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7317CB" w14:textId="77777777" w:rsidR="00A930F7" w:rsidRDefault="00EB70D8" w:rsidP="00812D03">
      <w:pPr>
        <w:bidi/>
        <w:spacing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</w:rPr>
      </w:pPr>
      <w:r w:rsidRPr="00F56585">
        <w:rPr>
          <w:rFonts w:ascii="Palatino Linotype" w:hAnsi="Palatino Linotype"/>
          <w:b/>
          <w:i/>
          <w:iCs/>
          <w:noProof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08490" wp14:editId="03DA7ACF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5755005" cy="842645"/>
                <wp:effectExtent l="0" t="0" r="0" b="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00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194C6" w14:textId="77777777" w:rsidR="00CC1534" w:rsidRPr="007E1338" w:rsidRDefault="00CC1534" w:rsidP="00FD459F">
                            <w:pPr>
                              <w:pStyle w:val="Titre4"/>
                              <w:bidi/>
                              <w:spacing w:line="276" w:lineRule="auto"/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4"/>
                                <w:szCs w:val="44"/>
                                <w:rtl/>
                              </w:rPr>
                            </w:pPr>
                            <w:r w:rsidRPr="007E1338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4"/>
                                <w:szCs w:val="44"/>
                                <w:rtl/>
                              </w:rPr>
                              <w:t>مدينة المهن والكفاءات</w:t>
                            </w:r>
                          </w:p>
                          <w:p w14:paraId="30555C81" w14:textId="17CCE2CE" w:rsidR="00CC1534" w:rsidRPr="00A76234" w:rsidRDefault="00CC1534" w:rsidP="00FD459F">
                            <w:pPr>
                              <w:pStyle w:val="Titre4"/>
                              <w:bidi/>
                              <w:spacing w:line="360" w:lineRule="auto"/>
                              <w:rPr>
                                <w:rFonts w:ascii="Arial" w:hAnsi="Arial" w:cs="Arial"/>
                                <w:smallCaps/>
                                <w:color w:val="046834"/>
                                <w:sz w:val="32"/>
                                <w:szCs w:val="32"/>
                              </w:rPr>
                            </w:pPr>
                            <w:r w:rsidRPr="007E1338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  <w:t>سوس</w:t>
                            </w:r>
                            <w:r w:rsidR="00256CAA" w:rsidRPr="00256CAA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proofErr w:type="gramStart"/>
                            <w:r w:rsidRPr="007E1338">
                              <w:rPr>
                                <w:rFonts w:ascii="Palatino Linotype" w:hAnsi="Palatino Linotype" w:cs="Arial" w:hint="cs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  <w:t>ماسة</w:t>
                            </w:r>
                            <w:r w:rsidR="00256CAA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256CAA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</w:rPr>
                              <w:t>:</w:t>
                            </w:r>
                            <w:proofErr w:type="gramEnd"/>
                            <w:r w:rsidRPr="007E1338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  <w:t xml:space="preserve"> أكادير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B0849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17.2pt;width:453.15pt;height:66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jPhwIAABQFAAAOAAAAZHJzL2Uyb0RvYy54bWysVEuP2yAQvlfqf0Dcs37ITmJrnVV3t6kq&#10;bR/StpfeCOAYFQMFEntb9b93wNms+zhUVX3ADAwf38w3w+XV2Et05NYJrRqcXaQYcUU1E2rf4I8f&#10;tos1Rs4TxYjUijf4gTt8tXn+7HIwNc91pyXjFgGIcvVgGtx5b+okcbTjPXEX2nAFm622PfFg2n3C&#10;LBkAvZdJnqbLZNCWGaspdw5Wb6dNvIn4bcupf9e2jnskGwzcfBxtHHdhTDaXpN5bYjpBTzTIP7Do&#10;iVBw6RnqlniCDlb8BtULarXTrb+guk902wrKYwwQTZb+Es19RwyPsUBynDmnyf0/WPr2+N4iwUA7&#10;jBTpQaJPIBRiHHk+eo6ykKLBuBo87w34+vFaj8E9hOvMnaafHVL6piNqz19Yq4eOEwYU48lkdnTC&#10;cQFkN7zRDO4iB68j0NjaPgBCRhCgg1QPZ3mAB6KwWK7KMk1LjCjsrYt8WZSBXELqx9PGOv+K6x6F&#10;SYMtyB/RyfHO+cn10SWy11KwrZAyGna/u5EWHQmUyjZ+J3Q3d5MqOCsdjk2I0wqQhDvCXqAbpf9W&#10;ZXmRXufVYrtcrxbFtigX1SpdL9Ksuq6WaVEVt9vvgWBW1J1gjKs7AbmfugEW/07mU0NMBRQLEQ0N&#10;rsq8nCSas3fzINP4/SnIXnjoSil6yPPZidRB2JeKQdik9kTIaZ78TD8KAjl4/MesxDIIyk814Mfd&#10;CCihNnaaPUBBWA16gerwlMCk0/YrRgO0ZYPdlwOxHCP5WkFRVVlRhD6ORlGucjDsfGc33yGKAlSD&#10;PUbT9MZPvX8wVuw7uGkqY6VfQCG2ItbIEysIIRjQejGY0zMRentuR6+nx2zzAwAA//8DAFBLAwQU&#10;AAYACAAAACEA2QOb/9wAAAAHAQAADwAAAGRycy9kb3ducmV2LnhtbEyPQU+DQBSE7yb+h80z8WLs&#10;UotgkaVRE43X1v6AB7wCkX1L2G2h/97XUz1OZjLzTb6Zba9ONPrOsYHlIgJFXLm648bA/ufz8QWU&#10;D8g19o7JwJk8bIrbmxyz2k28pdMuNEpK2GdooA1hyLT2VUsW/cINxOId3GgxiBwbXY84Sbnt9VMU&#10;Jdpix7LQ4kAfLVW/u6M1cPieHp7XU/kV9uk2Tt6xS0t3Nub+bn57BRVoDtcwXPAFHQphKt2Ra696&#10;A3IkGFjFMShx11GyAlVKLEmXoItc/+cv/gAAAP//AwBQSwECLQAUAAYACAAAACEAtoM4kv4AAADh&#10;AQAAEwAAAAAAAAAAAAAAAAAAAAAAW0NvbnRlbnRfVHlwZXNdLnhtbFBLAQItABQABgAIAAAAIQA4&#10;/SH/1gAAAJQBAAALAAAAAAAAAAAAAAAAAC8BAABfcmVscy8ucmVsc1BLAQItABQABgAIAAAAIQAF&#10;/WjPhwIAABQFAAAOAAAAAAAAAAAAAAAAAC4CAABkcnMvZTJvRG9jLnhtbFBLAQItABQABgAIAAAA&#10;IQDZA5v/3AAAAAcBAAAPAAAAAAAAAAAAAAAAAOEEAABkcnMvZG93bnJldi54bWxQSwUGAAAAAAQA&#10;BADzAAAA6gUAAAAA&#10;" stroked="f">
                <v:textbox>
                  <w:txbxContent>
                    <w:p w14:paraId="712194C6" w14:textId="77777777" w:rsidR="00CC1534" w:rsidRPr="007E1338" w:rsidRDefault="00CC1534" w:rsidP="00FD459F">
                      <w:pPr>
                        <w:pStyle w:val="Titre4"/>
                        <w:bidi/>
                        <w:spacing w:line="276" w:lineRule="auto"/>
                        <w:rPr>
                          <w:rFonts w:ascii="Palatino Linotype" w:hAnsi="Palatino Linotype" w:cs="Arial"/>
                          <w:smallCaps/>
                          <w:color w:val="25989B"/>
                          <w:sz w:val="44"/>
                          <w:szCs w:val="44"/>
                          <w:rtl/>
                        </w:rPr>
                      </w:pPr>
                      <w:r w:rsidRPr="007E1338">
                        <w:rPr>
                          <w:rFonts w:ascii="Palatino Linotype" w:hAnsi="Palatino Linotype" w:cs="Arial"/>
                          <w:smallCaps/>
                          <w:color w:val="25989B"/>
                          <w:sz w:val="44"/>
                          <w:szCs w:val="44"/>
                          <w:rtl/>
                        </w:rPr>
                        <w:t>مدينة المهن والكفاءات</w:t>
                      </w:r>
                    </w:p>
                    <w:p w14:paraId="30555C81" w14:textId="17CCE2CE" w:rsidR="00CC1534" w:rsidRPr="00A76234" w:rsidRDefault="00CC1534" w:rsidP="00FD459F">
                      <w:pPr>
                        <w:pStyle w:val="Titre4"/>
                        <w:bidi/>
                        <w:spacing w:line="360" w:lineRule="auto"/>
                        <w:rPr>
                          <w:rFonts w:ascii="Arial" w:hAnsi="Arial" w:cs="Arial"/>
                          <w:smallCaps/>
                          <w:color w:val="046834"/>
                          <w:sz w:val="32"/>
                          <w:szCs w:val="32"/>
                        </w:rPr>
                      </w:pPr>
                      <w:r w:rsidRPr="007E1338"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  <w:rtl/>
                        </w:rPr>
                        <w:t>سوس</w:t>
                      </w:r>
                      <w:r w:rsidR="00256CAA" w:rsidRPr="00256CAA"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</w:rPr>
                        <w:t xml:space="preserve"> – </w:t>
                      </w:r>
                      <w:proofErr w:type="gramStart"/>
                      <w:r w:rsidRPr="007E1338">
                        <w:rPr>
                          <w:rFonts w:ascii="Palatino Linotype" w:hAnsi="Palatino Linotype" w:cs="Arial" w:hint="cs"/>
                          <w:smallCaps/>
                          <w:color w:val="25989B"/>
                          <w:sz w:val="40"/>
                          <w:szCs w:val="40"/>
                          <w:rtl/>
                        </w:rPr>
                        <w:t>ماسة</w:t>
                      </w:r>
                      <w:r w:rsidR="00256CAA"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256CAA"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</w:rPr>
                        <w:t>:</w:t>
                      </w:r>
                      <w:proofErr w:type="gramEnd"/>
                      <w:r w:rsidRPr="007E1338"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  <w:rtl/>
                        </w:rPr>
                        <w:t xml:space="preserve"> أكادير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F7BE1B" w14:textId="77777777" w:rsidR="00876C60" w:rsidRDefault="00876C60" w:rsidP="00FA0067">
      <w:pPr>
        <w:bidi/>
        <w:spacing w:after="0" w:line="276" w:lineRule="auto"/>
        <w:jc w:val="both"/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</w:pPr>
    </w:p>
    <w:p w14:paraId="4A64999E" w14:textId="232545E9" w:rsidR="00A930F7" w:rsidRPr="00583F9A" w:rsidRDefault="00A930F7" w:rsidP="00876C60">
      <w:pPr>
        <w:bidi/>
        <w:spacing w:after="0" w:line="276" w:lineRule="auto"/>
        <w:jc w:val="both"/>
        <w:rPr>
          <w:rFonts w:ascii="Times New Roman" w:hAnsi="Times New Roman" w:cs="Times New Roman"/>
          <w:bCs/>
          <w:color w:val="404040" w:themeColor="text1" w:themeTint="BF"/>
          <w:sz w:val="26"/>
          <w:szCs w:val="26"/>
        </w:rPr>
      </w:pPr>
      <w:r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>مشروع مدينة المهن والكفاءات لجهة سوس</w:t>
      </w:r>
      <w:r w:rsidR="00256CAA">
        <w:rPr>
          <w:rFonts w:ascii="Palatino Linotype" w:hAnsi="Palatino Linotype" w:cstheme="majorBidi"/>
          <w:color w:val="404040" w:themeColor="text1" w:themeTint="BF"/>
        </w:rPr>
        <w:t xml:space="preserve"> – </w:t>
      </w:r>
      <w:r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>ماسة</w:t>
      </w:r>
      <w:r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  <w:lang w:bidi="ar-MA"/>
        </w:rPr>
        <w:t>،</w:t>
      </w:r>
      <w:r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1B0404"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>هو أول مشروع</w:t>
      </w:r>
      <w:r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 xml:space="preserve"> سيتم إنجازه في إطار ت</w:t>
      </w:r>
      <w:r w:rsidR="001B0404"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>نفيذ برنامج مدن المهن والكفاءات</w:t>
      </w:r>
      <w:r w:rsidR="00FA0067"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>،</w:t>
      </w:r>
      <w:r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FA0067"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>وسيشيد على وعاء عقاري</w:t>
      </w:r>
      <w:r w:rsidR="003B2BBF"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 xml:space="preserve"> يتواجد بجماعة </w:t>
      </w:r>
      <w:proofErr w:type="spellStart"/>
      <w:r w:rsidR="003B2BBF"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>الدراركة</w:t>
      </w:r>
      <w:proofErr w:type="spellEnd"/>
      <w:r w:rsidR="003B2BBF"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 xml:space="preserve"> بمدينة أكادير</w:t>
      </w:r>
      <w:r w:rsidR="00FA0067"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 xml:space="preserve"> تبلغ مساحته</w:t>
      </w:r>
      <w:r w:rsidR="001B0404"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 xml:space="preserve"> 15 </w:t>
      </w:r>
      <w:r w:rsidR="00583F9A" w:rsidRPr="00453E42">
        <w:rPr>
          <w:rFonts w:ascii="Times New Roman" w:hAnsi="Times New Roman" w:cs="Times New Roman"/>
          <w:b/>
          <w:bCs/>
          <w:color w:val="404040" w:themeColor="text1" w:themeTint="BF"/>
          <w:sz w:val="26"/>
          <w:szCs w:val="26"/>
          <w:rtl/>
        </w:rPr>
        <w:t>هكتارا</w:t>
      </w:r>
      <w:r w:rsidR="008F28FF" w:rsidRPr="00583F9A">
        <w:rPr>
          <w:rFonts w:ascii="Times New Roman" w:hAnsi="Times New Roman" w:cs="Times New Roman"/>
          <w:bCs/>
          <w:color w:val="404040" w:themeColor="text1" w:themeTint="BF"/>
          <w:sz w:val="26"/>
          <w:szCs w:val="26"/>
          <w:rtl/>
        </w:rPr>
        <w:t>.</w:t>
      </w:r>
    </w:p>
    <w:p w14:paraId="10662695" w14:textId="5D6D5938" w:rsidR="005530F7" w:rsidRDefault="00B90E24" w:rsidP="005530F7">
      <w:pPr>
        <w:bidi/>
        <w:spacing w:before="240" w:line="276" w:lineRule="auto"/>
        <w:jc w:val="both"/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</w:pPr>
      <w:r w:rsidRPr="00B90E24">
        <w:rPr>
          <w:rFonts w:ascii="Helvetica" w:hAnsi="Helvetica" w:cs="Times New Roman"/>
          <w:bCs/>
          <w:noProof/>
          <w:color w:val="404040" w:themeColor="text1" w:themeTint="BF"/>
          <w:sz w:val="26"/>
          <w:szCs w:val="26"/>
          <w:lang w:eastAsia="fr-FR"/>
        </w:rPr>
        <w:drawing>
          <wp:inline distT="0" distB="0" distL="0" distR="0" wp14:anchorId="47049C66" wp14:editId="06EFDB76">
            <wp:extent cx="5760720" cy="1665605"/>
            <wp:effectExtent l="0" t="0" r="5080" b="1079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2CFFC" w14:textId="0AADD2C5" w:rsidR="00A930F7" w:rsidRPr="00A930F7" w:rsidRDefault="00A930F7" w:rsidP="007A1C92">
      <w:pPr>
        <w:bidi/>
        <w:spacing w:before="240" w:after="0" w:line="276" w:lineRule="auto"/>
        <w:jc w:val="both"/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</w:pPr>
      <w:r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تم تصميم مدينة المهن والكفاءات </w:t>
      </w:r>
      <w:r w:rsidR="008F28FF" w:rsidRPr="00A930F7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سوس</w:t>
      </w:r>
      <w:r w:rsidR="00256CAA">
        <w:rPr>
          <w:rFonts w:ascii="Palatino Linotype" w:hAnsi="Palatino Linotype" w:cstheme="majorBidi"/>
          <w:color w:val="404040" w:themeColor="text1" w:themeTint="BF"/>
        </w:rPr>
        <w:t xml:space="preserve"> – </w:t>
      </w:r>
      <w:r w:rsidR="008F28FF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ماسة </w:t>
      </w:r>
      <w:r w:rsidR="00291D5F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بطاقة استيعابية تبلغ </w:t>
      </w:r>
      <w:r w:rsidRPr="00857581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 xml:space="preserve">3000 </w:t>
      </w:r>
      <w:r w:rsidR="002063B7">
        <w:rPr>
          <w:rFonts w:ascii="Helvetica" w:hAnsi="Helvetica" w:cs="Arial" w:hint="cs"/>
          <w:bCs/>
          <w:color w:val="404040" w:themeColor="text1" w:themeTint="BF"/>
          <w:sz w:val="26"/>
          <w:szCs w:val="26"/>
          <w:rtl/>
        </w:rPr>
        <w:t>متدربة و</w:t>
      </w:r>
      <w:r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متدرب سنويا، </w:t>
      </w:r>
      <w:r w:rsidR="00291D5F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وطاقة </w:t>
      </w:r>
      <w:r w:rsidR="00453E42" w:rsidRPr="00453E42">
        <w:rPr>
          <w:rFonts w:ascii="Times New Roman" w:hAnsi="Times New Roman" w:cs="Times New Roman"/>
          <w:b/>
          <w:bCs/>
          <w:color w:val="404040" w:themeColor="text1" w:themeTint="BF"/>
          <w:sz w:val="26"/>
          <w:szCs w:val="26"/>
          <w:rtl/>
        </w:rPr>
        <w:t>إيواء</w:t>
      </w:r>
      <w:r w:rsidR="00291D5F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812D03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تصل إلى</w:t>
      </w:r>
      <w:r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Pr="00857581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 xml:space="preserve">400 </w:t>
      </w:r>
      <w:r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سر</w:t>
      </w:r>
      <w:r w:rsidR="00912480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ير</w:t>
      </w:r>
      <w:r w:rsidRPr="00A930F7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>.</w:t>
      </w:r>
    </w:p>
    <w:p w14:paraId="4D51D6AE" w14:textId="24281A1B" w:rsidR="00A930F7" w:rsidRPr="00B75908" w:rsidRDefault="00157238" w:rsidP="007A1C92">
      <w:pPr>
        <w:bidi/>
        <w:spacing w:before="240" w:after="0" w:line="276" w:lineRule="auto"/>
        <w:jc w:val="both"/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كما </w:t>
      </w:r>
      <w:r w:rsidR="00A930F7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سيشكل المعهد المتخصص للصناعة </w:t>
      </w:r>
      <w:r w:rsidR="002063B7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الغذائية</w:t>
      </w:r>
      <w:r w:rsidR="00A930F7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، قيد </w:t>
      </w:r>
      <w:r w:rsidR="00812D03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الإنجاز حاليا</w:t>
      </w:r>
      <w:r w:rsidR="00A930F7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بشراكة مع جهة </w:t>
      </w:r>
      <w:r w:rsidR="007A1C92" w:rsidRPr="00A930F7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سوس</w:t>
      </w:r>
      <w:r w:rsidR="00256CAA">
        <w:rPr>
          <w:rFonts w:ascii="Palatino Linotype" w:hAnsi="Palatino Linotype" w:cstheme="majorBidi"/>
          <w:color w:val="404040" w:themeColor="text1" w:themeTint="BF"/>
        </w:rPr>
        <w:t xml:space="preserve"> – </w:t>
      </w:r>
      <w:r w:rsidR="007A1C9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>ماسة</w:t>
      </w:r>
      <w:r w:rsidR="008F28FF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، </w:t>
      </w:r>
      <w:r w:rsidR="002063B7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ملحقة</w:t>
      </w:r>
      <w:r w:rsidR="008F28FF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لمدينة المه</w:t>
      </w:r>
      <w:r w:rsidR="008F28FF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ن </w:t>
      </w:r>
      <w:r w:rsidR="00A930F7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والكفاءات</w:t>
      </w:r>
      <w:r w:rsidR="008F28FF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،</w:t>
      </w:r>
      <w:r w:rsidR="00A930F7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C36BD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وسيوفر</w:t>
      </w:r>
      <w:r w:rsidR="00A930F7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812D03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طاقة</w:t>
      </w:r>
      <w:r w:rsidR="00C36BD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9B38D2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ا</w:t>
      </w:r>
      <w:r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ستيعاب</w:t>
      </w:r>
      <w:r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ية</w:t>
      </w:r>
      <w:r w:rsidR="00761718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إضافية</w:t>
      </w:r>
      <w:r w:rsidR="00A930F7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812D03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للمدينة </w:t>
      </w:r>
      <w:r w:rsidR="00A930F7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ب </w:t>
      </w:r>
      <w:r w:rsidR="00A930F7" w:rsidRPr="00857581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 xml:space="preserve">420 </w:t>
      </w:r>
      <w:r w:rsidR="00A930F7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مقعدا بيداغوجيا سنويا</w:t>
      </w:r>
      <w:r w:rsidR="00A930F7" w:rsidRPr="00A930F7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>.</w:t>
      </w:r>
    </w:p>
    <w:p w14:paraId="57A5ACC6" w14:textId="0CF318CB" w:rsidR="00A930F7" w:rsidRDefault="00B75908" w:rsidP="00B75908">
      <w:pPr>
        <w:bidi/>
        <w:spacing w:before="240" w:after="0" w:line="276" w:lineRule="auto"/>
        <w:jc w:val="both"/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</w:pPr>
      <w:r w:rsidRPr="00B75908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وتجدر الإشارة</w:t>
      </w:r>
      <w:r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إلى أنه قد تم وضع خرائط التكوين وفق معايير جديدة للجودة، إذ لن يتجاوز </w:t>
      </w:r>
      <w:r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عدد المتدربين </w:t>
      </w:r>
      <w:r w:rsidRPr="00A930F7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20 </w:t>
      </w:r>
      <w:r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متدربا</w:t>
      </w:r>
      <w:r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بكل قسم</w:t>
      </w:r>
      <w:r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، بهدف</w:t>
      </w:r>
      <w:r w:rsidR="00180F00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180F00" w:rsidRPr="00180F00">
        <w:rPr>
          <w:rFonts w:ascii="Times New Roman" w:hAnsi="Times New Roman" w:cs="Times New Roman"/>
          <w:b/>
          <w:bCs/>
          <w:color w:val="404040" w:themeColor="text1" w:themeTint="BF"/>
          <w:sz w:val="26"/>
          <w:szCs w:val="26"/>
          <w:rtl/>
        </w:rPr>
        <w:t>ضمان</w:t>
      </w:r>
      <w:r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A930F7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تأطير </w:t>
      </w:r>
      <w:r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مقرب للمتدربين خلال التكوين</w:t>
      </w:r>
      <w:r w:rsidR="00A930F7" w:rsidRPr="00A930F7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>.</w:t>
      </w:r>
    </w:p>
    <w:p w14:paraId="09E2006C" w14:textId="77777777" w:rsidR="00B65D7F" w:rsidRDefault="00EE3342" w:rsidP="00B65D7F">
      <w:pPr>
        <w:pStyle w:val="xxxmsonormal"/>
        <w:bidi/>
        <w:spacing w:before="240" w:line="276" w:lineRule="auto"/>
        <w:jc w:val="both"/>
        <w:rPr>
          <w:rFonts w:ascii="Palatino Linotype" w:hAnsi="Palatino Linotype" w:cs="Helvetica"/>
          <w:b/>
          <w:bCs/>
          <w:color w:val="0070C0"/>
          <w:sz w:val="36"/>
          <w:szCs w:val="30"/>
          <w:lang w:eastAsia="en-US"/>
        </w:rPr>
      </w:pPr>
      <w:r>
        <w:rPr>
          <w:rFonts w:ascii="Palatino Linotype" w:hAnsi="Palatino Linotype" w:hint="cs"/>
          <w:b/>
          <w:bCs/>
          <w:color w:val="0070C0"/>
          <w:sz w:val="36"/>
          <w:szCs w:val="30"/>
          <w:rtl/>
          <w:lang w:eastAsia="en-US"/>
        </w:rPr>
        <w:t>ال</w:t>
      </w:r>
      <w:r w:rsidR="00B65D7F" w:rsidRPr="00B65D7F">
        <w:rPr>
          <w:rFonts w:ascii="Palatino Linotype" w:hAnsi="Palatino Linotype"/>
          <w:b/>
          <w:bCs/>
          <w:color w:val="0070C0"/>
          <w:sz w:val="36"/>
          <w:szCs w:val="30"/>
          <w:rtl/>
          <w:lang w:eastAsia="en-US"/>
        </w:rPr>
        <w:t>عرض التكوين</w:t>
      </w:r>
      <w:r>
        <w:rPr>
          <w:rFonts w:ascii="Palatino Linotype" w:hAnsi="Palatino Linotype" w:hint="cs"/>
          <w:b/>
          <w:bCs/>
          <w:color w:val="0070C0"/>
          <w:sz w:val="36"/>
          <w:szCs w:val="30"/>
          <w:rtl/>
          <w:lang w:eastAsia="en-US"/>
        </w:rPr>
        <w:t>ي</w:t>
      </w:r>
      <w:r w:rsidR="00B65D7F" w:rsidRPr="00B65D7F">
        <w:rPr>
          <w:rFonts w:ascii="Palatino Linotype" w:hAnsi="Palatino Linotype"/>
          <w:b/>
          <w:bCs/>
          <w:color w:val="0070C0"/>
          <w:sz w:val="36"/>
          <w:szCs w:val="30"/>
          <w:rtl/>
          <w:lang w:eastAsia="en-US"/>
        </w:rPr>
        <w:t xml:space="preserve"> لمدينة المهن والكفاءات</w:t>
      </w:r>
      <w:r w:rsidR="00B65D7F" w:rsidRPr="00B65D7F">
        <w:rPr>
          <w:rFonts w:ascii="Palatino Linotype" w:hAnsi="Palatino Linotype" w:cs="Helvetica"/>
          <w:b/>
          <w:bCs/>
          <w:color w:val="0070C0"/>
          <w:sz w:val="36"/>
          <w:szCs w:val="30"/>
          <w:rtl/>
          <w:lang w:eastAsia="en-US"/>
        </w:rPr>
        <w:t>:</w:t>
      </w:r>
    </w:p>
    <w:p w14:paraId="3E36F691" w14:textId="591ACB3B" w:rsidR="004856E5" w:rsidRPr="004856E5" w:rsidRDefault="004856E5" w:rsidP="007A1C92">
      <w:pPr>
        <w:pStyle w:val="xxxmsonormal"/>
        <w:bidi/>
        <w:spacing w:before="240"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</w:rPr>
      </w:pPr>
      <w:r w:rsidRPr="004856E5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سيهم </w:t>
      </w:r>
      <w:r w:rsidR="009B38D2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ال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عرض التكوين</w:t>
      </w:r>
      <w:r w:rsidR="009B38D2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ي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 الذي ستوفره مدينة المهن والكفاءات </w:t>
      </w:r>
      <w:r w:rsidR="002063B7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لجهة </w:t>
      </w:r>
      <w:r w:rsidRPr="00A930F7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سوس</w:t>
      </w:r>
      <w:r w:rsidR="00256CAA">
        <w:rPr>
          <w:rFonts w:ascii="Palatino Linotype" w:hAnsi="Palatino Linotype" w:cstheme="majorBidi"/>
          <w:color w:val="404040" w:themeColor="text1" w:themeTint="BF"/>
        </w:rPr>
        <w:t xml:space="preserve"> – </w:t>
      </w:r>
      <w:r w:rsidRPr="00A930F7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ماسة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، </w:t>
      </w:r>
      <w:r w:rsidR="007A1C92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و</w:t>
      </w:r>
      <w:r w:rsidR="00E220AB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الذي تم تحديده </w:t>
      </w:r>
      <w:r w:rsidR="002063B7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بتشاور</w:t>
      </w:r>
      <w:r w:rsidR="00E220AB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 </w:t>
      </w:r>
      <w:r w:rsidR="00E220AB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مع المهنيين و</w:t>
      </w:r>
      <w:r w:rsidR="002063B7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ممثلي </w:t>
      </w:r>
      <w:r w:rsidR="00E220AB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الجهة</w:t>
      </w:r>
      <w:r w:rsidR="00707228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،</w:t>
      </w:r>
      <w:r w:rsidR="00812D03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 </w:t>
      </w:r>
      <w:r w:rsidR="00E220AB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و</w:t>
      </w:r>
      <w:r w:rsidR="00857581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ب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تكامل</w:t>
      </w:r>
      <w:r w:rsidR="00E220AB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 تام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 مع الجهاز</w:t>
      </w:r>
      <w:r w:rsidR="002063B7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 التكويني 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الحالي، </w:t>
      </w:r>
      <w:r w:rsidRPr="00857581">
        <w:rPr>
          <w:rFonts w:ascii="Helvetica" w:hAnsi="Helvetica" w:cs="Helvetica"/>
          <w:bCs/>
          <w:color w:val="404040" w:themeColor="text1" w:themeTint="BF"/>
          <w:rtl/>
        </w:rPr>
        <w:t xml:space="preserve">10 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قطاعات </w:t>
      </w:r>
      <w:r w:rsidRPr="004856E5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تضم</w:t>
      </w:r>
      <w:r w:rsidRPr="004856E5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Pr="00857581">
        <w:rPr>
          <w:rFonts w:ascii="Helvetica" w:hAnsi="Helvetica" w:cs="Helvetica"/>
          <w:bCs/>
          <w:color w:val="404040" w:themeColor="text1" w:themeTint="BF"/>
          <w:rtl/>
        </w:rPr>
        <w:t xml:space="preserve">88 </w:t>
      </w:r>
      <w:r w:rsidR="00D97434" w:rsidRPr="004856E5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شعبة</w:t>
      </w:r>
      <w:r w:rsidR="00D97434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، </w:t>
      </w:r>
      <w:r w:rsidR="00777E37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منها:</w:t>
      </w:r>
      <w:r w:rsidRPr="004856E5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</w:p>
    <w:p w14:paraId="5D9DEF84" w14:textId="13E09AFA" w:rsidR="004856E5" w:rsidRPr="004856E5" w:rsidRDefault="004856E5" w:rsidP="00221BE3">
      <w:pPr>
        <w:pStyle w:val="xxxmsonormal"/>
        <w:numPr>
          <w:ilvl w:val="0"/>
          <w:numId w:val="21"/>
        </w:numPr>
        <w:bidi/>
        <w:spacing w:line="276" w:lineRule="auto"/>
        <w:ind w:left="283" w:hanging="283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</w:rPr>
      </w:pPr>
      <w:r w:rsidRPr="004856E5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>80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٪ </w:t>
      </w:r>
      <w:r w:rsidR="00E220AB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من </w:t>
      </w:r>
      <w:r w:rsidR="00812D03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ال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تكوين</w:t>
      </w:r>
      <w:r w:rsidRPr="004856E5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ات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 متوج</w:t>
      </w:r>
      <w:r w:rsidRPr="004856E5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ة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 بدبلوم</w:t>
      </w:r>
      <w:r w:rsidR="00D97434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bidi="ar-MA"/>
        </w:rPr>
        <w:t>،</w:t>
      </w:r>
      <w:r w:rsidRPr="004856E5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707228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توفر</w:t>
      </w:r>
      <w:r w:rsidRPr="004856E5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3 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مستويات</w:t>
      </w:r>
      <w:r w:rsidR="00707228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 للتكوين وهي</w:t>
      </w:r>
      <w:r w:rsidRPr="004856E5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: </w:t>
      </w:r>
      <w:r w:rsidR="00D97434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ال</w:t>
      </w:r>
      <w:r w:rsidR="00E220AB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عامل المؤهل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، </w:t>
      </w:r>
      <w:r w:rsidR="00D97434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ال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تقني و</w:t>
      </w:r>
      <w:r w:rsidR="00D97434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ال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تقني </w:t>
      </w:r>
      <w:r w:rsidR="00777E37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المتخصص؛</w:t>
      </w:r>
    </w:p>
    <w:p w14:paraId="0EFA88CD" w14:textId="73DD3408" w:rsidR="004856E5" w:rsidRPr="004856E5" w:rsidRDefault="004856E5" w:rsidP="00221BE3">
      <w:pPr>
        <w:pStyle w:val="xxxmsonormal"/>
        <w:numPr>
          <w:ilvl w:val="0"/>
          <w:numId w:val="21"/>
        </w:numPr>
        <w:bidi/>
        <w:spacing w:line="276" w:lineRule="auto"/>
        <w:ind w:left="283" w:hanging="283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</w:rPr>
      </w:pPr>
      <w:r w:rsidRPr="004856E5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>20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٪ </w:t>
      </w:r>
      <w:r w:rsidR="00E220AB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من </w:t>
      </w:r>
      <w:r w:rsidR="00707228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ال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  <w:lang w:bidi="ar-MA"/>
        </w:rPr>
        <w:t>تكوين</w:t>
      </w:r>
      <w:r w:rsidRPr="004856E5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bidi="ar-MA"/>
        </w:rPr>
        <w:t>ات</w:t>
      </w:r>
      <w:r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  <w:lang w:bidi="ar-MA"/>
        </w:rPr>
        <w:t xml:space="preserve"> تأهيلي</w:t>
      </w:r>
      <w:r w:rsidRPr="004856E5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bidi="ar-MA"/>
        </w:rPr>
        <w:t>ة</w:t>
      </w:r>
      <w:r w:rsidR="00E220AB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، </w:t>
      </w:r>
      <w:r w:rsidR="00707228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عبر مسارات </w:t>
      </w:r>
      <w:r w:rsidR="00E220AB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قصيرة </w:t>
      </w:r>
      <w:r w:rsidR="00812D03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المدى</w:t>
      </w:r>
      <w:r w:rsidR="00BC1F3D" w:rsidRPr="00BC1F3D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، تتوج بالحصول على شهادة.</w:t>
      </w:r>
    </w:p>
    <w:p w14:paraId="3C5EDEE3" w14:textId="16BBF471" w:rsidR="004856E5" w:rsidRPr="004856E5" w:rsidRDefault="009A485B" w:rsidP="002063B7">
      <w:pPr>
        <w:pStyle w:val="xxxmsonormal"/>
        <w:bidi/>
        <w:spacing w:before="240"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</w:rPr>
      </w:pPr>
      <w:r w:rsidRPr="004856E5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و</w:t>
      </w:r>
      <w:r w:rsidR="004856E5" w:rsidRPr="004856E5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ستستقطب كل شعبة </w:t>
      </w:r>
      <w:r w:rsidR="007F0073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قسما واحدا</w:t>
      </w:r>
      <w:r w:rsidR="002063B7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 فقط</w:t>
      </w:r>
      <w:r w:rsidR="004856E5" w:rsidRPr="004856E5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 من المتدربين </w:t>
      </w:r>
      <w:r w:rsidR="002063B7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ب</w:t>
      </w:r>
      <w:r w:rsidR="009B38D2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كل </w:t>
      </w:r>
      <w:r w:rsidR="004856E5"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دفعة</w:t>
      </w:r>
      <w:r w:rsidR="00E57A89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E57A89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من أجل</w:t>
      </w:r>
      <w:r w:rsidR="00E57A89" w:rsidRPr="004856E5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E57A89" w:rsidRPr="004856E5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الرفع من</w:t>
      </w:r>
      <w:r w:rsidR="00E57A89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 فرص تشغيل الخريجين</w:t>
      </w:r>
      <w:r w:rsidR="004856E5" w:rsidRPr="004856E5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>.</w:t>
      </w:r>
    </w:p>
    <w:p w14:paraId="1E999012" w14:textId="1156D5AC" w:rsidR="004856E5" w:rsidRDefault="002063B7" w:rsidP="002063B7">
      <w:pPr>
        <w:pStyle w:val="xxxmsonormal"/>
        <w:bidi/>
        <w:spacing w:before="240"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</w:rPr>
      </w:pPr>
      <w:r w:rsidRPr="007611B7">
        <w:rPr>
          <w:b/>
          <w:bCs/>
          <w:color w:val="404040" w:themeColor="text1" w:themeTint="BF"/>
          <w:sz w:val="26"/>
          <w:szCs w:val="26"/>
          <w:rtl/>
        </w:rPr>
        <w:t>ويتميز عرض</w:t>
      </w:r>
      <w:r w:rsidR="004856E5" w:rsidRPr="007611B7">
        <w:rPr>
          <w:b/>
          <w:bCs/>
          <w:color w:val="404040" w:themeColor="text1" w:themeTint="BF"/>
          <w:sz w:val="26"/>
          <w:szCs w:val="26"/>
          <w:rtl/>
        </w:rPr>
        <w:t xml:space="preserve"> التكوين </w:t>
      </w:r>
      <w:r w:rsidR="00812D03" w:rsidRPr="007611B7">
        <w:rPr>
          <w:b/>
          <w:bCs/>
          <w:color w:val="404040" w:themeColor="text1" w:themeTint="BF"/>
          <w:sz w:val="26"/>
          <w:szCs w:val="26"/>
          <w:rtl/>
        </w:rPr>
        <w:t xml:space="preserve">لهذه المدينة </w:t>
      </w:r>
      <w:r w:rsidR="004856E5" w:rsidRPr="007611B7">
        <w:rPr>
          <w:b/>
          <w:bCs/>
          <w:color w:val="404040" w:themeColor="text1" w:themeTint="BF"/>
          <w:sz w:val="26"/>
          <w:szCs w:val="26"/>
          <w:rtl/>
        </w:rPr>
        <w:t xml:space="preserve">بتنوعه </w:t>
      </w:r>
      <w:r w:rsidR="00812D03" w:rsidRPr="007611B7">
        <w:rPr>
          <w:b/>
          <w:bCs/>
          <w:color w:val="404040" w:themeColor="text1" w:themeTint="BF"/>
          <w:sz w:val="26"/>
          <w:szCs w:val="26"/>
          <w:rtl/>
        </w:rPr>
        <w:t xml:space="preserve">وانفتاحه على </w:t>
      </w:r>
      <w:r w:rsidR="0061192C" w:rsidRPr="007611B7">
        <w:rPr>
          <w:b/>
          <w:bCs/>
          <w:color w:val="404040" w:themeColor="text1" w:themeTint="BF"/>
          <w:sz w:val="26"/>
          <w:szCs w:val="26"/>
          <w:rtl/>
        </w:rPr>
        <w:t xml:space="preserve">مهن جديدة </w:t>
      </w:r>
      <w:r w:rsidR="00812D03" w:rsidRPr="007611B7">
        <w:rPr>
          <w:b/>
          <w:bCs/>
          <w:color w:val="404040" w:themeColor="text1" w:themeTint="BF"/>
          <w:sz w:val="26"/>
          <w:szCs w:val="26"/>
          <w:rtl/>
        </w:rPr>
        <w:t xml:space="preserve">ستشكل </w:t>
      </w:r>
      <w:r w:rsidR="004856E5" w:rsidRPr="007611B7">
        <w:rPr>
          <w:b/>
          <w:bCs/>
          <w:color w:val="404040" w:themeColor="text1" w:themeTint="BF"/>
          <w:sz w:val="26"/>
          <w:szCs w:val="26"/>
          <w:rtl/>
        </w:rPr>
        <w:t xml:space="preserve">60٪ من </w:t>
      </w:r>
      <w:r w:rsidR="00812D03" w:rsidRPr="007611B7">
        <w:rPr>
          <w:b/>
          <w:bCs/>
          <w:color w:val="404040" w:themeColor="text1" w:themeTint="BF"/>
          <w:sz w:val="26"/>
          <w:szCs w:val="26"/>
          <w:rtl/>
        </w:rPr>
        <w:t>ا</w:t>
      </w:r>
      <w:r w:rsidR="0061192C" w:rsidRPr="007611B7">
        <w:rPr>
          <w:b/>
          <w:bCs/>
          <w:color w:val="404040" w:themeColor="text1" w:themeTint="BF"/>
          <w:sz w:val="26"/>
          <w:szCs w:val="26"/>
          <w:rtl/>
        </w:rPr>
        <w:t>لعرض</w:t>
      </w:r>
      <w:r w:rsidR="00D45CC2" w:rsidRPr="007611B7">
        <w:rPr>
          <w:b/>
          <w:bCs/>
          <w:color w:val="404040" w:themeColor="text1" w:themeTint="BF"/>
          <w:sz w:val="26"/>
          <w:szCs w:val="26"/>
          <w:rtl/>
        </w:rPr>
        <w:t xml:space="preserve"> التكويني الإجمالي، بينما </w:t>
      </w:r>
      <w:r w:rsidR="00180F00" w:rsidRPr="007611B7">
        <w:rPr>
          <w:b/>
          <w:bCs/>
          <w:color w:val="404040" w:themeColor="text1" w:themeTint="BF"/>
          <w:sz w:val="26"/>
          <w:szCs w:val="26"/>
          <w:rtl/>
        </w:rPr>
        <w:t>ستمثل</w:t>
      </w:r>
      <w:r w:rsidR="00812D03" w:rsidRPr="007611B7">
        <w:rPr>
          <w:b/>
          <w:bCs/>
          <w:color w:val="404040" w:themeColor="text1" w:themeTint="BF"/>
          <w:sz w:val="26"/>
          <w:szCs w:val="26"/>
          <w:rtl/>
        </w:rPr>
        <w:t xml:space="preserve"> الشعب </w:t>
      </w:r>
      <w:proofErr w:type="spellStart"/>
      <w:r w:rsidR="00812D03" w:rsidRPr="007611B7">
        <w:rPr>
          <w:b/>
          <w:bCs/>
          <w:color w:val="404040" w:themeColor="text1" w:themeTint="BF"/>
          <w:sz w:val="26"/>
          <w:szCs w:val="26"/>
          <w:rtl/>
        </w:rPr>
        <w:t>المحينة</w:t>
      </w:r>
      <w:proofErr w:type="spellEnd"/>
      <w:r w:rsidR="0061192C" w:rsidRPr="007611B7">
        <w:rPr>
          <w:b/>
          <w:bCs/>
          <w:color w:val="404040" w:themeColor="text1" w:themeTint="BF"/>
          <w:sz w:val="26"/>
          <w:szCs w:val="26"/>
          <w:rtl/>
        </w:rPr>
        <w:t xml:space="preserve"> باقي العرض بنسبة</w:t>
      </w:r>
      <w:r w:rsidR="00812D03" w:rsidRPr="007611B7">
        <w:rPr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4856E5" w:rsidRPr="007611B7">
        <w:rPr>
          <w:b/>
          <w:bCs/>
          <w:color w:val="404040" w:themeColor="text1" w:themeTint="BF"/>
          <w:sz w:val="26"/>
          <w:szCs w:val="26"/>
          <w:rtl/>
        </w:rPr>
        <w:t>40</w:t>
      </w:r>
      <w:r w:rsidR="004856E5" w:rsidRPr="007611B7">
        <w:rPr>
          <w:rFonts w:ascii="Helvetica" w:hAnsi="Helvetica"/>
          <w:b/>
          <w:bCs/>
          <w:color w:val="404040" w:themeColor="text1" w:themeTint="BF"/>
          <w:sz w:val="26"/>
          <w:szCs w:val="26"/>
          <w:rtl/>
        </w:rPr>
        <w:t>٪</w:t>
      </w:r>
      <w:r w:rsidR="004856E5" w:rsidRPr="007611B7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>.</w:t>
      </w:r>
    </w:p>
    <w:p w14:paraId="0438C1B5" w14:textId="77777777" w:rsidR="00221BE3" w:rsidRDefault="00221BE3">
      <w:pPr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  <w:lang w:eastAsia="fr-FR"/>
        </w:rPr>
      </w:pPr>
      <w:r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br w:type="page"/>
      </w:r>
    </w:p>
    <w:p w14:paraId="106BF4F4" w14:textId="77777777" w:rsidR="0028330D" w:rsidRDefault="0028330D" w:rsidP="007A1C92">
      <w:pPr>
        <w:pStyle w:val="xxxmsonormal"/>
        <w:bidi/>
        <w:spacing w:before="240" w:line="276" w:lineRule="auto"/>
        <w:rPr>
          <w:rFonts w:ascii="Helvetica" w:hAnsi="Helvetica" w:cs="Helvetica"/>
          <w:bCs/>
          <w:color w:val="404040" w:themeColor="text1" w:themeTint="BF"/>
          <w:sz w:val="26"/>
          <w:szCs w:val="26"/>
        </w:rPr>
      </w:pP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lastRenderedPageBreak/>
        <w:t>و</w:t>
      </w:r>
      <w:r w:rsidRPr="0028330D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ي</w:t>
      </w:r>
      <w:r w:rsidR="007A1C92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 xml:space="preserve">توزع 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العرض التكويني الجديد حسب القطاعات كالتالي</w:t>
      </w:r>
      <w:r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:</w:t>
      </w:r>
    </w:p>
    <w:p w14:paraId="18A0F0F6" w14:textId="32DAF61E" w:rsidR="0059414D" w:rsidRDefault="00625F16" w:rsidP="0059414D">
      <w:pPr>
        <w:pStyle w:val="xxxmsonormal"/>
        <w:bidi/>
        <w:spacing w:before="240" w:line="276" w:lineRule="auto"/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Helvetica"/>
          <w:bCs/>
          <w:noProof/>
          <w:color w:val="404040" w:themeColor="text1" w:themeTint="BF"/>
          <w:sz w:val="26"/>
          <w:szCs w:val="26"/>
        </w:rPr>
        <w:drawing>
          <wp:inline distT="0" distB="0" distL="0" distR="0" wp14:anchorId="1520B877" wp14:editId="1436A9F5">
            <wp:extent cx="5760720" cy="1810512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ns tit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C94F" w14:textId="5888315F" w:rsidR="005530F7" w:rsidRDefault="00670B75" w:rsidP="00670B75">
      <w:pPr>
        <w:pStyle w:val="xxxmsonormal"/>
        <w:bidi/>
        <w:spacing w:before="240" w:line="276" w:lineRule="auto"/>
        <w:jc w:val="right"/>
        <w:rPr>
          <w:rFonts w:ascii="Helvetica" w:hAnsi="Helvetica"/>
          <w:bCs/>
          <w:color w:val="404040" w:themeColor="text1" w:themeTint="BF"/>
          <w:sz w:val="26"/>
          <w:szCs w:val="26"/>
          <w:rtl/>
        </w:rPr>
      </w:pPr>
      <w:r>
        <w:rPr>
          <w:noProof/>
        </w:rPr>
        <w:drawing>
          <wp:inline distT="0" distB="0" distL="0" distR="0" wp14:anchorId="7BDAE705" wp14:editId="2C8639E2">
            <wp:extent cx="5788859" cy="1875912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59" cy="187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FC188" w14:textId="77777777" w:rsidR="0028330D" w:rsidRPr="0028330D" w:rsidRDefault="0028330D" w:rsidP="0028330D">
      <w:pPr>
        <w:pStyle w:val="xxxmsonormal"/>
        <w:bidi/>
        <w:spacing w:before="240" w:after="240" w:line="276" w:lineRule="auto"/>
        <w:jc w:val="both"/>
        <w:rPr>
          <w:rFonts w:ascii="Palatino Linotype" w:hAnsi="Palatino Linotype"/>
          <w:b/>
          <w:bCs/>
          <w:color w:val="0070C0"/>
          <w:sz w:val="30"/>
          <w:szCs w:val="30"/>
          <w:rtl/>
          <w:lang w:eastAsia="en-US"/>
        </w:rPr>
      </w:pPr>
      <w:r w:rsidRPr="0028330D">
        <w:rPr>
          <w:rFonts w:ascii="Palatino Linotype" w:hAnsi="Palatino Linotype"/>
          <w:b/>
          <w:bCs/>
          <w:color w:val="0070C0"/>
          <w:sz w:val="30"/>
          <w:szCs w:val="30"/>
          <w:rtl/>
          <w:lang w:eastAsia="en-US"/>
        </w:rPr>
        <w:t>البني</w:t>
      </w:r>
      <w:r w:rsidRPr="0028330D">
        <w:rPr>
          <w:rFonts w:ascii="Palatino Linotype" w:hAnsi="Palatino Linotype" w:hint="cs"/>
          <w:b/>
          <w:bCs/>
          <w:color w:val="0070C0"/>
          <w:sz w:val="30"/>
          <w:szCs w:val="30"/>
          <w:rtl/>
          <w:lang w:eastAsia="en-US"/>
        </w:rPr>
        <w:t>ات</w:t>
      </w:r>
      <w:r w:rsidRPr="0028330D">
        <w:rPr>
          <w:rFonts w:ascii="Palatino Linotype" w:hAnsi="Palatino Linotype"/>
          <w:b/>
          <w:bCs/>
          <w:color w:val="0070C0"/>
          <w:sz w:val="30"/>
          <w:szCs w:val="30"/>
          <w:rtl/>
          <w:lang w:eastAsia="en-US"/>
        </w:rPr>
        <w:t xml:space="preserve"> التحتية لمدينة المهن والكفاءات</w:t>
      </w:r>
      <w:r w:rsidRPr="0028330D">
        <w:rPr>
          <w:rFonts w:ascii="Palatino Linotype" w:hAnsi="Palatino Linotype" w:cs="Helvetica"/>
          <w:b/>
          <w:bCs/>
          <w:color w:val="0070C0"/>
          <w:sz w:val="30"/>
          <w:szCs w:val="30"/>
          <w:rtl/>
          <w:lang w:eastAsia="en-US"/>
        </w:rPr>
        <w:t>:</w:t>
      </w:r>
    </w:p>
    <w:p w14:paraId="44902C30" w14:textId="6CEDE84F" w:rsidR="0028330D" w:rsidRPr="0028330D" w:rsidRDefault="0028330D" w:rsidP="007A1C92">
      <w:pPr>
        <w:bidi/>
        <w:spacing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تم تصميم البني</w:t>
      </w:r>
      <w:r w:rsidRPr="0028330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ات</w:t>
      </w:r>
      <w:r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التحتية لمدينة المهن والكفاءات </w:t>
      </w:r>
      <w:r w:rsidRPr="00A930F7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سوس</w:t>
      </w:r>
      <w:r w:rsidR="00256CAA">
        <w:rPr>
          <w:rFonts w:ascii="Palatino Linotype" w:hAnsi="Palatino Linotype" w:cstheme="majorBidi"/>
          <w:color w:val="404040" w:themeColor="text1" w:themeTint="BF"/>
        </w:rPr>
        <w:t xml:space="preserve"> – </w:t>
      </w:r>
      <w:r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ماسة</w:t>
      </w:r>
      <w:r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لتكون </w:t>
      </w:r>
      <w:r w:rsidR="003643C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نموذج</w:t>
      </w:r>
      <w:r w:rsidR="005E4FDB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 للجيل</w:t>
      </w:r>
      <w:r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الجديد لمؤسسات التكوين المهني</w:t>
      </w:r>
      <w:r w:rsidRPr="0028330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. </w:t>
      </w:r>
    </w:p>
    <w:p w14:paraId="69FC069A" w14:textId="042546E7" w:rsidR="0028330D" w:rsidRPr="0028330D" w:rsidRDefault="00FB76DA" w:rsidP="00857581">
      <w:pPr>
        <w:bidi/>
        <w:spacing w:line="276" w:lineRule="auto"/>
        <w:jc w:val="both"/>
        <w:rPr>
          <w:rFonts w:ascii="Helvetica" w:hAnsi="Helvetica" w:cs="Helvetica"/>
          <w:b/>
          <w:bCs/>
          <w:color w:val="404040" w:themeColor="text1" w:themeTint="BF"/>
          <w:sz w:val="26"/>
          <w:szCs w:val="26"/>
        </w:rPr>
      </w:pP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إذ </w:t>
      </w:r>
      <w:r w:rsidR="0028330D" w:rsidRPr="003771D4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تشمل</w:t>
      </w:r>
      <w:r w:rsidR="0028330D" w:rsidRPr="003771D4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مدينة المهن والكفاءات، فضاءات بيداغوجية </w:t>
      </w:r>
      <w:r w:rsidRPr="003771D4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ومعيشية تساعد على </w:t>
      </w:r>
      <w:r w:rsidRPr="003771D4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تطوير كفاءات</w:t>
      </w:r>
      <w:r w:rsidR="0028330D" w:rsidRPr="003771D4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3771D4" w:rsidRPr="003771D4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="0028330D" w:rsidRPr="003771D4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متدربين</w:t>
      </w:r>
      <w:r w:rsidRPr="003771D4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وتعزز من مهاراتهم </w:t>
      </w:r>
      <w:r w:rsidR="008E3F5B" w:rsidRPr="003771D4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وقدراتهم الذاتية</w:t>
      </w:r>
      <w:r w:rsidR="0028330D" w:rsidRPr="003771D4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.</w:t>
      </w:r>
    </w:p>
    <w:p w14:paraId="774FC7C0" w14:textId="77777777" w:rsidR="009D7905" w:rsidRDefault="009D7905" w:rsidP="00221BE3">
      <w:pPr>
        <w:bidi/>
        <w:spacing w:line="276" w:lineRule="auto"/>
        <w:jc w:val="both"/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</w:t>
      </w:r>
      <w:r w:rsidR="0028330D"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ت</w:t>
      </w:r>
      <w:r w:rsidR="0028330D" w:rsidRPr="0028330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تضمن</w:t>
      </w:r>
      <w:r w:rsidR="0028330D"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</w:t>
      </w:r>
      <w:r w:rsidR="0028330D" w:rsidRPr="0028330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فضاءات</w:t>
      </w:r>
      <w:r w:rsidR="0028330D"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البيداغ</w:t>
      </w:r>
      <w:r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وجية بنيات مشتركة توفر خدمات ل</w:t>
      </w:r>
      <w:r w:rsidR="0028330D"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لمتدربين من مختلف التخصصات، وكذ</w:t>
      </w:r>
      <w:r w:rsidR="0028330D" w:rsidRPr="0028330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ا </w:t>
      </w:r>
      <w:r w:rsidR="00221BE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10</w:t>
      </w:r>
      <w:r w:rsidR="0028330D" w:rsidRPr="0028330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8330D"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أقطاب</w:t>
      </w:r>
      <w:r w:rsidR="0028330D" w:rsidRPr="0028330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قطاعية</w:t>
      </w:r>
      <w:r w:rsidR="0028330D"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مخصصة للمهن</w:t>
      </w:r>
      <w:r w:rsidR="0028330D" w:rsidRPr="0028330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.</w:t>
      </w:r>
    </w:p>
    <w:p w14:paraId="049621A2" w14:textId="23A96E95" w:rsidR="0028330D" w:rsidRDefault="0028330D" w:rsidP="009D7905">
      <w:pPr>
        <w:bidi/>
        <w:spacing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أما بالنسبة لل</w:t>
      </w:r>
      <w:r w:rsidRPr="0028330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فضاءات</w:t>
      </w:r>
      <w:r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المعيشية، فهي تشمل </w:t>
      </w:r>
      <w:r w:rsidR="009D7905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«</w:t>
      </w:r>
      <w:r w:rsidR="00CE4CBE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دار</w:t>
      </w:r>
      <w:r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المتدربين</w:t>
      </w:r>
      <w:r w:rsidR="009D7905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» بإقامتها</w:t>
      </w:r>
      <w:r w:rsidR="00221BE3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ومطعم</w:t>
      </w:r>
      <w:r w:rsidR="009D7905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ها</w:t>
      </w:r>
      <w:r w:rsidR="00221BE3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و</w:t>
      </w:r>
      <w:r w:rsidR="00221BE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م</w:t>
      </w:r>
      <w:r w:rsidR="00221BE3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لاعب</w:t>
      </w:r>
      <w:r w:rsidR="009D7905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ها</w:t>
      </w:r>
      <w:r w:rsidR="00221BE3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9D7905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رياضية</w:t>
      </w:r>
      <w:r w:rsidRPr="0028330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.</w:t>
      </w:r>
    </w:p>
    <w:p w14:paraId="0E94F59B" w14:textId="77777777" w:rsidR="002359B2" w:rsidRPr="002359B2" w:rsidRDefault="002359B2" w:rsidP="002359B2">
      <w:pPr>
        <w:pStyle w:val="xxxmsonormal"/>
        <w:bidi/>
        <w:spacing w:before="240" w:after="240" w:line="276" w:lineRule="auto"/>
        <w:jc w:val="both"/>
        <w:rPr>
          <w:rFonts w:ascii="Palatino Linotype" w:hAnsi="Palatino Linotype"/>
          <w:b/>
          <w:bCs/>
          <w:color w:val="404040" w:themeColor="text1" w:themeTint="BF"/>
          <w:sz w:val="28"/>
          <w:szCs w:val="28"/>
          <w:rtl/>
          <w:lang w:eastAsia="en-US"/>
        </w:rPr>
      </w:pPr>
      <w:r w:rsidRPr="001105B9">
        <w:rPr>
          <w:rFonts w:ascii="Palatino Linotype" w:hAnsi="Palatino Linotype"/>
          <w:b/>
          <w:bCs/>
          <w:color w:val="404040" w:themeColor="text1" w:themeTint="BF"/>
          <w:sz w:val="28"/>
          <w:szCs w:val="28"/>
          <w:u w:val="single"/>
          <w:rtl/>
          <w:lang w:eastAsia="en-US"/>
        </w:rPr>
        <w:t>البنيات المشتركة</w:t>
      </w:r>
      <w:r w:rsidRPr="002359B2">
        <w:rPr>
          <w:rFonts w:ascii="Palatino Linotype" w:hAnsi="Palatino Linotype" w:hint="cs"/>
          <w:b/>
          <w:bCs/>
          <w:color w:val="404040" w:themeColor="text1" w:themeTint="BF"/>
          <w:sz w:val="28"/>
          <w:szCs w:val="28"/>
          <w:rtl/>
          <w:lang w:eastAsia="en-US"/>
        </w:rPr>
        <w:t xml:space="preserve">، </w:t>
      </w:r>
      <w:r w:rsidRPr="002359B2">
        <w:rPr>
          <w:rFonts w:ascii="Palatino Linotype" w:hAnsi="Palatino Linotype"/>
          <w:b/>
          <w:bCs/>
          <w:color w:val="404040" w:themeColor="text1" w:themeTint="BF"/>
          <w:sz w:val="28"/>
          <w:szCs w:val="28"/>
          <w:rtl/>
          <w:lang w:eastAsia="en-US"/>
        </w:rPr>
        <w:t>تتكون من</w:t>
      </w:r>
      <w:r w:rsidRPr="002359B2">
        <w:rPr>
          <w:rFonts w:ascii="Palatino Linotype" w:hAnsi="Palatino Linotype" w:cs="Helvetica"/>
          <w:b/>
          <w:bCs/>
          <w:color w:val="404040" w:themeColor="text1" w:themeTint="BF"/>
          <w:sz w:val="28"/>
          <w:szCs w:val="28"/>
          <w:rtl/>
          <w:lang w:eastAsia="en-US"/>
        </w:rPr>
        <w:t xml:space="preserve">: </w:t>
      </w:r>
    </w:p>
    <w:p w14:paraId="039F062A" w14:textId="2B79BA93" w:rsidR="002359B2" w:rsidRPr="002359B2" w:rsidRDefault="002359B2" w:rsidP="00221BE3">
      <w:pPr>
        <w:pStyle w:val="Paragraphedeliste"/>
        <w:numPr>
          <w:ilvl w:val="0"/>
          <w:numId w:val="21"/>
        </w:numPr>
        <w:bidi/>
        <w:spacing w:before="120" w:after="0" w:line="240" w:lineRule="auto"/>
        <w:ind w:left="278" w:hanging="284"/>
        <w:contextualSpacing w:val="0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مركز اللغات والكفاءات الذاتية</w:t>
      </w:r>
      <w:r w:rsidR="00CB2183" w:rsidRPr="0028330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،</w:t>
      </w:r>
      <w:r w:rsidR="001C0BB6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لتعزيز تعلم </w:t>
      </w:r>
      <w:r w:rsidR="002C0568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اللغات</w:t>
      </w:r>
      <w:r w:rsidR="001C0BB6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الأجنبية؛</w:t>
      </w:r>
    </w:p>
    <w:p w14:paraId="06BC3E58" w14:textId="37540EA5" w:rsidR="002359B2" w:rsidRPr="002359B2" w:rsidRDefault="002359B2" w:rsidP="00221BE3">
      <w:pPr>
        <w:pStyle w:val="Paragraphedeliste"/>
        <w:numPr>
          <w:ilvl w:val="0"/>
          <w:numId w:val="21"/>
        </w:numPr>
        <w:bidi/>
        <w:spacing w:before="120" w:after="0" w:line="240" w:lineRule="auto"/>
        <w:ind w:left="278" w:hanging="284"/>
        <w:contextualSpacing w:val="0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مركز التوجيه الوظيفي</w:t>
      </w:r>
      <w:r w:rsidR="00EA33A8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،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C0568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و</w:t>
      </w:r>
      <w:r w:rsidR="00EA33A8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مهمته</w:t>
      </w:r>
      <w:r w:rsidR="00EA33A8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دعم ا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لمتدربين طوال </w:t>
      </w:r>
      <w:r w:rsidR="00EA33A8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مدة تكوينهم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من خلال</w:t>
      </w:r>
      <w:r w:rsidR="00EA33A8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تقديم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خدمات التوجيه </w:t>
      </w:r>
      <w:r w:rsidR="0037777F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و</w:t>
      </w:r>
      <w:r w:rsidR="00221BE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تتبع فترات التدريب</w:t>
      </w:r>
      <w:r w:rsidR="0037777F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</w:t>
      </w:r>
      <w:r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دعم الإدماج </w:t>
      </w:r>
      <w:r w:rsidR="00221BE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في سوق الشغل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؛</w:t>
      </w:r>
    </w:p>
    <w:p w14:paraId="7EB07B93" w14:textId="2DCE6F02" w:rsidR="002359B2" w:rsidRPr="002359B2" w:rsidRDefault="002359B2" w:rsidP="00221BE3">
      <w:pPr>
        <w:pStyle w:val="Paragraphedeliste"/>
        <w:numPr>
          <w:ilvl w:val="0"/>
          <w:numId w:val="21"/>
        </w:numPr>
        <w:bidi/>
        <w:spacing w:before="120" w:after="0" w:line="240" w:lineRule="auto"/>
        <w:ind w:left="278" w:hanging="284"/>
        <w:contextualSpacing w:val="0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فضاءات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الابتكار</w:t>
      </w:r>
      <w:r w:rsidR="00905D50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، و</w:t>
      </w:r>
      <w:r w:rsidR="00221BE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تتكون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من </w:t>
      </w:r>
      <w:r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فضاء</w:t>
      </w:r>
      <w:r w:rsidR="00905D50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للعمل المشترك ومختبر ل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لتطوير ومعمل رقمي، </w:t>
      </w:r>
      <w:r w:rsidR="00905D50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ل</w:t>
      </w:r>
      <w:r w:rsidR="00221BE3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تشجيع </w:t>
      </w:r>
      <w:r w:rsidR="00221BE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ال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تبادل بين المتدربين، وتحفيز</w:t>
      </w:r>
      <w:r w:rsidR="00905D50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هم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21BE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على بلورة </w:t>
      </w:r>
      <w:r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أفكار جديدة </w:t>
      </w:r>
      <w:r w:rsidR="007A1C92"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وتجسيدها</w:t>
      </w:r>
      <w:r w:rsidR="007A1C9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؛</w:t>
      </w:r>
    </w:p>
    <w:p w14:paraId="5381ACCA" w14:textId="63855FF0" w:rsidR="002359B2" w:rsidRPr="002359B2" w:rsidRDefault="002359B2" w:rsidP="00221BE3">
      <w:pPr>
        <w:pStyle w:val="Paragraphedeliste"/>
        <w:numPr>
          <w:ilvl w:val="0"/>
          <w:numId w:val="21"/>
        </w:numPr>
        <w:bidi/>
        <w:spacing w:before="120" w:after="0" w:line="240" w:lineRule="auto"/>
        <w:ind w:left="278" w:hanging="284"/>
        <w:contextualSpacing w:val="0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حاضنة المقاولات، </w:t>
      </w:r>
      <w:r w:rsidR="00905D50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</w:t>
      </w:r>
      <w:r w:rsidR="00CA1967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التي تشكل فضاء </w:t>
      </w:r>
      <w:r w:rsidR="00771CB6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لإنشاء </w:t>
      </w:r>
      <w:r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المقاولات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ل</w:t>
      </w:r>
      <w:r w:rsidR="00CA1967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فائدة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الشباب حاملي المشاريع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؛</w:t>
      </w:r>
    </w:p>
    <w:p w14:paraId="30CE9AEC" w14:textId="696D0FBA" w:rsidR="002359B2" w:rsidRPr="002359B2" w:rsidRDefault="002359B2" w:rsidP="00221BE3">
      <w:pPr>
        <w:pStyle w:val="Paragraphedeliste"/>
        <w:numPr>
          <w:ilvl w:val="0"/>
          <w:numId w:val="21"/>
        </w:numPr>
        <w:bidi/>
        <w:spacing w:before="120" w:after="0" w:line="240" w:lineRule="auto"/>
        <w:ind w:left="278" w:hanging="284"/>
        <w:contextualSpacing w:val="0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lastRenderedPageBreak/>
        <w:t xml:space="preserve">المكتبة الوسائطية </w:t>
      </w:r>
      <w:r w:rsidR="00A7623F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لتمكين المتدربين من الاستفادة من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مجموعة واسعة من الموارد التعليمية </w:t>
      </w:r>
      <w:r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(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المادية والرقمية</w:t>
      </w:r>
      <w:r w:rsidR="00A7623F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)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؛</w:t>
      </w:r>
    </w:p>
    <w:p w14:paraId="011A2BE6" w14:textId="287E4EAA" w:rsidR="002359B2" w:rsidRPr="002359B2" w:rsidRDefault="002359B2" w:rsidP="0070579D">
      <w:pPr>
        <w:pStyle w:val="Paragraphedeliste"/>
        <w:numPr>
          <w:ilvl w:val="0"/>
          <w:numId w:val="21"/>
        </w:numPr>
        <w:bidi/>
        <w:spacing w:before="120" w:after="0" w:line="240" w:lineRule="auto"/>
        <w:ind w:left="278" w:hanging="284"/>
        <w:contextualSpacing w:val="0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فضاءات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مخصصة ل</w:t>
      </w:r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ل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خدم</w:t>
      </w:r>
      <w:r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ات</w:t>
      </w:r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الخاصة ب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مقاولات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؛</w:t>
      </w:r>
    </w:p>
    <w:p w14:paraId="6412DA10" w14:textId="761FEFC1" w:rsidR="002359B2" w:rsidRPr="002359B2" w:rsidRDefault="00E52735" w:rsidP="0070579D">
      <w:pPr>
        <w:pStyle w:val="Paragraphedeliste"/>
        <w:numPr>
          <w:ilvl w:val="0"/>
          <w:numId w:val="21"/>
        </w:numPr>
        <w:bidi/>
        <w:spacing w:before="120" w:after="0" w:line="240" w:lineRule="auto"/>
        <w:ind w:left="278" w:hanging="284"/>
        <w:contextualSpacing w:val="0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مركز المؤتمرات</w:t>
      </w:r>
      <w:r w:rsidR="000362D4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لاستضافة ال</w:t>
      </w:r>
      <w:r w:rsidR="002359B2"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لقاءات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وال</w:t>
      </w:r>
      <w:r w:rsidR="00025D8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تظاهرات</w:t>
      </w:r>
      <w:r w:rsidR="002359B2"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>
        <w:rPr>
          <w:rFonts w:ascii="Helvetica" w:hAnsi="Helvetica" w:cs="Arial"/>
          <w:b/>
          <w:bCs/>
          <w:color w:val="404040" w:themeColor="text1" w:themeTint="BF"/>
          <w:sz w:val="26"/>
          <w:szCs w:val="26"/>
          <w:rtl/>
        </w:rPr>
        <w:t>التي تنظمها</w:t>
      </w:r>
      <w:r w:rsidR="0070579D">
        <w:rPr>
          <w:rFonts w:ascii="Helvetica" w:hAnsi="Helvetica" w:cs="Arial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المدينة</w:t>
      </w:r>
      <w:r w:rsidR="002359B2"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.</w:t>
      </w:r>
    </w:p>
    <w:p w14:paraId="42448AE7" w14:textId="77777777" w:rsidR="002359B2" w:rsidRPr="002359B2" w:rsidRDefault="002359B2" w:rsidP="002359B2">
      <w:pPr>
        <w:pStyle w:val="xxxmsonormal"/>
        <w:bidi/>
        <w:spacing w:before="240" w:after="240" w:line="276" w:lineRule="auto"/>
        <w:jc w:val="both"/>
        <w:rPr>
          <w:rFonts w:ascii="Palatino Linotype" w:hAnsi="Palatino Linotype"/>
          <w:b/>
          <w:bCs/>
          <w:color w:val="404040" w:themeColor="text1" w:themeTint="BF"/>
          <w:sz w:val="28"/>
          <w:szCs w:val="28"/>
          <w:rtl/>
          <w:lang w:eastAsia="en-US"/>
        </w:rPr>
      </w:pPr>
      <w:r w:rsidRPr="001105B9">
        <w:rPr>
          <w:rFonts w:ascii="Palatino Linotype" w:hAnsi="Palatino Linotype" w:hint="cs"/>
          <w:b/>
          <w:bCs/>
          <w:color w:val="404040" w:themeColor="text1" w:themeTint="BF"/>
          <w:sz w:val="28"/>
          <w:szCs w:val="28"/>
          <w:u w:val="single"/>
          <w:rtl/>
          <w:lang w:eastAsia="en-US"/>
        </w:rPr>
        <w:t>الأقطاب</w:t>
      </w:r>
      <w:r w:rsidRPr="001105B9">
        <w:rPr>
          <w:rFonts w:ascii="Palatino Linotype" w:hAnsi="Palatino Linotype" w:cs="Helvetica"/>
          <w:b/>
          <w:bCs/>
          <w:color w:val="404040" w:themeColor="text1" w:themeTint="BF"/>
          <w:sz w:val="28"/>
          <w:szCs w:val="28"/>
          <w:u w:val="single"/>
          <w:rtl/>
          <w:lang w:eastAsia="en-US"/>
        </w:rPr>
        <w:t xml:space="preserve"> </w:t>
      </w:r>
      <w:r w:rsidRPr="001105B9">
        <w:rPr>
          <w:rFonts w:ascii="Palatino Linotype" w:hAnsi="Palatino Linotype" w:hint="cs"/>
          <w:b/>
          <w:bCs/>
          <w:color w:val="404040" w:themeColor="text1" w:themeTint="BF"/>
          <w:sz w:val="28"/>
          <w:szCs w:val="28"/>
          <w:u w:val="single"/>
          <w:rtl/>
          <w:lang w:eastAsia="en-US"/>
        </w:rPr>
        <w:t>ال</w:t>
      </w:r>
      <w:r w:rsidRPr="001105B9">
        <w:rPr>
          <w:rFonts w:ascii="Palatino Linotype" w:hAnsi="Palatino Linotype"/>
          <w:b/>
          <w:bCs/>
          <w:color w:val="404040" w:themeColor="text1" w:themeTint="BF"/>
          <w:sz w:val="28"/>
          <w:szCs w:val="28"/>
          <w:u w:val="single"/>
          <w:rtl/>
          <w:lang w:eastAsia="en-US"/>
        </w:rPr>
        <w:t>قطاعية</w:t>
      </w:r>
      <w:r w:rsidRPr="002359B2">
        <w:rPr>
          <w:rFonts w:ascii="Palatino Linotype" w:hAnsi="Palatino Linotype" w:cs="Helvetica"/>
          <w:b/>
          <w:bCs/>
          <w:color w:val="404040" w:themeColor="text1" w:themeTint="BF"/>
          <w:sz w:val="28"/>
          <w:szCs w:val="28"/>
          <w:rtl/>
          <w:lang w:eastAsia="en-US"/>
        </w:rPr>
        <w:t>:</w:t>
      </w:r>
    </w:p>
    <w:p w14:paraId="5A91A538" w14:textId="65BEB914" w:rsidR="002359B2" w:rsidRPr="002359B2" w:rsidRDefault="002359B2" w:rsidP="007A1C92">
      <w:pPr>
        <w:bidi/>
        <w:spacing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تضم مدينة المهن وال</w:t>
      </w:r>
      <w:r w:rsidR="001105B9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كفاءات</w:t>
      </w:r>
      <w:r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Pr="00A930F7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سوس</w:t>
      </w:r>
      <w:r w:rsidR="00256CAA">
        <w:rPr>
          <w:rFonts w:ascii="Palatino Linotype" w:hAnsi="Palatino Linotype" w:cstheme="majorBidi"/>
          <w:color w:val="404040" w:themeColor="text1" w:themeTint="BF"/>
        </w:rPr>
        <w:t xml:space="preserve"> – </w:t>
      </w:r>
      <w:r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ماسة</w:t>
      </w:r>
      <w:r w:rsidRPr="0028330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Pr="00857581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rtl/>
        </w:rPr>
        <w:t xml:space="preserve">10 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أقطاب قطاعية مخصصة </w:t>
      </w:r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للتكوين</w:t>
      </w:r>
      <w:r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. </w:t>
      </w:r>
      <w:r w:rsidR="0070579D">
        <w:rPr>
          <w:rFonts w:ascii="Helvetica" w:hAnsi="Helvetica" w:cs="Arial" w:hint="cs"/>
          <w:b/>
          <w:bCs/>
          <w:color w:val="404040" w:themeColor="text1" w:themeTint="BF"/>
          <w:sz w:val="26"/>
          <w:szCs w:val="26"/>
          <w:rtl/>
        </w:rPr>
        <w:t>و</w:t>
      </w:r>
      <w:r w:rsidR="00EE3A68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يتكون كل منها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من قاعات </w:t>
      </w:r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ل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لدر</w:t>
      </w:r>
      <w:r w:rsidR="007A1C9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و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س وقاعات متعددة </w:t>
      </w:r>
      <w:r w:rsidR="0070579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الوسائط</w:t>
      </w:r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و</w:t>
      </w:r>
      <w:r w:rsidR="001105B9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ورشات ومختبرات 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متخصصة</w:t>
      </w:r>
      <w:r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.</w:t>
      </w:r>
    </w:p>
    <w:p w14:paraId="207C455D" w14:textId="1938955A" w:rsidR="002359B2" w:rsidRPr="0070579D" w:rsidRDefault="002359B2" w:rsidP="0070579D">
      <w:pPr>
        <w:bidi/>
        <w:spacing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بالإضافة إلى ذلك، </w:t>
      </w:r>
      <w:r w:rsidR="00BE181A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سيتوفر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0362D4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6</w:t>
      </w:r>
      <w:r w:rsidR="002F35AE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منها على </w:t>
      </w:r>
      <w:r w:rsidR="0087176B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منصة تطبيق م</w:t>
      </w:r>
      <w:r w:rsidR="0087176B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لائمة</w:t>
      </w:r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F35AE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حسب ال</w:t>
      </w:r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قطاع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،</w:t>
      </w:r>
      <w:r w:rsidR="0087176B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تمكن من ممارسة </w:t>
      </w:r>
      <w:r w:rsidR="002F35AE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تطبيقية ومحاكاة عملية قريبة من واقع المقاولة</w:t>
      </w:r>
      <w:r w:rsidR="0087176B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أثناء </w:t>
      </w:r>
      <w:r w:rsidR="002F35AE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عملية التكوين</w:t>
      </w:r>
      <w:r w:rsidR="0087176B">
        <w:rPr>
          <w:rFonts w:ascii="Helvetica" w:hAnsi="Helvetica" w:cs="Helvetica" w:hint="cs"/>
          <w:b/>
          <w:bCs/>
          <w:color w:val="404040" w:themeColor="text1" w:themeTint="BF"/>
          <w:sz w:val="26"/>
          <w:szCs w:val="26"/>
          <w:rtl/>
        </w:rPr>
        <w:t xml:space="preserve">. 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ويتعلق الأمر</w:t>
      </w:r>
      <w:r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</w:rPr>
        <w:t xml:space="preserve"> 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ب</w:t>
      </w:r>
      <w:r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:</w:t>
      </w:r>
    </w:p>
    <w:p w14:paraId="5A7DC977" w14:textId="179A7157" w:rsidR="002359B2" w:rsidRPr="002359B2" w:rsidRDefault="002359B2" w:rsidP="002359B2">
      <w:pPr>
        <w:pStyle w:val="Paragraphedeliste"/>
        <w:numPr>
          <w:ilvl w:val="0"/>
          <w:numId w:val="22"/>
        </w:num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سلسلة </w:t>
      </w:r>
      <w:r w:rsidR="002F35AE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إنتاج </w:t>
      </w:r>
      <w:r w:rsidR="002F35AE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مصغرة</w:t>
      </w:r>
      <w:r w:rsidR="0087176B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بالنسبة لقطاع الصناعة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؛</w:t>
      </w:r>
    </w:p>
    <w:p w14:paraId="26A6BB6A" w14:textId="2374CA4D" w:rsidR="002359B2" w:rsidRPr="002359B2" w:rsidRDefault="002F35AE" w:rsidP="002359B2">
      <w:pPr>
        <w:pStyle w:val="Paragraphedeliste"/>
        <w:numPr>
          <w:ilvl w:val="0"/>
          <w:numId w:val="22"/>
        </w:num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مقاولة </w:t>
      </w:r>
      <w:r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افتراضية</w:t>
      </w:r>
      <w:r w:rsidR="00ED26F4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بالنسبة لقطاع التسيير والتجارة</w:t>
      </w:r>
      <w:r w:rsid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؛</w:t>
      </w:r>
    </w:p>
    <w:p w14:paraId="65709B89" w14:textId="54D6ED88" w:rsidR="002359B2" w:rsidRPr="002359B2" w:rsidRDefault="002F35AE" w:rsidP="002359B2">
      <w:pPr>
        <w:pStyle w:val="Paragraphedeliste"/>
        <w:numPr>
          <w:ilvl w:val="0"/>
          <w:numId w:val="22"/>
        </w:num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فندق </w:t>
      </w:r>
      <w:r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بيداغوجي</w:t>
      </w:r>
      <w:r w:rsidR="00ED26F4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بالنسبة لقطاع السياحة</w:t>
      </w:r>
      <w:r w:rsid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؛</w:t>
      </w:r>
    </w:p>
    <w:p w14:paraId="2C0BC24B" w14:textId="018CC799" w:rsidR="002359B2" w:rsidRPr="002359B2" w:rsidRDefault="002F35AE" w:rsidP="0070579D">
      <w:pPr>
        <w:pStyle w:val="Paragraphedeliste"/>
        <w:numPr>
          <w:ilvl w:val="0"/>
          <w:numId w:val="22"/>
        </w:num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مزرعة </w:t>
      </w:r>
      <w:r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بيداغوجية</w:t>
      </w:r>
      <w:r w:rsidR="00ED26F4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بالنسبة لقطاع </w:t>
      </w:r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الفلاحة</w:t>
      </w:r>
      <w:r w:rsid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؛</w:t>
      </w:r>
    </w:p>
    <w:p w14:paraId="5A2983D2" w14:textId="56AABFAE" w:rsidR="002359B2" w:rsidRPr="002359B2" w:rsidRDefault="002359B2" w:rsidP="0087176B">
      <w:pPr>
        <w:pStyle w:val="Paragraphedeliste"/>
        <w:numPr>
          <w:ilvl w:val="0"/>
          <w:numId w:val="22"/>
        </w:num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وحدة </w:t>
      </w:r>
      <w:r w:rsidR="002F35AE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ا</w:t>
      </w:r>
      <w:r w:rsidR="0087176B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لعلاج</w:t>
      </w:r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بالنسبة لقطاع الصحة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؛</w:t>
      </w:r>
    </w:p>
    <w:p w14:paraId="05B3018F" w14:textId="5D485F50" w:rsidR="002359B2" w:rsidRPr="002359B2" w:rsidRDefault="002359B2" w:rsidP="002359B2">
      <w:pPr>
        <w:pStyle w:val="Paragraphedeliste"/>
        <w:numPr>
          <w:ilvl w:val="0"/>
          <w:numId w:val="22"/>
        </w:num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</w:t>
      </w:r>
      <w:r w:rsidR="002F35AE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منزل </w:t>
      </w:r>
      <w:r w:rsidR="002F35AE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ذكي</w:t>
      </w:r>
      <w:r w:rsidR="00ED26F4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بالنسبة لقطاع البناء والأشغال العمومية</w:t>
      </w:r>
      <w:r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.</w:t>
      </w:r>
    </w:p>
    <w:p w14:paraId="3F4F7E80" w14:textId="71E9C50C" w:rsidR="002359B2" w:rsidRPr="002359B2" w:rsidRDefault="00040A47" w:rsidP="00771CB6">
      <w:pPr>
        <w:pStyle w:val="xxxmsonormal"/>
        <w:bidi/>
        <w:spacing w:before="240" w:after="240" w:line="276" w:lineRule="auto"/>
        <w:jc w:val="both"/>
        <w:rPr>
          <w:rFonts w:ascii="Palatino Linotype" w:hAnsi="Palatino Linotype"/>
          <w:b/>
          <w:bCs/>
          <w:color w:val="404040" w:themeColor="text1" w:themeTint="BF"/>
          <w:sz w:val="28"/>
          <w:szCs w:val="28"/>
          <w:rtl/>
          <w:lang w:eastAsia="en-US"/>
        </w:rPr>
      </w:pPr>
      <w:r w:rsidRPr="002C0568">
        <w:rPr>
          <w:rFonts w:ascii="Palatino Linotype" w:hAnsi="Palatino Linotype"/>
          <w:b/>
          <w:bCs/>
          <w:color w:val="404040" w:themeColor="text1" w:themeTint="BF"/>
          <w:sz w:val="28"/>
          <w:szCs w:val="28"/>
          <w:rtl/>
          <w:lang w:eastAsia="en-US"/>
        </w:rPr>
        <w:t xml:space="preserve">أما </w:t>
      </w:r>
      <w:r w:rsidR="009D3126" w:rsidRPr="00771CB6">
        <w:rPr>
          <w:rFonts w:ascii="Palatino Linotype" w:hAnsi="Palatino Linotype" w:hint="cs"/>
          <w:b/>
          <w:bCs/>
          <w:color w:val="404040" w:themeColor="text1" w:themeTint="BF"/>
          <w:sz w:val="28"/>
          <w:szCs w:val="28"/>
          <w:u w:val="single"/>
          <w:rtl/>
          <w:lang w:eastAsia="en-US"/>
        </w:rPr>
        <w:t>دار</w:t>
      </w:r>
      <w:r w:rsidR="002359B2" w:rsidRPr="00771CB6">
        <w:rPr>
          <w:rFonts w:ascii="Palatino Linotype" w:hAnsi="Palatino Linotype"/>
          <w:b/>
          <w:bCs/>
          <w:color w:val="404040" w:themeColor="text1" w:themeTint="BF"/>
          <w:sz w:val="28"/>
          <w:szCs w:val="28"/>
          <w:u w:val="single"/>
          <w:rtl/>
          <w:lang w:eastAsia="en-US"/>
        </w:rPr>
        <w:t xml:space="preserve"> المتدربين</w:t>
      </w:r>
      <w:r w:rsidR="002359B2" w:rsidRPr="002359B2">
        <w:rPr>
          <w:rFonts w:ascii="Palatino Linotype" w:hAnsi="Palatino Linotype"/>
          <w:b/>
          <w:bCs/>
          <w:color w:val="404040" w:themeColor="text1" w:themeTint="BF"/>
          <w:sz w:val="28"/>
          <w:szCs w:val="28"/>
          <w:rtl/>
          <w:lang w:eastAsia="en-US"/>
        </w:rPr>
        <w:t xml:space="preserve">، </w:t>
      </w:r>
      <w:r w:rsidR="00B71D6F">
        <w:rPr>
          <w:rFonts w:ascii="Palatino Linotype" w:hAnsi="Palatino Linotype"/>
          <w:b/>
          <w:bCs/>
          <w:color w:val="404040" w:themeColor="text1" w:themeTint="BF"/>
          <w:sz w:val="28"/>
          <w:szCs w:val="28"/>
          <w:rtl/>
          <w:lang w:eastAsia="en-US"/>
        </w:rPr>
        <w:t>ف</w:t>
      </w:r>
      <w:r w:rsidR="00771CB6">
        <w:rPr>
          <w:rFonts w:ascii="Palatino Linotype" w:hAnsi="Palatino Linotype" w:hint="cs"/>
          <w:b/>
          <w:bCs/>
          <w:color w:val="404040" w:themeColor="text1" w:themeTint="BF"/>
          <w:sz w:val="28"/>
          <w:szCs w:val="28"/>
          <w:rtl/>
          <w:lang w:eastAsia="en-US"/>
        </w:rPr>
        <w:t>ت</w:t>
      </w:r>
      <w:r w:rsidR="002359B2" w:rsidRPr="002359B2">
        <w:rPr>
          <w:rFonts w:ascii="Palatino Linotype" w:hAnsi="Palatino Linotype" w:hint="cs"/>
          <w:b/>
          <w:bCs/>
          <w:color w:val="404040" w:themeColor="text1" w:themeTint="BF"/>
          <w:sz w:val="28"/>
          <w:szCs w:val="28"/>
          <w:rtl/>
          <w:lang w:eastAsia="en-US"/>
        </w:rPr>
        <w:t>ضم</w:t>
      </w:r>
      <w:r w:rsidR="002359B2" w:rsidRPr="002359B2">
        <w:rPr>
          <w:rFonts w:ascii="Palatino Linotype" w:hAnsi="Palatino Linotype" w:cs="Helvetica"/>
          <w:b/>
          <w:bCs/>
          <w:color w:val="404040" w:themeColor="text1" w:themeTint="BF"/>
          <w:sz w:val="28"/>
          <w:szCs w:val="28"/>
          <w:rtl/>
          <w:lang w:eastAsia="en-US"/>
        </w:rPr>
        <w:t>:</w:t>
      </w:r>
    </w:p>
    <w:p w14:paraId="67B4CD23" w14:textId="75F50F6A" w:rsidR="002359B2" w:rsidRPr="002359B2" w:rsidRDefault="002359B2" w:rsidP="0070579D">
      <w:pPr>
        <w:pStyle w:val="Paragraphedeliste"/>
        <w:numPr>
          <w:ilvl w:val="0"/>
          <w:numId w:val="23"/>
        </w:numPr>
        <w:bidi/>
        <w:spacing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إقامة </w:t>
      </w:r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بطاقة</w:t>
      </w:r>
      <w:r w:rsidR="00FD3DB8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proofErr w:type="spellStart"/>
      <w:r w:rsidR="00FD3DB8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إيوا</w:t>
      </w:r>
      <w:bookmarkStart w:id="0" w:name="_GoBack"/>
      <w:bookmarkEnd w:id="0"/>
      <w:r w:rsidR="00FD3DB8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ئية</w:t>
      </w:r>
      <w:proofErr w:type="spellEnd"/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تصل إلى</w:t>
      </w:r>
      <w:r w:rsidR="00A37009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Pr="00857581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rtl/>
        </w:rPr>
        <w:t xml:space="preserve">400 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سرير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؛</w:t>
      </w:r>
    </w:p>
    <w:p w14:paraId="1E2EB359" w14:textId="7D37389E" w:rsidR="002359B2" w:rsidRPr="002359B2" w:rsidRDefault="002359B2" w:rsidP="0070579D">
      <w:pPr>
        <w:pStyle w:val="Paragraphedeliste"/>
        <w:numPr>
          <w:ilvl w:val="0"/>
          <w:numId w:val="23"/>
        </w:numPr>
        <w:bidi/>
        <w:spacing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مطعم </w:t>
      </w:r>
      <w:r w:rsidR="00FD3DB8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يوفر الوجبات لفائدة 400 مستفيد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؛</w:t>
      </w:r>
    </w:p>
    <w:p w14:paraId="00A32BF0" w14:textId="1002633C" w:rsidR="002359B2" w:rsidRPr="002359B2" w:rsidRDefault="002E1A87" w:rsidP="0070579D">
      <w:pPr>
        <w:pStyle w:val="Paragraphedeliste"/>
        <w:numPr>
          <w:ilvl w:val="0"/>
          <w:numId w:val="23"/>
        </w:numPr>
        <w:bidi/>
        <w:spacing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عدة ملاعب رياضية</w:t>
      </w:r>
      <w:r w:rsidRPr="002E1A87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؛</w:t>
      </w:r>
    </w:p>
    <w:p w14:paraId="0ED9380F" w14:textId="710274E2" w:rsidR="002359B2" w:rsidRPr="002359B2" w:rsidRDefault="00AB02FA" w:rsidP="00AB02FA">
      <w:pPr>
        <w:pStyle w:val="Paragraphedeliste"/>
        <w:numPr>
          <w:ilvl w:val="0"/>
          <w:numId w:val="23"/>
        </w:numPr>
        <w:bidi/>
        <w:spacing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 w:rsidRPr="00AB02FA">
        <w:rPr>
          <w:rFonts w:ascii="Helvetica" w:hAnsi="Helvetica" w:cs="Helvetica" w:hint="cs"/>
          <w:b/>
          <w:bCs/>
          <w:color w:val="404040" w:themeColor="text1" w:themeTint="BF"/>
          <w:sz w:val="26"/>
          <w:szCs w:val="26"/>
          <w:rtl/>
        </w:rPr>
        <w:t>مقصف</w:t>
      </w:r>
      <w:r w:rsidR="002359B2"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359B2">
        <w:rPr>
          <w:rFonts w:ascii="Helvetica" w:hAnsi="Helvetica" w:cs="Helvetica" w:hint="cs"/>
          <w:b/>
          <w:bCs/>
          <w:color w:val="404040" w:themeColor="text1" w:themeTint="BF"/>
          <w:sz w:val="26"/>
          <w:szCs w:val="26"/>
          <w:rtl/>
        </w:rPr>
        <w:t>...</w:t>
      </w:r>
    </w:p>
    <w:p w14:paraId="3E484ED3" w14:textId="548D74E2" w:rsidR="002359B2" w:rsidRPr="002359B2" w:rsidRDefault="0070579D" w:rsidP="0070579D">
      <w:pPr>
        <w:pStyle w:val="xxxmsonormal"/>
        <w:bidi/>
        <w:spacing w:before="240" w:after="240" w:line="276" w:lineRule="auto"/>
        <w:jc w:val="both"/>
        <w:rPr>
          <w:rFonts w:ascii="Palatino Linotype" w:hAnsi="Palatino Linotype"/>
          <w:b/>
          <w:bCs/>
          <w:color w:val="0070C0"/>
          <w:sz w:val="30"/>
          <w:szCs w:val="30"/>
          <w:rtl/>
          <w:lang w:eastAsia="en-US"/>
        </w:rPr>
      </w:pPr>
      <w:r>
        <w:rPr>
          <w:rFonts w:ascii="Palatino Linotype" w:hAnsi="Palatino Linotype"/>
          <w:b/>
          <w:bCs/>
          <w:color w:val="0070C0"/>
          <w:sz w:val="30"/>
          <w:szCs w:val="30"/>
          <w:rtl/>
          <w:lang w:eastAsia="en-US"/>
        </w:rPr>
        <w:t>الجدول</w:t>
      </w:r>
      <w:r w:rsidR="002E1A87">
        <w:rPr>
          <w:rFonts w:ascii="Palatino Linotype" w:hAnsi="Palatino Linotype"/>
          <w:b/>
          <w:bCs/>
          <w:color w:val="0070C0"/>
          <w:sz w:val="30"/>
          <w:szCs w:val="30"/>
          <w:rtl/>
          <w:lang w:eastAsia="en-US"/>
        </w:rPr>
        <w:t>ة</w:t>
      </w:r>
      <w:r>
        <w:rPr>
          <w:rFonts w:ascii="Palatino Linotype" w:hAnsi="Palatino Linotype"/>
          <w:b/>
          <w:bCs/>
          <w:color w:val="0070C0"/>
          <w:sz w:val="30"/>
          <w:szCs w:val="30"/>
          <w:rtl/>
          <w:lang w:eastAsia="en-US"/>
        </w:rPr>
        <w:t xml:space="preserve"> الزمني</w:t>
      </w:r>
      <w:r w:rsidR="002E1A87">
        <w:rPr>
          <w:rFonts w:ascii="Palatino Linotype" w:hAnsi="Palatino Linotype"/>
          <w:b/>
          <w:bCs/>
          <w:color w:val="0070C0"/>
          <w:sz w:val="30"/>
          <w:szCs w:val="30"/>
          <w:rtl/>
          <w:lang w:eastAsia="en-US"/>
        </w:rPr>
        <w:t>ة</w:t>
      </w:r>
      <w:r w:rsidR="002359B2" w:rsidRPr="002359B2">
        <w:rPr>
          <w:rFonts w:ascii="Palatino Linotype" w:hAnsi="Palatino Linotype" w:cs="Helvetica"/>
          <w:b/>
          <w:bCs/>
          <w:color w:val="0070C0"/>
          <w:sz w:val="30"/>
          <w:szCs w:val="30"/>
          <w:rtl/>
          <w:lang w:eastAsia="en-US"/>
        </w:rPr>
        <w:t>:</w:t>
      </w:r>
    </w:p>
    <w:p w14:paraId="7704BC8B" w14:textId="120D955C" w:rsidR="002359B2" w:rsidRPr="002359B2" w:rsidRDefault="00857581" w:rsidP="00A17CBE">
      <w:pPr>
        <w:bidi/>
        <w:spacing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من المرتقب أن </w:t>
      </w:r>
      <w:r w:rsidR="00931A2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يتم </w:t>
      </w:r>
      <w:r w:rsidR="00931A23" w:rsidRPr="00931A23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البدء في </w:t>
      </w:r>
      <w:r w:rsidR="00A17CBE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بناء 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مدينة المهن والكفاءات 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لجهة </w:t>
      </w:r>
      <w:r w:rsidR="002359B2" w:rsidRPr="00A930F7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سوس</w:t>
      </w:r>
      <w:r w:rsidR="00256CAA">
        <w:rPr>
          <w:rFonts w:ascii="Palatino Linotype" w:hAnsi="Palatino Linotype" w:cstheme="majorBidi"/>
          <w:color w:val="404040" w:themeColor="text1" w:themeTint="BF"/>
        </w:rPr>
        <w:t xml:space="preserve"> – </w:t>
      </w:r>
      <w:r w:rsidR="002359B2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ماسة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A18D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ب</w:t>
      </w:r>
      <w:r w:rsidR="004964F9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داية شهر </w:t>
      </w:r>
      <w:r w:rsidR="00682FB0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فبراير </w:t>
      </w:r>
      <w:r w:rsidR="00644B76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2020 مباشرة</w:t>
      </w:r>
      <w:r w:rsidR="00682FB0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931A2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  <w:lang w:bidi="ar-MA"/>
        </w:rPr>
        <w:t xml:space="preserve">بعد </w:t>
      </w:r>
      <w:r w:rsidR="00931A23" w:rsidRPr="00931A23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إعطاء </w:t>
      </w:r>
      <w:r w:rsidR="00A17CBE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الا</w:t>
      </w:r>
      <w:r w:rsidR="00A17CBE" w:rsidRPr="00931A2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نطلاقة</w:t>
      </w:r>
      <w:r w:rsidR="00A17CBE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الرسمية للأ</w:t>
      </w:r>
      <w:r w:rsidR="00931A23" w:rsidRPr="00931A23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شغال</w:t>
      </w:r>
      <w:r w:rsidR="00931A23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</w:rPr>
        <w:t xml:space="preserve"> </w:t>
      </w:r>
      <w:r w:rsidR="00682FB0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من طرف صاحب الجلالة</w:t>
      </w:r>
      <w:r w:rsidR="00931A23" w:rsidRPr="00931A23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الملك محمد السادس</w:t>
      </w:r>
      <w:r w:rsidR="00931A23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،</w:t>
      </w:r>
      <w:r w:rsidR="00682FB0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نصره الله وأيده</w:t>
      </w:r>
      <w:r w:rsidR="000603A0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،</w:t>
      </w:r>
      <w:r w:rsidR="00682FB0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و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ستستغرق</w:t>
      </w:r>
      <w:r w:rsidR="00A17CBE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هذه الأشغال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359B2" w:rsidRPr="00857581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rtl/>
        </w:rPr>
        <w:t xml:space="preserve">14 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شهرا</w:t>
      </w:r>
      <w:r w:rsidR="00A17CBE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، ل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تنتهي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في </w:t>
      </w:r>
      <w:r w:rsidR="007A1C9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أبريل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359B2" w:rsidRPr="00857581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rtl/>
        </w:rPr>
        <w:t>2021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، </w:t>
      </w:r>
      <w:r w:rsidR="003B3ED9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على أن ينطلق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التكوين</w:t>
      </w:r>
      <w:r w:rsidR="0070579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بها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في </w:t>
      </w:r>
      <w:r w:rsidR="003B3ED9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شتنب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ر </w:t>
      </w:r>
      <w:r w:rsidR="002359B2" w:rsidRPr="00857581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rtl/>
        </w:rPr>
        <w:t>2021</w:t>
      </w:r>
      <w:r w:rsidR="002359B2"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.</w:t>
      </w:r>
    </w:p>
    <w:p w14:paraId="0FDCE462" w14:textId="2B97137F" w:rsidR="0051544F" w:rsidRPr="0051544F" w:rsidRDefault="0051544F" w:rsidP="007D12E6">
      <w:pPr>
        <w:bidi/>
        <w:spacing w:line="276" w:lineRule="auto"/>
        <w:jc w:val="both"/>
        <w:rPr>
          <w:rFonts w:ascii="Palatino Linotype" w:hAnsi="Palatino Linotype" w:cs="Times New Roman"/>
          <w:b/>
          <w:bCs/>
          <w:color w:val="0070C0"/>
          <w:sz w:val="30"/>
          <w:szCs w:val="30"/>
          <w:rtl/>
        </w:rPr>
      </w:pPr>
      <w:r w:rsidRPr="0051544F">
        <w:rPr>
          <w:rFonts w:ascii="Palatino Linotype" w:hAnsi="Palatino Linotype" w:cs="Times New Roman"/>
          <w:b/>
          <w:bCs/>
          <w:color w:val="0070C0"/>
          <w:sz w:val="30"/>
          <w:szCs w:val="30"/>
          <w:rtl/>
        </w:rPr>
        <w:t xml:space="preserve">التكلفة </w:t>
      </w:r>
      <w:r w:rsidRPr="0051544F">
        <w:rPr>
          <w:rFonts w:ascii="Palatino Linotype" w:hAnsi="Palatino Linotype" w:cs="Times New Roman" w:hint="cs"/>
          <w:b/>
          <w:bCs/>
          <w:color w:val="0070C0"/>
          <w:sz w:val="30"/>
          <w:szCs w:val="30"/>
          <w:rtl/>
        </w:rPr>
        <w:t>المالية للمشروع:</w:t>
      </w:r>
    </w:p>
    <w:p w14:paraId="0BC21863" w14:textId="29F008DD" w:rsidR="002359B2" w:rsidRPr="002359B2" w:rsidRDefault="0070579D" w:rsidP="0051544F">
      <w:pPr>
        <w:bidi/>
        <w:spacing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و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سيتطلب 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إنجاز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المشروع استثمارا 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ماليا </w:t>
      </w:r>
      <w:r w:rsidR="002359B2"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تقدر قيمته الإجمالية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ب </w:t>
      </w:r>
      <w:r w:rsidR="002359B2" w:rsidRPr="00857581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rtl/>
        </w:rPr>
        <w:t xml:space="preserve">430 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مليون درهم </w:t>
      </w:r>
      <w:r w:rsidR="002359B2"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(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دون</w:t>
      </w:r>
      <w:r w:rsidR="002359B2"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احتساب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تكلفة </w:t>
      </w:r>
      <w:r w:rsidR="00857581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إنجاز </w:t>
      </w:r>
      <w:r w:rsidR="007D12E6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المعهد المتخصص للصناعة </w:t>
      </w:r>
      <w:r w:rsidR="007D12E6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الغذائية</w:t>
      </w:r>
      <w:r w:rsidR="002359B2"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)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،</w:t>
      </w:r>
      <w:r w:rsidR="006F123A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0603A0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</w:t>
      </w:r>
      <w:r w:rsidR="006F123A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سيخصص</w:t>
      </w:r>
      <w:r w:rsidR="002359B2"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359B2" w:rsidRPr="00857581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rtl/>
        </w:rPr>
        <w:t xml:space="preserve">305 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مليون درهم</w:t>
      </w:r>
      <w:r w:rsidR="00FB44E5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FB44E5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منها</w:t>
      </w:r>
      <w:r>
        <w:rPr>
          <w:rFonts w:ascii="Helvetica" w:hAnsi="Helvetica" w:cs="Arial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للدراسات وال</w:t>
      </w:r>
      <w:r w:rsidR="002359B2"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بناء</w:t>
      </w:r>
      <w:r w:rsidR="002359B2"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.</w:t>
      </w:r>
    </w:p>
    <w:p w14:paraId="302E330E" w14:textId="416D7697" w:rsidR="002359B2" w:rsidRDefault="0070579D" w:rsidP="007A1C92">
      <w:pPr>
        <w:bidi/>
        <w:spacing w:after="0" w:line="276" w:lineRule="auto"/>
        <w:jc w:val="both"/>
        <w:rPr>
          <w:rFonts w:ascii="Helvetica" w:hAnsi="Helvetica" w:cs="Helvetica"/>
          <w:b/>
          <w:bCs/>
          <w:color w:val="404040" w:themeColor="text1" w:themeTint="BF"/>
          <w:sz w:val="26"/>
          <w:szCs w:val="26"/>
        </w:rPr>
      </w:pP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و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تجدر الإشارة إلى أن </w:t>
      </w:r>
      <w:r w:rsidR="002359B2" w:rsidRPr="002359B2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جهة</w:t>
      </w:r>
      <w:r w:rsidR="002359B2"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359B2" w:rsidRPr="00A930F7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سوس</w:t>
      </w:r>
      <w:r w:rsidR="00256CAA">
        <w:rPr>
          <w:rFonts w:ascii="Palatino Linotype" w:hAnsi="Palatino Linotype" w:cstheme="majorBidi"/>
          <w:color w:val="404040" w:themeColor="text1" w:themeTint="BF"/>
        </w:rPr>
        <w:t xml:space="preserve"> – </w:t>
      </w:r>
      <w:r w:rsidR="002359B2" w:rsidRPr="00A930F7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ماسة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، ساهمت</w:t>
      </w:r>
      <w:r w:rsidR="00801590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كشريك</w:t>
      </w:r>
      <w:r w:rsidR="00D154C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للمشروع</w:t>
      </w:r>
      <w:r w:rsidR="000603A0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،</w:t>
      </w:r>
      <w:r w:rsidR="00801590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في </w:t>
      </w:r>
      <w:r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ميزانية الاستثمار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بمبلغ</w:t>
      </w:r>
      <w:r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قدره </w:t>
      </w:r>
      <w:r w:rsidR="002359B2" w:rsidRPr="00857581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rtl/>
        </w:rPr>
        <w:t xml:space="preserve">70 </w:t>
      </w:r>
      <w:r w:rsidR="002359B2" w:rsidRPr="002359B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مليون درهم</w:t>
      </w:r>
      <w:r w:rsidR="002359B2" w:rsidRPr="002359B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.</w:t>
      </w:r>
    </w:p>
    <w:p w14:paraId="7769768D" w14:textId="77777777" w:rsidR="002359B2" w:rsidRPr="00256CAA" w:rsidRDefault="002359B2" w:rsidP="002359B2">
      <w:p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</w:pPr>
    </w:p>
    <w:p w14:paraId="294593BD" w14:textId="77777777" w:rsidR="003F5027" w:rsidRDefault="003F5027" w:rsidP="002359B2">
      <w:p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</w:pPr>
    </w:p>
    <w:p w14:paraId="2D1BA3F4" w14:textId="72E90556" w:rsidR="002359B2" w:rsidRPr="002359B2" w:rsidRDefault="002359B2" w:rsidP="003F5027">
      <w:p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</w:pPr>
      <w:r w:rsidRPr="002359B2">
        <w:rPr>
          <w:rFonts w:ascii="Helvetica" w:hAnsi="Helvetica" w:cs="Times New Roman" w:hint="cs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  <w:lastRenderedPageBreak/>
        <w:t>المدخل الرئيسي</w:t>
      </w:r>
      <w:r w:rsidR="007D738B">
        <w:rPr>
          <w:rFonts w:ascii="Helvetica" w:hAnsi="Helvetica" w:cs="Times New Roman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  <w:t xml:space="preserve"> لمدينة المهن والكفاءات </w:t>
      </w:r>
      <w:r w:rsidR="00CC6854">
        <w:rPr>
          <w:rFonts w:ascii="Helvetica" w:hAnsi="Helvetica" w:cs="Times New Roman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  <w:t>ل</w:t>
      </w:r>
      <w:r w:rsidR="007D738B">
        <w:rPr>
          <w:rFonts w:ascii="Helvetica" w:hAnsi="Helvetica" w:cs="Times New Roman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  <w:t xml:space="preserve">جهة </w:t>
      </w:r>
      <w:r w:rsidR="007D738B" w:rsidRPr="00256CAA">
        <w:rPr>
          <w:rFonts w:ascii="Helvetica" w:hAnsi="Helvetica" w:cs="Times New Roman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  <w:t>سوس</w:t>
      </w:r>
      <w:r w:rsidR="00256CAA" w:rsidRPr="00256CAA">
        <w:rPr>
          <w:rFonts w:ascii="Palatino Linotype" w:hAnsi="Palatino Linotype" w:cstheme="majorBidi"/>
          <w:color w:val="404040" w:themeColor="text1" w:themeTint="BF"/>
          <w:u w:val="single"/>
        </w:rPr>
        <w:t xml:space="preserve"> – </w:t>
      </w:r>
      <w:r w:rsidR="007D738B" w:rsidRPr="00256CAA">
        <w:rPr>
          <w:rFonts w:ascii="Helvetica" w:hAnsi="Helvetica" w:cs="Times New Roman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  <w:t>ماسة</w:t>
      </w:r>
    </w:p>
    <w:p w14:paraId="186D8BFA" w14:textId="77777777" w:rsidR="002359B2" w:rsidRDefault="002359B2" w:rsidP="002359B2">
      <w:p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  <w:lang w:bidi="ar-MA"/>
        </w:rPr>
      </w:pPr>
    </w:p>
    <w:p w14:paraId="3D9FC279" w14:textId="77777777" w:rsidR="002359B2" w:rsidRDefault="002359B2" w:rsidP="002359B2">
      <w:pPr>
        <w:bidi/>
        <w:spacing w:after="0" w:line="276" w:lineRule="auto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  <w:lang w:bidi="ar-MA"/>
        </w:rPr>
      </w:pPr>
      <w:r w:rsidRPr="009B04DA">
        <w:rPr>
          <w:rFonts w:cs="Arial"/>
          <w:noProof/>
          <w:sz w:val="26"/>
          <w:szCs w:val="26"/>
          <w:rtl/>
          <w:lang w:eastAsia="fr-FR"/>
        </w:rPr>
        <w:drawing>
          <wp:inline distT="0" distB="0" distL="0" distR="0" wp14:anchorId="429801D3" wp14:editId="5C8AE0A7">
            <wp:extent cx="5760720" cy="26733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6ED4" w14:textId="77777777" w:rsidR="002359B2" w:rsidRDefault="002359B2" w:rsidP="002359B2">
      <w:pPr>
        <w:bidi/>
        <w:spacing w:after="0" w:line="276" w:lineRule="auto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  <w:lang w:bidi="ar-MA"/>
        </w:rPr>
      </w:pPr>
    </w:p>
    <w:p w14:paraId="204C90D0" w14:textId="3D285079" w:rsidR="002359B2" w:rsidRDefault="00AA6D5A" w:rsidP="002359B2">
      <w:p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8"/>
          <w:szCs w:val="28"/>
          <w:u w:val="single"/>
          <w:rtl/>
        </w:rPr>
      </w:pPr>
      <w:r>
        <w:rPr>
          <w:rFonts w:ascii="Helvetica" w:hAnsi="Helvetica" w:cs="Times New Roman" w:hint="cs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  <w:t>قطب السياحة</w:t>
      </w:r>
      <w:r w:rsidR="00A80C2A">
        <w:rPr>
          <w:rFonts w:ascii="Helvetica" w:hAnsi="Helvetica" w:cs="Times New Roman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  <w:t xml:space="preserve"> والفندقة</w:t>
      </w:r>
    </w:p>
    <w:p w14:paraId="345C2E37" w14:textId="77777777" w:rsidR="00AA6D5A" w:rsidRDefault="00AA6D5A" w:rsidP="00AA6D5A">
      <w:p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</w:pPr>
    </w:p>
    <w:p w14:paraId="4F65C5BA" w14:textId="77777777" w:rsidR="00AA6D5A" w:rsidRPr="002359B2" w:rsidRDefault="00AA6D5A" w:rsidP="00AA6D5A">
      <w:pPr>
        <w:bidi/>
        <w:spacing w:after="0" w:line="276" w:lineRule="auto"/>
        <w:rPr>
          <w:rFonts w:ascii="Helvetica" w:hAnsi="Helvetica" w:cs="Times New Roman"/>
          <w:b/>
          <w:bCs/>
          <w:color w:val="404040" w:themeColor="text1" w:themeTint="BF"/>
          <w:sz w:val="28"/>
          <w:szCs w:val="28"/>
          <w:u w:val="single"/>
          <w:rtl/>
          <w:lang w:bidi="ar-MA"/>
        </w:rPr>
      </w:pPr>
      <w:r>
        <w:rPr>
          <w:rFonts w:ascii="Palatino Linotype" w:hAnsi="Palatino Linotype" w:cs="Helvetica"/>
          <w:bCs/>
          <w:noProof/>
          <w:color w:val="404040" w:themeColor="text1" w:themeTint="BF"/>
          <w:sz w:val="24"/>
          <w:szCs w:val="24"/>
          <w:lang w:eastAsia="fr-FR"/>
        </w:rPr>
        <w:drawing>
          <wp:inline distT="0" distB="0" distL="0" distR="0" wp14:anchorId="56D9612D" wp14:editId="6C71D483">
            <wp:extent cx="5760720" cy="30226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50EE" w14:textId="77777777" w:rsidR="002359B2" w:rsidRDefault="002359B2" w:rsidP="002359B2">
      <w:pPr>
        <w:bidi/>
        <w:spacing w:after="0" w:line="276" w:lineRule="auto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  <w:lang w:bidi="ar-MA"/>
        </w:rPr>
      </w:pPr>
    </w:p>
    <w:sectPr w:rsidR="002359B2" w:rsidSect="0070739A">
      <w:headerReference w:type="default" r:id="rId13"/>
      <w:footerReference w:type="even" r:id="rId14"/>
      <w:footerReference w:type="default" r:id="rId15"/>
      <w:type w:val="continuous"/>
      <w:pgSz w:w="11906" w:h="16838"/>
      <w:pgMar w:top="1417" w:right="1417" w:bottom="0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FA6355" w14:textId="77777777" w:rsidR="006C6F7E" w:rsidRDefault="006C6F7E" w:rsidP="006936E9">
      <w:pPr>
        <w:spacing w:after="0" w:line="240" w:lineRule="auto"/>
      </w:pPr>
      <w:r>
        <w:separator/>
      </w:r>
    </w:p>
  </w:endnote>
  <w:endnote w:type="continuationSeparator" w:id="0">
    <w:p w14:paraId="655532C8" w14:textId="77777777" w:rsidR="006C6F7E" w:rsidRDefault="006C6F7E" w:rsidP="00693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88961099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61504A1" w14:textId="77777777" w:rsidR="00CC1534" w:rsidRDefault="00CC1534" w:rsidP="00CC1534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F5F6902" w14:textId="77777777" w:rsidR="00CC1534" w:rsidRDefault="00CC153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64164604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B5AD297" w14:textId="522C35C3" w:rsidR="00CC1534" w:rsidRDefault="00CC1534" w:rsidP="00CC1534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777E37">
          <w:rPr>
            <w:rStyle w:val="Numrodepage"/>
            <w:noProof/>
          </w:rPr>
          <w:t>4</w:t>
        </w:r>
        <w:r>
          <w:rPr>
            <w:rStyle w:val="Numrodepage"/>
          </w:rPr>
          <w:fldChar w:fldCharType="end"/>
        </w:r>
      </w:p>
    </w:sdtContent>
  </w:sdt>
  <w:p w14:paraId="464DC4FF" w14:textId="77777777" w:rsidR="00CC1534" w:rsidRDefault="00CC1534" w:rsidP="000C0E24">
    <w:pPr>
      <w:pStyle w:val="Pieddepage"/>
      <w:jc w:val="right"/>
    </w:pPr>
  </w:p>
  <w:p w14:paraId="308B31D2" w14:textId="77777777" w:rsidR="00CC1534" w:rsidRDefault="00CC153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DDFF2" w14:textId="77777777" w:rsidR="006C6F7E" w:rsidRDefault="006C6F7E" w:rsidP="006936E9">
      <w:pPr>
        <w:spacing w:after="0" w:line="240" w:lineRule="auto"/>
      </w:pPr>
      <w:r>
        <w:separator/>
      </w:r>
    </w:p>
  </w:footnote>
  <w:footnote w:type="continuationSeparator" w:id="0">
    <w:p w14:paraId="223783F5" w14:textId="77777777" w:rsidR="006C6F7E" w:rsidRDefault="006C6F7E" w:rsidP="00693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2F105" w14:textId="77777777" w:rsidR="00CC1534" w:rsidRDefault="00CC1534" w:rsidP="003F14F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09B8DF7F" wp14:editId="1462D17F">
          <wp:simplePos x="0" y="0"/>
          <wp:positionH relativeFrom="rightMargin">
            <wp:align>left</wp:align>
          </wp:positionH>
          <wp:positionV relativeFrom="page">
            <wp:posOffset>619125</wp:posOffset>
          </wp:positionV>
          <wp:extent cx="233680" cy="26987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m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3368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2E0BBE1E" wp14:editId="13895B98">
          <wp:extent cx="1041400" cy="1041400"/>
          <wp:effectExtent l="0" t="0" r="6350" b="635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PPT_Logo_VF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00" cy="104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178B8FC4" wp14:editId="601718DC">
              <wp:simplePos x="0" y="0"/>
              <wp:positionH relativeFrom="margin">
                <wp:align>right</wp:align>
              </wp:positionH>
              <wp:positionV relativeFrom="topMargin">
                <wp:posOffset>655955</wp:posOffset>
              </wp:positionV>
              <wp:extent cx="2712720" cy="551793"/>
              <wp:effectExtent l="0" t="0" r="0" b="1270"/>
              <wp:wrapNone/>
              <wp:docPr id="220" name="Zone de text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2720" cy="5517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55108" w14:textId="77777777" w:rsidR="00CC1534" w:rsidRPr="003F14F0" w:rsidRDefault="00CC1534" w:rsidP="003F14F0">
                          <w:pPr>
                            <w:spacing w:after="0" w:line="240" w:lineRule="auto"/>
                            <w:jc w:val="right"/>
                            <w:rPr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bCs/>
                              <w:color w:val="767171" w:themeColor="background2" w:themeShade="80"/>
                              <w:sz w:val="32"/>
                              <w:szCs w:val="32"/>
                              <w:rtl/>
                            </w:rPr>
                            <w:t xml:space="preserve">ملف </w:t>
                          </w:r>
                          <w:r w:rsidRPr="003F14F0">
                            <w:rPr>
                              <w:bCs/>
                              <w:color w:val="767171" w:themeColor="background2" w:themeShade="80"/>
                              <w:sz w:val="32"/>
                              <w:szCs w:val="32"/>
                              <w:rtl/>
                            </w:rPr>
                            <w:t>صحفي</w:t>
                          </w:r>
                        </w:p>
                        <w:p w14:paraId="76226DFB" w14:textId="77777777" w:rsidR="00CC1534" w:rsidRPr="003F14F0" w:rsidRDefault="00CC1534" w:rsidP="003F14F0">
                          <w:pPr>
                            <w:spacing w:after="0" w:line="240" w:lineRule="auto"/>
                            <w:jc w:val="right"/>
                            <w:rPr>
                              <w:bCs/>
                              <w:color w:val="046834"/>
                              <w:sz w:val="36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B8FC4" id="_x0000_t202" coordsize="21600,21600" o:spt="202" path="m,l,21600r21600,l21600,xe">
              <v:stroke joinstyle="miter"/>
              <v:path gradientshapeok="t" o:connecttype="rect"/>
            </v:shapetype>
            <v:shape id="Zone de texte 220" o:spid="_x0000_s1027" type="#_x0000_t202" style="position:absolute;margin-left:162.4pt;margin-top:51.65pt;width:213.6pt;height:43.4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dKvQIAALwFAAAOAAAAZHJzL2Uyb0RvYy54bWysVMlu2zAQvRfoPxC8K1oiLxIiB4llFQXS&#10;BUh76Y0mKYuoRKokbTkt+u8dUrbjJChQBNVBIIfDN29mHufqet+1aMe1EUoWOL6IMOKSKibkpsBf&#10;v1TBHCNjiWSkVZIX+IEbfL14++Zq6HOeqEa1jGsEINLkQ1/gxto+D0NDG94Rc6F6LuGwVrojFrZ6&#10;EzJNBkDv2jCJomk4KM16rSg3BqzleIgXHr+uObWf6tpwi9oCAzfr/9r/1+4fLq5IvtGkbwQ90CCv&#10;YNERISHoCaoklqCtFi+gOkG1Mqq2F1R1oaprQbnPAbKJo2fZ3Dek5z4XKI7pT2Uy/w+Wftx91kiw&#10;AicJ1EeSDpr0DVqFGEeW7y1H7gDKNPQmB+/7Hvzt/lbtod0+ZdPfKfrdIKmWDZEbfqO1GhpOGNCM&#10;3c3w7OqIYxzIevigGEQjW6s80L7WnashVAUBOtB5OLUImCAKxmQWJzPHlMLZZBLPsksfguTH2702&#10;9h1XHXKLAmuQgEcnuztjHRuSH11cMKkq0bZeBq18YgDH0QKx4ao7cyx8V39lUbaar+ZpkCbTVZBG&#10;ZRncVMs0mFbxbFJelstlGf92ceM0bwRjXLowR4XF6b918KD1URsnjRnVCubgHCWjN+tlq9GOgMIr&#10;/x0KcuYWPqXhiwC5PEspTtLoNsmCajqfBWmVToJsFs2DKM5us2mUZmlZPU3pToBOxrcLAV6bEhoK&#10;nE2SySimv+YW+e9lbiTvhIUZ0oquwPOTE8mdBFeS+dZaItpxfVYKR/+xFNDuY6O9YJ1GR7Xa/XoP&#10;KE7Fa8UeQLpagbJAhDD4YNEo/ROjAYZIgc2PLdEco/a9BPlncZqCm/UbWOhz6/poJZICRIGp1RiN&#10;m6UdZ9S212LTQIzxqUl1A4+lFl7Hj3wOTwxGhE/nMM7cDDrfe6/Hobv4AwAA//8DAFBLAwQUAAYA&#10;CAAAACEA50XfWd8AAAAIAQAADwAAAGRycy9kb3ducmV2LnhtbEyPzU7DMBCE70i8g7VIXBC1m5S/&#10;EKdClYrg2EIRvbnxkgTsdRS7bXh7lhMcd2Y0+005H70TBxxiF0jDdKJAINXBdtRoeH1ZXt6CiMmQ&#10;NS4QavjGCPPq9KQ0hQ1HWuFhnRrBJRQLo6FNqS+kjHWL3sRJ6JHY+wiDN4nPoZF2MEcu905mSl1L&#10;bzriD63pcdFi/bXeew3uLd/KzWah6Hk5fdxerZ7ePy9mWp+fjQ/3IBKO6S8Mv/iMDhUz7cKebBRO&#10;Aw9JrKo8B8H2LLvJQOxYuVMZyKqU/wdUPwAAAP//AwBQSwECLQAUAAYACAAAACEAtoM4kv4AAADh&#10;AQAAEwAAAAAAAAAAAAAAAAAAAAAAW0NvbnRlbnRfVHlwZXNdLnhtbFBLAQItABQABgAIAAAAIQA4&#10;/SH/1gAAAJQBAAALAAAAAAAAAAAAAAAAAC8BAABfcmVscy8ucmVsc1BLAQItABQABgAIAAAAIQDF&#10;utdKvQIAALwFAAAOAAAAAAAAAAAAAAAAAC4CAABkcnMvZTJvRG9jLnhtbFBLAQItABQABgAIAAAA&#10;IQDnRd9Z3wAAAAgBAAAPAAAAAAAAAAAAAAAAABcFAABkcnMvZG93bnJldi54bWxQSwUGAAAAAAQA&#10;BADzAAAAIwYAAAAA&#10;" o:allowincell="f" filled="f" stroked="f">
              <v:textbox inset=",0,,0">
                <w:txbxContent>
                  <w:p w14:paraId="19A55108" w14:textId="77777777" w:rsidR="00CC1534" w:rsidRPr="003F14F0" w:rsidRDefault="00CC1534" w:rsidP="003F14F0">
                    <w:pPr>
                      <w:spacing w:after="0" w:line="240" w:lineRule="auto"/>
                      <w:jc w:val="right"/>
                      <w:rPr>
                        <w:bCs/>
                        <w:color w:val="767171" w:themeColor="background2" w:themeShade="80"/>
                        <w:sz w:val="32"/>
                        <w:szCs w:val="32"/>
                      </w:rPr>
                    </w:pPr>
                    <w:r>
                      <w:rPr>
                        <w:bCs/>
                        <w:color w:val="767171" w:themeColor="background2" w:themeShade="80"/>
                        <w:sz w:val="32"/>
                        <w:szCs w:val="32"/>
                        <w:rtl/>
                      </w:rPr>
                      <w:t xml:space="preserve">ملف </w:t>
                    </w:r>
                    <w:r w:rsidRPr="003F14F0">
                      <w:rPr>
                        <w:bCs/>
                        <w:color w:val="767171" w:themeColor="background2" w:themeShade="80"/>
                        <w:sz w:val="32"/>
                        <w:szCs w:val="32"/>
                        <w:rtl/>
                      </w:rPr>
                      <w:t>صحفي</w:t>
                    </w:r>
                  </w:p>
                  <w:p w14:paraId="76226DFB" w14:textId="77777777" w:rsidR="00CC1534" w:rsidRPr="003F14F0" w:rsidRDefault="00CC1534" w:rsidP="003F14F0">
                    <w:pPr>
                      <w:spacing w:after="0" w:line="240" w:lineRule="auto"/>
                      <w:jc w:val="right"/>
                      <w:rPr>
                        <w:bCs/>
                        <w:color w:val="046834"/>
                        <w:sz w:val="36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2FDD"/>
    <w:multiLevelType w:val="hybridMultilevel"/>
    <w:tmpl w:val="C7CED4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B1C83"/>
    <w:multiLevelType w:val="hybridMultilevel"/>
    <w:tmpl w:val="11983692"/>
    <w:lvl w:ilvl="0" w:tplc="4524F1C4">
      <w:numFmt w:val="bullet"/>
      <w:lvlText w:val="-"/>
      <w:lvlJc w:val="left"/>
      <w:pPr>
        <w:ind w:left="510" w:hanging="360"/>
      </w:pPr>
      <w:rPr>
        <w:rFonts w:ascii="Palatino Linotype" w:eastAsiaTheme="minorHAnsi" w:hAnsi="Palatino Linotype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34B9B"/>
    <w:multiLevelType w:val="hybridMultilevel"/>
    <w:tmpl w:val="6DEA01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42133"/>
    <w:multiLevelType w:val="hybridMultilevel"/>
    <w:tmpl w:val="C4B297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E06C5"/>
    <w:multiLevelType w:val="hybridMultilevel"/>
    <w:tmpl w:val="B0D2E77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E7189C"/>
    <w:multiLevelType w:val="hybridMultilevel"/>
    <w:tmpl w:val="9B3CF18E"/>
    <w:lvl w:ilvl="0" w:tplc="F3BC312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F337E"/>
    <w:multiLevelType w:val="hybridMultilevel"/>
    <w:tmpl w:val="2DB4CE24"/>
    <w:lvl w:ilvl="0" w:tplc="41C8279E">
      <w:start w:val="24"/>
      <w:numFmt w:val="bullet"/>
      <w:lvlText w:val="-"/>
      <w:lvlJc w:val="left"/>
      <w:pPr>
        <w:ind w:left="-66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7" w15:restartNumberingAfterBreak="0">
    <w:nsid w:val="2E4009F4"/>
    <w:multiLevelType w:val="hybridMultilevel"/>
    <w:tmpl w:val="271484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A6B19"/>
    <w:multiLevelType w:val="hybridMultilevel"/>
    <w:tmpl w:val="DCA2AF0E"/>
    <w:lvl w:ilvl="0" w:tplc="2826A514">
      <w:start w:val="24"/>
      <w:numFmt w:val="bullet"/>
      <w:lvlText w:val="-"/>
      <w:lvlJc w:val="left"/>
      <w:pPr>
        <w:ind w:left="294" w:hanging="360"/>
      </w:pPr>
      <w:rPr>
        <w:rFonts w:ascii="Helvetica" w:eastAsiaTheme="minorHAnsi" w:hAnsi="Helvetica" w:cs="Helvetica" w:hint="default"/>
        <w:b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 w15:restartNumberingAfterBreak="0">
    <w:nsid w:val="3D9B31B8"/>
    <w:multiLevelType w:val="hybridMultilevel"/>
    <w:tmpl w:val="246A43D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FE2587"/>
    <w:multiLevelType w:val="hybridMultilevel"/>
    <w:tmpl w:val="F0F47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8377CF"/>
    <w:multiLevelType w:val="hybridMultilevel"/>
    <w:tmpl w:val="624089B2"/>
    <w:lvl w:ilvl="0" w:tplc="2826A514">
      <w:start w:val="24"/>
      <w:numFmt w:val="bullet"/>
      <w:lvlText w:val="-"/>
      <w:lvlJc w:val="left"/>
      <w:pPr>
        <w:ind w:left="-66" w:hanging="360"/>
      </w:pPr>
      <w:rPr>
        <w:rFonts w:ascii="Helvetica" w:eastAsiaTheme="minorHAnsi" w:hAnsi="Helvetica" w:cs="Helvetica" w:hint="default"/>
        <w:b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2" w15:restartNumberingAfterBreak="0">
    <w:nsid w:val="4A8B6AB9"/>
    <w:multiLevelType w:val="hybridMultilevel"/>
    <w:tmpl w:val="0F241420"/>
    <w:lvl w:ilvl="0" w:tplc="B7CA4810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B271F5"/>
    <w:multiLevelType w:val="hybridMultilevel"/>
    <w:tmpl w:val="6B9E1006"/>
    <w:lvl w:ilvl="0" w:tplc="24ECD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443035"/>
    <w:multiLevelType w:val="hybridMultilevel"/>
    <w:tmpl w:val="B1B4FA42"/>
    <w:lvl w:ilvl="0" w:tplc="4524F1C4">
      <w:numFmt w:val="bullet"/>
      <w:lvlText w:val="-"/>
      <w:lvlJc w:val="left"/>
      <w:pPr>
        <w:ind w:left="510" w:hanging="360"/>
      </w:pPr>
      <w:rPr>
        <w:rFonts w:ascii="Palatino Linotype" w:eastAsiaTheme="minorHAnsi" w:hAnsi="Palatino Linotype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5" w15:restartNumberingAfterBreak="0">
    <w:nsid w:val="5CC6597D"/>
    <w:multiLevelType w:val="hybridMultilevel"/>
    <w:tmpl w:val="D1A08F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9B1B68"/>
    <w:multiLevelType w:val="hybridMultilevel"/>
    <w:tmpl w:val="31608874"/>
    <w:lvl w:ilvl="0" w:tplc="3332936E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Helvetic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066F1"/>
    <w:multiLevelType w:val="hybridMultilevel"/>
    <w:tmpl w:val="EC6693BA"/>
    <w:lvl w:ilvl="0" w:tplc="2826A514">
      <w:start w:val="24"/>
      <w:numFmt w:val="bullet"/>
      <w:lvlText w:val="-"/>
      <w:lvlJc w:val="left"/>
      <w:pPr>
        <w:ind w:left="1068" w:hanging="360"/>
      </w:pPr>
      <w:rPr>
        <w:rFonts w:ascii="Helvetica" w:eastAsiaTheme="minorHAnsi" w:hAnsi="Helvetica" w:cs="Helvetica" w:hint="default"/>
        <w:b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74621238"/>
    <w:multiLevelType w:val="hybridMultilevel"/>
    <w:tmpl w:val="64E05186"/>
    <w:lvl w:ilvl="0" w:tplc="2826A514">
      <w:start w:val="24"/>
      <w:numFmt w:val="bullet"/>
      <w:lvlText w:val="-"/>
      <w:lvlJc w:val="left"/>
      <w:pPr>
        <w:ind w:left="360" w:hanging="360"/>
      </w:pPr>
      <w:rPr>
        <w:rFonts w:ascii="Helvetica" w:eastAsiaTheme="minorHAnsi" w:hAnsi="Helvetica" w:cs="Helvetica" w:hint="default"/>
        <w:b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68B78AD"/>
    <w:multiLevelType w:val="hybridMultilevel"/>
    <w:tmpl w:val="B5F0571E"/>
    <w:lvl w:ilvl="0" w:tplc="F3BC312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0C687F"/>
    <w:multiLevelType w:val="hybridMultilevel"/>
    <w:tmpl w:val="8D9E6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88004B"/>
    <w:multiLevelType w:val="hybridMultilevel"/>
    <w:tmpl w:val="B3EACD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15B50"/>
    <w:multiLevelType w:val="hybridMultilevel"/>
    <w:tmpl w:val="8CAC0B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5"/>
  </w:num>
  <w:num w:numId="4">
    <w:abstractNumId w:val="10"/>
  </w:num>
  <w:num w:numId="5">
    <w:abstractNumId w:val="6"/>
  </w:num>
  <w:num w:numId="6">
    <w:abstractNumId w:val="11"/>
  </w:num>
  <w:num w:numId="7">
    <w:abstractNumId w:val="18"/>
  </w:num>
  <w:num w:numId="8">
    <w:abstractNumId w:val="17"/>
  </w:num>
  <w:num w:numId="9">
    <w:abstractNumId w:val="8"/>
  </w:num>
  <w:num w:numId="10">
    <w:abstractNumId w:val="7"/>
  </w:num>
  <w:num w:numId="11">
    <w:abstractNumId w:val="0"/>
  </w:num>
  <w:num w:numId="12">
    <w:abstractNumId w:val="12"/>
  </w:num>
  <w:num w:numId="13">
    <w:abstractNumId w:val="4"/>
  </w:num>
  <w:num w:numId="14">
    <w:abstractNumId w:val="9"/>
  </w:num>
  <w:num w:numId="15">
    <w:abstractNumId w:val="22"/>
  </w:num>
  <w:num w:numId="16">
    <w:abstractNumId w:val="16"/>
  </w:num>
  <w:num w:numId="17">
    <w:abstractNumId w:val="20"/>
  </w:num>
  <w:num w:numId="18">
    <w:abstractNumId w:val="14"/>
  </w:num>
  <w:num w:numId="19">
    <w:abstractNumId w:val="1"/>
  </w:num>
  <w:num w:numId="20">
    <w:abstractNumId w:val="2"/>
  </w:num>
  <w:num w:numId="21">
    <w:abstractNumId w:val="13"/>
  </w:num>
  <w:num w:numId="22">
    <w:abstractNumId w:val="3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41C"/>
    <w:rsid w:val="00023BA2"/>
    <w:rsid w:val="00025D8D"/>
    <w:rsid w:val="00027E57"/>
    <w:rsid w:val="00031C35"/>
    <w:rsid w:val="000362D4"/>
    <w:rsid w:val="00040A47"/>
    <w:rsid w:val="000423D8"/>
    <w:rsid w:val="0005719B"/>
    <w:rsid w:val="000603A0"/>
    <w:rsid w:val="000603D7"/>
    <w:rsid w:val="000661EF"/>
    <w:rsid w:val="00067939"/>
    <w:rsid w:val="00077EA6"/>
    <w:rsid w:val="000A370C"/>
    <w:rsid w:val="000A416A"/>
    <w:rsid w:val="000B4D80"/>
    <w:rsid w:val="000C0E24"/>
    <w:rsid w:val="000C2EC4"/>
    <w:rsid w:val="000C51DD"/>
    <w:rsid w:val="000C5A5B"/>
    <w:rsid w:val="000D20A9"/>
    <w:rsid w:val="000D6375"/>
    <w:rsid w:val="000F58AB"/>
    <w:rsid w:val="001105B9"/>
    <w:rsid w:val="00113340"/>
    <w:rsid w:val="00123FAA"/>
    <w:rsid w:val="001322F5"/>
    <w:rsid w:val="001416DF"/>
    <w:rsid w:val="00147381"/>
    <w:rsid w:val="00157238"/>
    <w:rsid w:val="001612D1"/>
    <w:rsid w:val="00164E4E"/>
    <w:rsid w:val="0016765A"/>
    <w:rsid w:val="001704FB"/>
    <w:rsid w:val="00172905"/>
    <w:rsid w:val="00180F00"/>
    <w:rsid w:val="00186159"/>
    <w:rsid w:val="00191BB5"/>
    <w:rsid w:val="001A6D5C"/>
    <w:rsid w:val="001B0404"/>
    <w:rsid w:val="001C0BB6"/>
    <w:rsid w:val="001C4999"/>
    <w:rsid w:val="001D2DD9"/>
    <w:rsid w:val="001E29DB"/>
    <w:rsid w:val="001E342B"/>
    <w:rsid w:val="001E34E5"/>
    <w:rsid w:val="001E6A6A"/>
    <w:rsid w:val="001F2DBD"/>
    <w:rsid w:val="001F4797"/>
    <w:rsid w:val="001F4C05"/>
    <w:rsid w:val="001F7541"/>
    <w:rsid w:val="001F78FC"/>
    <w:rsid w:val="00200407"/>
    <w:rsid w:val="002025E3"/>
    <w:rsid w:val="002063B7"/>
    <w:rsid w:val="00211AFF"/>
    <w:rsid w:val="00211F59"/>
    <w:rsid w:val="00221BE3"/>
    <w:rsid w:val="002359B2"/>
    <w:rsid w:val="00236298"/>
    <w:rsid w:val="00246340"/>
    <w:rsid w:val="00251D6B"/>
    <w:rsid w:val="00256C23"/>
    <w:rsid w:val="00256CAA"/>
    <w:rsid w:val="00272AC1"/>
    <w:rsid w:val="0027714A"/>
    <w:rsid w:val="002811B6"/>
    <w:rsid w:val="0028169D"/>
    <w:rsid w:val="0028330D"/>
    <w:rsid w:val="00291D5F"/>
    <w:rsid w:val="00292193"/>
    <w:rsid w:val="002956E0"/>
    <w:rsid w:val="00296BBB"/>
    <w:rsid w:val="002A18D3"/>
    <w:rsid w:val="002C0568"/>
    <w:rsid w:val="002C1BF3"/>
    <w:rsid w:val="002C1CB1"/>
    <w:rsid w:val="002C2B01"/>
    <w:rsid w:val="002C42B6"/>
    <w:rsid w:val="002D2A8F"/>
    <w:rsid w:val="002E1A87"/>
    <w:rsid w:val="002E4D26"/>
    <w:rsid w:val="002E678F"/>
    <w:rsid w:val="002F0977"/>
    <w:rsid w:val="002F2700"/>
    <w:rsid w:val="002F35AE"/>
    <w:rsid w:val="002F4498"/>
    <w:rsid w:val="003062DB"/>
    <w:rsid w:val="003125F4"/>
    <w:rsid w:val="003137BE"/>
    <w:rsid w:val="00317136"/>
    <w:rsid w:val="003203FC"/>
    <w:rsid w:val="00323666"/>
    <w:rsid w:val="003240CF"/>
    <w:rsid w:val="0032431B"/>
    <w:rsid w:val="003326DD"/>
    <w:rsid w:val="0033469D"/>
    <w:rsid w:val="00344268"/>
    <w:rsid w:val="00346633"/>
    <w:rsid w:val="00346724"/>
    <w:rsid w:val="0035719C"/>
    <w:rsid w:val="003643CD"/>
    <w:rsid w:val="00370BF5"/>
    <w:rsid w:val="003771D4"/>
    <w:rsid w:val="0037777F"/>
    <w:rsid w:val="00380FFA"/>
    <w:rsid w:val="00386C28"/>
    <w:rsid w:val="00390350"/>
    <w:rsid w:val="003944A9"/>
    <w:rsid w:val="003B2BBF"/>
    <w:rsid w:val="003B3ED9"/>
    <w:rsid w:val="003C2C0B"/>
    <w:rsid w:val="003C7016"/>
    <w:rsid w:val="003D0B10"/>
    <w:rsid w:val="003D0D9A"/>
    <w:rsid w:val="003D301D"/>
    <w:rsid w:val="003D5849"/>
    <w:rsid w:val="003E7AB9"/>
    <w:rsid w:val="003F14F0"/>
    <w:rsid w:val="003F5027"/>
    <w:rsid w:val="003F711F"/>
    <w:rsid w:val="00403B83"/>
    <w:rsid w:val="00410417"/>
    <w:rsid w:val="004148AF"/>
    <w:rsid w:val="00424D80"/>
    <w:rsid w:val="00433CF9"/>
    <w:rsid w:val="00433F5D"/>
    <w:rsid w:val="0043670C"/>
    <w:rsid w:val="0045357B"/>
    <w:rsid w:val="00453E42"/>
    <w:rsid w:val="0045577F"/>
    <w:rsid w:val="004662F8"/>
    <w:rsid w:val="004671AF"/>
    <w:rsid w:val="00472464"/>
    <w:rsid w:val="004856E5"/>
    <w:rsid w:val="004942E4"/>
    <w:rsid w:val="004964F9"/>
    <w:rsid w:val="004A5DC6"/>
    <w:rsid w:val="004A6970"/>
    <w:rsid w:val="004A71FD"/>
    <w:rsid w:val="004B4A99"/>
    <w:rsid w:val="004B4BA0"/>
    <w:rsid w:val="004C2C69"/>
    <w:rsid w:val="004C60BF"/>
    <w:rsid w:val="004D11E8"/>
    <w:rsid w:val="004E3202"/>
    <w:rsid w:val="004E7A81"/>
    <w:rsid w:val="004F6FD0"/>
    <w:rsid w:val="004F7872"/>
    <w:rsid w:val="005010FD"/>
    <w:rsid w:val="005041C3"/>
    <w:rsid w:val="00514B5B"/>
    <w:rsid w:val="0051544F"/>
    <w:rsid w:val="005163B3"/>
    <w:rsid w:val="005170F8"/>
    <w:rsid w:val="00517A5C"/>
    <w:rsid w:val="00531DA6"/>
    <w:rsid w:val="005337D5"/>
    <w:rsid w:val="00535E87"/>
    <w:rsid w:val="00542E30"/>
    <w:rsid w:val="0054542C"/>
    <w:rsid w:val="00547216"/>
    <w:rsid w:val="005530F7"/>
    <w:rsid w:val="005635DE"/>
    <w:rsid w:val="0058339A"/>
    <w:rsid w:val="00583F9A"/>
    <w:rsid w:val="005845DB"/>
    <w:rsid w:val="00587C40"/>
    <w:rsid w:val="0059414D"/>
    <w:rsid w:val="005A3360"/>
    <w:rsid w:val="005A394C"/>
    <w:rsid w:val="005C6A94"/>
    <w:rsid w:val="005E0511"/>
    <w:rsid w:val="005E4FDB"/>
    <w:rsid w:val="005E6691"/>
    <w:rsid w:val="005F6726"/>
    <w:rsid w:val="0061192C"/>
    <w:rsid w:val="00625F16"/>
    <w:rsid w:val="006414EC"/>
    <w:rsid w:val="00644B76"/>
    <w:rsid w:val="00651709"/>
    <w:rsid w:val="00653035"/>
    <w:rsid w:val="006569E5"/>
    <w:rsid w:val="00665076"/>
    <w:rsid w:val="00665649"/>
    <w:rsid w:val="00670B75"/>
    <w:rsid w:val="00682FB0"/>
    <w:rsid w:val="00685473"/>
    <w:rsid w:val="006936E9"/>
    <w:rsid w:val="006B5C19"/>
    <w:rsid w:val="006C3F97"/>
    <w:rsid w:val="006C6F7E"/>
    <w:rsid w:val="006D1EE4"/>
    <w:rsid w:val="006D3069"/>
    <w:rsid w:val="006D7EB2"/>
    <w:rsid w:val="006E3EE6"/>
    <w:rsid w:val="006E44EE"/>
    <w:rsid w:val="006F123A"/>
    <w:rsid w:val="006F1A25"/>
    <w:rsid w:val="007014B8"/>
    <w:rsid w:val="0070579D"/>
    <w:rsid w:val="00707228"/>
    <w:rsid w:val="0070739A"/>
    <w:rsid w:val="0072795F"/>
    <w:rsid w:val="00731E6A"/>
    <w:rsid w:val="00756C0B"/>
    <w:rsid w:val="007611B7"/>
    <w:rsid w:val="00761718"/>
    <w:rsid w:val="00762F0A"/>
    <w:rsid w:val="00771CB6"/>
    <w:rsid w:val="00777E37"/>
    <w:rsid w:val="007930CC"/>
    <w:rsid w:val="007A1C92"/>
    <w:rsid w:val="007A61BD"/>
    <w:rsid w:val="007A726E"/>
    <w:rsid w:val="007A76BE"/>
    <w:rsid w:val="007B39B4"/>
    <w:rsid w:val="007C39C4"/>
    <w:rsid w:val="007C42AA"/>
    <w:rsid w:val="007D12E6"/>
    <w:rsid w:val="007D738B"/>
    <w:rsid w:val="007E1338"/>
    <w:rsid w:val="007E66C8"/>
    <w:rsid w:val="007F0073"/>
    <w:rsid w:val="007F3272"/>
    <w:rsid w:val="00801590"/>
    <w:rsid w:val="00801FEA"/>
    <w:rsid w:val="0080555C"/>
    <w:rsid w:val="0080788C"/>
    <w:rsid w:val="00812D03"/>
    <w:rsid w:val="0081324A"/>
    <w:rsid w:val="0082193F"/>
    <w:rsid w:val="008522A2"/>
    <w:rsid w:val="00855352"/>
    <w:rsid w:val="00857581"/>
    <w:rsid w:val="008600A1"/>
    <w:rsid w:val="0087176B"/>
    <w:rsid w:val="00873014"/>
    <w:rsid w:val="00873FEC"/>
    <w:rsid w:val="00876C60"/>
    <w:rsid w:val="0087743C"/>
    <w:rsid w:val="00882009"/>
    <w:rsid w:val="008A46E2"/>
    <w:rsid w:val="008B080A"/>
    <w:rsid w:val="008B3310"/>
    <w:rsid w:val="008B5E01"/>
    <w:rsid w:val="008E19AA"/>
    <w:rsid w:val="008E3F5B"/>
    <w:rsid w:val="008F28FF"/>
    <w:rsid w:val="009034C2"/>
    <w:rsid w:val="00905D50"/>
    <w:rsid w:val="0090684A"/>
    <w:rsid w:val="0090799E"/>
    <w:rsid w:val="00907E2D"/>
    <w:rsid w:val="00912480"/>
    <w:rsid w:val="0091700D"/>
    <w:rsid w:val="00931A23"/>
    <w:rsid w:val="00932830"/>
    <w:rsid w:val="009361A1"/>
    <w:rsid w:val="0094358D"/>
    <w:rsid w:val="00952D22"/>
    <w:rsid w:val="00955A46"/>
    <w:rsid w:val="00962ECE"/>
    <w:rsid w:val="00965774"/>
    <w:rsid w:val="009701ED"/>
    <w:rsid w:val="009854DB"/>
    <w:rsid w:val="009910D5"/>
    <w:rsid w:val="009A177A"/>
    <w:rsid w:val="009A485B"/>
    <w:rsid w:val="009A602A"/>
    <w:rsid w:val="009B38D2"/>
    <w:rsid w:val="009C2A87"/>
    <w:rsid w:val="009D3126"/>
    <w:rsid w:val="009D7905"/>
    <w:rsid w:val="009E7473"/>
    <w:rsid w:val="009F7F1E"/>
    <w:rsid w:val="00A06750"/>
    <w:rsid w:val="00A15905"/>
    <w:rsid w:val="00A16465"/>
    <w:rsid w:val="00A17CBE"/>
    <w:rsid w:val="00A316FA"/>
    <w:rsid w:val="00A37009"/>
    <w:rsid w:val="00A43432"/>
    <w:rsid w:val="00A5542D"/>
    <w:rsid w:val="00A5700D"/>
    <w:rsid w:val="00A65B00"/>
    <w:rsid w:val="00A7459F"/>
    <w:rsid w:val="00A76234"/>
    <w:rsid w:val="00A7623F"/>
    <w:rsid w:val="00A803C4"/>
    <w:rsid w:val="00A80C2A"/>
    <w:rsid w:val="00A867C9"/>
    <w:rsid w:val="00A92E83"/>
    <w:rsid w:val="00A930F7"/>
    <w:rsid w:val="00AA2C76"/>
    <w:rsid w:val="00AA4932"/>
    <w:rsid w:val="00AA588C"/>
    <w:rsid w:val="00AA6D5A"/>
    <w:rsid w:val="00AA7749"/>
    <w:rsid w:val="00AB02FA"/>
    <w:rsid w:val="00AC5523"/>
    <w:rsid w:val="00AC65B1"/>
    <w:rsid w:val="00AF097F"/>
    <w:rsid w:val="00B07DC0"/>
    <w:rsid w:val="00B20DFA"/>
    <w:rsid w:val="00B22533"/>
    <w:rsid w:val="00B25F85"/>
    <w:rsid w:val="00B35CC0"/>
    <w:rsid w:val="00B42EBE"/>
    <w:rsid w:val="00B44E5C"/>
    <w:rsid w:val="00B53DAB"/>
    <w:rsid w:val="00B65D7F"/>
    <w:rsid w:val="00B66690"/>
    <w:rsid w:val="00B66F78"/>
    <w:rsid w:val="00B71D6F"/>
    <w:rsid w:val="00B72FED"/>
    <w:rsid w:val="00B75908"/>
    <w:rsid w:val="00B8209E"/>
    <w:rsid w:val="00B90E24"/>
    <w:rsid w:val="00BB36C4"/>
    <w:rsid w:val="00BB7A0E"/>
    <w:rsid w:val="00BC1F3D"/>
    <w:rsid w:val="00BD3BFD"/>
    <w:rsid w:val="00BD40D1"/>
    <w:rsid w:val="00BE181A"/>
    <w:rsid w:val="00BF2E97"/>
    <w:rsid w:val="00BF3E1E"/>
    <w:rsid w:val="00C22AA8"/>
    <w:rsid w:val="00C277FA"/>
    <w:rsid w:val="00C3357A"/>
    <w:rsid w:val="00C36BD7"/>
    <w:rsid w:val="00C410FA"/>
    <w:rsid w:val="00C41670"/>
    <w:rsid w:val="00C604A8"/>
    <w:rsid w:val="00C61C4C"/>
    <w:rsid w:val="00C71A2F"/>
    <w:rsid w:val="00C73214"/>
    <w:rsid w:val="00C81E30"/>
    <w:rsid w:val="00C83535"/>
    <w:rsid w:val="00C936FD"/>
    <w:rsid w:val="00CA0D05"/>
    <w:rsid w:val="00CA1967"/>
    <w:rsid w:val="00CA36C2"/>
    <w:rsid w:val="00CA4CB3"/>
    <w:rsid w:val="00CA5038"/>
    <w:rsid w:val="00CA6586"/>
    <w:rsid w:val="00CA75F2"/>
    <w:rsid w:val="00CB2183"/>
    <w:rsid w:val="00CB4436"/>
    <w:rsid w:val="00CB7890"/>
    <w:rsid w:val="00CC1534"/>
    <w:rsid w:val="00CC3959"/>
    <w:rsid w:val="00CC487E"/>
    <w:rsid w:val="00CC6854"/>
    <w:rsid w:val="00CD2928"/>
    <w:rsid w:val="00CE2A16"/>
    <w:rsid w:val="00CE3AD2"/>
    <w:rsid w:val="00CE4CBE"/>
    <w:rsid w:val="00CE5C8A"/>
    <w:rsid w:val="00D04267"/>
    <w:rsid w:val="00D14276"/>
    <w:rsid w:val="00D154CD"/>
    <w:rsid w:val="00D15D47"/>
    <w:rsid w:val="00D235B6"/>
    <w:rsid w:val="00D244D2"/>
    <w:rsid w:val="00D26B0B"/>
    <w:rsid w:val="00D31A7F"/>
    <w:rsid w:val="00D41374"/>
    <w:rsid w:val="00D45551"/>
    <w:rsid w:val="00D45A8D"/>
    <w:rsid w:val="00D45CC2"/>
    <w:rsid w:val="00D47D24"/>
    <w:rsid w:val="00D601B4"/>
    <w:rsid w:val="00D672A0"/>
    <w:rsid w:val="00D67560"/>
    <w:rsid w:val="00D722E3"/>
    <w:rsid w:val="00D77031"/>
    <w:rsid w:val="00D933FD"/>
    <w:rsid w:val="00D97434"/>
    <w:rsid w:val="00DA2FDC"/>
    <w:rsid w:val="00DA34E0"/>
    <w:rsid w:val="00DA72DC"/>
    <w:rsid w:val="00DA7632"/>
    <w:rsid w:val="00DB1991"/>
    <w:rsid w:val="00DB341C"/>
    <w:rsid w:val="00DC5434"/>
    <w:rsid w:val="00DD3A3F"/>
    <w:rsid w:val="00DE5554"/>
    <w:rsid w:val="00DF0948"/>
    <w:rsid w:val="00DF1FCE"/>
    <w:rsid w:val="00E02076"/>
    <w:rsid w:val="00E0778D"/>
    <w:rsid w:val="00E220AB"/>
    <w:rsid w:val="00E27E1B"/>
    <w:rsid w:val="00E30779"/>
    <w:rsid w:val="00E36A7F"/>
    <w:rsid w:val="00E477CF"/>
    <w:rsid w:val="00E52735"/>
    <w:rsid w:val="00E535BD"/>
    <w:rsid w:val="00E57A89"/>
    <w:rsid w:val="00E61A30"/>
    <w:rsid w:val="00E72BFF"/>
    <w:rsid w:val="00E82040"/>
    <w:rsid w:val="00E830A8"/>
    <w:rsid w:val="00E9245F"/>
    <w:rsid w:val="00E94E55"/>
    <w:rsid w:val="00EA1B98"/>
    <w:rsid w:val="00EA2876"/>
    <w:rsid w:val="00EA33A8"/>
    <w:rsid w:val="00EB70D8"/>
    <w:rsid w:val="00ED101A"/>
    <w:rsid w:val="00ED26F4"/>
    <w:rsid w:val="00ED37AC"/>
    <w:rsid w:val="00EE04E0"/>
    <w:rsid w:val="00EE3342"/>
    <w:rsid w:val="00EE3A68"/>
    <w:rsid w:val="00EF244B"/>
    <w:rsid w:val="00F00858"/>
    <w:rsid w:val="00F031DA"/>
    <w:rsid w:val="00F1458C"/>
    <w:rsid w:val="00F15226"/>
    <w:rsid w:val="00F214D3"/>
    <w:rsid w:val="00F31CD9"/>
    <w:rsid w:val="00F32B43"/>
    <w:rsid w:val="00F339E0"/>
    <w:rsid w:val="00F3700F"/>
    <w:rsid w:val="00F429A7"/>
    <w:rsid w:val="00F47857"/>
    <w:rsid w:val="00F5080D"/>
    <w:rsid w:val="00F56585"/>
    <w:rsid w:val="00F6269A"/>
    <w:rsid w:val="00F63326"/>
    <w:rsid w:val="00F70509"/>
    <w:rsid w:val="00F7285C"/>
    <w:rsid w:val="00F81096"/>
    <w:rsid w:val="00F8143F"/>
    <w:rsid w:val="00F853B2"/>
    <w:rsid w:val="00F87A77"/>
    <w:rsid w:val="00F972F6"/>
    <w:rsid w:val="00FA0067"/>
    <w:rsid w:val="00FA362A"/>
    <w:rsid w:val="00FB44E5"/>
    <w:rsid w:val="00FB48B6"/>
    <w:rsid w:val="00FB557E"/>
    <w:rsid w:val="00FB76DA"/>
    <w:rsid w:val="00FC228C"/>
    <w:rsid w:val="00FC6483"/>
    <w:rsid w:val="00FC786F"/>
    <w:rsid w:val="00FD0673"/>
    <w:rsid w:val="00FD3DB8"/>
    <w:rsid w:val="00FD459F"/>
    <w:rsid w:val="00FE4C51"/>
    <w:rsid w:val="00FE7098"/>
    <w:rsid w:val="00FE7421"/>
    <w:rsid w:val="00FF0FD3"/>
    <w:rsid w:val="00FF27E3"/>
    <w:rsid w:val="00FF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7E197"/>
  <w15:docId w15:val="{340AFE07-96E6-48CA-90DC-CC8BEFBC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link w:val="Titre1Car"/>
    <w:uiPriority w:val="9"/>
    <w:qFormat/>
    <w:rsid w:val="00DB341C"/>
    <w:pPr>
      <w:spacing w:after="0" w:line="228" w:lineRule="auto"/>
      <w:outlineLvl w:val="0"/>
    </w:pPr>
    <w:rPr>
      <w:rFonts w:ascii="Arial" w:eastAsia="Times New Roman" w:hAnsi="Arial" w:cs="Arial"/>
      <w:color w:val="FFFFFF"/>
      <w:kern w:val="28"/>
      <w:sz w:val="18"/>
      <w:szCs w:val="18"/>
      <w:lang w:eastAsia="fr-FR"/>
      <w14:ligatures w14:val="standard"/>
      <w14:cntxtAlts/>
    </w:rPr>
  </w:style>
  <w:style w:type="paragraph" w:styleId="Titre4">
    <w:name w:val="heading 4"/>
    <w:basedOn w:val="Normal"/>
    <w:next w:val="Normal"/>
    <w:link w:val="Titre4Car"/>
    <w:qFormat/>
    <w:rsid w:val="004942E4"/>
    <w:pPr>
      <w:keepNext/>
      <w:tabs>
        <w:tab w:val="left" w:pos="2552"/>
      </w:tabs>
      <w:spacing w:after="0" w:line="240" w:lineRule="auto"/>
      <w:jc w:val="center"/>
      <w:outlineLvl w:val="3"/>
    </w:pPr>
    <w:rPr>
      <w:rFonts w:ascii="Comic Sans MS" w:eastAsia="Times New Roman" w:hAnsi="Comic Sans MS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341C"/>
    <w:rPr>
      <w:rFonts w:ascii="Arial" w:eastAsia="Times New Roman" w:hAnsi="Arial" w:cs="Arial"/>
      <w:color w:val="000000"/>
      <w:kern w:val="28"/>
      <w:sz w:val="18"/>
      <w:szCs w:val="18"/>
      <w:lang w:eastAsia="fr-FR"/>
      <w14:ligatures w14:val="standard"/>
      <w14:cntxtAlts/>
    </w:rPr>
  </w:style>
  <w:style w:type="paragraph" w:styleId="Titre">
    <w:name w:val="Title"/>
    <w:link w:val="TitreCar"/>
    <w:uiPriority w:val="10"/>
    <w:qFormat/>
    <w:rsid w:val="00DB341C"/>
    <w:pPr>
      <w:spacing w:after="0" w:line="264" w:lineRule="auto"/>
    </w:pPr>
    <w:rPr>
      <w:rFonts w:ascii="Arial" w:eastAsia="Times New Roman" w:hAnsi="Arial" w:cs="Arial"/>
      <w:b/>
      <w:bCs/>
      <w:caps/>
      <w:color w:val="085296"/>
      <w:kern w:val="28"/>
      <w:sz w:val="64"/>
      <w:szCs w:val="64"/>
      <w:lang w:eastAsia="fr-FR"/>
      <w14:ligatures w14:val="standard"/>
      <w14:cntxtAlts/>
    </w:rPr>
  </w:style>
  <w:style w:type="character" w:customStyle="1" w:styleId="TitreCar">
    <w:name w:val="Titre Car"/>
    <w:basedOn w:val="Policepardfaut"/>
    <w:link w:val="Titre"/>
    <w:uiPriority w:val="10"/>
    <w:rsid w:val="00DB341C"/>
    <w:rPr>
      <w:rFonts w:ascii="Arial" w:eastAsia="Times New Roman" w:hAnsi="Arial" w:cs="Arial"/>
      <w:b/>
      <w:bCs/>
      <w:caps/>
      <w:color w:val="000000"/>
      <w:kern w:val="28"/>
      <w:sz w:val="64"/>
      <w:szCs w:val="64"/>
      <w:lang w:eastAsia="fr-FR"/>
      <w14:ligatures w14:val="standard"/>
      <w14:cntxtAlts/>
    </w:rPr>
  </w:style>
  <w:style w:type="paragraph" w:styleId="Paragraphedeliste">
    <w:name w:val="List Paragraph"/>
    <w:aliases w:val="Paragraphe de liste du rapport"/>
    <w:basedOn w:val="Normal"/>
    <w:link w:val="ParagraphedelisteCar"/>
    <w:uiPriority w:val="34"/>
    <w:qFormat/>
    <w:rsid w:val="007A76BE"/>
    <w:pPr>
      <w:ind w:left="720"/>
      <w:contextualSpacing/>
    </w:pPr>
  </w:style>
  <w:style w:type="paragraph" w:customStyle="1" w:styleId="Default">
    <w:name w:val="Default"/>
    <w:rsid w:val="006936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693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36E9"/>
  </w:style>
  <w:style w:type="paragraph" w:styleId="Pieddepage">
    <w:name w:val="footer"/>
    <w:basedOn w:val="Normal"/>
    <w:link w:val="PieddepageCar"/>
    <w:uiPriority w:val="99"/>
    <w:unhideWhenUsed/>
    <w:rsid w:val="00693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36E9"/>
  </w:style>
  <w:style w:type="paragraph" w:styleId="NormalWeb">
    <w:name w:val="Normal (Web)"/>
    <w:basedOn w:val="Normal"/>
    <w:uiPriority w:val="99"/>
    <w:semiHidden/>
    <w:unhideWhenUsed/>
    <w:rsid w:val="00FF0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4942E4"/>
    <w:rPr>
      <w:rFonts w:ascii="Comic Sans MS" w:eastAsia="Times New Roman" w:hAnsi="Comic Sans MS" w:cs="Times New Roman"/>
      <w:b/>
      <w:b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62F8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CC487E"/>
    <w:rPr>
      <w:i/>
      <w:iCs/>
    </w:rPr>
  </w:style>
  <w:style w:type="table" w:customStyle="1" w:styleId="TableauGrille1Clair-Accentuation31">
    <w:name w:val="Tableau Grille 1 Clair - Accentuation 31"/>
    <w:basedOn w:val="TableauNormal"/>
    <w:uiPriority w:val="46"/>
    <w:rsid w:val="0054542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umrodepage">
    <w:name w:val="page number"/>
    <w:basedOn w:val="Policepardfaut"/>
    <w:uiPriority w:val="99"/>
    <w:semiHidden/>
    <w:unhideWhenUsed/>
    <w:rsid w:val="00F5080D"/>
  </w:style>
  <w:style w:type="character" w:customStyle="1" w:styleId="ParagraphedelisteCar">
    <w:name w:val="Paragraphe de liste Car"/>
    <w:aliases w:val="Paragraphe de liste du rapport Car"/>
    <w:link w:val="Paragraphedeliste"/>
    <w:uiPriority w:val="34"/>
    <w:locked/>
    <w:rsid w:val="008E19AA"/>
  </w:style>
  <w:style w:type="paragraph" w:customStyle="1" w:styleId="xxxmsonormal">
    <w:name w:val="x_x_x_msonormal"/>
    <w:basedOn w:val="Normal"/>
    <w:uiPriority w:val="99"/>
    <w:rsid w:val="008E19AA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65D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65D7F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7A4FE-F9CB-4EA5-B6DE-41EA0B55C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602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Hasnaa EL BOUKHARI</cp:lastModifiedBy>
  <cp:revision>5</cp:revision>
  <cp:lastPrinted>2020-01-30T17:02:00Z</cp:lastPrinted>
  <dcterms:created xsi:type="dcterms:W3CDTF">2020-02-03T09:12:00Z</dcterms:created>
  <dcterms:modified xsi:type="dcterms:W3CDTF">2020-02-03T09:42:00Z</dcterms:modified>
</cp:coreProperties>
</file>