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C99" w:rsidRDefault="00476C99"/>
    <w:p w:rsidR="00D330FC" w:rsidRPr="00D330FC" w:rsidRDefault="00D330FC" w:rsidP="00D330FC"/>
    <w:tbl>
      <w:tblPr>
        <w:tblW w:w="0" w:type="auto"/>
        <w:tblInd w:w="1637"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EC4745" w:rsidRPr="00175B6F" w:rsidTr="00EC4745">
        <w:trPr>
          <w:trHeight w:val="1120"/>
        </w:trPr>
        <w:tc>
          <w:tcPr>
            <w:tcW w:w="1843" w:type="dxa"/>
            <w:tcBorders>
              <w:top w:val="nil"/>
              <w:left w:val="nil"/>
              <w:bottom w:val="single" w:sz="8" w:space="0" w:color="auto"/>
              <w:right w:val="nil"/>
            </w:tcBorders>
          </w:tcPr>
          <w:p w:rsidR="00EC4745" w:rsidRPr="00175B6F" w:rsidRDefault="00EC4745" w:rsidP="00F547FB">
            <w:pPr>
              <w:rPr>
                <w:rFonts w:ascii="Calibri" w:hAnsi="Calibri" w:cs="Calibri"/>
                <w:i/>
                <w:noProof/>
                <w:sz w:val="20"/>
                <w:szCs w:val="20"/>
              </w:rPr>
            </w:pPr>
            <w:r w:rsidRPr="00A62DCC">
              <w:rPr>
                <w:rFonts w:ascii="Calibri" w:hAnsi="Calibri" w:cs="Calibri"/>
                <w:sz w:val="20"/>
                <w:szCs w:val="20"/>
              </w:rPr>
              <w:t xml:space="preserve">                       </w:t>
            </w:r>
            <w:r>
              <w:rPr>
                <w:rFonts w:ascii="Calibri" w:hAnsi="Calibri" w:cs="Calibri"/>
                <w:noProof/>
                <w:sz w:val="20"/>
                <w:szCs w:val="20"/>
              </w:rPr>
              <w:drawing>
                <wp:inline distT="0" distB="0" distL="0" distR="0" wp14:anchorId="32B543A9" wp14:editId="6EF1667C">
                  <wp:extent cx="1000125" cy="504825"/>
                  <wp:effectExtent l="0" t="0" r="9525"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00125" cy="504825"/>
                          </a:xfrm>
                          <a:prstGeom prst="rect">
                            <a:avLst/>
                          </a:prstGeom>
                          <a:noFill/>
                          <a:ln>
                            <a:noFill/>
                          </a:ln>
                        </pic:spPr>
                      </pic:pic>
                    </a:graphicData>
                  </a:graphic>
                </wp:inline>
              </w:drawing>
            </w:r>
          </w:p>
          <w:p w:rsidR="00EC4745" w:rsidRPr="00175B6F" w:rsidRDefault="00EC4745" w:rsidP="00F547FB">
            <w:pPr>
              <w:rPr>
                <w:rFonts w:ascii="Calibri" w:hAnsi="Calibri" w:cs="Calibri"/>
                <w:i/>
                <w:noProof/>
                <w:sz w:val="20"/>
                <w:szCs w:val="20"/>
              </w:rPr>
            </w:pPr>
            <w:r w:rsidRPr="00175B6F">
              <w:rPr>
                <w:rFonts w:ascii="Calibri" w:hAnsi="Calibri" w:cs="Calibri"/>
                <w:b/>
                <w:sz w:val="20"/>
                <w:szCs w:val="20"/>
              </w:rPr>
              <w:t>OFPPT</w:t>
            </w:r>
          </w:p>
        </w:tc>
        <w:tc>
          <w:tcPr>
            <w:tcW w:w="5103" w:type="dxa"/>
            <w:tcBorders>
              <w:top w:val="nil"/>
              <w:left w:val="nil"/>
              <w:bottom w:val="single" w:sz="8" w:space="0" w:color="auto"/>
              <w:right w:val="nil"/>
            </w:tcBorders>
          </w:tcPr>
          <w:p w:rsidR="00EC4745" w:rsidRPr="00175B6F" w:rsidRDefault="00EC4745" w:rsidP="00F547FB">
            <w:pPr>
              <w:ind w:left="284"/>
              <w:rPr>
                <w:rFonts w:ascii="Calibri" w:hAnsi="Calibri" w:cs="Calibri"/>
                <w:b/>
                <w:sz w:val="20"/>
                <w:szCs w:val="20"/>
              </w:rPr>
            </w:pPr>
          </w:p>
          <w:p w:rsidR="00EC4745" w:rsidRPr="00175B6F" w:rsidRDefault="00EC4745" w:rsidP="00F547FB">
            <w:pPr>
              <w:rPr>
                <w:rFonts w:ascii="Calibri" w:hAnsi="Calibri" w:cs="Calibri"/>
                <w:b/>
                <w:sz w:val="20"/>
                <w:szCs w:val="20"/>
              </w:rPr>
            </w:pPr>
          </w:p>
          <w:p w:rsidR="00EC4745" w:rsidRPr="00175B6F" w:rsidRDefault="00EC4745" w:rsidP="00F547FB">
            <w:pPr>
              <w:ind w:left="284"/>
              <w:rPr>
                <w:rFonts w:ascii="Calibri" w:hAnsi="Calibri" w:cs="Calibri"/>
                <w:i/>
                <w:noProof/>
                <w:sz w:val="20"/>
                <w:szCs w:val="20"/>
              </w:rPr>
            </w:pPr>
            <w:r w:rsidRPr="00175B6F">
              <w:rPr>
                <w:rFonts w:ascii="Calibri" w:hAnsi="Calibri" w:cs="Calibri"/>
                <w:b/>
                <w:sz w:val="20"/>
                <w:szCs w:val="20"/>
              </w:rPr>
              <w:t xml:space="preserve">  </w:t>
            </w:r>
            <w:r>
              <w:rPr>
                <w:rFonts w:ascii="Calibri" w:hAnsi="Calibri" w:cs="Calibri"/>
                <w:b/>
                <w:noProof/>
                <w:sz w:val="20"/>
                <w:szCs w:val="20"/>
              </w:rPr>
              <w:drawing>
                <wp:inline distT="0" distB="0" distL="0" distR="0" wp14:anchorId="3DF596D0" wp14:editId="11A77578">
                  <wp:extent cx="2838450" cy="3714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EC4745" w:rsidRPr="00175B6F" w:rsidTr="00EC4745">
        <w:tc>
          <w:tcPr>
            <w:tcW w:w="1843" w:type="dxa"/>
            <w:tcBorders>
              <w:top w:val="single" w:sz="8" w:space="0" w:color="auto"/>
              <w:left w:val="nil"/>
              <w:bottom w:val="nil"/>
              <w:right w:val="nil"/>
            </w:tcBorders>
          </w:tcPr>
          <w:p w:rsidR="00EC4745" w:rsidRPr="00175B6F" w:rsidRDefault="00EC4745" w:rsidP="00F547FB">
            <w:pPr>
              <w:ind w:left="284"/>
              <w:rPr>
                <w:rFonts w:ascii="Calibri" w:hAnsi="Calibri" w:cs="Calibri"/>
                <w:i/>
                <w:noProof/>
                <w:sz w:val="28"/>
                <w:szCs w:val="28"/>
              </w:rPr>
            </w:pPr>
          </w:p>
        </w:tc>
        <w:tc>
          <w:tcPr>
            <w:tcW w:w="5103" w:type="dxa"/>
            <w:tcBorders>
              <w:top w:val="single" w:sz="8" w:space="0" w:color="auto"/>
              <w:left w:val="nil"/>
              <w:bottom w:val="nil"/>
              <w:right w:val="nil"/>
            </w:tcBorders>
          </w:tcPr>
          <w:p w:rsidR="00EC4745" w:rsidRPr="00175B6F" w:rsidRDefault="00EC4745" w:rsidP="00F547FB">
            <w:pPr>
              <w:ind w:left="284"/>
              <w:jc w:val="center"/>
              <w:rPr>
                <w:rFonts w:ascii="Calibri" w:hAnsi="Calibri" w:cs="Calibri"/>
                <w:b/>
                <w:sz w:val="28"/>
                <w:szCs w:val="28"/>
              </w:rPr>
            </w:pPr>
            <w:r w:rsidRPr="00175B6F">
              <w:rPr>
                <w:rFonts w:ascii="Calibri" w:hAnsi="Calibri" w:cs="Calibri"/>
                <w:b/>
                <w:sz w:val="28"/>
                <w:szCs w:val="28"/>
              </w:rPr>
              <w:t>Office de la Formation Professionnelle et de la Promotion du Travail</w:t>
            </w:r>
          </w:p>
        </w:tc>
      </w:tr>
    </w:tbl>
    <w:p w:rsidR="00EC4745" w:rsidRDefault="00EC4745" w:rsidP="00EC4745">
      <w:pPr>
        <w:pStyle w:val="Titre8"/>
        <w:ind w:left="284"/>
        <w:rPr>
          <w:rFonts w:ascii="Calibri" w:hAnsi="Calibri" w:cs="Calibri"/>
          <w:b/>
          <w:bCs/>
          <w:sz w:val="28"/>
          <w:szCs w:val="28"/>
        </w:rPr>
      </w:pPr>
    </w:p>
    <w:p w:rsidR="00EC4745" w:rsidRDefault="00EC4745" w:rsidP="00EC4745">
      <w:pPr>
        <w:pStyle w:val="Titre8"/>
        <w:ind w:left="284"/>
        <w:rPr>
          <w:rFonts w:ascii="Calibri" w:hAnsi="Calibri" w:cs="Calibri"/>
          <w:b/>
          <w:bCs/>
          <w:sz w:val="28"/>
          <w:szCs w:val="28"/>
        </w:rPr>
      </w:pPr>
    </w:p>
    <w:p w:rsidR="00EC4745" w:rsidRDefault="00EC4745" w:rsidP="00EC4745">
      <w:pPr>
        <w:pStyle w:val="Titre8"/>
        <w:ind w:left="284"/>
        <w:rPr>
          <w:rFonts w:ascii="Calibri" w:hAnsi="Calibri" w:cs="Calibri"/>
          <w:b/>
          <w:bCs/>
          <w:sz w:val="28"/>
          <w:szCs w:val="28"/>
        </w:rPr>
      </w:pPr>
    </w:p>
    <w:p w:rsidR="00EC4745" w:rsidRPr="00175B6F" w:rsidRDefault="00EC4745" w:rsidP="00EC4745">
      <w:pPr>
        <w:pStyle w:val="Titre8"/>
        <w:ind w:left="284"/>
        <w:rPr>
          <w:rFonts w:ascii="Calibri" w:hAnsi="Calibri" w:cs="Calibri"/>
          <w:b/>
          <w:bCs/>
          <w:noProof/>
          <w:sz w:val="28"/>
          <w:szCs w:val="28"/>
        </w:rPr>
      </w:pPr>
      <w:r w:rsidRPr="00175B6F">
        <w:rPr>
          <w:rFonts w:ascii="Calibri" w:hAnsi="Calibri" w:cs="Calibri"/>
          <w:b/>
          <w:bCs/>
          <w:sz w:val="28"/>
          <w:szCs w:val="28"/>
        </w:rPr>
        <w:t>Dossier d’Appel</w:t>
      </w:r>
    </w:p>
    <w:p w:rsidR="00EC4745" w:rsidRPr="00175B6F" w:rsidRDefault="00EC4745" w:rsidP="00EC4745">
      <w:pPr>
        <w:pStyle w:val="Titre8"/>
        <w:ind w:left="284"/>
        <w:rPr>
          <w:rFonts w:ascii="Calibri" w:hAnsi="Calibri" w:cs="Calibri"/>
          <w:b/>
          <w:bCs/>
          <w:sz w:val="28"/>
          <w:szCs w:val="28"/>
        </w:rPr>
      </w:pPr>
      <w:r w:rsidRPr="00175B6F">
        <w:rPr>
          <w:rFonts w:ascii="Calibri" w:hAnsi="Calibri" w:cs="Calibri"/>
          <w:b/>
          <w:bCs/>
          <w:sz w:val="28"/>
          <w:szCs w:val="28"/>
        </w:rPr>
        <w:t>D’offres</w:t>
      </w:r>
    </w:p>
    <w:p w:rsidR="00EC4745" w:rsidRPr="00175B6F" w:rsidRDefault="00EC4745" w:rsidP="00EC4745">
      <w:pPr>
        <w:ind w:left="284"/>
        <w:jc w:val="center"/>
        <w:rPr>
          <w:rFonts w:ascii="Calibri" w:hAnsi="Calibri" w:cs="Calibri"/>
          <w:b/>
          <w:bCs/>
          <w:snapToGrid w:val="0"/>
          <w:sz w:val="28"/>
          <w:szCs w:val="28"/>
        </w:rPr>
      </w:pPr>
      <w:r w:rsidRPr="00175B6F">
        <w:rPr>
          <w:rFonts w:ascii="Calibri" w:hAnsi="Calibri" w:cs="Calibri"/>
          <w:b/>
          <w:bCs/>
          <w:snapToGrid w:val="0"/>
          <w:sz w:val="28"/>
          <w:szCs w:val="28"/>
        </w:rPr>
        <w:t>Ouvert sur offres de prix</w:t>
      </w:r>
    </w:p>
    <w:p w:rsidR="00EC4745" w:rsidRPr="00175B6F" w:rsidRDefault="00EC4745" w:rsidP="008012F8">
      <w:pPr>
        <w:ind w:left="284"/>
        <w:jc w:val="center"/>
        <w:rPr>
          <w:rFonts w:ascii="Calibri" w:hAnsi="Calibri" w:cs="Calibri"/>
          <w:b/>
          <w:bCs/>
          <w:snapToGrid w:val="0"/>
          <w:sz w:val="28"/>
          <w:szCs w:val="28"/>
        </w:rPr>
      </w:pPr>
      <w:r w:rsidRPr="00175B6F">
        <w:rPr>
          <w:rFonts w:ascii="Calibri" w:hAnsi="Calibri" w:cs="Calibri"/>
          <w:b/>
          <w:bCs/>
          <w:snapToGrid w:val="0"/>
          <w:sz w:val="28"/>
          <w:szCs w:val="28"/>
        </w:rPr>
        <w:t xml:space="preserve">N°     </w:t>
      </w:r>
      <w:r w:rsidR="008012F8">
        <w:rPr>
          <w:rFonts w:ascii="Calibri" w:hAnsi="Calibri" w:cs="Calibri"/>
          <w:b/>
          <w:bCs/>
          <w:snapToGrid w:val="0"/>
          <w:sz w:val="28"/>
          <w:szCs w:val="28"/>
        </w:rPr>
        <w:t>151</w:t>
      </w:r>
      <w:r w:rsidRPr="00175B6F">
        <w:rPr>
          <w:rFonts w:ascii="Calibri" w:hAnsi="Calibri" w:cs="Calibri"/>
          <w:b/>
          <w:bCs/>
          <w:snapToGrid w:val="0"/>
          <w:sz w:val="28"/>
          <w:szCs w:val="28"/>
        </w:rPr>
        <w:t xml:space="preserve"> / 202</w:t>
      </w:r>
      <w:r>
        <w:rPr>
          <w:rFonts w:ascii="Calibri" w:hAnsi="Calibri" w:cs="Calibri"/>
          <w:b/>
          <w:bCs/>
          <w:snapToGrid w:val="0"/>
          <w:sz w:val="28"/>
          <w:szCs w:val="28"/>
        </w:rPr>
        <w:t>1</w:t>
      </w:r>
    </w:p>
    <w:p w:rsidR="008E6BC8" w:rsidRPr="00A66D9F" w:rsidRDefault="008E6BC8" w:rsidP="00427968">
      <w:pPr>
        <w:ind w:left="284"/>
        <w:jc w:val="both"/>
        <w:rPr>
          <w:rFonts w:ascii="Century Gothic" w:hAnsi="Century Gothic" w:cs="Calibri"/>
          <w:b/>
          <w:sz w:val="22"/>
          <w:szCs w:val="22"/>
        </w:rPr>
      </w:pPr>
    </w:p>
    <w:p w:rsidR="00AF086C" w:rsidRPr="00A66D9F" w:rsidRDefault="00AF086C"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047977" w:rsidRPr="00A66D9F" w:rsidRDefault="00047977" w:rsidP="00427968">
      <w:pPr>
        <w:ind w:left="284"/>
        <w:jc w:val="both"/>
        <w:rPr>
          <w:rFonts w:ascii="Century Gothic" w:hAnsi="Century Gothic" w:cs="Calibri"/>
          <w:bCs/>
          <w:sz w:val="22"/>
          <w:szCs w:val="22"/>
        </w:rPr>
      </w:pPr>
    </w:p>
    <w:tbl>
      <w:tblPr>
        <w:tblpPr w:leftFromText="180" w:rightFromText="180" w:vertAnchor="text" w:horzAnchor="margin" w:tblpXSpec="center" w:tblpY="155"/>
        <w:tblW w:w="9524"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AD4724" w:rsidRPr="00A66D9F" w:rsidTr="00803EAF">
        <w:trPr>
          <w:trHeight w:val="1695"/>
        </w:trPr>
        <w:tc>
          <w:tcPr>
            <w:tcW w:w="9524" w:type="dxa"/>
            <w:tcBorders>
              <w:bottom w:val="single" w:sz="4" w:space="0" w:color="auto"/>
            </w:tcBorders>
          </w:tcPr>
          <w:p w:rsidR="00AD4724" w:rsidRPr="00A66D9F" w:rsidRDefault="00AD4724" w:rsidP="00803EAF">
            <w:pPr>
              <w:tabs>
                <w:tab w:val="right" w:pos="830"/>
                <w:tab w:val="num" w:pos="1370"/>
              </w:tabs>
              <w:suppressAutoHyphens/>
              <w:autoSpaceDN w:val="0"/>
              <w:jc w:val="center"/>
              <w:textAlignment w:val="baseline"/>
              <w:rPr>
                <w:rFonts w:ascii="Century Gothic" w:hAnsi="Century Gothic" w:cs="Calibri"/>
                <w:b/>
                <w:bCs/>
                <w:sz w:val="22"/>
                <w:szCs w:val="22"/>
              </w:rPr>
            </w:pPr>
          </w:p>
          <w:p w:rsidR="00AD4724" w:rsidRPr="00AD4724" w:rsidRDefault="00AD4724" w:rsidP="00803EAF">
            <w:pPr>
              <w:pStyle w:val="BodyText21"/>
              <w:tabs>
                <w:tab w:val="left" w:pos="4320"/>
              </w:tabs>
              <w:spacing w:after="240" w:line="276" w:lineRule="auto"/>
              <w:ind w:left="0"/>
              <w:rPr>
                <w:rFonts w:ascii="Century Gothic" w:hAnsi="Century Gothic"/>
                <w:bCs/>
                <w:snapToGrid/>
                <w:szCs w:val="22"/>
                <w:u w:val="single"/>
              </w:rPr>
            </w:pPr>
            <w:r w:rsidRPr="00AD4724">
              <w:rPr>
                <w:rFonts w:ascii="Century Gothic" w:hAnsi="Century Gothic"/>
                <w:bCs/>
                <w:snapToGrid/>
                <w:szCs w:val="22"/>
                <w:u w:val="single"/>
              </w:rPr>
              <w:t>Objet de l’Appel d’offres :</w:t>
            </w:r>
          </w:p>
          <w:p w:rsidR="00396CA6" w:rsidRPr="00175B6F" w:rsidRDefault="00396CA6" w:rsidP="00803EAF">
            <w:pPr>
              <w:pStyle w:val="BodyText21"/>
              <w:tabs>
                <w:tab w:val="left" w:pos="4320"/>
              </w:tabs>
              <w:spacing w:line="276" w:lineRule="auto"/>
              <w:ind w:left="0"/>
              <w:rPr>
                <w:rFonts w:ascii="Century Gothic" w:hAnsi="Century Gothic"/>
                <w:bCs/>
                <w:snapToGrid/>
                <w:sz w:val="24"/>
                <w:szCs w:val="22"/>
              </w:rPr>
            </w:pPr>
          </w:p>
          <w:p w:rsidR="00396CA6" w:rsidRDefault="00396CA6" w:rsidP="00803EAF">
            <w:pPr>
              <w:pStyle w:val="BodyText21"/>
              <w:tabs>
                <w:tab w:val="left" w:pos="4320"/>
              </w:tabs>
              <w:spacing w:line="276" w:lineRule="auto"/>
              <w:ind w:left="0"/>
              <w:jc w:val="left"/>
              <w:rPr>
                <w:rFonts w:ascii="Century Gothic" w:hAnsi="Century Gothic"/>
                <w:bCs/>
                <w:snapToGrid/>
                <w:sz w:val="24"/>
                <w:szCs w:val="22"/>
              </w:rPr>
            </w:pPr>
            <w:r w:rsidRPr="00175B6F">
              <w:rPr>
                <w:rFonts w:ascii="Century Gothic" w:hAnsi="Century Gothic"/>
                <w:bCs/>
                <w:snapToGrid/>
                <w:sz w:val="24"/>
                <w:szCs w:val="22"/>
              </w:rPr>
              <w:t>Acquisition, installation et mise en service des équipements de Génie</w:t>
            </w:r>
            <w:r w:rsidRPr="00396CA6">
              <w:rPr>
                <w:rFonts w:ascii="Century Gothic" w:hAnsi="Century Gothic"/>
                <w:bCs/>
                <w:snapToGrid/>
                <w:sz w:val="24"/>
                <w:szCs w:val="22"/>
              </w:rPr>
              <w:t xml:space="preserve"> Mécanique destinés à</w:t>
            </w:r>
            <w:r w:rsidRPr="00175B6F">
              <w:rPr>
                <w:rFonts w:ascii="Century Gothic" w:hAnsi="Century Gothic"/>
                <w:bCs/>
                <w:snapToGrid/>
                <w:sz w:val="24"/>
                <w:szCs w:val="22"/>
              </w:rPr>
              <w:t xml:space="preserve"> l'Institut Spécialisé de Technologie Appliqué </w:t>
            </w:r>
            <w:r w:rsidRPr="00396CA6">
              <w:rPr>
                <w:rFonts w:ascii="Century Gothic" w:hAnsi="Century Gothic"/>
                <w:bCs/>
                <w:snapToGrid/>
                <w:sz w:val="24"/>
                <w:szCs w:val="22"/>
              </w:rPr>
              <w:t>AIT MELLOUL</w:t>
            </w:r>
            <w:r w:rsidRPr="00175B6F">
              <w:rPr>
                <w:rFonts w:ascii="Century Gothic" w:hAnsi="Century Gothic"/>
                <w:bCs/>
                <w:snapToGrid/>
                <w:sz w:val="24"/>
                <w:szCs w:val="22"/>
              </w:rPr>
              <w:t xml:space="preserve"> ; </w:t>
            </w:r>
            <w:r w:rsidR="00D54D80" w:rsidRPr="00396CA6">
              <w:rPr>
                <w:rFonts w:ascii="Century Gothic" w:hAnsi="Century Gothic"/>
                <w:bCs/>
                <w:szCs w:val="22"/>
              </w:rPr>
              <w:t xml:space="preserve"> </w:t>
            </w:r>
            <w:r w:rsidR="00D54D80" w:rsidRPr="00D54D80">
              <w:rPr>
                <w:rFonts w:ascii="Century Gothic" w:hAnsi="Century Gothic"/>
                <w:bCs/>
                <w:snapToGrid/>
                <w:sz w:val="24"/>
                <w:szCs w:val="22"/>
              </w:rPr>
              <w:t>Lot unique</w:t>
            </w:r>
            <w:r w:rsidR="00D54D80" w:rsidRPr="00175B6F">
              <w:rPr>
                <w:rFonts w:ascii="Century Gothic" w:hAnsi="Century Gothic"/>
                <w:bCs/>
                <w:snapToGrid/>
                <w:sz w:val="24"/>
                <w:szCs w:val="22"/>
              </w:rPr>
              <w:t xml:space="preserve"> :</w:t>
            </w:r>
          </w:p>
          <w:p w:rsidR="00396CA6" w:rsidRPr="00175B6F" w:rsidRDefault="00396CA6" w:rsidP="00803EAF">
            <w:pPr>
              <w:pStyle w:val="BodyText21"/>
              <w:tabs>
                <w:tab w:val="left" w:pos="4320"/>
              </w:tabs>
              <w:spacing w:line="276" w:lineRule="auto"/>
              <w:ind w:left="0"/>
              <w:jc w:val="left"/>
              <w:rPr>
                <w:rFonts w:ascii="Century Gothic" w:hAnsi="Century Gothic"/>
                <w:bCs/>
                <w:snapToGrid/>
                <w:sz w:val="24"/>
                <w:szCs w:val="22"/>
              </w:rPr>
            </w:pPr>
          </w:p>
          <w:p w:rsidR="00396CA6" w:rsidRPr="00396CA6" w:rsidRDefault="00396CA6" w:rsidP="00803EAF">
            <w:pPr>
              <w:pStyle w:val="BodyText21"/>
              <w:tabs>
                <w:tab w:val="left" w:pos="4320"/>
              </w:tabs>
              <w:spacing w:line="276" w:lineRule="auto"/>
              <w:ind w:left="0"/>
              <w:jc w:val="left"/>
              <w:rPr>
                <w:rFonts w:ascii="Century Gothic" w:hAnsi="Century Gothic"/>
                <w:bCs/>
                <w:snapToGrid/>
                <w:sz w:val="24"/>
                <w:szCs w:val="22"/>
              </w:rPr>
            </w:pPr>
          </w:p>
          <w:p w:rsidR="00396CA6" w:rsidRDefault="00396CA6" w:rsidP="00D54D80">
            <w:pPr>
              <w:numPr>
                <w:ilvl w:val="0"/>
                <w:numId w:val="21"/>
              </w:numPr>
              <w:tabs>
                <w:tab w:val="right" w:pos="830"/>
              </w:tabs>
              <w:suppressAutoHyphens/>
              <w:autoSpaceDN w:val="0"/>
              <w:spacing w:line="360" w:lineRule="auto"/>
              <w:textAlignment w:val="baseline"/>
              <w:rPr>
                <w:rFonts w:ascii="Century Gothic" w:hAnsi="Century Gothic"/>
                <w:b/>
                <w:bCs/>
                <w:szCs w:val="22"/>
              </w:rPr>
            </w:pPr>
            <w:r w:rsidRPr="00396CA6">
              <w:rPr>
                <w:rFonts w:ascii="Century Gothic" w:hAnsi="Century Gothic"/>
                <w:b/>
                <w:bCs/>
                <w:szCs w:val="22"/>
              </w:rPr>
              <w:t xml:space="preserve">Lot </w:t>
            </w:r>
            <w:r w:rsidR="00D54D80">
              <w:rPr>
                <w:rFonts w:ascii="Century Gothic" w:hAnsi="Century Gothic"/>
                <w:b/>
                <w:bCs/>
                <w:szCs w:val="22"/>
              </w:rPr>
              <w:t>unique</w:t>
            </w:r>
            <w:r w:rsidR="00C55016" w:rsidRPr="00396CA6">
              <w:rPr>
                <w:rFonts w:ascii="Century Gothic" w:hAnsi="Century Gothic"/>
                <w:b/>
                <w:bCs/>
                <w:szCs w:val="22"/>
              </w:rPr>
              <w:t> : Equipement</w:t>
            </w:r>
            <w:r w:rsidRPr="00396CA6">
              <w:rPr>
                <w:rFonts w:ascii="Century Gothic" w:hAnsi="Century Gothic"/>
                <w:b/>
                <w:bCs/>
                <w:szCs w:val="22"/>
              </w:rPr>
              <w:t xml:space="preserve"> Mécanique d’Atelier</w:t>
            </w:r>
          </w:p>
          <w:p w:rsidR="00803EAF" w:rsidRDefault="00803EAF" w:rsidP="00803EAF">
            <w:pPr>
              <w:tabs>
                <w:tab w:val="right" w:pos="830"/>
              </w:tabs>
              <w:suppressAutoHyphens/>
              <w:autoSpaceDN w:val="0"/>
              <w:spacing w:line="360" w:lineRule="auto"/>
              <w:ind w:left="1080"/>
              <w:textAlignment w:val="baseline"/>
              <w:rPr>
                <w:rFonts w:ascii="Century Gothic" w:hAnsi="Century Gothic"/>
                <w:b/>
                <w:bCs/>
                <w:szCs w:val="22"/>
              </w:rPr>
            </w:pPr>
          </w:p>
          <w:p w:rsidR="00D54D80" w:rsidRPr="00396CA6" w:rsidRDefault="00D54D80" w:rsidP="00803EAF">
            <w:pPr>
              <w:tabs>
                <w:tab w:val="right" w:pos="830"/>
              </w:tabs>
              <w:suppressAutoHyphens/>
              <w:autoSpaceDN w:val="0"/>
              <w:spacing w:line="360" w:lineRule="auto"/>
              <w:ind w:left="1080"/>
              <w:textAlignment w:val="baseline"/>
              <w:rPr>
                <w:rFonts w:ascii="Century Gothic" w:hAnsi="Century Gothic"/>
                <w:b/>
                <w:bCs/>
                <w:szCs w:val="22"/>
              </w:rPr>
            </w:pPr>
          </w:p>
          <w:p w:rsidR="00CD316C" w:rsidRPr="00AD4724" w:rsidRDefault="00CD316C" w:rsidP="00803EAF">
            <w:pPr>
              <w:pStyle w:val="BodyText21"/>
              <w:tabs>
                <w:tab w:val="left" w:pos="4320"/>
              </w:tabs>
              <w:spacing w:line="276" w:lineRule="auto"/>
              <w:ind w:left="360"/>
              <w:jc w:val="left"/>
              <w:rPr>
                <w:rFonts w:ascii="Century Gothic" w:hAnsi="Century Gothic"/>
                <w:bCs/>
                <w:snapToGrid/>
                <w:szCs w:val="22"/>
              </w:rPr>
            </w:pPr>
          </w:p>
        </w:tc>
      </w:tr>
    </w:tbl>
    <w:p w:rsidR="00047977" w:rsidRPr="00A66D9F" w:rsidRDefault="00047977"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396CA6" w:rsidRDefault="00396CA6" w:rsidP="008012F8">
      <w:pPr>
        <w:rPr>
          <w:rFonts w:ascii="Century Gothic" w:hAnsi="Century Gothic" w:cstheme="minorHAnsi"/>
          <w:b/>
          <w:bCs/>
          <w:sz w:val="22"/>
          <w:szCs w:val="22"/>
        </w:rPr>
      </w:pPr>
    </w:p>
    <w:p w:rsidR="00432DC0" w:rsidRDefault="00432DC0" w:rsidP="003A723E">
      <w:pPr>
        <w:jc w:val="center"/>
        <w:rPr>
          <w:rFonts w:ascii="Century Gothic" w:hAnsi="Century Gothic" w:cstheme="minorHAnsi"/>
          <w:b/>
          <w:bCs/>
          <w:sz w:val="22"/>
          <w:szCs w:val="22"/>
        </w:rPr>
      </w:pPr>
    </w:p>
    <w:p w:rsidR="00BA294C" w:rsidRPr="00A66D9F" w:rsidRDefault="00BA294C" w:rsidP="003A723E">
      <w:pPr>
        <w:jc w:val="center"/>
        <w:rPr>
          <w:rFonts w:ascii="Century Gothic" w:hAnsi="Century Gothic" w:cstheme="minorHAnsi"/>
          <w:b/>
          <w:bCs/>
          <w:sz w:val="22"/>
          <w:szCs w:val="22"/>
        </w:rPr>
      </w:pPr>
      <w:r w:rsidRPr="00786E3B">
        <w:rPr>
          <w:rFonts w:ascii="Century Gothic" w:hAnsi="Century Gothic" w:cstheme="minorHAnsi"/>
          <w:b/>
          <w:bCs/>
          <w:sz w:val="22"/>
          <w:szCs w:val="22"/>
        </w:rPr>
        <w:lastRenderedPageBreak/>
        <w:t>MODELE DE L'ACTE D'ENGAGEMENT</w:t>
      </w:r>
    </w:p>
    <w:p w:rsidR="00BA294C" w:rsidRPr="00A66D9F" w:rsidRDefault="00BA294C" w:rsidP="00BA294C">
      <w:pPr>
        <w:autoSpaceDE w:val="0"/>
        <w:autoSpaceDN w:val="0"/>
        <w:adjustRightInd w:val="0"/>
        <w:jc w:val="center"/>
        <w:rPr>
          <w:rFonts w:ascii="Century Gothic" w:hAnsi="Century Gothic" w:cstheme="minorHAnsi"/>
          <w:sz w:val="22"/>
          <w:szCs w:val="22"/>
        </w:rPr>
      </w:pPr>
      <w:r w:rsidRPr="00A66D9F">
        <w:rPr>
          <w:rFonts w:ascii="Century Gothic" w:hAnsi="Century Gothic" w:cstheme="minorHAnsi"/>
          <w:b/>
          <w:bCs/>
          <w:sz w:val="22"/>
          <w:szCs w:val="22"/>
        </w:rPr>
        <w:t>***********</w:t>
      </w:r>
    </w:p>
    <w:p w:rsidR="00BA294C" w:rsidRPr="00A66D9F" w:rsidRDefault="00BA294C" w:rsidP="00BA294C">
      <w:pPr>
        <w:pStyle w:val="Titre2"/>
        <w:rPr>
          <w:rFonts w:ascii="Century Gothic" w:hAnsi="Century Gothic" w:cstheme="minorHAnsi"/>
          <w:sz w:val="22"/>
          <w:szCs w:val="22"/>
        </w:rPr>
      </w:pPr>
      <w:r w:rsidRPr="00A66D9F">
        <w:rPr>
          <w:rFonts w:ascii="Century Gothic" w:hAnsi="Century Gothic" w:cstheme="minorHAnsi"/>
          <w:sz w:val="22"/>
          <w:szCs w:val="22"/>
        </w:rPr>
        <w:t>ACTE D'ENGAGEMENT</w:t>
      </w:r>
    </w:p>
    <w:p w:rsidR="00444B05" w:rsidRPr="00A66D9F" w:rsidRDefault="00444B05" w:rsidP="00444B05">
      <w:pPr>
        <w:suppressAutoHyphens/>
        <w:autoSpaceDE w:val="0"/>
        <w:autoSpaceDN w:val="0"/>
        <w:adjustRightInd w:val="0"/>
        <w:jc w:val="center"/>
        <w:textAlignment w:val="baseline"/>
        <w:rPr>
          <w:rFonts w:ascii="Century Gothic" w:hAnsi="Century Gothic"/>
          <w:b/>
          <w:bCs/>
          <w:sz w:val="22"/>
          <w:szCs w:val="22"/>
          <w:highlight w:val="yellow"/>
        </w:rPr>
      </w:pPr>
    </w:p>
    <w:p w:rsidR="00BA294C" w:rsidRPr="00A66D9F" w:rsidRDefault="00BA294C" w:rsidP="00444B05">
      <w:pPr>
        <w:suppressAutoHyphens/>
        <w:autoSpaceDE w:val="0"/>
        <w:autoSpaceDN w:val="0"/>
        <w:adjustRightInd w:val="0"/>
        <w:jc w:val="center"/>
        <w:textAlignment w:val="baseline"/>
        <w:rPr>
          <w:rFonts w:ascii="Century Gothic" w:hAnsi="Century Gothic"/>
          <w:b/>
          <w:bCs/>
          <w:sz w:val="22"/>
          <w:szCs w:val="22"/>
          <w:highlight w:val="yellow"/>
        </w:rPr>
      </w:pPr>
    </w:p>
    <w:p w:rsidR="00444B05" w:rsidRPr="00A66D9F" w:rsidRDefault="00444B05" w:rsidP="00444B05">
      <w:pPr>
        <w:suppressAutoHyphens/>
        <w:autoSpaceDE w:val="0"/>
        <w:autoSpaceDN w:val="0"/>
        <w:adjustRightInd w:val="0"/>
        <w:textAlignment w:val="baseline"/>
        <w:rPr>
          <w:rFonts w:ascii="Century Gothic" w:hAnsi="Century Gothic"/>
          <w:sz w:val="22"/>
          <w:szCs w:val="22"/>
        </w:rPr>
      </w:pPr>
      <w:r w:rsidRPr="00A66D9F">
        <w:rPr>
          <w:rFonts w:ascii="Century Gothic" w:hAnsi="Century Gothic"/>
          <w:b/>
          <w:bCs/>
          <w:sz w:val="22"/>
          <w:szCs w:val="22"/>
        </w:rPr>
        <w:t xml:space="preserve">A -Partie réservée à </w:t>
      </w:r>
      <w:r w:rsidR="002628FD" w:rsidRPr="00A66D9F">
        <w:rPr>
          <w:rFonts w:ascii="Century Gothic" w:hAnsi="Century Gothic"/>
          <w:sz w:val="22"/>
          <w:szCs w:val="22"/>
        </w:rPr>
        <w:t>l’Office</w:t>
      </w:r>
      <w:r w:rsidRPr="00A66D9F">
        <w:rPr>
          <w:rFonts w:ascii="Century Gothic" w:hAnsi="Century Gothic"/>
          <w:b/>
          <w:bCs/>
          <w:sz w:val="22"/>
          <w:szCs w:val="22"/>
        </w:rPr>
        <w:t xml:space="preserve"> de la Formation Professionnelle et de la Promotion du Travail</w:t>
      </w:r>
    </w:p>
    <w:p w:rsidR="00444B05" w:rsidRPr="00A66D9F" w:rsidRDefault="00444B05" w:rsidP="00444B05">
      <w:pPr>
        <w:suppressAutoHyphens/>
        <w:autoSpaceDE w:val="0"/>
        <w:autoSpaceDN w:val="0"/>
        <w:adjustRightInd w:val="0"/>
        <w:textAlignment w:val="baseline"/>
        <w:rPr>
          <w:rFonts w:ascii="Century Gothic" w:hAnsi="Century Gothic"/>
          <w:b/>
          <w:bCs/>
          <w:sz w:val="22"/>
          <w:szCs w:val="22"/>
        </w:rPr>
      </w:pPr>
    </w:p>
    <w:p w:rsidR="00444B05" w:rsidRPr="00A66D9F" w:rsidRDefault="00444B05" w:rsidP="00396CA6">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Appel d'offres ouvert sur offres des prix n°</w:t>
      </w:r>
      <w:r w:rsidR="00D33071">
        <w:rPr>
          <w:rFonts w:ascii="Century Gothic" w:hAnsi="Century Gothic"/>
          <w:sz w:val="22"/>
          <w:szCs w:val="22"/>
        </w:rPr>
        <w:t xml:space="preserve"> ….</w:t>
      </w:r>
      <w:r w:rsidR="00D15B00">
        <w:rPr>
          <w:rFonts w:ascii="Century Gothic" w:hAnsi="Century Gothic"/>
          <w:sz w:val="22"/>
          <w:szCs w:val="22"/>
        </w:rPr>
        <w:t>/202</w:t>
      </w:r>
      <w:r w:rsidR="00396CA6">
        <w:rPr>
          <w:rFonts w:ascii="Century Gothic" w:hAnsi="Century Gothic"/>
          <w:sz w:val="22"/>
          <w:szCs w:val="22"/>
        </w:rPr>
        <w:t>1</w:t>
      </w:r>
      <w:r w:rsidRPr="00A66D9F">
        <w:rPr>
          <w:rFonts w:ascii="Century Gothic" w:hAnsi="Century Gothic"/>
          <w:sz w:val="22"/>
          <w:szCs w:val="22"/>
        </w:rPr>
        <w:t xml:space="preserve"> du  </w:t>
      </w:r>
      <w:r w:rsidR="00D15B00">
        <w:rPr>
          <w:rFonts w:ascii="Century Gothic" w:hAnsi="Century Gothic"/>
          <w:sz w:val="22"/>
          <w:szCs w:val="22"/>
        </w:rPr>
        <w:t>……./……/ 202</w:t>
      </w:r>
      <w:r w:rsidR="00396CA6">
        <w:rPr>
          <w:rFonts w:ascii="Century Gothic" w:hAnsi="Century Gothic"/>
          <w:sz w:val="22"/>
          <w:szCs w:val="22"/>
        </w:rPr>
        <w:t>1</w:t>
      </w:r>
      <w:r w:rsidR="00D15B00">
        <w:rPr>
          <w:rFonts w:ascii="Century Gothic" w:hAnsi="Century Gothic"/>
          <w:sz w:val="22"/>
          <w:szCs w:val="22"/>
        </w:rPr>
        <w:t xml:space="preserve"> à …..h…..min.</w:t>
      </w:r>
    </w:p>
    <w:p w:rsidR="00A11D7B" w:rsidRPr="00A66D9F" w:rsidRDefault="00A11D7B" w:rsidP="00A11D7B">
      <w:pPr>
        <w:suppressAutoHyphens/>
        <w:autoSpaceDE w:val="0"/>
        <w:autoSpaceDN w:val="0"/>
        <w:adjustRightInd w:val="0"/>
        <w:jc w:val="both"/>
        <w:textAlignment w:val="baseline"/>
        <w:rPr>
          <w:rFonts w:ascii="Century Gothic" w:hAnsi="Century Gothic"/>
          <w:b/>
          <w:bCs/>
          <w:sz w:val="22"/>
          <w:szCs w:val="22"/>
        </w:rPr>
      </w:pPr>
    </w:p>
    <w:p w:rsidR="00396CA6" w:rsidRPr="00396CA6" w:rsidRDefault="00A11D7B" w:rsidP="00D54D80">
      <w:pPr>
        <w:numPr>
          <w:ilvl w:val="12"/>
          <w:numId w:val="0"/>
        </w:numPr>
        <w:jc w:val="both"/>
        <w:rPr>
          <w:rFonts w:ascii="Century Gothic" w:hAnsi="Century Gothic"/>
          <w:b/>
          <w:bCs/>
          <w:sz w:val="22"/>
          <w:szCs w:val="20"/>
        </w:rPr>
      </w:pPr>
      <w:r w:rsidRPr="005A0485">
        <w:rPr>
          <w:rFonts w:ascii="Century Gothic" w:hAnsi="Century Gothic"/>
          <w:b/>
          <w:bCs/>
          <w:sz w:val="22"/>
          <w:szCs w:val="22"/>
          <w:u w:val="single"/>
        </w:rPr>
        <w:t>Objet du marché</w:t>
      </w:r>
      <w:r w:rsidRPr="005A0485">
        <w:rPr>
          <w:rFonts w:ascii="Century Gothic" w:hAnsi="Century Gothic"/>
          <w:sz w:val="22"/>
          <w:szCs w:val="22"/>
        </w:rPr>
        <w:t> </w:t>
      </w:r>
      <w:r w:rsidR="00E00232" w:rsidRPr="005A0485">
        <w:rPr>
          <w:rFonts w:ascii="Century Gothic" w:hAnsi="Century Gothic"/>
          <w:sz w:val="22"/>
          <w:szCs w:val="22"/>
        </w:rPr>
        <w:t>:</w:t>
      </w:r>
      <w:r w:rsidR="00E00232" w:rsidRPr="005A0485">
        <w:rPr>
          <w:rFonts w:ascii="Century Gothic" w:hAnsi="Century Gothic"/>
          <w:b/>
          <w:bCs/>
          <w:sz w:val="22"/>
          <w:szCs w:val="22"/>
        </w:rPr>
        <w:t xml:space="preserve"> </w:t>
      </w:r>
      <w:r w:rsidR="00396CA6" w:rsidRPr="00396CA6">
        <w:rPr>
          <w:rFonts w:ascii="Century Gothic" w:hAnsi="Century Gothic"/>
          <w:b/>
          <w:bCs/>
          <w:sz w:val="22"/>
          <w:szCs w:val="20"/>
        </w:rPr>
        <w:t xml:space="preserve">Acquisition, installation et mise en service des équipements de Génie Mécanique destinés à l'Institut Spécialisé de Technologie Appliqué AIT MELLOUL ; </w:t>
      </w:r>
      <w:r w:rsidR="00D54D80">
        <w:rPr>
          <w:rFonts w:ascii="Century Gothic" w:hAnsi="Century Gothic"/>
          <w:b/>
          <w:bCs/>
          <w:sz w:val="22"/>
          <w:szCs w:val="20"/>
        </w:rPr>
        <w:t>Lot unique</w:t>
      </w:r>
      <w:r w:rsidR="00396CA6" w:rsidRPr="00396CA6">
        <w:rPr>
          <w:rFonts w:ascii="Century Gothic" w:hAnsi="Century Gothic"/>
          <w:b/>
          <w:bCs/>
          <w:sz w:val="22"/>
          <w:szCs w:val="20"/>
        </w:rPr>
        <w:t xml:space="preserve"> :</w:t>
      </w:r>
    </w:p>
    <w:p w:rsidR="00304C07" w:rsidRDefault="00304C07" w:rsidP="00304C07">
      <w:pPr>
        <w:numPr>
          <w:ilvl w:val="12"/>
          <w:numId w:val="0"/>
        </w:numPr>
        <w:jc w:val="both"/>
        <w:rPr>
          <w:rFonts w:ascii="Century Gothic" w:hAnsi="Century Gothic" w:cs="Calibri"/>
          <w:b/>
          <w:sz w:val="22"/>
          <w:szCs w:val="22"/>
        </w:rPr>
      </w:pPr>
    </w:p>
    <w:p w:rsidR="00D33071" w:rsidRPr="005A0485" w:rsidRDefault="00D33071" w:rsidP="00D54D80">
      <w:pPr>
        <w:numPr>
          <w:ilvl w:val="12"/>
          <w:numId w:val="0"/>
        </w:numPr>
        <w:jc w:val="both"/>
        <w:rPr>
          <w:rFonts w:ascii="Century Gothic" w:hAnsi="Century Gothic" w:cs="Calibri"/>
          <w:sz w:val="22"/>
          <w:szCs w:val="22"/>
        </w:rPr>
      </w:pPr>
      <w:r w:rsidRPr="005A0485">
        <w:rPr>
          <w:rFonts w:ascii="Century Gothic" w:hAnsi="Century Gothic" w:cs="Calibri"/>
          <w:b/>
          <w:sz w:val="22"/>
          <w:szCs w:val="22"/>
        </w:rPr>
        <w:t>Lot </w:t>
      </w:r>
      <w:r w:rsidR="00D54D80">
        <w:rPr>
          <w:rFonts w:ascii="Century Gothic" w:hAnsi="Century Gothic" w:cs="Calibri"/>
          <w:b/>
          <w:sz w:val="22"/>
          <w:szCs w:val="22"/>
        </w:rPr>
        <w:t>unique</w:t>
      </w:r>
      <w:r w:rsidRPr="005A0485">
        <w:rPr>
          <w:rFonts w:ascii="Century Gothic" w:hAnsi="Century Gothic" w:cs="Calibri"/>
          <w:b/>
          <w:sz w:val="22"/>
          <w:szCs w:val="22"/>
        </w:rPr>
        <w:t> …</w:t>
      </w:r>
      <w:r w:rsidRPr="005A0485">
        <w:rPr>
          <w:rFonts w:ascii="Century Gothic" w:hAnsi="Century Gothic" w:cs="Calibri"/>
          <w:sz w:val="22"/>
          <w:szCs w:val="22"/>
        </w:rPr>
        <w:t> : ……………………………………………………………………………………………..</w:t>
      </w:r>
    </w:p>
    <w:p w:rsidR="00C36203" w:rsidRPr="00A66D9F" w:rsidRDefault="00D33071" w:rsidP="00D33071">
      <w:pPr>
        <w:tabs>
          <w:tab w:val="right" w:pos="830"/>
          <w:tab w:val="num" w:pos="1370"/>
        </w:tabs>
        <w:suppressAutoHyphens/>
        <w:autoSpaceDN w:val="0"/>
        <w:spacing w:before="240"/>
        <w:jc w:val="both"/>
        <w:textAlignment w:val="baseline"/>
        <w:rPr>
          <w:rFonts w:ascii="Century Gothic" w:hAnsi="Century Gothic"/>
          <w:sz w:val="22"/>
          <w:szCs w:val="22"/>
        </w:rPr>
      </w:pPr>
      <w:r>
        <w:rPr>
          <w:rFonts w:ascii="Century Gothic" w:hAnsi="Century Gothic"/>
          <w:sz w:val="22"/>
          <w:szCs w:val="22"/>
        </w:rPr>
        <w:t xml:space="preserve">lication </w:t>
      </w:r>
      <w:r w:rsidR="00C36203" w:rsidRPr="00C36203">
        <w:rPr>
          <w:rFonts w:ascii="Century Gothic" w:hAnsi="Century Gothic"/>
          <w:sz w:val="22"/>
          <w:szCs w:val="22"/>
        </w:rPr>
        <w:t xml:space="preserve">de l'alinéa 2, paragraphe 1 de l'article 16 et paragraphe 1 de l’article 17 et alinéa 3 paragraphe 3 de l’article 17, du règlement </w:t>
      </w:r>
      <w:r w:rsidR="00C36203">
        <w:rPr>
          <w:rFonts w:ascii="Century Gothic" w:hAnsi="Century Gothic" w:cs="Calibri"/>
          <w:sz w:val="22"/>
          <w:szCs w:val="22"/>
        </w:rPr>
        <w:t>des</w:t>
      </w:r>
      <w:r w:rsidR="00C36203" w:rsidRPr="00A66D9F">
        <w:rPr>
          <w:rFonts w:ascii="Century Gothic" w:hAnsi="Century Gothic" w:cs="Calibri"/>
          <w:sz w:val="22"/>
          <w:szCs w:val="22"/>
        </w:rPr>
        <w:t xml:space="preserve"> marchés publics de </w:t>
      </w:r>
      <w:r w:rsidR="00C36203" w:rsidRPr="000129B8">
        <w:rPr>
          <w:rFonts w:ascii="Century Gothic" w:hAnsi="Century Gothic"/>
          <w:sz w:val="22"/>
          <w:szCs w:val="22"/>
        </w:rPr>
        <w:t>l’Office de la Formation Professionnelle et de la Promotion du Travail (OFPPT) approuvé le 18 Cha</w:t>
      </w:r>
      <w:r w:rsidR="00C36203">
        <w:rPr>
          <w:rFonts w:ascii="Century Gothic" w:hAnsi="Century Gothic"/>
          <w:sz w:val="22"/>
          <w:szCs w:val="22"/>
        </w:rPr>
        <w:t>â</w:t>
      </w:r>
      <w:r w:rsidR="00C36203" w:rsidRPr="000129B8">
        <w:rPr>
          <w:rFonts w:ascii="Century Gothic" w:hAnsi="Century Gothic"/>
          <w:sz w:val="22"/>
          <w:szCs w:val="22"/>
        </w:rPr>
        <w:t>bane 1435 (16 Juin 2014).</w:t>
      </w:r>
    </w:p>
    <w:p w:rsidR="00444B05" w:rsidRPr="00A66D9F" w:rsidRDefault="00444B05" w:rsidP="00444B05">
      <w:pPr>
        <w:suppressAutoHyphens/>
        <w:autoSpaceDE w:val="0"/>
        <w:autoSpaceDN w:val="0"/>
        <w:adjustRightInd w:val="0"/>
        <w:jc w:val="lowKashida"/>
        <w:textAlignment w:val="baseline"/>
        <w:rPr>
          <w:rFonts w:ascii="Century Gothic" w:hAnsi="Century Gothic"/>
          <w:sz w:val="22"/>
          <w:szCs w:val="22"/>
        </w:rPr>
      </w:pPr>
    </w:p>
    <w:p w:rsidR="00444B05" w:rsidRPr="00A66D9F" w:rsidRDefault="00444B05" w:rsidP="00444B05">
      <w:pPr>
        <w:autoSpaceDE w:val="0"/>
        <w:autoSpaceDN w:val="0"/>
        <w:adjustRightInd w:val="0"/>
        <w:rPr>
          <w:rFonts w:ascii="Century Gothic" w:hAnsi="Century Gothic"/>
          <w:b/>
          <w:bCs/>
          <w:sz w:val="22"/>
          <w:szCs w:val="22"/>
        </w:rPr>
      </w:pPr>
      <w:r w:rsidRPr="00A66D9F">
        <w:rPr>
          <w:rFonts w:ascii="Century Gothic" w:hAnsi="Century Gothic"/>
          <w:b/>
          <w:bCs/>
          <w:sz w:val="22"/>
          <w:szCs w:val="22"/>
        </w:rPr>
        <w:t>B - Partie réservée au concurrent</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FE65C3">
      <w:pPr>
        <w:numPr>
          <w:ilvl w:val="0"/>
          <w:numId w:val="2"/>
        </w:num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Pour les personnes physiques</w:t>
      </w:r>
    </w:p>
    <w:p w:rsidR="00444B05" w:rsidRPr="00A66D9F" w:rsidRDefault="00444B05" w:rsidP="00444B05">
      <w:pPr>
        <w:autoSpaceDE w:val="0"/>
        <w:autoSpaceDN w:val="0"/>
        <w:adjustRightInd w:val="0"/>
        <w:ind w:left="36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rsidR="00444B05" w:rsidRPr="00A66D9F" w:rsidRDefault="00444B05" w:rsidP="00FE65C3">
      <w:pPr>
        <w:numPr>
          <w:ilvl w:val="0"/>
          <w:numId w:val="2"/>
        </w:numPr>
        <w:autoSpaceDE w:val="0"/>
        <w:autoSpaceDN w:val="0"/>
        <w:adjustRightInd w:val="0"/>
        <w:jc w:val="both"/>
        <w:rPr>
          <w:rFonts w:ascii="Century Gothic" w:hAnsi="Century Gothic"/>
          <w:sz w:val="22"/>
          <w:szCs w:val="22"/>
        </w:rPr>
      </w:pPr>
      <w:r w:rsidRPr="00A66D9F">
        <w:rPr>
          <w:rFonts w:ascii="Century Gothic" w:hAnsi="Century Gothic"/>
          <w:b/>
          <w:bCs/>
          <w:sz w:val="22"/>
          <w:szCs w:val="22"/>
        </w:rPr>
        <w:t>Pour les personnes morales</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Je (1), soussigné .......................... (prénom, nom et qualité au sein de l'entreprise) </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agissant au nom et pour le compte de...................................... (raison sociale et forme juridique de la société) </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au capital de:.....................................................................................................</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adresse du siège social de la société....................................................................</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adresse du domicile élu........................................................................................</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affiliée à la CNSS sous le n°..............................(2) et (3)</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inscrite au registre du commerce........................... (localité) sous le n°................................. (2) et (3)</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n° de patente........................(2) et (3)</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n° d’identification fiscale…………………………….</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n° de l’</w:t>
      </w:r>
      <w:r w:rsidR="00246CB0" w:rsidRPr="00A66D9F">
        <w:rPr>
          <w:rFonts w:ascii="Century Gothic" w:hAnsi="Century Gothic"/>
          <w:sz w:val="22"/>
          <w:szCs w:val="22"/>
        </w:rPr>
        <w:t xml:space="preserve">identifiant </w:t>
      </w:r>
      <w:r w:rsidRPr="00A66D9F">
        <w:rPr>
          <w:rFonts w:ascii="Century Gothic" w:hAnsi="Century Gothic"/>
          <w:sz w:val="22"/>
          <w:szCs w:val="22"/>
        </w:rPr>
        <w:t>commun de l’Entreprise……………………….(2) et (3)</w:t>
      </w:r>
    </w:p>
    <w:p w:rsidR="00444B05" w:rsidRPr="00A66D9F" w:rsidRDefault="00444B05" w:rsidP="00444B05">
      <w:pPr>
        <w:autoSpaceDE w:val="0"/>
        <w:autoSpaceDN w:val="0"/>
        <w:adjustRightInd w:val="0"/>
        <w:jc w:val="both"/>
        <w:rPr>
          <w:rFonts w:ascii="Century Gothic" w:hAnsi="Century Gothic"/>
          <w:sz w:val="22"/>
          <w:szCs w:val="22"/>
        </w:rPr>
      </w:pPr>
    </w:p>
    <w:p w:rsidR="00BB246C" w:rsidRDefault="00BB246C" w:rsidP="00444B05">
      <w:pPr>
        <w:autoSpaceDE w:val="0"/>
        <w:autoSpaceDN w:val="0"/>
        <w:adjustRightInd w:val="0"/>
        <w:ind w:firstLine="708"/>
        <w:jc w:val="both"/>
        <w:rPr>
          <w:rFonts w:ascii="Century Gothic" w:hAnsi="Century Gothic"/>
          <w:sz w:val="22"/>
          <w:szCs w:val="22"/>
        </w:rPr>
      </w:pPr>
    </w:p>
    <w:p w:rsidR="00BB246C" w:rsidRDefault="00BB246C" w:rsidP="00444B05">
      <w:pPr>
        <w:autoSpaceDE w:val="0"/>
        <w:autoSpaceDN w:val="0"/>
        <w:adjustRightInd w:val="0"/>
        <w:ind w:firstLine="708"/>
        <w:jc w:val="both"/>
        <w:rPr>
          <w:rFonts w:ascii="Century Gothic" w:hAnsi="Century Gothic"/>
          <w:sz w:val="22"/>
          <w:szCs w:val="22"/>
        </w:rPr>
      </w:pPr>
    </w:p>
    <w:p w:rsidR="00BB246C" w:rsidRDefault="00BB246C" w:rsidP="00444B05">
      <w:pPr>
        <w:autoSpaceDE w:val="0"/>
        <w:autoSpaceDN w:val="0"/>
        <w:adjustRightInd w:val="0"/>
        <w:ind w:firstLine="708"/>
        <w:jc w:val="both"/>
        <w:rPr>
          <w:rFonts w:ascii="Century Gothic" w:hAnsi="Century Gothic"/>
          <w:sz w:val="22"/>
          <w:szCs w:val="22"/>
        </w:rPr>
      </w:pPr>
    </w:p>
    <w:p w:rsidR="00BB246C" w:rsidRDefault="00BB246C" w:rsidP="00444B05">
      <w:pPr>
        <w:autoSpaceDE w:val="0"/>
        <w:autoSpaceDN w:val="0"/>
        <w:adjustRightInd w:val="0"/>
        <w:ind w:firstLine="708"/>
        <w:jc w:val="both"/>
        <w:rPr>
          <w:rFonts w:ascii="Century Gothic" w:hAnsi="Century Gothic"/>
          <w:sz w:val="22"/>
          <w:szCs w:val="22"/>
        </w:rPr>
      </w:pPr>
    </w:p>
    <w:p w:rsidR="00444B05" w:rsidRPr="00A66D9F" w:rsidRDefault="00444B05" w:rsidP="00444B05">
      <w:pPr>
        <w:autoSpaceDE w:val="0"/>
        <w:autoSpaceDN w:val="0"/>
        <w:adjustRightInd w:val="0"/>
        <w:ind w:firstLine="708"/>
        <w:jc w:val="both"/>
        <w:rPr>
          <w:rFonts w:ascii="Century Gothic" w:hAnsi="Century Gothic"/>
          <w:sz w:val="22"/>
          <w:szCs w:val="22"/>
        </w:rPr>
      </w:pPr>
      <w:r w:rsidRPr="00A66D9F">
        <w:rPr>
          <w:rFonts w:ascii="Century Gothic" w:hAnsi="Century Gothic"/>
          <w:sz w:val="22"/>
          <w:szCs w:val="22"/>
        </w:rPr>
        <w:t>En vertu des pouvoirs qui me sont conférés :</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w:t>
      </w:r>
    </w:p>
    <w:p w:rsidR="00444B05" w:rsidRPr="00A66D9F" w:rsidRDefault="00444B05" w:rsidP="00444B05">
      <w:pPr>
        <w:autoSpaceDE w:val="0"/>
        <w:autoSpaceDN w:val="0"/>
        <w:adjustRightInd w:val="0"/>
        <w:ind w:firstLine="708"/>
        <w:jc w:val="both"/>
        <w:rPr>
          <w:rFonts w:ascii="Century Gothic" w:hAnsi="Century Gothic"/>
          <w:sz w:val="22"/>
          <w:szCs w:val="22"/>
        </w:rPr>
      </w:pPr>
    </w:p>
    <w:p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Après</w:t>
      </w:r>
      <w:r w:rsidR="00444B05" w:rsidRPr="00A66D9F">
        <w:rPr>
          <w:rFonts w:ascii="Century Gothic" w:hAnsi="Century Gothic"/>
          <w:sz w:val="22"/>
          <w:szCs w:val="22"/>
        </w:rPr>
        <w:t xml:space="preserve"> avoir pris connaissance du dossier d'appel d'offres, concernant les prestations précisées en objet de la partie A ci-dessus ;</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12599D"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lastRenderedPageBreak/>
        <w:t>Après</w:t>
      </w:r>
      <w:r w:rsidR="00444B05" w:rsidRPr="00A66D9F">
        <w:rPr>
          <w:rFonts w:ascii="Century Gothic" w:hAnsi="Century Gothic"/>
          <w:sz w:val="22"/>
          <w:szCs w:val="22"/>
        </w:rPr>
        <w:t xml:space="preserve"> avoir apprécié à mon point de vue et sous ma responsabilité la nature et les difficultés que comportent ces prestations :</w:t>
      </w:r>
    </w:p>
    <w:p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1) R</w:t>
      </w:r>
      <w:r w:rsidR="00444B05" w:rsidRPr="00A66D9F">
        <w:rPr>
          <w:rFonts w:ascii="Century Gothic" w:hAnsi="Century Gothic"/>
          <w:sz w:val="22"/>
          <w:szCs w:val="22"/>
        </w:rPr>
        <w:t>emets, revêtu (s) de ma signature un bordereau de prix - détail estimatif établi (s) conformément aux modèles figurant au dossier d'appel d'offres ;</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12599D" w:rsidP="00444B05">
      <w:pPr>
        <w:autoSpaceDE w:val="0"/>
        <w:autoSpaceDN w:val="0"/>
        <w:adjustRightInd w:val="0"/>
        <w:jc w:val="both"/>
        <w:rPr>
          <w:rFonts w:ascii="Century Gothic" w:hAnsi="Century Gothic"/>
          <w:sz w:val="22"/>
          <w:szCs w:val="22"/>
        </w:rPr>
      </w:pPr>
      <w:r>
        <w:rPr>
          <w:rFonts w:ascii="Century Gothic" w:hAnsi="Century Gothic"/>
          <w:sz w:val="22"/>
          <w:szCs w:val="22"/>
        </w:rPr>
        <w:t>2) M</w:t>
      </w:r>
      <w:r w:rsidR="00444B05" w:rsidRPr="00A66D9F">
        <w:rPr>
          <w:rFonts w:ascii="Century Gothic" w:hAnsi="Century Gothic"/>
          <w:sz w:val="22"/>
          <w:szCs w:val="22"/>
        </w:rPr>
        <w:t>'engage à exécuter lesdites prestations conformément au cahier des prescriptions spéciales et moyennant les prix que j'ai établis moi-même, lesquels font ressortir :</w:t>
      </w:r>
    </w:p>
    <w:p w:rsidR="00476C99" w:rsidRPr="00C36203" w:rsidRDefault="00476C99" w:rsidP="00444B05">
      <w:pPr>
        <w:autoSpaceDE w:val="0"/>
        <w:autoSpaceDN w:val="0"/>
        <w:adjustRightInd w:val="0"/>
        <w:jc w:val="both"/>
        <w:rPr>
          <w:rFonts w:ascii="Century Gothic" w:hAnsi="Century Gothic"/>
          <w:sz w:val="22"/>
          <w:szCs w:val="22"/>
        </w:rPr>
      </w:pPr>
    </w:p>
    <w:p w:rsidR="00C36203" w:rsidRPr="00D33071" w:rsidRDefault="00C36203" w:rsidP="00C36203">
      <w:pPr>
        <w:suppressAutoHyphens/>
        <w:autoSpaceDE w:val="0"/>
        <w:autoSpaceDN w:val="0"/>
        <w:adjustRightInd w:val="0"/>
        <w:jc w:val="both"/>
        <w:textAlignment w:val="baseline"/>
        <w:rPr>
          <w:rFonts w:ascii="Century Gothic" w:hAnsi="Century Gothic"/>
          <w:b/>
          <w:bCs/>
          <w:sz w:val="10"/>
          <w:szCs w:val="10"/>
          <w:highlight w:val="cyan"/>
        </w:rPr>
      </w:pPr>
    </w:p>
    <w:p w:rsidR="0012599D" w:rsidRPr="005A0485" w:rsidRDefault="0012599D" w:rsidP="0012599D">
      <w:pPr>
        <w:suppressAutoHyphens/>
        <w:autoSpaceDE w:val="0"/>
        <w:autoSpaceDN w:val="0"/>
        <w:adjustRightInd w:val="0"/>
        <w:jc w:val="both"/>
        <w:textAlignment w:val="baseline"/>
        <w:rPr>
          <w:rFonts w:ascii="Century Gothic" w:hAnsi="Century Gothic"/>
          <w:sz w:val="22"/>
          <w:szCs w:val="22"/>
        </w:rPr>
      </w:pPr>
      <w:r w:rsidRPr="005A0485">
        <w:rPr>
          <w:rFonts w:ascii="Century Gothic" w:hAnsi="Century Gothic"/>
          <w:sz w:val="22"/>
          <w:szCs w:val="22"/>
        </w:rPr>
        <w:t xml:space="preserve">- </w:t>
      </w:r>
      <w:r w:rsidRPr="005A0485">
        <w:rPr>
          <w:rFonts w:ascii="Century Gothic" w:hAnsi="Century Gothic"/>
          <w:b/>
          <w:sz w:val="22"/>
          <w:szCs w:val="22"/>
        </w:rPr>
        <w:t xml:space="preserve">Montant total hors T.V.A. </w:t>
      </w:r>
      <w:r w:rsidRPr="005A0485">
        <w:rPr>
          <w:rFonts w:ascii="Century Gothic" w:hAnsi="Century Gothic"/>
          <w:sz w:val="22"/>
          <w:szCs w:val="22"/>
        </w:rPr>
        <w:t>:……………….................................................(en lettres et en chiffres)</w:t>
      </w:r>
    </w:p>
    <w:p w:rsidR="0012599D" w:rsidRPr="005A0485" w:rsidRDefault="0012599D" w:rsidP="0012599D">
      <w:pPr>
        <w:suppressAutoHyphens/>
        <w:autoSpaceDE w:val="0"/>
        <w:autoSpaceDN w:val="0"/>
        <w:adjustRightInd w:val="0"/>
        <w:jc w:val="both"/>
        <w:textAlignment w:val="baseline"/>
        <w:rPr>
          <w:rFonts w:ascii="Century Gothic" w:hAnsi="Century Gothic"/>
          <w:sz w:val="22"/>
          <w:szCs w:val="22"/>
        </w:rPr>
      </w:pPr>
      <w:r w:rsidRPr="005A0485">
        <w:rPr>
          <w:rFonts w:ascii="Century Gothic" w:hAnsi="Century Gothic"/>
          <w:sz w:val="22"/>
          <w:szCs w:val="22"/>
        </w:rPr>
        <w:t xml:space="preserve">- </w:t>
      </w:r>
      <w:r w:rsidRPr="005A0485">
        <w:rPr>
          <w:rFonts w:ascii="Century Gothic" w:hAnsi="Century Gothic"/>
          <w:b/>
          <w:sz w:val="22"/>
          <w:szCs w:val="22"/>
        </w:rPr>
        <w:t>Taux de la TVA</w:t>
      </w:r>
      <w:r w:rsidRPr="005A0485">
        <w:rPr>
          <w:rFonts w:ascii="Century Gothic" w:hAnsi="Century Gothic"/>
          <w:sz w:val="22"/>
          <w:szCs w:val="22"/>
        </w:rPr>
        <w:t xml:space="preserve">                 :………………………………………………….………(en pourcentage)</w:t>
      </w:r>
    </w:p>
    <w:p w:rsidR="0012599D" w:rsidRPr="005A0485" w:rsidRDefault="0012599D" w:rsidP="0012599D">
      <w:pPr>
        <w:suppressAutoHyphens/>
        <w:autoSpaceDE w:val="0"/>
        <w:autoSpaceDN w:val="0"/>
        <w:adjustRightInd w:val="0"/>
        <w:jc w:val="both"/>
        <w:textAlignment w:val="baseline"/>
        <w:rPr>
          <w:rFonts w:ascii="Century Gothic" w:hAnsi="Century Gothic"/>
          <w:sz w:val="22"/>
          <w:szCs w:val="22"/>
        </w:rPr>
      </w:pPr>
      <w:r w:rsidRPr="005A0485">
        <w:rPr>
          <w:rFonts w:ascii="Century Gothic" w:hAnsi="Century Gothic"/>
          <w:sz w:val="22"/>
          <w:szCs w:val="22"/>
        </w:rPr>
        <w:t xml:space="preserve">- </w:t>
      </w:r>
      <w:r w:rsidRPr="005A0485">
        <w:rPr>
          <w:rFonts w:ascii="Century Gothic" w:hAnsi="Century Gothic"/>
          <w:b/>
          <w:sz w:val="22"/>
          <w:szCs w:val="22"/>
        </w:rPr>
        <w:t>Montant de la T.V.A.</w:t>
      </w:r>
      <w:r w:rsidRPr="005A0485">
        <w:rPr>
          <w:rFonts w:ascii="Century Gothic" w:hAnsi="Century Gothic"/>
          <w:sz w:val="22"/>
          <w:szCs w:val="22"/>
        </w:rPr>
        <w:t xml:space="preserve"> :………………........................................................(en lettres et en chiffres)</w:t>
      </w:r>
    </w:p>
    <w:p w:rsidR="00C36203" w:rsidRPr="00C36203" w:rsidRDefault="0012599D" w:rsidP="0012599D">
      <w:pPr>
        <w:suppressAutoHyphens/>
        <w:autoSpaceDE w:val="0"/>
        <w:autoSpaceDN w:val="0"/>
        <w:adjustRightInd w:val="0"/>
        <w:jc w:val="both"/>
        <w:textAlignment w:val="baseline"/>
        <w:rPr>
          <w:rFonts w:ascii="Century Gothic" w:hAnsi="Century Gothic"/>
          <w:b/>
          <w:bCs/>
          <w:sz w:val="22"/>
          <w:szCs w:val="22"/>
        </w:rPr>
      </w:pPr>
      <w:r w:rsidRPr="005A0485">
        <w:rPr>
          <w:rFonts w:ascii="Century Gothic" w:hAnsi="Century Gothic"/>
          <w:sz w:val="22"/>
          <w:szCs w:val="22"/>
        </w:rPr>
        <w:t>-</w:t>
      </w:r>
      <w:r w:rsidRPr="005A0485">
        <w:rPr>
          <w:rFonts w:ascii="Century Gothic" w:hAnsi="Century Gothic"/>
          <w:b/>
          <w:sz w:val="22"/>
          <w:szCs w:val="22"/>
        </w:rPr>
        <w:t xml:space="preserve"> Montant total T.V.A. comprise</w:t>
      </w:r>
      <w:r w:rsidRPr="005A0485">
        <w:rPr>
          <w:rFonts w:ascii="Century Gothic" w:hAnsi="Century Gothic"/>
          <w:sz w:val="22"/>
          <w:szCs w:val="22"/>
        </w:rPr>
        <w:t xml:space="preserve"> :.............................................................(en lettres et en chiffres)</w:t>
      </w:r>
    </w:p>
    <w:p w:rsidR="00476C99" w:rsidRPr="00C36203" w:rsidRDefault="00476C99" w:rsidP="00444B05">
      <w:pPr>
        <w:suppressAutoHyphens/>
        <w:autoSpaceDE w:val="0"/>
        <w:autoSpaceDN w:val="0"/>
        <w:adjustRightInd w:val="0"/>
        <w:jc w:val="both"/>
        <w:textAlignment w:val="baseline"/>
        <w:rPr>
          <w:rFonts w:ascii="Century Gothic" w:hAnsi="Century Gothic"/>
          <w:b/>
          <w:bCs/>
          <w:sz w:val="22"/>
          <w:szCs w:val="22"/>
        </w:rPr>
      </w:pPr>
    </w:p>
    <w:p w:rsidR="00444B05" w:rsidRPr="00A66D9F" w:rsidRDefault="00444B05" w:rsidP="00444B05">
      <w:pPr>
        <w:autoSpaceDE w:val="0"/>
        <w:autoSpaceDN w:val="0"/>
        <w:adjustRightInd w:val="0"/>
        <w:jc w:val="lowKashida"/>
        <w:rPr>
          <w:rFonts w:ascii="Century Gothic" w:hAnsi="Century Gothic"/>
          <w:sz w:val="22"/>
          <w:szCs w:val="22"/>
        </w:rPr>
      </w:pPr>
      <w:r w:rsidRPr="00A66D9F">
        <w:rPr>
          <w:rFonts w:ascii="Century Gothic" w:hAnsi="Century Gothic"/>
          <w:sz w:val="22"/>
          <w:szCs w:val="22"/>
        </w:rPr>
        <w:t>L'Office de la Formation Professionnelle et de la Promotion du Travail se libérera des sommes dues par lui en faisant donner crédit au compte ............. (à la Trésorerie Générale, bancaire, ou postal) (4) ouvert à mon nom (ou au nom de la société) à..................................(localité), sous relevé d’identification bancaire (RIB) numéro…………………………………….</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(Signature et cachet du concurrent)</w:t>
      </w: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(1) lorsqu'il s'agit d'un groupement, ses membres doivent :</w:t>
      </w:r>
    </w:p>
    <w:p w:rsidR="00444B05" w:rsidRPr="00A66D9F" w:rsidRDefault="0012599D" w:rsidP="00FE65C3">
      <w:pPr>
        <w:numPr>
          <w:ilvl w:val="0"/>
          <w:numId w:val="1"/>
        </w:num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Mettre</w:t>
      </w:r>
      <w:r w:rsidR="00444B05" w:rsidRPr="00A66D9F">
        <w:rPr>
          <w:rFonts w:ascii="Century Gothic" w:hAnsi="Century Gothic"/>
          <w:snapToGrid w:val="0"/>
          <w:sz w:val="22"/>
          <w:szCs w:val="22"/>
        </w:rPr>
        <w:t xml:space="preserve"> :</w:t>
      </w:r>
      <w:r w:rsidRPr="00A66D9F">
        <w:rPr>
          <w:rFonts w:ascii="Century Gothic" w:hAnsi="Century Gothic"/>
          <w:snapToGrid w:val="0"/>
          <w:sz w:val="22"/>
          <w:szCs w:val="22"/>
        </w:rPr>
        <w:t xml:space="preserve"> « Nous</w:t>
      </w:r>
      <w:r w:rsidR="00444B05" w:rsidRPr="00A66D9F">
        <w:rPr>
          <w:rFonts w:ascii="Century Gothic" w:hAnsi="Century Gothic"/>
          <w:snapToGrid w:val="0"/>
          <w:sz w:val="22"/>
          <w:szCs w:val="22"/>
        </w:rPr>
        <w:t xml:space="preserve">, soussignés.................... </w:t>
      </w:r>
      <w:r w:rsidRPr="00A66D9F">
        <w:rPr>
          <w:rFonts w:ascii="Century Gothic" w:hAnsi="Century Gothic"/>
          <w:snapToGrid w:val="0"/>
          <w:sz w:val="22"/>
          <w:szCs w:val="22"/>
        </w:rPr>
        <w:t>Nous</w:t>
      </w:r>
      <w:r w:rsidR="00444B05" w:rsidRPr="00A66D9F">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444B05" w:rsidRPr="00A66D9F" w:rsidRDefault="0012599D" w:rsidP="00FE65C3">
      <w:pPr>
        <w:numPr>
          <w:ilvl w:val="0"/>
          <w:numId w:val="1"/>
        </w:numPr>
        <w:autoSpaceDE w:val="0"/>
        <w:autoSpaceDN w:val="0"/>
        <w:adjustRightInd w:val="0"/>
        <w:jc w:val="both"/>
        <w:rPr>
          <w:rFonts w:ascii="Century Gothic" w:hAnsi="Century Gothic"/>
          <w:sz w:val="22"/>
          <w:szCs w:val="22"/>
        </w:rPr>
      </w:pPr>
      <w:r w:rsidRPr="00A66D9F">
        <w:rPr>
          <w:rFonts w:ascii="Century Gothic" w:hAnsi="Century Gothic"/>
          <w:sz w:val="22"/>
          <w:szCs w:val="22"/>
        </w:rPr>
        <w:t>Ajouter</w:t>
      </w:r>
      <w:r w:rsidR="00444B05" w:rsidRPr="00A66D9F">
        <w:rPr>
          <w:rFonts w:ascii="Century Gothic" w:hAnsi="Century Gothic"/>
          <w:sz w:val="22"/>
          <w:szCs w:val="22"/>
        </w:rPr>
        <w:t xml:space="preserve"> l'alinéa suivant : « désignons.................. (prénoms, noms et qualité) en tant que mandataire du groupement ».</w:t>
      </w:r>
    </w:p>
    <w:p w:rsidR="00444B05" w:rsidRPr="00A66D9F" w:rsidRDefault="00444B05" w:rsidP="00444B05">
      <w:pPr>
        <w:tabs>
          <w:tab w:val="left" w:pos="927"/>
        </w:tabs>
        <w:ind w:right="72"/>
        <w:jc w:val="both"/>
        <w:rPr>
          <w:rFonts w:ascii="Century Gothic" w:hAnsi="Century Gothic"/>
          <w:sz w:val="22"/>
          <w:szCs w:val="22"/>
        </w:rPr>
      </w:pPr>
      <w:r w:rsidRPr="00A66D9F">
        <w:rPr>
          <w:rFonts w:ascii="Century Gothic" w:hAnsi="Century Gothic"/>
          <w:sz w:val="22"/>
          <w:szCs w:val="22"/>
        </w:rPr>
        <w:t xml:space="preserve">(2) 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 </w:t>
      </w:r>
    </w:p>
    <w:p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(3) ces mentions ne concernent que les personnes assujetties à cette obligation.</w:t>
      </w:r>
    </w:p>
    <w:p w:rsidR="00444B05" w:rsidRPr="00A66D9F" w:rsidRDefault="00444B05" w:rsidP="00444B05">
      <w:pPr>
        <w:autoSpaceDE w:val="0"/>
        <w:autoSpaceDN w:val="0"/>
        <w:adjustRightInd w:val="0"/>
        <w:ind w:right="-186"/>
        <w:jc w:val="both"/>
        <w:rPr>
          <w:rFonts w:ascii="Century Gothic" w:hAnsi="Century Gothic"/>
          <w:sz w:val="22"/>
          <w:szCs w:val="22"/>
        </w:rPr>
      </w:pPr>
      <w:r w:rsidRPr="00A66D9F">
        <w:rPr>
          <w:rFonts w:ascii="Century Gothic" w:hAnsi="Century Gothic"/>
          <w:sz w:val="22"/>
          <w:szCs w:val="22"/>
        </w:rPr>
        <w:t>(4) supprimer les mentions inutiles</w:t>
      </w:r>
    </w:p>
    <w:p w:rsidR="00444B05" w:rsidRPr="00A66D9F" w:rsidRDefault="00444B05" w:rsidP="00444B05">
      <w:pPr>
        <w:tabs>
          <w:tab w:val="left" w:pos="568"/>
        </w:tabs>
        <w:suppressAutoHyphens/>
        <w:autoSpaceDN w:val="0"/>
        <w:textAlignment w:val="baseline"/>
        <w:rPr>
          <w:rFonts w:ascii="Century Gothic" w:hAnsi="Century Gothic"/>
          <w:sz w:val="22"/>
          <w:szCs w:val="22"/>
        </w:rPr>
      </w:pPr>
    </w:p>
    <w:p w:rsidR="00BB246C" w:rsidRDefault="00BB246C" w:rsidP="00FD01FC">
      <w:pPr>
        <w:tabs>
          <w:tab w:val="left" w:pos="568"/>
        </w:tabs>
        <w:suppressAutoHyphens/>
        <w:autoSpaceDN w:val="0"/>
        <w:jc w:val="center"/>
        <w:textAlignment w:val="baseline"/>
        <w:rPr>
          <w:rFonts w:ascii="Century Gothic" w:hAnsi="Century Gothic" w:cstheme="minorHAnsi"/>
          <w:b/>
          <w:sz w:val="22"/>
          <w:szCs w:val="22"/>
        </w:rPr>
      </w:pPr>
    </w:p>
    <w:p w:rsidR="0084053F" w:rsidRDefault="0084053F" w:rsidP="00FD01FC">
      <w:pPr>
        <w:tabs>
          <w:tab w:val="left" w:pos="568"/>
        </w:tabs>
        <w:suppressAutoHyphens/>
        <w:autoSpaceDN w:val="0"/>
        <w:jc w:val="center"/>
        <w:textAlignment w:val="baseline"/>
        <w:rPr>
          <w:rFonts w:ascii="Century Gothic" w:hAnsi="Century Gothic" w:cstheme="minorHAnsi"/>
          <w:b/>
          <w:sz w:val="22"/>
          <w:szCs w:val="22"/>
        </w:rPr>
      </w:pPr>
    </w:p>
    <w:p w:rsidR="0084053F" w:rsidRDefault="0084053F" w:rsidP="009B00DA">
      <w:pPr>
        <w:tabs>
          <w:tab w:val="left" w:pos="568"/>
        </w:tabs>
        <w:suppressAutoHyphens/>
        <w:autoSpaceDN w:val="0"/>
        <w:textAlignment w:val="baseline"/>
        <w:rPr>
          <w:rFonts w:ascii="Century Gothic" w:hAnsi="Century Gothic" w:cstheme="minorHAnsi"/>
          <w:b/>
          <w:sz w:val="22"/>
          <w:szCs w:val="22"/>
        </w:rPr>
      </w:pPr>
    </w:p>
    <w:p w:rsidR="009B00DA" w:rsidRDefault="009B00DA" w:rsidP="009B00DA">
      <w:pPr>
        <w:tabs>
          <w:tab w:val="left" w:pos="568"/>
        </w:tabs>
        <w:suppressAutoHyphens/>
        <w:autoSpaceDN w:val="0"/>
        <w:textAlignment w:val="baseline"/>
        <w:rPr>
          <w:rFonts w:ascii="Century Gothic" w:hAnsi="Century Gothic" w:cstheme="minorHAnsi"/>
          <w:b/>
          <w:sz w:val="22"/>
          <w:szCs w:val="22"/>
        </w:rPr>
      </w:pPr>
    </w:p>
    <w:p w:rsidR="009B00DA" w:rsidRDefault="009B00DA" w:rsidP="009B00DA">
      <w:pPr>
        <w:tabs>
          <w:tab w:val="left" w:pos="568"/>
        </w:tabs>
        <w:suppressAutoHyphens/>
        <w:autoSpaceDN w:val="0"/>
        <w:textAlignment w:val="baseline"/>
        <w:rPr>
          <w:rFonts w:ascii="Century Gothic" w:hAnsi="Century Gothic" w:cstheme="minorHAnsi"/>
          <w:b/>
          <w:sz w:val="22"/>
          <w:szCs w:val="22"/>
        </w:rPr>
      </w:pPr>
    </w:p>
    <w:p w:rsidR="00CE40FA" w:rsidRDefault="00CE40FA" w:rsidP="009B00DA">
      <w:pPr>
        <w:tabs>
          <w:tab w:val="left" w:pos="568"/>
        </w:tabs>
        <w:suppressAutoHyphens/>
        <w:autoSpaceDN w:val="0"/>
        <w:textAlignment w:val="baseline"/>
        <w:rPr>
          <w:rFonts w:ascii="Century Gothic" w:hAnsi="Century Gothic" w:cstheme="minorHAnsi"/>
          <w:b/>
          <w:sz w:val="22"/>
          <w:szCs w:val="22"/>
        </w:rPr>
      </w:pPr>
    </w:p>
    <w:p w:rsidR="00396CA6" w:rsidRDefault="00396CA6" w:rsidP="009B00DA">
      <w:pPr>
        <w:tabs>
          <w:tab w:val="left" w:pos="568"/>
        </w:tabs>
        <w:suppressAutoHyphens/>
        <w:autoSpaceDN w:val="0"/>
        <w:textAlignment w:val="baseline"/>
        <w:rPr>
          <w:rFonts w:ascii="Century Gothic" w:hAnsi="Century Gothic" w:cstheme="minorHAnsi"/>
          <w:b/>
          <w:sz w:val="22"/>
          <w:szCs w:val="22"/>
        </w:rPr>
      </w:pPr>
    </w:p>
    <w:p w:rsidR="00FD2B86" w:rsidRDefault="00FD2B86" w:rsidP="009B00DA">
      <w:pPr>
        <w:tabs>
          <w:tab w:val="left" w:pos="568"/>
        </w:tabs>
        <w:suppressAutoHyphens/>
        <w:autoSpaceDN w:val="0"/>
        <w:textAlignment w:val="baseline"/>
        <w:rPr>
          <w:rFonts w:ascii="Century Gothic" w:hAnsi="Century Gothic" w:cstheme="minorHAnsi"/>
          <w:b/>
          <w:sz w:val="22"/>
          <w:szCs w:val="22"/>
        </w:rPr>
      </w:pPr>
    </w:p>
    <w:p w:rsidR="00FD2B86" w:rsidRDefault="00FD2B86" w:rsidP="009B00DA">
      <w:pPr>
        <w:tabs>
          <w:tab w:val="left" w:pos="568"/>
        </w:tabs>
        <w:suppressAutoHyphens/>
        <w:autoSpaceDN w:val="0"/>
        <w:textAlignment w:val="baseline"/>
        <w:rPr>
          <w:rFonts w:ascii="Century Gothic" w:hAnsi="Century Gothic" w:cstheme="minorHAnsi"/>
          <w:b/>
          <w:sz w:val="22"/>
          <w:szCs w:val="22"/>
        </w:rPr>
      </w:pPr>
    </w:p>
    <w:p w:rsidR="00FD2B86" w:rsidRDefault="00FD2B86" w:rsidP="009B00DA">
      <w:pPr>
        <w:tabs>
          <w:tab w:val="left" w:pos="568"/>
        </w:tabs>
        <w:suppressAutoHyphens/>
        <w:autoSpaceDN w:val="0"/>
        <w:textAlignment w:val="baseline"/>
        <w:rPr>
          <w:rFonts w:ascii="Century Gothic" w:hAnsi="Century Gothic" w:cstheme="minorHAnsi"/>
          <w:b/>
          <w:sz w:val="22"/>
          <w:szCs w:val="22"/>
        </w:rPr>
      </w:pPr>
    </w:p>
    <w:p w:rsidR="00FD2B86" w:rsidRDefault="00FD2B86" w:rsidP="009B00DA">
      <w:pPr>
        <w:tabs>
          <w:tab w:val="left" w:pos="568"/>
        </w:tabs>
        <w:suppressAutoHyphens/>
        <w:autoSpaceDN w:val="0"/>
        <w:textAlignment w:val="baseline"/>
        <w:rPr>
          <w:rFonts w:ascii="Century Gothic" w:hAnsi="Century Gothic" w:cstheme="minorHAnsi"/>
          <w:b/>
          <w:sz w:val="22"/>
          <w:szCs w:val="22"/>
        </w:rPr>
      </w:pPr>
    </w:p>
    <w:p w:rsidR="00FD2B86" w:rsidRDefault="00FD2B86" w:rsidP="009B00DA">
      <w:pPr>
        <w:tabs>
          <w:tab w:val="left" w:pos="568"/>
        </w:tabs>
        <w:suppressAutoHyphens/>
        <w:autoSpaceDN w:val="0"/>
        <w:textAlignment w:val="baseline"/>
        <w:rPr>
          <w:rFonts w:ascii="Century Gothic" w:hAnsi="Century Gothic" w:cstheme="minorHAnsi"/>
          <w:b/>
          <w:sz w:val="22"/>
          <w:szCs w:val="22"/>
        </w:rPr>
      </w:pPr>
    </w:p>
    <w:p w:rsidR="00FD2B86" w:rsidRDefault="00FD2B86" w:rsidP="009B00DA">
      <w:pPr>
        <w:tabs>
          <w:tab w:val="left" w:pos="568"/>
        </w:tabs>
        <w:suppressAutoHyphens/>
        <w:autoSpaceDN w:val="0"/>
        <w:textAlignment w:val="baseline"/>
        <w:rPr>
          <w:rFonts w:ascii="Century Gothic" w:hAnsi="Century Gothic" w:cstheme="minorHAnsi"/>
          <w:b/>
          <w:sz w:val="22"/>
          <w:szCs w:val="22"/>
        </w:rPr>
      </w:pPr>
    </w:p>
    <w:p w:rsidR="00FD2B86" w:rsidRDefault="00FD2B86" w:rsidP="009B00DA">
      <w:pPr>
        <w:tabs>
          <w:tab w:val="left" w:pos="568"/>
        </w:tabs>
        <w:suppressAutoHyphens/>
        <w:autoSpaceDN w:val="0"/>
        <w:textAlignment w:val="baseline"/>
        <w:rPr>
          <w:rFonts w:ascii="Century Gothic" w:hAnsi="Century Gothic" w:cstheme="minorHAnsi"/>
          <w:b/>
          <w:sz w:val="22"/>
          <w:szCs w:val="22"/>
        </w:rPr>
      </w:pPr>
    </w:p>
    <w:p w:rsidR="00FD2B86" w:rsidRDefault="00FD2B86" w:rsidP="009B00DA">
      <w:pPr>
        <w:tabs>
          <w:tab w:val="left" w:pos="568"/>
        </w:tabs>
        <w:suppressAutoHyphens/>
        <w:autoSpaceDN w:val="0"/>
        <w:textAlignment w:val="baseline"/>
        <w:rPr>
          <w:rFonts w:ascii="Century Gothic" w:hAnsi="Century Gothic" w:cstheme="minorHAnsi"/>
          <w:b/>
          <w:sz w:val="22"/>
          <w:szCs w:val="22"/>
        </w:rPr>
      </w:pPr>
    </w:p>
    <w:p w:rsidR="00FD2B86" w:rsidRDefault="00FD2B86" w:rsidP="009B00DA">
      <w:pPr>
        <w:tabs>
          <w:tab w:val="left" w:pos="568"/>
        </w:tabs>
        <w:suppressAutoHyphens/>
        <w:autoSpaceDN w:val="0"/>
        <w:textAlignment w:val="baseline"/>
        <w:rPr>
          <w:rFonts w:ascii="Century Gothic" w:hAnsi="Century Gothic" w:cstheme="minorHAnsi"/>
          <w:b/>
          <w:sz w:val="22"/>
          <w:szCs w:val="22"/>
        </w:rPr>
      </w:pPr>
    </w:p>
    <w:p w:rsidR="00BA294C" w:rsidRPr="00A66D9F" w:rsidRDefault="00BA294C" w:rsidP="00FD01FC">
      <w:pPr>
        <w:tabs>
          <w:tab w:val="left" w:pos="568"/>
        </w:tabs>
        <w:suppressAutoHyphens/>
        <w:autoSpaceDN w:val="0"/>
        <w:jc w:val="center"/>
        <w:textAlignment w:val="baseline"/>
        <w:rPr>
          <w:rFonts w:ascii="Century Gothic" w:hAnsi="Century Gothic" w:cstheme="minorHAnsi"/>
          <w:b/>
          <w:sz w:val="22"/>
          <w:szCs w:val="22"/>
        </w:rPr>
      </w:pPr>
      <w:r w:rsidRPr="00A66D9F">
        <w:rPr>
          <w:rFonts w:ascii="Century Gothic" w:hAnsi="Century Gothic" w:cstheme="minorHAnsi"/>
          <w:b/>
          <w:sz w:val="22"/>
          <w:szCs w:val="22"/>
        </w:rPr>
        <w:lastRenderedPageBreak/>
        <w:t>MODELE DE DECLARATION SUR L’HONNEUR</w:t>
      </w:r>
    </w:p>
    <w:p w:rsidR="00BA294C" w:rsidRPr="00A66D9F" w:rsidRDefault="00BA294C" w:rsidP="00BA294C">
      <w:pPr>
        <w:jc w:val="center"/>
        <w:rPr>
          <w:rFonts w:ascii="Century Gothic" w:hAnsi="Century Gothic" w:cstheme="minorHAnsi"/>
          <w:b/>
          <w:sz w:val="22"/>
          <w:szCs w:val="22"/>
        </w:rPr>
      </w:pPr>
      <w:r w:rsidRPr="00A66D9F">
        <w:rPr>
          <w:rFonts w:ascii="Century Gothic" w:hAnsi="Century Gothic" w:cstheme="minorHAnsi"/>
          <w:b/>
          <w:sz w:val="22"/>
          <w:szCs w:val="22"/>
        </w:rPr>
        <w:t>***********</w:t>
      </w:r>
    </w:p>
    <w:p w:rsidR="00BA294C" w:rsidRPr="00A66D9F" w:rsidRDefault="00BA294C" w:rsidP="00BA294C">
      <w:pPr>
        <w:jc w:val="center"/>
        <w:outlineLvl w:val="0"/>
        <w:rPr>
          <w:rFonts w:ascii="Century Gothic" w:hAnsi="Century Gothic" w:cstheme="minorHAnsi"/>
          <w:b/>
          <w:sz w:val="22"/>
          <w:szCs w:val="22"/>
        </w:rPr>
      </w:pPr>
      <w:r w:rsidRPr="00A66D9F">
        <w:rPr>
          <w:rFonts w:ascii="Century Gothic" w:hAnsi="Century Gothic" w:cstheme="minorHAnsi"/>
          <w:b/>
          <w:sz w:val="22"/>
          <w:szCs w:val="22"/>
        </w:rPr>
        <w:t>DECLARATION SUR L’HONNEUR</w:t>
      </w:r>
    </w:p>
    <w:p w:rsidR="00444B05" w:rsidRPr="00A66D9F" w:rsidRDefault="00444B05" w:rsidP="00444B05">
      <w:pPr>
        <w:suppressAutoHyphens/>
        <w:autoSpaceDN w:val="0"/>
        <w:textAlignment w:val="baseline"/>
        <w:rPr>
          <w:rFonts w:ascii="Century Gothic" w:hAnsi="Century Gothic"/>
          <w:b/>
          <w:sz w:val="22"/>
          <w:szCs w:val="22"/>
          <w:highlight w:val="yellow"/>
        </w:rPr>
      </w:pPr>
    </w:p>
    <w:p w:rsidR="00444B05" w:rsidRPr="00A66D9F" w:rsidRDefault="00444B05" w:rsidP="00444B05">
      <w:pPr>
        <w:suppressAutoHyphens/>
        <w:autoSpaceDE w:val="0"/>
        <w:autoSpaceDN w:val="0"/>
        <w:adjustRightInd w:val="0"/>
        <w:jc w:val="both"/>
        <w:textAlignment w:val="baseline"/>
        <w:rPr>
          <w:rFonts w:ascii="Century Gothic" w:hAnsi="Century Gothic"/>
          <w:sz w:val="22"/>
          <w:szCs w:val="22"/>
          <w:highlight w:val="yellow"/>
        </w:rPr>
      </w:pPr>
    </w:p>
    <w:p w:rsidR="00444B05" w:rsidRPr="00A66D9F" w:rsidRDefault="00444B05" w:rsidP="00396CA6">
      <w:pPr>
        <w:suppressAutoHyphens/>
        <w:autoSpaceDE w:val="0"/>
        <w:autoSpaceDN w:val="0"/>
        <w:adjustRightInd w:val="0"/>
        <w:jc w:val="both"/>
        <w:textAlignment w:val="baseline"/>
        <w:rPr>
          <w:rFonts w:ascii="Century Gothic" w:hAnsi="Century Gothic"/>
          <w:sz w:val="22"/>
          <w:szCs w:val="22"/>
        </w:rPr>
      </w:pPr>
      <w:r w:rsidRPr="00A66D9F">
        <w:rPr>
          <w:rFonts w:ascii="Century Gothic" w:hAnsi="Century Gothic"/>
          <w:sz w:val="22"/>
          <w:szCs w:val="22"/>
        </w:rPr>
        <w:t>- Mode de pass</w:t>
      </w:r>
      <w:r w:rsidR="00D15B00">
        <w:rPr>
          <w:rFonts w:ascii="Century Gothic" w:hAnsi="Century Gothic"/>
          <w:sz w:val="22"/>
          <w:szCs w:val="22"/>
        </w:rPr>
        <w:t>ation : Appel d'offres ouvert</w:t>
      </w:r>
      <w:r w:rsidRPr="00A66D9F">
        <w:rPr>
          <w:rFonts w:ascii="Century Gothic" w:hAnsi="Century Gothic"/>
          <w:sz w:val="22"/>
          <w:szCs w:val="22"/>
        </w:rPr>
        <w:t xml:space="preserve"> sur offres des prix</w:t>
      </w:r>
      <w:r w:rsidR="00D15B00">
        <w:rPr>
          <w:rFonts w:ascii="Century Gothic" w:hAnsi="Century Gothic"/>
          <w:sz w:val="22"/>
          <w:szCs w:val="22"/>
        </w:rPr>
        <w:t xml:space="preserve"> N°</w:t>
      </w:r>
      <w:r w:rsidR="00786E3B">
        <w:rPr>
          <w:rFonts w:ascii="Century Gothic" w:hAnsi="Century Gothic"/>
          <w:sz w:val="22"/>
          <w:szCs w:val="22"/>
        </w:rPr>
        <w:t>….</w:t>
      </w:r>
      <w:r w:rsidR="00D15B00">
        <w:rPr>
          <w:rFonts w:ascii="Century Gothic" w:hAnsi="Century Gothic"/>
          <w:sz w:val="22"/>
          <w:szCs w:val="22"/>
        </w:rPr>
        <w:t>/202</w:t>
      </w:r>
      <w:r w:rsidR="00396CA6">
        <w:rPr>
          <w:rFonts w:ascii="Century Gothic" w:hAnsi="Century Gothic"/>
          <w:sz w:val="22"/>
          <w:szCs w:val="22"/>
        </w:rPr>
        <w:t>1</w:t>
      </w:r>
      <w:r w:rsidR="00D15B00">
        <w:rPr>
          <w:rFonts w:ascii="Century Gothic" w:hAnsi="Century Gothic"/>
          <w:sz w:val="22"/>
          <w:szCs w:val="22"/>
        </w:rPr>
        <w:t xml:space="preserve"> du …/……/ 202</w:t>
      </w:r>
      <w:r w:rsidR="00396CA6">
        <w:rPr>
          <w:rFonts w:ascii="Century Gothic" w:hAnsi="Century Gothic"/>
          <w:sz w:val="22"/>
          <w:szCs w:val="22"/>
        </w:rPr>
        <w:t>1</w:t>
      </w:r>
      <w:r w:rsidR="00D15B00">
        <w:rPr>
          <w:rFonts w:ascii="Century Gothic" w:hAnsi="Century Gothic"/>
          <w:sz w:val="22"/>
          <w:szCs w:val="22"/>
        </w:rPr>
        <w:t xml:space="preserve"> à ……h……min</w:t>
      </w:r>
      <w:r w:rsidRPr="00A66D9F">
        <w:rPr>
          <w:rFonts w:ascii="Century Gothic" w:hAnsi="Century Gothic"/>
          <w:sz w:val="22"/>
          <w:szCs w:val="22"/>
        </w:rPr>
        <w:t>.</w:t>
      </w:r>
    </w:p>
    <w:p w:rsidR="00444B05" w:rsidRPr="00A66D9F" w:rsidRDefault="00444B05" w:rsidP="00444B05">
      <w:pPr>
        <w:suppressAutoHyphens/>
        <w:autoSpaceDE w:val="0"/>
        <w:autoSpaceDN w:val="0"/>
        <w:adjustRightInd w:val="0"/>
        <w:jc w:val="lowKashida"/>
        <w:textAlignment w:val="baseline"/>
        <w:rPr>
          <w:rFonts w:ascii="Century Gothic" w:hAnsi="Century Gothic"/>
          <w:b/>
          <w:bCs/>
          <w:sz w:val="22"/>
          <w:szCs w:val="22"/>
        </w:rPr>
      </w:pPr>
    </w:p>
    <w:p w:rsidR="00A11D7B" w:rsidRPr="00A66D9F" w:rsidRDefault="00A11D7B" w:rsidP="00A11D7B">
      <w:pPr>
        <w:suppressAutoHyphens/>
        <w:autoSpaceDE w:val="0"/>
        <w:autoSpaceDN w:val="0"/>
        <w:adjustRightInd w:val="0"/>
        <w:jc w:val="lowKashida"/>
        <w:textAlignment w:val="baseline"/>
        <w:rPr>
          <w:rFonts w:ascii="Century Gothic" w:hAnsi="Century Gothic"/>
          <w:b/>
          <w:bCs/>
          <w:sz w:val="22"/>
          <w:szCs w:val="22"/>
        </w:rPr>
      </w:pPr>
    </w:p>
    <w:p w:rsidR="00396CA6" w:rsidRPr="00396CA6" w:rsidRDefault="00786E3B" w:rsidP="00D54D80">
      <w:pPr>
        <w:numPr>
          <w:ilvl w:val="12"/>
          <w:numId w:val="0"/>
        </w:numPr>
        <w:jc w:val="both"/>
        <w:rPr>
          <w:rFonts w:ascii="Century Gothic" w:hAnsi="Century Gothic"/>
          <w:b/>
          <w:bCs/>
          <w:sz w:val="22"/>
          <w:szCs w:val="20"/>
        </w:rPr>
      </w:pPr>
      <w:r w:rsidRPr="005A0485">
        <w:rPr>
          <w:rFonts w:ascii="Century Gothic" w:hAnsi="Century Gothic"/>
          <w:b/>
          <w:bCs/>
          <w:sz w:val="22"/>
          <w:szCs w:val="22"/>
          <w:u w:val="single"/>
        </w:rPr>
        <w:t>Objet du marché</w:t>
      </w:r>
      <w:r w:rsidRPr="005A0485">
        <w:rPr>
          <w:rFonts w:ascii="Century Gothic" w:hAnsi="Century Gothic"/>
          <w:sz w:val="22"/>
          <w:szCs w:val="22"/>
        </w:rPr>
        <w:t> :</w:t>
      </w:r>
      <w:r w:rsidRPr="005A0485">
        <w:rPr>
          <w:rFonts w:ascii="Century Gothic" w:hAnsi="Century Gothic"/>
          <w:b/>
          <w:bCs/>
          <w:sz w:val="22"/>
          <w:szCs w:val="22"/>
        </w:rPr>
        <w:t xml:space="preserve"> </w:t>
      </w:r>
      <w:r w:rsidR="00396CA6" w:rsidRPr="00396CA6">
        <w:rPr>
          <w:rFonts w:ascii="Century Gothic" w:hAnsi="Century Gothic"/>
          <w:b/>
          <w:bCs/>
          <w:sz w:val="22"/>
          <w:szCs w:val="20"/>
        </w:rPr>
        <w:t xml:space="preserve">Acquisition, installation et mise en service des équipements de Génie Mécanique destinés à l'Institut Spécialisé de Technologie Appliqué AIT MELLOUL ; </w:t>
      </w:r>
      <w:r w:rsidR="00D54D80">
        <w:rPr>
          <w:rFonts w:ascii="Century Gothic" w:hAnsi="Century Gothic"/>
          <w:b/>
          <w:bCs/>
          <w:sz w:val="22"/>
          <w:szCs w:val="20"/>
        </w:rPr>
        <w:t>Lot unique</w:t>
      </w:r>
      <w:r w:rsidR="00396CA6" w:rsidRPr="00396CA6">
        <w:rPr>
          <w:rFonts w:ascii="Century Gothic" w:hAnsi="Century Gothic"/>
          <w:b/>
          <w:bCs/>
          <w:sz w:val="22"/>
          <w:szCs w:val="20"/>
        </w:rPr>
        <w:t xml:space="preserve"> :</w:t>
      </w:r>
    </w:p>
    <w:p w:rsidR="00396CA6" w:rsidRPr="00E50A5C" w:rsidRDefault="00396CA6" w:rsidP="004B3D3F">
      <w:pPr>
        <w:numPr>
          <w:ilvl w:val="12"/>
          <w:numId w:val="0"/>
        </w:numPr>
        <w:jc w:val="both"/>
        <w:rPr>
          <w:rFonts w:ascii="Century Gothic" w:hAnsi="Century Gothic" w:cs="Calibri"/>
          <w:b/>
          <w:bCs/>
          <w:sz w:val="22"/>
          <w:szCs w:val="22"/>
        </w:rPr>
      </w:pPr>
    </w:p>
    <w:p w:rsidR="00786E3B" w:rsidRPr="005A0485" w:rsidRDefault="00786E3B" w:rsidP="00D54D80">
      <w:pPr>
        <w:numPr>
          <w:ilvl w:val="12"/>
          <w:numId w:val="0"/>
        </w:numPr>
        <w:jc w:val="both"/>
        <w:rPr>
          <w:rFonts w:ascii="Century Gothic" w:hAnsi="Century Gothic" w:cs="Calibri"/>
          <w:sz w:val="22"/>
          <w:szCs w:val="22"/>
        </w:rPr>
      </w:pPr>
      <w:r w:rsidRPr="00E50A5C">
        <w:rPr>
          <w:rFonts w:ascii="Century Gothic" w:hAnsi="Century Gothic" w:cs="Calibri"/>
          <w:b/>
          <w:sz w:val="22"/>
          <w:szCs w:val="22"/>
        </w:rPr>
        <w:t>Lot </w:t>
      </w:r>
      <w:r w:rsidR="00D54D80">
        <w:rPr>
          <w:rFonts w:ascii="Century Gothic" w:hAnsi="Century Gothic" w:cs="Calibri"/>
          <w:b/>
          <w:sz w:val="22"/>
          <w:szCs w:val="22"/>
        </w:rPr>
        <w:t>unique</w:t>
      </w:r>
      <w:r w:rsidRPr="00E50A5C">
        <w:rPr>
          <w:rFonts w:ascii="Century Gothic" w:hAnsi="Century Gothic" w:cs="Calibri"/>
          <w:b/>
          <w:sz w:val="22"/>
          <w:szCs w:val="22"/>
        </w:rPr>
        <w:t> …</w:t>
      </w:r>
      <w:r w:rsidRPr="00E50A5C">
        <w:rPr>
          <w:rFonts w:ascii="Century Gothic" w:hAnsi="Century Gothic" w:cs="Calibri"/>
          <w:sz w:val="22"/>
          <w:szCs w:val="22"/>
        </w:rPr>
        <w:t> : ……………………………………………………………………………………………..</w:t>
      </w:r>
    </w:p>
    <w:p w:rsidR="00444B05" w:rsidRPr="00A66D9F" w:rsidRDefault="00444B05" w:rsidP="00A66D9F">
      <w:pPr>
        <w:numPr>
          <w:ilvl w:val="12"/>
          <w:numId w:val="0"/>
        </w:numPr>
        <w:jc w:val="both"/>
        <w:rPr>
          <w:rFonts w:ascii="Century Gothic" w:hAnsi="Century Gothic"/>
          <w:b/>
          <w:bCs/>
          <w:sz w:val="22"/>
          <w:szCs w:val="22"/>
        </w:rPr>
      </w:pPr>
    </w:p>
    <w:p w:rsidR="00444B05" w:rsidRPr="00A66D9F" w:rsidRDefault="00444B05" w:rsidP="00444B05">
      <w:pPr>
        <w:autoSpaceDE w:val="0"/>
        <w:autoSpaceDN w:val="0"/>
        <w:adjustRightInd w:val="0"/>
        <w:jc w:val="both"/>
        <w:rPr>
          <w:rFonts w:ascii="Century Gothic" w:hAnsi="Century Gothic"/>
          <w:b/>
          <w:bCs/>
          <w:sz w:val="22"/>
          <w:szCs w:val="22"/>
        </w:rPr>
      </w:pPr>
      <w:r w:rsidRPr="00A66D9F">
        <w:rPr>
          <w:rFonts w:ascii="Century Gothic" w:hAnsi="Century Gothic"/>
          <w:b/>
          <w:bCs/>
          <w:sz w:val="22"/>
          <w:szCs w:val="22"/>
        </w:rPr>
        <w:t>A - Pour les personnes physiques</w:t>
      </w:r>
    </w:p>
    <w:p w:rsidR="00444B05" w:rsidRPr="00A66D9F" w:rsidRDefault="00444B05" w:rsidP="00444B05">
      <w:pPr>
        <w:autoSpaceDE w:val="0"/>
        <w:autoSpaceDN w:val="0"/>
        <w:adjustRightInd w:val="0"/>
        <w:jc w:val="center"/>
        <w:rPr>
          <w:rFonts w:ascii="Century Gothic" w:hAnsi="Century Gothic"/>
          <w:b/>
          <w:bCs/>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 (prénom, nom et qualité)</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agissant en mon nom personnel et pour mon propre compte,</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adresse du domicile élu :.........................................................................................</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affilié à la CNSS sous le n° :................................. (1)</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inscrit au registre du commerce de..........................................(localité) sous le n° ............................. (1) n° de patente.......................... (1)</w:t>
      </w:r>
    </w:p>
    <w:p w:rsidR="00444B05" w:rsidRPr="00A66D9F"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n° du compte courant postal, bancaire ou à la TGR…………………..(RIB)</w:t>
      </w:r>
      <w:r w:rsidR="005A2361" w:rsidRPr="00947C43">
        <w:rPr>
          <w:rFonts w:ascii="Century Gothic" w:hAnsi="Century Gothic"/>
          <w:sz w:val="22"/>
          <w:szCs w:val="22"/>
        </w:rPr>
        <w:t>, ouvert auprès de ……………………………………</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ind w:left="720"/>
        <w:jc w:val="both"/>
        <w:rPr>
          <w:rFonts w:ascii="Century Gothic" w:hAnsi="Century Gothic"/>
          <w:b/>
          <w:bCs/>
          <w:sz w:val="22"/>
          <w:szCs w:val="22"/>
        </w:rPr>
      </w:pPr>
      <w:r w:rsidRPr="00A66D9F">
        <w:rPr>
          <w:rFonts w:ascii="Century Gothic" w:hAnsi="Century Gothic"/>
          <w:b/>
          <w:bCs/>
          <w:sz w:val="22"/>
          <w:szCs w:val="22"/>
        </w:rPr>
        <w:t>B - Pour les personnes morales</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Je, soussigné ..........................                (prénom, nom et qualité au sein de l'entreprise)</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agissant au nom et pour le compte de...................................... (raison sociale et forme juridique de la société) au capital de:.....................................................................................................</w:t>
      </w:r>
    </w:p>
    <w:p w:rsidR="00444B05" w:rsidRPr="00947C43"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adresse du siège social de la société..................................................................... adresse du </w:t>
      </w:r>
      <w:r w:rsidRPr="00947C43">
        <w:rPr>
          <w:rFonts w:ascii="Century Gothic" w:hAnsi="Century Gothic"/>
          <w:sz w:val="22"/>
          <w:szCs w:val="22"/>
        </w:rPr>
        <w:t>domicile élu..........................................................................................</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affiliée à la CNSS sous le n°..............................(1)</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inscrite au registre du commerce............................... (localité) sous le n°....................................(1)</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n° de patente........................(1)</w:t>
      </w:r>
    </w:p>
    <w:p w:rsidR="00444B05" w:rsidRPr="00947C43" w:rsidRDefault="00444B05" w:rsidP="00444B05">
      <w:pPr>
        <w:autoSpaceDE w:val="0"/>
        <w:autoSpaceDN w:val="0"/>
        <w:adjustRightInd w:val="0"/>
        <w:jc w:val="both"/>
        <w:rPr>
          <w:rFonts w:ascii="Century Gothic" w:hAnsi="Century Gothic"/>
          <w:sz w:val="22"/>
          <w:szCs w:val="22"/>
        </w:rPr>
      </w:pPr>
      <w:r w:rsidRPr="00947C43">
        <w:rPr>
          <w:rFonts w:ascii="Century Gothic" w:hAnsi="Century Gothic"/>
          <w:sz w:val="22"/>
          <w:szCs w:val="22"/>
        </w:rPr>
        <w:t>n° du compte courant postal, bancaire ou à la TGR…………………..(RIB)</w:t>
      </w:r>
      <w:r w:rsidR="005A2361" w:rsidRPr="00947C43">
        <w:rPr>
          <w:rFonts w:ascii="Century Gothic" w:hAnsi="Century Gothic"/>
          <w:sz w:val="22"/>
          <w:szCs w:val="22"/>
        </w:rPr>
        <w:t xml:space="preserve"> , ouvert auprès de ……………………………………</w:t>
      </w:r>
    </w:p>
    <w:p w:rsidR="00444B05" w:rsidRPr="00A66D9F" w:rsidRDefault="00444B05" w:rsidP="002A76C4">
      <w:pPr>
        <w:autoSpaceDE w:val="0"/>
        <w:autoSpaceDN w:val="0"/>
        <w:adjustRightInd w:val="0"/>
        <w:jc w:val="both"/>
        <w:rPr>
          <w:rFonts w:ascii="Century Gothic" w:hAnsi="Century Gothic"/>
          <w:sz w:val="22"/>
          <w:szCs w:val="22"/>
        </w:rPr>
      </w:pPr>
      <w:r w:rsidRPr="00947C43">
        <w:rPr>
          <w:rFonts w:ascii="Century Gothic" w:hAnsi="Century Gothic"/>
          <w:sz w:val="22"/>
          <w:szCs w:val="22"/>
        </w:rPr>
        <w:t xml:space="preserve">n° de </w:t>
      </w:r>
      <w:r w:rsidR="002A76C4" w:rsidRPr="00947C43">
        <w:rPr>
          <w:rFonts w:ascii="Century Gothic" w:hAnsi="Century Gothic"/>
          <w:sz w:val="22"/>
          <w:szCs w:val="22"/>
        </w:rPr>
        <w:t>l’Identifi</w:t>
      </w:r>
      <w:r w:rsidR="00246CB0" w:rsidRPr="00947C43">
        <w:rPr>
          <w:rFonts w:ascii="Century Gothic" w:hAnsi="Century Gothic"/>
          <w:sz w:val="22"/>
          <w:szCs w:val="22"/>
        </w:rPr>
        <w:t xml:space="preserve">ant </w:t>
      </w:r>
      <w:r w:rsidRPr="00947C43">
        <w:rPr>
          <w:rFonts w:ascii="Century Gothic" w:hAnsi="Century Gothic"/>
          <w:sz w:val="22"/>
          <w:szCs w:val="22"/>
        </w:rPr>
        <w:t>Commun de l’Entreprise :……………………………………(1)</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b/>
          <w:bCs/>
          <w:sz w:val="22"/>
          <w:szCs w:val="22"/>
        </w:rPr>
        <w:t>- Déclare sur l'honneur</w:t>
      </w:r>
      <w:r w:rsidRPr="00A66D9F">
        <w:rPr>
          <w:rFonts w:ascii="Century Gothic" w:hAnsi="Century Gothic"/>
          <w:sz w:val="22"/>
          <w:szCs w:val="22"/>
        </w:rPr>
        <w:t xml:space="preserve"> :</w:t>
      </w:r>
    </w:p>
    <w:p w:rsidR="00444B05" w:rsidRPr="00A66D9F" w:rsidRDefault="00444B05" w:rsidP="00444B05">
      <w:pPr>
        <w:autoSpaceDE w:val="0"/>
        <w:autoSpaceDN w:val="0"/>
        <w:adjustRightInd w:val="0"/>
        <w:ind w:firstLine="708"/>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BB246C"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2- que je remplie les conditions prévues à l'article 24 du Règlement des Marchés, approuvé le 18 Cha</w:t>
      </w:r>
      <w:r w:rsidR="00512132">
        <w:rPr>
          <w:rFonts w:ascii="Century Gothic" w:hAnsi="Century Gothic"/>
          <w:sz w:val="22"/>
          <w:szCs w:val="22"/>
        </w:rPr>
        <w:t>â</w:t>
      </w:r>
      <w:r w:rsidRPr="00A66D9F">
        <w:rPr>
          <w:rFonts w:ascii="Century Gothic" w:hAnsi="Century Gothic"/>
          <w:sz w:val="22"/>
          <w:szCs w:val="22"/>
        </w:rPr>
        <w:t xml:space="preserve">bane 1435 (16 Juin 2014), et fixant les conditions et les formes de passation des </w:t>
      </w:r>
    </w:p>
    <w:p w:rsidR="00BB246C" w:rsidRDefault="00BB246C"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z w:val="22"/>
          <w:szCs w:val="22"/>
        </w:rPr>
        <w:t xml:space="preserve">marchés de l’office de la formation professionnelle et de la promotion du travail (OFPPT) ainsi que certaines règles relatives à leur gestion et à leur contrôle ; </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3- Etant en redressement judiciaire j'atteste que je suis autorisé par l'autorité judiciaire compétente à poursuivre l'exercice de mon activité (2) ;</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4- m'engager, si j'envisage de recourir à la sous-traitance :</w:t>
      </w:r>
    </w:p>
    <w:p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 xml:space="preserve">à m'assurer que les sous-traitants remplissent également les conditions prévues par l'article </w:t>
      </w:r>
    </w:p>
    <w:p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24 du Règlement des Marchés de l’OFPPT ;</w:t>
      </w:r>
    </w:p>
    <w:p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lastRenderedPageBreak/>
        <w:t>-</w:t>
      </w:r>
      <w:r w:rsidRPr="00A66D9F">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444B05" w:rsidRPr="00A66D9F" w:rsidRDefault="00444B05" w:rsidP="00444B05">
      <w:pPr>
        <w:autoSpaceDE w:val="0"/>
        <w:autoSpaceDN w:val="0"/>
        <w:adjustRightInd w:val="0"/>
        <w:ind w:left="284"/>
        <w:jc w:val="both"/>
        <w:rPr>
          <w:rFonts w:ascii="Century Gothic" w:hAnsi="Century Gothic"/>
          <w:snapToGrid w:val="0"/>
          <w:sz w:val="22"/>
          <w:szCs w:val="22"/>
        </w:rPr>
      </w:pPr>
      <w:r w:rsidRPr="00A66D9F">
        <w:rPr>
          <w:rFonts w:ascii="Century Gothic" w:hAnsi="Century Gothic"/>
          <w:snapToGrid w:val="0"/>
          <w:sz w:val="22"/>
          <w:szCs w:val="22"/>
        </w:rPr>
        <w:t>-</w:t>
      </w:r>
      <w:r w:rsidRPr="00A66D9F">
        <w:rPr>
          <w:rFonts w:ascii="Century Gothic" w:hAnsi="Century Gothic"/>
          <w:snapToGrid w:val="0"/>
          <w:sz w:val="22"/>
          <w:szCs w:val="22"/>
        </w:rPr>
        <w:tab/>
        <w:t>à confier les prestations à sous-traiter à des PME installées aux Maroc ; (3)</w:t>
      </w:r>
    </w:p>
    <w:p w:rsidR="00444B05" w:rsidRPr="00A66D9F" w:rsidRDefault="00444B05" w:rsidP="00444B05">
      <w:pPr>
        <w:autoSpaceDE w:val="0"/>
        <w:autoSpaceDN w:val="0"/>
        <w:adjustRightInd w:val="0"/>
        <w:jc w:val="both"/>
        <w:rPr>
          <w:rFonts w:ascii="Century Gothic" w:hAnsi="Century Gothic"/>
          <w:snapToGrid w:val="0"/>
          <w:sz w:val="22"/>
          <w:szCs w:val="22"/>
        </w:rPr>
      </w:pP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8- atteste que je ne suis pas en situation de conflit d'intérêt tel que prévu à l'article 151 du  Règlement des Marchés de l’OFPPT.</w:t>
      </w:r>
    </w:p>
    <w:p w:rsidR="00444B05" w:rsidRPr="00A66D9F" w:rsidRDefault="00444B05" w:rsidP="00444B05">
      <w:pPr>
        <w:autoSpaceDE w:val="0"/>
        <w:autoSpaceDN w:val="0"/>
        <w:adjustRightInd w:val="0"/>
        <w:jc w:val="both"/>
        <w:rPr>
          <w:rFonts w:ascii="Century Gothic" w:hAnsi="Century Gothic"/>
          <w:snapToGrid w:val="0"/>
          <w:sz w:val="22"/>
          <w:szCs w:val="22"/>
        </w:rPr>
      </w:pPr>
      <w:r w:rsidRPr="00A66D9F">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444B05" w:rsidRPr="00A66D9F" w:rsidRDefault="00444B05" w:rsidP="00444B05">
      <w:pPr>
        <w:autoSpaceDE w:val="0"/>
        <w:autoSpaceDN w:val="0"/>
        <w:adjustRightInd w:val="0"/>
        <w:jc w:val="both"/>
        <w:rPr>
          <w:rFonts w:ascii="Century Gothic" w:hAnsi="Century Gothic"/>
          <w:sz w:val="22"/>
          <w:szCs w:val="22"/>
        </w:rPr>
      </w:pPr>
      <w:r w:rsidRPr="00A66D9F">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both"/>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r w:rsidRPr="00786E3B">
        <w:rPr>
          <w:rFonts w:ascii="Century Gothic" w:hAnsi="Century Gothic"/>
          <w:b/>
          <w:sz w:val="22"/>
          <w:szCs w:val="22"/>
        </w:rPr>
        <w:t>Fait à</w:t>
      </w:r>
      <w:r w:rsidRPr="00A66D9F">
        <w:rPr>
          <w:rFonts w:ascii="Century Gothic" w:hAnsi="Century Gothic"/>
          <w:sz w:val="22"/>
          <w:szCs w:val="22"/>
        </w:rPr>
        <w:t>.....................</w:t>
      </w:r>
      <w:r w:rsidRPr="00786E3B">
        <w:rPr>
          <w:rFonts w:ascii="Century Gothic" w:hAnsi="Century Gothic"/>
          <w:b/>
          <w:sz w:val="22"/>
          <w:szCs w:val="22"/>
        </w:rPr>
        <w:t>le</w:t>
      </w:r>
      <w:r w:rsidRPr="00A66D9F">
        <w:rPr>
          <w:rFonts w:ascii="Century Gothic" w:hAnsi="Century Gothic"/>
          <w:sz w:val="22"/>
          <w:szCs w:val="22"/>
        </w:rPr>
        <w:t>...........................</w:t>
      </w: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p>
    <w:p w:rsidR="00444B05" w:rsidRPr="00A66D9F" w:rsidRDefault="00444B05" w:rsidP="00444B05">
      <w:pPr>
        <w:autoSpaceDE w:val="0"/>
        <w:autoSpaceDN w:val="0"/>
        <w:adjustRightInd w:val="0"/>
        <w:jc w:val="center"/>
        <w:rPr>
          <w:rFonts w:ascii="Century Gothic" w:hAnsi="Century Gothic"/>
          <w:sz w:val="22"/>
          <w:szCs w:val="22"/>
        </w:rPr>
      </w:pPr>
      <w:r w:rsidRPr="00A66D9F">
        <w:rPr>
          <w:rFonts w:ascii="Century Gothic" w:hAnsi="Century Gothic"/>
          <w:sz w:val="22"/>
          <w:szCs w:val="22"/>
        </w:rPr>
        <w:t xml:space="preserve">Signature et cachet du concurrent </w:t>
      </w:r>
    </w:p>
    <w:p w:rsidR="00444B05" w:rsidRPr="00A66D9F" w:rsidRDefault="00444B05" w:rsidP="00444B05">
      <w:pPr>
        <w:suppressAutoHyphens/>
        <w:autoSpaceDE w:val="0"/>
        <w:autoSpaceDN w:val="0"/>
        <w:adjustRightInd w:val="0"/>
        <w:jc w:val="center"/>
        <w:textAlignment w:val="baseline"/>
        <w:rPr>
          <w:rFonts w:ascii="Century Gothic" w:hAnsi="Century Gothic"/>
          <w:sz w:val="22"/>
          <w:szCs w:val="22"/>
        </w:rPr>
      </w:pPr>
    </w:p>
    <w:p w:rsidR="00444B05" w:rsidRPr="00A66D9F" w:rsidRDefault="00444B05" w:rsidP="00786E3B">
      <w:pPr>
        <w:numPr>
          <w:ilvl w:val="3"/>
          <w:numId w:val="9"/>
        </w:numPr>
        <w:tabs>
          <w:tab w:val="left" w:pos="367"/>
        </w:tabs>
        <w:ind w:left="360"/>
        <w:jc w:val="both"/>
        <w:rPr>
          <w:rFonts w:ascii="Century Gothic" w:eastAsia="Tahoma" w:hAnsi="Century Gothic"/>
          <w:sz w:val="22"/>
          <w:szCs w:val="22"/>
        </w:rPr>
      </w:pPr>
      <w:r w:rsidRPr="00A66D9F">
        <w:rPr>
          <w:rFonts w:ascii="Century Gothic" w:eastAsia="Tahoma" w:hAnsi="Century Gothic"/>
          <w:sz w:val="22"/>
          <w:szCs w:val="22"/>
        </w:rPr>
        <w:t>Pour les concurrents non installés au Maroc ,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r w:rsidRPr="00A66D9F">
        <w:rPr>
          <w:rFonts w:ascii="Century Gothic" w:eastAsia="Tahoma" w:hAnsi="Century Gothic"/>
          <w:sz w:val="22"/>
          <w:szCs w:val="22"/>
        </w:rPr>
        <w:t>à supprimer le cas échéant.</w:t>
      </w:r>
    </w:p>
    <w:p w:rsidR="00444B05" w:rsidRPr="00A66D9F" w:rsidRDefault="00444B05" w:rsidP="00786E3B">
      <w:pPr>
        <w:numPr>
          <w:ilvl w:val="3"/>
          <w:numId w:val="9"/>
        </w:numPr>
        <w:tabs>
          <w:tab w:val="left" w:pos="371"/>
        </w:tabs>
        <w:ind w:left="360"/>
        <w:jc w:val="both"/>
        <w:rPr>
          <w:rFonts w:ascii="Century Gothic" w:eastAsia="Tahoma" w:hAnsi="Century Gothic"/>
          <w:sz w:val="22"/>
          <w:szCs w:val="22"/>
        </w:rPr>
      </w:pPr>
      <w:r w:rsidRPr="00A66D9F">
        <w:rPr>
          <w:rFonts w:ascii="Century Gothic" w:eastAsia="Tahoma" w:hAnsi="Century Gothic"/>
          <w:sz w:val="22"/>
          <w:szCs w:val="22"/>
        </w:rPr>
        <w:t>Lorsque le CPS le prévoit.</w:t>
      </w:r>
    </w:p>
    <w:p w:rsidR="00444B05" w:rsidRPr="00A66D9F" w:rsidRDefault="00444B05" w:rsidP="00786E3B">
      <w:pPr>
        <w:numPr>
          <w:ilvl w:val="3"/>
          <w:numId w:val="9"/>
        </w:numPr>
        <w:tabs>
          <w:tab w:val="left" w:pos="360"/>
        </w:tabs>
        <w:ind w:left="360"/>
        <w:jc w:val="both"/>
        <w:rPr>
          <w:rFonts w:ascii="Century Gothic" w:eastAsia="Tahoma" w:hAnsi="Century Gothic"/>
          <w:sz w:val="22"/>
          <w:szCs w:val="22"/>
        </w:rPr>
      </w:pPr>
      <w:r w:rsidRPr="00A66D9F">
        <w:rPr>
          <w:rFonts w:ascii="Century Gothic" w:eastAsia="Tahoma" w:hAnsi="Century Gothic"/>
          <w:sz w:val="22"/>
          <w:szCs w:val="22"/>
        </w:rPr>
        <w:t>à prévoir en cas d'application de l'article 139 du Règlement des Marchés de l’OFPPT.</w:t>
      </w:r>
    </w:p>
    <w:p w:rsidR="00444B05" w:rsidRPr="00A66D9F" w:rsidRDefault="00444B05" w:rsidP="00786E3B">
      <w:pPr>
        <w:ind w:right="240"/>
        <w:jc w:val="both"/>
        <w:rPr>
          <w:rFonts w:ascii="Century Gothic" w:eastAsia="Tahoma" w:hAnsi="Century Gothic"/>
          <w:b/>
          <w:bCs/>
          <w:sz w:val="22"/>
          <w:szCs w:val="22"/>
        </w:rPr>
      </w:pPr>
      <w:r w:rsidRPr="00A66D9F">
        <w:rPr>
          <w:rFonts w:ascii="Century Gothic" w:eastAsia="Tahoma" w:hAnsi="Century Gothic"/>
          <w:b/>
          <w:sz w:val="22"/>
          <w:szCs w:val="22"/>
        </w:rPr>
        <w:t xml:space="preserve">(*) </w:t>
      </w:r>
      <w:r w:rsidRPr="00A66D9F">
        <w:rPr>
          <w:rFonts w:ascii="Century Gothic" w:eastAsia="Tahoma" w:hAnsi="Century Gothic"/>
          <w:sz w:val="22"/>
          <w:szCs w:val="22"/>
        </w:rPr>
        <w:t>en cas de groupement, chacun des membres doit présenter sa propre déclaration sur l'honneur.</w:t>
      </w:r>
    </w:p>
    <w:p w:rsidR="00444B05" w:rsidRDefault="00444B05" w:rsidP="00444B05">
      <w:pPr>
        <w:tabs>
          <w:tab w:val="left" w:pos="568"/>
        </w:tabs>
        <w:rPr>
          <w:rFonts w:ascii="Century Gothic" w:hAnsi="Century Gothic"/>
          <w:sz w:val="22"/>
          <w:szCs w:val="22"/>
        </w:rPr>
      </w:pPr>
    </w:p>
    <w:p w:rsidR="001F2C59" w:rsidRDefault="001F2C59" w:rsidP="00444B05">
      <w:pPr>
        <w:tabs>
          <w:tab w:val="left" w:pos="568"/>
        </w:tabs>
        <w:rPr>
          <w:rFonts w:ascii="Century Gothic" w:hAnsi="Century Gothic"/>
          <w:sz w:val="22"/>
          <w:szCs w:val="22"/>
        </w:rPr>
      </w:pPr>
    </w:p>
    <w:p w:rsidR="001F2C59" w:rsidRPr="00A66D9F" w:rsidRDefault="001F2C59" w:rsidP="00444B05">
      <w:pPr>
        <w:tabs>
          <w:tab w:val="left" w:pos="568"/>
        </w:tabs>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BA294C" w:rsidRPr="00A66D9F" w:rsidRDefault="00BA294C" w:rsidP="00A11D7B">
      <w:pPr>
        <w:suppressAutoHyphens/>
        <w:autoSpaceDN w:val="0"/>
        <w:textAlignment w:val="baseline"/>
        <w:rPr>
          <w:rFonts w:ascii="Century Gothic" w:hAnsi="Century Gothic"/>
          <w:sz w:val="22"/>
          <w:szCs w:val="22"/>
        </w:rPr>
      </w:pPr>
    </w:p>
    <w:p w:rsidR="00155D18" w:rsidRDefault="00155D18" w:rsidP="008012F8">
      <w:pPr>
        <w:rPr>
          <w:rFonts w:ascii="Century Gothic" w:hAnsi="Century Gothic"/>
          <w:sz w:val="22"/>
          <w:szCs w:val="22"/>
        </w:rPr>
      </w:pPr>
    </w:p>
    <w:p w:rsidR="008012F8" w:rsidRDefault="008012F8" w:rsidP="008012F8">
      <w:pPr>
        <w:rPr>
          <w:rFonts w:ascii="Century Gothic" w:hAnsi="Century Gothic"/>
          <w:sz w:val="22"/>
          <w:szCs w:val="22"/>
        </w:rPr>
      </w:pPr>
    </w:p>
    <w:p w:rsidR="008012F8" w:rsidRDefault="008012F8" w:rsidP="008012F8">
      <w:pPr>
        <w:rPr>
          <w:rFonts w:ascii="Century Gothic" w:hAnsi="Century Gothic"/>
          <w:sz w:val="22"/>
          <w:szCs w:val="22"/>
        </w:rPr>
      </w:pPr>
    </w:p>
    <w:p w:rsidR="008012F8" w:rsidRDefault="008012F8" w:rsidP="008012F8">
      <w:pPr>
        <w:rPr>
          <w:rFonts w:ascii="Century Gothic" w:hAnsi="Century Gothic"/>
          <w:sz w:val="22"/>
          <w:szCs w:val="22"/>
        </w:rPr>
      </w:pPr>
    </w:p>
    <w:p w:rsidR="008012F8" w:rsidRDefault="008012F8" w:rsidP="008012F8">
      <w:pPr>
        <w:rPr>
          <w:rFonts w:ascii="Century Gothic" w:hAnsi="Century Gothic"/>
          <w:sz w:val="22"/>
          <w:szCs w:val="22"/>
        </w:rPr>
      </w:pPr>
    </w:p>
    <w:p w:rsidR="008012F8" w:rsidRDefault="008012F8" w:rsidP="008012F8">
      <w:pPr>
        <w:rPr>
          <w:rFonts w:ascii="Century Gothic" w:hAnsi="Century Gothic"/>
          <w:sz w:val="22"/>
          <w:szCs w:val="22"/>
        </w:rPr>
      </w:pPr>
    </w:p>
    <w:p w:rsidR="008012F8" w:rsidRPr="00BB1866" w:rsidRDefault="008012F8" w:rsidP="008012F8">
      <w:pPr>
        <w:rPr>
          <w:rFonts w:ascii="Century Gothic" w:hAnsi="Century Gothic"/>
          <w:b/>
          <w:bCs/>
          <w:sz w:val="22"/>
          <w:szCs w:val="22"/>
        </w:rPr>
      </w:pPr>
      <w:bookmarkStart w:id="0" w:name="_GoBack"/>
      <w:bookmarkEnd w:id="0"/>
    </w:p>
    <w:p w:rsidR="00155D18" w:rsidRPr="00BB1866" w:rsidRDefault="00155D18"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42597E" w:rsidRDefault="0042597E" w:rsidP="00155D18">
      <w:pPr>
        <w:jc w:val="center"/>
        <w:rPr>
          <w:rFonts w:ascii="Century Gothic" w:hAnsi="Century Gothic"/>
          <w:b/>
          <w:bCs/>
          <w:sz w:val="22"/>
          <w:szCs w:val="22"/>
        </w:rPr>
      </w:pPr>
    </w:p>
    <w:p w:rsidR="0042597E" w:rsidRDefault="0042597E" w:rsidP="00155D18">
      <w:pPr>
        <w:jc w:val="center"/>
        <w:rPr>
          <w:rFonts w:ascii="Century Gothic" w:hAnsi="Century Gothic"/>
          <w:b/>
          <w:bCs/>
          <w:sz w:val="22"/>
          <w:szCs w:val="22"/>
        </w:rPr>
      </w:pPr>
    </w:p>
    <w:p w:rsidR="0042597E" w:rsidRDefault="0042597E" w:rsidP="00155D18">
      <w:pPr>
        <w:jc w:val="center"/>
        <w:rPr>
          <w:rFonts w:ascii="Century Gothic" w:hAnsi="Century Gothic"/>
          <w:b/>
          <w:bCs/>
          <w:sz w:val="22"/>
          <w:szCs w:val="22"/>
        </w:rPr>
      </w:pPr>
    </w:p>
    <w:p w:rsidR="0042597E" w:rsidRDefault="0042597E" w:rsidP="00155D18">
      <w:pPr>
        <w:jc w:val="center"/>
        <w:rPr>
          <w:rFonts w:ascii="Century Gothic" w:hAnsi="Century Gothic"/>
          <w:b/>
          <w:bCs/>
          <w:sz w:val="22"/>
          <w:szCs w:val="22"/>
        </w:rPr>
      </w:pPr>
    </w:p>
    <w:p w:rsidR="0042597E" w:rsidRDefault="0042597E" w:rsidP="00155D18">
      <w:pPr>
        <w:jc w:val="center"/>
        <w:rPr>
          <w:rFonts w:ascii="Century Gothic" w:hAnsi="Century Gothic"/>
          <w:b/>
          <w:bCs/>
          <w:sz w:val="22"/>
          <w:szCs w:val="22"/>
        </w:rPr>
      </w:pPr>
    </w:p>
    <w:p w:rsidR="0042597E" w:rsidRDefault="0042597E"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E3456" w:rsidRDefault="000E3456" w:rsidP="00155D18">
      <w:pPr>
        <w:jc w:val="center"/>
        <w:rPr>
          <w:rFonts w:ascii="Century Gothic" w:hAnsi="Century Gothic"/>
          <w:b/>
          <w:bCs/>
          <w:sz w:val="22"/>
          <w:szCs w:val="22"/>
        </w:rPr>
      </w:pPr>
    </w:p>
    <w:p w:rsidR="000E3456" w:rsidRDefault="000E3456" w:rsidP="00155D18">
      <w:pPr>
        <w:jc w:val="center"/>
        <w:rPr>
          <w:rFonts w:ascii="Century Gothic" w:hAnsi="Century Gothic"/>
          <w:b/>
          <w:bCs/>
          <w:sz w:val="22"/>
          <w:szCs w:val="22"/>
        </w:rPr>
      </w:pPr>
    </w:p>
    <w:p w:rsidR="000E3456" w:rsidRDefault="000E3456" w:rsidP="00155D18">
      <w:pPr>
        <w:jc w:val="center"/>
        <w:rPr>
          <w:rFonts w:ascii="Century Gothic" w:hAnsi="Century Gothic"/>
          <w:b/>
          <w:bCs/>
          <w:sz w:val="22"/>
          <w:szCs w:val="22"/>
        </w:rPr>
      </w:pPr>
    </w:p>
    <w:p w:rsidR="000E3456" w:rsidRDefault="000E3456" w:rsidP="00155D18">
      <w:pPr>
        <w:jc w:val="center"/>
        <w:rPr>
          <w:rFonts w:ascii="Century Gothic" w:hAnsi="Century Gothic"/>
          <w:b/>
          <w:bCs/>
          <w:sz w:val="22"/>
          <w:szCs w:val="22"/>
        </w:rPr>
      </w:pPr>
    </w:p>
    <w:p w:rsidR="000E3456" w:rsidRDefault="000E3456" w:rsidP="00155D18">
      <w:pPr>
        <w:jc w:val="center"/>
        <w:rPr>
          <w:rFonts w:ascii="Century Gothic" w:hAnsi="Century Gothic"/>
          <w:b/>
          <w:bCs/>
          <w:sz w:val="22"/>
          <w:szCs w:val="22"/>
        </w:rPr>
      </w:pPr>
    </w:p>
    <w:p w:rsidR="000E3456" w:rsidRDefault="000E3456" w:rsidP="00155D18">
      <w:pPr>
        <w:jc w:val="center"/>
        <w:rPr>
          <w:rFonts w:ascii="Century Gothic" w:hAnsi="Century Gothic"/>
          <w:b/>
          <w:bCs/>
          <w:sz w:val="22"/>
          <w:szCs w:val="22"/>
        </w:rPr>
      </w:pPr>
    </w:p>
    <w:p w:rsidR="000E3456" w:rsidRDefault="000E3456" w:rsidP="00155D18">
      <w:pPr>
        <w:jc w:val="center"/>
        <w:rPr>
          <w:rFonts w:ascii="Century Gothic" w:hAnsi="Century Gothic"/>
          <w:b/>
          <w:bCs/>
          <w:sz w:val="22"/>
          <w:szCs w:val="22"/>
        </w:rPr>
      </w:pPr>
    </w:p>
    <w:p w:rsidR="000E3456" w:rsidRDefault="000E3456" w:rsidP="00155D18">
      <w:pPr>
        <w:jc w:val="center"/>
        <w:rPr>
          <w:rFonts w:ascii="Century Gothic" w:hAnsi="Century Gothic"/>
          <w:b/>
          <w:bCs/>
          <w:sz w:val="22"/>
          <w:szCs w:val="22"/>
        </w:rPr>
      </w:pPr>
    </w:p>
    <w:p w:rsidR="000E3456" w:rsidRDefault="000E3456" w:rsidP="00155D18">
      <w:pPr>
        <w:jc w:val="center"/>
        <w:rPr>
          <w:rFonts w:ascii="Century Gothic" w:hAnsi="Century Gothic"/>
          <w:b/>
          <w:bCs/>
          <w:sz w:val="22"/>
          <w:szCs w:val="22"/>
        </w:rPr>
      </w:pPr>
    </w:p>
    <w:p w:rsidR="000E3456" w:rsidRDefault="000E3456"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Default="00037480" w:rsidP="00155D18">
      <w:pPr>
        <w:jc w:val="center"/>
        <w:rPr>
          <w:rFonts w:ascii="Century Gothic" w:hAnsi="Century Gothic"/>
          <w:b/>
          <w:bCs/>
          <w:sz w:val="22"/>
          <w:szCs w:val="22"/>
        </w:rPr>
      </w:pPr>
    </w:p>
    <w:p w:rsidR="00037480" w:rsidRPr="00BB1866" w:rsidRDefault="00037480" w:rsidP="00155D18">
      <w:pPr>
        <w:jc w:val="center"/>
        <w:rPr>
          <w:rFonts w:ascii="Century Gothic" w:hAnsi="Century Gothic"/>
          <w:b/>
          <w:bCs/>
          <w:sz w:val="22"/>
          <w:szCs w:val="22"/>
        </w:rPr>
      </w:pPr>
    </w:p>
    <w:p w:rsidR="00BA24DE" w:rsidRPr="00BA24DE" w:rsidRDefault="00B72BDD" w:rsidP="00B72BDD">
      <w:pPr>
        <w:jc w:val="center"/>
        <w:rPr>
          <w:rFonts w:ascii="Century Gothic" w:hAnsi="Century Gothic"/>
          <w:b/>
          <w:bCs/>
          <w:sz w:val="40"/>
          <w:szCs w:val="22"/>
        </w:rPr>
      </w:pPr>
      <w:r w:rsidRPr="00BA24DE">
        <w:rPr>
          <w:rFonts w:ascii="Century Gothic" w:hAnsi="Century Gothic"/>
          <w:b/>
          <w:bCs/>
          <w:sz w:val="40"/>
          <w:szCs w:val="22"/>
        </w:rPr>
        <w:t>Annexe :</w:t>
      </w:r>
    </w:p>
    <w:p w:rsidR="00155D18" w:rsidRDefault="00BA24DE" w:rsidP="00D54D80">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w:t>
      </w:r>
      <w:r>
        <w:rPr>
          <w:rFonts w:ascii="Century Gothic" w:hAnsi="Century Gothic"/>
          <w:b/>
          <w:bCs/>
          <w:sz w:val="40"/>
          <w:szCs w:val="22"/>
        </w:rPr>
        <w:t>:</w:t>
      </w: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42597E" w:rsidRDefault="0042597E" w:rsidP="00BA24DE">
      <w:pPr>
        <w:jc w:val="center"/>
        <w:rPr>
          <w:rFonts w:ascii="Century Gothic" w:hAnsi="Century Gothic"/>
          <w:b/>
          <w:bCs/>
          <w:sz w:val="40"/>
          <w:szCs w:val="22"/>
        </w:rPr>
      </w:pPr>
    </w:p>
    <w:p w:rsidR="0042597E" w:rsidRDefault="0042597E" w:rsidP="00BA24DE">
      <w:pPr>
        <w:jc w:val="center"/>
        <w:rPr>
          <w:rFonts w:ascii="Century Gothic" w:hAnsi="Century Gothic"/>
          <w:b/>
          <w:bCs/>
          <w:sz w:val="40"/>
          <w:szCs w:val="22"/>
        </w:rPr>
      </w:pPr>
    </w:p>
    <w:p w:rsidR="0042597E" w:rsidRDefault="0042597E" w:rsidP="00BA24DE">
      <w:pPr>
        <w:jc w:val="center"/>
        <w:rPr>
          <w:rFonts w:ascii="Century Gothic" w:hAnsi="Century Gothic"/>
          <w:b/>
          <w:bCs/>
          <w:sz w:val="40"/>
          <w:szCs w:val="22"/>
        </w:rPr>
      </w:pPr>
    </w:p>
    <w:p w:rsidR="0042597E" w:rsidRDefault="0042597E" w:rsidP="00BA24DE">
      <w:pPr>
        <w:jc w:val="center"/>
        <w:rPr>
          <w:rFonts w:ascii="Century Gothic" w:hAnsi="Century Gothic"/>
          <w:b/>
          <w:bCs/>
          <w:sz w:val="40"/>
          <w:szCs w:val="22"/>
        </w:rPr>
      </w:pPr>
    </w:p>
    <w:p w:rsidR="0042597E" w:rsidRDefault="0042597E"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9A28C3" w:rsidRDefault="009A28C3" w:rsidP="0042597E">
      <w:pPr>
        <w:rPr>
          <w:rFonts w:ascii="Century Gothic" w:hAnsi="Century Gothic"/>
          <w:b/>
          <w:bCs/>
          <w:sz w:val="40"/>
          <w:szCs w:val="22"/>
        </w:rPr>
      </w:pPr>
    </w:p>
    <w:p w:rsidR="0042597E" w:rsidRDefault="0042597E" w:rsidP="0042597E">
      <w:pPr>
        <w:rPr>
          <w:rFonts w:ascii="Century Gothic" w:hAnsi="Century Gothic"/>
          <w:b/>
          <w:bCs/>
          <w:szCs w:val="14"/>
        </w:rPr>
      </w:pPr>
    </w:p>
    <w:p w:rsidR="0042597E" w:rsidRPr="00175B6F" w:rsidRDefault="0042597E" w:rsidP="00D54D80">
      <w:pPr>
        <w:spacing w:after="200" w:line="276" w:lineRule="auto"/>
        <w:rPr>
          <w:rFonts w:ascii="Cambria" w:eastAsia="Calibri" w:hAnsi="Cambria"/>
          <w:b/>
          <w:bCs/>
          <w:szCs w:val="18"/>
          <w:lang w:eastAsia="en-US"/>
        </w:rPr>
      </w:pPr>
      <w:r w:rsidRPr="00175B6F">
        <w:rPr>
          <w:rFonts w:ascii="Cambria" w:eastAsia="Calibri" w:hAnsi="Cambria"/>
          <w:b/>
          <w:bCs/>
          <w:szCs w:val="18"/>
          <w:lang w:eastAsia="en-US"/>
        </w:rPr>
        <w:lastRenderedPageBreak/>
        <w:t xml:space="preserve">   Lot </w:t>
      </w:r>
      <w:r w:rsidR="00D54D80">
        <w:rPr>
          <w:rFonts w:ascii="Cambria" w:eastAsia="Calibri" w:hAnsi="Cambria"/>
          <w:b/>
          <w:bCs/>
          <w:szCs w:val="18"/>
          <w:lang w:eastAsia="en-US"/>
        </w:rPr>
        <w:t>unique</w:t>
      </w:r>
      <w:r w:rsidRPr="00175B6F">
        <w:rPr>
          <w:rFonts w:ascii="Cambria" w:eastAsia="Calibri" w:hAnsi="Cambria"/>
          <w:b/>
          <w:bCs/>
          <w:szCs w:val="18"/>
          <w:lang w:eastAsia="en-US"/>
        </w:rPr>
        <w:t> : </w:t>
      </w:r>
      <w:r w:rsidRPr="008A6D54">
        <w:rPr>
          <w:rFonts w:ascii="Cambria" w:eastAsia="Calibri" w:hAnsi="Cambria"/>
          <w:b/>
          <w:bCs/>
          <w:szCs w:val="18"/>
          <w:lang w:eastAsia="en-US"/>
        </w:rPr>
        <w:t>EQUIPEMENT MECANIQUE D’ATELIER</w:t>
      </w:r>
    </w:p>
    <w:p w:rsidR="0042597E" w:rsidRPr="00175B6F" w:rsidRDefault="0042597E" w:rsidP="00FD54F4">
      <w:pPr>
        <w:numPr>
          <w:ilvl w:val="0"/>
          <w:numId w:val="25"/>
        </w:numPr>
        <w:rPr>
          <w:rFonts w:ascii="Arial Narrow" w:hAnsi="Arial Narrow"/>
          <w:b/>
          <w:bCs/>
          <w:i/>
          <w:iCs/>
          <w:sz w:val="22"/>
          <w:szCs w:val="22"/>
        </w:rPr>
      </w:pPr>
      <w:r w:rsidRPr="00175B6F">
        <w:rPr>
          <w:rFonts w:ascii="Arial Narrow" w:hAnsi="Arial Narrow"/>
          <w:b/>
          <w:bCs/>
          <w:i/>
          <w:iCs/>
          <w:sz w:val="22"/>
          <w:szCs w:val="22"/>
        </w:rPr>
        <w:t>N.B : les soumissionnaires sont invités à remplir la case &lt;&lt;Proposition  du soumissionnaire &gt;&gt; en précisant les caractéristiques du matériel proposé.</w:t>
      </w:r>
    </w:p>
    <w:p w:rsidR="0042597E" w:rsidRPr="00175B6F" w:rsidRDefault="0042597E" w:rsidP="00FD54F4">
      <w:pPr>
        <w:numPr>
          <w:ilvl w:val="0"/>
          <w:numId w:val="25"/>
        </w:numPr>
        <w:rPr>
          <w:rFonts w:ascii="Arial Narrow" w:hAnsi="Arial Narrow"/>
          <w:b/>
          <w:bCs/>
          <w:i/>
          <w:iCs/>
          <w:sz w:val="22"/>
          <w:szCs w:val="22"/>
        </w:rPr>
      </w:pPr>
      <w:r w:rsidRPr="00175B6F">
        <w:rPr>
          <w:rFonts w:ascii="Arial Narrow" w:hAnsi="Arial Narrow"/>
          <w:b/>
          <w:bCs/>
          <w:i/>
          <w:iCs/>
          <w:sz w:val="22"/>
          <w:szCs w:val="22"/>
        </w:rPr>
        <w:t>Tout article ne répondant pas aux spécifications demandées sera déclaré non-conforme.</w:t>
      </w:r>
    </w:p>
    <w:p w:rsidR="0042597E" w:rsidRPr="00175B6F" w:rsidRDefault="0042597E" w:rsidP="00FD54F4">
      <w:pPr>
        <w:numPr>
          <w:ilvl w:val="0"/>
          <w:numId w:val="25"/>
        </w:numPr>
        <w:rPr>
          <w:rFonts w:ascii="Arial Narrow" w:hAnsi="Arial Narrow"/>
          <w:b/>
          <w:bCs/>
          <w:i/>
          <w:iCs/>
          <w:sz w:val="22"/>
          <w:szCs w:val="22"/>
        </w:rPr>
      </w:pPr>
      <w:r w:rsidRPr="00175B6F">
        <w:rPr>
          <w:rFonts w:ascii="Arial Narrow" w:hAnsi="Arial Narrow"/>
          <w:b/>
          <w:bCs/>
          <w:i/>
          <w:iCs/>
          <w:sz w:val="22"/>
          <w:szCs w:val="22"/>
        </w:rPr>
        <w:t xml:space="preserve">Les colonnes «  Désignations et caractéristiques techniques » et «  Appréciation de l'administration &gt;&gt; ne doivent pas être renseignées ou modifiées. </w:t>
      </w:r>
    </w:p>
    <w:p w:rsidR="0042597E" w:rsidRPr="00175B6F" w:rsidRDefault="0042597E" w:rsidP="00FD54F4">
      <w:pPr>
        <w:numPr>
          <w:ilvl w:val="0"/>
          <w:numId w:val="25"/>
        </w:numPr>
        <w:rPr>
          <w:rFonts w:ascii="Arial Narrow" w:hAnsi="Arial Narrow"/>
          <w:b/>
          <w:bCs/>
          <w:i/>
          <w:iCs/>
          <w:sz w:val="22"/>
          <w:szCs w:val="22"/>
        </w:rPr>
      </w:pPr>
      <w:r w:rsidRPr="00175B6F">
        <w:rPr>
          <w:rFonts w:ascii="Arial Narrow" w:hAnsi="Arial Narrow"/>
          <w:b/>
          <w:bCs/>
          <w:i/>
          <w:iCs/>
          <w:sz w:val="22"/>
          <w:szCs w:val="22"/>
        </w:rPr>
        <w:t xml:space="preserve">Le concurrent est tenu de renseigner pour chaque item, la marque, la référence et les caractéristiques des fournitures proposées et ce, dans le cadre de la colonne « Proposition  du soumissionnaire » et  la ligne correspondante à l’item. </w:t>
      </w:r>
    </w:p>
    <w:p w:rsidR="0042597E" w:rsidRPr="00175B6F" w:rsidRDefault="0042597E" w:rsidP="00FD54F4">
      <w:pPr>
        <w:numPr>
          <w:ilvl w:val="0"/>
          <w:numId w:val="25"/>
        </w:numPr>
        <w:rPr>
          <w:rFonts w:ascii="Arial Narrow" w:hAnsi="Arial Narrow"/>
          <w:b/>
          <w:bCs/>
          <w:i/>
          <w:iCs/>
          <w:sz w:val="22"/>
          <w:szCs w:val="22"/>
        </w:rPr>
      </w:pPr>
      <w:r w:rsidRPr="00175B6F">
        <w:rPr>
          <w:rFonts w:ascii="Arial Narrow" w:hAnsi="Arial Narrow"/>
          <w:b/>
          <w:bCs/>
          <w:i/>
          <w:iCs/>
          <w:sz w:val="22"/>
          <w:szCs w:val="22"/>
        </w:rPr>
        <w:t>Les valeurs des dimensions, longueurs, capacités ,……. Doivent être renseignées d’une manière précise dans la colon</w:t>
      </w:r>
      <w:r w:rsidR="002B0F29">
        <w:rPr>
          <w:rFonts w:ascii="Arial Narrow" w:hAnsi="Arial Narrow"/>
          <w:b/>
          <w:bCs/>
          <w:i/>
          <w:iCs/>
          <w:sz w:val="22"/>
          <w:szCs w:val="22"/>
        </w:rPr>
        <w:t xml:space="preserve"> </w:t>
      </w:r>
      <w:r w:rsidRPr="00175B6F">
        <w:rPr>
          <w:rFonts w:ascii="Arial Narrow" w:hAnsi="Arial Narrow"/>
          <w:b/>
          <w:bCs/>
          <w:i/>
          <w:iCs/>
          <w:sz w:val="22"/>
          <w:szCs w:val="22"/>
        </w:rPr>
        <w:t>ne « Proposition du soumissionnaire ».</w:t>
      </w:r>
    </w:p>
    <w:tbl>
      <w:tblPr>
        <w:tblpPr w:leftFromText="141" w:rightFromText="141" w:vertAnchor="text" w:horzAnchor="margin" w:tblpXSpec="center" w:tblpY="818"/>
        <w:tblW w:w="10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6563"/>
        <w:gridCol w:w="1801"/>
        <w:gridCol w:w="1601"/>
      </w:tblGrid>
      <w:tr w:rsidR="0042597E" w:rsidRPr="00175B6F" w:rsidTr="00C55016">
        <w:trPr>
          <w:trHeight w:val="639"/>
          <w:tblHeader/>
        </w:trPr>
        <w:tc>
          <w:tcPr>
            <w:tcW w:w="851" w:type="dxa"/>
            <w:shd w:val="clear" w:color="auto" w:fill="auto"/>
          </w:tcPr>
          <w:p w:rsidR="0042597E" w:rsidRPr="00175B6F" w:rsidRDefault="0042597E" w:rsidP="00C55016">
            <w:pPr>
              <w:spacing w:line="259" w:lineRule="auto"/>
              <w:ind w:firstLine="1440"/>
              <w:rPr>
                <w:rFonts w:ascii="Calibri" w:eastAsia="Calibri" w:hAnsi="Calibri" w:cs="Calibri"/>
                <w:sz w:val="22"/>
                <w:szCs w:val="22"/>
                <w:lang w:eastAsia="en-US"/>
              </w:rPr>
            </w:pPr>
            <w:r w:rsidRPr="00175B6F">
              <w:rPr>
                <w:rFonts w:ascii="Calibri" w:eastAsia="Calibri" w:hAnsi="Calibri" w:cs="Calibri"/>
                <w:sz w:val="22"/>
                <w:szCs w:val="22"/>
                <w:lang w:eastAsia="en-US"/>
              </w:rPr>
              <w:t>Item N°</w:t>
            </w:r>
          </w:p>
        </w:tc>
        <w:tc>
          <w:tcPr>
            <w:tcW w:w="6563" w:type="dxa"/>
            <w:shd w:val="clear" w:color="auto" w:fill="auto"/>
            <w:vAlign w:val="center"/>
          </w:tcPr>
          <w:p w:rsidR="0042597E" w:rsidRPr="00175B6F" w:rsidRDefault="0042597E" w:rsidP="00C55016">
            <w:pPr>
              <w:spacing w:line="259" w:lineRule="auto"/>
              <w:ind w:firstLine="1440"/>
              <w:rPr>
                <w:rFonts w:ascii="Calibri" w:eastAsia="Calibri" w:hAnsi="Calibri" w:cs="Calibri"/>
                <w:sz w:val="22"/>
                <w:szCs w:val="22"/>
                <w:lang w:eastAsia="en-US"/>
              </w:rPr>
            </w:pPr>
            <w:r w:rsidRPr="00175B6F">
              <w:rPr>
                <w:rFonts w:ascii="Calibri" w:eastAsia="Calibri" w:hAnsi="Calibri" w:cs="Calibri"/>
                <w:sz w:val="22"/>
                <w:szCs w:val="22"/>
                <w:lang w:eastAsia="en-US"/>
              </w:rPr>
              <w:t xml:space="preserve">                Désignation</w:t>
            </w:r>
          </w:p>
        </w:tc>
        <w:tc>
          <w:tcPr>
            <w:tcW w:w="1801" w:type="dxa"/>
            <w:shd w:val="clear" w:color="auto" w:fill="auto"/>
          </w:tcPr>
          <w:p w:rsidR="0042597E" w:rsidRPr="00175B6F" w:rsidRDefault="0042597E" w:rsidP="00C55016">
            <w:pPr>
              <w:rPr>
                <w:rFonts w:ascii="Calibri" w:eastAsia="Calibri" w:hAnsi="Calibri" w:cs="Arial"/>
                <w:b/>
                <w:bCs/>
                <w:sz w:val="20"/>
                <w:szCs w:val="20"/>
                <w:lang w:eastAsia="en-US"/>
              </w:rPr>
            </w:pPr>
            <w:r w:rsidRPr="00175B6F">
              <w:rPr>
                <w:rFonts w:ascii="Calibri" w:eastAsia="Calibri" w:hAnsi="Calibri" w:cs="Arial"/>
                <w:b/>
                <w:bCs/>
                <w:sz w:val="20"/>
                <w:szCs w:val="20"/>
                <w:lang w:eastAsia="en-US"/>
              </w:rPr>
              <w:t>Proposition du soumissionnaire</w:t>
            </w:r>
          </w:p>
        </w:tc>
        <w:tc>
          <w:tcPr>
            <w:tcW w:w="1601" w:type="dxa"/>
            <w:shd w:val="clear" w:color="auto" w:fill="auto"/>
          </w:tcPr>
          <w:p w:rsidR="0042597E" w:rsidRPr="00175B6F" w:rsidRDefault="0042597E" w:rsidP="00C55016">
            <w:pPr>
              <w:rPr>
                <w:rFonts w:ascii="Calibri" w:eastAsia="Calibri" w:hAnsi="Calibri" w:cs="Arial"/>
                <w:b/>
                <w:bCs/>
                <w:sz w:val="20"/>
                <w:szCs w:val="20"/>
                <w:lang w:eastAsia="en-US"/>
              </w:rPr>
            </w:pPr>
            <w:r w:rsidRPr="00175B6F">
              <w:rPr>
                <w:rFonts w:ascii="Calibri" w:eastAsia="Calibri" w:hAnsi="Calibri" w:cs="Arial"/>
                <w:b/>
                <w:bCs/>
                <w:sz w:val="20"/>
                <w:szCs w:val="20"/>
                <w:lang w:eastAsia="en-US"/>
              </w:rPr>
              <w:t>Appréciation de l’administration</w:t>
            </w:r>
          </w:p>
        </w:tc>
      </w:tr>
      <w:tr w:rsidR="0042597E" w:rsidRPr="00175B6F" w:rsidTr="00C55016">
        <w:tc>
          <w:tcPr>
            <w:tcW w:w="851" w:type="dxa"/>
            <w:shd w:val="clear" w:color="auto" w:fill="auto"/>
            <w:vAlign w:val="center"/>
          </w:tcPr>
          <w:p w:rsidR="0042597E" w:rsidRPr="00175B6F" w:rsidRDefault="0042597E" w:rsidP="00C55016">
            <w:pPr>
              <w:ind w:left="-667" w:firstLine="582"/>
              <w:contextualSpacing/>
              <w:rPr>
                <w:rFonts w:ascii="Calibri" w:eastAsia="Calibri" w:hAnsi="Calibri" w:cs="Calibri"/>
                <w:sz w:val="22"/>
                <w:szCs w:val="22"/>
                <w:lang w:eastAsia="en-US"/>
              </w:rPr>
            </w:pPr>
            <w:r w:rsidRPr="00175B6F">
              <w:rPr>
                <w:rFonts w:ascii="Calibri" w:eastAsia="Calibri" w:hAnsi="Calibri" w:cs="Calibri"/>
                <w:sz w:val="22"/>
                <w:szCs w:val="22"/>
                <w:lang w:eastAsia="en-US"/>
              </w:rPr>
              <w:t xml:space="preserve">       1</w:t>
            </w:r>
          </w:p>
        </w:tc>
        <w:tc>
          <w:tcPr>
            <w:tcW w:w="6563" w:type="dxa"/>
            <w:shd w:val="clear" w:color="auto" w:fill="auto"/>
            <w:vAlign w:val="center"/>
          </w:tcPr>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Arial"/>
                <w:b/>
                <w:bCs/>
                <w:sz w:val="20"/>
                <w:szCs w:val="20"/>
              </w:rPr>
              <w:t>Affûteuse Universelle</w:t>
            </w:r>
          </w:p>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Calibri"/>
                <w:b/>
                <w:bCs/>
                <w:sz w:val="22"/>
                <w:szCs w:val="22"/>
              </w:rPr>
              <w:t xml:space="preserve">  </w:t>
            </w:r>
            <w:r w:rsidRPr="00175B6F">
              <w:rPr>
                <w:rFonts w:ascii="Calibri" w:eastAsia="Calibri" w:hAnsi="Calibri" w:cs="Arial"/>
                <w:b/>
                <w:bCs/>
                <w:sz w:val="20"/>
                <w:szCs w:val="20"/>
              </w:rPr>
              <w:t>Marque :</w:t>
            </w:r>
          </w:p>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Arial"/>
                <w:b/>
                <w:bCs/>
                <w:sz w:val="20"/>
                <w:szCs w:val="20"/>
              </w:rPr>
              <w:t xml:space="preserve"> Référence :</w:t>
            </w:r>
          </w:p>
          <w:p w:rsidR="0042597E" w:rsidRPr="00175B6F" w:rsidRDefault="0042597E" w:rsidP="00C55016">
            <w:pPr>
              <w:spacing w:line="259" w:lineRule="auto"/>
              <w:rPr>
                <w:rFonts w:ascii="Calibri" w:eastAsia="Calibri" w:hAnsi="Calibri" w:cs="Arial"/>
                <w:b/>
                <w:bCs/>
                <w:sz w:val="22"/>
                <w:szCs w:val="22"/>
                <w:lang w:eastAsia="en-US"/>
              </w:rPr>
            </w:pPr>
            <w:r w:rsidRPr="00175B6F">
              <w:rPr>
                <w:rFonts w:ascii="Calibri" w:eastAsia="Calibri" w:hAnsi="Calibri" w:cs="Arial"/>
                <w:b/>
                <w:bCs/>
                <w:sz w:val="22"/>
                <w:szCs w:val="22"/>
                <w:lang w:eastAsia="en-US"/>
              </w:rPr>
              <w:t>Certificat de conformité aux normes NM ou à défaut aux normes CE</w:t>
            </w:r>
          </w:p>
          <w:p w:rsidR="0042597E" w:rsidRPr="00175B6F" w:rsidRDefault="0042597E" w:rsidP="00C55016">
            <w:pPr>
              <w:spacing w:line="259" w:lineRule="auto"/>
              <w:contextualSpacing/>
              <w:rPr>
                <w:rFonts w:ascii="Calibri" w:eastAsia="Calibri" w:hAnsi="Calibri" w:cs="Arial"/>
                <w:sz w:val="20"/>
                <w:szCs w:val="20"/>
              </w:rPr>
            </w:pPr>
            <w:r w:rsidRPr="00175B6F">
              <w:rPr>
                <w:rFonts w:ascii="Calibri" w:eastAsia="Calibri" w:hAnsi="Calibri" w:cs="Calibri"/>
                <w:sz w:val="22"/>
                <w:szCs w:val="22"/>
              </w:rPr>
              <w:t>Références de quelques utilisateurs en industrie au Maroc ou à défaut en Europe</w:t>
            </w:r>
            <w:r w:rsidRPr="00175B6F">
              <w:rPr>
                <w:rFonts w:ascii="Calibri" w:eastAsia="Calibri" w:hAnsi="Calibri" w:cs="Arial"/>
                <w:sz w:val="20"/>
                <w:szCs w:val="20"/>
              </w:rPr>
              <w:t xml:space="preserve"> </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Pour l’affûtage des poinçons, forets, fraises, électrodes, outils de tours, pointe tournante, etc</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Machine rigide et entraînement sans vibration de la meule</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Possibilités de pivoter ou de coulisser permettant de nombreuses exécutions (cylindrique, concentrique, conique)</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Réglages fins pour un travail de grande précision</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Indexation d’angle</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Puissance moteur : 360 W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Angle d'affûtage : 90° à 145°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Capacité outils de tour : jusqu’à 20 x 20 mm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Capacité forets : jusqu’à Ø 12 mm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Capacité Fraise : jusqu’à Ø 12 mm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Livrée avec jeu de pinces de Ø 4 à 12 mm</w:t>
            </w:r>
          </w:p>
          <w:p w:rsidR="0042597E" w:rsidRPr="00175B6F" w:rsidRDefault="0042597E" w:rsidP="00FD54F4">
            <w:pPr>
              <w:numPr>
                <w:ilvl w:val="0"/>
                <w:numId w:val="22"/>
              </w:numPr>
              <w:contextualSpacing/>
              <w:rPr>
                <w:rFonts w:ascii="Calibri" w:eastAsia="Calibri" w:hAnsi="Calibri" w:cs="Calibri"/>
                <w:b/>
                <w:bCs/>
                <w:sz w:val="22"/>
                <w:szCs w:val="22"/>
              </w:rPr>
            </w:pPr>
            <w:r w:rsidRPr="00175B6F">
              <w:rPr>
                <w:rFonts w:ascii="Calibri" w:eastAsia="Calibri" w:hAnsi="Calibri" w:cs="Arial"/>
                <w:sz w:val="22"/>
                <w:szCs w:val="22"/>
                <w:lang w:eastAsia="en-US"/>
              </w:rPr>
              <w:t>Manuel d’utilisation en langue Française ou à défaut en Anglais.</w:t>
            </w:r>
          </w:p>
        </w:tc>
        <w:tc>
          <w:tcPr>
            <w:tcW w:w="1801" w:type="dxa"/>
            <w:shd w:val="clear" w:color="auto" w:fill="auto"/>
          </w:tcPr>
          <w:p w:rsidR="0042597E" w:rsidRPr="00175B6F" w:rsidRDefault="0042597E" w:rsidP="00C55016">
            <w:pPr>
              <w:spacing w:line="259" w:lineRule="auto"/>
              <w:ind w:firstLine="1606"/>
              <w:rPr>
                <w:rFonts w:ascii="Calibri" w:eastAsia="Calibri" w:hAnsi="Calibri" w:cs="Arial"/>
                <w:b/>
                <w:bCs/>
                <w:sz w:val="20"/>
                <w:szCs w:val="20"/>
              </w:rPr>
            </w:pPr>
          </w:p>
          <w:p w:rsidR="0042597E" w:rsidRPr="00175B6F" w:rsidRDefault="0042597E" w:rsidP="00C55016">
            <w:pPr>
              <w:overflowPunct w:val="0"/>
              <w:autoSpaceDE w:val="0"/>
              <w:autoSpaceDN w:val="0"/>
              <w:adjustRightInd w:val="0"/>
              <w:textAlignment w:val="baseline"/>
              <w:rPr>
                <w:rFonts w:ascii="Calibri" w:eastAsia="Calibri" w:hAnsi="Calibri" w:cs="Arial"/>
                <w:b/>
                <w:sz w:val="18"/>
                <w:szCs w:val="18"/>
                <w:lang w:eastAsia="en-US" w:bidi="ar-MA"/>
              </w:rPr>
            </w:pPr>
            <w:r w:rsidRPr="00175B6F">
              <w:rPr>
                <w:rFonts w:ascii="Calibri" w:eastAsia="Calibri" w:hAnsi="Calibri" w:cs="Arial"/>
                <w:b/>
                <w:sz w:val="18"/>
                <w:szCs w:val="18"/>
                <w:lang w:eastAsia="en-US" w:bidi="ar-MA"/>
              </w:rPr>
              <w:t xml:space="preserve">Marque : </w:t>
            </w:r>
          </w:p>
          <w:p w:rsidR="0042597E" w:rsidRPr="00175B6F" w:rsidRDefault="0042597E" w:rsidP="00C55016">
            <w:pPr>
              <w:overflowPunct w:val="0"/>
              <w:autoSpaceDE w:val="0"/>
              <w:autoSpaceDN w:val="0"/>
              <w:adjustRightInd w:val="0"/>
              <w:textAlignment w:val="baseline"/>
              <w:rPr>
                <w:rFonts w:ascii="Calibri" w:eastAsia="Calibri" w:hAnsi="Calibri" w:cs="Arial"/>
                <w:b/>
                <w:sz w:val="18"/>
                <w:szCs w:val="18"/>
                <w:lang w:eastAsia="en-US" w:bidi="ar-MA"/>
              </w:rPr>
            </w:pPr>
            <w:r w:rsidRPr="00175B6F">
              <w:rPr>
                <w:rFonts w:ascii="Calibri" w:eastAsia="Calibri" w:hAnsi="Calibri" w:cs="Arial"/>
                <w:b/>
                <w:sz w:val="18"/>
                <w:szCs w:val="18"/>
                <w:lang w:eastAsia="en-US" w:bidi="ar-MA"/>
              </w:rPr>
              <w:t>Référence:</w:t>
            </w:r>
          </w:p>
          <w:p w:rsidR="0042597E" w:rsidRPr="00175B6F" w:rsidRDefault="0042597E" w:rsidP="00C55016">
            <w:pPr>
              <w:rPr>
                <w:rFonts w:ascii="Calibri" w:eastAsia="Calibri" w:hAnsi="Calibri" w:cs="Arial"/>
                <w:sz w:val="20"/>
                <w:szCs w:val="20"/>
              </w:rPr>
            </w:pPr>
            <w:r w:rsidRPr="00175B6F">
              <w:rPr>
                <w:rFonts w:ascii="Calibri" w:eastAsia="Calibri" w:hAnsi="Calibri" w:cs="Arial"/>
                <w:b/>
                <w:sz w:val="18"/>
                <w:szCs w:val="18"/>
                <w:lang w:eastAsia="en-US" w:bidi="ar-MA"/>
              </w:rPr>
              <w:t>Caractéristiques des fournitures proposées :</w:t>
            </w:r>
          </w:p>
        </w:tc>
        <w:tc>
          <w:tcPr>
            <w:tcW w:w="1601" w:type="dxa"/>
            <w:shd w:val="clear" w:color="auto" w:fill="auto"/>
          </w:tcPr>
          <w:p w:rsidR="0042597E" w:rsidRPr="00175B6F" w:rsidRDefault="0042597E" w:rsidP="00C55016">
            <w:pPr>
              <w:spacing w:line="259" w:lineRule="auto"/>
              <w:ind w:firstLine="1606"/>
              <w:rPr>
                <w:rFonts w:ascii="Calibri" w:eastAsia="Calibri" w:hAnsi="Calibri" w:cs="Arial"/>
                <w:b/>
                <w:bCs/>
                <w:sz w:val="20"/>
                <w:szCs w:val="20"/>
              </w:rPr>
            </w:pPr>
          </w:p>
        </w:tc>
      </w:tr>
      <w:tr w:rsidR="0042597E" w:rsidRPr="00175B6F" w:rsidTr="00C55016">
        <w:tc>
          <w:tcPr>
            <w:tcW w:w="851" w:type="dxa"/>
            <w:shd w:val="clear" w:color="auto" w:fill="auto"/>
            <w:vAlign w:val="center"/>
          </w:tcPr>
          <w:p w:rsidR="0042597E" w:rsidRPr="00175B6F" w:rsidRDefault="0042597E" w:rsidP="00C55016">
            <w:pPr>
              <w:contextualSpacing/>
              <w:rPr>
                <w:rFonts w:ascii="Calibri" w:eastAsia="Calibri" w:hAnsi="Calibri" w:cs="Calibri"/>
                <w:sz w:val="22"/>
                <w:szCs w:val="22"/>
                <w:lang w:eastAsia="en-US"/>
              </w:rPr>
            </w:pPr>
            <w:r w:rsidRPr="00175B6F">
              <w:rPr>
                <w:rFonts w:ascii="Calibri" w:eastAsia="Calibri" w:hAnsi="Calibri" w:cs="Calibri"/>
                <w:sz w:val="22"/>
                <w:szCs w:val="22"/>
                <w:lang w:eastAsia="en-US"/>
              </w:rPr>
              <w:t xml:space="preserve">    2</w:t>
            </w:r>
          </w:p>
        </w:tc>
        <w:tc>
          <w:tcPr>
            <w:tcW w:w="6563" w:type="dxa"/>
            <w:shd w:val="clear" w:color="auto" w:fill="auto"/>
            <w:vAlign w:val="center"/>
          </w:tcPr>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Arial"/>
                <w:b/>
                <w:bCs/>
                <w:sz w:val="20"/>
                <w:szCs w:val="20"/>
              </w:rPr>
              <w:t xml:space="preserve">Touret à meuler sur socle                             </w:t>
            </w:r>
          </w:p>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Arial"/>
                <w:b/>
                <w:bCs/>
                <w:sz w:val="20"/>
                <w:szCs w:val="20"/>
              </w:rPr>
              <w:t>Marque :</w:t>
            </w:r>
          </w:p>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Arial"/>
                <w:b/>
                <w:bCs/>
                <w:sz w:val="20"/>
                <w:szCs w:val="20"/>
              </w:rPr>
              <w:t>Référence :</w:t>
            </w:r>
          </w:p>
          <w:p w:rsidR="0042597E" w:rsidRPr="00175B6F" w:rsidRDefault="0042597E" w:rsidP="00C55016">
            <w:pPr>
              <w:spacing w:line="259" w:lineRule="auto"/>
              <w:rPr>
                <w:rFonts w:ascii="Calibri" w:eastAsia="Calibri" w:hAnsi="Calibri" w:cs="Arial"/>
                <w:b/>
                <w:bCs/>
                <w:sz w:val="22"/>
                <w:szCs w:val="22"/>
                <w:lang w:eastAsia="en-US"/>
              </w:rPr>
            </w:pPr>
            <w:r w:rsidRPr="00175B6F">
              <w:rPr>
                <w:rFonts w:ascii="Calibri" w:eastAsia="Calibri" w:hAnsi="Calibri" w:cs="Arial"/>
                <w:b/>
                <w:bCs/>
                <w:sz w:val="22"/>
                <w:szCs w:val="22"/>
                <w:lang w:eastAsia="en-US"/>
              </w:rPr>
              <w:t>Certificat de conformité aux normes NM ou à défaut aux normes CE</w:t>
            </w:r>
          </w:p>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Calibri"/>
                <w:sz w:val="22"/>
                <w:szCs w:val="22"/>
              </w:rPr>
              <w:t>Références de quelques utilisateurs en industrie au Maroc ou à défaut en Europe</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Touret à meuler sur socle métallique, équipé de 2 meules de Ø 300 mm au minimum et d’épaisseur 40 mm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Vitesse de rotation : 1500 tr/min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Puissance de moteur : 2 kW mini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Alimentation triphasée 380 V / 400 V</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 xml:space="preserve">Chaque meule est équipée d’écran pare-étincelles en polycarbonate très résistant. </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Arrêt d’urgence</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 xml:space="preserve">Système d’aspiration de poussière </w:t>
            </w:r>
          </w:p>
          <w:p w:rsidR="0042597E" w:rsidRPr="00175B6F" w:rsidRDefault="0042597E" w:rsidP="00FD54F4">
            <w:pPr>
              <w:numPr>
                <w:ilvl w:val="0"/>
                <w:numId w:val="22"/>
              </w:numPr>
              <w:contextualSpacing/>
              <w:rPr>
                <w:rFonts w:ascii="Calibri" w:eastAsia="Calibri" w:hAnsi="Calibri" w:cs="Calibri"/>
                <w:sz w:val="22"/>
                <w:szCs w:val="22"/>
              </w:rPr>
            </w:pPr>
            <w:r w:rsidRPr="00175B6F">
              <w:rPr>
                <w:rFonts w:ascii="Calibri" w:eastAsia="Calibri" w:hAnsi="Calibri" w:cs="Arial"/>
                <w:sz w:val="22"/>
                <w:szCs w:val="22"/>
                <w:lang w:eastAsia="en-US"/>
              </w:rPr>
              <w:t>Manuel d’utilisation en langue Française ou à défaut en Anglais.</w:t>
            </w:r>
          </w:p>
        </w:tc>
        <w:tc>
          <w:tcPr>
            <w:tcW w:w="1801" w:type="dxa"/>
            <w:shd w:val="clear" w:color="auto" w:fill="auto"/>
          </w:tcPr>
          <w:p w:rsidR="0042597E" w:rsidRPr="00175B6F" w:rsidRDefault="0042597E" w:rsidP="00C55016">
            <w:pPr>
              <w:spacing w:line="259" w:lineRule="auto"/>
              <w:ind w:firstLine="1606"/>
              <w:rPr>
                <w:rFonts w:ascii="Calibri" w:eastAsia="Calibri" w:hAnsi="Calibri" w:cs="Arial"/>
                <w:b/>
                <w:bCs/>
                <w:sz w:val="20"/>
                <w:szCs w:val="20"/>
              </w:rPr>
            </w:pPr>
          </w:p>
          <w:p w:rsidR="0042597E" w:rsidRPr="00175B6F" w:rsidRDefault="0042597E" w:rsidP="00C55016">
            <w:pPr>
              <w:rPr>
                <w:rFonts w:ascii="Calibri" w:eastAsia="Calibri" w:hAnsi="Calibri" w:cs="Arial"/>
                <w:sz w:val="20"/>
                <w:szCs w:val="20"/>
              </w:rPr>
            </w:pPr>
          </w:p>
          <w:p w:rsidR="0042597E" w:rsidRPr="00175B6F" w:rsidRDefault="0042597E" w:rsidP="00C55016">
            <w:pPr>
              <w:overflowPunct w:val="0"/>
              <w:autoSpaceDE w:val="0"/>
              <w:autoSpaceDN w:val="0"/>
              <w:adjustRightInd w:val="0"/>
              <w:textAlignment w:val="baseline"/>
              <w:rPr>
                <w:rFonts w:ascii="Calibri" w:eastAsia="Calibri" w:hAnsi="Calibri" w:cs="Arial"/>
                <w:b/>
                <w:sz w:val="18"/>
                <w:szCs w:val="18"/>
                <w:lang w:eastAsia="en-US" w:bidi="ar-MA"/>
              </w:rPr>
            </w:pPr>
            <w:r w:rsidRPr="00175B6F">
              <w:rPr>
                <w:rFonts w:ascii="Calibri" w:eastAsia="Calibri" w:hAnsi="Calibri" w:cs="Arial"/>
                <w:b/>
                <w:sz w:val="18"/>
                <w:szCs w:val="18"/>
                <w:lang w:eastAsia="en-US" w:bidi="ar-MA"/>
              </w:rPr>
              <w:t xml:space="preserve">Marque : </w:t>
            </w:r>
          </w:p>
          <w:p w:rsidR="0042597E" w:rsidRPr="00175B6F" w:rsidRDefault="0042597E" w:rsidP="00C55016">
            <w:pPr>
              <w:overflowPunct w:val="0"/>
              <w:autoSpaceDE w:val="0"/>
              <w:autoSpaceDN w:val="0"/>
              <w:adjustRightInd w:val="0"/>
              <w:textAlignment w:val="baseline"/>
              <w:rPr>
                <w:rFonts w:ascii="Calibri" w:eastAsia="Calibri" w:hAnsi="Calibri" w:cs="Arial"/>
                <w:b/>
                <w:sz w:val="18"/>
                <w:szCs w:val="18"/>
                <w:lang w:eastAsia="en-US" w:bidi="ar-MA"/>
              </w:rPr>
            </w:pPr>
            <w:r w:rsidRPr="00175B6F">
              <w:rPr>
                <w:rFonts w:ascii="Calibri" w:eastAsia="Calibri" w:hAnsi="Calibri" w:cs="Arial"/>
                <w:b/>
                <w:sz w:val="18"/>
                <w:szCs w:val="18"/>
                <w:lang w:eastAsia="en-US" w:bidi="ar-MA"/>
              </w:rPr>
              <w:t>Référence:</w:t>
            </w:r>
          </w:p>
          <w:p w:rsidR="0042597E" w:rsidRPr="00175B6F" w:rsidRDefault="0042597E" w:rsidP="00C55016">
            <w:pPr>
              <w:rPr>
                <w:rFonts w:ascii="Calibri" w:eastAsia="Calibri" w:hAnsi="Calibri" w:cs="Arial"/>
                <w:sz w:val="20"/>
                <w:szCs w:val="20"/>
              </w:rPr>
            </w:pPr>
            <w:r w:rsidRPr="00175B6F">
              <w:rPr>
                <w:rFonts w:ascii="Calibri" w:eastAsia="Calibri" w:hAnsi="Calibri" w:cs="Arial"/>
                <w:b/>
                <w:sz w:val="18"/>
                <w:szCs w:val="18"/>
                <w:lang w:eastAsia="en-US" w:bidi="ar-MA"/>
              </w:rPr>
              <w:t>Caractéristiques des fournitures proposées :</w:t>
            </w:r>
          </w:p>
        </w:tc>
        <w:tc>
          <w:tcPr>
            <w:tcW w:w="1601" w:type="dxa"/>
            <w:shd w:val="clear" w:color="auto" w:fill="auto"/>
          </w:tcPr>
          <w:p w:rsidR="0042597E" w:rsidRPr="00175B6F" w:rsidRDefault="0042597E" w:rsidP="00C55016">
            <w:pPr>
              <w:spacing w:line="259" w:lineRule="auto"/>
              <w:ind w:firstLine="1606"/>
              <w:rPr>
                <w:rFonts w:ascii="Calibri" w:eastAsia="Calibri" w:hAnsi="Calibri" w:cs="Arial"/>
                <w:b/>
                <w:bCs/>
                <w:sz w:val="20"/>
                <w:szCs w:val="20"/>
              </w:rPr>
            </w:pPr>
          </w:p>
        </w:tc>
      </w:tr>
      <w:tr w:rsidR="0042597E" w:rsidRPr="00175B6F" w:rsidTr="00C55016">
        <w:tc>
          <w:tcPr>
            <w:tcW w:w="851" w:type="dxa"/>
            <w:shd w:val="clear" w:color="auto" w:fill="auto"/>
            <w:vAlign w:val="center"/>
          </w:tcPr>
          <w:p w:rsidR="0042597E" w:rsidRPr="00175B6F" w:rsidRDefault="0042597E" w:rsidP="00C55016">
            <w:pPr>
              <w:contextualSpacing/>
              <w:rPr>
                <w:rFonts w:ascii="Calibri" w:eastAsia="Calibri" w:hAnsi="Calibri" w:cs="Calibri"/>
                <w:sz w:val="22"/>
                <w:szCs w:val="22"/>
                <w:lang w:eastAsia="en-US"/>
              </w:rPr>
            </w:pPr>
            <w:r w:rsidRPr="00175B6F">
              <w:rPr>
                <w:rFonts w:ascii="Calibri" w:eastAsia="Calibri" w:hAnsi="Calibri" w:cs="Calibri"/>
                <w:sz w:val="22"/>
                <w:szCs w:val="22"/>
                <w:lang w:eastAsia="en-US"/>
              </w:rPr>
              <w:t xml:space="preserve">    3</w:t>
            </w:r>
          </w:p>
        </w:tc>
        <w:tc>
          <w:tcPr>
            <w:tcW w:w="6563" w:type="dxa"/>
            <w:shd w:val="clear" w:color="auto" w:fill="auto"/>
            <w:vAlign w:val="center"/>
          </w:tcPr>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Arial"/>
                <w:b/>
                <w:bCs/>
                <w:sz w:val="20"/>
                <w:szCs w:val="20"/>
              </w:rPr>
              <w:t xml:space="preserve">Touret à meuler lapidaire sur socle                             </w:t>
            </w:r>
          </w:p>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Arial"/>
                <w:b/>
                <w:bCs/>
                <w:sz w:val="20"/>
                <w:szCs w:val="20"/>
              </w:rPr>
              <w:t>Marque :</w:t>
            </w:r>
          </w:p>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Arial"/>
                <w:b/>
                <w:bCs/>
                <w:sz w:val="20"/>
                <w:szCs w:val="20"/>
              </w:rPr>
              <w:t xml:space="preserve"> Référence :</w:t>
            </w:r>
          </w:p>
          <w:p w:rsidR="0042597E" w:rsidRPr="00175B6F" w:rsidRDefault="0042597E" w:rsidP="00C55016">
            <w:pPr>
              <w:spacing w:line="259" w:lineRule="auto"/>
              <w:rPr>
                <w:rFonts w:ascii="Calibri" w:eastAsia="Calibri" w:hAnsi="Calibri" w:cs="Arial"/>
                <w:b/>
                <w:bCs/>
                <w:sz w:val="22"/>
                <w:szCs w:val="22"/>
                <w:lang w:eastAsia="en-US"/>
              </w:rPr>
            </w:pPr>
            <w:r w:rsidRPr="00175B6F">
              <w:rPr>
                <w:rFonts w:ascii="Calibri" w:eastAsia="Calibri" w:hAnsi="Calibri" w:cs="Arial"/>
                <w:b/>
                <w:bCs/>
                <w:sz w:val="22"/>
                <w:szCs w:val="22"/>
                <w:lang w:eastAsia="en-US"/>
              </w:rPr>
              <w:lastRenderedPageBreak/>
              <w:t>Certificat de conformité aux normes NM ou à défaut aux normes CE</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Références de quelques utilisateurs en industrie au Maroc ou à défaut en Europe</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Touret à meuler sur socle métallique, équipé de 2 meules de Ø 300 mm au minimum et d’épaisseur 40 mm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Vitesse de rotation : 1400 tr/min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Puissance de moteur : 2 kW mini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Alimentation triphasée 380 V / 400 V</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 xml:space="preserve">Chaque meule est équipée d’écran pare-étincelles en polycarbonate très résistant. </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Arrêt d’urgence</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 xml:space="preserve">Système d’aspiration de poussière </w:t>
            </w:r>
          </w:p>
          <w:p w:rsidR="0042597E" w:rsidRPr="00175B6F" w:rsidRDefault="0042597E" w:rsidP="00FD54F4">
            <w:pPr>
              <w:numPr>
                <w:ilvl w:val="0"/>
                <w:numId w:val="22"/>
              </w:numPr>
              <w:contextualSpacing/>
              <w:rPr>
                <w:rFonts w:ascii="Calibri" w:eastAsia="Calibri" w:hAnsi="Calibri" w:cs="Calibri"/>
                <w:sz w:val="22"/>
                <w:szCs w:val="22"/>
              </w:rPr>
            </w:pPr>
            <w:r w:rsidRPr="00175B6F">
              <w:rPr>
                <w:rFonts w:ascii="Calibri" w:eastAsia="Calibri" w:hAnsi="Calibri" w:cs="Arial"/>
                <w:sz w:val="20"/>
                <w:szCs w:val="20"/>
              </w:rPr>
              <w:t>Manuel d’utilisation en langue Française ou à défaut en Anglais.</w:t>
            </w:r>
          </w:p>
        </w:tc>
        <w:tc>
          <w:tcPr>
            <w:tcW w:w="1801" w:type="dxa"/>
            <w:shd w:val="clear" w:color="auto" w:fill="auto"/>
          </w:tcPr>
          <w:p w:rsidR="0042597E" w:rsidRPr="00175B6F" w:rsidRDefault="0042597E" w:rsidP="00C55016">
            <w:pPr>
              <w:rPr>
                <w:rFonts w:ascii="Calibri" w:eastAsia="Calibri" w:hAnsi="Calibri" w:cs="Arial"/>
                <w:sz w:val="20"/>
                <w:szCs w:val="20"/>
              </w:rPr>
            </w:pPr>
          </w:p>
          <w:p w:rsidR="0042597E" w:rsidRPr="00175B6F" w:rsidRDefault="0042597E" w:rsidP="00C55016">
            <w:pPr>
              <w:overflowPunct w:val="0"/>
              <w:autoSpaceDE w:val="0"/>
              <w:autoSpaceDN w:val="0"/>
              <w:adjustRightInd w:val="0"/>
              <w:textAlignment w:val="baseline"/>
              <w:rPr>
                <w:rFonts w:ascii="Calibri" w:eastAsia="Calibri" w:hAnsi="Calibri" w:cs="Arial"/>
                <w:b/>
                <w:sz w:val="18"/>
                <w:szCs w:val="18"/>
                <w:lang w:eastAsia="en-US" w:bidi="ar-MA"/>
              </w:rPr>
            </w:pPr>
            <w:r w:rsidRPr="00175B6F">
              <w:rPr>
                <w:rFonts w:ascii="Calibri" w:eastAsia="Calibri" w:hAnsi="Calibri" w:cs="Arial"/>
                <w:b/>
                <w:sz w:val="18"/>
                <w:szCs w:val="18"/>
                <w:lang w:eastAsia="en-US" w:bidi="ar-MA"/>
              </w:rPr>
              <w:t xml:space="preserve">Marque : </w:t>
            </w:r>
          </w:p>
          <w:p w:rsidR="0042597E" w:rsidRPr="00175B6F" w:rsidRDefault="0042597E" w:rsidP="00C55016">
            <w:pPr>
              <w:overflowPunct w:val="0"/>
              <w:autoSpaceDE w:val="0"/>
              <w:autoSpaceDN w:val="0"/>
              <w:adjustRightInd w:val="0"/>
              <w:textAlignment w:val="baseline"/>
              <w:rPr>
                <w:rFonts w:ascii="Calibri" w:eastAsia="Calibri" w:hAnsi="Calibri" w:cs="Arial"/>
                <w:b/>
                <w:sz w:val="18"/>
                <w:szCs w:val="18"/>
                <w:lang w:eastAsia="en-US" w:bidi="ar-MA"/>
              </w:rPr>
            </w:pPr>
            <w:r w:rsidRPr="00175B6F">
              <w:rPr>
                <w:rFonts w:ascii="Calibri" w:eastAsia="Calibri" w:hAnsi="Calibri" w:cs="Arial"/>
                <w:b/>
                <w:sz w:val="18"/>
                <w:szCs w:val="18"/>
                <w:lang w:eastAsia="en-US" w:bidi="ar-MA"/>
              </w:rPr>
              <w:t>Référence:</w:t>
            </w:r>
          </w:p>
          <w:p w:rsidR="0042597E" w:rsidRPr="00175B6F" w:rsidRDefault="0042597E" w:rsidP="00C55016">
            <w:pPr>
              <w:rPr>
                <w:rFonts w:ascii="Calibri" w:eastAsia="Calibri" w:hAnsi="Calibri" w:cs="Arial"/>
                <w:sz w:val="20"/>
                <w:szCs w:val="20"/>
              </w:rPr>
            </w:pPr>
            <w:r w:rsidRPr="00175B6F">
              <w:rPr>
                <w:rFonts w:ascii="Calibri" w:eastAsia="Calibri" w:hAnsi="Calibri" w:cs="Arial"/>
                <w:b/>
                <w:sz w:val="18"/>
                <w:szCs w:val="18"/>
                <w:lang w:eastAsia="en-US" w:bidi="ar-MA"/>
              </w:rPr>
              <w:t xml:space="preserve">Caractéristiques des </w:t>
            </w:r>
            <w:r w:rsidRPr="00175B6F">
              <w:rPr>
                <w:rFonts w:ascii="Calibri" w:eastAsia="Calibri" w:hAnsi="Calibri" w:cs="Arial"/>
                <w:b/>
                <w:sz w:val="18"/>
                <w:szCs w:val="18"/>
                <w:lang w:eastAsia="en-US" w:bidi="ar-MA"/>
              </w:rPr>
              <w:lastRenderedPageBreak/>
              <w:t>fournitures proposées :</w:t>
            </w:r>
          </w:p>
        </w:tc>
        <w:tc>
          <w:tcPr>
            <w:tcW w:w="1601" w:type="dxa"/>
            <w:shd w:val="clear" w:color="auto" w:fill="auto"/>
          </w:tcPr>
          <w:p w:rsidR="0042597E" w:rsidRPr="00175B6F" w:rsidRDefault="0042597E" w:rsidP="00C55016">
            <w:pPr>
              <w:spacing w:line="259" w:lineRule="auto"/>
              <w:ind w:firstLine="1606"/>
              <w:rPr>
                <w:rFonts w:ascii="Calibri" w:eastAsia="Calibri" w:hAnsi="Calibri" w:cs="Arial"/>
                <w:b/>
                <w:bCs/>
                <w:sz w:val="20"/>
                <w:szCs w:val="20"/>
              </w:rPr>
            </w:pPr>
          </w:p>
        </w:tc>
      </w:tr>
      <w:tr w:rsidR="0042597E" w:rsidRPr="00175B6F" w:rsidTr="00C55016">
        <w:tc>
          <w:tcPr>
            <w:tcW w:w="851" w:type="dxa"/>
            <w:shd w:val="clear" w:color="auto" w:fill="auto"/>
            <w:vAlign w:val="center"/>
          </w:tcPr>
          <w:p w:rsidR="0042597E" w:rsidRPr="00175B6F" w:rsidRDefault="0042597E" w:rsidP="00C55016">
            <w:pPr>
              <w:contextualSpacing/>
              <w:rPr>
                <w:rFonts w:ascii="Calibri" w:eastAsia="Calibri" w:hAnsi="Calibri" w:cs="Calibri"/>
                <w:sz w:val="22"/>
                <w:szCs w:val="22"/>
                <w:lang w:eastAsia="en-US"/>
              </w:rPr>
            </w:pPr>
            <w:r w:rsidRPr="00175B6F">
              <w:rPr>
                <w:rFonts w:ascii="Calibri" w:eastAsia="Calibri" w:hAnsi="Calibri" w:cs="Calibri"/>
                <w:sz w:val="22"/>
                <w:szCs w:val="22"/>
                <w:lang w:eastAsia="en-US"/>
              </w:rPr>
              <w:lastRenderedPageBreak/>
              <w:t xml:space="preserve">     4</w:t>
            </w:r>
          </w:p>
        </w:tc>
        <w:tc>
          <w:tcPr>
            <w:tcW w:w="6563" w:type="dxa"/>
            <w:shd w:val="clear" w:color="auto" w:fill="auto"/>
            <w:vAlign w:val="center"/>
          </w:tcPr>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Arial"/>
                <w:b/>
                <w:bCs/>
                <w:sz w:val="20"/>
                <w:szCs w:val="20"/>
              </w:rPr>
              <w:t>Perceuse sensitive d’établi</w:t>
            </w:r>
          </w:p>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Arial"/>
                <w:b/>
                <w:bCs/>
                <w:sz w:val="20"/>
                <w:szCs w:val="20"/>
              </w:rPr>
              <w:t xml:space="preserve"> Marque :</w:t>
            </w:r>
          </w:p>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Arial"/>
                <w:b/>
                <w:bCs/>
                <w:sz w:val="20"/>
                <w:szCs w:val="20"/>
              </w:rPr>
              <w:t xml:space="preserve"> Référence :</w:t>
            </w:r>
          </w:p>
          <w:p w:rsidR="0042597E" w:rsidRPr="00175B6F" w:rsidRDefault="0042597E" w:rsidP="00C55016">
            <w:pPr>
              <w:spacing w:line="259" w:lineRule="auto"/>
              <w:rPr>
                <w:rFonts w:ascii="Calibri" w:eastAsia="Calibri" w:hAnsi="Calibri" w:cs="Arial"/>
                <w:b/>
                <w:bCs/>
                <w:sz w:val="22"/>
                <w:szCs w:val="22"/>
                <w:lang w:eastAsia="en-US"/>
              </w:rPr>
            </w:pPr>
            <w:r w:rsidRPr="00175B6F">
              <w:rPr>
                <w:rFonts w:ascii="Calibri" w:eastAsia="Calibri" w:hAnsi="Calibri" w:cs="Arial"/>
                <w:b/>
                <w:bCs/>
                <w:sz w:val="22"/>
                <w:szCs w:val="22"/>
                <w:lang w:eastAsia="en-US"/>
              </w:rPr>
              <w:t>Certificat de conformité aux normes NM ou à défaut aux normes CE</w:t>
            </w:r>
          </w:p>
          <w:p w:rsidR="0042597E" w:rsidRPr="00175B6F" w:rsidRDefault="0042597E" w:rsidP="00C55016">
            <w:pPr>
              <w:spacing w:line="259" w:lineRule="auto"/>
              <w:contextualSpacing/>
              <w:rPr>
                <w:rFonts w:ascii="Calibri" w:eastAsia="Calibri" w:hAnsi="Calibri" w:cs="Arial"/>
                <w:sz w:val="20"/>
                <w:szCs w:val="20"/>
              </w:rPr>
            </w:pPr>
            <w:r w:rsidRPr="00175B6F">
              <w:rPr>
                <w:rFonts w:ascii="Calibri" w:eastAsia="Calibri" w:hAnsi="Calibri" w:cs="Calibri"/>
                <w:sz w:val="22"/>
                <w:szCs w:val="22"/>
              </w:rPr>
              <w:t>Références de quelques utilisateurs en industrie au Maroc ou à défaut en Europe</w:t>
            </w:r>
            <w:r w:rsidRPr="00175B6F">
              <w:rPr>
                <w:rFonts w:ascii="Calibri" w:eastAsia="Calibri" w:hAnsi="Calibri" w:cs="Arial"/>
                <w:sz w:val="20"/>
                <w:szCs w:val="20"/>
              </w:rPr>
              <w:t xml:space="preserve"> </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Puissance moteur 1.5 kW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Alimentation triphasée 380 V / 400 V – 50 Hz</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Capacité de perçage Ø 24 mm au minimum sur acier S235</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Cône Morse de broche CM 2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Course du mandrin 80 mm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Vitesses de broche maximale : 2800 tr/mn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Orientation de la table 360°</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Distance broche – table (max.) : 500 mm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Diamètre de la colonne Ø 80 mm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Arrêt d’urgence</w:t>
            </w:r>
          </w:p>
          <w:p w:rsidR="0042597E" w:rsidRPr="00175B6F" w:rsidRDefault="0042597E" w:rsidP="00C55016">
            <w:pPr>
              <w:spacing w:line="259" w:lineRule="auto"/>
              <w:ind w:firstLine="1606"/>
              <w:rPr>
                <w:rFonts w:ascii="Calibri" w:eastAsia="Calibri" w:hAnsi="Calibri" w:cs="Arial"/>
                <w:b/>
                <w:bCs/>
                <w:sz w:val="20"/>
                <w:szCs w:val="20"/>
              </w:rPr>
            </w:pPr>
            <w:r w:rsidRPr="00175B6F">
              <w:rPr>
                <w:rFonts w:ascii="Calibri" w:eastAsia="Calibri" w:hAnsi="Calibri" w:cs="Arial"/>
                <w:b/>
                <w:bCs/>
                <w:sz w:val="20"/>
                <w:szCs w:val="20"/>
              </w:rPr>
              <w:t>Accessoires</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 xml:space="preserve">Mandrin à serrage rapide </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Etau fixe de perçage capacité 120 mm mini, compatible avec la machine</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2"/>
                <w:szCs w:val="22"/>
                <w:lang w:eastAsia="en-US"/>
              </w:rPr>
              <w:t>Manuel d’utilisation en langue Française ou à défaut en Anglais.</w:t>
            </w:r>
          </w:p>
          <w:p w:rsidR="0042597E" w:rsidRPr="00175B6F" w:rsidRDefault="0042597E" w:rsidP="00C55016">
            <w:pPr>
              <w:spacing w:line="259" w:lineRule="auto"/>
              <w:rPr>
                <w:rFonts w:ascii="Calibri" w:eastAsia="Calibri" w:hAnsi="Calibri" w:cs="Calibri"/>
                <w:b/>
                <w:bCs/>
                <w:sz w:val="22"/>
                <w:szCs w:val="22"/>
              </w:rPr>
            </w:pPr>
            <w:r w:rsidRPr="00175B6F">
              <w:rPr>
                <w:rFonts w:ascii="Calibri" w:eastAsia="Calibri" w:hAnsi="Calibri" w:cs="Arial"/>
                <w:b/>
                <w:bCs/>
                <w:sz w:val="20"/>
                <w:szCs w:val="20"/>
              </w:rPr>
              <w:t>Nota : tous les accessoires doivent être compatibles avec la machine</w:t>
            </w:r>
          </w:p>
        </w:tc>
        <w:tc>
          <w:tcPr>
            <w:tcW w:w="1801" w:type="dxa"/>
            <w:shd w:val="clear" w:color="auto" w:fill="auto"/>
          </w:tcPr>
          <w:p w:rsidR="0042597E" w:rsidRPr="00175B6F" w:rsidRDefault="0042597E" w:rsidP="00C55016">
            <w:pPr>
              <w:spacing w:line="259" w:lineRule="auto"/>
              <w:ind w:firstLine="1606"/>
              <w:rPr>
                <w:rFonts w:ascii="Calibri" w:eastAsia="Calibri" w:hAnsi="Calibri" w:cs="Arial"/>
                <w:b/>
                <w:bCs/>
                <w:sz w:val="20"/>
                <w:szCs w:val="20"/>
              </w:rPr>
            </w:pPr>
          </w:p>
          <w:p w:rsidR="0042597E" w:rsidRPr="00175B6F" w:rsidRDefault="0042597E" w:rsidP="00C55016">
            <w:pPr>
              <w:overflowPunct w:val="0"/>
              <w:autoSpaceDE w:val="0"/>
              <w:autoSpaceDN w:val="0"/>
              <w:adjustRightInd w:val="0"/>
              <w:textAlignment w:val="baseline"/>
              <w:rPr>
                <w:rFonts w:ascii="Calibri" w:eastAsia="Calibri" w:hAnsi="Calibri" w:cs="Arial"/>
                <w:b/>
                <w:sz w:val="18"/>
                <w:szCs w:val="18"/>
                <w:lang w:eastAsia="en-US" w:bidi="ar-MA"/>
              </w:rPr>
            </w:pPr>
            <w:r w:rsidRPr="00175B6F">
              <w:rPr>
                <w:rFonts w:ascii="Calibri" w:eastAsia="Calibri" w:hAnsi="Calibri" w:cs="Arial"/>
                <w:b/>
                <w:sz w:val="18"/>
                <w:szCs w:val="18"/>
                <w:lang w:eastAsia="en-US" w:bidi="ar-MA"/>
              </w:rPr>
              <w:t xml:space="preserve">Marque : </w:t>
            </w:r>
          </w:p>
          <w:p w:rsidR="0042597E" w:rsidRPr="00175B6F" w:rsidRDefault="0042597E" w:rsidP="00C55016">
            <w:pPr>
              <w:overflowPunct w:val="0"/>
              <w:autoSpaceDE w:val="0"/>
              <w:autoSpaceDN w:val="0"/>
              <w:adjustRightInd w:val="0"/>
              <w:textAlignment w:val="baseline"/>
              <w:rPr>
                <w:rFonts w:ascii="Calibri" w:eastAsia="Calibri" w:hAnsi="Calibri" w:cs="Arial"/>
                <w:b/>
                <w:sz w:val="18"/>
                <w:szCs w:val="18"/>
                <w:lang w:eastAsia="en-US" w:bidi="ar-MA"/>
              </w:rPr>
            </w:pPr>
            <w:r w:rsidRPr="00175B6F">
              <w:rPr>
                <w:rFonts w:ascii="Calibri" w:eastAsia="Calibri" w:hAnsi="Calibri" w:cs="Arial"/>
                <w:b/>
                <w:sz w:val="18"/>
                <w:szCs w:val="18"/>
                <w:lang w:eastAsia="en-US" w:bidi="ar-MA"/>
              </w:rPr>
              <w:t>Référence:</w:t>
            </w:r>
          </w:p>
          <w:p w:rsidR="0042597E" w:rsidRPr="00175B6F" w:rsidRDefault="0042597E" w:rsidP="00C55016">
            <w:pPr>
              <w:rPr>
                <w:rFonts w:ascii="Calibri" w:eastAsia="Calibri" w:hAnsi="Calibri" w:cs="Arial"/>
                <w:sz w:val="20"/>
                <w:szCs w:val="20"/>
              </w:rPr>
            </w:pPr>
            <w:r w:rsidRPr="00175B6F">
              <w:rPr>
                <w:rFonts w:ascii="Calibri" w:eastAsia="Calibri" w:hAnsi="Calibri" w:cs="Arial"/>
                <w:b/>
                <w:sz w:val="18"/>
                <w:szCs w:val="18"/>
                <w:lang w:eastAsia="en-US" w:bidi="ar-MA"/>
              </w:rPr>
              <w:t>Caractéristiques des fournitures proposées :</w:t>
            </w:r>
          </w:p>
        </w:tc>
        <w:tc>
          <w:tcPr>
            <w:tcW w:w="1601" w:type="dxa"/>
            <w:shd w:val="clear" w:color="auto" w:fill="auto"/>
          </w:tcPr>
          <w:p w:rsidR="0042597E" w:rsidRPr="00175B6F" w:rsidRDefault="0042597E" w:rsidP="00C55016">
            <w:pPr>
              <w:spacing w:line="259" w:lineRule="auto"/>
              <w:ind w:firstLine="1606"/>
              <w:rPr>
                <w:rFonts w:ascii="Calibri" w:eastAsia="Calibri" w:hAnsi="Calibri" w:cs="Arial"/>
                <w:b/>
                <w:bCs/>
                <w:sz w:val="20"/>
                <w:szCs w:val="20"/>
              </w:rPr>
            </w:pPr>
          </w:p>
        </w:tc>
      </w:tr>
      <w:tr w:rsidR="0042597E" w:rsidRPr="00175B6F" w:rsidTr="00C55016">
        <w:tc>
          <w:tcPr>
            <w:tcW w:w="851" w:type="dxa"/>
            <w:shd w:val="clear" w:color="auto" w:fill="auto"/>
            <w:vAlign w:val="center"/>
          </w:tcPr>
          <w:p w:rsidR="0042597E" w:rsidRPr="00175B6F" w:rsidRDefault="0042597E" w:rsidP="00C55016">
            <w:pPr>
              <w:contextualSpacing/>
              <w:rPr>
                <w:rFonts w:ascii="Calibri" w:eastAsia="Calibri" w:hAnsi="Calibri" w:cs="Calibri"/>
                <w:sz w:val="22"/>
                <w:szCs w:val="22"/>
                <w:lang w:eastAsia="en-US"/>
              </w:rPr>
            </w:pPr>
            <w:r w:rsidRPr="00175B6F">
              <w:rPr>
                <w:rFonts w:ascii="Calibri" w:eastAsia="Calibri" w:hAnsi="Calibri" w:cs="Calibri"/>
                <w:sz w:val="22"/>
                <w:szCs w:val="22"/>
                <w:lang w:eastAsia="en-US"/>
              </w:rPr>
              <w:t xml:space="preserve">     5</w:t>
            </w:r>
          </w:p>
        </w:tc>
        <w:tc>
          <w:tcPr>
            <w:tcW w:w="6563" w:type="dxa"/>
            <w:shd w:val="clear" w:color="auto" w:fill="auto"/>
            <w:vAlign w:val="center"/>
          </w:tcPr>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Arial"/>
                <w:b/>
                <w:bCs/>
                <w:sz w:val="20"/>
                <w:szCs w:val="20"/>
              </w:rPr>
              <w:t xml:space="preserve">Perceuse à colonne      </w:t>
            </w:r>
          </w:p>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Arial"/>
                <w:b/>
                <w:bCs/>
                <w:sz w:val="20"/>
                <w:szCs w:val="20"/>
              </w:rPr>
              <w:t xml:space="preserve"> Marque :</w:t>
            </w:r>
          </w:p>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Arial"/>
                <w:b/>
                <w:bCs/>
                <w:sz w:val="20"/>
                <w:szCs w:val="20"/>
              </w:rPr>
              <w:t xml:space="preserve">  Référence : </w:t>
            </w:r>
          </w:p>
          <w:p w:rsidR="0042597E" w:rsidRPr="00175B6F" w:rsidRDefault="0042597E" w:rsidP="00C55016">
            <w:pPr>
              <w:spacing w:line="259" w:lineRule="auto"/>
              <w:rPr>
                <w:rFonts w:ascii="Calibri" w:eastAsia="Calibri" w:hAnsi="Calibri" w:cs="Arial"/>
                <w:b/>
                <w:bCs/>
                <w:sz w:val="22"/>
                <w:szCs w:val="22"/>
                <w:lang w:eastAsia="en-US"/>
              </w:rPr>
            </w:pPr>
            <w:r w:rsidRPr="00175B6F">
              <w:rPr>
                <w:rFonts w:ascii="Calibri" w:eastAsia="Calibri" w:hAnsi="Calibri" w:cs="Arial"/>
                <w:b/>
                <w:bCs/>
                <w:sz w:val="22"/>
                <w:szCs w:val="22"/>
                <w:lang w:eastAsia="en-US"/>
              </w:rPr>
              <w:t>Certificat de conformité aux normes NM ou à défaut aux normes CE</w:t>
            </w:r>
          </w:p>
          <w:p w:rsidR="0042597E" w:rsidRPr="00175B6F" w:rsidRDefault="0042597E" w:rsidP="00C55016">
            <w:pPr>
              <w:spacing w:line="259" w:lineRule="auto"/>
              <w:contextualSpacing/>
              <w:rPr>
                <w:rFonts w:ascii="Calibri" w:eastAsia="Calibri" w:hAnsi="Calibri" w:cs="Arial"/>
                <w:sz w:val="20"/>
                <w:szCs w:val="20"/>
              </w:rPr>
            </w:pPr>
            <w:r w:rsidRPr="00175B6F">
              <w:rPr>
                <w:rFonts w:ascii="Calibri" w:eastAsia="Calibri" w:hAnsi="Calibri" w:cs="Calibri"/>
                <w:sz w:val="22"/>
                <w:szCs w:val="22"/>
              </w:rPr>
              <w:t>Références de quelques utilisateurs en industrie au Maroc ou à défaut en Europe</w:t>
            </w:r>
            <w:r w:rsidRPr="00175B6F">
              <w:rPr>
                <w:rFonts w:ascii="Calibri" w:eastAsia="Calibri" w:hAnsi="Calibri" w:cs="Arial"/>
                <w:sz w:val="20"/>
                <w:szCs w:val="20"/>
              </w:rPr>
              <w:t xml:space="preserve"> </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Puissance moteur 2.2 kW</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Alimentation triphasée 380 V / 400 V – 50 Hz</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Capacité de perçage : Ø 32 mm au minimum sur acier S235</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Cône Morse de broche CM 3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Course du mandrin 120 mm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Vitesses de broche maximale : 2000 tr/mn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Orientation de la table 360°</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Distance broche – table (max.)  780 mm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Diamètre de la colonne Ø 110 mm au minimum</w:t>
            </w:r>
          </w:p>
          <w:p w:rsidR="0042597E" w:rsidRPr="00175B6F" w:rsidRDefault="0042597E" w:rsidP="00C55016">
            <w:pPr>
              <w:spacing w:line="259" w:lineRule="auto"/>
              <w:ind w:firstLine="1606"/>
              <w:rPr>
                <w:rFonts w:ascii="Calibri" w:eastAsia="Calibri" w:hAnsi="Calibri" w:cs="Arial"/>
                <w:b/>
                <w:bCs/>
                <w:sz w:val="20"/>
                <w:szCs w:val="20"/>
              </w:rPr>
            </w:pPr>
            <w:r w:rsidRPr="00175B6F">
              <w:rPr>
                <w:rFonts w:ascii="Calibri" w:eastAsia="Calibri" w:hAnsi="Calibri" w:cs="Arial"/>
                <w:b/>
                <w:bCs/>
                <w:sz w:val="20"/>
                <w:szCs w:val="20"/>
              </w:rPr>
              <w:t>Accessoires inclus comprenant :</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Etau à mors parallèles ouverture 120 mm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Mandrin à serrage rapide</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Clef, outillage et manivelles de service</w:t>
            </w:r>
          </w:p>
          <w:p w:rsidR="0042597E" w:rsidRPr="00175B6F" w:rsidRDefault="0042597E" w:rsidP="00C55016">
            <w:pPr>
              <w:spacing w:line="259" w:lineRule="auto"/>
              <w:ind w:firstLine="1440"/>
              <w:rPr>
                <w:rFonts w:ascii="Calibri" w:eastAsia="Calibri" w:hAnsi="Calibri" w:cs="Arial"/>
                <w:sz w:val="22"/>
                <w:szCs w:val="22"/>
                <w:lang w:eastAsia="en-US"/>
              </w:rPr>
            </w:pPr>
            <w:r w:rsidRPr="00175B6F">
              <w:rPr>
                <w:rFonts w:ascii="Calibri" w:eastAsia="Calibri" w:hAnsi="Calibri" w:cs="Arial"/>
                <w:sz w:val="22"/>
                <w:szCs w:val="22"/>
                <w:lang w:eastAsia="en-US"/>
              </w:rPr>
              <w:t>Manuel d’utilisation en langue Française ou à défaut en Anglais.</w:t>
            </w:r>
          </w:p>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Arial"/>
                <w:b/>
                <w:bCs/>
                <w:sz w:val="20"/>
                <w:szCs w:val="20"/>
              </w:rPr>
              <w:t>Nota : tous les accessoires doivent être compatibles avec la machine</w:t>
            </w:r>
          </w:p>
        </w:tc>
        <w:tc>
          <w:tcPr>
            <w:tcW w:w="1801" w:type="dxa"/>
            <w:shd w:val="clear" w:color="auto" w:fill="auto"/>
          </w:tcPr>
          <w:p w:rsidR="0042597E" w:rsidRPr="00175B6F" w:rsidRDefault="0042597E" w:rsidP="00C55016">
            <w:pPr>
              <w:spacing w:line="259" w:lineRule="auto"/>
              <w:ind w:firstLine="1606"/>
              <w:rPr>
                <w:rFonts w:ascii="Calibri" w:eastAsia="Calibri" w:hAnsi="Calibri" w:cs="Arial"/>
                <w:b/>
                <w:bCs/>
                <w:sz w:val="20"/>
                <w:szCs w:val="20"/>
              </w:rPr>
            </w:pPr>
          </w:p>
          <w:p w:rsidR="0042597E" w:rsidRPr="00175B6F" w:rsidRDefault="0042597E" w:rsidP="00C55016">
            <w:pPr>
              <w:rPr>
                <w:rFonts w:ascii="Calibri" w:eastAsia="Calibri" w:hAnsi="Calibri" w:cs="Arial"/>
                <w:sz w:val="20"/>
                <w:szCs w:val="20"/>
              </w:rPr>
            </w:pPr>
          </w:p>
          <w:p w:rsidR="0042597E" w:rsidRPr="00175B6F" w:rsidRDefault="0042597E" w:rsidP="00C55016">
            <w:pPr>
              <w:rPr>
                <w:rFonts w:ascii="Calibri" w:eastAsia="Calibri" w:hAnsi="Calibri" w:cs="Arial"/>
                <w:sz w:val="20"/>
                <w:szCs w:val="20"/>
              </w:rPr>
            </w:pPr>
          </w:p>
          <w:p w:rsidR="0042597E" w:rsidRPr="00175B6F" w:rsidRDefault="0042597E" w:rsidP="00C55016">
            <w:pPr>
              <w:rPr>
                <w:rFonts w:ascii="Calibri" w:eastAsia="Calibri" w:hAnsi="Calibri" w:cs="Arial"/>
                <w:sz w:val="20"/>
                <w:szCs w:val="20"/>
              </w:rPr>
            </w:pPr>
          </w:p>
          <w:p w:rsidR="0042597E" w:rsidRPr="00175B6F" w:rsidRDefault="0042597E" w:rsidP="00C55016">
            <w:pPr>
              <w:rPr>
                <w:rFonts w:ascii="Calibri" w:eastAsia="Calibri" w:hAnsi="Calibri" w:cs="Arial"/>
                <w:sz w:val="20"/>
                <w:szCs w:val="20"/>
              </w:rPr>
            </w:pPr>
          </w:p>
          <w:p w:rsidR="0042597E" w:rsidRPr="00175B6F" w:rsidRDefault="0042597E" w:rsidP="00C55016">
            <w:pPr>
              <w:rPr>
                <w:rFonts w:ascii="Calibri" w:eastAsia="Calibri" w:hAnsi="Calibri" w:cs="Arial"/>
                <w:sz w:val="20"/>
                <w:szCs w:val="20"/>
              </w:rPr>
            </w:pPr>
          </w:p>
          <w:p w:rsidR="0042597E" w:rsidRPr="00175B6F" w:rsidRDefault="0042597E" w:rsidP="00C55016">
            <w:pPr>
              <w:overflowPunct w:val="0"/>
              <w:autoSpaceDE w:val="0"/>
              <w:autoSpaceDN w:val="0"/>
              <w:adjustRightInd w:val="0"/>
              <w:textAlignment w:val="baseline"/>
              <w:rPr>
                <w:rFonts w:ascii="Calibri" w:eastAsia="Calibri" w:hAnsi="Calibri" w:cs="Arial"/>
                <w:b/>
                <w:sz w:val="18"/>
                <w:szCs w:val="18"/>
                <w:lang w:eastAsia="en-US" w:bidi="ar-MA"/>
              </w:rPr>
            </w:pPr>
            <w:r w:rsidRPr="00175B6F">
              <w:rPr>
                <w:rFonts w:ascii="Calibri" w:eastAsia="Calibri" w:hAnsi="Calibri" w:cs="Arial"/>
                <w:b/>
                <w:sz w:val="18"/>
                <w:szCs w:val="18"/>
                <w:lang w:eastAsia="en-US" w:bidi="ar-MA"/>
              </w:rPr>
              <w:t xml:space="preserve">Marque : </w:t>
            </w:r>
          </w:p>
          <w:p w:rsidR="0042597E" w:rsidRPr="00175B6F" w:rsidRDefault="0042597E" w:rsidP="00C55016">
            <w:pPr>
              <w:overflowPunct w:val="0"/>
              <w:autoSpaceDE w:val="0"/>
              <w:autoSpaceDN w:val="0"/>
              <w:adjustRightInd w:val="0"/>
              <w:textAlignment w:val="baseline"/>
              <w:rPr>
                <w:rFonts w:ascii="Calibri" w:eastAsia="Calibri" w:hAnsi="Calibri" w:cs="Arial"/>
                <w:b/>
                <w:sz w:val="18"/>
                <w:szCs w:val="18"/>
                <w:lang w:eastAsia="en-US" w:bidi="ar-MA"/>
              </w:rPr>
            </w:pPr>
            <w:r w:rsidRPr="00175B6F">
              <w:rPr>
                <w:rFonts w:ascii="Calibri" w:eastAsia="Calibri" w:hAnsi="Calibri" w:cs="Arial"/>
                <w:b/>
                <w:sz w:val="18"/>
                <w:szCs w:val="18"/>
                <w:lang w:eastAsia="en-US" w:bidi="ar-MA"/>
              </w:rPr>
              <w:t>Référence:</w:t>
            </w:r>
          </w:p>
          <w:p w:rsidR="0042597E" w:rsidRPr="00175B6F" w:rsidRDefault="0042597E" w:rsidP="00C55016">
            <w:pPr>
              <w:rPr>
                <w:rFonts w:ascii="Calibri" w:eastAsia="Calibri" w:hAnsi="Calibri" w:cs="Arial"/>
                <w:sz w:val="20"/>
                <w:szCs w:val="20"/>
              </w:rPr>
            </w:pPr>
            <w:r w:rsidRPr="00175B6F">
              <w:rPr>
                <w:rFonts w:ascii="Calibri" w:eastAsia="Calibri" w:hAnsi="Calibri" w:cs="Arial"/>
                <w:b/>
                <w:sz w:val="18"/>
                <w:szCs w:val="18"/>
                <w:lang w:eastAsia="en-US" w:bidi="ar-MA"/>
              </w:rPr>
              <w:t>Caractéristiques des fournitures proposées :</w:t>
            </w:r>
          </w:p>
        </w:tc>
        <w:tc>
          <w:tcPr>
            <w:tcW w:w="1601" w:type="dxa"/>
            <w:shd w:val="clear" w:color="auto" w:fill="auto"/>
          </w:tcPr>
          <w:p w:rsidR="0042597E" w:rsidRPr="00175B6F" w:rsidRDefault="0042597E" w:rsidP="00C55016">
            <w:pPr>
              <w:spacing w:line="259" w:lineRule="auto"/>
              <w:ind w:firstLine="1606"/>
              <w:rPr>
                <w:rFonts w:ascii="Calibri" w:eastAsia="Calibri" w:hAnsi="Calibri" w:cs="Arial"/>
                <w:b/>
                <w:bCs/>
                <w:sz w:val="20"/>
                <w:szCs w:val="20"/>
              </w:rPr>
            </w:pPr>
          </w:p>
        </w:tc>
      </w:tr>
      <w:tr w:rsidR="0042597E" w:rsidRPr="00175B6F" w:rsidTr="00C55016">
        <w:tc>
          <w:tcPr>
            <w:tcW w:w="851" w:type="dxa"/>
            <w:shd w:val="clear" w:color="auto" w:fill="auto"/>
            <w:vAlign w:val="center"/>
          </w:tcPr>
          <w:p w:rsidR="0042597E" w:rsidRPr="00175B6F" w:rsidRDefault="0042597E" w:rsidP="00C55016">
            <w:pPr>
              <w:contextualSpacing/>
              <w:rPr>
                <w:rFonts w:ascii="Calibri" w:eastAsia="Calibri" w:hAnsi="Calibri" w:cs="Calibri"/>
                <w:sz w:val="22"/>
                <w:szCs w:val="22"/>
                <w:lang w:eastAsia="en-US"/>
              </w:rPr>
            </w:pPr>
            <w:r w:rsidRPr="00175B6F">
              <w:rPr>
                <w:rFonts w:ascii="Calibri" w:eastAsia="Calibri" w:hAnsi="Calibri" w:cs="Calibri"/>
                <w:sz w:val="22"/>
                <w:szCs w:val="22"/>
                <w:lang w:eastAsia="en-US"/>
              </w:rPr>
              <w:lastRenderedPageBreak/>
              <w:t xml:space="preserve">    6</w:t>
            </w:r>
          </w:p>
        </w:tc>
        <w:tc>
          <w:tcPr>
            <w:tcW w:w="6563" w:type="dxa"/>
            <w:shd w:val="clear" w:color="auto" w:fill="auto"/>
            <w:vAlign w:val="center"/>
          </w:tcPr>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Arial"/>
                <w:b/>
                <w:bCs/>
                <w:sz w:val="20"/>
                <w:szCs w:val="20"/>
              </w:rPr>
              <w:t>Scie mécanique à ruban horizontale</w:t>
            </w:r>
          </w:p>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Arial"/>
                <w:b/>
                <w:bCs/>
                <w:sz w:val="20"/>
                <w:szCs w:val="20"/>
              </w:rPr>
              <w:t xml:space="preserve">   Marque :</w:t>
            </w:r>
          </w:p>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Arial"/>
                <w:b/>
                <w:bCs/>
                <w:sz w:val="20"/>
                <w:szCs w:val="20"/>
              </w:rPr>
              <w:t xml:space="preserve">  Référence : </w:t>
            </w:r>
          </w:p>
          <w:p w:rsidR="0042597E" w:rsidRPr="00175B6F" w:rsidRDefault="0042597E" w:rsidP="00C55016">
            <w:pPr>
              <w:spacing w:line="259" w:lineRule="auto"/>
              <w:rPr>
                <w:rFonts w:ascii="Calibri" w:eastAsia="Calibri" w:hAnsi="Calibri" w:cs="Arial"/>
                <w:b/>
                <w:bCs/>
                <w:sz w:val="22"/>
                <w:szCs w:val="22"/>
                <w:lang w:eastAsia="en-US"/>
              </w:rPr>
            </w:pPr>
            <w:r w:rsidRPr="00175B6F">
              <w:rPr>
                <w:rFonts w:ascii="Calibri" w:eastAsia="Calibri" w:hAnsi="Calibri" w:cs="Arial"/>
                <w:b/>
                <w:bCs/>
                <w:sz w:val="22"/>
                <w:szCs w:val="22"/>
                <w:lang w:eastAsia="en-US"/>
              </w:rPr>
              <w:t>Certificat de conformité aux normes NM ou à défaut aux normes CE</w:t>
            </w:r>
          </w:p>
          <w:p w:rsidR="0042597E" w:rsidRPr="00175B6F" w:rsidRDefault="0042597E" w:rsidP="00C55016">
            <w:pPr>
              <w:spacing w:line="259" w:lineRule="auto"/>
              <w:contextualSpacing/>
              <w:rPr>
                <w:rFonts w:ascii="Calibri" w:eastAsia="Calibri" w:hAnsi="Calibri" w:cs="Arial"/>
                <w:sz w:val="20"/>
                <w:szCs w:val="20"/>
              </w:rPr>
            </w:pPr>
            <w:r w:rsidRPr="00175B6F">
              <w:rPr>
                <w:rFonts w:ascii="Calibri" w:eastAsia="Calibri" w:hAnsi="Calibri" w:cs="Calibri"/>
                <w:sz w:val="22"/>
                <w:szCs w:val="22"/>
              </w:rPr>
              <w:t>Références de quelques utilisateurs en industrie au Maroc ou à défaut en Europe</w:t>
            </w:r>
            <w:r w:rsidRPr="00175B6F">
              <w:rPr>
                <w:rFonts w:ascii="Calibri" w:eastAsia="Calibri" w:hAnsi="Calibri" w:cs="Arial"/>
                <w:sz w:val="20"/>
                <w:szCs w:val="20"/>
              </w:rPr>
              <w:t xml:space="preserve"> </w:t>
            </w:r>
          </w:p>
          <w:p w:rsidR="0042597E" w:rsidRPr="00175B6F" w:rsidRDefault="0042597E" w:rsidP="00FD54F4">
            <w:pPr>
              <w:numPr>
                <w:ilvl w:val="0"/>
                <w:numId w:val="22"/>
              </w:numPr>
              <w:contextualSpacing/>
              <w:rPr>
                <w:rFonts w:ascii="Calibri" w:eastAsia="Calibri" w:hAnsi="Calibri" w:cs="Arial"/>
                <w:sz w:val="20"/>
                <w:szCs w:val="20"/>
                <w:lang w:val="en-US"/>
              </w:rPr>
            </w:pPr>
            <w:r w:rsidRPr="00175B6F">
              <w:rPr>
                <w:rFonts w:ascii="Calibri" w:eastAsia="Calibri" w:hAnsi="Calibri" w:cs="Arial"/>
                <w:sz w:val="20"/>
                <w:szCs w:val="20"/>
                <w:lang w:val="en-US"/>
              </w:rPr>
              <w:t>Ruban standard : 2480 x 27 x 0,9 mm mini</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Coupe : 90°, +45°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Capacité de coupe à 90° (tube) 200 mm mini</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Alimentation triphasée 380 V / 400 V – 50 Hz</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Deux vitesses de coupe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Etau à serrage rapide</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Dispositif d'arrosage</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 xml:space="preserve">Arrêt d’urgence </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2"/>
                <w:szCs w:val="22"/>
                <w:lang w:eastAsia="en-US"/>
              </w:rPr>
              <w:t>Manuel d’utilisation en langue Française ou à défaut en Anglais.</w:t>
            </w:r>
          </w:p>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Arial"/>
                <w:b/>
                <w:bCs/>
                <w:sz w:val="20"/>
                <w:szCs w:val="20"/>
              </w:rPr>
              <w:t>Nota : tous les accessoires doivent être compatibles avec la machine</w:t>
            </w:r>
          </w:p>
          <w:p w:rsidR="0042597E" w:rsidRPr="00175B6F" w:rsidRDefault="0042597E" w:rsidP="00C55016">
            <w:pPr>
              <w:spacing w:line="259" w:lineRule="auto"/>
              <w:ind w:firstLine="1606"/>
              <w:rPr>
                <w:rFonts w:ascii="Calibri" w:eastAsia="Calibri" w:hAnsi="Calibri" w:cs="Arial"/>
                <w:b/>
                <w:bCs/>
                <w:sz w:val="20"/>
                <w:szCs w:val="20"/>
              </w:rPr>
            </w:pPr>
          </w:p>
        </w:tc>
        <w:tc>
          <w:tcPr>
            <w:tcW w:w="1801" w:type="dxa"/>
            <w:shd w:val="clear" w:color="auto" w:fill="auto"/>
          </w:tcPr>
          <w:p w:rsidR="0042597E" w:rsidRPr="00175B6F" w:rsidRDefault="0042597E" w:rsidP="00C55016">
            <w:pPr>
              <w:spacing w:line="259" w:lineRule="auto"/>
              <w:ind w:firstLine="1606"/>
              <w:rPr>
                <w:rFonts w:ascii="Calibri" w:eastAsia="Calibri" w:hAnsi="Calibri" w:cs="Arial"/>
                <w:b/>
                <w:bCs/>
                <w:sz w:val="20"/>
                <w:szCs w:val="20"/>
              </w:rPr>
            </w:pPr>
          </w:p>
          <w:p w:rsidR="0042597E" w:rsidRPr="00175B6F" w:rsidRDefault="0042597E" w:rsidP="00C55016">
            <w:pPr>
              <w:rPr>
                <w:rFonts w:ascii="Calibri" w:eastAsia="Calibri" w:hAnsi="Calibri" w:cs="Arial"/>
                <w:sz w:val="20"/>
                <w:szCs w:val="20"/>
              </w:rPr>
            </w:pPr>
          </w:p>
          <w:p w:rsidR="0042597E" w:rsidRPr="00175B6F" w:rsidRDefault="0042597E" w:rsidP="00C55016">
            <w:pPr>
              <w:rPr>
                <w:rFonts w:ascii="Calibri" w:eastAsia="Calibri" w:hAnsi="Calibri" w:cs="Arial"/>
                <w:sz w:val="20"/>
                <w:szCs w:val="20"/>
              </w:rPr>
            </w:pPr>
          </w:p>
          <w:p w:rsidR="0042597E" w:rsidRPr="00175B6F" w:rsidRDefault="0042597E" w:rsidP="00C55016">
            <w:pPr>
              <w:rPr>
                <w:rFonts w:ascii="Calibri" w:eastAsia="Calibri" w:hAnsi="Calibri" w:cs="Arial"/>
                <w:sz w:val="20"/>
                <w:szCs w:val="20"/>
              </w:rPr>
            </w:pPr>
          </w:p>
          <w:p w:rsidR="0042597E" w:rsidRPr="00175B6F" w:rsidRDefault="0042597E" w:rsidP="00C55016">
            <w:pPr>
              <w:rPr>
                <w:rFonts w:ascii="Calibri" w:eastAsia="Calibri" w:hAnsi="Calibri" w:cs="Arial"/>
                <w:sz w:val="20"/>
                <w:szCs w:val="20"/>
              </w:rPr>
            </w:pPr>
          </w:p>
          <w:p w:rsidR="0042597E" w:rsidRPr="00175B6F" w:rsidRDefault="0042597E" w:rsidP="00C55016">
            <w:pPr>
              <w:rPr>
                <w:rFonts w:ascii="Calibri" w:eastAsia="Calibri" w:hAnsi="Calibri" w:cs="Arial"/>
                <w:sz w:val="20"/>
                <w:szCs w:val="20"/>
              </w:rPr>
            </w:pPr>
          </w:p>
          <w:p w:rsidR="0042597E" w:rsidRPr="00175B6F" w:rsidRDefault="0042597E" w:rsidP="00C55016">
            <w:pPr>
              <w:overflowPunct w:val="0"/>
              <w:autoSpaceDE w:val="0"/>
              <w:autoSpaceDN w:val="0"/>
              <w:adjustRightInd w:val="0"/>
              <w:textAlignment w:val="baseline"/>
              <w:rPr>
                <w:rFonts w:ascii="Calibri" w:eastAsia="Calibri" w:hAnsi="Calibri" w:cs="Arial"/>
                <w:b/>
                <w:sz w:val="18"/>
                <w:szCs w:val="18"/>
                <w:lang w:eastAsia="en-US" w:bidi="ar-MA"/>
              </w:rPr>
            </w:pPr>
            <w:r w:rsidRPr="00175B6F">
              <w:rPr>
                <w:rFonts w:ascii="Calibri" w:eastAsia="Calibri" w:hAnsi="Calibri" w:cs="Arial"/>
                <w:b/>
                <w:sz w:val="18"/>
                <w:szCs w:val="18"/>
                <w:lang w:eastAsia="en-US" w:bidi="ar-MA"/>
              </w:rPr>
              <w:t xml:space="preserve">Marque : </w:t>
            </w:r>
          </w:p>
          <w:p w:rsidR="0042597E" w:rsidRPr="00175B6F" w:rsidRDefault="0042597E" w:rsidP="00C55016">
            <w:pPr>
              <w:overflowPunct w:val="0"/>
              <w:autoSpaceDE w:val="0"/>
              <w:autoSpaceDN w:val="0"/>
              <w:adjustRightInd w:val="0"/>
              <w:textAlignment w:val="baseline"/>
              <w:rPr>
                <w:rFonts w:ascii="Calibri" w:eastAsia="Calibri" w:hAnsi="Calibri" w:cs="Arial"/>
                <w:b/>
                <w:sz w:val="18"/>
                <w:szCs w:val="18"/>
                <w:lang w:eastAsia="en-US" w:bidi="ar-MA"/>
              </w:rPr>
            </w:pPr>
            <w:r w:rsidRPr="00175B6F">
              <w:rPr>
                <w:rFonts w:ascii="Calibri" w:eastAsia="Calibri" w:hAnsi="Calibri" w:cs="Arial"/>
                <w:b/>
                <w:sz w:val="18"/>
                <w:szCs w:val="18"/>
                <w:lang w:eastAsia="en-US" w:bidi="ar-MA"/>
              </w:rPr>
              <w:t>Référence:</w:t>
            </w:r>
          </w:p>
          <w:p w:rsidR="0042597E" w:rsidRPr="00175B6F" w:rsidRDefault="0042597E" w:rsidP="00C55016">
            <w:pPr>
              <w:rPr>
                <w:rFonts w:ascii="Calibri" w:eastAsia="Calibri" w:hAnsi="Calibri" w:cs="Arial"/>
                <w:sz w:val="20"/>
                <w:szCs w:val="20"/>
              </w:rPr>
            </w:pPr>
            <w:r w:rsidRPr="00175B6F">
              <w:rPr>
                <w:rFonts w:ascii="Calibri" w:eastAsia="Calibri" w:hAnsi="Calibri" w:cs="Arial"/>
                <w:b/>
                <w:sz w:val="18"/>
                <w:szCs w:val="18"/>
                <w:lang w:eastAsia="en-US" w:bidi="ar-MA"/>
              </w:rPr>
              <w:t>Caractéristiques des fournitures proposées :</w:t>
            </w:r>
          </w:p>
        </w:tc>
        <w:tc>
          <w:tcPr>
            <w:tcW w:w="1601" w:type="dxa"/>
            <w:shd w:val="clear" w:color="auto" w:fill="auto"/>
          </w:tcPr>
          <w:p w:rsidR="0042597E" w:rsidRPr="00175B6F" w:rsidRDefault="0042597E" w:rsidP="00C55016">
            <w:pPr>
              <w:spacing w:line="259" w:lineRule="auto"/>
              <w:ind w:firstLine="1606"/>
              <w:rPr>
                <w:rFonts w:ascii="Calibri" w:eastAsia="Calibri" w:hAnsi="Calibri" w:cs="Arial"/>
                <w:b/>
                <w:bCs/>
                <w:sz w:val="20"/>
                <w:szCs w:val="20"/>
              </w:rPr>
            </w:pPr>
          </w:p>
        </w:tc>
      </w:tr>
      <w:tr w:rsidR="0042597E" w:rsidRPr="00175B6F" w:rsidTr="00C55016">
        <w:tc>
          <w:tcPr>
            <w:tcW w:w="851" w:type="dxa"/>
            <w:shd w:val="clear" w:color="auto" w:fill="auto"/>
            <w:vAlign w:val="center"/>
          </w:tcPr>
          <w:p w:rsidR="0042597E" w:rsidRPr="00175B6F" w:rsidRDefault="0042597E" w:rsidP="00C55016">
            <w:pPr>
              <w:contextualSpacing/>
              <w:rPr>
                <w:rFonts w:ascii="Calibri" w:eastAsia="Calibri" w:hAnsi="Calibri" w:cs="Calibri"/>
                <w:sz w:val="22"/>
                <w:szCs w:val="22"/>
                <w:lang w:eastAsia="en-US"/>
              </w:rPr>
            </w:pPr>
            <w:r w:rsidRPr="00175B6F">
              <w:rPr>
                <w:rFonts w:ascii="Calibri" w:eastAsia="Calibri" w:hAnsi="Calibri" w:cs="Calibri"/>
                <w:sz w:val="22"/>
                <w:szCs w:val="22"/>
                <w:lang w:eastAsia="en-US"/>
              </w:rPr>
              <w:t xml:space="preserve">   7</w:t>
            </w:r>
          </w:p>
        </w:tc>
        <w:tc>
          <w:tcPr>
            <w:tcW w:w="6563" w:type="dxa"/>
            <w:shd w:val="clear" w:color="auto" w:fill="auto"/>
            <w:vAlign w:val="center"/>
          </w:tcPr>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Arial"/>
                <w:b/>
                <w:bCs/>
                <w:sz w:val="20"/>
                <w:szCs w:val="20"/>
              </w:rPr>
              <w:t xml:space="preserve">Presse hydraulique manuelle  </w:t>
            </w:r>
          </w:p>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Arial"/>
                <w:b/>
                <w:bCs/>
                <w:sz w:val="20"/>
                <w:szCs w:val="20"/>
              </w:rPr>
              <w:t>Marque :</w:t>
            </w:r>
          </w:p>
          <w:p w:rsidR="0042597E" w:rsidRPr="00175B6F" w:rsidRDefault="0042597E" w:rsidP="00C55016">
            <w:pPr>
              <w:spacing w:line="259" w:lineRule="auto"/>
              <w:rPr>
                <w:rFonts w:ascii="Calibri" w:eastAsia="Calibri" w:hAnsi="Calibri" w:cs="Arial"/>
                <w:b/>
                <w:bCs/>
                <w:sz w:val="20"/>
                <w:szCs w:val="20"/>
              </w:rPr>
            </w:pPr>
            <w:r w:rsidRPr="00175B6F">
              <w:rPr>
                <w:rFonts w:ascii="Calibri" w:eastAsia="Calibri" w:hAnsi="Calibri" w:cs="Arial"/>
                <w:b/>
                <w:bCs/>
                <w:sz w:val="20"/>
                <w:szCs w:val="20"/>
              </w:rPr>
              <w:t xml:space="preserve"> Référence : </w:t>
            </w:r>
          </w:p>
          <w:p w:rsidR="0042597E" w:rsidRPr="00175B6F" w:rsidRDefault="0042597E" w:rsidP="00C55016">
            <w:pPr>
              <w:spacing w:line="259" w:lineRule="auto"/>
              <w:rPr>
                <w:rFonts w:ascii="Calibri" w:eastAsia="Calibri" w:hAnsi="Calibri" w:cs="Arial"/>
                <w:b/>
                <w:bCs/>
                <w:sz w:val="22"/>
                <w:szCs w:val="22"/>
                <w:lang w:eastAsia="en-US"/>
              </w:rPr>
            </w:pPr>
            <w:r w:rsidRPr="00175B6F">
              <w:rPr>
                <w:rFonts w:ascii="Calibri" w:eastAsia="Calibri" w:hAnsi="Calibri" w:cs="Arial"/>
                <w:b/>
                <w:bCs/>
                <w:sz w:val="22"/>
                <w:szCs w:val="22"/>
                <w:lang w:eastAsia="en-US"/>
              </w:rPr>
              <w:t>Certificat de conformité aux normes NM ou à défaut aux normes CE</w:t>
            </w:r>
          </w:p>
          <w:p w:rsidR="0042597E" w:rsidRPr="00175B6F" w:rsidRDefault="0042597E" w:rsidP="00C55016">
            <w:pPr>
              <w:spacing w:line="259" w:lineRule="auto"/>
              <w:contextualSpacing/>
              <w:rPr>
                <w:rFonts w:ascii="Calibri" w:eastAsia="Calibri" w:hAnsi="Calibri" w:cs="Arial"/>
                <w:sz w:val="20"/>
                <w:szCs w:val="20"/>
              </w:rPr>
            </w:pPr>
            <w:r w:rsidRPr="00175B6F">
              <w:rPr>
                <w:rFonts w:ascii="Calibri" w:eastAsia="Calibri" w:hAnsi="Calibri" w:cs="Calibri"/>
                <w:sz w:val="22"/>
                <w:szCs w:val="22"/>
              </w:rPr>
              <w:t>Références de quelques utilisateurs en industrie au Maroc ou à défaut en Europe</w:t>
            </w:r>
            <w:r w:rsidRPr="00175B6F">
              <w:rPr>
                <w:rFonts w:ascii="Calibri" w:eastAsia="Calibri" w:hAnsi="Calibri" w:cs="Arial"/>
                <w:sz w:val="20"/>
                <w:szCs w:val="20"/>
              </w:rPr>
              <w:t xml:space="preserve"> </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Capacité : 40 Tonnes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Course vérin : 150 mm au minimum</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Retour piston automatique</w:t>
            </w:r>
          </w:p>
          <w:p w:rsidR="0042597E" w:rsidRPr="00175B6F" w:rsidRDefault="0042597E" w:rsidP="00FD54F4">
            <w:pPr>
              <w:numPr>
                <w:ilvl w:val="0"/>
                <w:numId w:val="22"/>
              </w:numPr>
              <w:contextualSpacing/>
              <w:rPr>
                <w:rFonts w:ascii="Calibri" w:eastAsia="Calibri" w:hAnsi="Calibri" w:cs="Arial"/>
                <w:sz w:val="20"/>
                <w:szCs w:val="20"/>
              </w:rPr>
            </w:pPr>
            <w:r w:rsidRPr="00175B6F">
              <w:rPr>
                <w:rFonts w:ascii="Calibri" w:eastAsia="Calibri" w:hAnsi="Calibri" w:cs="Arial"/>
                <w:sz w:val="20"/>
                <w:szCs w:val="20"/>
              </w:rPr>
              <w:t>Pompe manuelle ou à pied</w:t>
            </w:r>
          </w:p>
          <w:p w:rsidR="0042597E" w:rsidRPr="00175B6F" w:rsidRDefault="0042597E" w:rsidP="00FD54F4">
            <w:pPr>
              <w:numPr>
                <w:ilvl w:val="0"/>
                <w:numId w:val="22"/>
              </w:numPr>
              <w:contextualSpacing/>
              <w:rPr>
                <w:rFonts w:ascii="Calibri" w:eastAsia="Calibri" w:hAnsi="Calibri" w:cs="Arial"/>
                <w:b/>
                <w:bCs/>
                <w:sz w:val="20"/>
                <w:szCs w:val="20"/>
              </w:rPr>
            </w:pPr>
            <w:r w:rsidRPr="00175B6F">
              <w:rPr>
                <w:rFonts w:ascii="Calibri" w:eastAsia="Calibri" w:hAnsi="Calibri" w:cs="Arial"/>
                <w:sz w:val="20"/>
                <w:szCs w:val="20"/>
              </w:rPr>
              <w:t>Capacité de travail en hauteur : 600 mm au minimum</w:t>
            </w:r>
          </w:p>
          <w:p w:rsidR="0042597E" w:rsidRPr="00175B6F" w:rsidRDefault="0042597E" w:rsidP="00FD54F4">
            <w:pPr>
              <w:numPr>
                <w:ilvl w:val="0"/>
                <w:numId w:val="22"/>
              </w:numPr>
              <w:contextualSpacing/>
              <w:rPr>
                <w:rFonts w:ascii="Calibri" w:eastAsia="Calibri" w:hAnsi="Calibri" w:cs="Arial"/>
                <w:b/>
                <w:bCs/>
                <w:sz w:val="20"/>
                <w:szCs w:val="20"/>
              </w:rPr>
            </w:pPr>
            <w:r w:rsidRPr="00175B6F">
              <w:rPr>
                <w:rFonts w:ascii="Calibri" w:eastAsia="Calibri" w:hAnsi="Calibri" w:cs="Arial"/>
                <w:sz w:val="22"/>
                <w:szCs w:val="22"/>
                <w:lang w:eastAsia="en-US"/>
              </w:rPr>
              <w:t>Manuel d’utilisation en langue Française ou à défaut en Anglais.</w:t>
            </w:r>
          </w:p>
        </w:tc>
        <w:tc>
          <w:tcPr>
            <w:tcW w:w="1801" w:type="dxa"/>
            <w:shd w:val="clear" w:color="auto" w:fill="auto"/>
          </w:tcPr>
          <w:p w:rsidR="0042597E" w:rsidRPr="00175B6F" w:rsidRDefault="0042597E" w:rsidP="00C55016">
            <w:pPr>
              <w:spacing w:line="259" w:lineRule="auto"/>
              <w:ind w:firstLine="1606"/>
              <w:rPr>
                <w:rFonts w:ascii="Calibri" w:eastAsia="Calibri" w:hAnsi="Calibri" w:cs="Arial"/>
                <w:b/>
                <w:bCs/>
                <w:sz w:val="20"/>
                <w:szCs w:val="20"/>
              </w:rPr>
            </w:pPr>
          </w:p>
          <w:p w:rsidR="0042597E" w:rsidRPr="00175B6F" w:rsidRDefault="0042597E" w:rsidP="00C55016">
            <w:pPr>
              <w:rPr>
                <w:rFonts w:ascii="Calibri" w:eastAsia="Calibri" w:hAnsi="Calibri" w:cs="Arial"/>
                <w:sz w:val="20"/>
                <w:szCs w:val="20"/>
              </w:rPr>
            </w:pPr>
          </w:p>
          <w:p w:rsidR="0042597E" w:rsidRPr="00175B6F" w:rsidRDefault="0042597E" w:rsidP="00C55016">
            <w:pPr>
              <w:rPr>
                <w:rFonts w:ascii="Calibri" w:eastAsia="Calibri" w:hAnsi="Calibri" w:cs="Arial"/>
                <w:sz w:val="20"/>
                <w:szCs w:val="20"/>
              </w:rPr>
            </w:pPr>
          </w:p>
          <w:p w:rsidR="0042597E" w:rsidRPr="00175B6F" w:rsidRDefault="0042597E" w:rsidP="00C55016">
            <w:pPr>
              <w:overflowPunct w:val="0"/>
              <w:autoSpaceDE w:val="0"/>
              <w:autoSpaceDN w:val="0"/>
              <w:adjustRightInd w:val="0"/>
              <w:textAlignment w:val="baseline"/>
              <w:rPr>
                <w:rFonts w:ascii="Calibri" w:eastAsia="Calibri" w:hAnsi="Calibri" w:cs="Arial"/>
                <w:b/>
                <w:sz w:val="18"/>
                <w:szCs w:val="18"/>
                <w:lang w:eastAsia="en-US" w:bidi="ar-MA"/>
              </w:rPr>
            </w:pPr>
            <w:r w:rsidRPr="00175B6F">
              <w:rPr>
                <w:rFonts w:ascii="Calibri" w:eastAsia="Calibri" w:hAnsi="Calibri" w:cs="Arial"/>
                <w:b/>
                <w:sz w:val="18"/>
                <w:szCs w:val="18"/>
                <w:lang w:eastAsia="en-US" w:bidi="ar-MA"/>
              </w:rPr>
              <w:t xml:space="preserve">Marque : </w:t>
            </w:r>
          </w:p>
          <w:p w:rsidR="0042597E" w:rsidRPr="00175B6F" w:rsidRDefault="0042597E" w:rsidP="00C55016">
            <w:pPr>
              <w:overflowPunct w:val="0"/>
              <w:autoSpaceDE w:val="0"/>
              <w:autoSpaceDN w:val="0"/>
              <w:adjustRightInd w:val="0"/>
              <w:textAlignment w:val="baseline"/>
              <w:rPr>
                <w:rFonts w:ascii="Calibri" w:eastAsia="Calibri" w:hAnsi="Calibri" w:cs="Arial"/>
                <w:b/>
                <w:sz w:val="18"/>
                <w:szCs w:val="18"/>
                <w:lang w:eastAsia="en-US" w:bidi="ar-MA"/>
              </w:rPr>
            </w:pPr>
            <w:r w:rsidRPr="00175B6F">
              <w:rPr>
                <w:rFonts w:ascii="Calibri" w:eastAsia="Calibri" w:hAnsi="Calibri" w:cs="Arial"/>
                <w:b/>
                <w:sz w:val="18"/>
                <w:szCs w:val="18"/>
                <w:lang w:eastAsia="en-US" w:bidi="ar-MA"/>
              </w:rPr>
              <w:t>Référence:</w:t>
            </w:r>
          </w:p>
          <w:p w:rsidR="0042597E" w:rsidRPr="00175B6F" w:rsidRDefault="0042597E" w:rsidP="00C55016">
            <w:pPr>
              <w:rPr>
                <w:rFonts w:ascii="Calibri" w:eastAsia="Calibri" w:hAnsi="Calibri" w:cs="Arial"/>
                <w:sz w:val="20"/>
                <w:szCs w:val="20"/>
              </w:rPr>
            </w:pPr>
            <w:r w:rsidRPr="00175B6F">
              <w:rPr>
                <w:rFonts w:ascii="Calibri" w:eastAsia="Calibri" w:hAnsi="Calibri" w:cs="Arial"/>
                <w:b/>
                <w:sz w:val="18"/>
                <w:szCs w:val="18"/>
                <w:lang w:eastAsia="en-US" w:bidi="ar-MA"/>
              </w:rPr>
              <w:t>Caractéristiques des fournitures proposées :</w:t>
            </w:r>
          </w:p>
        </w:tc>
        <w:tc>
          <w:tcPr>
            <w:tcW w:w="1601" w:type="dxa"/>
            <w:shd w:val="clear" w:color="auto" w:fill="auto"/>
          </w:tcPr>
          <w:p w:rsidR="0042597E" w:rsidRPr="00175B6F" w:rsidRDefault="0042597E" w:rsidP="00C55016">
            <w:pPr>
              <w:spacing w:line="259" w:lineRule="auto"/>
              <w:ind w:firstLine="1606"/>
              <w:rPr>
                <w:rFonts w:ascii="Calibri" w:eastAsia="Calibri" w:hAnsi="Calibri" w:cs="Arial"/>
                <w:b/>
                <w:bCs/>
                <w:sz w:val="20"/>
                <w:szCs w:val="20"/>
              </w:rPr>
            </w:pPr>
          </w:p>
        </w:tc>
      </w:tr>
    </w:tbl>
    <w:p w:rsidR="0042597E" w:rsidRDefault="0042597E" w:rsidP="0042597E">
      <w:pPr>
        <w:tabs>
          <w:tab w:val="left" w:pos="708"/>
          <w:tab w:val="center" w:pos="5291"/>
        </w:tabs>
        <w:spacing w:after="200" w:line="276" w:lineRule="auto"/>
        <w:rPr>
          <w:b/>
          <w:sz w:val="28"/>
          <w:szCs w:val="28"/>
          <w:u w:val="single"/>
        </w:rPr>
        <w:sectPr w:rsidR="0042597E" w:rsidSect="00C55016">
          <w:headerReference w:type="default" r:id="rId13"/>
          <w:footerReference w:type="default" r:id="rId14"/>
          <w:pgSz w:w="11906" w:h="16838"/>
          <w:pgMar w:top="426" w:right="567" w:bottom="709" w:left="851" w:header="709" w:footer="709" w:gutter="0"/>
          <w:cols w:space="708"/>
          <w:docGrid w:linePitch="360"/>
        </w:sectPr>
      </w:pPr>
    </w:p>
    <w:p w:rsidR="0042597E" w:rsidRPr="009A28C3" w:rsidRDefault="0042597E" w:rsidP="0042597E">
      <w:pPr>
        <w:widowControl w:val="0"/>
        <w:tabs>
          <w:tab w:val="left" w:pos="765"/>
        </w:tabs>
        <w:jc w:val="center"/>
        <w:rPr>
          <w:b/>
          <w:sz w:val="28"/>
          <w:szCs w:val="28"/>
          <w:u w:val="single"/>
        </w:rPr>
      </w:pPr>
      <w:r w:rsidRPr="009A28C3">
        <w:rPr>
          <w:rFonts w:ascii="Century Gothic" w:hAnsi="Century Gothic"/>
          <w:b/>
          <w:bCs/>
          <w:sz w:val="40"/>
          <w:szCs w:val="22"/>
          <w:u w:val="single"/>
        </w:rPr>
        <w:lastRenderedPageBreak/>
        <w:t>BORDEREAU DES PRIX – DETAIL ESTIMATIF</w:t>
      </w:r>
    </w:p>
    <w:p w:rsidR="0042597E" w:rsidRPr="0064326E" w:rsidRDefault="0042597E" w:rsidP="0042597E">
      <w:pPr>
        <w:widowControl w:val="0"/>
        <w:jc w:val="center"/>
        <w:rPr>
          <w:b/>
          <w:sz w:val="28"/>
          <w:szCs w:val="28"/>
        </w:rPr>
      </w:pPr>
    </w:p>
    <w:p w:rsidR="0042597E" w:rsidRDefault="00803EAF" w:rsidP="00D54D80">
      <w:pPr>
        <w:ind w:left="-567"/>
        <w:jc w:val="center"/>
        <w:rPr>
          <w:rFonts w:ascii="Century Gothic" w:hAnsi="Century Gothic"/>
          <w:b/>
          <w:sz w:val="22"/>
          <w:szCs w:val="22"/>
        </w:rPr>
      </w:pPr>
      <w:r w:rsidRPr="00803EAF">
        <w:rPr>
          <w:rFonts w:ascii="Century Gothic" w:hAnsi="Century Gothic"/>
          <w:b/>
          <w:sz w:val="22"/>
          <w:szCs w:val="22"/>
        </w:rPr>
        <w:t xml:space="preserve">Lot </w:t>
      </w:r>
      <w:r w:rsidR="00D54D80">
        <w:rPr>
          <w:rFonts w:ascii="Century Gothic" w:hAnsi="Century Gothic"/>
          <w:b/>
          <w:sz w:val="22"/>
          <w:szCs w:val="22"/>
        </w:rPr>
        <w:t>unique</w:t>
      </w:r>
      <w:r w:rsidRPr="00803EAF">
        <w:rPr>
          <w:rFonts w:ascii="Century Gothic" w:hAnsi="Century Gothic"/>
          <w:b/>
          <w:sz w:val="22"/>
          <w:szCs w:val="22"/>
        </w:rPr>
        <w:t> : EQUIPEMENT MECANIQUE D’ATELIER</w:t>
      </w:r>
    </w:p>
    <w:p w:rsidR="0042597E" w:rsidRPr="001135BD" w:rsidRDefault="0042597E" w:rsidP="0042597E">
      <w:pPr>
        <w:ind w:left="-567"/>
        <w:jc w:val="center"/>
        <w:rPr>
          <w:b/>
          <w:bCs/>
          <w:sz w:val="20"/>
          <w:u w:val="single"/>
        </w:rPr>
      </w:pPr>
    </w:p>
    <w:tbl>
      <w:tblPr>
        <w:tblW w:w="99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35"/>
        <w:gridCol w:w="4536"/>
        <w:gridCol w:w="720"/>
        <w:gridCol w:w="544"/>
        <w:gridCol w:w="1571"/>
        <w:gridCol w:w="1866"/>
      </w:tblGrid>
      <w:tr w:rsidR="00803EAF" w:rsidRPr="006313F0" w:rsidTr="00803EAF">
        <w:trPr>
          <w:cantSplit/>
          <w:trHeight w:val="397"/>
          <w:tblHeader/>
          <w:jc w:val="center"/>
        </w:trPr>
        <w:tc>
          <w:tcPr>
            <w:tcW w:w="735" w:type="dxa"/>
            <w:shd w:val="clear" w:color="auto" w:fill="BFBFBF" w:themeFill="background1" w:themeFillShade="BF"/>
            <w:tcMar>
              <w:top w:w="0" w:type="dxa"/>
              <w:left w:w="70" w:type="dxa"/>
              <w:bottom w:w="0" w:type="dxa"/>
              <w:right w:w="70" w:type="dxa"/>
            </w:tcMar>
            <w:vAlign w:val="center"/>
          </w:tcPr>
          <w:p w:rsidR="0042597E" w:rsidRPr="009A28C3" w:rsidRDefault="0042597E" w:rsidP="00C55016">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4536" w:type="dxa"/>
            <w:shd w:val="clear" w:color="auto" w:fill="BFBFBF" w:themeFill="background1" w:themeFillShade="BF"/>
            <w:tcMar>
              <w:top w:w="0" w:type="dxa"/>
              <w:left w:w="70" w:type="dxa"/>
              <w:bottom w:w="0" w:type="dxa"/>
              <w:right w:w="70" w:type="dxa"/>
            </w:tcMar>
            <w:vAlign w:val="center"/>
          </w:tcPr>
          <w:p w:rsidR="0042597E" w:rsidRPr="009A28C3" w:rsidRDefault="0042597E" w:rsidP="00C55016">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720" w:type="dxa"/>
            <w:shd w:val="clear" w:color="auto" w:fill="BFBFBF" w:themeFill="background1" w:themeFillShade="BF"/>
            <w:tcMar>
              <w:top w:w="0" w:type="dxa"/>
              <w:left w:w="70" w:type="dxa"/>
              <w:bottom w:w="0" w:type="dxa"/>
              <w:right w:w="70" w:type="dxa"/>
            </w:tcMar>
            <w:vAlign w:val="center"/>
          </w:tcPr>
          <w:p w:rsidR="0042597E" w:rsidRPr="009A28C3" w:rsidRDefault="0042597E" w:rsidP="00C55016">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544" w:type="dxa"/>
            <w:shd w:val="clear" w:color="auto" w:fill="BFBFBF" w:themeFill="background1" w:themeFillShade="BF"/>
            <w:vAlign w:val="center"/>
          </w:tcPr>
          <w:p w:rsidR="0042597E" w:rsidRPr="009A28C3" w:rsidRDefault="0042597E" w:rsidP="00C55016">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571" w:type="dxa"/>
            <w:shd w:val="clear" w:color="auto" w:fill="BFBFBF" w:themeFill="background1" w:themeFillShade="BF"/>
            <w:vAlign w:val="center"/>
          </w:tcPr>
          <w:p w:rsidR="0042597E" w:rsidRPr="009A28C3" w:rsidRDefault="0042597E" w:rsidP="00C55016">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42597E" w:rsidRPr="009A28C3" w:rsidRDefault="0042597E" w:rsidP="00C55016">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42597E" w:rsidRPr="009A28C3" w:rsidRDefault="0042597E" w:rsidP="00C55016">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1866" w:type="dxa"/>
            <w:shd w:val="clear" w:color="auto" w:fill="BFBFBF" w:themeFill="background1" w:themeFillShade="BF"/>
            <w:vAlign w:val="center"/>
          </w:tcPr>
          <w:p w:rsidR="0042597E" w:rsidRPr="009A28C3" w:rsidRDefault="0042597E" w:rsidP="00C55016">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42597E" w:rsidRPr="009A28C3" w:rsidRDefault="0042597E" w:rsidP="00C55016">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42597E" w:rsidRPr="009A28C3" w:rsidRDefault="0042597E" w:rsidP="00C55016">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803EAF" w:rsidRPr="006313F0" w:rsidTr="00803EAF">
        <w:trPr>
          <w:cantSplit/>
          <w:trHeight w:val="397"/>
          <w:jc w:val="center"/>
        </w:trPr>
        <w:tc>
          <w:tcPr>
            <w:tcW w:w="735" w:type="dxa"/>
            <w:shd w:val="clear" w:color="auto" w:fill="auto"/>
            <w:tcMar>
              <w:top w:w="0" w:type="dxa"/>
              <w:left w:w="70" w:type="dxa"/>
              <w:bottom w:w="0" w:type="dxa"/>
              <w:right w:w="70" w:type="dxa"/>
            </w:tcMar>
            <w:vAlign w:val="center"/>
          </w:tcPr>
          <w:p w:rsidR="00803EAF" w:rsidRPr="00803EAF" w:rsidRDefault="00803EAF" w:rsidP="00C55016">
            <w:pPr>
              <w:jc w:val="center"/>
              <w:rPr>
                <w:rFonts w:ascii="Century Gothic" w:hAnsi="Century Gothic"/>
                <w:b/>
                <w:sz w:val="22"/>
                <w:szCs w:val="22"/>
              </w:rPr>
            </w:pPr>
            <w:r w:rsidRPr="00803EAF">
              <w:rPr>
                <w:rFonts w:ascii="Century Gothic" w:hAnsi="Century Gothic"/>
                <w:b/>
                <w:sz w:val="22"/>
                <w:szCs w:val="22"/>
              </w:rPr>
              <w:t>1</w:t>
            </w:r>
          </w:p>
        </w:tc>
        <w:tc>
          <w:tcPr>
            <w:tcW w:w="4536" w:type="dxa"/>
            <w:shd w:val="clear" w:color="auto" w:fill="auto"/>
            <w:tcMar>
              <w:top w:w="0" w:type="dxa"/>
              <w:left w:w="70" w:type="dxa"/>
              <w:bottom w:w="0" w:type="dxa"/>
              <w:right w:w="70" w:type="dxa"/>
            </w:tcMar>
            <w:vAlign w:val="center"/>
          </w:tcPr>
          <w:p w:rsidR="00803EAF" w:rsidRPr="00803EAF" w:rsidRDefault="00803EAF" w:rsidP="00C55016">
            <w:pPr>
              <w:rPr>
                <w:rFonts w:ascii="Century Gothic" w:hAnsi="Century Gothic"/>
                <w:b/>
                <w:sz w:val="22"/>
                <w:szCs w:val="22"/>
              </w:rPr>
            </w:pPr>
            <w:r w:rsidRPr="00803EAF">
              <w:rPr>
                <w:rFonts w:ascii="Century Gothic" w:hAnsi="Century Gothic"/>
                <w:b/>
                <w:sz w:val="22"/>
                <w:szCs w:val="22"/>
              </w:rPr>
              <w:t>Affûteuse Universelle</w:t>
            </w:r>
          </w:p>
        </w:tc>
        <w:tc>
          <w:tcPr>
            <w:tcW w:w="720" w:type="dxa"/>
            <w:shd w:val="clear" w:color="auto" w:fill="auto"/>
            <w:tcMar>
              <w:top w:w="0" w:type="dxa"/>
              <w:left w:w="70" w:type="dxa"/>
              <w:bottom w:w="0" w:type="dxa"/>
              <w:right w:w="70" w:type="dxa"/>
            </w:tcMar>
            <w:vAlign w:val="center"/>
          </w:tcPr>
          <w:p w:rsidR="00803EAF" w:rsidRPr="00803EAF" w:rsidRDefault="00803EAF" w:rsidP="00C55016">
            <w:pPr>
              <w:jc w:val="center"/>
              <w:rPr>
                <w:rFonts w:ascii="Century Gothic" w:hAnsi="Century Gothic"/>
                <w:b/>
                <w:sz w:val="22"/>
                <w:szCs w:val="22"/>
              </w:rPr>
            </w:pPr>
            <w:r w:rsidRPr="00803EAF">
              <w:rPr>
                <w:rFonts w:ascii="Century Gothic" w:hAnsi="Century Gothic"/>
                <w:b/>
                <w:sz w:val="22"/>
                <w:szCs w:val="22"/>
              </w:rPr>
              <w:t>U</w:t>
            </w:r>
          </w:p>
        </w:tc>
        <w:tc>
          <w:tcPr>
            <w:tcW w:w="544" w:type="dxa"/>
            <w:vAlign w:val="center"/>
          </w:tcPr>
          <w:p w:rsidR="00803EAF" w:rsidRPr="00803EAF" w:rsidRDefault="00803EAF" w:rsidP="00C55016">
            <w:pPr>
              <w:jc w:val="center"/>
              <w:rPr>
                <w:rFonts w:ascii="Century Gothic" w:hAnsi="Century Gothic"/>
                <w:b/>
                <w:sz w:val="22"/>
                <w:szCs w:val="22"/>
              </w:rPr>
            </w:pPr>
            <w:r w:rsidRPr="00803EAF">
              <w:rPr>
                <w:rFonts w:ascii="Century Gothic" w:hAnsi="Century Gothic"/>
                <w:b/>
                <w:sz w:val="22"/>
                <w:szCs w:val="22"/>
              </w:rPr>
              <w:t>1</w:t>
            </w:r>
          </w:p>
        </w:tc>
        <w:tc>
          <w:tcPr>
            <w:tcW w:w="1571" w:type="dxa"/>
          </w:tcPr>
          <w:p w:rsidR="00803EAF" w:rsidRPr="009A28C3" w:rsidRDefault="00803EAF" w:rsidP="00C55016">
            <w:pPr>
              <w:jc w:val="center"/>
              <w:rPr>
                <w:rFonts w:ascii="Century Gothic" w:hAnsi="Century Gothic"/>
                <w:b/>
                <w:sz w:val="22"/>
                <w:szCs w:val="22"/>
              </w:rPr>
            </w:pPr>
          </w:p>
        </w:tc>
        <w:tc>
          <w:tcPr>
            <w:tcW w:w="1866" w:type="dxa"/>
          </w:tcPr>
          <w:p w:rsidR="00803EAF" w:rsidRPr="009A28C3" w:rsidRDefault="00803EAF" w:rsidP="00C55016">
            <w:pPr>
              <w:jc w:val="center"/>
              <w:rPr>
                <w:rFonts w:ascii="Century Gothic" w:hAnsi="Century Gothic"/>
                <w:b/>
                <w:sz w:val="22"/>
                <w:szCs w:val="22"/>
              </w:rPr>
            </w:pPr>
          </w:p>
        </w:tc>
      </w:tr>
      <w:tr w:rsidR="00803EAF" w:rsidRPr="006313F0" w:rsidTr="00803EAF">
        <w:trPr>
          <w:cantSplit/>
          <w:trHeight w:val="397"/>
          <w:jc w:val="center"/>
        </w:trPr>
        <w:tc>
          <w:tcPr>
            <w:tcW w:w="735" w:type="dxa"/>
            <w:shd w:val="clear" w:color="auto" w:fill="auto"/>
            <w:tcMar>
              <w:top w:w="0" w:type="dxa"/>
              <w:left w:w="70" w:type="dxa"/>
              <w:bottom w:w="0" w:type="dxa"/>
              <w:right w:w="70" w:type="dxa"/>
            </w:tcMar>
            <w:vAlign w:val="center"/>
          </w:tcPr>
          <w:p w:rsidR="00803EAF" w:rsidRPr="00803EAF" w:rsidRDefault="00803EAF" w:rsidP="00C55016">
            <w:pPr>
              <w:jc w:val="center"/>
              <w:rPr>
                <w:rFonts w:ascii="Century Gothic" w:hAnsi="Century Gothic"/>
                <w:b/>
                <w:sz w:val="22"/>
                <w:szCs w:val="22"/>
              </w:rPr>
            </w:pPr>
            <w:r w:rsidRPr="00803EAF">
              <w:rPr>
                <w:rFonts w:ascii="Century Gothic" w:hAnsi="Century Gothic"/>
                <w:b/>
                <w:sz w:val="22"/>
                <w:szCs w:val="22"/>
              </w:rPr>
              <w:t>2</w:t>
            </w:r>
          </w:p>
        </w:tc>
        <w:tc>
          <w:tcPr>
            <w:tcW w:w="4536" w:type="dxa"/>
            <w:shd w:val="clear" w:color="auto" w:fill="auto"/>
            <w:tcMar>
              <w:top w:w="0" w:type="dxa"/>
              <w:left w:w="70" w:type="dxa"/>
              <w:bottom w:w="0" w:type="dxa"/>
              <w:right w:w="70" w:type="dxa"/>
            </w:tcMar>
            <w:vAlign w:val="center"/>
          </w:tcPr>
          <w:p w:rsidR="00803EAF" w:rsidRPr="00803EAF" w:rsidRDefault="00803EAF" w:rsidP="00C55016">
            <w:pPr>
              <w:rPr>
                <w:rFonts w:ascii="Century Gothic" w:hAnsi="Century Gothic"/>
                <w:b/>
                <w:sz w:val="22"/>
                <w:szCs w:val="22"/>
              </w:rPr>
            </w:pPr>
            <w:r w:rsidRPr="00803EAF">
              <w:rPr>
                <w:rFonts w:ascii="Century Gothic" w:hAnsi="Century Gothic"/>
                <w:b/>
                <w:sz w:val="22"/>
                <w:szCs w:val="22"/>
              </w:rPr>
              <w:t xml:space="preserve">Touret à meuler sur socle </w:t>
            </w:r>
          </w:p>
        </w:tc>
        <w:tc>
          <w:tcPr>
            <w:tcW w:w="720" w:type="dxa"/>
            <w:shd w:val="clear" w:color="auto" w:fill="auto"/>
            <w:tcMar>
              <w:top w:w="0" w:type="dxa"/>
              <w:left w:w="70" w:type="dxa"/>
              <w:bottom w:w="0" w:type="dxa"/>
              <w:right w:w="70" w:type="dxa"/>
            </w:tcMar>
            <w:vAlign w:val="center"/>
          </w:tcPr>
          <w:p w:rsidR="00803EAF" w:rsidRPr="00803EAF" w:rsidRDefault="00803EAF" w:rsidP="00C55016">
            <w:pPr>
              <w:jc w:val="center"/>
              <w:rPr>
                <w:rFonts w:ascii="Century Gothic" w:hAnsi="Century Gothic"/>
                <w:b/>
                <w:sz w:val="22"/>
                <w:szCs w:val="22"/>
              </w:rPr>
            </w:pPr>
            <w:r w:rsidRPr="00803EAF">
              <w:rPr>
                <w:rFonts w:ascii="Century Gothic" w:hAnsi="Century Gothic"/>
                <w:b/>
                <w:sz w:val="22"/>
                <w:szCs w:val="22"/>
              </w:rPr>
              <w:t>U</w:t>
            </w:r>
          </w:p>
        </w:tc>
        <w:tc>
          <w:tcPr>
            <w:tcW w:w="544" w:type="dxa"/>
            <w:vAlign w:val="center"/>
          </w:tcPr>
          <w:p w:rsidR="00803EAF" w:rsidRPr="00803EAF" w:rsidRDefault="00803EAF" w:rsidP="00C55016">
            <w:pPr>
              <w:jc w:val="center"/>
              <w:rPr>
                <w:rFonts w:ascii="Century Gothic" w:hAnsi="Century Gothic"/>
                <w:b/>
                <w:sz w:val="22"/>
                <w:szCs w:val="22"/>
              </w:rPr>
            </w:pPr>
            <w:r w:rsidRPr="00803EAF">
              <w:rPr>
                <w:rFonts w:ascii="Century Gothic" w:hAnsi="Century Gothic"/>
                <w:b/>
                <w:sz w:val="22"/>
                <w:szCs w:val="22"/>
              </w:rPr>
              <w:t>2</w:t>
            </w:r>
          </w:p>
        </w:tc>
        <w:tc>
          <w:tcPr>
            <w:tcW w:w="1571" w:type="dxa"/>
          </w:tcPr>
          <w:p w:rsidR="00803EAF" w:rsidRPr="009A28C3" w:rsidRDefault="00803EAF" w:rsidP="00C55016">
            <w:pPr>
              <w:jc w:val="center"/>
              <w:rPr>
                <w:rFonts w:ascii="Century Gothic" w:hAnsi="Century Gothic"/>
                <w:b/>
                <w:sz w:val="22"/>
                <w:szCs w:val="22"/>
              </w:rPr>
            </w:pPr>
          </w:p>
        </w:tc>
        <w:tc>
          <w:tcPr>
            <w:tcW w:w="1866" w:type="dxa"/>
          </w:tcPr>
          <w:p w:rsidR="00803EAF" w:rsidRPr="009A28C3" w:rsidRDefault="00803EAF" w:rsidP="00C55016">
            <w:pPr>
              <w:jc w:val="center"/>
              <w:rPr>
                <w:rFonts w:ascii="Century Gothic" w:hAnsi="Century Gothic"/>
                <w:b/>
                <w:sz w:val="22"/>
                <w:szCs w:val="22"/>
              </w:rPr>
            </w:pPr>
          </w:p>
        </w:tc>
      </w:tr>
      <w:tr w:rsidR="00803EAF" w:rsidRPr="006313F0" w:rsidTr="00803EAF">
        <w:trPr>
          <w:cantSplit/>
          <w:trHeight w:val="397"/>
          <w:jc w:val="center"/>
        </w:trPr>
        <w:tc>
          <w:tcPr>
            <w:tcW w:w="735" w:type="dxa"/>
            <w:shd w:val="clear" w:color="auto" w:fill="auto"/>
            <w:tcMar>
              <w:top w:w="0" w:type="dxa"/>
              <w:left w:w="70" w:type="dxa"/>
              <w:bottom w:w="0" w:type="dxa"/>
              <w:right w:w="70" w:type="dxa"/>
            </w:tcMar>
            <w:vAlign w:val="center"/>
          </w:tcPr>
          <w:p w:rsidR="00803EAF" w:rsidRPr="00803EAF" w:rsidRDefault="00803EAF" w:rsidP="00C55016">
            <w:pPr>
              <w:jc w:val="center"/>
              <w:rPr>
                <w:rFonts w:ascii="Century Gothic" w:hAnsi="Century Gothic"/>
                <w:b/>
                <w:sz w:val="22"/>
                <w:szCs w:val="22"/>
              </w:rPr>
            </w:pPr>
            <w:r w:rsidRPr="00803EAF">
              <w:rPr>
                <w:rFonts w:ascii="Century Gothic" w:hAnsi="Century Gothic"/>
                <w:b/>
                <w:sz w:val="22"/>
                <w:szCs w:val="22"/>
              </w:rPr>
              <w:t>3</w:t>
            </w:r>
          </w:p>
        </w:tc>
        <w:tc>
          <w:tcPr>
            <w:tcW w:w="4536" w:type="dxa"/>
            <w:shd w:val="clear" w:color="auto" w:fill="auto"/>
            <w:tcMar>
              <w:top w:w="0" w:type="dxa"/>
              <w:left w:w="70" w:type="dxa"/>
              <w:bottom w:w="0" w:type="dxa"/>
              <w:right w:w="70" w:type="dxa"/>
            </w:tcMar>
            <w:vAlign w:val="center"/>
          </w:tcPr>
          <w:p w:rsidR="00803EAF" w:rsidRPr="00803EAF" w:rsidRDefault="00803EAF" w:rsidP="00C55016">
            <w:pPr>
              <w:rPr>
                <w:rFonts w:ascii="Century Gothic" w:hAnsi="Century Gothic"/>
                <w:b/>
                <w:sz w:val="22"/>
                <w:szCs w:val="22"/>
              </w:rPr>
            </w:pPr>
            <w:r w:rsidRPr="00803EAF">
              <w:rPr>
                <w:rFonts w:ascii="Century Gothic" w:hAnsi="Century Gothic"/>
                <w:b/>
                <w:sz w:val="22"/>
                <w:szCs w:val="22"/>
              </w:rPr>
              <w:t>Touret à meuler lapidaire sur socle</w:t>
            </w:r>
          </w:p>
        </w:tc>
        <w:tc>
          <w:tcPr>
            <w:tcW w:w="720" w:type="dxa"/>
            <w:shd w:val="clear" w:color="auto" w:fill="auto"/>
            <w:tcMar>
              <w:top w:w="0" w:type="dxa"/>
              <w:left w:w="70" w:type="dxa"/>
              <w:bottom w:w="0" w:type="dxa"/>
              <w:right w:w="70" w:type="dxa"/>
            </w:tcMar>
            <w:vAlign w:val="center"/>
          </w:tcPr>
          <w:p w:rsidR="00803EAF" w:rsidRPr="00803EAF" w:rsidRDefault="00803EAF" w:rsidP="00C55016">
            <w:pPr>
              <w:jc w:val="center"/>
              <w:rPr>
                <w:rFonts w:ascii="Century Gothic" w:hAnsi="Century Gothic"/>
                <w:b/>
                <w:sz w:val="22"/>
                <w:szCs w:val="22"/>
              </w:rPr>
            </w:pPr>
            <w:r w:rsidRPr="00803EAF">
              <w:rPr>
                <w:rFonts w:ascii="Century Gothic" w:hAnsi="Century Gothic"/>
                <w:b/>
                <w:sz w:val="22"/>
                <w:szCs w:val="22"/>
              </w:rPr>
              <w:t>U</w:t>
            </w:r>
          </w:p>
        </w:tc>
        <w:tc>
          <w:tcPr>
            <w:tcW w:w="544" w:type="dxa"/>
            <w:vAlign w:val="center"/>
          </w:tcPr>
          <w:p w:rsidR="00803EAF" w:rsidRPr="00803EAF" w:rsidRDefault="00803EAF" w:rsidP="00C55016">
            <w:pPr>
              <w:jc w:val="center"/>
              <w:rPr>
                <w:rFonts w:ascii="Century Gothic" w:hAnsi="Century Gothic"/>
                <w:b/>
                <w:sz w:val="22"/>
                <w:szCs w:val="22"/>
              </w:rPr>
            </w:pPr>
            <w:r w:rsidRPr="00803EAF">
              <w:rPr>
                <w:rFonts w:ascii="Century Gothic" w:hAnsi="Century Gothic"/>
                <w:b/>
                <w:sz w:val="22"/>
                <w:szCs w:val="22"/>
              </w:rPr>
              <w:t>2</w:t>
            </w:r>
          </w:p>
        </w:tc>
        <w:tc>
          <w:tcPr>
            <w:tcW w:w="1571" w:type="dxa"/>
          </w:tcPr>
          <w:p w:rsidR="00803EAF" w:rsidRPr="009A28C3" w:rsidRDefault="00803EAF" w:rsidP="00C55016">
            <w:pPr>
              <w:jc w:val="center"/>
              <w:rPr>
                <w:rFonts w:ascii="Century Gothic" w:hAnsi="Century Gothic"/>
                <w:b/>
                <w:sz w:val="22"/>
                <w:szCs w:val="22"/>
              </w:rPr>
            </w:pPr>
          </w:p>
        </w:tc>
        <w:tc>
          <w:tcPr>
            <w:tcW w:w="1866" w:type="dxa"/>
          </w:tcPr>
          <w:p w:rsidR="00803EAF" w:rsidRPr="009A28C3" w:rsidRDefault="00803EAF" w:rsidP="00C55016">
            <w:pPr>
              <w:jc w:val="center"/>
              <w:rPr>
                <w:rFonts w:ascii="Century Gothic" w:hAnsi="Century Gothic"/>
                <w:b/>
                <w:sz w:val="22"/>
                <w:szCs w:val="22"/>
              </w:rPr>
            </w:pPr>
          </w:p>
        </w:tc>
      </w:tr>
      <w:tr w:rsidR="00803EAF" w:rsidRPr="006313F0" w:rsidTr="00803EAF">
        <w:trPr>
          <w:cantSplit/>
          <w:trHeight w:val="397"/>
          <w:jc w:val="center"/>
        </w:trPr>
        <w:tc>
          <w:tcPr>
            <w:tcW w:w="735" w:type="dxa"/>
            <w:shd w:val="clear" w:color="auto" w:fill="auto"/>
            <w:tcMar>
              <w:top w:w="0" w:type="dxa"/>
              <w:left w:w="70" w:type="dxa"/>
              <w:bottom w:w="0" w:type="dxa"/>
              <w:right w:w="70" w:type="dxa"/>
            </w:tcMar>
            <w:vAlign w:val="center"/>
          </w:tcPr>
          <w:p w:rsidR="00803EAF" w:rsidRPr="00803EAF" w:rsidRDefault="00803EAF" w:rsidP="00C55016">
            <w:pPr>
              <w:jc w:val="center"/>
              <w:rPr>
                <w:rFonts w:ascii="Century Gothic" w:hAnsi="Century Gothic"/>
                <w:b/>
                <w:sz w:val="22"/>
                <w:szCs w:val="22"/>
              </w:rPr>
            </w:pPr>
            <w:r w:rsidRPr="00803EAF">
              <w:rPr>
                <w:rFonts w:ascii="Century Gothic" w:hAnsi="Century Gothic"/>
                <w:b/>
                <w:sz w:val="22"/>
                <w:szCs w:val="22"/>
              </w:rPr>
              <w:t>4</w:t>
            </w:r>
          </w:p>
        </w:tc>
        <w:tc>
          <w:tcPr>
            <w:tcW w:w="4536" w:type="dxa"/>
            <w:shd w:val="clear" w:color="auto" w:fill="auto"/>
            <w:tcMar>
              <w:top w:w="0" w:type="dxa"/>
              <w:left w:w="70" w:type="dxa"/>
              <w:bottom w:w="0" w:type="dxa"/>
              <w:right w:w="70" w:type="dxa"/>
            </w:tcMar>
            <w:vAlign w:val="center"/>
          </w:tcPr>
          <w:p w:rsidR="00803EAF" w:rsidRPr="00803EAF" w:rsidRDefault="00803EAF" w:rsidP="00C55016">
            <w:pPr>
              <w:rPr>
                <w:rFonts w:ascii="Century Gothic" w:hAnsi="Century Gothic"/>
                <w:b/>
                <w:sz w:val="22"/>
                <w:szCs w:val="22"/>
              </w:rPr>
            </w:pPr>
            <w:r w:rsidRPr="00803EAF">
              <w:rPr>
                <w:rFonts w:ascii="Century Gothic" w:hAnsi="Century Gothic"/>
                <w:b/>
                <w:sz w:val="22"/>
                <w:szCs w:val="22"/>
              </w:rPr>
              <w:t>Perceuse sensitive d’établi</w:t>
            </w:r>
          </w:p>
        </w:tc>
        <w:tc>
          <w:tcPr>
            <w:tcW w:w="720" w:type="dxa"/>
            <w:shd w:val="clear" w:color="auto" w:fill="auto"/>
            <w:tcMar>
              <w:top w:w="0" w:type="dxa"/>
              <w:left w:w="70" w:type="dxa"/>
              <w:bottom w:w="0" w:type="dxa"/>
              <w:right w:w="70" w:type="dxa"/>
            </w:tcMar>
            <w:vAlign w:val="center"/>
          </w:tcPr>
          <w:p w:rsidR="00803EAF" w:rsidRPr="00803EAF" w:rsidRDefault="00803EAF" w:rsidP="00C55016">
            <w:pPr>
              <w:jc w:val="center"/>
              <w:rPr>
                <w:rFonts w:ascii="Century Gothic" w:hAnsi="Century Gothic"/>
                <w:b/>
                <w:sz w:val="22"/>
                <w:szCs w:val="22"/>
              </w:rPr>
            </w:pPr>
            <w:r w:rsidRPr="00803EAF">
              <w:rPr>
                <w:rFonts w:ascii="Century Gothic" w:hAnsi="Century Gothic"/>
                <w:b/>
                <w:sz w:val="22"/>
                <w:szCs w:val="22"/>
              </w:rPr>
              <w:t>U</w:t>
            </w:r>
          </w:p>
        </w:tc>
        <w:tc>
          <w:tcPr>
            <w:tcW w:w="544" w:type="dxa"/>
            <w:vAlign w:val="center"/>
          </w:tcPr>
          <w:p w:rsidR="00803EAF" w:rsidRPr="00803EAF" w:rsidRDefault="00803EAF" w:rsidP="00C55016">
            <w:pPr>
              <w:jc w:val="center"/>
              <w:rPr>
                <w:rFonts w:ascii="Century Gothic" w:hAnsi="Century Gothic"/>
                <w:b/>
                <w:sz w:val="22"/>
                <w:szCs w:val="22"/>
              </w:rPr>
            </w:pPr>
            <w:r w:rsidRPr="00803EAF">
              <w:rPr>
                <w:rFonts w:ascii="Century Gothic" w:hAnsi="Century Gothic"/>
                <w:b/>
                <w:sz w:val="22"/>
                <w:szCs w:val="22"/>
              </w:rPr>
              <w:t>2</w:t>
            </w:r>
          </w:p>
        </w:tc>
        <w:tc>
          <w:tcPr>
            <w:tcW w:w="1571" w:type="dxa"/>
          </w:tcPr>
          <w:p w:rsidR="00803EAF" w:rsidRPr="009A28C3" w:rsidRDefault="00803EAF" w:rsidP="00C55016">
            <w:pPr>
              <w:jc w:val="center"/>
              <w:rPr>
                <w:rFonts w:ascii="Century Gothic" w:hAnsi="Century Gothic"/>
                <w:b/>
                <w:sz w:val="22"/>
                <w:szCs w:val="22"/>
              </w:rPr>
            </w:pPr>
          </w:p>
        </w:tc>
        <w:tc>
          <w:tcPr>
            <w:tcW w:w="1866" w:type="dxa"/>
          </w:tcPr>
          <w:p w:rsidR="00803EAF" w:rsidRPr="009A28C3" w:rsidRDefault="00803EAF" w:rsidP="00C55016">
            <w:pPr>
              <w:jc w:val="center"/>
              <w:rPr>
                <w:rFonts w:ascii="Century Gothic" w:hAnsi="Century Gothic"/>
                <w:b/>
                <w:sz w:val="22"/>
                <w:szCs w:val="22"/>
              </w:rPr>
            </w:pPr>
          </w:p>
        </w:tc>
      </w:tr>
      <w:tr w:rsidR="00803EAF" w:rsidRPr="006313F0" w:rsidTr="00803EAF">
        <w:trPr>
          <w:cantSplit/>
          <w:trHeight w:val="397"/>
          <w:jc w:val="center"/>
        </w:trPr>
        <w:tc>
          <w:tcPr>
            <w:tcW w:w="735" w:type="dxa"/>
            <w:shd w:val="clear" w:color="auto" w:fill="auto"/>
            <w:tcMar>
              <w:top w:w="0" w:type="dxa"/>
              <w:left w:w="70" w:type="dxa"/>
              <w:bottom w:w="0" w:type="dxa"/>
              <w:right w:w="70" w:type="dxa"/>
            </w:tcMar>
            <w:vAlign w:val="center"/>
          </w:tcPr>
          <w:p w:rsidR="00803EAF" w:rsidRPr="00803EAF" w:rsidRDefault="00803EAF" w:rsidP="00C55016">
            <w:pPr>
              <w:jc w:val="center"/>
              <w:rPr>
                <w:rFonts w:ascii="Century Gothic" w:hAnsi="Century Gothic"/>
                <w:b/>
                <w:sz w:val="22"/>
                <w:szCs w:val="22"/>
              </w:rPr>
            </w:pPr>
            <w:r w:rsidRPr="00803EAF">
              <w:rPr>
                <w:rFonts w:ascii="Century Gothic" w:hAnsi="Century Gothic"/>
                <w:b/>
                <w:sz w:val="22"/>
                <w:szCs w:val="22"/>
              </w:rPr>
              <w:t>5</w:t>
            </w:r>
          </w:p>
        </w:tc>
        <w:tc>
          <w:tcPr>
            <w:tcW w:w="4536" w:type="dxa"/>
            <w:shd w:val="clear" w:color="auto" w:fill="auto"/>
            <w:tcMar>
              <w:top w:w="0" w:type="dxa"/>
              <w:left w:w="70" w:type="dxa"/>
              <w:bottom w:w="0" w:type="dxa"/>
              <w:right w:w="70" w:type="dxa"/>
            </w:tcMar>
            <w:vAlign w:val="center"/>
          </w:tcPr>
          <w:p w:rsidR="00803EAF" w:rsidRPr="00803EAF" w:rsidRDefault="00803EAF" w:rsidP="00C55016">
            <w:pPr>
              <w:rPr>
                <w:rFonts w:ascii="Century Gothic" w:hAnsi="Century Gothic"/>
                <w:b/>
                <w:sz w:val="22"/>
                <w:szCs w:val="22"/>
              </w:rPr>
            </w:pPr>
            <w:r w:rsidRPr="00803EAF">
              <w:rPr>
                <w:rFonts w:ascii="Century Gothic" w:hAnsi="Century Gothic"/>
                <w:b/>
                <w:sz w:val="22"/>
                <w:szCs w:val="22"/>
              </w:rPr>
              <w:t>Perceuse à colonne</w:t>
            </w:r>
          </w:p>
        </w:tc>
        <w:tc>
          <w:tcPr>
            <w:tcW w:w="720" w:type="dxa"/>
            <w:shd w:val="clear" w:color="auto" w:fill="auto"/>
            <w:tcMar>
              <w:top w:w="0" w:type="dxa"/>
              <w:left w:w="70" w:type="dxa"/>
              <w:bottom w:w="0" w:type="dxa"/>
              <w:right w:w="70" w:type="dxa"/>
            </w:tcMar>
            <w:vAlign w:val="center"/>
          </w:tcPr>
          <w:p w:rsidR="00803EAF" w:rsidRPr="00803EAF" w:rsidRDefault="00803EAF" w:rsidP="00C55016">
            <w:pPr>
              <w:jc w:val="center"/>
              <w:rPr>
                <w:rFonts w:ascii="Century Gothic" w:hAnsi="Century Gothic"/>
                <w:b/>
                <w:sz w:val="22"/>
                <w:szCs w:val="22"/>
              </w:rPr>
            </w:pPr>
            <w:r w:rsidRPr="00803EAF">
              <w:rPr>
                <w:rFonts w:ascii="Century Gothic" w:hAnsi="Century Gothic"/>
                <w:b/>
                <w:sz w:val="22"/>
                <w:szCs w:val="22"/>
              </w:rPr>
              <w:t>U</w:t>
            </w:r>
          </w:p>
        </w:tc>
        <w:tc>
          <w:tcPr>
            <w:tcW w:w="544" w:type="dxa"/>
            <w:vAlign w:val="center"/>
          </w:tcPr>
          <w:p w:rsidR="00803EAF" w:rsidRPr="00803EAF" w:rsidRDefault="00803EAF" w:rsidP="00C55016">
            <w:pPr>
              <w:jc w:val="center"/>
              <w:rPr>
                <w:rFonts w:ascii="Century Gothic" w:hAnsi="Century Gothic"/>
                <w:b/>
                <w:sz w:val="22"/>
                <w:szCs w:val="22"/>
              </w:rPr>
            </w:pPr>
            <w:r w:rsidRPr="00803EAF">
              <w:rPr>
                <w:rFonts w:ascii="Century Gothic" w:hAnsi="Century Gothic"/>
                <w:b/>
                <w:sz w:val="22"/>
                <w:szCs w:val="22"/>
              </w:rPr>
              <w:t>2</w:t>
            </w:r>
          </w:p>
        </w:tc>
        <w:tc>
          <w:tcPr>
            <w:tcW w:w="1571" w:type="dxa"/>
          </w:tcPr>
          <w:p w:rsidR="00803EAF" w:rsidRPr="009A28C3" w:rsidRDefault="00803EAF" w:rsidP="00C55016">
            <w:pPr>
              <w:jc w:val="center"/>
              <w:rPr>
                <w:rFonts w:ascii="Century Gothic" w:hAnsi="Century Gothic"/>
                <w:b/>
                <w:sz w:val="22"/>
                <w:szCs w:val="22"/>
              </w:rPr>
            </w:pPr>
          </w:p>
        </w:tc>
        <w:tc>
          <w:tcPr>
            <w:tcW w:w="1866" w:type="dxa"/>
          </w:tcPr>
          <w:p w:rsidR="00803EAF" w:rsidRPr="009A28C3" w:rsidRDefault="00803EAF" w:rsidP="00C55016">
            <w:pPr>
              <w:jc w:val="center"/>
              <w:rPr>
                <w:rFonts w:ascii="Century Gothic" w:hAnsi="Century Gothic"/>
                <w:b/>
                <w:sz w:val="22"/>
                <w:szCs w:val="22"/>
              </w:rPr>
            </w:pPr>
          </w:p>
        </w:tc>
      </w:tr>
      <w:tr w:rsidR="00803EAF" w:rsidRPr="006313F0" w:rsidTr="00803EAF">
        <w:trPr>
          <w:cantSplit/>
          <w:trHeight w:val="397"/>
          <w:jc w:val="center"/>
        </w:trPr>
        <w:tc>
          <w:tcPr>
            <w:tcW w:w="735" w:type="dxa"/>
            <w:shd w:val="clear" w:color="auto" w:fill="auto"/>
            <w:tcMar>
              <w:top w:w="0" w:type="dxa"/>
              <w:left w:w="70" w:type="dxa"/>
              <w:bottom w:w="0" w:type="dxa"/>
              <w:right w:w="70" w:type="dxa"/>
            </w:tcMar>
            <w:vAlign w:val="center"/>
          </w:tcPr>
          <w:p w:rsidR="00803EAF" w:rsidRPr="00803EAF" w:rsidRDefault="00803EAF" w:rsidP="00C55016">
            <w:pPr>
              <w:jc w:val="center"/>
              <w:rPr>
                <w:rFonts w:ascii="Century Gothic" w:hAnsi="Century Gothic"/>
                <w:b/>
                <w:sz w:val="22"/>
                <w:szCs w:val="22"/>
              </w:rPr>
            </w:pPr>
            <w:r w:rsidRPr="00803EAF">
              <w:rPr>
                <w:rFonts w:ascii="Century Gothic" w:hAnsi="Century Gothic"/>
                <w:b/>
                <w:sz w:val="22"/>
                <w:szCs w:val="22"/>
              </w:rPr>
              <w:t>6</w:t>
            </w:r>
          </w:p>
        </w:tc>
        <w:tc>
          <w:tcPr>
            <w:tcW w:w="4536" w:type="dxa"/>
            <w:shd w:val="clear" w:color="auto" w:fill="auto"/>
            <w:tcMar>
              <w:top w:w="0" w:type="dxa"/>
              <w:left w:w="70" w:type="dxa"/>
              <w:bottom w:w="0" w:type="dxa"/>
              <w:right w:w="70" w:type="dxa"/>
            </w:tcMar>
            <w:vAlign w:val="center"/>
          </w:tcPr>
          <w:p w:rsidR="00803EAF" w:rsidRPr="00803EAF" w:rsidRDefault="00803EAF" w:rsidP="00C55016">
            <w:pPr>
              <w:rPr>
                <w:rFonts w:ascii="Century Gothic" w:hAnsi="Century Gothic"/>
                <w:b/>
                <w:sz w:val="22"/>
                <w:szCs w:val="22"/>
              </w:rPr>
            </w:pPr>
            <w:r w:rsidRPr="00803EAF">
              <w:rPr>
                <w:rFonts w:ascii="Century Gothic" w:hAnsi="Century Gothic"/>
                <w:b/>
                <w:sz w:val="22"/>
                <w:szCs w:val="22"/>
              </w:rPr>
              <w:t>Scie mécanique à ruban horizontale</w:t>
            </w:r>
          </w:p>
        </w:tc>
        <w:tc>
          <w:tcPr>
            <w:tcW w:w="720" w:type="dxa"/>
            <w:shd w:val="clear" w:color="auto" w:fill="auto"/>
            <w:tcMar>
              <w:top w:w="0" w:type="dxa"/>
              <w:left w:w="70" w:type="dxa"/>
              <w:bottom w:w="0" w:type="dxa"/>
              <w:right w:w="70" w:type="dxa"/>
            </w:tcMar>
            <w:vAlign w:val="center"/>
          </w:tcPr>
          <w:p w:rsidR="00803EAF" w:rsidRPr="00803EAF" w:rsidRDefault="00803EAF" w:rsidP="00C55016">
            <w:pPr>
              <w:jc w:val="center"/>
              <w:rPr>
                <w:rFonts w:ascii="Century Gothic" w:hAnsi="Century Gothic"/>
                <w:b/>
                <w:sz w:val="22"/>
                <w:szCs w:val="22"/>
              </w:rPr>
            </w:pPr>
            <w:r w:rsidRPr="00803EAF">
              <w:rPr>
                <w:rFonts w:ascii="Century Gothic" w:hAnsi="Century Gothic"/>
                <w:b/>
                <w:sz w:val="22"/>
                <w:szCs w:val="22"/>
              </w:rPr>
              <w:t>U</w:t>
            </w:r>
          </w:p>
        </w:tc>
        <w:tc>
          <w:tcPr>
            <w:tcW w:w="544" w:type="dxa"/>
            <w:vAlign w:val="center"/>
          </w:tcPr>
          <w:p w:rsidR="00803EAF" w:rsidRPr="00803EAF" w:rsidRDefault="00803EAF" w:rsidP="00C55016">
            <w:pPr>
              <w:jc w:val="center"/>
              <w:rPr>
                <w:rFonts w:ascii="Century Gothic" w:hAnsi="Century Gothic"/>
                <w:b/>
                <w:sz w:val="22"/>
                <w:szCs w:val="22"/>
              </w:rPr>
            </w:pPr>
            <w:r w:rsidRPr="00803EAF">
              <w:rPr>
                <w:rFonts w:ascii="Century Gothic" w:hAnsi="Century Gothic"/>
                <w:b/>
                <w:sz w:val="22"/>
                <w:szCs w:val="22"/>
              </w:rPr>
              <w:t>2</w:t>
            </w:r>
          </w:p>
        </w:tc>
        <w:tc>
          <w:tcPr>
            <w:tcW w:w="1571" w:type="dxa"/>
          </w:tcPr>
          <w:p w:rsidR="00803EAF" w:rsidRPr="009A28C3" w:rsidRDefault="00803EAF" w:rsidP="00C55016">
            <w:pPr>
              <w:jc w:val="center"/>
              <w:rPr>
                <w:rFonts w:ascii="Century Gothic" w:hAnsi="Century Gothic"/>
                <w:b/>
                <w:sz w:val="22"/>
                <w:szCs w:val="22"/>
              </w:rPr>
            </w:pPr>
          </w:p>
        </w:tc>
        <w:tc>
          <w:tcPr>
            <w:tcW w:w="1866" w:type="dxa"/>
          </w:tcPr>
          <w:p w:rsidR="00803EAF" w:rsidRPr="009A28C3" w:rsidRDefault="00803EAF" w:rsidP="00C55016">
            <w:pPr>
              <w:jc w:val="center"/>
              <w:rPr>
                <w:rFonts w:ascii="Century Gothic" w:hAnsi="Century Gothic"/>
                <w:b/>
                <w:sz w:val="22"/>
                <w:szCs w:val="22"/>
              </w:rPr>
            </w:pPr>
          </w:p>
        </w:tc>
      </w:tr>
      <w:tr w:rsidR="00803EAF" w:rsidRPr="006313F0" w:rsidTr="00803EAF">
        <w:trPr>
          <w:cantSplit/>
          <w:trHeight w:val="397"/>
          <w:jc w:val="center"/>
        </w:trPr>
        <w:tc>
          <w:tcPr>
            <w:tcW w:w="735" w:type="dxa"/>
            <w:shd w:val="clear" w:color="auto" w:fill="auto"/>
            <w:tcMar>
              <w:top w:w="0" w:type="dxa"/>
              <w:left w:w="70" w:type="dxa"/>
              <w:bottom w:w="0" w:type="dxa"/>
              <w:right w:w="70" w:type="dxa"/>
            </w:tcMar>
            <w:vAlign w:val="center"/>
          </w:tcPr>
          <w:p w:rsidR="00803EAF" w:rsidRPr="00803EAF" w:rsidRDefault="00803EAF" w:rsidP="00C55016">
            <w:pPr>
              <w:jc w:val="center"/>
              <w:rPr>
                <w:rFonts w:ascii="Century Gothic" w:hAnsi="Century Gothic"/>
                <w:b/>
                <w:sz w:val="22"/>
                <w:szCs w:val="22"/>
              </w:rPr>
            </w:pPr>
            <w:r w:rsidRPr="00803EAF">
              <w:rPr>
                <w:rFonts w:ascii="Century Gothic" w:hAnsi="Century Gothic"/>
                <w:b/>
                <w:sz w:val="22"/>
                <w:szCs w:val="22"/>
              </w:rPr>
              <w:t>7</w:t>
            </w:r>
          </w:p>
        </w:tc>
        <w:tc>
          <w:tcPr>
            <w:tcW w:w="4536" w:type="dxa"/>
            <w:shd w:val="clear" w:color="auto" w:fill="auto"/>
            <w:tcMar>
              <w:top w:w="0" w:type="dxa"/>
              <w:left w:w="70" w:type="dxa"/>
              <w:bottom w:w="0" w:type="dxa"/>
              <w:right w:w="70" w:type="dxa"/>
            </w:tcMar>
            <w:vAlign w:val="center"/>
          </w:tcPr>
          <w:p w:rsidR="00803EAF" w:rsidRPr="00803EAF" w:rsidRDefault="00803EAF" w:rsidP="00C55016">
            <w:pPr>
              <w:rPr>
                <w:rFonts w:ascii="Century Gothic" w:hAnsi="Century Gothic"/>
                <w:b/>
                <w:sz w:val="22"/>
                <w:szCs w:val="22"/>
              </w:rPr>
            </w:pPr>
            <w:r w:rsidRPr="00803EAF">
              <w:rPr>
                <w:rFonts w:ascii="Century Gothic" w:hAnsi="Century Gothic"/>
                <w:b/>
                <w:sz w:val="22"/>
                <w:szCs w:val="22"/>
              </w:rPr>
              <w:t>Presse hydraulique manuelle</w:t>
            </w:r>
          </w:p>
        </w:tc>
        <w:tc>
          <w:tcPr>
            <w:tcW w:w="720" w:type="dxa"/>
            <w:shd w:val="clear" w:color="auto" w:fill="auto"/>
            <w:tcMar>
              <w:top w:w="0" w:type="dxa"/>
              <w:left w:w="70" w:type="dxa"/>
              <w:bottom w:w="0" w:type="dxa"/>
              <w:right w:w="70" w:type="dxa"/>
            </w:tcMar>
            <w:vAlign w:val="center"/>
          </w:tcPr>
          <w:p w:rsidR="00803EAF" w:rsidRPr="00803EAF" w:rsidRDefault="00803EAF" w:rsidP="00C55016">
            <w:pPr>
              <w:jc w:val="center"/>
              <w:rPr>
                <w:rFonts w:ascii="Century Gothic" w:hAnsi="Century Gothic"/>
                <w:b/>
                <w:sz w:val="22"/>
                <w:szCs w:val="22"/>
              </w:rPr>
            </w:pPr>
            <w:r w:rsidRPr="00803EAF">
              <w:rPr>
                <w:rFonts w:ascii="Century Gothic" w:hAnsi="Century Gothic"/>
                <w:b/>
                <w:sz w:val="22"/>
                <w:szCs w:val="22"/>
              </w:rPr>
              <w:t>U</w:t>
            </w:r>
          </w:p>
        </w:tc>
        <w:tc>
          <w:tcPr>
            <w:tcW w:w="544" w:type="dxa"/>
            <w:vAlign w:val="center"/>
          </w:tcPr>
          <w:p w:rsidR="00803EAF" w:rsidRPr="00803EAF" w:rsidRDefault="00803EAF" w:rsidP="00C55016">
            <w:pPr>
              <w:jc w:val="center"/>
              <w:rPr>
                <w:rFonts w:ascii="Century Gothic" w:hAnsi="Century Gothic"/>
                <w:b/>
                <w:sz w:val="22"/>
                <w:szCs w:val="22"/>
              </w:rPr>
            </w:pPr>
            <w:r w:rsidRPr="00803EAF">
              <w:rPr>
                <w:rFonts w:ascii="Century Gothic" w:hAnsi="Century Gothic"/>
                <w:b/>
                <w:sz w:val="22"/>
                <w:szCs w:val="22"/>
              </w:rPr>
              <w:t>2</w:t>
            </w:r>
          </w:p>
        </w:tc>
        <w:tc>
          <w:tcPr>
            <w:tcW w:w="1571" w:type="dxa"/>
          </w:tcPr>
          <w:p w:rsidR="00803EAF" w:rsidRPr="009A28C3" w:rsidRDefault="00803EAF" w:rsidP="00C55016">
            <w:pPr>
              <w:jc w:val="center"/>
              <w:rPr>
                <w:rFonts w:ascii="Century Gothic" w:hAnsi="Century Gothic"/>
                <w:b/>
                <w:sz w:val="22"/>
                <w:szCs w:val="22"/>
              </w:rPr>
            </w:pPr>
          </w:p>
        </w:tc>
        <w:tc>
          <w:tcPr>
            <w:tcW w:w="1866" w:type="dxa"/>
          </w:tcPr>
          <w:p w:rsidR="00803EAF" w:rsidRPr="009A28C3" w:rsidRDefault="00803EAF" w:rsidP="00C55016">
            <w:pPr>
              <w:jc w:val="center"/>
              <w:rPr>
                <w:rFonts w:ascii="Century Gothic" w:hAnsi="Century Gothic"/>
                <w:b/>
                <w:sz w:val="22"/>
                <w:szCs w:val="22"/>
              </w:rPr>
            </w:pPr>
          </w:p>
        </w:tc>
      </w:tr>
      <w:tr w:rsidR="0042597E" w:rsidRPr="006313F0" w:rsidTr="00803EAF">
        <w:trPr>
          <w:cantSplit/>
          <w:trHeight w:val="575"/>
          <w:jc w:val="center"/>
        </w:trPr>
        <w:tc>
          <w:tcPr>
            <w:tcW w:w="8106" w:type="dxa"/>
            <w:gridSpan w:val="5"/>
            <w:shd w:val="clear" w:color="auto" w:fill="auto"/>
            <w:tcMar>
              <w:top w:w="0" w:type="dxa"/>
              <w:left w:w="70" w:type="dxa"/>
              <w:bottom w:w="0" w:type="dxa"/>
              <w:right w:w="70" w:type="dxa"/>
            </w:tcMar>
            <w:vAlign w:val="center"/>
          </w:tcPr>
          <w:p w:rsidR="0042597E" w:rsidRPr="001135BD" w:rsidRDefault="0042597E" w:rsidP="00C55016">
            <w:pPr>
              <w:spacing w:before="240" w:after="240"/>
              <w:rPr>
                <w:rFonts w:ascii="Century Gothic" w:hAnsi="Century Gothic"/>
                <w:b/>
                <w:sz w:val="22"/>
                <w:szCs w:val="22"/>
              </w:rPr>
            </w:pPr>
            <w:r w:rsidRPr="001135BD">
              <w:rPr>
                <w:rFonts w:ascii="Century Gothic" w:hAnsi="Century Gothic"/>
                <w:b/>
                <w:sz w:val="22"/>
                <w:szCs w:val="22"/>
              </w:rPr>
              <w:t>MONTANT TOTAL EN HTVA</w:t>
            </w:r>
          </w:p>
        </w:tc>
        <w:tc>
          <w:tcPr>
            <w:tcW w:w="1866" w:type="dxa"/>
          </w:tcPr>
          <w:p w:rsidR="0042597E" w:rsidRPr="009A28C3" w:rsidRDefault="0042597E" w:rsidP="00C55016">
            <w:pPr>
              <w:spacing w:before="240" w:after="240"/>
              <w:jc w:val="center"/>
              <w:rPr>
                <w:rFonts w:ascii="Century Gothic" w:hAnsi="Century Gothic"/>
                <w:b/>
                <w:sz w:val="22"/>
                <w:szCs w:val="22"/>
              </w:rPr>
            </w:pPr>
          </w:p>
        </w:tc>
      </w:tr>
      <w:tr w:rsidR="0042597E" w:rsidRPr="006313F0" w:rsidTr="00803EAF">
        <w:trPr>
          <w:cantSplit/>
          <w:trHeight w:val="657"/>
          <w:jc w:val="center"/>
        </w:trPr>
        <w:tc>
          <w:tcPr>
            <w:tcW w:w="8106" w:type="dxa"/>
            <w:gridSpan w:val="5"/>
            <w:shd w:val="clear" w:color="auto" w:fill="auto"/>
            <w:tcMar>
              <w:top w:w="0" w:type="dxa"/>
              <w:left w:w="70" w:type="dxa"/>
              <w:bottom w:w="0" w:type="dxa"/>
              <w:right w:w="70" w:type="dxa"/>
            </w:tcMar>
            <w:vAlign w:val="center"/>
          </w:tcPr>
          <w:p w:rsidR="0042597E" w:rsidRPr="001135BD" w:rsidRDefault="0042597E" w:rsidP="00C55016">
            <w:pPr>
              <w:spacing w:before="240" w:after="240"/>
              <w:rPr>
                <w:rFonts w:ascii="Century Gothic" w:hAnsi="Century Gothic"/>
                <w:b/>
                <w:sz w:val="22"/>
                <w:szCs w:val="22"/>
              </w:rPr>
            </w:pPr>
            <w:r w:rsidRPr="001135BD">
              <w:rPr>
                <w:rFonts w:ascii="Century Gothic" w:hAnsi="Century Gothic"/>
                <w:b/>
                <w:sz w:val="22"/>
                <w:szCs w:val="22"/>
              </w:rPr>
              <w:t>TOTAL DE LA TVA (TAUX %)</w:t>
            </w:r>
          </w:p>
        </w:tc>
        <w:tc>
          <w:tcPr>
            <w:tcW w:w="1866" w:type="dxa"/>
          </w:tcPr>
          <w:p w:rsidR="0042597E" w:rsidRPr="009A28C3" w:rsidRDefault="0042597E" w:rsidP="00C55016">
            <w:pPr>
              <w:spacing w:before="240" w:after="240"/>
              <w:jc w:val="center"/>
              <w:rPr>
                <w:rFonts w:ascii="Century Gothic" w:hAnsi="Century Gothic"/>
                <w:b/>
                <w:sz w:val="22"/>
                <w:szCs w:val="22"/>
              </w:rPr>
            </w:pPr>
          </w:p>
        </w:tc>
      </w:tr>
      <w:tr w:rsidR="0042597E" w:rsidRPr="0058140F" w:rsidTr="00803EAF">
        <w:trPr>
          <w:cantSplit/>
          <w:trHeight w:val="397"/>
          <w:jc w:val="center"/>
        </w:trPr>
        <w:tc>
          <w:tcPr>
            <w:tcW w:w="8106" w:type="dxa"/>
            <w:gridSpan w:val="5"/>
            <w:shd w:val="clear" w:color="auto" w:fill="auto"/>
            <w:tcMar>
              <w:top w:w="0" w:type="dxa"/>
              <w:left w:w="70" w:type="dxa"/>
              <w:bottom w:w="0" w:type="dxa"/>
              <w:right w:w="70" w:type="dxa"/>
            </w:tcMar>
            <w:vAlign w:val="center"/>
          </w:tcPr>
          <w:p w:rsidR="0042597E" w:rsidRPr="001135BD" w:rsidRDefault="0042597E" w:rsidP="00C55016">
            <w:pPr>
              <w:spacing w:before="240" w:after="240"/>
              <w:rPr>
                <w:rFonts w:ascii="Century Gothic" w:hAnsi="Century Gothic"/>
                <w:b/>
                <w:sz w:val="22"/>
                <w:szCs w:val="22"/>
              </w:rPr>
            </w:pPr>
            <w:r w:rsidRPr="001135BD">
              <w:rPr>
                <w:rFonts w:ascii="Century Gothic" w:hAnsi="Century Gothic"/>
                <w:b/>
                <w:sz w:val="22"/>
                <w:szCs w:val="22"/>
              </w:rPr>
              <w:t xml:space="preserve">MONTANT TOTAL EN TTC </w:t>
            </w:r>
          </w:p>
        </w:tc>
        <w:tc>
          <w:tcPr>
            <w:tcW w:w="1866" w:type="dxa"/>
          </w:tcPr>
          <w:p w:rsidR="0042597E" w:rsidRPr="009A28C3" w:rsidRDefault="0042597E" w:rsidP="00C55016">
            <w:pPr>
              <w:spacing w:before="240" w:after="240"/>
              <w:jc w:val="center"/>
              <w:rPr>
                <w:rFonts w:ascii="Century Gothic" w:hAnsi="Century Gothic"/>
                <w:b/>
                <w:sz w:val="22"/>
                <w:szCs w:val="22"/>
              </w:rPr>
            </w:pPr>
          </w:p>
        </w:tc>
      </w:tr>
    </w:tbl>
    <w:p w:rsidR="0042597E" w:rsidRDefault="0042597E" w:rsidP="0042597E">
      <w:pPr>
        <w:autoSpaceDE w:val="0"/>
        <w:autoSpaceDN w:val="0"/>
        <w:adjustRightInd w:val="0"/>
      </w:pPr>
    </w:p>
    <w:p w:rsidR="0042597E" w:rsidRPr="0064326E" w:rsidRDefault="0042597E" w:rsidP="0042597E">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42597E" w:rsidRPr="0064326E" w:rsidRDefault="0042597E" w:rsidP="0042597E">
      <w:pPr>
        <w:rPr>
          <w:b/>
          <w:bCs/>
          <w:sz w:val="18"/>
          <w:szCs w:val="22"/>
        </w:rPr>
      </w:pPr>
    </w:p>
    <w:p w:rsidR="0042597E" w:rsidRPr="0064326E" w:rsidRDefault="0042597E" w:rsidP="0042597E">
      <w:pPr>
        <w:rPr>
          <w:b/>
          <w:bCs/>
          <w:sz w:val="18"/>
          <w:szCs w:val="22"/>
        </w:rPr>
      </w:pPr>
    </w:p>
    <w:p w:rsidR="00803EAF" w:rsidRDefault="0042597E" w:rsidP="0042597E">
      <w:pPr>
        <w:tabs>
          <w:tab w:val="left" w:pos="708"/>
          <w:tab w:val="left" w:pos="1311"/>
        </w:tabs>
        <w:spacing w:after="200" w:line="276" w:lineRule="auto"/>
        <w:rPr>
          <w:b/>
          <w:bCs/>
          <w:kern w:val="36"/>
          <w:sz w:val="22"/>
          <w:szCs w:val="22"/>
        </w:rPr>
      </w:pPr>
      <w:r w:rsidRPr="0064326E">
        <w:rPr>
          <w:b/>
          <w:snapToGrid w:val="0"/>
          <w:sz w:val="22"/>
          <w:szCs w:val="28"/>
        </w:rPr>
        <w:t xml:space="preserve">  </w:t>
      </w:r>
      <w:r w:rsidR="00803EAF">
        <w:rPr>
          <w:b/>
          <w:snapToGrid w:val="0"/>
          <w:sz w:val="22"/>
          <w:szCs w:val="28"/>
        </w:rPr>
        <w:t xml:space="preserve">                                           </w:t>
      </w: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rsidR="00803EAF" w:rsidRDefault="00803EAF" w:rsidP="0042597E">
      <w:pPr>
        <w:tabs>
          <w:tab w:val="left" w:pos="708"/>
          <w:tab w:val="left" w:pos="1311"/>
        </w:tabs>
        <w:spacing w:after="200" w:line="276" w:lineRule="auto"/>
        <w:rPr>
          <w:b/>
          <w:bCs/>
          <w:kern w:val="36"/>
          <w:sz w:val="22"/>
          <w:szCs w:val="22"/>
        </w:rPr>
      </w:pPr>
    </w:p>
    <w:sectPr w:rsidR="00803EAF" w:rsidSect="0042597E">
      <w:pgSz w:w="11906" w:h="16838"/>
      <w:pgMar w:top="425" w:right="567" w:bottom="709"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189B" w:rsidRDefault="00B7189B">
      <w:r>
        <w:separator/>
      </w:r>
    </w:p>
  </w:endnote>
  <w:endnote w:type="continuationSeparator" w:id="0">
    <w:p w:rsidR="00B7189B" w:rsidRDefault="00B71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0148305"/>
      <w:docPartObj>
        <w:docPartGallery w:val="Page Numbers (Bottom of Page)"/>
        <w:docPartUnique/>
      </w:docPartObj>
    </w:sdtPr>
    <w:sdtEndPr/>
    <w:sdtContent>
      <w:p w:rsidR="00EC4745" w:rsidRDefault="00EC4745">
        <w:pPr>
          <w:pStyle w:val="Pieddepage"/>
          <w:jc w:val="right"/>
        </w:pPr>
        <w:r>
          <w:fldChar w:fldCharType="begin"/>
        </w:r>
        <w:r>
          <w:instrText>PAGE   \* MERGEFORMAT</w:instrText>
        </w:r>
        <w:r>
          <w:fldChar w:fldCharType="separate"/>
        </w:r>
        <w:r w:rsidR="008012F8">
          <w:rPr>
            <w:noProof/>
          </w:rPr>
          <w:t>10</w:t>
        </w:r>
        <w:r>
          <w:fldChar w:fldCharType="end"/>
        </w:r>
      </w:p>
    </w:sdtContent>
  </w:sdt>
  <w:p w:rsidR="00EC4745" w:rsidRDefault="00EC4745">
    <w:pPr>
      <w:pStyle w:val="Pieddepag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189B" w:rsidRDefault="00B7189B">
      <w:r>
        <w:separator/>
      </w:r>
    </w:p>
  </w:footnote>
  <w:footnote w:type="continuationSeparator" w:id="0">
    <w:p w:rsidR="00B7189B" w:rsidRDefault="00B718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4745" w:rsidRPr="004B34CE" w:rsidRDefault="00EC4745" w:rsidP="00EC4745">
    <w:pPr>
      <w:tabs>
        <w:tab w:val="center" w:pos="4819"/>
        <w:tab w:val="right" w:pos="9071"/>
      </w:tabs>
      <w:jc w:val="center"/>
      <w:rPr>
        <w:i/>
        <w:snapToGrid w:val="0"/>
        <w:sz w:val="18"/>
        <w:szCs w:val="18"/>
        <w:u w:val="single"/>
      </w:rPr>
    </w:pPr>
    <w:r w:rsidRPr="004B34CE">
      <w:rPr>
        <w:i/>
        <w:snapToGrid w:val="0"/>
        <w:sz w:val="18"/>
        <w:szCs w:val="18"/>
        <w:u w:val="single"/>
      </w:rPr>
      <w:t xml:space="preserve">OFPPT / </w:t>
    </w:r>
    <w:r>
      <w:rPr>
        <w:i/>
        <w:snapToGrid w:val="0"/>
        <w:sz w:val="18"/>
        <w:szCs w:val="18"/>
        <w:u w:val="single"/>
      </w:rPr>
      <w:t>DAL</w:t>
    </w:r>
    <w:r w:rsidRPr="004B34CE">
      <w:rPr>
        <w:i/>
        <w:snapToGrid w:val="0"/>
        <w:sz w:val="18"/>
        <w:szCs w:val="18"/>
        <w:u w:val="single"/>
      </w:rPr>
      <w:t xml:space="preserve">                                           Dossier d’Appel d’Offres                                                         AO N°</w:t>
    </w:r>
  </w:p>
  <w:p w:rsidR="00EC4745" w:rsidRDefault="00EC4745">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04DB0750"/>
    <w:multiLevelType w:val="hybridMultilevel"/>
    <w:tmpl w:val="5F00F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15:restartNumberingAfterBreak="0">
    <w:nsid w:val="109C7089"/>
    <w:multiLevelType w:val="hybridMultilevel"/>
    <w:tmpl w:val="0BD0A670"/>
    <w:lvl w:ilvl="0" w:tplc="040C0001">
      <w:start w:val="1"/>
      <w:numFmt w:val="bullet"/>
      <w:lvlText w:val=""/>
      <w:lvlJc w:val="left"/>
      <w:pPr>
        <w:ind w:left="360" w:hanging="360"/>
      </w:pPr>
      <w:rPr>
        <w:rFonts w:ascii="Symbol" w:hAnsi="Symbol" w:hint="default"/>
        <w:b/>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27BF0226"/>
    <w:multiLevelType w:val="hybridMultilevel"/>
    <w:tmpl w:val="10F837CA"/>
    <w:lvl w:ilvl="0" w:tplc="30E8C08C">
      <w:start w:val="1"/>
      <w:numFmt w:val="bullet"/>
      <w:lvlText w:val="­"/>
      <w:lvlJc w:val="left"/>
      <w:pPr>
        <w:ind w:left="360" w:hanging="360"/>
      </w:pPr>
      <w:rPr>
        <w:rFonts w:ascii="Courier New" w:hAnsi="Courier New"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3" w15:restartNumberingAfterBreak="0">
    <w:nsid w:val="33F570A0"/>
    <w:multiLevelType w:val="hybridMultilevel"/>
    <w:tmpl w:val="9B70B5F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5" w15:restartNumberingAfterBreak="0">
    <w:nsid w:val="38246EE6"/>
    <w:multiLevelType w:val="hybridMultilevel"/>
    <w:tmpl w:val="923A21CC"/>
    <w:lvl w:ilvl="0" w:tplc="3FE0CC0E">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9587890"/>
    <w:multiLevelType w:val="hybridMultilevel"/>
    <w:tmpl w:val="225807E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19"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60444A0"/>
    <w:multiLevelType w:val="hybridMultilevel"/>
    <w:tmpl w:val="3AEA9258"/>
    <w:lvl w:ilvl="0" w:tplc="040C0001">
      <w:start w:val="1"/>
      <w:numFmt w:val="bullet"/>
      <w:lvlText w:val=""/>
      <w:lvlJc w:val="left"/>
      <w:pPr>
        <w:ind w:left="360" w:hanging="360"/>
      </w:pPr>
      <w:rPr>
        <w:rFonts w:ascii="Symbol" w:hAnsi="Symbol" w:hint="default"/>
        <w:b/>
        <w:sz w:val="24"/>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25" w15:restartNumberingAfterBreak="0">
    <w:nsid w:val="7EB41808"/>
    <w:multiLevelType w:val="hybridMultilevel"/>
    <w:tmpl w:val="594636EC"/>
    <w:lvl w:ilvl="0" w:tplc="D708EBDC">
      <w:numFmt w:val="bullet"/>
      <w:lvlText w:val="-"/>
      <w:lvlJc w:val="left"/>
      <w:pPr>
        <w:ind w:left="751" w:hanging="360"/>
      </w:pPr>
      <w:rPr>
        <w:rFonts w:ascii="Calibri" w:eastAsia="Calibri" w:hAnsi="Calibri" w:cs="Calibri" w:hint="default"/>
        <w:b/>
        <w:sz w:val="24"/>
      </w:rPr>
    </w:lvl>
    <w:lvl w:ilvl="1" w:tplc="040C0003" w:tentative="1">
      <w:start w:val="1"/>
      <w:numFmt w:val="bullet"/>
      <w:lvlText w:val="o"/>
      <w:lvlJc w:val="left"/>
      <w:pPr>
        <w:ind w:left="1471" w:hanging="360"/>
      </w:pPr>
      <w:rPr>
        <w:rFonts w:ascii="Courier New" w:hAnsi="Courier New" w:cs="Courier New" w:hint="default"/>
      </w:rPr>
    </w:lvl>
    <w:lvl w:ilvl="2" w:tplc="040C0005" w:tentative="1">
      <w:start w:val="1"/>
      <w:numFmt w:val="bullet"/>
      <w:lvlText w:val=""/>
      <w:lvlJc w:val="left"/>
      <w:pPr>
        <w:ind w:left="2191" w:hanging="360"/>
      </w:pPr>
      <w:rPr>
        <w:rFonts w:ascii="Wingdings" w:hAnsi="Wingdings" w:hint="default"/>
      </w:rPr>
    </w:lvl>
    <w:lvl w:ilvl="3" w:tplc="040C0001" w:tentative="1">
      <w:start w:val="1"/>
      <w:numFmt w:val="bullet"/>
      <w:lvlText w:val=""/>
      <w:lvlJc w:val="left"/>
      <w:pPr>
        <w:ind w:left="2911" w:hanging="360"/>
      </w:pPr>
      <w:rPr>
        <w:rFonts w:ascii="Symbol" w:hAnsi="Symbol" w:hint="default"/>
      </w:rPr>
    </w:lvl>
    <w:lvl w:ilvl="4" w:tplc="040C0003" w:tentative="1">
      <w:start w:val="1"/>
      <w:numFmt w:val="bullet"/>
      <w:lvlText w:val="o"/>
      <w:lvlJc w:val="left"/>
      <w:pPr>
        <w:ind w:left="3631" w:hanging="360"/>
      </w:pPr>
      <w:rPr>
        <w:rFonts w:ascii="Courier New" w:hAnsi="Courier New" w:cs="Courier New" w:hint="default"/>
      </w:rPr>
    </w:lvl>
    <w:lvl w:ilvl="5" w:tplc="040C0005" w:tentative="1">
      <w:start w:val="1"/>
      <w:numFmt w:val="bullet"/>
      <w:lvlText w:val=""/>
      <w:lvlJc w:val="left"/>
      <w:pPr>
        <w:ind w:left="4351" w:hanging="360"/>
      </w:pPr>
      <w:rPr>
        <w:rFonts w:ascii="Wingdings" w:hAnsi="Wingdings" w:hint="default"/>
      </w:rPr>
    </w:lvl>
    <w:lvl w:ilvl="6" w:tplc="040C0001" w:tentative="1">
      <w:start w:val="1"/>
      <w:numFmt w:val="bullet"/>
      <w:lvlText w:val=""/>
      <w:lvlJc w:val="left"/>
      <w:pPr>
        <w:ind w:left="5071" w:hanging="360"/>
      </w:pPr>
      <w:rPr>
        <w:rFonts w:ascii="Symbol" w:hAnsi="Symbol" w:hint="default"/>
      </w:rPr>
    </w:lvl>
    <w:lvl w:ilvl="7" w:tplc="040C0003" w:tentative="1">
      <w:start w:val="1"/>
      <w:numFmt w:val="bullet"/>
      <w:lvlText w:val="o"/>
      <w:lvlJc w:val="left"/>
      <w:pPr>
        <w:ind w:left="5791" w:hanging="360"/>
      </w:pPr>
      <w:rPr>
        <w:rFonts w:ascii="Courier New" w:hAnsi="Courier New" w:cs="Courier New" w:hint="default"/>
      </w:rPr>
    </w:lvl>
    <w:lvl w:ilvl="8" w:tplc="040C0005" w:tentative="1">
      <w:start w:val="1"/>
      <w:numFmt w:val="bullet"/>
      <w:lvlText w:val=""/>
      <w:lvlJc w:val="left"/>
      <w:pPr>
        <w:ind w:left="6511" w:hanging="360"/>
      </w:pPr>
      <w:rPr>
        <w:rFonts w:ascii="Wingdings" w:hAnsi="Wingdings" w:hint="default"/>
      </w:rPr>
    </w:lvl>
  </w:abstractNum>
  <w:num w:numId="1">
    <w:abstractNumId w:val="21"/>
  </w:num>
  <w:num w:numId="2">
    <w:abstractNumId w:val="17"/>
  </w:num>
  <w:num w:numId="3">
    <w:abstractNumId w:val="0"/>
  </w:num>
  <w:num w:numId="4">
    <w:abstractNumId w:val="3"/>
  </w:num>
  <w:num w:numId="5">
    <w:abstractNumId w:val="6"/>
  </w:num>
  <w:num w:numId="6">
    <w:abstractNumId w:val="19"/>
  </w:num>
  <w:num w:numId="7">
    <w:abstractNumId w:val="24"/>
  </w:num>
  <w:num w:numId="8">
    <w:abstractNumId w:val="2"/>
  </w:num>
  <w:num w:numId="9">
    <w:abstractNumId w:val="11"/>
  </w:num>
  <w:num w:numId="10">
    <w:abstractNumId w:val="8"/>
  </w:num>
  <w:num w:numId="11">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5"/>
  </w:num>
  <w:num w:numId="14">
    <w:abstractNumId w:val="20"/>
  </w:num>
  <w:num w:numId="15">
    <w:abstractNumId w:val="18"/>
  </w:num>
  <w:num w:numId="16">
    <w:abstractNumId w:val="22"/>
  </w:num>
  <w:num w:numId="17">
    <w:abstractNumId w:val="1"/>
  </w:num>
  <w:num w:numId="18">
    <w:abstractNumId w:val="9"/>
  </w:num>
  <w:num w:numId="19">
    <w:abstractNumId w:val="16"/>
  </w:num>
  <w:num w:numId="20">
    <w:abstractNumId w:val="23"/>
  </w:num>
  <w:num w:numId="21">
    <w:abstractNumId w:val="13"/>
  </w:num>
  <w:num w:numId="22">
    <w:abstractNumId w:val="10"/>
  </w:num>
  <w:num w:numId="23">
    <w:abstractNumId w:val="25"/>
  </w:num>
  <w:num w:numId="24">
    <w:abstractNumId w:val="7"/>
  </w:num>
  <w:num w:numId="25">
    <w:abstractNumId w:val="15"/>
  </w:num>
  <w:num w:numId="26">
    <w:abstractNumId w:val="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35C"/>
    <w:rsid w:val="000000F3"/>
    <w:rsid w:val="00000E78"/>
    <w:rsid w:val="0000125D"/>
    <w:rsid w:val="00001566"/>
    <w:rsid w:val="000019FD"/>
    <w:rsid w:val="00001CA7"/>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9B8"/>
    <w:rsid w:val="00012E7D"/>
    <w:rsid w:val="00012EE9"/>
    <w:rsid w:val="0001392F"/>
    <w:rsid w:val="00014E2C"/>
    <w:rsid w:val="00015419"/>
    <w:rsid w:val="000155D0"/>
    <w:rsid w:val="00015969"/>
    <w:rsid w:val="00016313"/>
    <w:rsid w:val="00017966"/>
    <w:rsid w:val="00017F27"/>
    <w:rsid w:val="000207F8"/>
    <w:rsid w:val="00020870"/>
    <w:rsid w:val="0002107B"/>
    <w:rsid w:val="0002136F"/>
    <w:rsid w:val="00021450"/>
    <w:rsid w:val="000214A9"/>
    <w:rsid w:val="00021C52"/>
    <w:rsid w:val="000220D9"/>
    <w:rsid w:val="00022E88"/>
    <w:rsid w:val="0002512E"/>
    <w:rsid w:val="00025ECB"/>
    <w:rsid w:val="00026376"/>
    <w:rsid w:val="000264C7"/>
    <w:rsid w:val="00026B7F"/>
    <w:rsid w:val="00026FCC"/>
    <w:rsid w:val="00030BDB"/>
    <w:rsid w:val="00031C55"/>
    <w:rsid w:val="000322D5"/>
    <w:rsid w:val="00032604"/>
    <w:rsid w:val="00032A82"/>
    <w:rsid w:val="00032CFB"/>
    <w:rsid w:val="0003450D"/>
    <w:rsid w:val="00034C06"/>
    <w:rsid w:val="00034C46"/>
    <w:rsid w:val="000352A7"/>
    <w:rsid w:val="00035548"/>
    <w:rsid w:val="000362E5"/>
    <w:rsid w:val="00036842"/>
    <w:rsid w:val="00037480"/>
    <w:rsid w:val="00037B95"/>
    <w:rsid w:val="00040200"/>
    <w:rsid w:val="000402B3"/>
    <w:rsid w:val="00040A75"/>
    <w:rsid w:val="00041690"/>
    <w:rsid w:val="00043096"/>
    <w:rsid w:val="00044200"/>
    <w:rsid w:val="00046F09"/>
    <w:rsid w:val="00047227"/>
    <w:rsid w:val="00047977"/>
    <w:rsid w:val="00050AAC"/>
    <w:rsid w:val="00051249"/>
    <w:rsid w:val="000515C1"/>
    <w:rsid w:val="0005168A"/>
    <w:rsid w:val="00051B1B"/>
    <w:rsid w:val="00051DE7"/>
    <w:rsid w:val="00052D0C"/>
    <w:rsid w:val="0005302C"/>
    <w:rsid w:val="000532C4"/>
    <w:rsid w:val="000533A2"/>
    <w:rsid w:val="000540BC"/>
    <w:rsid w:val="0005412B"/>
    <w:rsid w:val="000546E4"/>
    <w:rsid w:val="0005470C"/>
    <w:rsid w:val="000548EC"/>
    <w:rsid w:val="00054F67"/>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FB3"/>
    <w:rsid w:val="00087035"/>
    <w:rsid w:val="000874A8"/>
    <w:rsid w:val="000909A1"/>
    <w:rsid w:val="00090C9D"/>
    <w:rsid w:val="0009113E"/>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756"/>
    <w:rsid w:val="000A223F"/>
    <w:rsid w:val="000A3077"/>
    <w:rsid w:val="000A33A3"/>
    <w:rsid w:val="000A599B"/>
    <w:rsid w:val="000A684D"/>
    <w:rsid w:val="000A6964"/>
    <w:rsid w:val="000B03F2"/>
    <w:rsid w:val="000B0E43"/>
    <w:rsid w:val="000B1A9E"/>
    <w:rsid w:val="000B1AAC"/>
    <w:rsid w:val="000B1D8D"/>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715"/>
    <w:rsid w:val="000C6927"/>
    <w:rsid w:val="000D0359"/>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D7AA0"/>
    <w:rsid w:val="000E0491"/>
    <w:rsid w:val="000E0629"/>
    <w:rsid w:val="000E1E85"/>
    <w:rsid w:val="000E32A0"/>
    <w:rsid w:val="000E3456"/>
    <w:rsid w:val="000E4160"/>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10508"/>
    <w:rsid w:val="00110652"/>
    <w:rsid w:val="0011093A"/>
    <w:rsid w:val="00110B5D"/>
    <w:rsid w:val="00111AC4"/>
    <w:rsid w:val="001127E7"/>
    <w:rsid w:val="001128F8"/>
    <w:rsid w:val="00112F7F"/>
    <w:rsid w:val="001135BD"/>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5D1"/>
    <w:rsid w:val="00123EB8"/>
    <w:rsid w:val="001245E6"/>
    <w:rsid w:val="00124711"/>
    <w:rsid w:val="00124DC2"/>
    <w:rsid w:val="00125283"/>
    <w:rsid w:val="001257C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565"/>
    <w:rsid w:val="001355ED"/>
    <w:rsid w:val="00135C86"/>
    <w:rsid w:val="001367C6"/>
    <w:rsid w:val="00136A45"/>
    <w:rsid w:val="00136C3C"/>
    <w:rsid w:val="001400D3"/>
    <w:rsid w:val="001416D2"/>
    <w:rsid w:val="00141E4D"/>
    <w:rsid w:val="00142896"/>
    <w:rsid w:val="00143118"/>
    <w:rsid w:val="0014313F"/>
    <w:rsid w:val="001434FF"/>
    <w:rsid w:val="00143B9A"/>
    <w:rsid w:val="00143E83"/>
    <w:rsid w:val="00144AA8"/>
    <w:rsid w:val="00144E8B"/>
    <w:rsid w:val="00145AEE"/>
    <w:rsid w:val="00147521"/>
    <w:rsid w:val="00147A11"/>
    <w:rsid w:val="00147B37"/>
    <w:rsid w:val="00150E45"/>
    <w:rsid w:val="001518D9"/>
    <w:rsid w:val="0015265A"/>
    <w:rsid w:val="001527A2"/>
    <w:rsid w:val="001529AB"/>
    <w:rsid w:val="00153544"/>
    <w:rsid w:val="00153D79"/>
    <w:rsid w:val="00153EF8"/>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D62"/>
    <w:rsid w:val="00164DCC"/>
    <w:rsid w:val="00164E3C"/>
    <w:rsid w:val="00164EAA"/>
    <w:rsid w:val="00165485"/>
    <w:rsid w:val="001657C1"/>
    <w:rsid w:val="001662AD"/>
    <w:rsid w:val="00166BF3"/>
    <w:rsid w:val="00166C88"/>
    <w:rsid w:val="00166E5E"/>
    <w:rsid w:val="001705E7"/>
    <w:rsid w:val="001709CC"/>
    <w:rsid w:val="00170AE7"/>
    <w:rsid w:val="0017143A"/>
    <w:rsid w:val="001728DC"/>
    <w:rsid w:val="00172D5B"/>
    <w:rsid w:val="00173231"/>
    <w:rsid w:val="00174A5E"/>
    <w:rsid w:val="00174D2A"/>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329E"/>
    <w:rsid w:val="00183823"/>
    <w:rsid w:val="00183CCB"/>
    <w:rsid w:val="00183FA1"/>
    <w:rsid w:val="0018422B"/>
    <w:rsid w:val="0018465B"/>
    <w:rsid w:val="00184912"/>
    <w:rsid w:val="00185ED5"/>
    <w:rsid w:val="001864AD"/>
    <w:rsid w:val="0018690C"/>
    <w:rsid w:val="0018690D"/>
    <w:rsid w:val="001869C3"/>
    <w:rsid w:val="00186E57"/>
    <w:rsid w:val="00186F25"/>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1678"/>
    <w:rsid w:val="001B1BC9"/>
    <w:rsid w:val="001B277C"/>
    <w:rsid w:val="001B2872"/>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4039"/>
    <w:rsid w:val="001C4FA0"/>
    <w:rsid w:val="001C522C"/>
    <w:rsid w:val="001C712E"/>
    <w:rsid w:val="001C7581"/>
    <w:rsid w:val="001C791C"/>
    <w:rsid w:val="001C7E20"/>
    <w:rsid w:val="001D0655"/>
    <w:rsid w:val="001D1054"/>
    <w:rsid w:val="001D1653"/>
    <w:rsid w:val="001D1BFB"/>
    <w:rsid w:val="001D21BD"/>
    <w:rsid w:val="001D2CFB"/>
    <w:rsid w:val="001D2EDC"/>
    <w:rsid w:val="001D301B"/>
    <w:rsid w:val="001D3574"/>
    <w:rsid w:val="001D3734"/>
    <w:rsid w:val="001D39A0"/>
    <w:rsid w:val="001D467B"/>
    <w:rsid w:val="001D4F73"/>
    <w:rsid w:val="001D6F42"/>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AE0"/>
    <w:rsid w:val="001E6FE8"/>
    <w:rsid w:val="001E7607"/>
    <w:rsid w:val="001F027A"/>
    <w:rsid w:val="001F2730"/>
    <w:rsid w:val="001F2969"/>
    <w:rsid w:val="001F2A5E"/>
    <w:rsid w:val="001F2C59"/>
    <w:rsid w:val="001F2CC4"/>
    <w:rsid w:val="001F42A7"/>
    <w:rsid w:val="001F4706"/>
    <w:rsid w:val="001F49E9"/>
    <w:rsid w:val="001F63AA"/>
    <w:rsid w:val="001F66BC"/>
    <w:rsid w:val="0020000E"/>
    <w:rsid w:val="002004E3"/>
    <w:rsid w:val="00201F5F"/>
    <w:rsid w:val="00202E53"/>
    <w:rsid w:val="00204D6F"/>
    <w:rsid w:val="002051F6"/>
    <w:rsid w:val="00206176"/>
    <w:rsid w:val="00206431"/>
    <w:rsid w:val="00206601"/>
    <w:rsid w:val="0020761A"/>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B1"/>
    <w:rsid w:val="002153E0"/>
    <w:rsid w:val="0021547D"/>
    <w:rsid w:val="00215E37"/>
    <w:rsid w:val="002162C5"/>
    <w:rsid w:val="00217584"/>
    <w:rsid w:val="0021760C"/>
    <w:rsid w:val="00217913"/>
    <w:rsid w:val="00220951"/>
    <w:rsid w:val="00220AC7"/>
    <w:rsid w:val="00220C5E"/>
    <w:rsid w:val="002211E2"/>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27FEF"/>
    <w:rsid w:val="002304DB"/>
    <w:rsid w:val="00230A2E"/>
    <w:rsid w:val="00230B09"/>
    <w:rsid w:val="00230D93"/>
    <w:rsid w:val="00232BD0"/>
    <w:rsid w:val="00232CAA"/>
    <w:rsid w:val="00232DEF"/>
    <w:rsid w:val="0023302E"/>
    <w:rsid w:val="00233331"/>
    <w:rsid w:val="0023352B"/>
    <w:rsid w:val="0023374E"/>
    <w:rsid w:val="00233761"/>
    <w:rsid w:val="00233BDC"/>
    <w:rsid w:val="002345F9"/>
    <w:rsid w:val="00234D20"/>
    <w:rsid w:val="00236107"/>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5571"/>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1586"/>
    <w:rsid w:val="00291958"/>
    <w:rsid w:val="0029290F"/>
    <w:rsid w:val="00292949"/>
    <w:rsid w:val="002929F7"/>
    <w:rsid w:val="00293535"/>
    <w:rsid w:val="0029362E"/>
    <w:rsid w:val="002936FF"/>
    <w:rsid w:val="002938F7"/>
    <w:rsid w:val="00293AF0"/>
    <w:rsid w:val="002943BD"/>
    <w:rsid w:val="0029468F"/>
    <w:rsid w:val="002947DB"/>
    <w:rsid w:val="002959BD"/>
    <w:rsid w:val="00296299"/>
    <w:rsid w:val="00296ED8"/>
    <w:rsid w:val="002970F9"/>
    <w:rsid w:val="002972DF"/>
    <w:rsid w:val="00297838"/>
    <w:rsid w:val="0029793D"/>
    <w:rsid w:val="00297BFD"/>
    <w:rsid w:val="002A0AF5"/>
    <w:rsid w:val="002A0B1F"/>
    <w:rsid w:val="002A105F"/>
    <w:rsid w:val="002A207D"/>
    <w:rsid w:val="002A2272"/>
    <w:rsid w:val="002A3785"/>
    <w:rsid w:val="002A3B68"/>
    <w:rsid w:val="002A4F7E"/>
    <w:rsid w:val="002A5159"/>
    <w:rsid w:val="002A5663"/>
    <w:rsid w:val="002A61F2"/>
    <w:rsid w:val="002A6958"/>
    <w:rsid w:val="002A6EE7"/>
    <w:rsid w:val="002A74E4"/>
    <w:rsid w:val="002A76C4"/>
    <w:rsid w:val="002A77B9"/>
    <w:rsid w:val="002A793C"/>
    <w:rsid w:val="002B09D0"/>
    <w:rsid w:val="002B0F29"/>
    <w:rsid w:val="002B0FBB"/>
    <w:rsid w:val="002B24C0"/>
    <w:rsid w:val="002B26FC"/>
    <w:rsid w:val="002B2BF6"/>
    <w:rsid w:val="002B2D40"/>
    <w:rsid w:val="002B40EB"/>
    <w:rsid w:val="002B4338"/>
    <w:rsid w:val="002B4B55"/>
    <w:rsid w:val="002B5184"/>
    <w:rsid w:val="002B5C04"/>
    <w:rsid w:val="002B660E"/>
    <w:rsid w:val="002B688A"/>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810"/>
    <w:rsid w:val="002D3FC8"/>
    <w:rsid w:val="002D45A9"/>
    <w:rsid w:val="002D4D48"/>
    <w:rsid w:val="002D6D19"/>
    <w:rsid w:val="002D70FD"/>
    <w:rsid w:val="002D7E39"/>
    <w:rsid w:val="002E1A4D"/>
    <w:rsid w:val="002E1CD6"/>
    <w:rsid w:val="002E1FB6"/>
    <w:rsid w:val="002E3543"/>
    <w:rsid w:val="002E4429"/>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83"/>
    <w:rsid w:val="002F130C"/>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C07"/>
    <w:rsid w:val="00304D01"/>
    <w:rsid w:val="0030537E"/>
    <w:rsid w:val="003055C1"/>
    <w:rsid w:val="00305CBB"/>
    <w:rsid w:val="0030669F"/>
    <w:rsid w:val="00306952"/>
    <w:rsid w:val="00306CA2"/>
    <w:rsid w:val="00306EAF"/>
    <w:rsid w:val="00306FC9"/>
    <w:rsid w:val="00307203"/>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306A0"/>
    <w:rsid w:val="003319DB"/>
    <w:rsid w:val="00331BD7"/>
    <w:rsid w:val="00334525"/>
    <w:rsid w:val="00334549"/>
    <w:rsid w:val="003346C8"/>
    <w:rsid w:val="00334C7A"/>
    <w:rsid w:val="00335487"/>
    <w:rsid w:val="003356F2"/>
    <w:rsid w:val="00335B54"/>
    <w:rsid w:val="00335C12"/>
    <w:rsid w:val="00335F43"/>
    <w:rsid w:val="0033639A"/>
    <w:rsid w:val="00337765"/>
    <w:rsid w:val="00337A13"/>
    <w:rsid w:val="00337BB1"/>
    <w:rsid w:val="00341162"/>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4398"/>
    <w:rsid w:val="0035542A"/>
    <w:rsid w:val="0035798C"/>
    <w:rsid w:val="00360A9E"/>
    <w:rsid w:val="00360D6B"/>
    <w:rsid w:val="00361D49"/>
    <w:rsid w:val="00361F85"/>
    <w:rsid w:val="003633C7"/>
    <w:rsid w:val="003636D0"/>
    <w:rsid w:val="00363B90"/>
    <w:rsid w:val="00363C1A"/>
    <w:rsid w:val="00364A0F"/>
    <w:rsid w:val="00364EC1"/>
    <w:rsid w:val="003655AB"/>
    <w:rsid w:val="003656EF"/>
    <w:rsid w:val="00366196"/>
    <w:rsid w:val="00366212"/>
    <w:rsid w:val="00366C33"/>
    <w:rsid w:val="00366C72"/>
    <w:rsid w:val="0036755A"/>
    <w:rsid w:val="00367EAD"/>
    <w:rsid w:val="00370108"/>
    <w:rsid w:val="00370507"/>
    <w:rsid w:val="0037063D"/>
    <w:rsid w:val="003708FE"/>
    <w:rsid w:val="003717D6"/>
    <w:rsid w:val="003718E1"/>
    <w:rsid w:val="003720B9"/>
    <w:rsid w:val="0037232D"/>
    <w:rsid w:val="00373100"/>
    <w:rsid w:val="00373620"/>
    <w:rsid w:val="00373FFB"/>
    <w:rsid w:val="0037438A"/>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057"/>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CA6"/>
    <w:rsid w:val="00396D8D"/>
    <w:rsid w:val="003976D9"/>
    <w:rsid w:val="00397F56"/>
    <w:rsid w:val="003A0584"/>
    <w:rsid w:val="003A0A7E"/>
    <w:rsid w:val="003A19C6"/>
    <w:rsid w:val="003A3F06"/>
    <w:rsid w:val="003A4373"/>
    <w:rsid w:val="003A4C86"/>
    <w:rsid w:val="003A4ED7"/>
    <w:rsid w:val="003A6004"/>
    <w:rsid w:val="003A723E"/>
    <w:rsid w:val="003A733C"/>
    <w:rsid w:val="003A742C"/>
    <w:rsid w:val="003A78C7"/>
    <w:rsid w:val="003B0450"/>
    <w:rsid w:val="003B0815"/>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33A4"/>
    <w:rsid w:val="003F3E0B"/>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DBA"/>
    <w:rsid w:val="004229ED"/>
    <w:rsid w:val="00423017"/>
    <w:rsid w:val="004248E5"/>
    <w:rsid w:val="00424E3F"/>
    <w:rsid w:val="00425391"/>
    <w:rsid w:val="00425469"/>
    <w:rsid w:val="0042597E"/>
    <w:rsid w:val="004259F1"/>
    <w:rsid w:val="00425AD1"/>
    <w:rsid w:val="00426609"/>
    <w:rsid w:val="00426982"/>
    <w:rsid w:val="00426C55"/>
    <w:rsid w:val="00426EC5"/>
    <w:rsid w:val="00427313"/>
    <w:rsid w:val="00427968"/>
    <w:rsid w:val="00431257"/>
    <w:rsid w:val="00431941"/>
    <w:rsid w:val="0043229C"/>
    <w:rsid w:val="004327CD"/>
    <w:rsid w:val="00432A62"/>
    <w:rsid w:val="00432DC0"/>
    <w:rsid w:val="0043307D"/>
    <w:rsid w:val="0043384C"/>
    <w:rsid w:val="00434D51"/>
    <w:rsid w:val="00435EFF"/>
    <w:rsid w:val="004374DD"/>
    <w:rsid w:val="004379D2"/>
    <w:rsid w:val="00437C7F"/>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0F0E"/>
    <w:rsid w:val="004514B1"/>
    <w:rsid w:val="00451AD7"/>
    <w:rsid w:val="00451B39"/>
    <w:rsid w:val="00451DB8"/>
    <w:rsid w:val="004524D8"/>
    <w:rsid w:val="00452B37"/>
    <w:rsid w:val="0045336C"/>
    <w:rsid w:val="004544B3"/>
    <w:rsid w:val="004552CA"/>
    <w:rsid w:val="0045558C"/>
    <w:rsid w:val="0045739E"/>
    <w:rsid w:val="004574C0"/>
    <w:rsid w:val="00460D7C"/>
    <w:rsid w:val="00462942"/>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440B"/>
    <w:rsid w:val="00474439"/>
    <w:rsid w:val="00475305"/>
    <w:rsid w:val="004758A4"/>
    <w:rsid w:val="00475C54"/>
    <w:rsid w:val="004765EE"/>
    <w:rsid w:val="0047671F"/>
    <w:rsid w:val="004767E7"/>
    <w:rsid w:val="00476BD8"/>
    <w:rsid w:val="00476C99"/>
    <w:rsid w:val="00477F28"/>
    <w:rsid w:val="00480917"/>
    <w:rsid w:val="00482311"/>
    <w:rsid w:val="004829F4"/>
    <w:rsid w:val="0048427C"/>
    <w:rsid w:val="004844D8"/>
    <w:rsid w:val="00484AAE"/>
    <w:rsid w:val="00484E1F"/>
    <w:rsid w:val="00486B86"/>
    <w:rsid w:val="00487098"/>
    <w:rsid w:val="0048715D"/>
    <w:rsid w:val="00487207"/>
    <w:rsid w:val="00487BB9"/>
    <w:rsid w:val="004915DB"/>
    <w:rsid w:val="004916C4"/>
    <w:rsid w:val="004918A2"/>
    <w:rsid w:val="00491B41"/>
    <w:rsid w:val="00492535"/>
    <w:rsid w:val="004928DE"/>
    <w:rsid w:val="004930C5"/>
    <w:rsid w:val="00493DFF"/>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D02"/>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1D26"/>
    <w:rsid w:val="004B2020"/>
    <w:rsid w:val="004B237D"/>
    <w:rsid w:val="004B28B3"/>
    <w:rsid w:val="004B2C18"/>
    <w:rsid w:val="004B2C48"/>
    <w:rsid w:val="004B3274"/>
    <w:rsid w:val="004B34CE"/>
    <w:rsid w:val="004B3D3F"/>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2DF4"/>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9F"/>
    <w:rsid w:val="004F3DA3"/>
    <w:rsid w:val="004F516B"/>
    <w:rsid w:val="004F585E"/>
    <w:rsid w:val="004F586E"/>
    <w:rsid w:val="004F5926"/>
    <w:rsid w:val="004F5C22"/>
    <w:rsid w:val="004F5C3D"/>
    <w:rsid w:val="004F70D8"/>
    <w:rsid w:val="004F74A1"/>
    <w:rsid w:val="004F7565"/>
    <w:rsid w:val="004F767E"/>
    <w:rsid w:val="005005DD"/>
    <w:rsid w:val="00500603"/>
    <w:rsid w:val="00500FD8"/>
    <w:rsid w:val="005017EE"/>
    <w:rsid w:val="00501F33"/>
    <w:rsid w:val="00502436"/>
    <w:rsid w:val="00502E74"/>
    <w:rsid w:val="00503171"/>
    <w:rsid w:val="00503F18"/>
    <w:rsid w:val="005040EE"/>
    <w:rsid w:val="005044C1"/>
    <w:rsid w:val="0050568C"/>
    <w:rsid w:val="00506B0E"/>
    <w:rsid w:val="00510EFE"/>
    <w:rsid w:val="005118D5"/>
    <w:rsid w:val="00511908"/>
    <w:rsid w:val="00511B4C"/>
    <w:rsid w:val="005120FB"/>
    <w:rsid w:val="00512132"/>
    <w:rsid w:val="005121D5"/>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497"/>
    <w:rsid w:val="00523788"/>
    <w:rsid w:val="00524859"/>
    <w:rsid w:val="005249FA"/>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2331"/>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6486"/>
    <w:rsid w:val="00577176"/>
    <w:rsid w:val="0057785E"/>
    <w:rsid w:val="00577F7B"/>
    <w:rsid w:val="00581051"/>
    <w:rsid w:val="00581203"/>
    <w:rsid w:val="005813BC"/>
    <w:rsid w:val="0058168E"/>
    <w:rsid w:val="00581DC8"/>
    <w:rsid w:val="0058211B"/>
    <w:rsid w:val="00583C69"/>
    <w:rsid w:val="00583CE3"/>
    <w:rsid w:val="00583F04"/>
    <w:rsid w:val="00584131"/>
    <w:rsid w:val="00584CC7"/>
    <w:rsid w:val="00585160"/>
    <w:rsid w:val="005853F3"/>
    <w:rsid w:val="00585BFF"/>
    <w:rsid w:val="00585CB9"/>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485"/>
    <w:rsid w:val="005A058E"/>
    <w:rsid w:val="005A0CF9"/>
    <w:rsid w:val="005A0F8A"/>
    <w:rsid w:val="005A1786"/>
    <w:rsid w:val="005A236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1959"/>
    <w:rsid w:val="005C2786"/>
    <w:rsid w:val="005C2A5B"/>
    <w:rsid w:val="005C2AA7"/>
    <w:rsid w:val="005C3A05"/>
    <w:rsid w:val="005C3CD8"/>
    <w:rsid w:val="005C45A1"/>
    <w:rsid w:val="005C4A08"/>
    <w:rsid w:val="005C4C70"/>
    <w:rsid w:val="005C4DC4"/>
    <w:rsid w:val="005C66F7"/>
    <w:rsid w:val="005C6D7D"/>
    <w:rsid w:val="005C74B7"/>
    <w:rsid w:val="005C7B75"/>
    <w:rsid w:val="005D0076"/>
    <w:rsid w:val="005D0682"/>
    <w:rsid w:val="005D0BC5"/>
    <w:rsid w:val="005D0F8E"/>
    <w:rsid w:val="005D1558"/>
    <w:rsid w:val="005D19CE"/>
    <w:rsid w:val="005D2401"/>
    <w:rsid w:val="005D2E7C"/>
    <w:rsid w:val="005D3541"/>
    <w:rsid w:val="005D3640"/>
    <w:rsid w:val="005D373D"/>
    <w:rsid w:val="005D3830"/>
    <w:rsid w:val="005D4436"/>
    <w:rsid w:val="005D491B"/>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3F2A"/>
    <w:rsid w:val="006049F7"/>
    <w:rsid w:val="00605419"/>
    <w:rsid w:val="006058E2"/>
    <w:rsid w:val="00605B93"/>
    <w:rsid w:val="006063EB"/>
    <w:rsid w:val="00607130"/>
    <w:rsid w:val="00607194"/>
    <w:rsid w:val="00607430"/>
    <w:rsid w:val="00610A66"/>
    <w:rsid w:val="00610B5B"/>
    <w:rsid w:val="00611A99"/>
    <w:rsid w:val="00613C5F"/>
    <w:rsid w:val="00613EDE"/>
    <w:rsid w:val="00614520"/>
    <w:rsid w:val="00614609"/>
    <w:rsid w:val="0061464F"/>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2DD"/>
    <w:rsid w:val="00624B64"/>
    <w:rsid w:val="00624C13"/>
    <w:rsid w:val="00625217"/>
    <w:rsid w:val="00625725"/>
    <w:rsid w:val="00625EC2"/>
    <w:rsid w:val="0062686E"/>
    <w:rsid w:val="006269B2"/>
    <w:rsid w:val="00626D4F"/>
    <w:rsid w:val="006278CC"/>
    <w:rsid w:val="00627EF3"/>
    <w:rsid w:val="00630053"/>
    <w:rsid w:val="00630C23"/>
    <w:rsid w:val="00630DE0"/>
    <w:rsid w:val="00631FB0"/>
    <w:rsid w:val="00632361"/>
    <w:rsid w:val="0063236E"/>
    <w:rsid w:val="0063284F"/>
    <w:rsid w:val="00633750"/>
    <w:rsid w:val="006339B0"/>
    <w:rsid w:val="006339ED"/>
    <w:rsid w:val="00633C2E"/>
    <w:rsid w:val="0063405F"/>
    <w:rsid w:val="0063416D"/>
    <w:rsid w:val="00634916"/>
    <w:rsid w:val="00634EF2"/>
    <w:rsid w:val="00635059"/>
    <w:rsid w:val="006351DA"/>
    <w:rsid w:val="00635972"/>
    <w:rsid w:val="0063728C"/>
    <w:rsid w:val="0064005A"/>
    <w:rsid w:val="00640386"/>
    <w:rsid w:val="0064124E"/>
    <w:rsid w:val="00641CB3"/>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6B22"/>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09F"/>
    <w:rsid w:val="0067411B"/>
    <w:rsid w:val="0067432F"/>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19B1"/>
    <w:rsid w:val="006B2280"/>
    <w:rsid w:val="006B2542"/>
    <w:rsid w:val="006B2637"/>
    <w:rsid w:val="006B26C4"/>
    <w:rsid w:val="006B37B8"/>
    <w:rsid w:val="006B3931"/>
    <w:rsid w:val="006B3FA8"/>
    <w:rsid w:val="006B4584"/>
    <w:rsid w:val="006B5E88"/>
    <w:rsid w:val="006B690F"/>
    <w:rsid w:val="006C01AA"/>
    <w:rsid w:val="006C0F20"/>
    <w:rsid w:val="006C18C7"/>
    <w:rsid w:val="006C1950"/>
    <w:rsid w:val="006C1F72"/>
    <w:rsid w:val="006C2284"/>
    <w:rsid w:val="006C264A"/>
    <w:rsid w:val="006C2ABE"/>
    <w:rsid w:val="006C326C"/>
    <w:rsid w:val="006C3750"/>
    <w:rsid w:val="006C3F4B"/>
    <w:rsid w:val="006C4A63"/>
    <w:rsid w:val="006C5492"/>
    <w:rsid w:val="006C5DD3"/>
    <w:rsid w:val="006C5E90"/>
    <w:rsid w:val="006C63DF"/>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40D"/>
    <w:rsid w:val="006D2B9B"/>
    <w:rsid w:val="006D330E"/>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1B5"/>
    <w:rsid w:val="006F532F"/>
    <w:rsid w:val="006F53E9"/>
    <w:rsid w:val="006F5C58"/>
    <w:rsid w:val="006F728F"/>
    <w:rsid w:val="006F7D09"/>
    <w:rsid w:val="007005D3"/>
    <w:rsid w:val="0070166F"/>
    <w:rsid w:val="00701CB5"/>
    <w:rsid w:val="0070284D"/>
    <w:rsid w:val="00702EA3"/>
    <w:rsid w:val="007030C7"/>
    <w:rsid w:val="007038D3"/>
    <w:rsid w:val="0070401A"/>
    <w:rsid w:val="00704DF8"/>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F82"/>
    <w:rsid w:val="0073010F"/>
    <w:rsid w:val="00731326"/>
    <w:rsid w:val="00731815"/>
    <w:rsid w:val="00732368"/>
    <w:rsid w:val="007335D3"/>
    <w:rsid w:val="007338B2"/>
    <w:rsid w:val="00733F92"/>
    <w:rsid w:val="00734836"/>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523B"/>
    <w:rsid w:val="00775545"/>
    <w:rsid w:val="00775567"/>
    <w:rsid w:val="00775DA4"/>
    <w:rsid w:val="007812A9"/>
    <w:rsid w:val="007816B3"/>
    <w:rsid w:val="00781AED"/>
    <w:rsid w:val="00781EAD"/>
    <w:rsid w:val="00781F54"/>
    <w:rsid w:val="00782240"/>
    <w:rsid w:val="00782B23"/>
    <w:rsid w:val="00783B3B"/>
    <w:rsid w:val="00783CCC"/>
    <w:rsid w:val="0078421E"/>
    <w:rsid w:val="007845F2"/>
    <w:rsid w:val="00784FCE"/>
    <w:rsid w:val="00785CDF"/>
    <w:rsid w:val="00785EFA"/>
    <w:rsid w:val="00785FDA"/>
    <w:rsid w:val="00786AE9"/>
    <w:rsid w:val="00786E3B"/>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BD9"/>
    <w:rsid w:val="007A5F34"/>
    <w:rsid w:val="007A5FD4"/>
    <w:rsid w:val="007A714A"/>
    <w:rsid w:val="007A7AC3"/>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4CE"/>
    <w:rsid w:val="007C4914"/>
    <w:rsid w:val="007C5294"/>
    <w:rsid w:val="007C52C1"/>
    <w:rsid w:val="007C5303"/>
    <w:rsid w:val="007C5CC0"/>
    <w:rsid w:val="007C664F"/>
    <w:rsid w:val="007C6C67"/>
    <w:rsid w:val="007C6E0F"/>
    <w:rsid w:val="007C6E93"/>
    <w:rsid w:val="007C74ED"/>
    <w:rsid w:val="007D0053"/>
    <w:rsid w:val="007D0377"/>
    <w:rsid w:val="007D050B"/>
    <w:rsid w:val="007D0C93"/>
    <w:rsid w:val="007D0CB5"/>
    <w:rsid w:val="007D0E20"/>
    <w:rsid w:val="007D1434"/>
    <w:rsid w:val="007D155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A82"/>
    <w:rsid w:val="007F4D96"/>
    <w:rsid w:val="007F4E99"/>
    <w:rsid w:val="007F5D55"/>
    <w:rsid w:val="007F6AE4"/>
    <w:rsid w:val="007F7512"/>
    <w:rsid w:val="007F7A96"/>
    <w:rsid w:val="00800186"/>
    <w:rsid w:val="0080043E"/>
    <w:rsid w:val="00800A90"/>
    <w:rsid w:val="00801238"/>
    <w:rsid w:val="008012F8"/>
    <w:rsid w:val="008018F7"/>
    <w:rsid w:val="00801921"/>
    <w:rsid w:val="00801C61"/>
    <w:rsid w:val="00802163"/>
    <w:rsid w:val="00802485"/>
    <w:rsid w:val="00802A74"/>
    <w:rsid w:val="00802FB2"/>
    <w:rsid w:val="00803B8D"/>
    <w:rsid w:val="00803EAF"/>
    <w:rsid w:val="00804C0A"/>
    <w:rsid w:val="00804EC0"/>
    <w:rsid w:val="00805B68"/>
    <w:rsid w:val="008061ED"/>
    <w:rsid w:val="0080664C"/>
    <w:rsid w:val="0080673C"/>
    <w:rsid w:val="00810572"/>
    <w:rsid w:val="008114C9"/>
    <w:rsid w:val="008119CD"/>
    <w:rsid w:val="00812138"/>
    <w:rsid w:val="008124F1"/>
    <w:rsid w:val="008125FD"/>
    <w:rsid w:val="00812AFC"/>
    <w:rsid w:val="00812F63"/>
    <w:rsid w:val="00813014"/>
    <w:rsid w:val="00813063"/>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4352"/>
    <w:rsid w:val="0082451A"/>
    <w:rsid w:val="008245F8"/>
    <w:rsid w:val="008248EE"/>
    <w:rsid w:val="00824DE3"/>
    <w:rsid w:val="0082567A"/>
    <w:rsid w:val="00825CCD"/>
    <w:rsid w:val="008268B5"/>
    <w:rsid w:val="00826C67"/>
    <w:rsid w:val="008273CA"/>
    <w:rsid w:val="00827E3E"/>
    <w:rsid w:val="00830A22"/>
    <w:rsid w:val="00830DAE"/>
    <w:rsid w:val="008314EA"/>
    <w:rsid w:val="00831B1C"/>
    <w:rsid w:val="008324E3"/>
    <w:rsid w:val="00832DA4"/>
    <w:rsid w:val="00832FDA"/>
    <w:rsid w:val="008335BF"/>
    <w:rsid w:val="00833605"/>
    <w:rsid w:val="00833C82"/>
    <w:rsid w:val="00833D3D"/>
    <w:rsid w:val="00833FF1"/>
    <w:rsid w:val="008347F8"/>
    <w:rsid w:val="00837727"/>
    <w:rsid w:val="00840196"/>
    <w:rsid w:val="00840216"/>
    <w:rsid w:val="00840501"/>
    <w:rsid w:val="0084053F"/>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4AA"/>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20F"/>
    <w:rsid w:val="008647D9"/>
    <w:rsid w:val="0086490D"/>
    <w:rsid w:val="0086503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1650"/>
    <w:rsid w:val="00881B7B"/>
    <w:rsid w:val="008827D2"/>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28E"/>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A3B"/>
    <w:rsid w:val="008D409B"/>
    <w:rsid w:val="008D5155"/>
    <w:rsid w:val="008D6183"/>
    <w:rsid w:val="008D6974"/>
    <w:rsid w:val="008D69E9"/>
    <w:rsid w:val="008D764D"/>
    <w:rsid w:val="008D7660"/>
    <w:rsid w:val="008E009E"/>
    <w:rsid w:val="008E07DA"/>
    <w:rsid w:val="008E0A67"/>
    <w:rsid w:val="008E0C81"/>
    <w:rsid w:val="008E0CF3"/>
    <w:rsid w:val="008E12DC"/>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ECF"/>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2F6"/>
    <w:rsid w:val="008F7BA8"/>
    <w:rsid w:val="008F7F20"/>
    <w:rsid w:val="0090035A"/>
    <w:rsid w:val="0090153F"/>
    <w:rsid w:val="00901AE7"/>
    <w:rsid w:val="00902205"/>
    <w:rsid w:val="0090314D"/>
    <w:rsid w:val="009033A1"/>
    <w:rsid w:val="00903616"/>
    <w:rsid w:val="00903DE8"/>
    <w:rsid w:val="009040E6"/>
    <w:rsid w:val="009042B4"/>
    <w:rsid w:val="00904B9B"/>
    <w:rsid w:val="00905B3E"/>
    <w:rsid w:val="00905F8D"/>
    <w:rsid w:val="00906237"/>
    <w:rsid w:val="0090628F"/>
    <w:rsid w:val="009066C2"/>
    <w:rsid w:val="009066EB"/>
    <w:rsid w:val="00906FE0"/>
    <w:rsid w:val="00907045"/>
    <w:rsid w:val="00907463"/>
    <w:rsid w:val="0090767D"/>
    <w:rsid w:val="00910167"/>
    <w:rsid w:val="009101C8"/>
    <w:rsid w:val="00911C6F"/>
    <w:rsid w:val="00912594"/>
    <w:rsid w:val="00912AFF"/>
    <w:rsid w:val="00913753"/>
    <w:rsid w:val="00913F7D"/>
    <w:rsid w:val="0091431A"/>
    <w:rsid w:val="00914517"/>
    <w:rsid w:val="00914906"/>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65EE"/>
    <w:rsid w:val="00926E6F"/>
    <w:rsid w:val="00927884"/>
    <w:rsid w:val="00927B74"/>
    <w:rsid w:val="00927E81"/>
    <w:rsid w:val="009303B3"/>
    <w:rsid w:val="009308B6"/>
    <w:rsid w:val="009308C2"/>
    <w:rsid w:val="00930FAA"/>
    <w:rsid w:val="00931288"/>
    <w:rsid w:val="00931E84"/>
    <w:rsid w:val="00931EE2"/>
    <w:rsid w:val="0093336A"/>
    <w:rsid w:val="00933B9C"/>
    <w:rsid w:val="00933D98"/>
    <w:rsid w:val="00934875"/>
    <w:rsid w:val="00936420"/>
    <w:rsid w:val="0093677A"/>
    <w:rsid w:val="0093690F"/>
    <w:rsid w:val="00936ACD"/>
    <w:rsid w:val="009375CF"/>
    <w:rsid w:val="00940C92"/>
    <w:rsid w:val="0094252D"/>
    <w:rsid w:val="0094270C"/>
    <w:rsid w:val="00942C8B"/>
    <w:rsid w:val="009431B0"/>
    <w:rsid w:val="0094382E"/>
    <w:rsid w:val="00943884"/>
    <w:rsid w:val="00943FF4"/>
    <w:rsid w:val="00944469"/>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6AE"/>
    <w:rsid w:val="00954DBF"/>
    <w:rsid w:val="00954E73"/>
    <w:rsid w:val="0095536E"/>
    <w:rsid w:val="00955E94"/>
    <w:rsid w:val="00956222"/>
    <w:rsid w:val="0095669A"/>
    <w:rsid w:val="009569F1"/>
    <w:rsid w:val="00956F85"/>
    <w:rsid w:val="00957A90"/>
    <w:rsid w:val="00957FF4"/>
    <w:rsid w:val="0096048A"/>
    <w:rsid w:val="009606A5"/>
    <w:rsid w:val="009608C5"/>
    <w:rsid w:val="00962104"/>
    <w:rsid w:val="00962E20"/>
    <w:rsid w:val="00962EFA"/>
    <w:rsid w:val="00963716"/>
    <w:rsid w:val="00963AC3"/>
    <w:rsid w:val="00963F14"/>
    <w:rsid w:val="009646A4"/>
    <w:rsid w:val="00965261"/>
    <w:rsid w:val="009655AD"/>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0E8D"/>
    <w:rsid w:val="00971264"/>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984"/>
    <w:rsid w:val="00977127"/>
    <w:rsid w:val="00977390"/>
    <w:rsid w:val="009773BE"/>
    <w:rsid w:val="00977900"/>
    <w:rsid w:val="0098009A"/>
    <w:rsid w:val="009800BB"/>
    <w:rsid w:val="009818CA"/>
    <w:rsid w:val="00982667"/>
    <w:rsid w:val="009838D7"/>
    <w:rsid w:val="00983B6E"/>
    <w:rsid w:val="009849C5"/>
    <w:rsid w:val="009854C3"/>
    <w:rsid w:val="00985BBA"/>
    <w:rsid w:val="009867A6"/>
    <w:rsid w:val="009870D2"/>
    <w:rsid w:val="00987F41"/>
    <w:rsid w:val="009906FF"/>
    <w:rsid w:val="0099078A"/>
    <w:rsid w:val="009908B7"/>
    <w:rsid w:val="00990FA6"/>
    <w:rsid w:val="00992213"/>
    <w:rsid w:val="00992B73"/>
    <w:rsid w:val="00992E59"/>
    <w:rsid w:val="009934DD"/>
    <w:rsid w:val="00993882"/>
    <w:rsid w:val="00993CC4"/>
    <w:rsid w:val="009940B8"/>
    <w:rsid w:val="009943C7"/>
    <w:rsid w:val="00995039"/>
    <w:rsid w:val="00995216"/>
    <w:rsid w:val="009956F0"/>
    <w:rsid w:val="00995F6D"/>
    <w:rsid w:val="00996DAF"/>
    <w:rsid w:val="009A0EED"/>
    <w:rsid w:val="009A195E"/>
    <w:rsid w:val="009A1BD0"/>
    <w:rsid w:val="009A1E30"/>
    <w:rsid w:val="009A28C3"/>
    <w:rsid w:val="009A2B00"/>
    <w:rsid w:val="009A3F5A"/>
    <w:rsid w:val="009A4610"/>
    <w:rsid w:val="009A4D9E"/>
    <w:rsid w:val="009A507D"/>
    <w:rsid w:val="009A55C1"/>
    <w:rsid w:val="009A5B9B"/>
    <w:rsid w:val="009A5C59"/>
    <w:rsid w:val="009A5DF4"/>
    <w:rsid w:val="009A669E"/>
    <w:rsid w:val="009A67A6"/>
    <w:rsid w:val="009A6A12"/>
    <w:rsid w:val="009A735E"/>
    <w:rsid w:val="009B00DA"/>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44F"/>
    <w:rsid w:val="009D0922"/>
    <w:rsid w:val="009D0D48"/>
    <w:rsid w:val="009D15D4"/>
    <w:rsid w:val="009D16F8"/>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51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34FD"/>
    <w:rsid w:val="00A037A3"/>
    <w:rsid w:val="00A037A9"/>
    <w:rsid w:val="00A03949"/>
    <w:rsid w:val="00A04938"/>
    <w:rsid w:val="00A06AE1"/>
    <w:rsid w:val="00A06FEE"/>
    <w:rsid w:val="00A074C7"/>
    <w:rsid w:val="00A07BAF"/>
    <w:rsid w:val="00A07BC1"/>
    <w:rsid w:val="00A103C9"/>
    <w:rsid w:val="00A10996"/>
    <w:rsid w:val="00A10EC2"/>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5B"/>
    <w:rsid w:val="00A32E24"/>
    <w:rsid w:val="00A333F3"/>
    <w:rsid w:val="00A33493"/>
    <w:rsid w:val="00A3364F"/>
    <w:rsid w:val="00A33993"/>
    <w:rsid w:val="00A33D84"/>
    <w:rsid w:val="00A33ECE"/>
    <w:rsid w:val="00A34482"/>
    <w:rsid w:val="00A3460B"/>
    <w:rsid w:val="00A34989"/>
    <w:rsid w:val="00A35045"/>
    <w:rsid w:val="00A35F5D"/>
    <w:rsid w:val="00A363F8"/>
    <w:rsid w:val="00A367BD"/>
    <w:rsid w:val="00A36C3C"/>
    <w:rsid w:val="00A3722B"/>
    <w:rsid w:val="00A402F1"/>
    <w:rsid w:val="00A407D1"/>
    <w:rsid w:val="00A40AE2"/>
    <w:rsid w:val="00A40E8B"/>
    <w:rsid w:val="00A41560"/>
    <w:rsid w:val="00A41AC3"/>
    <w:rsid w:val="00A42CD2"/>
    <w:rsid w:val="00A42EFC"/>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A89"/>
    <w:rsid w:val="00A57D4E"/>
    <w:rsid w:val="00A602B3"/>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93E"/>
    <w:rsid w:val="00A74D94"/>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4552"/>
    <w:rsid w:val="00AB491D"/>
    <w:rsid w:val="00AB58A3"/>
    <w:rsid w:val="00AB63EA"/>
    <w:rsid w:val="00AB65A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4724"/>
    <w:rsid w:val="00AD5A19"/>
    <w:rsid w:val="00AD6A3A"/>
    <w:rsid w:val="00AD72A2"/>
    <w:rsid w:val="00AD79B3"/>
    <w:rsid w:val="00AD79F9"/>
    <w:rsid w:val="00AD7B70"/>
    <w:rsid w:val="00AE21D9"/>
    <w:rsid w:val="00AE2830"/>
    <w:rsid w:val="00AE2ADB"/>
    <w:rsid w:val="00AE3D71"/>
    <w:rsid w:val="00AE4104"/>
    <w:rsid w:val="00AE447D"/>
    <w:rsid w:val="00AE47EE"/>
    <w:rsid w:val="00AE501F"/>
    <w:rsid w:val="00AE58A7"/>
    <w:rsid w:val="00AE5C65"/>
    <w:rsid w:val="00AE5F60"/>
    <w:rsid w:val="00AE6668"/>
    <w:rsid w:val="00AE672E"/>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B00231"/>
    <w:rsid w:val="00B0142C"/>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0A6"/>
    <w:rsid w:val="00B113AE"/>
    <w:rsid w:val="00B114A6"/>
    <w:rsid w:val="00B11A47"/>
    <w:rsid w:val="00B12008"/>
    <w:rsid w:val="00B120EB"/>
    <w:rsid w:val="00B121A3"/>
    <w:rsid w:val="00B1259C"/>
    <w:rsid w:val="00B1283F"/>
    <w:rsid w:val="00B12D41"/>
    <w:rsid w:val="00B1352D"/>
    <w:rsid w:val="00B15358"/>
    <w:rsid w:val="00B160DD"/>
    <w:rsid w:val="00B16A9A"/>
    <w:rsid w:val="00B16C5C"/>
    <w:rsid w:val="00B173EC"/>
    <w:rsid w:val="00B17800"/>
    <w:rsid w:val="00B17BB3"/>
    <w:rsid w:val="00B21A79"/>
    <w:rsid w:val="00B21BBC"/>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1414"/>
    <w:rsid w:val="00B41536"/>
    <w:rsid w:val="00B4178F"/>
    <w:rsid w:val="00B417D7"/>
    <w:rsid w:val="00B419FC"/>
    <w:rsid w:val="00B41BBA"/>
    <w:rsid w:val="00B42D5F"/>
    <w:rsid w:val="00B42DA7"/>
    <w:rsid w:val="00B437A3"/>
    <w:rsid w:val="00B4498B"/>
    <w:rsid w:val="00B45055"/>
    <w:rsid w:val="00B4541A"/>
    <w:rsid w:val="00B46247"/>
    <w:rsid w:val="00B46E8A"/>
    <w:rsid w:val="00B47ACE"/>
    <w:rsid w:val="00B47B0F"/>
    <w:rsid w:val="00B47D4F"/>
    <w:rsid w:val="00B50984"/>
    <w:rsid w:val="00B50CEF"/>
    <w:rsid w:val="00B51211"/>
    <w:rsid w:val="00B51866"/>
    <w:rsid w:val="00B521AB"/>
    <w:rsid w:val="00B525DB"/>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D04"/>
    <w:rsid w:val="00B60E7F"/>
    <w:rsid w:val="00B62006"/>
    <w:rsid w:val="00B620B1"/>
    <w:rsid w:val="00B62D1F"/>
    <w:rsid w:val="00B65451"/>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189B"/>
    <w:rsid w:val="00B72182"/>
    <w:rsid w:val="00B721A4"/>
    <w:rsid w:val="00B7226D"/>
    <w:rsid w:val="00B7236B"/>
    <w:rsid w:val="00B72B26"/>
    <w:rsid w:val="00B72B81"/>
    <w:rsid w:val="00B72BDD"/>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999"/>
    <w:rsid w:val="00B849D2"/>
    <w:rsid w:val="00B85775"/>
    <w:rsid w:val="00B85A31"/>
    <w:rsid w:val="00B85D28"/>
    <w:rsid w:val="00B85F3B"/>
    <w:rsid w:val="00B8644E"/>
    <w:rsid w:val="00B87097"/>
    <w:rsid w:val="00B871E4"/>
    <w:rsid w:val="00B90000"/>
    <w:rsid w:val="00B901E1"/>
    <w:rsid w:val="00B90F82"/>
    <w:rsid w:val="00B91788"/>
    <w:rsid w:val="00B9211E"/>
    <w:rsid w:val="00B92D7E"/>
    <w:rsid w:val="00B92F9A"/>
    <w:rsid w:val="00B93667"/>
    <w:rsid w:val="00B94448"/>
    <w:rsid w:val="00B94A30"/>
    <w:rsid w:val="00B94DC0"/>
    <w:rsid w:val="00B95061"/>
    <w:rsid w:val="00B95347"/>
    <w:rsid w:val="00B95737"/>
    <w:rsid w:val="00B95E5A"/>
    <w:rsid w:val="00B95EB4"/>
    <w:rsid w:val="00B96C0A"/>
    <w:rsid w:val="00B974A8"/>
    <w:rsid w:val="00B97A2E"/>
    <w:rsid w:val="00B97A72"/>
    <w:rsid w:val="00BA04A9"/>
    <w:rsid w:val="00BA0845"/>
    <w:rsid w:val="00BA08F9"/>
    <w:rsid w:val="00BA09B4"/>
    <w:rsid w:val="00BA1431"/>
    <w:rsid w:val="00BA1BEB"/>
    <w:rsid w:val="00BA23C4"/>
    <w:rsid w:val="00BA24DE"/>
    <w:rsid w:val="00BA294C"/>
    <w:rsid w:val="00BA34D2"/>
    <w:rsid w:val="00BA38E0"/>
    <w:rsid w:val="00BA3E35"/>
    <w:rsid w:val="00BA4B9A"/>
    <w:rsid w:val="00BA5787"/>
    <w:rsid w:val="00BA57B5"/>
    <w:rsid w:val="00BA60ED"/>
    <w:rsid w:val="00BA656B"/>
    <w:rsid w:val="00BA690C"/>
    <w:rsid w:val="00BA6D99"/>
    <w:rsid w:val="00BA7176"/>
    <w:rsid w:val="00BA71F6"/>
    <w:rsid w:val="00BA74E9"/>
    <w:rsid w:val="00BA75A9"/>
    <w:rsid w:val="00BA78AE"/>
    <w:rsid w:val="00BA7BBF"/>
    <w:rsid w:val="00BB026E"/>
    <w:rsid w:val="00BB078E"/>
    <w:rsid w:val="00BB1866"/>
    <w:rsid w:val="00BB19F8"/>
    <w:rsid w:val="00BB246C"/>
    <w:rsid w:val="00BB29E1"/>
    <w:rsid w:val="00BB300F"/>
    <w:rsid w:val="00BB315D"/>
    <w:rsid w:val="00BB3CAC"/>
    <w:rsid w:val="00BB46D8"/>
    <w:rsid w:val="00BB4D20"/>
    <w:rsid w:val="00BB5F2A"/>
    <w:rsid w:val="00BB5F3D"/>
    <w:rsid w:val="00BB67C2"/>
    <w:rsid w:val="00BC050B"/>
    <w:rsid w:val="00BC058F"/>
    <w:rsid w:val="00BC2470"/>
    <w:rsid w:val="00BC24D5"/>
    <w:rsid w:val="00BC26BA"/>
    <w:rsid w:val="00BC2832"/>
    <w:rsid w:val="00BC30B9"/>
    <w:rsid w:val="00BC3C62"/>
    <w:rsid w:val="00BC3D28"/>
    <w:rsid w:val="00BC4E42"/>
    <w:rsid w:val="00BC5152"/>
    <w:rsid w:val="00BC5AE8"/>
    <w:rsid w:val="00BC605C"/>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8B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302"/>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248D"/>
    <w:rsid w:val="00C22657"/>
    <w:rsid w:val="00C22D0B"/>
    <w:rsid w:val="00C23D99"/>
    <w:rsid w:val="00C23E53"/>
    <w:rsid w:val="00C23EE4"/>
    <w:rsid w:val="00C24682"/>
    <w:rsid w:val="00C24F97"/>
    <w:rsid w:val="00C2511A"/>
    <w:rsid w:val="00C261D6"/>
    <w:rsid w:val="00C26C37"/>
    <w:rsid w:val="00C26E17"/>
    <w:rsid w:val="00C26EB1"/>
    <w:rsid w:val="00C270BE"/>
    <w:rsid w:val="00C276F7"/>
    <w:rsid w:val="00C30049"/>
    <w:rsid w:val="00C30070"/>
    <w:rsid w:val="00C30120"/>
    <w:rsid w:val="00C308BB"/>
    <w:rsid w:val="00C30C53"/>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0624"/>
    <w:rsid w:val="00C516B7"/>
    <w:rsid w:val="00C517EF"/>
    <w:rsid w:val="00C52913"/>
    <w:rsid w:val="00C53435"/>
    <w:rsid w:val="00C53C78"/>
    <w:rsid w:val="00C540D9"/>
    <w:rsid w:val="00C5426B"/>
    <w:rsid w:val="00C55016"/>
    <w:rsid w:val="00C556B3"/>
    <w:rsid w:val="00C557F3"/>
    <w:rsid w:val="00C56392"/>
    <w:rsid w:val="00C5679E"/>
    <w:rsid w:val="00C56E3D"/>
    <w:rsid w:val="00C5708B"/>
    <w:rsid w:val="00C610E1"/>
    <w:rsid w:val="00C6221E"/>
    <w:rsid w:val="00C628D7"/>
    <w:rsid w:val="00C630D5"/>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553"/>
    <w:rsid w:val="00C938E8"/>
    <w:rsid w:val="00C93CF0"/>
    <w:rsid w:val="00C95C66"/>
    <w:rsid w:val="00C95F5C"/>
    <w:rsid w:val="00C96322"/>
    <w:rsid w:val="00C969C7"/>
    <w:rsid w:val="00C96A84"/>
    <w:rsid w:val="00C97468"/>
    <w:rsid w:val="00C97EED"/>
    <w:rsid w:val="00CA0992"/>
    <w:rsid w:val="00CA1A50"/>
    <w:rsid w:val="00CA1BCC"/>
    <w:rsid w:val="00CA1D55"/>
    <w:rsid w:val="00CA2607"/>
    <w:rsid w:val="00CA270D"/>
    <w:rsid w:val="00CA2DFE"/>
    <w:rsid w:val="00CA2F25"/>
    <w:rsid w:val="00CA35DF"/>
    <w:rsid w:val="00CA3B0D"/>
    <w:rsid w:val="00CA41BA"/>
    <w:rsid w:val="00CA41E8"/>
    <w:rsid w:val="00CA4C69"/>
    <w:rsid w:val="00CA4DE0"/>
    <w:rsid w:val="00CA5849"/>
    <w:rsid w:val="00CA5931"/>
    <w:rsid w:val="00CA5E90"/>
    <w:rsid w:val="00CA60C7"/>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596F"/>
    <w:rsid w:val="00CB63F4"/>
    <w:rsid w:val="00CB75C2"/>
    <w:rsid w:val="00CC0109"/>
    <w:rsid w:val="00CC03FA"/>
    <w:rsid w:val="00CC0764"/>
    <w:rsid w:val="00CC092F"/>
    <w:rsid w:val="00CC09D6"/>
    <w:rsid w:val="00CC0D4F"/>
    <w:rsid w:val="00CC13B5"/>
    <w:rsid w:val="00CC18E4"/>
    <w:rsid w:val="00CC1C8C"/>
    <w:rsid w:val="00CC1FED"/>
    <w:rsid w:val="00CC25EA"/>
    <w:rsid w:val="00CC2C13"/>
    <w:rsid w:val="00CC32AE"/>
    <w:rsid w:val="00CC33F4"/>
    <w:rsid w:val="00CC3B5A"/>
    <w:rsid w:val="00CC46D7"/>
    <w:rsid w:val="00CC484B"/>
    <w:rsid w:val="00CC49F9"/>
    <w:rsid w:val="00CC4CC5"/>
    <w:rsid w:val="00CC6A03"/>
    <w:rsid w:val="00CC6A0B"/>
    <w:rsid w:val="00CC6B69"/>
    <w:rsid w:val="00CD0624"/>
    <w:rsid w:val="00CD0F91"/>
    <w:rsid w:val="00CD1676"/>
    <w:rsid w:val="00CD17B3"/>
    <w:rsid w:val="00CD17E6"/>
    <w:rsid w:val="00CD18CE"/>
    <w:rsid w:val="00CD1B00"/>
    <w:rsid w:val="00CD2DFC"/>
    <w:rsid w:val="00CD2F26"/>
    <w:rsid w:val="00CD316C"/>
    <w:rsid w:val="00CD44A9"/>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0FA"/>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28E"/>
    <w:rsid w:val="00D036C0"/>
    <w:rsid w:val="00D0485A"/>
    <w:rsid w:val="00D04B7B"/>
    <w:rsid w:val="00D0589F"/>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865"/>
    <w:rsid w:val="00D13BD4"/>
    <w:rsid w:val="00D13FC0"/>
    <w:rsid w:val="00D14AFE"/>
    <w:rsid w:val="00D14E61"/>
    <w:rsid w:val="00D14FC0"/>
    <w:rsid w:val="00D150A8"/>
    <w:rsid w:val="00D155EC"/>
    <w:rsid w:val="00D15B00"/>
    <w:rsid w:val="00D161D0"/>
    <w:rsid w:val="00D165BF"/>
    <w:rsid w:val="00D165D5"/>
    <w:rsid w:val="00D1696C"/>
    <w:rsid w:val="00D16A97"/>
    <w:rsid w:val="00D16F4E"/>
    <w:rsid w:val="00D16F96"/>
    <w:rsid w:val="00D17253"/>
    <w:rsid w:val="00D173D8"/>
    <w:rsid w:val="00D1741F"/>
    <w:rsid w:val="00D21003"/>
    <w:rsid w:val="00D21B0B"/>
    <w:rsid w:val="00D2342B"/>
    <w:rsid w:val="00D2450C"/>
    <w:rsid w:val="00D24880"/>
    <w:rsid w:val="00D252FF"/>
    <w:rsid w:val="00D25396"/>
    <w:rsid w:val="00D26C8C"/>
    <w:rsid w:val="00D26DD0"/>
    <w:rsid w:val="00D27687"/>
    <w:rsid w:val="00D27F5F"/>
    <w:rsid w:val="00D30A07"/>
    <w:rsid w:val="00D30A57"/>
    <w:rsid w:val="00D31713"/>
    <w:rsid w:val="00D31C93"/>
    <w:rsid w:val="00D31EE8"/>
    <w:rsid w:val="00D329A3"/>
    <w:rsid w:val="00D32C4F"/>
    <w:rsid w:val="00D32E7C"/>
    <w:rsid w:val="00D33071"/>
    <w:rsid w:val="00D330E2"/>
    <w:rsid w:val="00D330FC"/>
    <w:rsid w:val="00D34305"/>
    <w:rsid w:val="00D34307"/>
    <w:rsid w:val="00D34449"/>
    <w:rsid w:val="00D348F5"/>
    <w:rsid w:val="00D3497B"/>
    <w:rsid w:val="00D35631"/>
    <w:rsid w:val="00D35DA4"/>
    <w:rsid w:val="00D36B7B"/>
    <w:rsid w:val="00D41169"/>
    <w:rsid w:val="00D415B0"/>
    <w:rsid w:val="00D41B2C"/>
    <w:rsid w:val="00D41B72"/>
    <w:rsid w:val="00D41F95"/>
    <w:rsid w:val="00D42CFD"/>
    <w:rsid w:val="00D433EA"/>
    <w:rsid w:val="00D43993"/>
    <w:rsid w:val="00D455D6"/>
    <w:rsid w:val="00D461FE"/>
    <w:rsid w:val="00D46220"/>
    <w:rsid w:val="00D46313"/>
    <w:rsid w:val="00D47320"/>
    <w:rsid w:val="00D47918"/>
    <w:rsid w:val="00D504F7"/>
    <w:rsid w:val="00D50BEC"/>
    <w:rsid w:val="00D524BF"/>
    <w:rsid w:val="00D52555"/>
    <w:rsid w:val="00D52DA9"/>
    <w:rsid w:val="00D52F3A"/>
    <w:rsid w:val="00D53117"/>
    <w:rsid w:val="00D5346F"/>
    <w:rsid w:val="00D5374C"/>
    <w:rsid w:val="00D53A26"/>
    <w:rsid w:val="00D53E4F"/>
    <w:rsid w:val="00D54731"/>
    <w:rsid w:val="00D548BF"/>
    <w:rsid w:val="00D549A0"/>
    <w:rsid w:val="00D54D8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2F25"/>
    <w:rsid w:val="00D85192"/>
    <w:rsid w:val="00D857AF"/>
    <w:rsid w:val="00D858F8"/>
    <w:rsid w:val="00D87177"/>
    <w:rsid w:val="00D87897"/>
    <w:rsid w:val="00D87986"/>
    <w:rsid w:val="00D90792"/>
    <w:rsid w:val="00D908E1"/>
    <w:rsid w:val="00D912E9"/>
    <w:rsid w:val="00D91D82"/>
    <w:rsid w:val="00D929F6"/>
    <w:rsid w:val="00D93095"/>
    <w:rsid w:val="00D93297"/>
    <w:rsid w:val="00D939D2"/>
    <w:rsid w:val="00D93C80"/>
    <w:rsid w:val="00D94071"/>
    <w:rsid w:val="00D94BA5"/>
    <w:rsid w:val="00D950A3"/>
    <w:rsid w:val="00D9545C"/>
    <w:rsid w:val="00D9561D"/>
    <w:rsid w:val="00D95D24"/>
    <w:rsid w:val="00D9613E"/>
    <w:rsid w:val="00D970F5"/>
    <w:rsid w:val="00D973F1"/>
    <w:rsid w:val="00D97A02"/>
    <w:rsid w:val="00DA0B91"/>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5E7"/>
    <w:rsid w:val="00DD0853"/>
    <w:rsid w:val="00DD0BC6"/>
    <w:rsid w:val="00DD0C30"/>
    <w:rsid w:val="00DD175A"/>
    <w:rsid w:val="00DD1781"/>
    <w:rsid w:val="00DD1816"/>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34BC"/>
    <w:rsid w:val="00DE3501"/>
    <w:rsid w:val="00DE36D2"/>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DF75D8"/>
    <w:rsid w:val="00E00232"/>
    <w:rsid w:val="00E0035F"/>
    <w:rsid w:val="00E0046B"/>
    <w:rsid w:val="00E00A4F"/>
    <w:rsid w:val="00E00FC0"/>
    <w:rsid w:val="00E00FCB"/>
    <w:rsid w:val="00E012E4"/>
    <w:rsid w:val="00E03B29"/>
    <w:rsid w:val="00E04742"/>
    <w:rsid w:val="00E04858"/>
    <w:rsid w:val="00E04D07"/>
    <w:rsid w:val="00E04EEC"/>
    <w:rsid w:val="00E05AC0"/>
    <w:rsid w:val="00E05D85"/>
    <w:rsid w:val="00E06156"/>
    <w:rsid w:val="00E06340"/>
    <w:rsid w:val="00E07E1F"/>
    <w:rsid w:val="00E07FA2"/>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041"/>
    <w:rsid w:val="00E472F2"/>
    <w:rsid w:val="00E5010C"/>
    <w:rsid w:val="00E50A5C"/>
    <w:rsid w:val="00E50C5E"/>
    <w:rsid w:val="00E50CD4"/>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53E0"/>
    <w:rsid w:val="00E659BD"/>
    <w:rsid w:val="00E65A6F"/>
    <w:rsid w:val="00E66903"/>
    <w:rsid w:val="00E67422"/>
    <w:rsid w:val="00E67CE0"/>
    <w:rsid w:val="00E67F8E"/>
    <w:rsid w:val="00E706DE"/>
    <w:rsid w:val="00E707B0"/>
    <w:rsid w:val="00E70B85"/>
    <w:rsid w:val="00E70E5A"/>
    <w:rsid w:val="00E71A49"/>
    <w:rsid w:val="00E72354"/>
    <w:rsid w:val="00E727CA"/>
    <w:rsid w:val="00E72AD9"/>
    <w:rsid w:val="00E72F0F"/>
    <w:rsid w:val="00E72F8D"/>
    <w:rsid w:val="00E735AB"/>
    <w:rsid w:val="00E73F5B"/>
    <w:rsid w:val="00E740D7"/>
    <w:rsid w:val="00E74957"/>
    <w:rsid w:val="00E74C46"/>
    <w:rsid w:val="00E750B3"/>
    <w:rsid w:val="00E765C2"/>
    <w:rsid w:val="00E76D76"/>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87E24"/>
    <w:rsid w:val="00E90089"/>
    <w:rsid w:val="00E90378"/>
    <w:rsid w:val="00E90641"/>
    <w:rsid w:val="00E910A2"/>
    <w:rsid w:val="00E91720"/>
    <w:rsid w:val="00E91E94"/>
    <w:rsid w:val="00E9227F"/>
    <w:rsid w:val="00E93164"/>
    <w:rsid w:val="00E931C5"/>
    <w:rsid w:val="00E94678"/>
    <w:rsid w:val="00E94E57"/>
    <w:rsid w:val="00E963C0"/>
    <w:rsid w:val="00E97B32"/>
    <w:rsid w:val="00EA0553"/>
    <w:rsid w:val="00EA10F0"/>
    <w:rsid w:val="00EA1918"/>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781"/>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245"/>
    <w:rsid w:val="00EC44FC"/>
    <w:rsid w:val="00EC45C4"/>
    <w:rsid w:val="00EC4745"/>
    <w:rsid w:val="00EC475D"/>
    <w:rsid w:val="00EC4848"/>
    <w:rsid w:val="00EC4D78"/>
    <w:rsid w:val="00EC5523"/>
    <w:rsid w:val="00EC5708"/>
    <w:rsid w:val="00EC5A47"/>
    <w:rsid w:val="00EC5F25"/>
    <w:rsid w:val="00EC6512"/>
    <w:rsid w:val="00EC74DA"/>
    <w:rsid w:val="00EC77BF"/>
    <w:rsid w:val="00EC7DF3"/>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076"/>
    <w:rsid w:val="00EE21BF"/>
    <w:rsid w:val="00EE3776"/>
    <w:rsid w:val="00EE38B5"/>
    <w:rsid w:val="00EE40AF"/>
    <w:rsid w:val="00EE4818"/>
    <w:rsid w:val="00EE4B3D"/>
    <w:rsid w:val="00EE4FA9"/>
    <w:rsid w:val="00EE5614"/>
    <w:rsid w:val="00EE5A9A"/>
    <w:rsid w:val="00EE6033"/>
    <w:rsid w:val="00EE76D6"/>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C44"/>
    <w:rsid w:val="00F034D0"/>
    <w:rsid w:val="00F0434E"/>
    <w:rsid w:val="00F048D5"/>
    <w:rsid w:val="00F04D3B"/>
    <w:rsid w:val="00F0557F"/>
    <w:rsid w:val="00F06A1B"/>
    <w:rsid w:val="00F06E62"/>
    <w:rsid w:val="00F07293"/>
    <w:rsid w:val="00F07A38"/>
    <w:rsid w:val="00F07EA9"/>
    <w:rsid w:val="00F10401"/>
    <w:rsid w:val="00F10492"/>
    <w:rsid w:val="00F109EA"/>
    <w:rsid w:val="00F10BE8"/>
    <w:rsid w:val="00F10DA9"/>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35F6"/>
    <w:rsid w:val="00F2382F"/>
    <w:rsid w:val="00F23AB0"/>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E1B"/>
    <w:rsid w:val="00F70296"/>
    <w:rsid w:val="00F704F1"/>
    <w:rsid w:val="00F7090B"/>
    <w:rsid w:val="00F70A1B"/>
    <w:rsid w:val="00F71154"/>
    <w:rsid w:val="00F713BC"/>
    <w:rsid w:val="00F71522"/>
    <w:rsid w:val="00F722D0"/>
    <w:rsid w:val="00F73567"/>
    <w:rsid w:val="00F748A5"/>
    <w:rsid w:val="00F74D4C"/>
    <w:rsid w:val="00F75BCD"/>
    <w:rsid w:val="00F766C0"/>
    <w:rsid w:val="00F76DBD"/>
    <w:rsid w:val="00F77D21"/>
    <w:rsid w:val="00F77F2D"/>
    <w:rsid w:val="00F77F69"/>
    <w:rsid w:val="00F801AB"/>
    <w:rsid w:val="00F8036A"/>
    <w:rsid w:val="00F80D01"/>
    <w:rsid w:val="00F813D8"/>
    <w:rsid w:val="00F81695"/>
    <w:rsid w:val="00F828F8"/>
    <w:rsid w:val="00F82B34"/>
    <w:rsid w:val="00F830D8"/>
    <w:rsid w:val="00F83D7C"/>
    <w:rsid w:val="00F84903"/>
    <w:rsid w:val="00F84A48"/>
    <w:rsid w:val="00F85D3F"/>
    <w:rsid w:val="00F86671"/>
    <w:rsid w:val="00F86C81"/>
    <w:rsid w:val="00F87F28"/>
    <w:rsid w:val="00F902C5"/>
    <w:rsid w:val="00F90619"/>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2B86"/>
    <w:rsid w:val="00FD3BF3"/>
    <w:rsid w:val="00FD4659"/>
    <w:rsid w:val="00FD54F4"/>
    <w:rsid w:val="00FD5AC2"/>
    <w:rsid w:val="00FD6A42"/>
    <w:rsid w:val="00FD6D3C"/>
    <w:rsid w:val="00FD6FA3"/>
    <w:rsid w:val="00FD7866"/>
    <w:rsid w:val="00FD7B30"/>
    <w:rsid w:val="00FD7E9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2141"/>
    <w:rsid w:val="00FF2216"/>
    <w:rsid w:val="00FF2C8C"/>
    <w:rsid w:val="00FF2CC6"/>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146BA5"/>
  <w15:docId w15:val="{9ED05F48-2F1E-485E-A2A1-F353B9CC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5571"/>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uiPriority w:val="99"/>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uiPriority w:val="99"/>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CarCarCarCarCarCarCarCarCarCar0">
    <w:name w:val="Car Car Car Car Car Car Car Car Car Car"/>
    <w:basedOn w:val="Normal"/>
    <w:rsid w:val="0042597E"/>
    <w:pPr>
      <w:spacing w:after="160" w:line="240" w:lineRule="exact"/>
    </w:pPr>
    <w:rPr>
      <w:rFonts w:ascii="Verdana" w:hAnsi="Verdana"/>
      <w:sz w:val="20"/>
      <w:szCs w:val="20"/>
      <w:lang w:val="en-US" w:eastAsia="en-US"/>
    </w:rPr>
  </w:style>
  <w:style w:type="paragraph" w:customStyle="1" w:styleId="Corpsdetexte23">
    <w:name w:val="Corps de texte 23"/>
    <w:basedOn w:val="Normal"/>
    <w:rsid w:val="0042597E"/>
    <w:pPr>
      <w:overflowPunct w:val="0"/>
      <w:autoSpaceDE w:val="0"/>
      <w:autoSpaceDN w:val="0"/>
      <w:adjustRightInd w:val="0"/>
      <w:jc w:val="both"/>
      <w:textAlignment w:val="baseline"/>
    </w:pPr>
    <w:rPr>
      <w:sz w:val="28"/>
      <w:szCs w:val="20"/>
    </w:rPr>
  </w:style>
  <w:style w:type="paragraph" w:customStyle="1" w:styleId="Corpsdetexte32">
    <w:name w:val="Corps de texte 32"/>
    <w:basedOn w:val="Normal"/>
    <w:rsid w:val="0042597E"/>
    <w:pPr>
      <w:overflowPunct w:val="0"/>
      <w:autoSpaceDE w:val="0"/>
      <w:autoSpaceDN w:val="0"/>
      <w:adjustRightInd w:val="0"/>
      <w:jc w:val="both"/>
      <w:textAlignment w:val="baseline"/>
    </w:pPr>
    <w:rPr>
      <w:sz w:val="22"/>
      <w:szCs w:val="20"/>
      <w:lang w:val="fr-CA"/>
    </w:rPr>
  </w:style>
  <w:style w:type="paragraph" w:customStyle="1" w:styleId="CarCarCarCar0">
    <w:name w:val="Car Car Car Car"/>
    <w:basedOn w:val="Normal"/>
    <w:rsid w:val="0042597E"/>
    <w:pPr>
      <w:widowControl w:val="0"/>
      <w:adjustRightInd w:val="0"/>
      <w:spacing w:after="160" w:line="240" w:lineRule="exact"/>
      <w:jc w:val="both"/>
      <w:textAlignment w:val="baseline"/>
    </w:pPr>
    <w:rPr>
      <w:rFonts w:ascii="Verdana" w:hAnsi="Verdana"/>
      <w:sz w:val="20"/>
      <w:szCs w:val="20"/>
      <w:lang w:val="en-US" w:eastAsia="en-US"/>
    </w:rPr>
  </w:style>
  <w:style w:type="paragraph" w:customStyle="1" w:styleId="CharChar12">
    <w:name w:val="Char Char1"/>
    <w:basedOn w:val="Normal"/>
    <w:rsid w:val="0042597E"/>
    <w:pPr>
      <w:spacing w:after="160" w:line="240" w:lineRule="exact"/>
    </w:pPr>
    <w:rPr>
      <w:rFonts w:ascii="Verdana" w:hAnsi="Verdana"/>
      <w:sz w:val="20"/>
      <w:szCs w:val="20"/>
      <w:lang w:val="en-US" w:eastAsia="en-US"/>
    </w:rPr>
  </w:style>
  <w:style w:type="paragraph" w:customStyle="1" w:styleId="CarCarCar1Car0">
    <w:name w:val="Car Car Car1 Car"/>
    <w:basedOn w:val="Normal"/>
    <w:rsid w:val="0042597E"/>
    <w:pPr>
      <w:spacing w:after="160" w:line="240" w:lineRule="exact"/>
    </w:pPr>
    <w:rPr>
      <w:rFonts w:ascii="Verdana" w:hAnsi="Verdana"/>
      <w:sz w:val="20"/>
      <w:szCs w:val="20"/>
      <w:lang w:val="en-US" w:eastAsia="en-US"/>
    </w:rPr>
  </w:style>
  <w:style w:type="paragraph" w:customStyle="1" w:styleId="Car0">
    <w:name w:val="Car"/>
    <w:basedOn w:val="Normal"/>
    <w:rsid w:val="0042597E"/>
    <w:pPr>
      <w:spacing w:after="160" w:line="240" w:lineRule="exact"/>
    </w:pPr>
    <w:rPr>
      <w:rFonts w:ascii="Verdana" w:hAnsi="Verdana"/>
      <w:sz w:val="20"/>
      <w:szCs w:val="20"/>
      <w:lang w:val="en-US" w:eastAsia="en-US"/>
    </w:rPr>
  </w:style>
  <w:style w:type="paragraph" w:customStyle="1" w:styleId="CarCarCarCarCarCarCarCarCarCarCarCarCarCarCarCar0">
    <w:name w:val="Car Car Car Car Car Car Car Car Car Car Car Car Car Car Car Car"/>
    <w:basedOn w:val="Normal"/>
    <w:rsid w:val="0042597E"/>
    <w:pPr>
      <w:spacing w:after="160" w:line="240" w:lineRule="exact"/>
    </w:pPr>
    <w:rPr>
      <w:rFonts w:ascii="Verdana" w:hAnsi="Verdana"/>
      <w:sz w:val="20"/>
      <w:szCs w:val="20"/>
      <w:lang w:val="en-US" w:eastAsia="en-US"/>
    </w:rPr>
  </w:style>
  <w:style w:type="paragraph" w:customStyle="1" w:styleId="CarCarCarCarCarCarCarCarCarCarCarCarCar0">
    <w:name w:val="Car Car Car Car Car Car Car Car Car Car Car Car Car"/>
    <w:basedOn w:val="Normal"/>
    <w:rsid w:val="0042597E"/>
    <w:pPr>
      <w:spacing w:after="160" w:line="240" w:lineRule="exact"/>
    </w:pPr>
    <w:rPr>
      <w:rFonts w:ascii="Verdana" w:hAnsi="Verdana"/>
      <w:sz w:val="20"/>
      <w:szCs w:val="20"/>
      <w:lang w:val="en-US" w:eastAsia="en-US"/>
    </w:rPr>
  </w:style>
  <w:style w:type="paragraph" w:customStyle="1" w:styleId="CarCarCarCarCarCarCar0">
    <w:name w:val="Car Car Car Car Car Car Car"/>
    <w:basedOn w:val="Normal"/>
    <w:rsid w:val="0042597E"/>
    <w:pPr>
      <w:spacing w:after="160" w:line="240" w:lineRule="exact"/>
    </w:pPr>
    <w:rPr>
      <w:rFonts w:ascii="Verdana" w:hAnsi="Verdana"/>
      <w:sz w:val="20"/>
      <w:szCs w:val="20"/>
      <w:lang w:val="en-US" w:eastAsia="en-US"/>
    </w:rPr>
  </w:style>
  <w:style w:type="paragraph" w:customStyle="1" w:styleId="CarCarCarCarCarCarCarCarCarCarCarCarCar1CarCarCar0">
    <w:name w:val="Car Car Car Car Car Car Car Car Car Car Car Car Car1 Car Car Car"/>
    <w:basedOn w:val="Normal"/>
    <w:rsid w:val="0042597E"/>
    <w:pPr>
      <w:spacing w:after="160" w:line="240" w:lineRule="exact"/>
    </w:pPr>
    <w:rPr>
      <w:rFonts w:ascii="Verdana" w:hAnsi="Verdana"/>
      <w:sz w:val="20"/>
      <w:szCs w:val="20"/>
      <w:lang w:val="en-US" w:eastAsia="en-US"/>
    </w:rPr>
  </w:style>
  <w:style w:type="table" w:customStyle="1" w:styleId="Grilledutableau1">
    <w:name w:val="Grille du tableau1"/>
    <w:basedOn w:val="TableauNormal"/>
    <w:next w:val="Grilledutableau"/>
    <w:uiPriority w:val="39"/>
    <w:rsid w:val="0042597E"/>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39"/>
    <w:rsid w:val="0042597E"/>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1">
    <w:name w:val="Grille du tableau11"/>
    <w:basedOn w:val="TableauNormal"/>
    <w:next w:val="Grilledutableau"/>
    <w:uiPriority w:val="39"/>
    <w:rsid w:val="0042597E"/>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uiPriority w:val="39"/>
    <w:rsid w:val="0042597E"/>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uiPriority w:val="39"/>
    <w:rsid w:val="00425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uiPriority w:val="39"/>
    <w:rsid w:val="0042597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3.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2F4A9D-ABF2-4169-B60C-20E754CE8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10</Pages>
  <Words>2740</Words>
  <Characters>15075</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17780</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26</cp:revision>
  <cp:lastPrinted>2021-05-12T12:10:00Z</cp:lastPrinted>
  <dcterms:created xsi:type="dcterms:W3CDTF">2020-12-16T11:00:00Z</dcterms:created>
  <dcterms:modified xsi:type="dcterms:W3CDTF">2021-06-10T15:02:00Z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