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0D2E" w14:textId="77777777" w:rsidR="00786E3B" w:rsidRPr="00E52954" w:rsidRDefault="00786E3B"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ROYAUME DU MAROC</w:t>
      </w:r>
    </w:p>
    <w:p w14:paraId="459D693D" w14:textId="77777777" w:rsidR="00DC6014" w:rsidRPr="00E52954" w:rsidRDefault="00DC6014" w:rsidP="00E52954">
      <w:pPr>
        <w:pStyle w:val="Titre8"/>
        <w:ind w:left="284"/>
        <w:rPr>
          <w:rFonts w:ascii="Century Gothic" w:hAnsi="Century Gothic" w:cs="Calibri"/>
          <w:b/>
          <w:bCs/>
          <w:sz w:val="20"/>
          <w:szCs w:val="18"/>
        </w:rPr>
      </w:pPr>
    </w:p>
    <w:p w14:paraId="42DB2699" w14:textId="77777777" w:rsidR="00DC6014" w:rsidRPr="00E52954" w:rsidRDefault="00DC6014" w:rsidP="00E52954">
      <w:pPr>
        <w:pStyle w:val="Titre8"/>
        <w:spacing w:line="360" w:lineRule="auto"/>
        <w:ind w:left="284"/>
        <w:rPr>
          <w:rFonts w:ascii="Century Gothic" w:hAnsi="Century Gothic" w:cs="Calibri"/>
          <w:b/>
          <w:bCs/>
          <w:szCs w:val="18"/>
          <w:u w:val="single"/>
        </w:rPr>
      </w:pPr>
      <w:r w:rsidRPr="00E52954">
        <w:rPr>
          <w:rFonts w:ascii="Century Gothic" w:hAnsi="Century Gothic" w:cs="Calibri"/>
          <w:b/>
          <w:bCs/>
          <w:szCs w:val="18"/>
          <w:u w:val="single"/>
        </w:rPr>
        <w:t>MAITRE D’OUVRAGE</w:t>
      </w:r>
    </w:p>
    <w:p w14:paraId="6C648276" w14:textId="77777777" w:rsidR="00786E3B" w:rsidRPr="00E52954" w:rsidRDefault="00C62E82"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 xml:space="preserve">SOCIETE FONCIERE </w:t>
      </w:r>
      <w:r w:rsidR="005A3EEA" w:rsidRPr="00E52954">
        <w:rPr>
          <w:rFonts w:ascii="Century Gothic" w:hAnsi="Century Gothic" w:cs="Calibri"/>
          <w:b/>
          <w:bCs/>
          <w:sz w:val="20"/>
          <w:szCs w:val="18"/>
        </w:rPr>
        <w:t>CMC</w:t>
      </w:r>
      <w:r w:rsidR="00DC6014" w:rsidRPr="00E52954">
        <w:rPr>
          <w:rFonts w:ascii="Century Gothic" w:hAnsi="Century Gothic" w:cs="Calibri"/>
          <w:b/>
          <w:bCs/>
          <w:sz w:val="20"/>
          <w:szCs w:val="18"/>
        </w:rPr>
        <w:t xml:space="preserve"> S.A.</w:t>
      </w:r>
    </w:p>
    <w:p w14:paraId="66EDE2A0" w14:textId="77777777" w:rsidR="00DC6014" w:rsidRPr="00E52954" w:rsidRDefault="00DC6014" w:rsidP="00E52954">
      <w:pPr>
        <w:rPr>
          <w:sz w:val="20"/>
          <w:szCs w:val="20"/>
        </w:rPr>
      </w:pPr>
    </w:p>
    <w:p w14:paraId="4F1BF468" w14:textId="77777777" w:rsidR="00DC6014" w:rsidRPr="00E52954" w:rsidRDefault="00DC6014" w:rsidP="00E52954">
      <w:pPr>
        <w:pStyle w:val="Titre8"/>
        <w:spacing w:line="360" w:lineRule="auto"/>
        <w:ind w:left="284"/>
        <w:rPr>
          <w:rFonts w:ascii="Century Gothic" w:hAnsi="Century Gothic" w:cs="Calibri"/>
          <w:b/>
          <w:bCs/>
          <w:szCs w:val="18"/>
          <w:u w:val="single"/>
        </w:rPr>
      </w:pPr>
      <w:r w:rsidRPr="00E52954">
        <w:rPr>
          <w:rFonts w:ascii="Century Gothic" w:hAnsi="Century Gothic" w:cs="Calibri"/>
          <w:b/>
          <w:bCs/>
          <w:szCs w:val="18"/>
          <w:u w:val="single"/>
        </w:rPr>
        <w:t>MAITRE D’OUVRAGE DELEGUE</w:t>
      </w:r>
    </w:p>
    <w:p w14:paraId="7E7C2347" w14:textId="77777777" w:rsidR="00DC6014" w:rsidRPr="00E52954" w:rsidRDefault="00DC6014"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 xml:space="preserve">OFFICE DE LA FORMATION PROFESSIONNELLE </w:t>
      </w:r>
    </w:p>
    <w:p w14:paraId="7B625167" w14:textId="32692F09" w:rsidR="00786E3B" w:rsidRDefault="00DC6014"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ET DE LA PROMOTION DU TRAVAIL</w:t>
      </w:r>
    </w:p>
    <w:p w14:paraId="083E2AB0" w14:textId="77777777" w:rsidR="00242D38" w:rsidRPr="00242D38" w:rsidRDefault="00242D38" w:rsidP="00242D38"/>
    <w:p w14:paraId="05D9CAF1" w14:textId="77777777" w:rsidR="00DC6014" w:rsidRPr="00E52954" w:rsidRDefault="00DC6014" w:rsidP="00E52954">
      <w:pPr>
        <w:rPr>
          <w:sz w:val="6"/>
          <w:szCs w:val="6"/>
        </w:rPr>
      </w:pPr>
    </w:p>
    <w:p w14:paraId="0F4B3008" w14:textId="77777777" w:rsidR="00351494" w:rsidRPr="00E52954" w:rsidRDefault="00351494" w:rsidP="00E52954">
      <w:pPr>
        <w:pStyle w:val="Titre8"/>
        <w:ind w:left="284"/>
        <w:rPr>
          <w:rFonts w:ascii="Century Gothic" w:hAnsi="Century Gothic" w:cs="Calibri"/>
          <w:b/>
          <w:bCs/>
          <w:noProof/>
          <w:sz w:val="44"/>
          <w:szCs w:val="16"/>
        </w:rPr>
      </w:pPr>
      <w:r w:rsidRPr="00E52954">
        <w:rPr>
          <w:rFonts w:ascii="Century Gothic" w:hAnsi="Century Gothic" w:cs="Calibri"/>
          <w:b/>
          <w:bCs/>
          <w:sz w:val="44"/>
          <w:szCs w:val="16"/>
        </w:rPr>
        <w:t>Dossier d’Appel</w:t>
      </w:r>
      <w:r w:rsidR="00DC6014" w:rsidRPr="00E52954">
        <w:rPr>
          <w:rFonts w:ascii="Century Gothic" w:hAnsi="Century Gothic" w:cs="Calibri"/>
          <w:b/>
          <w:bCs/>
          <w:noProof/>
          <w:sz w:val="44"/>
          <w:szCs w:val="16"/>
        </w:rPr>
        <w:t xml:space="preserve"> d</w:t>
      </w:r>
      <w:r w:rsidR="00D71CBA" w:rsidRPr="00E52954">
        <w:rPr>
          <w:rFonts w:ascii="Century Gothic" w:hAnsi="Century Gothic" w:cs="Calibri"/>
          <w:b/>
          <w:bCs/>
          <w:sz w:val="44"/>
          <w:szCs w:val="16"/>
        </w:rPr>
        <w:t>’offres</w:t>
      </w:r>
    </w:p>
    <w:p w14:paraId="527E6A63" w14:textId="77777777" w:rsidR="00351494" w:rsidRPr="00E52954" w:rsidRDefault="00BC3D28" w:rsidP="00E52954">
      <w:pPr>
        <w:ind w:left="284"/>
        <w:jc w:val="center"/>
        <w:rPr>
          <w:rFonts w:ascii="Century Gothic" w:hAnsi="Century Gothic" w:cs="Calibri"/>
          <w:b/>
          <w:bCs/>
          <w:snapToGrid w:val="0"/>
          <w:sz w:val="32"/>
          <w:szCs w:val="16"/>
        </w:rPr>
      </w:pPr>
      <w:r w:rsidRPr="00E52954">
        <w:rPr>
          <w:rFonts w:ascii="Century Gothic" w:hAnsi="Century Gothic" w:cs="Calibri"/>
          <w:b/>
          <w:bCs/>
          <w:snapToGrid w:val="0"/>
          <w:sz w:val="32"/>
          <w:szCs w:val="16"/>
        </w:rPr>
        <w:t xml:space="preserve">Ouvert </w:t>
      </w:r>
      <w:r w:rsidR="0061464F" w:rsidRPr="00E52954">
        <w:rPr>
          <w:rFonts w:ascii="Century Gothic" w:hAnsi="Century Gothic" w:cs="Calibri"/>
          <w:b/>
          <w:bCs/>
          <w:snapToGrid w:val="0"/>
          <w:sz w:val="32"/>
          <w:szCs w:val="16"/>
        </w:rPr>
        <w:t>sur offres de prix</w:t>
      </w:r>
    </w:p>
    <w:p w14:paraId="56C43CBE" w14:textId="282A1B1D" w:rsidR="008E6BC8" w:rsidRDefault="00351494" w:rsidP="00103A78">
      <w:pPr>
        <w:ind w:left="284"/>
        <w:jc w:val="center"/>
        <w:rPr>
          <w:rFonts w:ascii="Century Gothic" w:hAnsi="Century Gothic" w:cs="Calibri"/>
          <w:b/>
          <w:bCs/>
          <w:snapToGrid w:val="0"/>
          <w:sz w:val="32"/>
          <w:szCs w:val="16"/>
        </w:rPr>
      </w:pPr>
      <w:r w:rsidRPr="00E52954">
        <w:rPr>
          <w:rFonts w:ascii="Century Gothic" w:hAnsi="Century Gothic" w:cs="Calibri"/>
          <w:b/>
          <w:bCs/>
          <w:snapToGrid w:val="0"/>
          <w:sz w:val="32"/>
          <w:szCs w:val="16"/>
        </w:rPr>
        <w:t>N°</w:t>
      </w:r>
      <w:r w:rsidR="00242D38">
        <w:rPr>
          <w:rFonts w:ascii="Century Gothic" w:hAnsi="Century Gothic" w:cs="Calibri"/>
          <w:b/>
          <w:bCs/>
          <w:snapToGrid w:val="0"/>
          <w:sz w:val="32"/>
          <w:szCs w:val="16"/>
        </w:rPr>
        <w:t xml:space="preserve">   </w:t>
      </w:r>
      <w:r w:rsidR="00103A78">
        <w:rPr>
          <w:rFonts w:ascii="Century Gothic" w:hAnsi="Century Gothic" w:cs="Calibri"/>
          <w:b/>
          <w:bCs/>
          <w:snapToGrid w:val="0"/>
          <w:sz w:val="32"/>
          <w:szCs w:val="16"/>
        </w:rPr>
        <w:t>38</w:t>
      </w:r>
      <w:r w:rsidR="00242D38">
        <w:rPr>
          <w:rFonts w:ascii="Century Gothic" w:hAnsi="Century Gothic" w:cs="Calibri"/>
          <w:b/>
          <w:bCs/>
          <w:snapToGrid w:val="0"/>
          <w:sz w:val="32"/>
          <w:szCs w:val="16"/>
        </w:rPr>
        <w:t xml:space="preserve"> </w:t>
      </w:r>
      <w:r w:rsidR="00502DF3" w:rsidRPr="00E52954">
        <w:rPr>
          <w:rFonts w:ascii="Century Gothic" w:hAnsi="Century Gothic" w:cs="Calibri"/>
          <w:b/>
          <w:bCs/>
          <w:snapToGrid w:val="0"/>
          <w:sz w:val="32"/>
          <w:szCs w:val="16"/>
        </w:rPr>
        <w:t>/</w:t>
      </w:r>
      <w:r w:rsidRPr="00E52954">
        <w:rPr>
          <w:rFonts w:ascii="Century Gothic" w:hAnsi="Century Gothic" w:cs="Calibri"/>
          <w:b/>
          <w:bCs/>
          <w:snapToGrid w:val="0"/>
          <w:sz w:val="32"/>
          <w:szCs w:val="16"/>
        </w:rPr>
        <w:t xml:space="preserve"> </w:t>
      </w:r>
      <w:r w:rsidR="008E6BC8" w:rsidRPr="00E52954">
        <w:rPr>
          <w:rFonts w:ascii="Century Gothic" w:hAnsi="Century Gothic" w:cs="Calibri"/>
          <w:b/>
          <w:bCs/>
          <w:snapToGrid w:val="0"/>
          <w:sz w:val="32"/>
          <w:szCs w:val="16"/>
        </w:rPr>
        <w:t>20</w:t>
      </w:r>
      <w:r w:rsidR="00C6256E" w:rsidRPr="00E52954">
        <w:rPr>
          <w:rFonts w:ascii="Century Gothic" w:hAnsi="Century Gothic" w:cs="Calibri"/>
          <w:b/>
          <w:bCs/>
          <w:snapToGrid w:val="0"/>
          <w:sz w:val="32"/>
          <w:szCs w:val="16"/>
        </w:rPr>
        <w:t>2</w:t>
      </w:r>
      <w:r w:rsidR="00242D38">
        <w:rPr>
          <w:rFonts w:ascii="Century Gothic" w:hAnsi="Century Gothic" w:cs="Calibri"/>
          <w:b/>
          <w:bCs/>
          <w:snapToGrid w:val="0"/>
          <w:sz w:val="32"/>
          <w:szCs w:val="16"/>
        </w:rPr>
        <w:t>2</w:t>
      </w:r>
    </w:p>
    <w:p w14:paraId="0928BDB7" w14:textId="77777777" w:rsidR="00242D38" w:rsidRPr="00E52954" w:rsidRDefault="00242D38" w:rsidP="00E52954">
      <w:pPr>
        <w:ind w:left="284"/>
        <w:jc w:val="center"/>
        <w:rPr>
          <w:rFonts w:ascii="Century Gothic" w:hAnsi="Century Gothic" w:cs="Calibri"/>
          <w:b/>
          <w:sz w:val="18"/>
          <w:szCs w:val="18"/>
        </w:rPr>
      </w:pPr>
    </w:p>
    <w:p w14:paraId="415B2AA0" w14:textId="77777777" w:rsidR="00AF086C" w:rsidRPr="00E52954" w:rsidRDefault="00AF086C" w:rsidP="00E52954">
      <w:pPr>
        <w:ind w:left="284"/>
        <w:jc w:val="both"/>
        <w:rPr>
          <w:rFonts w:ascii="Century Gothic" w:hAnsi="Century Gothic" w:cs="Calibri"/>
          <w:bCs/>
          <w:sz w:val="4"/>
          <w:szCs w:val="4"/>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1"/>
      </w:tblGrid>
      <w:tr w:rsidR="00047977" w:rsidRPr="00E52954" w14:paraId="6D9428FF" w14:textId="77777777" w:rsidTr="00242D38">
        <w:trPr>
          <w:trHeight w:val="2718"/>
          <w:jc w:val="center"/>
        </w:trPr>
        <w:tc>
          <w:tcPr>
            <w:tcW w:w="10151" w:type="dxa"/>
          </w:tcPr>
          <w:p w14:paraId="1EDAD944" w14:textId="0DB104E8" w:rsidR="00242D38" w:rsidRDefault="00242D38" w:rsidP="00242D38">
            <w:pPr>
              <w:pStyle w:val="BodyText21"/>
              <w:tabs>
                <w:tab w:val="left" w:pos="4320"/>
              </w:tabs>
              <w:spacing w:after="240" w:line="276" w:lineRule="auto"/>
              <w:ind w:left="0"/>
              <w:jc w:val="left"/>
              <w:rPr>
                <w:rFonts w:ascii="Century Gothic" w:hAnsi="Century Gothic"/>
                <w:bCs/>
                <w:snapToGrid/>
                <w:sz w:val="24"/>
                <w:szCs w:val="22"/>
              </w:rPr>
            </w:pPr>
          </w:p>
          <w:p w14:paraId="5187F779" w14:textId="40AA5FF1" w:rsidR="00242D38" w:rsidRPr="00B81BD3" w:rsidRDefault="00666958" w:rsidP="00B81BD3">
            <w:pPr>
              <w:pStyle w:val="BodyText21"/>
              <w:tabs>
                <w:tab w:val="left" w:pos="4320"/>
              </w:tabs>
              <w:spacing w:after="240" w:line="276" w:lineRule="auto"/>
              <w:ind w:left="0"/>
              <w:rPr>
                <w:rFonts w:ascii="Century Gothic" w:hAnsi="Century Gothic"/>
                <w:bCs/>
                <w:snapToGrid/>
                <w:sz w:val="24"/>
                <w:szCs w:val="22"/>
              </w:rPr>
            </w:pPr>
            <w:r w:rsidRPr="00E52954">
              <w:rPr>
                <w:rFonts w:ascii="Century Gothic" w:hAnsi="Century Gothic"/>
                <w:bCs/>
                <w:snapToGrid/>
                <w:sz w:val="24"/>
                <w:szCs w:val="22"/>
              </w:rPr>
              <w:t>Objet de l’Appel d’offres :</w:t>
            </w:r>
          </w:p>
          <w:p w14:paraId="682DB239" w14:textId="4EFE5A29" w:rsidR="00242D38" w:rsidRPr="00316D45" w:rsidRDefault="00242D38" w:rsidP="00242D38">
            <w:pPr>
              <w:pStyle w:val="BodyText21"/>
              <w:tabs>
                <w:tab w:val="left" w:pos="4320"/>
              </w:tabs>
              <w:spacing w:line="276" w:lineRule="auto"/>
              <w:ind w:left="0"/>
              <w:jc w:val="both"/>
              <w:rPr>
                <w:rFonts w:ascii="Century Gothic" w:hAnsi="Century Gothic"/>
                <w:bCs/>
                <w:snapToGrid/>
                <w:szCs w:val="22"/>
              </w:rPr>
            </w:pPr>
            <w:r w:rsidRPr="00316D45">
              <w:rPr>
                <w:rFonts w:ascii="Century Gothic" w:hAnsi="Century Gothic"/>
                <w:bCs/>
                <w:snapToGrid/>
                <w:szCs w:val="22"/>
              </w:rPr>
              <w:t xml:space="preserve">Acquisition, installation et </w:t>
            </w:r>
            <w:r w:rsidR="00370DB9">
              <w:rPr>
                <w:rFonts w:ascii="Century Gothic" w:hAnsi="Century Gothic"/>
                <w:bCs/>
                <w:snapToGrid/>
                <w:szCs w:val="22"/>
              </w:rPr>
              <w:t xml:space="preserve">mise en service des équipements médicotechniques pédagogiques </w:t>
            </w:r>
            <w:r w:rsidR="00B81BD3" w:rsidRPr="00316D45">
              <w:rPr>
                <w:rFonts w:ascii="Century Gothic" w:hAnsi="Century Gothic"/>
                <w:bCs/>
                <w:snapToGrid/>
                <w:szCs w:val="22"/>
              </w:rPr>
              <w:t xml:space="preserve">destinés aux </w:t>
            </w:r>
            <w:r w:rsidRPr="00316D45">
              <w:rPr>
                <w:rFonts w:ascii="Century Gothic" w:hAnsi="Century Gothic"/>
                <w:bCs/>
                <w:snapToGrid/>
                <w:szCs w:val="22"/>
              </w:rPr>
              <w:t>Cité</w:t>
            </w:r>
            <w:r w:rsidR="00B81BD3" w:rsidRPr="00316D45">
              <w:rPr>
                <w:rFonts w:ascii="Century Gothic" w:hAnsi="Century Gothic"/>
                <w:bCs/>
                <w:snapToGrid/>
                <w:szCs w:val="22"/>
              </w:rPr>
              <w:t>s</w:t>
            </w:r>
            <w:r w:rsidRPr="00316D45">
              <w:rPr>
                <w:rFonts w:ascii="Century Gothic" w:hAnsi="Century Gothic"/>
                <w:bCs/>
                <w:snapToGrid/>
                <w:szCs w:val="22"/>
              </w:rPr>
              <w:t xml:space="preserve"> des métiers et des compétences </w:t>
            </w:r>
            <w:r w:rsidR="00B81BD3" w:rsidRPr="00316D45">
              <w:rPr>
                <w:rFonts w:ascii="Century Gothic" w:hAnsi="Century Gothic"/>
                <w:bCs/>
                <w:snapToGrid/>
                <w:szCs w:val="22"/>
              </w:rPr>
              <w:t xml:space="preserve">de RABAT et </w:t>
            </w:r>
            <w:r w:rsidR="008571F2" w:rsidRPr="00316D45">
              <w:rPr>
                <w:rFonts w:ascii="Century Gothic" w:hAnsi="Century Gothic"/>
                <w:bCs/>
                <w:snapToGrid/>
                <w:szCs w:val="22"/>
              </w:rPr>
              <w:t>Marrakech ;</w:t>
            </w:r>
            <w:r w:rsidRPr="00316D45">
              <w:rPr>
                <w:rFonts w:ascii="Century Gothic" w:hAnsi="Century Gothic"/>
                <w:bCs/>
                <w:snapToGrid/>
                <w:szCs w:val="22"/>
              </w:rPr>
              <w:t xml:space="preserve"> répartie en lots suivants :</w:t>
            </w:r>
          </w:p>
          <w:p w14:paraId="3C1B29AC" w14:textId="77777777" w:rsidR="00242D38" w:rsidRPr="00316D45" w:rsidRDefault="00242D38" w:rsidP="00242D38">
            <w:pPr>
              <w:pStyle w:val="BodyText21"/>
              <w:tabs>
                <w:tab w:val="left" w:pos="3165"/>
              </w:tabs>
              <w:spacing w:line="276" w:lineRule="auto"/>
              <w:ind w:left="0"/>
              <w:jc w:val="left"/>
              <w:rPr>
                <w:rFonts w:ascii="Century Gothic" w:hAnsi="Century Gothic"/>
                <w:bCs/>
                <w:snapToGrid/>
                <w:szCs w:val="22"/>
              </w:rPr>
            </w:pPr>
            <w:r w:rsidRPr="00316D45">
              <w:rPr>
                <w:rFonts w:ascii="Century Gothic" w:hAnsi="Century Gothic"/>
                <w:bCs/>
                <w:snapToGrid/>
                <w:szCs w:val="22"/>
              </w:rPr>
              <w:tab/>
            </w:r>
          </w:p>
          <w:p w14:paraId="06D61138" w14:textId="54095D9E" w:rsidR="00242D38" w:rsidRPr="00316D45" w:rsidRDefault="00587230" w:rsidP="00242D38">
            <w:pPr>
              <w:pStyle w:val="BodyText21"/>
              <w:tabs>
                <w:tab w:val="left" w:pos="4320"/>
              </w:tabs>
              <w:spacing w:line="276" w:lineRule="auto"/>
              <w:ind w:left="0"/>
              <w:jc w:val="left"/>
              <w:rPr>
                <w:rFonts w:ascii="Century Gothic" w:hAnsi="Century Gothic"/>
                <w:bCs/>
                <w:snapToGrid/>
                <w:szCs w:val="22"/>
              </w:rPr>
            </w:pPr>
            <w:r>
              <w:rPr>
                <w:rFonts w:ascii="Century Gothic" w:hAnsi="Century Gothic"/>
                <w:bCs/>
                <w:snapToGrid/>
                <w:szCs w:val="22"/>
              </w:rPr>
              <w:t>Lot N°1</w:t>
            </w:r>
            <w:r w:rsidR="00242D38" w:rsidRPr="00316D45">
              <w:rPr>
                <w:rFonts w:ascii="Century Gothic" w:hAnsi="Century Gothic"/>
                <w:bCs/>
                <w:snapToGrid/>
                <w:szCs w:val="22"/>
              </w:rPr>
              <w:t xml:space="preserve"> : </w:t>
            </w:r>
            <w:r w:rsidR="00B81BD3" w:rsidRPr="00316D45">
              <w:rPr>
                <w:rFonts w:ascii="Century Gothic" w:hAnsi="Century Gothic"/>
                <w:bCs/>
                <w:snapToGrid/>
                <w:szCs w:val="22"/>
              </w:rPr>
              <w:t>Equipements</w:t>
            </w:r>
            <w:r>
              <w:rPr>
                <w:rFonts w:ascii="Century Gothic" w:hAnsi="Century Gothic"/>
                <w:bCs/>
                <w:snapToGrid/>
                <w:szCs w:val="22"/>
              </w:rPr>
              <w:t xml:space="preserve"> et o</w:t>
            </w:r>
            <w:r w:rsidRPr="00316D45">
              <w:rPr>
                <w:rFonts w:ascii="Century Gothic" w:hAnsi="Century Gothic"/>
                <w:bCs/>
                <w:snapToGrid/>
                <w:szCs w:val="22"/>
              </w:rPr>
              <w:t xml:space="preserve">utillages pour </w:t>
            </w:r>
            <w:r w:rsidR="00C25363">
              <w:rPr>
                <w:rFonts w:ascii="Century Gothic" w:hAnsi="Century Gothic"/>
                <w:bCs/>
                <w:snapToGrid/>
                <w:szCs w:val="22"/>
              </w:rPr>
              <w:t xml:space="preserve">PMR </w:t>
            </w:r>
          </w:p>
          <w:p w14:paraId="383EE11E" w14:textId="414CB708" w:rsidR="00AC0136" w:rsidRPr="00316D45" w:rsidRDefault="00587230" w:rsidP="00242D38">
            <w:pPr>
              <w:pStyle w:val="BodyText21"/>
              <w:tabs>
                <w:tab w:val="left" w:pos="4320"/>
              </w:tabs>
              <w:spacing w:line="276" w:lineRule="auto"/>
              <w:ind w:left="0"/>
              <w:jc w:val="left"/>
              <w:rPr>
                <w:rFonts w:ascii="Century Gothic" w:hAnsi="Century Gothic"/>
                <w:bCs/>
                <w:snapToGrid/>
                <w:szCs w:val="22"/>
              </w:rPr>
            </w:pPr>
            <w:r>
              <w:rPr>
                <w:rFonts w:ascii="Century Gothic" w:hAnsi="Century Gothic"/>
                <w:bCs/>
                <w:snapToGrid/>
                <w:szCs w:val="22"/>
              </w:rPr>
              <w:t>Lot N°2</w:t>
            </w:r>
            <w:r w:rsidR="00AC0136">
              <w:rPr>
                <w:rFonts w:ascii="Century Gothic" w:hAnsi="Century Gothic"/>
                <w:bCs/>
                <w:snapToGrid/>
                <w:szCs w:val="22"/>
              </w:rPr>
              <w:t xml:space="preserve"> : Mannequins de simulation médicale </w:t>
            </w:r>
          </w:p>
          <w:p w14:paraId="24100F9D" w14:textId="77777777" w:rsidR="00242D38" w:rsidRPr="00E52954" w:rsidRDefault="00242D38" w:rsidP="00242D38">
            <w:pPr>
              <w:pStyle w:val="BodyText21"/>
              <w:tabs>
                <w:tab w:val="left" w:pos="4320"/>
              </w:tabs>
              <w:spacing w:after="240" w:line="276" w:lineRule="auto"/>
              <w:ind w:left="0"/>
              <w:rPr>
                <w:rFonts w:ascii="Century Gothic" w:hAnsi="Century Gothic"/>
                <w:bCs/>
                <w:snapToGrid/>
                <w:sz w:val="24"/>
                <w:szCs w:val="22"/>
              </w:rPr>
            </w:pPr>
          </w:p>
          <w:p w14:paraId="1F05ADC1" w14:textId="77777777" w:rsidR="00C47D3C" w:rsidRPr="00E52954" w:rsidRDefault="00C47D3C" w:rsidP="00E52954">
            <w:pPr>
              <w:pStyle w:val="BodyText21"/>
              <w:tabs>
                <w:tab w:val="left" w:pos="4320"/>
              </w:tabs>
              <w:spacing w:line="276" w:lineRule="auto"/>
              <w:ind w:left="0"/>
              <w:rPr>
                <w:rFonts w:ascii="Century Gothic" w:hAnsi="Century Gothic"/>
                <w:bCs/>
                <w:snapToGrid/>
                <w:sz w:val="2"/>
                <w:szCs w:val="2"/>
              </w:rPr>
            </w:pPr>
          </w:p>
          <w:p w14:paraId="3D7E6DCC" w14:textId="74BBC212" w:rsidR="00242D38" w:rsidRDefault="00242D38" w:rsidP="00242D38">
            <w:pPr>
              <w:rPr>
                <w:rFonts w:ascii="Century Gothic" w:hAnsi="Century Gothic" w:cs="Calibri"/>
                <w:snapToGrid w:val="0"/>
                <w:sz w:val="22"/>
                <w:szCs w:val="22"/>
              </w:rPr>
            </w:pPr>
          </w:p>
          <w:p w14:paraId="62112E03" w14:textId="631B41E4" w:rsidR="00242D38" w:rsidRDefault="00242D38" w:rsidP="00242D38">
            <w:pPr>
              <w:rPr>
                <w:rFonts w:ascii="Century Gothic" w:hAnsi="Century Gothic" w:cs="Calibri"/>
                <w:snapToGrid w:val="0"/>
                <w:sz w:val="22"/>
                <w:szCs w:val="22"/>
              </w:rPr>
            </w:pPr>
          </w:p>
          <w:p w14:paraId="022698A7" w14:textId="0281C607" w:rsidR="00242D38" w:rsidRDefault="00242D38" w:rsidP="00242D38">
            <w:pPr>
              <w:rPr>
                <w:rFonts w:ascii="Century Gothic" w:hAnsi="Century Gothic" w:cs="Calibri"/>
                <w:snapToGrid w:val="0"/>
                <w:sz w:val="22"/>
                <w:szCs w:val="22"/>
              </w:rPr>
            </w:pPr>
          </w:p>
          <w:p w14:paraId="13FD0ACD" w14:textId="1DD4F25F" w:rsidR="00C62E82" w:rsidRPr="00242D38" w:rsidRDefault="00C62E82" w:rsidP="00242D38">
            <w:pPr>
              <w:rPr>
                <w:rFonts w:ascii="Century Gothic" w:hAnsi="Century Gothic"/>
                <w:bCs/>
                <w:sz w:val="18"/>
                <w:szCs w:val="18"/>
              </w:rPr>
            </w:pPr>
          </w:p>
        </w:tc>
      </w:tr>
    </w:tbl>
    <w:p w14:paraId="67F5A643" w14:textId="77777777" w:rsidR="00047977" w:rsidRPr="00E52954" w:rsidRDefault="00047977" w:rsidP="00E52954">
      <w:pPr>
        <w:ind w:left="284"/>
        <w:jc w:val="both"/>
        <w:rPr>
          <w:rFonts w:ascii="Century Gothic" w:hAnsi="Century Gothic" w:cs="Calibri"/>
          <w:sz w:val="22"/>
          <w:szCs w:val="22"/>
        </w:rPr>
      </w:pPr>
    </w:p>
    <w:p w14:paraId="55F83A45" w14:textId="77777777" w:rsidR="00F320AE" w:rsidRPr="00E52954" w:rsidRDefault="00816175" w:rsidP="00E52954">
      <w:pPr>
        <w:tabs>
          <w:tab w:val="left" w:pos="355"/>
        </w:tabs>
        <w:ind w:left="1660"/>
        <w:jc w:val="both"/>
        <w:rPr>
          <w:rFonts w:ascii="Century Gothic" w:hAnsi="Century Gothic" w:cs="Calibri"/>
          <w:b/>
          <w:sz w:val="22"/>
          <w:szCs w:val="22"/>
        </w:rPr>
      </w:pPr>
      <w:r w:rsidRPr="00E52954">
        <w:rPr>
          <w:rFonts w:ascii="Century Gothic" w:hAnsi="Century Gothic" w:cs="Calibri"/>
          <w:b/>
          <w:sz w:val="22"/>
          <w:szCs w:val="22"/>
        </w:rPr>
        <w:t xml:space="preserve">             </w:t>
      </w:r>
    </w:p>
    <w:p w14:paraId="2EE0526B" w14:textId="77777777" w:rsidR="00212DC2" w:rsidRPr="00E52954" w:rsidRDefault="00212DC2" w:rsidP="00E52954">
      <w:pPr>
        <w:jc w:val="center"/>
        <w:rPr>
          <w:rFonts w:ascii="Century Gothic" w:hAnsi="Century Gothic" w:cs="Calibri"/>
          <w:b/>
          <w:sz w:val="22"/>
          <w:szCs w:val="22"/>
        </w:rPr>
      </w:pPr>
    </w:p>
    <w:p w14:paraId="6EC6952E" w14:textId="77777777" w:rsidR="00212DC2" w:rsidRPr="00E52954" w:rsidRDefault="00212DC2" w:rsidP="00E52954">
      <w:pPr>
        <w:jc w:val="center"/>
        <w:rPr>
          <w:rFonts w:ascii="Century Gothic" w:hAnsi="Century Gothic" w:cs="Calibri"/>
          <w:b/>
          <w:sz w:val="22"/>
          <w:szCs w:val="22"/>
        </w:rPr>
      </w:pPr>
    </w:p>
    <w:p w14:paraId="5355FC66" w14:textId="2A5DABC8" w:rsidR="00212DC2" w:rsidRDefault="00212DC2" w:rsidP="00E52954">
      <w:pPr>
        <w:jc w:val="center"/>
        <w:rPr>
          <w:rFonts w:ascii="Century Gothic" w:hAnsi="Century Gothic" w:cs="Calibri"/>
          <w:b/>
          <w:sz w:val="22"/>
          <w:szCs w:val="22"/>
        </w:rPr>
      </w:pPr>
    </w:p>
    <w:p w14:paraId="6693E654" w14:textId="07213F09" w:rsidR="00587230" w:rsidRDefault="00587230" w:rsidP="00E52954">
      <w:pPr>
        <w:jc w:val="center"/>
        <w:rPr>
          <w:rFonts w:ascii="Century Gothic" w:hAnsi="Century Gothic" w:cs="Calibri"/>
          <w:b/>
          <w:sz w:val="22"/>
          <w:szCs w:val="22"/>
        </w:rPr>
      </w:pPr>
    </w:p>
    <w:p w14:paraId="217BE927" w14:textId="68EC9459" w:rsidR="00587230" w:rsidRDefault="00587230" w:rsidP="00E52954">
      <w:pPr>
        <w:jc w:val="center"/>
        <w:rPr>
          <w:rFonts w:ascii="Century Gothic" w:hAnsi="Century Gothic" w:cs="Calibri"/>
          <w:b/>
          <w:sz w:val="22"/>
          <w:szCs w:val="22"/>
        </w:rPr>
      </w:pPr>
    </w:p>
    <w:p w14:paraId="5704058E" w14:textId="6CB7EAD3" w:rsidR="00587230" w:rsidRDefault="00587230" w:rsidP="00E52954">
      <w:pPr>
        <w:jc w:val="center"/>
        <w:rPr>
          <w:rFonts w:ascii="Century Gothic" w:hAnsi="Century Gothic" w:cs="Calibri"/>
          <w:b/>
          <w:sz w:val="22"/>
          <w:szCs w:val="22"/>
        </w:rPr>
      </w:pPr>
    </w:p>
    <w:p w14:paraId="66B89E4E" w14:textId="3009E24E" w:rsidR="00587230" w:rsidRDefault="00587230" w:rsidP="00E52954">
      <w:pPr>
        <w:jc w:val="center"/>
        <w:rPr>
          <w:rFonts w:ascii="Century Gothic" w:hAnsi="Century Gothic" w:cs="Calibri"/>
          <w:b/>
          <w:sz w:val="22"/>
          <w:szCs w:val="22"/>
        </w:rPr>
      </w:pPr>
    </w:p>
    <w:p w14:paraId="063B8BD0" w14:textId="45B974C6" w:rsidR="00587230" w:rsidRDefault="00587230" w:rsidP="00E52954">
      <w:pPr>
        <w:jc w:val="center"/>
        <w:rPr>
          <w:rFonts w:ascii="Century Gothic" w:hAnsi="Century Gothic" w:cs="Calibri"/>
          <w:b/>
          <w:sz w:val="22"/>
          <w:szCs w:val="22"/>
        </w:rPr>
      </w:pPr>
    </w:p>
    <w:p w14:paraId="76C1A6B2" w14:textId="40177CBD" w:rsidR="00587230" w:rsidRDefault="00587230" w:rsidP="00E52954">
      <w:pPr>
        <w:jc w:val="center"/>
        <w:rPr>
          <w:rFonts w:ascii="Century Gothic" w:hAnsi="Century Gothic" w:cs="Calibri"/>
          <w:b/>
          <w:sz w:val="22"/>
          <w:szCs w:val="22"/>
        </w:rPr>
      </w:pPr>
    </w:p>
    <w:p w14:paraId="60193A98" w14:textId="6B5C0C9A" w:rsidR="00587230" w:rsidRDefault="00587230" w:rsidP="00E52954">
      <w:pPr>
        <w:jc w:val="center"/>
        <w:rPr>
          <w:rFonts w:ascii="Century Gothic" w:hAnsi="Century Gothic" w:cs="Calibri"/>
          <w:b/>
          <w:sz w:val="22"/>
          <w:szCs w:val="22"/>
        </w:rPr>
      </w:pPr>
    </w:p>
    <w:p w14:paraId="25597690" w14:textId="5EC8E17B" w:rsidR="002140A7" w:rsidRPr="00E52954" w:rsidRDefault="002140A7" w:rsidP="0092766C">
      <w:pPr>
        <w:tabs>
          <w:tab w:val="left" w:pos="568"/>
        </w:tabs>
        <w:suppressAutoHyphens/>
        <w:autoSpaceDN w:val="0"/>
        <w:textAlignment w:val="baseline"/>
        <w:rPr>
          <w:rFonts w:ascii="Century Gothic" w:hAnsi="Century Gothic"/>
          <w:b/>
          <w:bCs/>
          <w:sz w:val="22"/>
          <w:szCs w:val="22"/>
        </w:rPr>
      </w:pPr>
    </w:p>
    <w:p w14:paraId="742649AD" w14:textId="77777777" w:rsidR="002140A7" w:rsidRPr="00E52954" w:rsidRDefault="002140A7" w:rsidP="00E52954">
      <w:pPr>
        <w:tabs>
          <w:tab w:val="left" w:pos="568"/>
        </w:tabs>
        <w:suppressAutoHyphens/>
        <w:autoSpaceDN w:val="0"/>
        <w:jc w:val="center"/>
        <w:textAlignment w:val="baseline"/>
        <w:rPr>
          <w:rFonts w:ascii="Century Gothic" w:hAnsi="Century Gothic"/>
          <w:b/>
          <w:bCs/>
          <w:sz w:val="22"/>
          <w:szCs w:val="22"/>
        </w:rPr>
      </w:pPr>
    </w:p>
    <w:p w14:paraId="70F64772" w14:textId="77777777" w:rsidR="00BC504F" w:rsidRPr="00E52954" w:rsidRDefault="00BC504F" w:rsidP="00E52954">
      <w:pPr>
        <w:tabs>
          <w:tab w:val="left" w:pos="568"/>
        </w:tabs>
        <w:suppressAutoHyphens/>
        <w:autoSpaceDN w:val="0"/>
        <w:jc w:val="center"/>
        <w:textAlignment w:val="baseline"/>
        <w:rPr>
          <w:rFonts w:ascii="Century Gothic" w:hAnsi="Century Gothic"/>
          <w:b/>
          <w:bCs/>
          <w:sz w:val="22"/>
          <w:szCs w:val="22"/>
        </w:rPr>
      </w:pPr>
    </w:p>
    <w:p w14:paraId="331FE543" w14:textId="77777777" w:rsidR="009C68F4" w:rsidRPr="00E52954" w:rsidRDefault="009C68F4" w:rsidP="00E52954">
      <w:pPr>
        <w:tabs>
          <w:tab w:val="left" w:pos="568"/>
        </w:tabs>
        <w:suppressAutoHyphens/>
        <w:autoSpaceDN w:val="0"/>
        <w:jc w:val="center"/>
        <w:textAlignment w:val="baseline"/>
        <w:rPr>
          <w:rFonts w:ascii="Century Gothic" w:hAnsi="Century Gothic"/>
          <w:b/>
          <w:bCs/>
          <w:sz w:val="22"/>
          <w:szCs w:val="22"/>
        </w:rPr>
      </w:pPr>
      <w:r w:rsidRPr="00E52954">
        <w:rPr>
          <w:rFonts w:ascii="Century Gothic" w:hAnsi="Century Gothic"/>
          <w:b/>
          <w:bCs/>
          <w:sz w:val="22"/>
          <w:szCs w:val="22"/>
        </w:rPr>
        <w:t>MODELE DE L'ACTE D'ENGAGEMENT</w:t>
      </w:r>
    </w:p>
    <w:p w14:paraId="69AB1720" w14:textId="77777777" w:rsidR="009C68F4" w:rsidRPr="00E52954" w:rsidRDefault="009C68F4" w:rsidP="00E52954">
      <w:pPr>
        <w:suppressAutoHyphens/>
        <w:autoSpaceDE w:val="0"/>
        <w:autoSpaceDN w:val="0"/>
        <w:adjustRightInd w:val="0"/>
        <w:jc w:val="center"/>
        <w:textAlignment w:val="baseline"/>
        <w:rPr>
          <w:rFonts w:ascii="Century Gothic" w:hAnsi="Century Gothic"/>
          <w:sz w:val="22"/>
          <w:szCs w:val="22"/>
        </w:rPr>
      </w:pPr>
      <w:r w:rsidRPr="00E52954">
        <w:rPr>
          <w:rFonts w:ascii="Century Gothic" w:hAnsi="Century Gothic"/>
          <w:b/>
          <w:bCs/>
          <w:sz w:val="22"/>
          <w:szCs w:val="22"/>
        </w:rPr>
        <w:t>***********</w:t>
      </w:r>
    </w:p>
    <w:p w14:paraId="63A31405" w14:textId="77777777" w:rsidR="009C68F4" w:rsidRPr="00E52954" w:rsidRDefault="009C68F4" w:rsidP="00E52954">
      <w:pPr>
        <w:keepNext/>
        <w:suppressAutoHyphens/>
        <w:autoSpaceDN w:val="0"/>
        <w:jc w:val="center"/>
        <w:textAlignment w:val="baseline"/>
        <w:outlineLvl w:val="1"/>
        <w:rPr>
          <w:rFonts w:ascii="Century Gothic" w:hAnsi="Century Gothic"/>
          <w:b/>
          <w:bCs/>
          <w:sz w:val="22"/>
          <w:szCs w:val="22"/>
          <w:u w:val="single"/>
        </w:rPr>
      </w:pPr>
      <w:r w:rsidRPr="00E52954">
        <w:rPr>
          <w:rFonts w:ascii="Century Gothic" w:hAnsi="Century Gothic"/>
          <w:bCs/>
          <w:sz w:val="22"/>
          <w:szCs w:val="22"/>
          <w:u w:val="single"/>
        </w:rPr>
        <w:t>ACTE D'ENGAGEMENT</w:t>
      </w:r>
    </w:p>
    <w:p w14:paraId="0243E527"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01BABAC6" w14:textId="77777777" w:rsidR="009C68F4" w:rsidRPr="00E52954" w:rsidRDefault="009C68F4" w:rsidP="00E52954">
      <w:p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A -</w:t>
      </w:r>
      <w:r w:rsidRPr="00E52954">
        <w:rPr>
          <w:rFonts w:ascii="Century Gothic" w:hAnsi="Century Gothic"/>
          <w:sz w:val="22"/>
          <w:szCs w:val="22"/>
        </w:rPr>
        <w:t xml:space="preserve"> </w:t>
      </w:r>
      <w:r w:rsidRPr="00E52954">
        <w:rPr>
          <w:rFonts w:ascii="Century Gothic" w:hAnsi="Century Gothic"/>
          <w:b/>
          <w:bCs/>
          <w:sz w:val="22"/>
          <w:szCs w:val="22"/>
        </w:rPr>
        <w:t xml:space="preserve">Partie réservée à </w:t>
      </w:r>
      <w:r w:rsidR="004D61D3" w:rsidRPr="00E52954">
        <w:rPr>
          <w:rFonts w:ascii="Century Gothic" w:hAnsi="Century Gothic"/>
          <w:b/>
          <w:bCs/>
          <w:sz w:val="22"/>
          <w:szCs w:val="22"/>
        </w:rPr>
        <w:t>l’Office de la Formation Professionnelle et de la Promotion du Travail</w:t>
      </w:r>
    </w:p>
    <w:p w14:paraId="739BFAD9" w14:textId="77777777" w:rsidR="009C68F4" w:rsidRPr="00E52954" w:rsidRDefault="009C68F4" w:rsidP="00E52954">
      <w:pPr>
        <w:autoSpaceDE w:val="0"/>
        <w:autoSpaceDN w:val="0"/>
        <w:adjustRightInd w:val="0"/>
        <w:jc w:val="both"/>
        <w:rPr>
          <w:rFonts w:ascii="Century Gothic" w:hAnsi="Century Gothic"/>
          <w:b/>
          <w:bCs/>
          <w:sz w:val="22"/>
          <w:szCs w:val="22"/>
        </w:rPr>
      </w:pPr>
    </w:p>
    <w:p w14:paraId="41F33B2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Appel d'offres ouvert sur offres des prix n°………………du………………….</w:t>
      </w:r>
    </w:p>
    <w:p w14:paraId="2B31481F"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61C3D4AA" w14:textId="77777777" w:rsidR="00FE5E93" w:rsidRPr="00316D45" w:rsidRDefault="009C68F4" w:rsidP="00FE5E93">
      <w:pPr>
        <w:pStyle w:val="BodyText21"/>
        <w:tabs>
          <w:tab w:val="left" w:pos="4320"/>
        </w:tabs>
        <w:spacing w:line="276" w:lineRule="auto"/>
        <w:ind w:left="0"/>
        <w:jc w:val="both"/>
        <w:rPr>
          <w:rFonts w:ascii="Century Gothic" w:hAnsi="Century Gothic"/>
          <w:bCs/>
          <w:snapToGrid/>
          <w:szCs w:val="22"/>
        </w:rPr>
      </w:pPr>
      <w:r w:rsidRPr="00D92F27">
        <w:rPr>
          <w:rFonts w:ascii="Century Gothic" w:hAnsi="Century Gothic"/>
          <w:bCs/>
          <w:sz w:val="22"/>
          <w:szCs w:val="22"/>
        </w:rPr>
        <w:t>Obj</w:t>
      </w:r>
      <w:r w:rsidR="00DE707C" w:rsidRPr="00D92F27">
        <w:rPr>
          <w:rFonts w:ascii="Century Gothic" w:hAnsi="Century Gothic"/>
          <w:bCs/>
          <w:sz w:val="22"/>
          <w:szCs w:val="22"/>
        </w:rPr>
        <w:t xml:space="preserve">et du </w:t>
      </w:r>
      <w:r w:rsidRPr="00D92F27">
        <w:rPr>
          <w:rFonts w:ascii="Century Gothic" w:hAnsi="Century Gothic"/>
          <w:bCs/>
          <w:sz w:val="22"/>
          <w:szCs w:val="22"/>
        </w:rPr>
        <w:t>marché</w:t>
      </w:r>
      <w:r w:rsidR="00C67970" w:rsidRPr="00D92F27">
        <w:rPr>
          <w:rFonts w:ascii="Century Gothic" w:hAnsi="Century Gothic"/>
          <w:sz w:val="22"/>
          <w:szCs w:val="22"/>
        </w:rPr>
        <w:t> </w:t>
      </w:r>
      <w:r w:rsidR="00860C37" w:rsidRPr="00D92F27">
        <w:rPr>
          <w:rFonts w:ascii="Century Gothic" w:hAnsi="Century Gothic" w:cs="Calibri"/>
          <w:sz w:val="22"/>
          <w:szCs w:val="22"/>
        </w:rPr>
        <w:t>:</w:t>
      </w:r>
      <w:r w:rsidR="00C67970" w:rsidRPr="00D92F27">
        <w:rPr>
          <w:rFonts w:ascii="Century Gothic" w:hAnsi="Century Gothic" w:cs="Calibri"/>
          <w:sz w:val="22"/>
          <w:szCs w:val="22"/>
        </w:rPr>
        <w:t xml:space="preserve"> </w:t>
      </w:r>
      <w:r w:rsidR="00FE5E93" w:rsidRPr="00FE5E93">
        <w:rPr>
          <w:rFonts w:ascii="Century Gothic" w:hAnsi="Century Gothic"/>
          <w:bCs/>
          <w:snapToGrid/>
          <w:sz w:val="22"/>
          <w:szCs w:val="22"/>
        </w:rPr>
        <w:t>Acquisition, installation et mise en service des équipements médicotechniques pédagogiques destinés aux Cités des métiers et des compétences de RABAT et Marrakech ; répartie en lots suivants </w:t>
      </w:r>
      <w:r w:rsidR="00FE5E93" w:rsidRPr="00316D45">
        <w:rPr>
          <w:rFonts w:ascii="Century Gothic" w:hAnsi="Century Gothic"/>
          <w:bCs/>
          <w:snapToGrid/>
          <w:szCs w:val="22"/>
        </w:rPr>
        <w:t>:</w:t>
      </w:r>
    </w:p>
    <w:p w14:paraId="71E28648" w14:textId="09677A19" w:rsidR="00AD6937" w:rsidRPr="00AD6937" w:rsidRDefault="00AD6937" w:rsidP="00AD6937">
      <w:pPr>
        <w:pStyle w:val="BodyText21"/>
        <w:tabs>
          <w:tab w:val="left" w:pos="4320"/>
        </w:tabs>
        <w:spacing w:line="276" w:lineRule="auto"/>
        <w:ind w:left="0"/>
        <w:jc w:val="both"/>
        <w:rPr>
          <w:rFonts w:ascii="Century Gothic" w:hAnsi="Century Gothic"/>
          <w:bCs/>
          <w:snapToGrid/>
          <w:szCs w:val="22"/>
        </w:rPr>
      </w:pPr>
    </w:p>
    <w:p w14:paraId="1CA897E5" w14:textId="5577D260" w:rsidR="00335849" w:rsidRPr="00AD6937" w:rsidRDefault="00AD6937" w:rsidP="00AD6937">
      <w:pPr>
        <w:pStyle w:val="BodyText21"/>
        <w:tabs>
          <w:tab w:val="left" w:pos="3165"/>
        </w:tabs>
        <w:spacing w:line="276" w:lineRule="auto"/>
        <w:ind w:left="0"/>
        <w:jc w:val="left"/>
        <w:rPr>
          <w:rFonts w:ascii="Century Gothic" w:hAnsi="Century Gothic"/>
          <w:bCs/>
          <w:snapToGrid/>
          <w:szCs w:val="22"/>
        </w:rPr>
      </w:pPr>
      <w:r w:rsidRPr="00AD6937">
        <w:rPr>
          <w:rFonts w:ascii="Century Gothic" w:hAnsi="Century Gothic"/>
          <w:bCs/>
          <w:snapToGrid/>
          <w:szCs w:val="22"/>
        </w:rPr>
        <w:tab/>
      </w:r>
    </w:p>
    <w:p w14:paraId="0AD7DC60" w14:textId="77777777" w:rsidR="00BC504F" w:rsidRPr="00AD6937" w:rsidRDefault="00BC504F" w:rsidP="00E52954">
      <w:pPr>
        <w:tabs>
          <w:tab w:val="left" w:pos="4320"/>
        </w:tabs>
        <w:spacing w:line="276" w:lineRule="auto"/>
        <w:rPr>
          <w:rFonts w:ascii="Century Gothic" w:hAnsi="Century Gothic"/>
          <w:b/>
          <w:bCs/>
          <w:snapToGrid w:val="0"/>
          <w:sz w:val="18"/>
          <w:szCs w:val="12"/>
        </w:rPr>
      </w:pPr>
    </w:p>
    <w:p w14:paraId="162DFA7C" w14:textId="77777777" w:rsidR="00C67970" w:rsidRPr="00E52954" w:rsidRDefault="009C68F4" w:rsidP="00E52954">
      <w:pPr>
        <w:tabs>
          <w:tab w:val="right" w:pos="830"/>
          <w:tab w:val="num" w:pos="1370"/>
        </w:tabs>
        <w:suppressAutoHyphens/>
        <w:autoSpaceDN w:val="0"/>
        <w:spacing w:after="240"/>
        <w:textAlignment w:val="baseline"/>
        <w:rPr>
          <w:rFonts w:ascii="Century Gothic" w:hAnsi="Century Gothic" w:cs="Calibri"/>
          <w:bCs/>
          <w:sz w:val="20"/>
          <w:szCs w:val="20"/>
        </w:rPr>
      </w:pPr>
      <w:r w:rsidRPr="00E52954">
        <w:rPr>
          <w:rFonts w:ascii="Century Gothic" w:hAnsi="Century Gothic"/>
          <w:b/>
          <w:snapToGrid w:val="0"/>
          <w:sz w:val="22"/>
          <w:szCs w:val="22"/>
          <w:lang w:val="x-none" w:eastAsia="x-none"/>
        </w:rPr>
        <w:t xml:space="preserve">Lot </w:t>
      </w:r>
      <w:r w:rsidR="002140A7" w:rsidRPr="00E52954">
        <w:rPr>
          <w:rFonts w:ascii="Century Gothic" w:hAnsi="Century Gothic"/>
          <w:b/>
          <w:snapToGrid w:val="0"/>
          <w:sz w:val="22"/>
          <w:szCs w:val="22"/>
          <w:lang w:eastAsia="x-none"/>
        </w:rPr>
        <w:t>N°</w:t>
      </w:r>
      <w:r w:rsidRPr="00E52954">
        <w:rPr>
          <w:rFonts w:ascii="Century Gothic" w:hAnsi="Century Gothic"/>
          <w:bCs/>
          <w:snapToGrid w:val="0"/>
          <w:sz w:val="22"/>
          <w:szCs w:val="22"/>
          <w:lang w:eastAsia="x-none"/>
        </w:rPr>
        <w:t xml:space="preserve"> : </w:t>
      </w:r>
      <w:r w:rsidR="00DE707C" w:rsidRPr="00E52954">
        <w:rPr>
          <w:rFonts w:ascii="Century Gothic" w:hAnsi="Century Gothic" w:cs="Calibri"/>
          <w:bCs/>
          <w:sz w:val="20"/>
          <w:szCs w:val="20"/>
        </w:rPr>
        <w:t>…………………………………………………………</w:t>
      </w:r>
    </w:p>
    <w:p w14:paraId="7CEF35F1" w14:textId="77777777" w:rsidR="009C68F4" w:rsidRPr="00E52954" w:rsidRDefault="009C68F4" w:rsidP="00E52954">
      <w:pPr>
        <w:numPr>
          <w:ilvl w:val="12"/>
          <w:numId w:val="0"/>
        </w:numPr>
        <w:suppressAutoHyphens/>
        <w:autoSpaceDN w:val="0"/>
        <w:jc w:val="both"/>
        <w:textAlignment w:val="baseline"/>
        <w:rPr>
          <w:rFonts w:ascii="Century Gothic" w:hAnsi="Century Gothic"/>
          <w:b/>
          <w:bCs/>
          <w:sz w:val="22"/>
          <w:szCs w:val="22"/>
        </w:rPr>
      </w:pPr>
    </w:p>
    <w:p w14:paraId="7FF5690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Passé en application de l'alinéa 2, paragraphe 1 de l'article 16 et paragraphe 1 de l’article 17 et alinéa 3 paragraphe 3 de l'article 17, relatif aux marchés publics de l’Office de la Formation Professionnelle et de la Promotion du Travail (OFPPT).</w:t>
      </w:r>
    </w:p>
    <w:p w14:paraId="04CAB212" w14:textId="77777777" w:rsidR="009C68F4" w:rsidRPr="00E52954" w:rsidRDefault="009C68F4" w:rsidP="00E52954">
      <w:pPr>
        <w:autoSpaceDE w:val="0"/>
        <w:autoSpaceDN w:val="0"/>
        <w:adjustRightInd w:val="0"/>
        <w:jc w:val="both"/>
        <w:rPr>
          <w:rFonts w:ascii="Century Gothic" w:hAnsi="Century Gothic"/>
          <w:sz w:val="22"/>
          <w:szCs w:val="22"/>
        </w:rPr>
      </w:pPr>
    </w:p>
    <w:p w14:paraId="6F1E1A81" w14:textId="77777777" w:rsidR="009C68F4" w:rsidRPr="00E52954" w:rsidRDefault="009C68F4" w:rsidP="00E52954">
      <w:p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B - Partie réservée au concurrent</w:t>
      </w:r>
    </w:p>
    <w:p w14:paraId="70EBA904" w14:textId="77777777" w:rsidR="009C68F4" w:rsidRPr="00E52954" w:rsidRDefault="009C68F4" w:rsidP="00E52954">
      <w:pPr>
        <w:autoSpaceDE w:val="0"/>
        <w:autoSpaceDN w:val="0"/>
        <w:adjustRightInd w:val="0"/>
        <w:jc w:val="both"/>
        <w:rPr>
          <w:rFonts w:ascii="Century Gothic" w:hAnsi="Century Gothic"/>
          <w:sz w:val="22"/>
          <w:szCs w:val="22"/>
        </w:rPr>
      </w:pPr>
    </w:p>
    <w:p w14:paraId="1BBFFCDC" w14:textId="77777777" w:rsidR="009C68F4" w:rsidRPr="00E52954" w:rsidRDefault="009C68F4" w:rsidP="00E52954">
      <w:pPr>
        <w:numPr>
          <w:ilvl w:val="0"/>
          <w:numId w:val="2"/>
        </w:num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Pour les personnes physiques</w:t>
      </w:r>
    </w:p>
    <w:p w14:paraId="2F5447E2" w14:textId="77777777" w:rsidR="009C68F4" w:rsidRPr="00E52954" w:rsidRDefault="009C68F4" w:rsidP="00E52954">
      <w:pPr>
        <w:autoSpaceDE w:val="0"/>
        <w:autoSpaceDN w:val="0"/>
        <w:adjustRightInd w:val="0"/>
        <w:ind w:left="360"/>
        <w:jc w:val="both"/>
        <w:rPr>
          <w:rFonts w:ascii="Century Gothic" w:hAnsi="Century Gothic"/>
          <w:sz w:val="22"/>
          <w:szCs w:val="22"/>
        </w:rPr>
      </w:pPr>
    </w:p>
    <w:p w14:paraId="4F56794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Je (1), soussigné : ......................................... (Prénom, nom et qualité) agissant en mon nom personnel et pour mon propre compte, adresse du domicile élu ..................................................... ................................affilié à la CNSS sous le ................................ (2) inscrit au registre du commerce de................................... (Localité) sous le n° ...................................... (2) n° de patente.......................... (2) :</w:t>
      </w:r>
    </w:p>
    <w:p w14:paraId="437759E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w:t>
      </w:r>
    </w:p>
    <w:p w14:paraId="54C0ED33" w14:textId="77777777" w:rsidR="009C68F4" w:rsidRPr="00E52954" w:rsidRDefault="009C68F4" w:rsidP="00E52954">
      <w:pPr>
        <w:numPr>
          <w:ilvl w:val="0"/>
          <w:numId w:val="2"/>
        </w:numPr>
        <w:autoSpaceDE w:val="0"/>
        <w:autoSpaceDN w:val="0"/>
        <w:adjustRightInd w:val="0"/>
        <w:jc w:val="both"/>
        <w:rPr>
          <w:rFonts w:ascii="Century Gothic" w:hAnsi="Century Gothic"/>
          <w:sz w:val="22"/>
          <w:szCs w:val="22"/>
        </w:rPr>
      </w:pPr>
      <w:r w:rsidRPr="00E52954">
        <w:rPr>
          <w:rFonts w:ascii="Century Gothic" w:hAnsi="Century Gothic"/>
          <w:b/>
          <w:bCs/>
          <w:sz w:val="22"/>
          <w:szCs w:val="22"/>
        </w:rPr>
        <w:t>Pour les personnes morales</w:t>
      </w:r>
    </w:p>
    <w:p w14:paraId="0858A827"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 </w:t>
      </w:r>
    </w:p>
    <w:p w14:paraId="4C37A5D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Je (1), soussigné .......................... (Prénom, nom et qualité au sein de l'entreprise) </w:t>
      </w:r>
    </w:p>
    <w:p w14:paraId="0DE2733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Agissant au nom et pour le compte de...................................... (Raison sociale et forme juridique de la société) </w:t>
      </w:r>
    </w:p>
    <w:p w14:paraId="4369CDDB"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Au capital </w:t>
      </w:r>
      <w:proofErr w:type="gramStart"/>
      <w:r w:rsidRPr="00E52954">
        <w:rPr>
          <w:rFonts w:ascii="Century Gothic" w:hAnsi="Century Gothic"/>
          <w:sz w:val="22"/>
          <w:szCs w:val="22"/>
        </w:rPr>
        <w:t>de:.....................................................................................................</w:t>
      </w:r>
      <w:proofErr w:type="gramEnd"/>
    </w:p>
    <w:p w14:paraId="4D0B271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siège social de la société....................................................................</w:t>
      </w:r>
    </w:p>
    <w:p w14:paraId="3FE7AA12"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domicile élu........................................................................................</w:t>
      </w:r>
    </w:p>
    <w:p w14:paraId="3574530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Affiliée à la CNSS sous le n°..............................(2) et (3)</w:t>
      </w:r>
    </w:p>
    <w:p w14:paraId="4AA1E8E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Inscrite au registre du commerce............................... (Localité) sous le n°.................................... (2) et (3)</w:t>
      </w:r>
    </w:p>
    <w:p w14:paraId="4070594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de patente........................(2</w:t>
      </w:r>
      <w:proofErr w:type="gramStart"/>
      <w:r w:rsidRPr="00E52954">
        <w:rPr>
          <w:rFonts w:ascii="Century Gothic" w:hAnsi="Century Gothic"/>
          <w:sz w:val="22"/>
          <w:szCs w:val="22"/>
        </w:rPr>
        <w:t>)</w:t>
      </w:r>
      <w:r w:rsidRPr="00E52954">
        <w:rPr>
          <w:rFonts w:ascii="Century Gothic" w:hAnsi="Century Gothic"/>
          <w:sz w:val="22"/>
          <w:szCs w:val="22"/>
          <w:rtl/>
        </w:rPr>
        <w:t xml:space="preserve"> </w:t>
      </w:r>
      <w:r w:rsidRPr="00E52954">
        <w:rPr>
          <w:rFonts w:ascii="Century Gothic" w:hAnsi="Century Gothic"/>
          <w:sz w:val="22"/>
          <w:szCs w:val="22"/>
        </w:rPr>
        <w:t xml:space="preserve"> et</w:t>
      </w:r>
      <w:proofErr w:type="gramEnd"/>
      <w:r w:rsidRPr="00E52954">
        <w:rPr>
          <w:rFonts w:ascii="Century Gothic" w:hAnsi="Century Gothic"/>
          <w:sz w:val="22"/>
          <w:szCs w:val="22"/>
        </w:rPr>
        <w:t xml:space="preserve"> (3)</w:t>
      </w:r>
    </w:p>
    <w:p w14:paraId="311CF811" w14:textId="77777777" w:rsidR="009C68F4" w:rsidRPr="00E52954" w:rsidRDefault="009C68F4" w:rsidP="00E52954">
      <w:pPr>
        <w:autoSpaceDE w:val="0"/>
        <w:autoSpaceDN w:val="0"/>
        <w:adjustRightInd w:val="0"/>
        <w:jc w:val="both"/>
        <w:rPr>
          <w:rFonts w:ascii="Century Gothic" w:hAnsi="Century Gothic"/>
          <w:color w:val="000000"/>
          <w:sz w:val="22"/>
          <w:szCs w:val="22"/>
        </w:rPr>
      </w:pPr>
      <w:r w:rsidRPr="00E52954">
        <w:rPr>
          <w:rFonts w:ascii="Century Gothic" w:hAnsi="Century Gothic"/>
          <w:color w:val="000000"/>
          <w:sz w:val="22"/>
          <w:szCs w:val="22"/>
        </w:rPr>
        <w:t>N° d’identification fiscale……………………………………</w:t>
      </w:r>
    </w:p>
    <w:p w14:paraId="3F657BC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lastRenderedPageBreak/>
        <w:t>N° de l’Identifiant Commun de l’Entreprise : ........................(2</w:t>
      </w:r>
      <w:proofErr w:type="gramStart"/>
      <w:r w:rsidRPr="00E52954">
        <w:rPr>
          <w:rFonts w:ascii="Century Gothic" w:hAnsi="Century Gothic"/>
          <w:sz w:val="22"/>
          <w:szCs w:val="22"/>
        </w:rPr>
        <w:t>)</w:t>
      </w:r>
      <w:r w:rsidRPr="00E52954">
        <w:rPr>
          <w:rFonts w:ascii="Century Gothic" w:hAnsi="Century Gothic"/>
          <w:sz w:val="22"/>
          <w:szCs w:val="22"/>
          <w:rtl/>
        </w:rPr>
        <w:t xml:space="preserve"> </w:t>
      </w:r>
      <w:r w:rsidRPr="00E52954">
        <w:rPr>
          <w:rFonts w:ascii="Century Gothic" w:hAnsi="Century Gothic"/>
          <w:sz w:val="22"/>
          <w:szCs w:val="22"/>
        </w:rPr>
        <w:t xml:space="preserve"> et</w:t>
      </w:r>
      <w:proofErr w:type="gramEnd"/>
      <w:r w:rsidRPr="00E52954">
        <w:rPr>
          <w:rFonts w:ascii="Century Gothic" w:hAnsi="Century Gothic"/>
          <w:sz w:val="22"/>
          <w:szCs w:val="22"/>
        </w:rPr>
        <w:t xml:space="preserve"> (3)</w:t>
      </w:r>
    </w:p>
    <w:p w14:paraId="3349F501" w14:textId="77777777" w:rsidR="009C68F4" w:rsidRPr="00E52954" w:rsidRDefault="009C68F4" w:rsidP="00E52954">
      <w:pPr>
        <w:autoSpaceDE w:val="0"/>
        <w:autoSpaceDN w:val="0"/>
        <w:adjustRightInd w:val="0"/>
        <w:jc w:val="both"/>
        <w:rPr>
          <w:rFonts w:ascii="Century Gothic" w:hAnsi="Century Gothic"/>
          <w:sz w:val="22"/>
          <w:szCs w:val="22"/>
        </w:rPr>
      </w:pPr>
    </w:p>
    <w:p w14:paraId="3749094C" w14:textId="77777777" w:rsidR="009C68F4" w:rsidRPr="00E52954" w:rsidRDefault="009C68F4" w:rsidP="00E52954">
      <w:pPr>
        <w:autoSpaceDE w:val="0"/>
        <w:autoSpaceDN w:val="0"/>
        <w:adjustRightInd w:val="0"/>
        <w:ind w:firstLine="708"/>
        <w:jc w:val="both"/>
        <w:rPr>
          <w:rFonts w:ascii="Century Gothic" w:hAnsi="Century Gothic"/>
          <w:sz w:val="22"/>
          <w:szCs w:val="22"/>
        </w:rPr>
      </w:pPr>
      <w:r w:rsidRPr="00E52954">
        <w:rPr>
          <w:rFonts w:ascii="Century Gothic" w:hAnsi="Century Gothic"/>
          <w:sz w:val="22"/>
          <w:szCs w:val="22"/>
        </w:rPr>
        <w:t>En vertu des pouvoirs qui me sont conférés :</w:t>
      </w:r>
    </w:p>
    <w:p w14:paraId="07F66B99"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w:t>
      </w:r>
    </w:p>
    <w:p w14:paraId="138A8EE6" w14:textId="77777777" w:rsidR="009C68F4" w:rsidRPr="00E52954" w:rsidRDefault="009C68F4" w:rsidP="00E52954">
      <w:pPr>
        <w:autoSpaceDE w:val="0"/>
        <w:autoSpaceDN w:val="0"/>
        <w:adjustRightInd w:val="0"/>
        <w:ind w:firstLine="708"/>
        <w:jc w:val="both"/>
        <w:rPr>
          <w:rFonts w:ascii="Century Gothic" w:hAnsi="Century Gothic"/>
          <w:sz w:val="22"/>
          <w:szCs w:val="22"/>
        </w:rPr>
      </w:pPr>
    </w:p>
    <w:p w14:paraId="4598B78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Après avoir pris connaissance du dossier d'appel d'offres, concernant les prestations précisées en objet de la partie A ci-dessus ;</w:t>
      </w:r>
    </w:p>
    <w:p w14:paraId="0EC51201" w14:textId="77777777" w:rsidR="009C68F4" w:rsidRPr="00E52954" w:rsidRDefault="009C68F4" w:rsidP="00E52954">
      <w:pPr>
        <w:autoSpaceDE w:val="0"/>
        <w:autoSpaceDN w:val="0"/>
        <w:adjustRightInd w:val="0"/>
        <w:jc w:val="both"/>
        <w:rPr>
          <w:rFonts w:ascii="Century Gothic" w:hAnsi="Century Gothic"/>
          <w:sz w:val="22"/>
          <w:szCs w:val="22"/>
        </w:rPr>
      </w:pPr>
    </w:p>
    <w:p w14:paraId="39507C0B"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Après avoir apprécié à mon point de vue et sous ma responsabilité la nature et les difficultés que comportent ces prestations :</w:t>
      </w:r>
    </w:p>
    <w:p w14:paraId="5FB37701" w14:textId="77777777" w:rsidR="009C68F4" w:rsidRPr="00E52954" w:rsidRDefault="009C68F4" w:rsidP="00E52954">
      <w:pPr>
        <w:autoSpaceDE w:val="0"/>
        <w:autoSpaceDN w:val="0"/>
        <w:adjustRightInd w:val="0"/>
        <w:jc w:val="both"/>
        <w:rPr>
          <w:rFonts w:ascii="Century Gothic" w:hAnsi="Century Gothic"/>
          <w:sz w:val="22"/>
          <w:szCs w:val="22"/>
        </w:rPr>
      </w:pPr>
    </w:p>
    <w:p w14:paraId="02E9465F"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1) remets, revêtu (s) de ma signature un bordereau de prix - détail estimatif établi (s) conformément aux modèles figurant au dossier d'appel d'offres ;</w:t>
      </w:r>
    </w:p>
    <w:p w14:paraId="4A3D584B" w14:textId="77777777" w:rsidR="009C68F4" w:rsidRPr="00E52954" w:rsidRDefault="009C68F4" w:rsidP="00E52954">
      <w:pPr>
        <w:autoSpaceDE w:val="0"/>
        <w:autoSpaceDN w:val="0"/>
        <w:adjustRightInd w:val="0"/>
        <w:jc w:val="both"/>
        <w:rPr>
          <w:rFonts w:ascii="Century Gothic" w:hAnsi="Century Gothic"/>
          <w:sz w:val="22"/>
          <w:szCs w:val="22"/>
        </w:rPr>
      </w:pPr>
    </w:p>
    <w:p w14:paraId="2E710E6A" w14:textId="1DAAC90E" w:rsidR="009C68F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2) m'engage à exécuter lesdites prestations conformément au cahier des prescriptions spéciales et moyennant les prix que j'ai établis moi-même, lesquels font ressortir :</w:t>
      </w:r>
    </w:p>
    <w:p w14:paraId="3BEFE378" w14:textId="77777777" w:rsidR="00F33C4C" w:rsidRPr="00E52954" w:rsidRDefault="00F33C4C" w:rsidP="00E52954">
      <w:pPr>
        <w:autoSpaceDE w:val="0"/>
        <w:autoSpaceDN w:val="0"/>
        <w:adjustRightInd w:val="0"/>
        <w:jc w:val="both"/>
        <w:rPr>
          <w:rFonts w:ascii="Century Gothic" w:hAnsi="Century Gothic"/>
          <w:sz w:val="22"/>
          <w:szCs w:val="22"/>
        </w:rPr>
      </w:pPr>
    </w:p>
    <w:p w14:paraId="4242C8D5" w14:textId="77777777" w:rsidR="009C68F4" w:rsidRPr="00E52954" w:rsidRDefault="009C68F4" w:rsidP="00E52954">
      <w:pPr>
        <w:autoSpaceDE w:val="0"/>
        <w:autoSpaceDN w:val="0"/>
        <w:adjustRightInd w:val="0"/>
        <w:jc w:val="both"/>
        <w:rPr>
          <w:rFonts w:ascii="Century Gothic" w:hAnsi="Century Gothic"/>
          <w:sz w:val="22"/>
          <w:szCs w:val="22"/>
        </w:rPr>
      </w:pPr>
    </w:p>
    <w:p w14:paraId="4840AE9A" w14:textId="77777777" w:rsidR="00F33C4C" w:rsidRPr="00E6058F" w:rsidRDefault="00F33C4C" w:rsidP="005C65C0">
      <w:pPr>
        <w:pStyle w:val="Paragraphedeliste"/>
        <w:numPr>
          <w:ilvl w:val="0"/>
          <w:numId w:val="23"/>
        </w:numPr>
        <w:autoSpaceDE w:val="0"/>
        <w:autoSpaceDN w:val="0"/>
        <w:adjustRightInd w:val="0"/>
        <w:ind w:left="426"/>
        <w:jc w:val="both"/>
        <w:rPr>
          <w:rFonts w:ascii="Century Gothic" w:hAnsi="Century Gothic"/>
          <w:sz w:val="22"/>
          <w:szCs w:val="22"/>
        </w:rPr>
      </w:pPr>
      <w:r w:rsidRPr="00E6058F">
        <w:rPr>
          <w:rFonts w:ascii="Century Gothic" w:hAnsi="Century Gothic"/>
          <w:b/>
          <w:sz w:val="22"/>
          <w:szCs w:val="22"/>
        </w:rPr>
        <w:t>Montant hors taxes hors droits de douanes et hors TVA</w:t>
      </w:r>
      <w:r>
        <w:rPr>
          <w:rFonts w:ascii="Century Gothic" w:hAnsi="Century Gothic"/>
          <w:b/>
          <w:sz w:val="22"/>
          <w:szCs w:val="22"/>
        </w:rPr>
        <w:t> :</w:t>
      </w:r>
      <w:r>
        <w:rPr>
          <w:rFonts w:ascii="Century Gothic" w:hAnsi="Century Gothic"/>
          <w:sz w:val="22"/>
          <w:szCs w:val="22"/>
        </w:rPr>
        <w:t> </w:t>
      </w:r>
      <w:r w:rsidRPr="00E52954">
        <w:rPr>
          <w:rFonts w:ascii="Century Gothic" w:hAnsi="Century Gothic"/>
          <w:b/>
          <w:bCs/>
          <w:sz w:val="22"/>
          <w:szCs w:val="22"/>
        </w:rPr>
        <w:t>............</w:t>
      </w:r>
      <w:r w:rsidRPr="00E6058F">
        <w:rPr>
          <w:rFonts w:ascii="Century Gothic" w:hAnsi="Century Gothic"/>
          <w:b/>
          <w:bCs/>
          <w:sz w:val="22"/>
          <w:szCs w:val="22"/>
        </w:rPr>
        <w:t xml:space="preserve"> </w:t>
      </w:r>
      <w:r w:rsidRPr="00E52954">
        <w:rPr>
          <w:rFonts w:ascii="Century Gothic" w:hAnsi="Century Gothic"/>
          <w:b/>
          <w:bCs/>
          <w:sz w:val="22"/>
          <w:szCs w:val="22"/>
        </w:rPr>
        <w:t>(en lettres et en chiffres)</w:t>
      </w:r>
    </w:p>
    <w:p w14:paraId="171F626E" w14:textId="04F27307" w:rsidR="009C68F4" w:rsidRPr="00F33C4C" w:rsidRDefault="00F33C4C" w:rsidP="005C65C0">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Pr>
          <w:rFonts w:ascii="Century Gothic" w:hAnsi="Century Gothic"/>
          <w:b/>
          <w:bCs/>
          <w:sz w:val="22"/>
          <w:szCs w:val="22"/>
        </w:rPr>
        <w:t>Montant des droits de douanes :</w:t>
      </w:r>
      <w:r w:rsidRPr="00E6058F">
        <w:rPr>
          <w:rFonts w:ascii="Century Gothic" w:hAnsi="Century Gothic"/>
          <w:b/>
          <w:bCs/>
          <w:sz w:val="22"/>
          <w:szCs w:val="22"/>
        </w:rPr>
        <w:t xml:space="preserve"> </w:t>
      </w:r>
      <w:r w:rsidRPr="00E52954">
        <w:rPr>
          <w:rFonts w:ascii="Century Gothic" w:hAnsi="Century Gothic"/>
          <w:b/>
          <w:bCs/>
          <w:sz w:val="22"/>
          <w:szCs w:val="22"/>
        </w:rPr>
        <w:t>..........</w:t>
      </w:r>
      <w:r w:rsidRPr="00E6058F">
        <w:rPr>
          <w:rFonts w:ascii="Century Gothic" w:hAnsi="Century Gothic"/>
          <w:b/>
          <w:bCs/>
          <w:sz w:val="22"/>
          <w:szCs w:val="22"/>
        </w:rPr>
        <w:t xml:space="preserve"> </w:t>
      </w:r>
      <w:r w:rsidRPr="00E52954">
        <w:rPr>
          <w:rFonts w:ascii="Century Gothic" w:hAnsi="Century Gothic"/>
          <w:b/>
          <w:bCs/>
          <w:sz w:val="22"/>
          <w:szCs w:val="22"/>
        </w:rPr>
        <w:t>.......</w:t>
      </w:r>
      <w:r w:rsidRPr="00E6058F">
        <w:rPr>
          <w:rFonts w:ascii="Century Gothic" w:hAnsi="Century Gothic"/>
          <w:b/>
          <w:bCs/>
          <w:sz w:val="22"/>
          <w:szCs w:val="22"/>
        </w:rPr>
        <w:t xml:space="preserve"> </w:t>
      </w:r>
      <w:r w:rsidRPr="00E52954">
        <w:rPr>
          <w:rFonts w:ascii="Century Gothic" w:hAnsi="Century Gothic"/>
          <w:b/>
          <w:bCs/>
          <w:sz w:val="22"/>
          <w:szCs w:val="22"/>
        </w:rPr>
        <w:t>.......</w:t>
      </w:r>
      <w:r w:rsidRPr="00E6058F">
        <w:rPr>
          <w:rFonts w:ascii="Century Gothic" w:hAnsi="Century Gothic"/>
          <w:b/>
          <w:bCs/>
          <w:sz w:val="22"/>
          <w:szCs w:val="22"/>
        </w:rPr>
        <w:t xml:space="preserve"> </w:t>
      </w:r>
      <w:r w:rsidRPr="00E52954">
        <w:rPr>
          <w:rFonts w:ascii="Century Gothic" w:hAnsi="Century Gothic"/>
          <w:b/>
          <w:bCs/>
          <w:sz w:val="22"/>
          <w:szCs w:val="22"/>
        </w:rPr>
        <w:t>.......</w:t>
      </w:r>
      <w:r w:rsidRPr="00E6058F">
        <w:rPr>
          <w:rFonts w:ascii="Century Gothic" w:hAnsi="Century Gothic"/>
          <w:b/>
          <w:bCs/>
          <w:sz w:val="22"/>
          <w:szCs w:val="22"/>
        </w:rPr>
        <w:t xml:space="preserve"> </w:t>
      </w:r>
      <w:r w:rsidRPr="00E52954">
        <w:rPr>
          <w:rFonts w:ascii="Century Gothic" w:hAnsi="Century Gothic"/>
          <w:b/>
          <w:bCs/>
          <w:sz w:val="22"/>
          <w:szCs w:val="22"/>
        </w:rPr>
        <w:t>.......</w:t>
      </w:r>
      <w:r w:rsidRPr="00E6058F">
        <w:rPr>
          <w:rFonts w:ascii="Century Gothic" w:hAnsi="Century Gothic"/>
          <w:b/>
          <w:bCs/>
          <w:sz w:val="22"/>
          <w:szCs w:val="22"/>
        </w:rPr>
        <w:t xml:space="preserve"> </w:t>
      </w:r>
      <w:r w:rsidRPr="00E52954">
        <w:rPr>
          <w:rFonts w:ascii="Century Gothic" w:hAnsi="Century Gothic"/>
          <w:b/>
          <w:bCs/>
          <w:sz w:val="22"/>
          <w:szCs w:val="22"/>
        </w:rPr>
        <w:t>.............(en lettres et en chiffres)</w:t>
      </w:r>
    </w:p>
    <w:p w14:paraId="2A0FE1A4" w14:textId="77777777" w:rsidR="009C68F4" w:rsidRPr="00E52954" w:rsidRDefault="009C68F4" w:rsidP="005C65C0">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sidRPr="00E52954">
        <w:rPr>
          <w:rFonts w:ascii="Century Gothic" w:hAnsi="Century Gothic"/>
          <w:b/>
          <w:bCs/>
          <w:sz w:val="22"/>
          <w:szCs w:val="22"/>
        </w:rPr>
        <w:t>Montant total hors T.V.A.</w:t>
      </w:r>
      <w:proofErr w:type="gramStart"/>
      <w:r w:rsidRPr="00E52954">
        <w:rPr>
          <w:rFonts w:ascii="Century Gothic" w:hAnsi="Century Gothic"/>
          <w:b/>
          <w:bCs/>
          <w:sz w:val="22"/>
          <w:szCs w:val="22"/>
        </w:rPr>
        <w:t xml:space="preserve"> :…</w:t>
      </w:r>
      <w:proofErr w:type="gramEnd"/>
      <w:r w:rsidRPr="00E52954">
        <w:rPr>
          <w:rFonts w:ascii="Century Gothic" w:hAnsi="Century Gothic"/>
          <w:b/>
          <w:bCs/>
          <w:sz w:val="22"/>
          <w:szCs w:val="22"/>
        </w:rPr>
        <w:t>……………..................</w:t>
      </w:r>
      <w:r w:rsidR="002D7B17" w:rsidRPr="00E52954">
        <w:rPr>
          <w:rFonts w:ascii="Century Gothic" w:hAnsi="Century Gothic"/>
          <w:b/>
          <w:bCs/>
          <w:sz w:val="22"/>
          <w:szCs w:val="22"/>
        </w:rPr>
        <w:t>.......................</w:t>
      </w:r>
      <w:r w:rsidRPr="00E52954">
        <w:rPr>
          <w:rFonts w:ascii="Century Gothic" w:hAnsi="Century Gothic"/>
          <w:b/>
          <w:bCs/>
          <w:sz w:val="22"/>
          <w:szCs w:val="22"/>
        </w:rPr>
        <w:t>(en lettres et en chiffres)</w:t>
      </w:r>
    </w:p>
    <w:p w14:paraId="3E501596" w14:textId="77777777" w:rsidR="009C68F4" w:rsidRPr="00E52954" w:rsidRDefault="009C68F4" w:rsidP="005C65C0">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sidRPr="00E52954">
        <w:rPr>
          <w:rFonts w:ascii="Century Gothic" w:hAnsi="Century Gothic"/>
          <w:b/>
          <w:bCs/>
          <w:sz w:val="22"/>
          <w:szCs w:val="22"/>
        </w:rPr>
        <w:t>Taux de la TVA…………………………………………………</w:t>
      </w:r>
      <w:proofErr w:type="gramStart"/>
      <w:r w:rsidRPr="00E52954">
        <w:rPr>
          <w:rFonts w:ascii="Century Gothic" w:hAnsi="Century Gothic"/>
          <w:b/>
          <w:bCs/>
          <w:sz w:val="22"/>
          <w:szCs w:val="22"/>
        </w:rPr>
        <w:t>…….</w:t>
      </w:r>
      <w:proofErr w:type="gramEnd"/>
      <w:r w:rsidRPr="00E52954">
        <w:rPr>
          <w:rFonts w:ascii="Century Gothic" w:hAnsi="Century Gothic"/>
          <w:b/>
          <w:bCs/>
          <w:sz w:val="22"/>
          <w:szCs w:val="22"/>
        </w:rPr>
        <w:t>………(en pourcentage)</w:t>
      </w:r>
    </w:p>
    <w:p w14:paraId="2159007F" w14:textId="77777777" w:rsidR="009C68F4" w:rsidRPr="00E52954" w:rsidRDefault="009C68F4" w:rsidP="005C65C0">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sidRPr="00E52954">
        <w:rPr>
          <w:rFonts w:ascii="Century Gothic" w:hAnsi="Century Gothic"/>
          <w:b/>
          <w:bCs/>
          <w:sz w:val="22"/>
          <w:szCs w:val="22"/>
        </w:rPr>
        <w:t>Montant de la T.V.A.</w:t>
      </w:r>
      <w:proofErr w:type="gramStart"/>
      <w:r w:rsidRPr="00E52954">
        <w:rPr>
          <w:rFonts w:ascii="Century Gothic" w:hAnsi="Century Gothic"/>
          <w:b/>
          <w:bCs/>
          <w:sz w:val="22"/>
          <w:szCs w:val="22"/>
        </w:rPr>
        <w:t xml:space="preserve"> :…</w:t>
      </w:r>
      <w:proofErr w:type="gramEnd"/>
      <w:r w:rsidRPr="00E52954">
        <w:rPr>
          <w:rFonts w:ascii="Century Gothic" w:hAnsi="Century Gothic"/>
          <w:b/>
          <w:bCs/>
          <w:sz w:val="22"/>
          <w:szCs w:val="22"/>
        </w:rPr>
        <w:t>……………...........................</w:t>
      </w:r>
      <w:r w:rsidR="002D7B17" w:rsidRPr="00E52954">
        <w:rPr>
          <w:rFonts w:ascii="Century Gothic" w:hAnsi="Century Gothic"/>
          <w:b/>
          <w:bCs/>
          <w:sz w:val="22"/>
          <w:szCs w:val="22"/>
        </w:rPr>
        <w:t>.....................</w:t>
      </w:r>
      <w:r w:rsidRPr="00E52954">
        <w:rPr>
          <w:rFonts w:ascii="Century Gothic" w:hAnsi="Century Gothic"/>
          <w:b/>
          <w:bCs/>
          <w:sz w:val="22"/>
          <w:szCs w:val="22"/>
        </w:rPr>
        <w:t>(en lettres et en chiffres)</w:t>
      </w:r>
    </w:p>
    <w:p w14:paraId="6E74DC47" w14:textId="77777777" w:rsidR="009C68F4" w:rsidRPr="00E52954" w:rsidRDefault="009C68F4" w:rsidP="005C65C0">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sidRPr="00E52954">
        <w:rPr>
          <w:rFonts w:ascii="Century Gothic" w:hAnsi="Century Gothic"/>
          <w:b/>
          <w:bCs/>
          <w:sz w:val="22"/>
          <w:szCs w:val="22"/>
        </w:rPr>
        <w:t>Montant total T.V.A. comprise</w:t>
      </w:r>
      <w:proofErr w:type="gramStart"/>
      <w:r w:rsidRPr="00E52954">
        <w:rPr>
          <w:rFonts w:ascii="Century Gothic" w:hAnsi="Century Gothic"/>
          <w:b/>
          <w:bCs/>
          <w:sz w:val="22"/>
          <w:szCs w:val="22"/>
        </w:rPr>
        <w:t xml:space="preserve"> :..................................</w:t>
      </w:r>
      <w:r w:rsidR="002D7B17" w:rsidRPr="00E52954">
        <w:rPr>
          <w:rFonts w:ascii="Century Gothic" w:hAnsi="Century Gothic"/>
          <w:b/>
          <w:bCs/>
          <w:sz w:val="22"/>
          <w:szCs w:val="22"/>
        </w:rPr>
        <w:t>..................</w:t>
      </w:r>
      <w:proofErr w:type="gramEnd"/>
      <w:r w:rsidRPr="00E52954">
        <w:rPr>
          <w:rFonts w:ascii="Century Gothic" w:hAnsi="Century Gothic"/>
          <w:b/>
          <w:bCs/>
          <w:sz w:val="22"/>
          <w:szCs w:val="22"/>
        </w:rPr>
        <w:t>(en lettres et en chiffres)</w:t>
      </w:r>
    </w:p>
    <w:p w14:paraId="14338F53"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190E1CA0" w14:textId="77777777" w:rsidR="009C68F4" w:rsidRPr="00E52954" w:rsidRDefault="009C68F4" w:rsidP="00E52954">
      <w:pPr>
        <w:autoSpaceDE w:val="0"/>
        <w:autoSpaceDN w:val="0"/>
        <w:adjustRightInd w:val="0"/>
        <w:jc w:val="both"/>
        <w:rPr>
          <w:rFonts w:ascii="Century Gothic" w:hAnsi="Century Gothic"/>
          <w:sz w:val="22"/>
          <w:szCs w:val="22"/>
        </w:rPr>
      </w:pPr>
    </w:p>
    <w:p w14:paraId="4D6CE5D0" w14:textId="77777777" w:rsidR="009C68F4" w:rsidRPr="00E52954" w:rsidRDefault="00A8593D"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La </w:t>
      </w:r>
      <w:r w:rsidR="004D61D3" w:rsidRPr="00E52954">
        <w:rPr>
          <w:rFonts w:ascii="Century Gothic" w:hAnsi="Century Gothic"/>
          <w:sz w:val="22"/>
          <w:szCs w:val="22"/>
        </w:rPr>
        <w:t>S</w:t>
      </w:r>
      <w:r w:rsidRPr="00E52954">
        <w:rPr>
          <w:rFonts w:ascii="Century Gothic" w:hAnsi="Century Gothic"/>
          <w:sz w:val="22"/>
          <w:szCs w:val="22"/>
        </w:rPr>
        <w:t xml:space="preserve">ociété </w:t>
      </w:r>
      <w:r w:rsidR="004D61D3" w:rsidRPr="00E52954">
        <w:rPr>
          <w:rFonts w:ascii="Century Gothic" w:hAnsi="Century Gothic"/>
          <w:sz w:val="22"/>
          <w:szCs w:val="22"/>
        </w:rPr>
        <w:t>Fo</w:t>
      </w:r>
      <w:r w:rsidRPr="00E52954">
        <w:rPr>
          <w:rFonts w:ascii="Century Gothic" w:hAnsi="Century Gothic"/>
          <w:sz w:val="22"/>
          <w:szCs w:val="22"/>
        </w:rPr>
        <w:t>ncière CMC</w:t>
      </w:r>
      <w:r w:rsidR="009C68F4" w:rsidRPr="00E52954">
        <w:rPr>
          <w:rFonts w:ascii="Century Gothic" w:hAnsi="Century Gothic"/>
          <w:sz w:val="22"/>
          <w:szCs w:val="22"/>
        </w:rPr>
        <w:t xml:space="preserve"> </w:t>
      </w:r>
      <w:r w:rsidR="004D61D3" w:rsidRPr="00E52954">
        <w:rPr>
          <w:rFonts w:ascii="Century Gothic" w:hAnsi="Century Gothic"/>
          <w:sz w:val="22"/>
          <w:szCs w:val="22"/>
        </w:rPr>
        <w:t xml:space="preserve">S.A. </w:t>
      </w:r>
      <w:r w:rsidR="009C68F4" w:rsidRPr="00E52954">
        <w:rPr>
          <w:rFonts w:ascii="Century Gothic" w:hAnsi="Century Gothic"/>
          <w:sz w:val="22"/>
          <w:szCs w:val="22"/>
        </w:rPr>
        <w:t xml:space="preserve">se libérera des sommes dues par </w:t>
      </w:r>
      <w:r w:rsidR="004D61D3" w:rsidRPr="00E52954">
        <w:rPr>
          <w:rFonts w:ascii="Century Gothic" w:hAnsi="Century Gothic"/>
          <w:sz w:val="22"/>
          <w:szCs w:val="22"/>
        </w:rPr>
        <w:t>elle</w:t>
      </w:r>
      <w:r w:rsidR="009C68F4" w:rsidRPr="00E52954">
        <w:rPr>
          <w:rFonts w:ascii="Century Gothic" w:hAnsi="Century Gothic"/>
          <w:sz w:val="22"/>
          <w:szCs w:val="22"/>
        </w:rPr>
        <w:t xml:space="preserve"> en faisant donner crédit au compte ............. (À la Trésorerie Générale, bancaire, ou postal) (1) ouvert à mon nom (ou au nom de la société) à.................................. (Localité), sous relevé d’identification bancaire (RIB) numéro…………………………………….</w:t>
      </w:r>
    </w:p>
    <w:p w14:paraId="65B94589" w14:textId="77777777" w:rsidR="009C68F4" w:rsidRPr="00E52954" w:rsidRDefault="009C68F4" w:rsidP="00E52954">
      <w:pPr>
        <w:autoSpaceDE w:val="0"/>
        <w:autoSpaceDN w:val="0"/>
        <w:adjustRightInd w:val="0"/>
        <w:jc w:val="both"/>
        <w:rPr>
          <w:rFonts w:ascii="Century Gothic" w:hAnsi="Century Gothic"/>
          <w:sz w:val="22"/>
          <w:szCs w:val="22"/>
        </w:rPr>
      </w:pPr>
    </w:p>
    <w:p w14:paraId="0FAD84F8" w14:textId="77777777" w:rsidR="009C68F4" w:rsidRPr="00E52954" w:rsidRDefault="009C68F4" w:rsidP="00E52954">
      <w:p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Fait à........................le....................</w:t>
      </w:r>
    </w:p>
    <w:p w14:paraId="0ED2DCAA" w14:textId="77777777" w:rsidR="009C68F4" w:rsidRPr="00E52954" w:rsidRDefault="009C68F4" w:rsidP="00E52954">
      <w:pPr>
        <w:autoSpaceDE w:val="0"/>
        <w:autoSpaceDN w:val="0"/>
        <w:adjustRightInd w:val="0"/>
        <w:jc w:val="both"/>
        <w:rPr>
          <w:rFonts w:ascii="Century Gothic" w:hAnsi="Century Gothic"/>
          <w:sz w:val="22"/>
          <w:szCs w:val="22"/>
        </w:rPr>
      </w:pPr>
    </w:p>
    <w:p w14:paraId="4A680C92"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(Signature et cachet du concurrent)</w:t>
      </w:r>
    </w:p>
    <w:p w14:paraId="14B71A54" w14:textId="77777777" w:rsidR="009C68F4" w:rsidRPr="00E52954" w:rsidRDefault="009C68F4" w:rsidP="00E52954">
      <w:pPr>
        <w:autoSpaceDE w:val="0"/>
        <w:autoSpaceDN w:val="0"/>
        <w:adjustRightInd w:val="0"/>
        <w:jc w:val="both"/>
        <w:rPr>
          <w:rFonts w:ascii="Century Gothic" w:hAnsi="Century Gothic"/>
          <w:sz w:val="22"/>
          <w:szCs w:val="22"/>
        </w:rPr>
      </w:pPr>
    </w:p>
    <w:p w14:paraId="4F79C176" w14:textId="77777777" w:rsidR="009C68F4" w:rsidRPr="00E52954" w:rsidRDefault="009C68F4" w:rsidP="00E52954">
      <w:pPr>
        <w:autoSpaceDE w:val="0"/>
        <w:autoSpaceDN w:val="0"/>
        <w:adjustRightInd w:val="0"/>
        <w:jc w:val="both"/>
        <w:rPr>
          <w:rFonts w:ascii="Century Gothic" w:hAnsi="Century Gothic"/>
          <w:sz w:val="22"/>
          <w:szCs w:val="22"/>
        </w:rPr>
      </w:pPr>
    </w:p>
    <w:p w14:paraId="0CFFA782" w14:textId="77777777" w:rsidR="009C68F4" w:rsidRPr="00E52954" w:rsidRDefault="009C68F4" w:rsidP="00E52954">
      <w:pPr>
        <w:autoSpaceDE w:val="0"/>
        <w:autoSpaceDN w:val="0"/>
        <w:adjustRightInd w:val="0"/>
        <w:jc w:val="both"/>
        <w:rPr>
          <w:rFonts w:ascii="Century Gothic" w:hAnsi="Century Gothic"/>
          <w:i/>
          <w:iCs/>
          <w:sz w:val="22"/>
          <w:szCs w:val="22"/>
        </w:rPr>
      </w:pPr>
      <w:r w:rsidRPr="00E52954">
        <w:rPr>
          <w:rFonts w:ascii="Century Gothic" w:hAnsi="Century Gothic"/>
          <w:i/>
          <w:iCs/>
          <w:sz w:val="22"/>
          <w:szCs w:val="22"/>
        </w:rPr>
        <w:t>(1) lorsqu'il s'agit d'un groupement, ses membres doivent :</w:t>
      </w:r>
    </w:p>
    <w:p w14:paraId="46C9DF52" w14:textId="77777777" w:rsidR="009C68F4" w:rsidRPr="00E52954" w:rsidRDefault="009C68F4" w:rsidP="00E52954">
      <w:pPr>
        <w:numPr>
          <w:ilvl w:val="0"/>
          <w:numId w:val="1"/>
        </w:numPr>
        <w:autoSpaceDE w:val="0"/>
        <w:autoSpaceDN w:val="0"/>
        <w:adjustRightInd w:val="0"/>
        <w:jc w:val="both"/>
        <w:rPr>
          <w:rFonts w:ascii="Century Gothic" w:hAnsi="Century Gothic"/>
          <w:snapToGrid w:val="0"/>
          <w:sz w:val="22"/>
          <w:szCs w:val="22"/>
        </w:rPr>
      </w:pPr>
      <w:proofErr w:type="gramStart"/>
      <w:r w:rsidRPr="00E52954">
        <w:rPr>
          <w:rFonts w:ascii="Century Gothic" w:hAnsi="Century Gothic"/>
          <w:snapToGrid w:val="0"/>
          <w:sz w:val="22"/>
          <w:szCs w:val="22"/>
        </w:rPr>
        <w:t>mettre</w:t>
      </w:r>
      <w:proofErr w:type="gramEnd"/>
      <w:r w:rsidRPr="00E52954">
        <w:rPr>
          <w:rFonts w:ascii="Century Gothic" w:hAnsi="Century Gothic"/>
          <w:snapToGrid w:val="0"/>
          <w:sz w:val="22"/>
          <w:szCs w:val="22"/>
        </w:rPr>
        <w:t xml:space="preserve"> : «Nous, soussignés.................... </w:t>
      </w:r>
      <w:proofErr w:type="gramStart"/>
      <w:r w:rsidRPr="00E52954">
        <w:rPr>
          <w:rFonts w:ascii="Century Gothic" w:hAnsi="Century Gothic"/>
          <w:snapToGrid w:val="0"/>
          <w:sz w:val="22"/>
          <w:szCs w:val="22"/>
        </w:rPr>
        <w:t>nous</w:t>
      </w:r>
      <w:proofErr w:type="gramEnd"/>
      <w:r w:rsidRPr="00E52954">
        <w:rPr>
          <w:rFonts w:ascii="Century Gothic" w:hAnsi="Century Gothic"/>
          <w:snapToGrid w:val="0"/>
          <w:sz w:val="22"/>
          <w:szCs w:val="22"/>
        </w:rPr>
        <w:t xml:space="preserve"> obligeons conjointement/ou solidairement (choisir la mention adéquate et ajouter au reste de l'acte d'engagement les rectifications grammaticales correspondantes) ;</w:t>
      </w:r>
    </w:p>
    <w:p w14:paraId="4989365D" w14:textId="77777777" w:rsidR="009C68F4" w:rsidRPr="00E52954" w:rsidRDefault="009C68F4" w:rsidP="00E52954">
      <w:pPr>
        <w:numPr>
          <w:ilvl w:val="0"/>
          <w:numId w:val="1"/>
        </w:numPr>
        <w:autoSpaceDE w:val="0"/>
        <w:autoSpaceDN w:val="0"/>
        <w:adjustRightInd w:val="0"/>
        <w:jc w:val="both"/>
        <w:rPr>
          <w:rFonts w:ascii="Century Gothic" w:hAnsi="Century Gothic"/>
          <w:i/>
          <w:iCs/>
          <w:sz w:val="22"/>
          <w:szCs w:val="22"/>
        </w:rPr>
      </w:pPr>
      <w:proofErr w:type="gramStart"/>
      <w:r w:rsidRPr="00E52954">
        <w:rPr>
          <w:rFonts w:ascii="Century Gothic" w:hAnsi="Century Gothic"/>
          <w:i/>
          <w:iCs/>
          <w:sz w:val="22"/>
          <w:szCs w:val="22"/>
        </w:rPr>
        <w:t>ajouter</w:t>
      </w:r>
      <w:proofErr w:type="gramEnd"/>
      <w:r w:rsidRPr="00E52954">
        <w:rPr>
          <w:rFonts w:ascii="Century Gothic" w:hAnsi="Century Gothic"/>
          <w:i/>
          <w:iCs/>
          <w:sz w:val="22"/>
          <w:szCs w:val="22"/>
        </w:rPr>
        <w:t xml:space="preserve"> l'alinéa suivant : « désignons.................. (prénoms, noms et qualité) en tant que mandataire du groupement ».</w:t>
      </w:r>
    </w:p>
    <w:p w14:paraId="2FF76501" w14:textId="77777777" w:rsidR="009C68F4" w:rsidRPr="00E52954" w:rsidRDefault="009C68F4" w:rsidP="00E52954">
      <w:pPr>
        <w:autoSpaceDE w:val="0"/>
        <w:autoSpaceDN w:val="0"/>
        <w:adjustRightInd w:val="0"/>
        <w:ind w:right="-186"/>
        <w:jc w:val="both"/>
        <w:rPr>
          <w:rFonts w:ascii="Century Gothic" w:hAnsi="Century Gothic"/>
          <w:i/>
          <w:iCs/>
          <w:sz w:val="22"/>
          <w:szCs w:val="22"/>
        </w:rPr>
      </w:pPr>
      <w:r w:rsidRPr="00E52954">
        <w:rPr>
          <w:rFonts w:ascii="Century Gothic" w:hAnsi="Century Gothic"/>
          <w:i/>
          <w:iCs/>
          <w:sz w:val="22"/>
          <w:szCs w:val="22"/>
        </w:rPr>
        <w:t>(2) pour les concurrents non installés au Maroc préciser la référence des documents équivalents ; (3) ces mentions ne concernent que les personnes assujetties à cette obligation.</w:t>
      </w:r>
    </w:p>
    <w:p w14:paraId="40EA9B53" w14:textId="77777777" w:rsidR="00996923" w:rsidRPr="00E52954" w:rsidRDefault="00996923" w:rsidP="00E52954">
      <w:pPr>
        <w:rPr>
          <w:rFonts w:ascii="Century Gothic" w:hAnsi="Century Gothic" w:cstheme="minorHAnsi"/>
          <w:b/>
          <w:bCs/>
          <w:sz w:val="22"/>
          <w:szCs w:val="22"/>
        </w:rPr>
      </w:pPr>
    </w:p>
    <w:p w14:paraId="03558F54" w14:textId="77777777" w:rsidR="00A11D7B" w:rsidRPr="00E52954" w:rsidRDefault="00A11D7B" w:rsidP="00E52954">
      <w:pPr>
        <w:tabs>
          <w:tab w:val="left" w:pos="568"/>
        </w:tabs>
        <w:suppressAutoHyphens/>
        <w:autoSpaceDN w:val="0"/>
        <w:textAlignment w:val="baseline"/>
        <w:rPr>
          <w:rFonts w:ascii="Century Gothic" w:hAnsi="Century Gothic"/>
          <w:sz w:val="22"/>
          <w:szCs w:val="22"/>
        </w:rPr>
      </w:pPr>
    </w:p>
    <w:p w14:paraId="04684AA2"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3003D669"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1E453E68"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6445F929" w14:textId="5E4577A9"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6F68CF5E" w14:textId="578F937D" w:rsidR="0004558B" w:rsidRPr="00E52954" w:rsidRDefault="0004558B" w:rsidP="00E52954">
      <w:pPr>
        <w:tabs>
          <w:tab w:val="left" w:pos="568"/>
        </w:tabs>
        <w:suppressAutoHyphens/>
        <w:autoSpaceDN w:val="0"/>
        <w:textAlignment w:val="baseline"/>
        <w:rPr>
          <w:rFonts w:ascii="Century Gothic" w:hAnsi="Century Gothic"/>
          <w:sz w:val="22"/>
          <w:szCs w:val="22"/>
        </w:rPr>
      </w:pPr>
    </w:p>
    <w:p w14:paraId="22E84B4D" w14:textId="77777777" w:rsidR="009C68F4" w:rsidRPr="00E52954" w:rsidRDefault="009C68F4" w:rsidP="00E52954">
      <w:pPr>
        <w:tabs>
          <w:tab w:val="left" w:pos="568"/>
        </w:tabs>
        <w:jc w:val="center"/>
        <w:rPr>
          <w:rFonts w:ascii="Century Gothic" w:hAnsi="Century Gothic"/>
          <w:b/>
          <w:sz w:val="22"/>
          <w:szCs w:val="22"/>
        </w:rPr>
      </w:pPr>
      <w:r w:rsidRPr="00E52954">
        <w:rPr>
          <w:rFonts w:ascii="Century Gothic" w:hAnsi="Century Gothic"/>
          <w:b/>
          <w:sz w:val="22"/>
          <w:szCs w:val="22"/>
        </w:rPr>
        <w:t>MODELE DE DECLARATION SUR L’HONNEUR</w:t>
      </w:r>
    </w:p>
    <w:p w14:paraId="449D9014" w14:textId="77777777" w:rsidR="009C68F4" w:rsidRPr="00E52954" w:rsidRDefault="009C68F4" w:rsidP="00E52954">
      <w:pPr>
        <w:jc w:val="center"/>
        <w:rPr>
          <w:rFonts w:ascii="Century Gothic" w:hAnsi="Century Gothic"/>
          <w:b/>
          <w:sz w:val="22"/>
          <w:szCs w:val="22"/>
        </w:rPr>
      </w:pPr>
      <w:r w:rsidRPr="00E52954">
        <w:rPr>
          <w:rFonts w:ascii="Century Gothic" w:hAnsi="Century Gothic"/>
          <w:b/>
          <w:sz w:val="22"/>
          <w:szCs w:val="22"/>
        </w:rPr>
        <w:t>***********</w:t>
      </w:r>
    </w:p>
    <w:p w14:paraId="6BAD3790" w14:textId="77777777" w:rsidR="009C68F4" w:rsidRPr="00E52954" w:rsidRDefault="009C68F4" w:rsidP="00E52954">
      <w:pPr>
        <w:jc w:val="center"/>
        <w:outlineLvl w:val="0"/>
        <w:rPr>
          <w:rFonts w:ascii="Century Gothic" w:hAnsi="Century Gothic"/>
          <w:b/>
          <w:sz w:val="22"/>
          <w:szCs w:val="22"/>
        </w:rPr>
      </w:pPr>
    </w:p>
    <w:p w14:paraId="6F398985" w14:textId="77777777" w:rsidR="009C68F4" w:rsidRPr="00E52954" w:rsidRDefault="009C68F4" w:rsidP="00E52954">
      <w:pPr>
        <w:jc w:val="center"/>
        <w:outlineLvl w:val="0"/>
        <w:rPr>
          <w:rFonts w:ascii="Century Gothic" w:hAnsi="Century Gothic"/>
          <w:b/>
          <w:sz w:val="22"/>
          <w:szCs w:val="22"/>
        </w:rPr>
      </w:pPr>
      <w:r w:rsidRPr="00E52954">
        <w:rPr>
          <w:rFonts w:ascii="Century Gothic" w:hAnsi="Century Gothic"/>
          <w:b/>
          <w:sz w:val="22"/>
          <w:szCs w:val="22"/>
        </w:rPr>
        <w:t>DECLARATION SUR L’HONNEUR</w:t>
      </w:r>
    </w:p>
    <w:p w14:paraId="0D5D970D" w14:textId="77777777" w:rsidR="009C68F4" w:rsidRPr="00E52954" w:rsidRDefault="009C68F4" w:rsidP="00E52954">
      <w:pPr>
        <w:jc w:val="both"/>
        <w:rPr>
          <w:rFonts w:ascii="Century Gothic" w:hAnsi="Century Gothic"/>
          <w:b/>
          <w:sz w:val="22"/>
          <w:szCs w:val="22"/>
        </w:rPr>
      </w:pPr>
    </w:p>
    <w:p w14:paraId="5A787835"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Mode de passation : Appel d'offres ouvert, sur offres des prix</w:t>
      </w:r>
    </w:p>
    <w:p w14:paraId="5AA862B8"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3F180394" w14:textId="77777777" w:rsidR="00FE5E93" w:rsidRPr="00316D45" w:rsidRDefault="007317A3" w:rsidP="00FE5E93">
      <w:pPr>
        <w:pStyle w:val="BodyText21"/>
        <w:tabs>
          <w:tab w:val="left" w:pos="4320"/>
        </w:tabs>
        <w:spacing w:line="276" w:lineRule="auto"/>
        <w:ind w:left="0"/>
        <w:jc w:val="both"/>
        <w:rPr>
          <w:rFonts w:ascii="Century Gothic" w:hAnsi="Century Gothic"/>
          <w:bCs/>
          <w:snapToGrid/>
          <w:szCs w:val="22"/>
        </w:rPr>
      </w:pPr>
      <w:r w:rsidRPr="00D92F27">
        <w:rPr>
          <w:rFonts w:ascii="Century Gothic" w:hAnsi="Century Gothic"/>
          <w:bCs/>
          <w:sz w:val="22"/>
          <w:szCs w:val="22"/>
        </w:rPr>
        <w:t>Objet du marché</w:t>
      </w:r>
      <w:r w:rsidRPr="00D92F27">
        <w:rPr>
          <w:rFonts w:ascii="Century Gothic" w:hAnsi="Century Gothic"/>
          <w:sz w:val="22"/>
          <w:szCs w:val="22"/>
        </w:rPr>
        <w:t> </w:t>
      </w:r>
      <w:r w:rsidRPr="00AD6937">
        <w:rPr>
          <w:rFonts w:ascii="Century Gothic" w:hAnsi="Century Gothic" w:cs="Calibri"/>
          <w:sz w:val="22"/>
          <w:szCs w:val="22"/>
        </w:rPr>
        <w:t xml:space="preserve">: </w:t>
      </w:r>
      <w:r w:rsidR="00FE5E93" w:rsidRPr="00FE5E93">
        <w:rPr>
          <w:rFonts w:ascii="Century Gothic" w:hAnsi="Century Gothic"/>
          <w:bCs/>
          <w:snapToGrid/>
          <w:sz w:val="22"/>
          <w:szCs w:val="22"/>
        </w:rPr>
        <w:t>Acquisition, installation et mise en service des équipements médicotechniques pédagogiques destinés aux Cités des métiers et des compétences de RABAT et Marrakech ; répartie en lots suivants :</w:t>
      </w:r>
    </w:p>
    <w:p w14:paraId="45C94A35" w14:textId="29E7DD0D" w:rsidR="00AD6937" w:rsidRPr="00AD6937" w:rsidRDefault="00AD6937" w:rsidP="00AD6937">
      <w:pPr>
        <w:pStyle w:val="BodyText21"/>
        <w:tabs>
          <w:tab w:val="left" w:pos="4320"/>
        </w:tabs>
        <w:spacing w:line="276" w:lineRule="auto"/>
        <w:ind w:left="0"/>
        <w:jc w:val="both"/>
        <w:rPr>
          <w:rFonts w:ascii="Century Gothic" w:hAnsi="Century Gothic"/>
          <w:bCs/>
          <w:snapToGrid/>
          <w:sz w:val="22"/>
          <w:szCs w:val="22"/>
        </w:rPr>
      </w:pPr>
    </w:p>
    <w:p w14:paraId="14BB0144" w14:textId="041F749C" w:rsidR="002140A7" w:rsidRPr="00AD6937" w:rsidRDefault="002140A7" w:rsidP="00AD6937">
      <w:pPr>
        <w:pStyle w:val="BodyText21"/>
        <w:tabs>
          <w:tab w:val="left" w:pos="4320"/>
        </w:tabs>
        <w:spacing w:line="276" w:lineRule="auto"/>
        <w:ind w:left="0"/>
        <w:jc w:val="left"/>
        <w:rPr>
          <w:rFonts w:ascii="Century Gothic" w:hAnsi="Century Gothic"/>
          <w:b w:val="0"/>
          <w:bCs/>
          <w:sz w:val="22"/>
          <w:szCs w:val="22"/>
        </w:rPr>
      </w:pPr>
    </w:p>
    <w:p w14:paraId="652C5A0E" w14:textId="77777777" w:rsidR="00BC504F" w:rsidRPr="00E52954" w:rsidRDefault="002140A7" w:rsidP="00E52954">
      <w:pPr>
        <w:pStyle w:val="BodyText21"/>
        <w:tabs>
          <w:tab w:val="left" w:pos="4320"/>
        </w:tabs>
        <w:spacing w:line="276" w:lineRule="auto"/>
        <w:ind w:left="0"/>
        <w:jc w:val="left"/>
        <w:rPr>
          <w:rFonts w:ascii="Century Gothic" w:hAnsi="Century Gothic"/>
          <w:b w:val="0"/>
          <w:bCs/>
          <w:szCs w:val="22"/>
        </w:rPr>
      </w:pPr>
      <w:r w:rsidRPr="00D92F27">
        <w:rPr>
          <w:rFonts w:ascii="Century Gothic" w:hAnsi="Century Gothic"/>
          <w:bCs/>
          <w:sz w:val="22"/>
          <w:szCs w:val="22"/>
          <w:lang w:val="x-none" w:eastAsia="x-none"/>
        </w:rPr>
        <w:t xml:space="preserve">Lot </w:t>
      </w:r>
      <w:r w:rsidRPr="00D92F27">
        <w:rPr>
          <w:rFonts w:ascii="Century Gothic" w:hAnsi="Century Gothic"/>
          <w:bCs/>
          <w:sz w:val="22"/>
          <w:szCs w:val="22"/>
          <w:lang w:eastAsia="x-none"/>
        </w:rPr>
        <w:t xml:space="preserve">N° : </w:t>
      </w:r>
      <w:r w:rsidRPr="00D92F27">
        <w:rPr>
          <w:rFonts w:ascii="Century Gothic" w:hAnsi="Century Gothic" w:cs="Calibri"/>
          <w:bCs/>
          <w:sz w:val="20"/>
        </w:rPr>
        <w:t>…………………………………………………………</w:t>
      </w:r>
    </w:p>
    <w:p w14:paraId="7187A872" w14:textId="77777777" w:rsidR="009C68F4" w:rsidRPr="00E52954" w:rsidRDefault="00BC504F" w:rsidP="00E52954">
      <w:pPr>
        <w:tabs>
          <w:tab w:val="right" w:pos="830"/>
          <w:tab w:val="num" w:pos="1370"/>
        </w:tabs>
        <w:suppressAutoHyphens/>
        <w:autoSpaceDN w:val="0"/>
        <w:spacing w:after="240"/>
        <w:textAlignment w:val="baseline"/>
        <w:rPr>
          <w:rFonts w:ascii="Century Gothic" w:hAnsi="Century Gothic" w:cs="Calibri"/>
          <w:bCs/>
          <w:sz w:val="20"/>
          <w:szCs w:val="20"/>
        </w:rPr>
      </w:pPr>
      <w:r w:rsidRPr="00E52954">
        <w:rPr>
          <w:rFonts w:ascii="Century Gothic" w:hAnsi="Century Gothic" w:cs="Calibri"/>
          <w:snapToGrid w:val="0"/>
          <w:sz w:val="22"/>
          <w:szCs w:val="22"/>
        </w:rPr>
        <w:tab/>
      </w:r>
    </w:p>
    <w:p w14:paraId="7C5603B0" w14:textId="77777777" w:rsidR="009C68F4" w:rsidRPr="00E52954" w:rsidRDefault="009C68F4" w:rsidP="00E52954">
      <w:pPr>
        <w:autoSpaceDE w:val="0"/>
        <w:autoSpaceDN w:val="0"/>
        <w:adjustRightInd w:val="0"/>
        <w:ind w:left="720"/>
        <w:jc w:val="both"/>
        <w:rPr>
          <w:rFonts w:ascii="Century Gothic" w:hAnsi="Century Gothic"/>
          <w:b/>
          <w:bCs/>
          <w:sz w:val="22"/>
          <w:szCs w:val="22"/>
        </w:rPr>
      </w:pPr>
      <w:r w:rsidRPr="00E52954">
        <w:rPr>
          <w:rFonts w:ascii="Century Gothic" w:hAnsi="Century Gothic"/>
          <w:b/>
          <w:bCs/>
          <w:sz w:val="22"/>
          <w:szCs w:val="22"/>
        </w:rPr>
        <w:t>A - Pour les personnes physiques</w:t>
      </w:r>
    </w:p>
    <w:p w14:paraId="0AD874E5" w14:textId="77777777" w:rsidR="009C68F4" w:rsidRPr="00E52954" w:rsidRDefault="009C68F4" w:rsidP="00E52954">
      <w:pPr>
        <w:autoSpaceDE w:val="0"/>
        <w:autoSpaceDN w:val="0"/>
        <w:adjustRightInd w:val="0"/>
        <w:jc w:val="both"/>
        <w:rPr>
          <w:rFonts w:ascii="Century Gothic" w:hAnsi="Century Gothic"/>
          <w:b/>
          <w:bCs/>
          <w:sz w:val="22"/>
          <w:szCs w:val="22"/>
        </w:rPr>
      </w:pPr>
    </w:p>
    <w:p w14:paraId="2D0935B5"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Je, soussigné : ................................................................... (Prénom, nom et qualité)</w:t>
      </w:r>
    </w:p>
    <w:p w14:paraId="555E234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Agissant en mon nom personnel et pour mon propre compte,</w:t>
      </w:r>
    </w:p>
    <w:p w14:paraId="177CB31D"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domicile élu</w:t>
      </w:r>
      <w:proofErr w:type="gramStart"/>
      <w:r w:rsidRPr="00E52954">
        <w:rPr>
          <w:rFonts w:ascii="Century Gothic" w:hAnsi="Century Gothic"/>
          <w:sz w:val="22"/>
          <w:szCs w:val="22"/>
        </w:rPr>
        <w:t xml:space="preserve"> :.........................................................................................</w:t>
      </w:r>
      <w:proofErr w:type="gramEnd"/>
    </w:p>
    <w:p w14:paraId="25F02239"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Affilié à la CNSS sous le n°</w:t>
      </w:r>
      <w:proofErr w:type="gramStart"/>
      <w:r w:rsidRPr="00E52954">
        <w:rPr>
          <w:rFonts w:ascii="Century Gothic" w:hAnsi="Century Gothic"/>
          <w:sz w:val="22"/>
          <w:szCs w:val="22"/>
        </w:rPr>
        <w:t xml:space="preserve"> :.................................</w:t>
      </w:r>
      <w:proofErr w:type="gramEnd"/>
      <w:r w:rsidRPr="00E52954">
        <w:rPr>
          <w:rFonts w:ascii="Century Gothic" w:hAnsi="Century Gothic"/>
          <w:sz w:val="22"/>
          <w:szCs w:val="22"/>
        </w:rPr>
        <w:t xml:space="preserve"> (1)</w:t>
      </w:r>
    </w:p>
    <w:p w14:paraId="085DB183"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Inscrit au registre du commerce de............................................ (Localité) sous le n° ...................................... (1) n° de patente.......................... (1)</w:t>
      </w:r>
    </w:p>
    <w:p w14:paraId="0D6FA90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du compte courant postal, bancaire ou à la TGR……………</w:t>
      </w:r>
      <w:proofErr w:type="gramStart"/>
      <w:r w:rsidRPr="00E52954">
        <w:rPr>
          <w:rFonts w:ascii="Century Gothic" w:hAnsi="Century Gothic"/>
          <w:sz w:val="22"/>
          <w:szCs w:val="22"/>
        </w:rPr>
        <w:t>…….</w:t>
      </w:r>
      <w:proofErr w:type="gramEnd"/>
      <w:r w:rsidRPr="00E52954">
        <w:rPr>
          <w:rFonts w:ascii="Century Gothic" w:hAnsi="Century Gothic"/>
          <w:sz w:val="22"/>
          <w:szCs w:val="22"/>
        </w:rPr>
        <w:t>.(RIB), ouvert auprès de ……………………………………</w:t>
      </w:r>
    </w:p>
    <w:p w14:paraId="0FB48BD3" w14:textId="77777777" w:rsidR="009C68F4" w:rsidRPr="00E52954" w:rsidRDefault="009C68F4" w:rsidP="00E52954">
      <w:pPr>
        <w:autoSpaceDE w:val="0"/>
        <w:autoSpaceDN w:val="0"/>
        <w:adjustRightInd w:val="0"/>
        <w:jc w:val="both"/>
        <w:rPr>
          <w:rFonts w:ascii="Century Gothic" w:hAnsi="Century Gothic"/>
          <w:sz w:val="22"/>
          <w:szCs w:val="22"/>
        </w:rPr>
      </w:pPr>
    </w:p>
    <w:p w14:paraId="1C64D10E" w14:textId="77777777" w:rsidR="009C68F4" w:rsidRPr="00E52954" w:rsidRDefault="009C68F4" w:rsidP="00E52954">
      <w:pPr>
        <w:autoSpaceDE w:val="0"/>
        <w:autoSpaceDN w:val="0"/>
        <w:adjustRightInd w:val="0"/>
        <w:ind w:left="720"/>
        <w:jc w:val="both"/>
        <w:rPr>
          <w:rFonts w:ascii="Century Gothic" w:hAnsi="Century Gothic"/>
          <w:b/>
          <w:bCs/>
          <w:sz w:val="22"/>
          <w:szCs w:val="22"/>
        </w:rPr>
      </w:pPr>
      <w:r w:rsidRPr="00E52954">
        <w:rPr>
          <w:rFonts w:ascii="Century Gothic" w:hAnsi="Century Gothic"/>
          <w:b/>
          <w:bCs/>
          <w:sz w:val="22"/>
          <w:szCs w:val="22"/>
        </w:rPr>
        <w:t>B - Pour les personnes morales</w:t>
      </w:r>
    </w:p>
    <w:p w14:paraId="62B4D0CA" w14:textId="77777777" w:rsidR="009C68F4" w:rsidRPr="00E52954" w:rsidRDefault="009C68F4" w:rsidP="00E52954">
      <w:pPr>
        <w:autoSpaceDE w:val="0"/>
        <w:autoSpaceDN w:val="0"/>
        <w:adjustRightInd w:val="0"/>
        <w:jc w:val="both"/>
        <w:rPr>
          <w:rFonts w:ascii="Century Gothic" w:hAnsi="Century Gothic"/>
          <w:sz w:val="22"/>
          <w:szCs w:val="22"/>
        </w:rPr>
      </w:pPr>
    </w:p>
    <w:p w14:paraId="4DBAB2E5"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Je, soussigné ..........................                (Prénom, nom et qualité au sein de l'entreprise)</w:t>
      </w:r>
    </w:p>
    <w:p w14:paraId="0E6DC90C"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Agissant au nom et pour le compte de...................................... (Raison sociale et forme juridique de la société) au capital </w:t>
      </w:r>
      <w:proofErr w:type="gramStart"/>
      <w:r w:rsidRPr="00E52954">
        <w:rPr>
          <w:rFonts w:ascii="Century Gothic" w:hAnsi="Century Gothic"/>
          <w:sz w:val="22"/>
          <w:szCs w:val="22"/>
        </w:rPr>
        <w:t>de:.....................................................................................................</w:t>
      </w:r>
      <w:proofErr w:type="gramEnd"/>
    </w:p>
    <w:p w14:paraId="24C67A4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siège social de la société..................................................................... adresse du domicile élu..........................................................................................</w:t>
      </w:r>
    </w:p>
    <w:p w14:paraId="6D4D89A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Affiliée à la CNSS sous le n°..............................(1)</w:t>
      </w:r>
    </w:p>
    <w:p w14:paraId="52A68450"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Inscrite au registre du commerce............................... (Localité) sous le n°....................................(1)</w:t>
      </w:r>
    </w:p>
    <w:p w14:paraId="592ED730"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de patente........................(1)</w:t>
      </w:r>
    </w:p>
    <w:p w14:paraId="75023C6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du compte courant postal, bancaire ou à la TGR……………</w:t>
      </w:r>
      <w:proofErr w:type="gramStart"/>
      <w:r w:rsidRPr="00E52954">
        <w:rPr>
          <w:rFonts w:ascii="Century Gothic" w:hAnsi="Century Gothic"/>
          <w:sz w:val="22"/>
          <w:szCs w:val="22"/>
        </w:rPr>
        <w:t>…….</w:t>
      </w:r>
      <w:proofErr w:type="gramEnd"/>
      <w:r w:rsidRPr="00E52954">
        <w:rPr>
          <w:rFonts w:ascii="Century Gothic" w:hAnsi="Century Gothic"/>
          <w:sz w:val="22"/>
          <w:szCs w:val="22"/>
        </w:rPr>
        <w:t>.(RIB), ouvert auprès de ……………………………………</w:t>
      </w:r>
    </w:p>
    <w:p w14:paraId="71D33D50" w14:textId="77777777" w:rsidR="009C68F4" w:rsidRPr="00E52954" w:rsidRDefault="009C68F4" w:rsidP="00E52954">
      <w:pPr>
        <w:autoSpaceDE w:val="0"/>
        <w:autoSpaceDN w:val="0"/>
        <w:adjustRightInd w:val="0"/>
        <w:jc w:val="both"/>
        <w:rPr>
          <w:rFonts w:ascii="Century Gothic" w:hAnsi="Century Gothic"/>
          <w:color w:val="000000"/>
          <w:sz w:val="22"/>
          <w:szCs w:val="22"/>
        </w:rPr>
      </w:pPr>
      <w:r w:rsidRPr="00E52954">
        <w:rPr>
          <w:rFonts w:ascii="Century Gothic" w:hAnsi="Century Gothic"/>
          <w:color w:val="000000"/>
          <w:sz w:val="22"/>
          <w:szCs w:val="22"/>
        </w:rPr>
        <w:t>N° d’identification fiscale……………………………………</w:t>
      </w:r>
    </w:p>
    <w:p w14:paraId="4FE40B7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N° de l’Identifiant Commun de l’Entreprise : ........................(1) </w:t>
      </w:r>
    </w:p>
    <w:p w14:paraId="7A97BEBF" w14:textId="77777777" w:rsidR="009C68F4" w:rsidRPr="00E52954" w:rsidRDefault="009C68F4" w:rsidP="00E52954">
      <w:pPr>
        <w:autoSpaceDE w:val="0"/>
        <w:autoSpaceDN w:val="0"/>
        <w:adjustRightInd w:val="0"/>
        <w:jc w:val="both"/>
        <w:rPr>
          <w:rFonts w:ascii="Century Gothic" w:hAnsi="Century Gothic"/>
          <w:sz w:val="22"/>
          <w:szCs w:val="22"/>
        </w:rPr>
      </w:pPr>
    </w:p>
    <w:p w14:paraId="2A7D974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b/>
          <w:bCs/>
          <w:sz w:val="22"/>
          <w:szCs w:val="22"/>
        </w:rPr>
        <w:t>- Déclare sur l'honneur</w:t>
      </w:r>
      <w:r w:rsidRPr="00E52954">
        <w:rPr>
          <w:rFonts w:ascii="Century Gothic" w:hAnsi="Century Gothic"/>
          <w:sz w:val="22"/>
          <w:szCs w:val="22"/>
        </w:rPr>
        <w:t xml:space="preserve"> :</w:t>
      </w:r>
    </w:p>
    <w:p w14:paraId="2F215C3B" w14:textId="77777777" w:rsidR="009C68F4" w:rsidRPr="00E52954" w:rsidRDefault="009C68F4" w:rsidP="00E52954">
      <w:pPr>
        <w:autoSpaceDE w:val="0"/>
        <w:autoSpaceDN w:val="0"/>
        <w:adjustRightInd w:val="0"/>
        <w:ind w:firstLine="708"/>
        <w:jc w:val="both"/>
        <w:rPr>
          <w:rFonts w:ascii="Century Gothic" w:hAnsi="Century Gothic"/>
          <w:sz w:val="22"/>
          <w:szCs w:val="22"/>
        </w:rPr>
      </w:pPr>
    </w:p>
    <w:p w14:paraId="2DDC0A51"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lastRenderedPageBreak/>
        <w:t>1- m'engager à couvrir, dans les limites fixées dans le cahier des charges, par une police d'assurance, les risques découlant de mon activité professionnelle ;</w:t>
      </w:r>
    </w:p>
    <w:p w14:paraId="6D8498D2"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 xml:space="preserve">2- que je remplie les conditions prévues à l'article 24 du règlement des marchés, approuvé le 18 </w:t>
      </w:r>
      <w:proofErr w:type="spellStart"/>
      <w:r w:rsidRPr="00E52954">
        <w:rPr>
          <w:rFonts w:ascii="Century Gothic" w:hAnsi="Century Gothic"/>
          <w:snapToGrid w:val="0"/>
          <w:sz w:val="22"/>
          <w:szCs w:val="22"/>
        </w:rPr>
        <w:t>Chaâbane</w:t>
      </w:r>
      <w:proofErr w:type="spellEnd"/>
      <w:r w:rsidRPr="00E52954">
        <w:rPr>
          <w:rFonts w:ascii="Century Gothic" w:hAnsi="Century Gothic"/>
          <w:snapToGrid w:val="0"/>
          <w:sz w:val="22"/>
          <w:szCs w:val="22"/>
        </w:rPr>
        <w:t xml:space="preserve"> 1435 (16 juin 2014) et fixant les conditions et les formes de passation des marchés de l’office de la formation et de la promotion du travail (OFPPT) ainsi que certaines règles relatives à leur gestion et à leur contrôle ;</w:t>
      </w:r>
    </w:p>
    <w:p w14:paraId="12E79080"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3- Etant en redressement judiciaire j'atteste que je suis autorisé par l'autorité judiciaire compétente à poursuivre l'exercice de mon activité (2) ;</w:t>
      </w:r>
    </w:p>
    <w:p w14:paraId="589F3AAB"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4- m'engager, si j'envisage de recourir à la sous-traitance :</w:t>
      </w:r>
    </w:p>
    <w:p w14:paraId="6F9A867D" w14:textId="77777777" w:rsidR="009C68F4" w:rsidRPr="00E52954" w:rsidRDefault="009C68F4" w:rsidP="00E52954">
      <w:pPr>
        <w:autoSpaceDE w:val="0"/>
        <w:autoSpaceDN w:val="0"/>
        <w:adjustRightInd w:val="0"/>
        <w:ind w:left="284"/>
        <w:jc w:val="both"/>
        <w:rPr>
          <w:rFonts w:ascii="Century Gothic" w:hAnsi="Century Gothic"/>
          <w:snapToGrid w:val="0"/>
          <w:sz w:val="22"/>
          <w:szCs w:val="22"/>
        </w:rPr>
      </w:pPr>
      <w:r w:rsidRPr="00E52954">
        <w:rPr>
          <w:rFonts w:ascii="Century Gothic" w:hAnsi="Century Gothic"/>
          <w:snapToGrid w:val="0"/>
          <w:sz w:val="22"/>
          <w:szCs w:val="22"/>
        </w:rPr>
        <w:t>-</w:t>
      </w:r>
      <w:r w:rsidRPr="00E52954">
        <w:rPr>
          <w:rFonts w:ascii="Century Gothic" w:hAnsi="Century Gothic"/>
          <w:snapToGrid w:val="0"/>
          <w:sz w:val="22"/>
          <w:szCs w:val="22"/>
        </w:rPr>
        <w:tab/>
        <w:t>à m'assurer que les sous-traitants remplissent également les c</w:t>
      </w:r>
      <w:r w:rsidR="004D61D3" w:rsidRPr="00E52954">
        <w:rPr>
          <w:rFonts w:ascii="Century Gothic" w:hAnsi="Century Gothic"/>
          <w:snapToGrid w:val="0"/>
          <w:sz w:val="22"/>
          <w:szCs w:val="22"/>
        </w:rPr>
        <w:t>onditions prévues par l'article</w:t>
      </w:r>
      <w:r w:rsidR="00A8593D" w:rsidRPr="00E52954">
        <w:rPr>
          <w:rFonts w:ascii="Century Gothic" w:hAnsi="Century Gothic"/>
          <w:snapToGrid w:val="0"/>
          <w:sz w:val="22"/>
          <w:szCs w:val="22"/>
        </w:rPr>
        <w:t xml:space="preserve"> </w:t>
      </w:r>
      <w:r w:rsidRPr="00E52954">
        <w:rPr>
          <w:rFonts w:ascii="Century Gothic" w:hAnsi="Century Gothic"/>
          <w:snapToGrid w:val="0"/>
          <w:sz w:val="22"/>
          <w:szCs w:val="22"/>
        </w:rPr>
        <w:t>24 du Règlement des Marchés de l’OFPPT ;</w:t>
      </w:r>
    </w:p>
    <w:p w14:paraId="1626577C" w14:textId="77777777" w:rsidR="009C68F4" w:rsidRPr="00E52954" w:rsidRDefault="009C68F4" w:rsidP="00E52954">
      <w:pPr>
        <w:autoSpaceDE w:val="0"/>
        <w:autoSpaceDN w:val="0"/>
        <w:adjustRightInd w:val="0"/>
        <w:ind w:left="284"/>
        <w:jc w:val="both"/>
        <w:rPr>
          <w:rFonts w:ascii="Century Gothic" w:hAnsi="Century Gothic"/>
          <w:snapToGrid w:val="0"/>
          <w:sz w:val="22"/>
          <w:szCs w:val="22"/>
        </w:rPr>
      </w:pPr>
      <w:r w:rsidRPr="00E52954">
        <w:rPr>
          <w:rFonts w:ascii="Century Gothic" w:hAnsi="Century Gothic"/>
          <w:snapToGrid w:val="0"/>
          <w:sz w:val="22"/>
          <w:szCs w:val="22"/>
        </w:rPr>
        <w:t>-</w:t>
      </w:r>
      <w:r w:rsidRPr="00E52954">
        <w:rPr>
          <w:rFonts w:ascii="Century Gothic" w:hAnsi="Century Gothic"/>
          <w:snapToGrid w:val="0"/>
          <w:sz w:val="22"/>
          <w:szCs w:val="22"/>
        </w:rPr>
        <w:tab/>
        <w:t>que celle-ci ne peut dépasser 50% du montant du marché, ni porter sur les prestations constituant le lot ou le corps d'état principal prévues dans le cahier des prescriptions spécial</w:t>
      </w:r>
      <w:r w:rsidR="00A544DC" w:rsidRPr="00E52954">
        <w:rPr>
          <w:rFonts w:ascii="Century Gothic" w:hAnsi="Century Gothic"/>
          <w:snapToGrid w:val="0"/>
          <w:sz w:val="22"/>
          <w:szCs w:val="22"/>
        </w:rPr>
        <w:t xml:space="preserve">es, ni sur celles que </w:t>
      </w:r>
      <w:r w:rsidR="004D61D3" w:rsidRPr="00E52954">
        <w:rPr>
          <w:rFonts w:ascii="Century Gothic" w:hAnsi="Century Gothic" w:cs="Calibri"/>
          <w:sz w:val="22"/>
          <w:szCs w:val="22"/>
        </w:rPr>
        <w:t>M</w:t>
      </w:r>
      <w:r w:rsidR="00A544DC" w:rsidRPr="00E52954">
        <w:rPr>
          <w:rFonts w:ascii="Century Gothic" w:hAnsi="Century Gothic" w:cs="Calibri"/>
          <w:sz w:val="22"/>
          <w:szCs w:val="22"/>
        </w:rPr>
        <w:t>aître d'</w:t>
      </w:r>
      <w:r w:rsidR="004D61D3" w:rsidRPr="00E52954">
        <w:rPr>
          <w:rFonts w:ascii="Century Gothic" w:hAnsi="Century Gothic" w:cs="Calibri"/>
          <w:sz w:val="22"/>
          <w:szCs w:val="22"/>
        </w:rPr>
        <w:t>O</w:t>
      </w:r>
      <w:r w:rsidR="00A544DC" w:rsidRPr="00E52954">
        <w:rPr>
          <w:rFonts w:ascii="Century Gothic" w:hAnsi="Century Gothic" w:cs="Calibri"/>
          <w:sz w:val="22"/>
          <w:szCs w:val="22"/>
        </w:rPr>
        <w:t xml:space="preserve">uvrage </w:t>
      </w:r>
      <w:r w:rsidR="004D61D3" w:rsidRPr="00E52954">
        <w:rPr>
          <w:rFonts w:ascii="Century Gothic" w:hAnsi="Century Gothic" w:cs="Calibri"/>
          <w:sz w:val="22"/>
          <w:szCs w:val="22"/>
        </w:rPr>
        <w:t>D</w:t>
      </w:r>
      <w:r w:rsidR="00A544DC" w:rsidRPr="00E52954">
        <w:rPr>
          <w:rFonts w:ascii="Century Gothic" w:hAnsi="Century Gothic" w:cs="Calibri"/>
          <w:sz w:val="22"/>
          <w:szCs w:val="22"/>
        </w:rPr>
        <w:t>élégué</w:t>
      </w:r>
      <w:r w:rsidR="00A544DC" w:rsidRPr="00E52954">
        <w:rPr>
          <w:rFonts w:ascii="Century Gothic" w:hAnsi="Century Gothic"/>
          <w:snapToGrid w:val="0"/>
          <w:sz w:val="22"/>
          <w:szCs w:val="22"/>
        </w:rPr>
        <w:t xml:space="preserve"> </w:t>
      </w:r>
      <w:r w:rsidRPr="00E52954">
        <w:rPr>
          <w:rFonts w:ascii="Century Gothic" w:hAnsi="Century Gothic"/>
          <w:snapToGrid w:val="0"/>
          <w:sz w:val="22"/>
          <w:szCs w:val="22"/>
        </w:rPr>
        <w:t>a prévues dans ledit cahier ;</w:t>
      </w:r>
    </w:p>
    <w:p w14:paraId="57F6DD14" w14:textId="77777777" w:rsidR="009C68F4" w:rsidRPr="00E52954" w:rsidRDefault="009C68F4" w:rsidP="00E52954">
      <w:pPr>
        <w:autoSpaceDE w:val="0"/>
        <w:autoSpaceDN w:val="0"/>
        <w:adjustRightInd w:val="0"/>
        <w:ind w:left="284"/>
        <w:jc w:val="both"/>
        <w:rPr>
          <w:rFonts w:ascii="Century Gothic" w:hAnsi="Century Gothic"/>
          <w:snapToGrid w:val="0"/>
          <w:sz w:val="22"/>
          <w:szCs w:val="22"/>
        </w:rPr>
      </w:pPr>
      <w:r w:rsidRPr="00E52954">
        <w:rPr>
          <w:rFonts w:ascii="Century Gothic" w:hAnsi="Century Gothic"/>
          <w:snapToGrid w:val="0"/>
          <w:sz w:val="22"/>
          <w:szCs w:val="22"/>
        </w:rPr>
        <w:t>-</w:t>
      </w:r>
      <w:r w:rsidRPr="00E52954">
        <w:rPr>
          <w:rFonts w:ascii="Century Gothic" w:hAnsi="Century Gothic"/>
          <w:snapToGrid w:val="0"/>
          <w:sz w:val="22"/>
          <w:szCs w:val="22"/>
        </w:rPr>
        <w:tab/>
        <w:t>à confier les prestations à sous-traiter à des PME installées aux Maroc ; (3)</w:t>
      </w:r>
    </w:p>
    <w:p w14:paraId="348C2879"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7FF98C7C"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14:paraId="238F6BC8"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14:paraId="50269F83"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8- atteste que je ne suis pas en situation de conflit d'intérêt te</w:t>
      </w:r>
      <w:r w:rsidR="004D61D3" w:rsidRPr="00E52954">
        <w:rPr>
          <w:rFonts w:ascii="Century Gothic" w:hAnsi="Century Gothic"/>
          <w:snapToGrid w:val="0"/>
          <w:sz w:val="22"/>
          <w:szCs w:val="22"/>
        </w:rPr>
        <w:t xml:space="preserve">l que prévu à l'article 151 du </w:t>
      </w:r>
      <w:r w:rsidRPr="00E52954">
        <w:rPr>
          <w:rFonts w:ascii="Century Gothic" w:hAnsi="Century Gothic"/>
          <w:snapToGrid w:val="0"/>
          <w:sz w:val="22"/>
          <w:szCs w:val="22"/>
        </w:rPr>
        <w:t>Règlement des Marchés de l’OFPPT.</w:t>
      </w:r>
    </w:p>
    <w:p w14:paraId="74C245D8"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9- je certifie l'exactitude des renseignements contenus dans la présente déclaration sur l'honneur et dans les pièces fournies dans mon dossier de candidature.</w:t>
      </w:r>
    </w:p>
    <w:p w14:paraId="5BFE66D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napToGrid w:val="0"/>
          <w:sz w:val="22"/>
          <w:szCs w:val="22"/>
        </w:rPr>
        <w:t>10- je reconnais avoir pris connaissance des sanctions prévues par l’article 142 du Règlement des Marchés de l’OFPPT, relatives à l'inexactitude de la déclaration sur l'honneur.</w:t>
      </w:r>
    </w:p>
    <w:p w14:paraId="49BBBA7E" w14:textId="77777777" w:rsidR="009C68F4" w:rsidRPr="00E52954" w:rsidRDefault="009C68F4" w:rsidP="00E52954">
      <w:pPr>
        <w:autoSpaceDE w:val="0"/>
        <w:autoSpaceDN w:val="0"/>
        <w:adjustRightInd w:val="0"/>
        <w:jc w:val="both"/>
        <w:rPr>
          <w:rFonts w:ascii="Century Gothic" w:hAnsi="Century Gothic"/>
          <w:sz w:val="22"/>
          <w:szCs w:val="22"/>
        </w:rPr>
      </w:pPr>
    </w:p>
    <w:p w14:paraId="41EE47B1" w14:textId="77777777" w:rsidR="009C68F4" w:rsidRPr="00E52954" w:rsidRDefault="009C68F4" w:rsidP="00E52954">
      <w:pPr>
        <w:autoSpaceDE w:val="0"/>
        <w:autoSpaceDN w:val="0"/>
        <w:adjustRightInd w:val="0"/>
        <w:jc w:val="both"/>
        <w:rPr>
          <w:rFonts w:ascii="Century Gothic" w:hAnsi="Century Gothic"/>
          <w:sz w:val="22"/>
          <w:szCs w:val="22"/>
        </w:rPr>
      </w:pPr>
    </w:p>
    <w:p w14:paraId="6D413BEC"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Fait à.....................le...........................</w:t>
      </w:r>
    </w:p>
    <w:p w14:paraId="7AA4B8C7" w14:textId="77777777" w:rsidR="009C68F4" w:rsidRPr="00E52954" w:rsidRDefault="009C68F4" w:rsidP="00E52954">
      <w:pPr>
        <w:autoSpaceDE w:val="0"/>
        <w:autoSpaceDN w:val="0"/>
        <w:adjustRightInd w:val="0"/>
        <w:jc w:val="both"/>
        <w:rPr>
          <w:rFonts w:ascii="Century Gothic" w:hAnsi="Century Gothic"/>
          <w:sz w:val="22"/>
          <w:szCs w:val="22"/>
        </w:rPr>
      </w:pPr>
    </w:p>
    <w:p w14:paraId="1C51A7CD" w14:textId="77777777" w:rsidR="009C68F4" w:rsidRPr="00E52954" w:rsidRDefault="009C68F4" w:rsidP="00E52954">
      <w:pPr>
        <w:autoSpaceDE w:val="0"/>
        <w:autoSpaceDN w:val="0"/>
        <w:adjustRightInd w:val="0"/>
        <w:jc w:val="both"/>
        <w:rPr>
          <w:rFonts w:ascii="Century Gothic" w:hAnsi="Century Gothic"/>
          <w:sz w:val="22"/>
          <w:szCs w:val="22"/>
        </w:rPr>
      </w:pPr>
    </w:p>
    <w:p w14:paraId="039F208B" w14:textId="77777777" w:rsidR="009C68F4" w:rsidRPr="00E52954" w:rsidRDefault="009C68F4" w:rsidP="00E52954">
      <w:pPr>
        <w:autoSpaceDE w:val="0"/>
        <w:autoSpaceDN w:val="0"/>
        <w:adjustRightInd w:val="0"/>
        <w:jc w:val="both"/>
        <w:rPr>
          <w:rFonts w:ascii="Century Gothic" w:hAnsi="Century Gothic"/>
          <w:sz w:val="22"/>
          <w:szCs w:val="22"/>
        </w:rPr>
      </w:pPr>
    </w:p>
    <w:p w14:paraId="0AB0296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Signature et cachet du concurrent </w:t>
      </w:r>
    </w:p>
    <w:p w14:paraId="2330EAAC" w14:textId="77777777" w:rsidR="009C68F4" w:rsidRPr="00E52954" w:rsidRDefault="009C68F4" w:rsidP="00E52954">
      <w:pPr>
        <w:autoSpaceDE w:val="0"/>
        <w:autoSpaceDN w:val="0"/>
        <w:adjustRightInd w:val="0"/>
        <w:jc w:val="both"/>
        <w:rPr>
          <w:rFonts w:ascii="Century Gothic" w:hAnsi="Century Gothic"/>
          <w:sz w:val="22"/>
          <w:szCs w:val="22"/>
        </w:rPr>
      </w:pPr>
    </w:p>
    <w:p w14:paraId="26A7A04D" w14:textId="77777777" w:rsidR="009C68F4" w:rsidRPr="00E52954" w:rsidRDefault="009C68F4" w:rsidP="00E52954">
      <w:pPr>
        <w:autoSpaceDE w:val="0"/>
        <w:autoSpaceDN w:val="0"/>
        <w:adjustRightInd w:val="0"/>
        <w:jc w:val="both"/>
        <w:rPr>
          <w:rFonts w:ascii="Century Gothic" w:hAnsi="Century Gothic"/>
          <w:sz w:val="22"/>
          <w:szCs w:val="22"/>
        </w:rPr>
      </w:pPr>
    </w:p>
    <w:p w14:paraId="07BD7F52" w14:textId="77777777" w:rsidR="009C68F4" w:rsidRPr="00E52954" w:rsidRDefault="009C68F4" w:rsidP="00E52954">
      <w:pPr>
        <w:numPr>
          <w:ilvl w:val="3"/>
          <w:numId w:val="9"/>
        </w:numPr>
        <w:tabs>
          <w:tab w:val="left" w:pos="367"/>
        </w:tabs>
        <w:ind w:left="426" w:hanging="426"/>
        <w:jc w:val="both"/>
        <w:rPr>
          <w:rFonts w:ascii="Century Gothic" w:eastAsia="Tahoma" w:hAnsi="Century Gothic"/>
          <w:i/>
          <w:sz w:val="22"/>
          <w:szCs w:val="22"/>
        </w:rPr>
      </w:pPr>
      <w:r w:rsidRPr="00E52954">
        <w:rPr>
          <w:rFonts w:ascii="Century Gothic" w:eastAsia="Tahoma" w:hAnsi="Century Gothic"/>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BCA1BFF" w14:textId="77777777" w:rsidR="009C68F4" w:rsidRPr="00E52954" w:rsidRDefault="009C68F4" w:rsidP="00E52954">
      <w:pPr>
        <w:numPr>
          <w:ilvl w:val="3"/>
          <w:numId w:val="9"/>
        </w:numPr>
        <w:tabs>
          <w:tab w:val="left" w:pos="360"/>
        </w:tabs>
        <w:jc w:val="both"/>
        <w:rPr>
          <w:rFonts w:ascii="Century Gothic" w:eastAsia="Tahoma" w:hAnsi="Century Gothic"/>
          <w:i/>
          <w:sz w:val="22"/>
          <w:szCs w:val="22"/>
        </w:rPr>
      </w:pPr>
      <w:proofErr w:type="gramStart"/>
      <w:r w:rsidRPr="00E52954">
        <w:rPr>
          <w:rFonts w:ascii="Century Gothic" w:eastAsia="Tahoma" w:hAnsi="Century Gothic"/>
          <w:i/>
          <w:sz w:val="22"/>
          <w:szCs w:val="22"/>
        </w:rPr>
        <w:t>à</w:t>
      </w:r>
      <w:proofErr w:type="gramEnd"/>
      <w:r w:rsidRPr="00E52954">
        <w:rPr>
          <w:rFonts w:ascii="Century Gothic" w:eastAsia="Tahoma" w:hAnsi="Century Gothic"/>
          <w:i/>
          <w:sz w:val="22"/>
          <w:szCs w:val="22"/>
        </w:rPr>
        <w:t xml:space="preserve"> supprimer le cas échéant.</w:t>
      </w:r>
    </w:p>
    <w:p w14:paraId="63A0C9BF" w14:textId="77777777" w:rsidR="009C68F4" w:rsidRPr="00E52954" w:rsidRDefault="009C68F4" w:rsidP="00E52954">
      <w:pPr>
        <w:numPr>
          <w:ilvl w:val="3"/>
          <w:numId w:val="9"/>
        </w:numPr>
        <w:tabs>
          <w:tab w:val="left" w:pos="371"/>
        </w:tabs>
        <w:jc w:val="both"/>
        <w:rPr>
          <w:rFonts w:ascii="Century Gothic" w:eastAsia="Tahoma" w:hAnsi="Century Gothic"/>
          <w:i/>
          <w:sz w:val="22"/>
          <w:szCs w:val="22"/>
        </w:rPr>
      </w:pPr>
      <w:r w:rsidRPr="00E52954">
        <w:rPr>
          <w:rFonts w:ascii="Century Gothic" w:eastAsia="Tahoma" w:hAnsi="Century Gothic"/>
          <w:i/>
          <w:sz w:val="22"/>
          <w:szCs w:val="22"/>
        </w:rPr>
        <w:t>Lorsque le CPS le prévoit.</w:t>
      </w:r>
    </w:p>
    <w:p w14:paraId="2A688280" w14:textId="77777777" w:rsidR="009C68F4" w:rsidRPr="00E52954" w:rsidRDefault="009C68F4" w:rsidP="00E52954">
      <w:pPr>
        <w:numPr>
          <w:ilvl w:val="3"/>
          <w:numId w:val="9"/>
        </w:numPr>
        <w:tabs>
          <w:tab w:val="left" w:pos="360"/>
        </w:tabs>
        <w:jc w:val="both"/>
        <w:rPr>
          <w:rFonts w:ascii="Century Gothic" w:eastAsia="Tahoma" w:hAnsi="Century Gothic"/>
          <w:i/>
          <w:sz w:val="22"/>
          <w:szCs w:val="22"/>
        </w:rPr>
      </w:pPr>
      <w:proofErr w:type="gramStart"/>
      <w:r w:rsidRPr="00E52954">
        <w:rPr>
          <w:rFonts w:ascii="Century Gothic" w:eastAsia="Tahoma" w:hAnsi="Century Gothic"/>
          <w:i/>
          <w:sz w:val="22"/>
          <w:szCs w:val="22"/>
        </w:rPr>
        <w:t>à</w:t>
      </w:r>
      <w:proofErr w:type="gramEnd"/>
      <w:r w:rsidRPr="00E52954">
        <w:rPr>
          <w:rFonts w:ascii="Century Gothic" w:eastAsia="Tahoma" w:hAnsi="Century Gothic"/>
          <w:i/>
          <w:sz w:val="22"/>
          <w:szCs w:val="22"/>
        </w:rPr>
        <w:t xml:space="preserve"> prévoir en cas d'application de l'article 139 du Règlement des Marchés de l’OFPPT.</w:t>
      </w:r>
    </w:p>
    <w:p w14:paraId="06632160" w14:textId="77777777" w:rsidR="009C68F4" w:rsidRPr="00E52954" w:rsidRDefault="009C68F4" w:rsidP="00E52954">
      <w:pPr>
        <w:ind w:right="240"/>
        <w:jc w:val="both"/>
        <w:rPr>
          <w:rFonts w:ascii="Century Gothic" w:eastAsia="Tahoma" w:hAnsi="Century Gothic"/>
          <w:b/>
          <w:bCs/>
          <w:sz w:val="22"/>
          <w:szCs w:val="22"/>
        </w:rPr>
      </w:pPr>
      <w:r w:rsidRPr="00E52954">
        <w:rPr>
          <w:rFonts w:ascii="Century Gothic" w:eastAsia="Tahoma" w:hAnsi="Century Gothic"/>
          <w:b/>
          <w:i/>
          <w:sz w:val="22"/>
          <w:szCs w:val="22"/>
        </w:rPr>
        <w:t xml:space="preserve">(*) </w:t>
      </w:r>
      <w:r w:rsidRPr="00E52954">
        <w:rPr>
          <w:rFonts w:ascii="Century Gothic" w:eastAsia="Tahoma" w:hAnsi="Century Gothic"/>
          <w:i/>
          <w:sz w:val="22"/>
          <w:szCs w:val="22"/>
        </w:rPr>
        <w:t>En cas de groupement, chacun des membres doit présenter sa propre déclaration sur l'honneur.</w:t>
      </w:r>
    </w:p>
    <w:p w14:paraId="24040E2F" w14:textId="77777777" w:rsidR="009C68F4" w:rsidRPr="00E52954" w:rsidRDefault="009C68F4" w:rsidP="00E52954">
      <w:pPr>
        <w:tabs>
          <w:tab w:val="left" w:pos="568"/>
        </w:tabs>
        <w:rPr>
          <w:rFonts w:ascii="Century Gothic" w:hAnsi="Century Gothic"/>
          <w:sz w:val="20"/>
          <w:szCs w:val="20"/>
        </w:rPr>
      </w:pPr>
    </w:p>
    <w:p w14:paraId="4AA0DE4A"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187CA616" w14:textId="77777777" w:rsidR="00015419" w:rsidRPr="00E52954" w:rsidRDefault="00015419" w:rsidP="00E52954">
      <w:pPr>
        <w:suppressAutoHyphens/>
        <w:autoSpaceDN w:val="0"/>
        <w:textAlignment w:val="baseline"/>
        <w:rPr>
          <w:rFonts w:ascii="Century Gothic" w:hAnsi="Century Gothic"/>
          <w:sz w:val="22"/>
          <w:szCs w:val="22"/>
        </w:rPr>
      </w:pPr>
    </w:p>
    <w:p w14:paraId="00FC4E5F" w14:textId="77777777" w:rsidR="00015419" w:rsidRPr="00E52954" w:rsidRDefault="00015419" w:rsidP="00E52954">
      <w:pPr>
        <w:suppressAutoHyphens/>
        <w:autoSpaceDN w:val="0"/>
        <w:textAlignment w:val="baseline"/>
        <w:rPr>
          <w:rFonts w:ascii="Century Gothic" w:hAnsi="Century Gothic"/>
          <w:sz w:val="22"/>
          <w:szCs w:val="22"/>
        </w:rPr>
      </w:pPr>
    </w:p>
    <w:p w14:paraId="6A5744B6" w14:textId="77777777" w:rsidR="00BA294C" w:rsidRPr="00E52954" w:rsidRDefault="00BA294C" w:rsidP="00E52954">
      <w:pPr>
        <w:suppressAutoHyphens/>
        <w:autoSpaceDN w:val="0"/>
        <w:textAlignment w:val="baseline"/>
        <w:rPr>
          <w:rFonts w:ascii="Century Gothic" w:hAnsi="Century Gothic"/>
          <w:sz w:val="22"/>
          <w:szCs w:val="22"/>
        </w:rPr>
      </w:pPr>
    </w:p>
    <w:p w14:paraId="30F3EEC8" w14:textId="77777777" w:rsidR="00BA294C" w:rsidRPr="00E52954" w:rsidRDefault="00BA294C" w:rsidP="00E52954">
      <w:pPr>
        <w:suppressAutoHyphens/>
        <w:autoSpaceDN w:val="0"/>
        <w:textAlignment w:val="baseline"/>
        <w:rPr>
          <w:rFonts w:ascii="Century Gothic" w:hAnsi="Century Gothic"/>
          <w:sz w:val="22"/>
          <w:szCs w:val="22"/>
        </w:rPr>
      </w:pPr>
    </w:p>
    <w:p w14:paraId="191C4CD8" w14:textId="77777777" w:rsidR="00BA294C" w:rsidRPr="00E52954" w:rsidRDefault="00BA294C" w:rsidP="00E52954">
      <w:pPr>
        <w:suppressAutoHyphens/>
        <w:autoSpaceDN w:val="0"/>
        <w:textAlignment w:val="baseline"/>
        <w:rPr>
          <w:rFonts w:ascii="Century Gothic" w:hAnsi="Century Gothic"/>
          <w:sz w:val="22"/>
          <w:szCs w:val="22"/>
        </w:rPr>
      </w:pPr>
    </w:p>
    <w:p w14:paraId="6DBCBA4E" w14:textId="77777777" w:rsidR="00BA294C" w:rsidRPr="00E52954" w:rsidRDefault="00BA294C" w:rsidP="00E52954">
      <w:pPr>
        <w:suppressAutoHyphens/>
        <w:autoSpaceDN w:val="0"/>
        <w:textAlignment w:val="baseline"/>
        <w:rPr>
          <w:rFonts w:ascii="Century Gothic" w:hAnsi="Century Gothic"/>
          <w:sz w:val="22"/>
          <w:szCs w:val="22"/>
        </w:rPr>
      </w:pPr>
    </w:p>
    <w:p w14:paraId="7C44393E" w14:textId="77777777" w:rsidR="00C36203" w:rsidRPr="00E52954" w:rsidRDefault="00C36203" w:rsidP="00E52954">
      <w:pPr>
        <w:suppressAutoHyphens/>
        <w:autoSpaceDN w:val="0"/>
        <w:textAlignment w:val="baseline"/>
        <w:rPr>
          <w:rFonts w:ascii="Century Gothic" w:hAnsi="Century Gothic"/>
          <w:sz w:val="22"/>
          <w:szCs w:val="22"/>
        </w:rPr>
      </w:pPr>
    </w:p>
    <w:p w14:paraId="02751A16" w14:textId="316CF5C7" w:rsidR="003C71ED" w:rsidRDefault="003C71ED" w:rsidP="0092766C">
      <w:pPr>
        <w:rPr>
          <w:rFonts w:ascii="Century Gothic" w:hAnsi="Century Gothic"/>
          <w:sz w:val="22"/>
          <w:szCs w:val="22"/>
        </w:rPr>
      </w:pPr>
    </w:p>
    <w:p w14:paraId="3C1DAEEE" w14:textId="24458473" w:rsidR="0092766C" w:rsidRDefault="0092766C" w:rsidP="0092766C">
      <w:pPr>
        <w:rPr>
          <w:rFonts w:ascii="Century Gothic" w:hAnsi="Century Gothic"/>
          <w:sz w:val="22"/>
          <w:szCs w:val="22"/>
        </w:rPr>
      </w:pPr>
    </w:p>
    <w:p w14:paraId="19F6EF8B" w14:textId="14B0BFAC" w:rsidR="0092766C" w:rsidRDefault="0092766C" w:rsidP="0092766C">
      <w:pPr>
        <w:rPr>
          <w:rFonts w:ascii="Century Gothic" w:hAnsi="Century Gothic"/>
          <w:sz w:val="22"/>
          <w:szCs w:val="22"/>
        </w:rPr>
      </w:pPr>
    </w:p>
    <w:p w14:paraId="5BB5F8D5" w14:textId="43CCE51C" w:rsidR="0092766C" w:rsidRDefault="0092766C" w:rsidP="0092766C">
      <w:pPr>
        <w:rPr>
          <w:rFonts w:ascii="Century Gothic" w:hAnsi="Century Gothic"/>
          <w:sz w:val="22"/>
          <w:szCs w:val="22"/>
        </w:rPr>
      </w:pPr>
    </w:p>
    <w:p w14:paraId="267E42A2" w14:textId="61263A89" w:rsidR="0092766C" w:rsidRDefault="0092766C" w:rsidP="0092766C">
      <w:pPr>
        <w:rPr>
          <w:rFonts w:ascii="Century Gothic" w:hAnsi="Century Gothic"/>
          <w:sz w:val="22"/>
          <w:szCs w:val="22"/>
        </w:rPr>
      </w:pPr>
    </w:p>
    <w:p w14:paraId="12A07F87" w14:textId="2A17421D" w:rsidR="0092766C" w:rsidRDefault="0092766C" w:rsidP="0092766C">
      <w:pPr>
        <w:rPr>
          <w:rFonts w:ascii="Century Gothic" w:hAnsi="Century Gothic"/>
          <w:sz w:val="22"/>
          <w:szCs w:val="22"/>
        </w:rPr>
      </w:pPr>
    </w:p>
    <w:p w14:paraId="59500EDA" w14:textId="264BFF77" w:rsidR="0092766C" w:rsidRDefault="0092766C" w:rsidP="0092766C">
      <w:pPr>
        <w:rPr>
          <w:rFonts w:ascii="Century Gothic" w:hAnsi="Century Gothic"/>
          <w:sz w:val="22"/>
          <w:szCs w:val="22"/>
        </w:rPr>
      </w:pPr>
    </w:p>
    <w:p w14:paraId="4C944E53" w14:textId="460ADCA3" w:rsidR="0092766C" w:rsidRDefault="0092766C" w:rsidP="0092766C">
      <w:pPr>
        <w:rPr>
          <w:rFonts w:ascii="Century Gothic" w:hAnsi="Century Gothic"/>
          <w:sz w:val="22"/>
          <w:szCs w:val="22"/>
        </w:rPr>
      </w:pPr>
    </w:p>
    <w:p w14:paraId="29BF35DE" w14:textId="33B3649E" w:rsidR="0092766C" w:rsidRDefault="0092766C" w:rsidP="0092766C">
      <w:pPr>
        <w:rPr>
          <w:rFonts w:ascii="Century Gothic" w:hAnsi="Century Gothic"/>
          <w:sz w:val="22"/>
          <w:szCs w:val="22"/>
        </w:rPr>
      </w:pPr>
    </w:p>
    <w:p w14:paraId="0427D519" w14:textId="77777777" w:rsidR="0092766C" w:rsidRDefault="0092766C" w:rsidP="0092766C">
      <w:pPr>
        <w:rPr>
          <w:rFonts w:ascii="Century Gothic" w:hAnsi="Century Gothic"/>
          <w:b/>
          <w:bCs/>
          <w:sz w:val="40"/>
          <w:szCs w:val="22"/>
        </w:rPr>
      </w:pPr>
      <w:bookmarkStart w:id="0" w:name="_GoBack"/>
      <w:bookmarkEnd w:id="0"/>
    </w:p>
    <w:p w14:paraId="315C1A4C" w14:textId="59B4A6F0" w:rsidR="00FF5957" w:rsidRPr="00E52954" w:rsidRDefault="003F2F1D" w:rsidP="00E52954">
      <w:pPr>
        <w:jc w:val="center"/>
        <w:rPr>
          <w:rFonts w:ascii="Century Gothic" w:hAnsi="Century Gothic"/>
          <w:b/>
          <w:bCs/>
          <w:sz w:val="40"/>
          <w:szCs w:val="22"/>
        </w:rPr>
      </w:pPr>
      <w:r w:rsidRPr="00E52954">
        <w:rPr>
          <w:rFonts w:ascii="Century Gothic" w:hAnsi="Century Gothic"/>
          <w:b/>
          <w:bCs/>
          <w:sz w:val="40"/>
          <w:szCs w:val="22"/>
        </w:rPr>
        <w:t>Annexe :</w:t>
      </w:r>
    </w:p>
    <w:p w14:paraId="3569B0CC" w14:textId="77777777" w:rsidR="00FF5957" w:rsidRPr="00E52954" w:rsidRDefault="00FF5957" w:rsidP="00E52954">
      <w:pPr>
        <w:jc w:val="center"/>
        <w:rPr>
          <w:rFonts w:ascii="Century Gothic" w:hAnsi="Century Gothic"/>
          <w:b/>
          <w:bCs/>
          <w:sz w:val="40"/>
          <w:szCs w:val="22"/>
        </w:rPr>
      </w:pPr>
      <w:r w:rsidRPr="00E52954">
        <w:rPr>
          <w:rFonts w:ascii="Century Gothic" w:hAnsi="Century Gothic"/>
          <w:b/>
          <w:bCs/>
          <w:sz w:val="40"/>
          <w:szCs w:val="22"/>
        </w:rPr>
        <w:t xml:space="preserve">Spécifications techniques des fournitures proposées par </w:t>
      </w:r>
      <w:r w:rsidR="000843A9" w:rsidRPr="00E52954">
        <w:rPr>
          <w:rFonts w:ascii="Century Gothic" w:hAnsi="Century Gothic"/>
          <w:b/>
          <w:bCs/>
          <w:sz w:val="40"/>
          <w:szCs w:val="22"/>
        </w:rPr>
        <w:t>les concurrents</w:t>
      </w:r>
      <w:r w:rsidR="003F2F1D" w:rsidRPr="00E52954">
        <w:rPr>
          <w:rFonts w:ascii="Century Gothic" w:hAnsi="Century Gothic"/>
          <w:b/>
          <w:bCs/>
          <w:sz w:val="40"/>
          <w:szCs w:val="22"/>
        </w:rPr>
        <w:t xml:space="preserve"> </w:t>
      </w:r>
    </w:p>
    <w:p w14:paraId="32B05E1F" w14:textId="77777777" w:rsidR="00FF5957" w:rsidRPr="00E52954" w:rsidRDefault="00FF5957" w:rsidP="00E52954">
      <w:pPr>
        <w:jc w:val="center"/>
        <w:rPr>
          <w:rFonts w:ascii="Century Gothic" w:hAnsi="Century Gothic"/>
          <w:b/>
          <w:bCs/>
          <w:sz w:val="40"/>
          <w:szCs w:val="22"/>
        </w:rPr>
      </w:pPr>
    </w:p>
    <w:p w14:paraId="3317A733" w14:textId="77777777" w:rsidR="00FF5957" w:rsidRPr="00E52954" w:rsidRDefault="00FF5957" w:rsidP="00E52954">
      <w:pPr>
        <w:jc w:val="center"/>
        <w:rPr>
          <w:rFonts w:ascii="Century Gothic" w:hAnsi="Century Gothic"/>
          <w:b/>
          <w:bCs/>
          <w:sz w:val="40"/>
          <w:szCs w:val="22"/>
        </w:rPr>
      </w:pPr>
    </w:p>
    <w:p w14:paraId="2D76247F" w14:textId="77777777" w:rsidR="00900504" w:rsidRPr="00E52954" w:rsidRDefault="00900504" w:rsidP="00E52954">
      <w:pPr>
        <w:jc w:val="center"/>
        <w:rPr>
          <w:rFonts w:ascii="Century Gothic" w:hAnsi="Century Gothic"/>
          <w:b/>
          <w:bCs/>
          <w:sz w:val="40"/>
          <w:szCs w:val="22"/>
        </w:rPr>
      </w:pPr>
    </w:p>
    <w:p w14:paraId="2862F53A" w14:textId="77777777" w:rsidR="00900504" w:rsidRPr="00E52954" w:rsidRDefault="00900504" w:rsidP="00E52954">
      <w:pPr>
        <w:jc w:val="center"/>
        <w:rPr>
          <w:rFonts w:ascii="Century Gothic" w:hAnsi="Century Gothic"/>
          <w:b/>
          <w:bCs/>
          <w:sz w:val="40"/>
          <w:szCs w:val="22"/>
        </w:rPr>
      </w:pPr>
    </w:p>
    <w:p w14:paraId="77668AC8" w14:textId="77777777" w:rsidR="00900504" w:rsidRPr="00E52954" w:rsidRDefault="00900504" w:rsidP="00E52954">
      <w:pPr>
        <w:jc w:val="center"/>
        <w:rPr>
          <w:rFonts w:ascii="Century Gothic" w:hAnsi="Century Gothic"/>
          <w:b/>
          <w:bCs/>
          <w:sz w:val="40"/>
          <w:szCs w:val="22"/>
        </w:rPr>
      </w:pPr>
    </w:p>
    <w:p w14:paraId="33E71D42" w14:textId="77777777" w:rsidR="00900504" w:rsidRPr="00E52954" w:rsidRDefault="00900504" w:rsidP="00E52954">
      <w:pPr>
        <w:jc w:val="center"/>
        <w:rPr>
          <w:rFonts w:ascii="Century Gothic" w:hAnsi="Century Gothic"/>
          <w:b/>
          <w:bCs/>
          <w:sz w:val="40"/>
          <w:szCs w:val="22"/>
        </w:rPr>
      </w:pPr>
    </w:p>
    <w:p w14:paraId="445A3788" w14:textId="77777777" w:rsidR="00900504" w:rsidRDefault="00900504" w:rsidP="00E52954">
      <w:pPr>
        <w:jc w:val="center"/>
        <w:rPr>
          <w:rFonts w:ascii="Century Gothic" w:hAnsi="Century Gothic"/>
          <w:b/>
          <w:bCs/>
          <w:sz w:val="40"/>
          <w:szCs w:val="22"/>
        </w:rPr>
      </w:pPr>
    </w:p>
    <w:p w14:paraId="54112BFB" w14:textId="77777777" w:rsidR="00643E44" w:rsidRDefault="00643E44" w:rsidP="00E52954">
      <w:pPr>
        <w:jc w:val="center"/>
        <w:rPr>
          <w:rFonts w:ascii="Century Gothic" w:hAnsi="Century Gothic"/>
          <w:b/>
          <w:bCs/>
          <w:sz w:val="40"/>
          <w:szCs w:val="22"/>
        </w:rPr>
      </w:pPr>
    </w:p>
    <w:p w14:paraId="31D11247" w14:textId="77777777" w:rsidR="00643E44" w:rsidRDefault="00643E44" w:rsidP="00E52954">
      <w:pPr>
        <w:jc w:val="center"/>
        <w:rPr>
          <w:rFonts w:ascii="Century Gothic" w:hAnsi="Century Gothic"/>
          <w:b/>
          <w:bCs/>
          <w:sz w:val="40"/>
          <w:szCs w:val="22"/>
        </w:rPr>
      </w:pPr>
    </w:p>
    <w:p w14:paraId="3CB6FC51" w14:textId="0FD8F91D" w:rsidR="00643E44" w:rsidRDefault="00643E44" w:rsidP="00E52954">
      <w:pPr>
        <w:jc w:val="center"/>
        <w:rPr>
          <w:rFonts w:ascii="Century Gothic" w:hAnsi="Century Gothic"/>
          <w:b/>
          <w:bCs/>
          <w:sz w:val="40"/>
          <w:szCs w:val="22"/>
        </w:rPr>
      </w:pPr>
    </w:p>
    <w:p w14:paraId="11D98968" w14:textId="251506FA" w:rsidR="00152764" w:rsidRDefault="00152764" w:rsidP="00E52954">
      <w:pPr>
        <w:jc w:val="center"/>
        <w:rPr>
          <w:rFonts w:ascii="Century Gothic" w:hAnsi="Century Gothic"/>
          <w:b/>
          <w:bCs/>
          <w:sz w:val="40"/>
          <w:szCs w:val="22"/>
        </w:rPr>
      </w:pPr>
    </w:p>
    <w:p w14:paraId="32B973B9" w14:textId="034E394F" w:rsidR="00152764" w:rsidRDefault="00152764" w:rsidP="00E52954">
      <w:pPr>
        <w:jc w:val="center"/>
        <w:rPr>
          <w:rFonts w:ascii="Century Gothic" w:hAnsi="Century Gothic"/>
          <w:b/>
          <w:bCs/>
          <w:sz w:val="40"/>
          <w:szCs w:val="22"/>
        </w:rPr>
      </w:pPr>
    </w:p>
    <w:p w14:paraId="6AF94F48" w14:textId="77777777" w:rsidR="00152764" w:rsidRDefault="00152764" w:rsidP="00E52954">
      <w:pPr>
        <w:jc w:val="center"/>
        <w:rPr>
          <w:rFonts w:ascii="Century Gothic" w:hAnsi="Century Gothic"/>
          <w:b/>
          <w:bCs/>
          <w:sz w:val="40"/>
          <w:szCs w:val="22"/>
        </w:rPr>
      </w:pPr>
    </w:p>
    <w:p w14:paraId="0210F3C1" w14:textId="0BFA2605" w:rsidR="00A315E4" w:rsidRPr="00152764" w:rsidRDefault="00152764" w:rsidP="00ED274B">
      <w:pPr>
        <w:rPr>
          <w:rFonts w:ascii="Century Gothic" w:hAnsi="Century Gothic"/>
          <w:b/>
          <w:bCs/>
          <w:sz w:val="22"/>
          <w:szCs w:val="22"/>
        </w:rPr>
      </w:pPr>
      <w:r w:rsidRPr="00152764">
        <w:rPr>
          <w:rFonts w:ascii="Century Gothic" w:hAnsi="Century Gothic"/>
          <w:b/>
          <w:bCs/>
          <w:sz w:val="22"/>
          <w:szCs w:val="22"/>
        </w:rPr>
        <w:lastRenderedPageBreak/>
        <w:t xml:space="preserve">Lot N°1 : Equipements et Outillages pour PMR </w:t>
      </w:r>
    </w:p>
    <w:p w14:paraId="1A36670F" w14:textId="713C6355" w:rsidR="00CF0491" w:rsidRPr="00E52954" w:rsidRDefault="00CF0491" w:rsidP="00E52954">
      <w:pPr>
        <w:rPr>
          <w:b/>
          <w:bCs/>
        </w:rPr>
      </w:pPr>
    </w:p>
    <w:tbl>
      <w:tblPr>
        <w:tblW w:w="9956" w:type="dxa"/>
        <w:jc w:val="center"/>
        <w:tblLayout w:type="fixed"/>
        <w:tblCellMar>
          <w:left w:w="70" w:type="dxa"/>
          <w:right w:w="70" w:type="dxa"/>
        </w:tblCellMar>
        <w:tblLook w:val="0000" w:firstRow="0" w:lastRow="0" w:firstColumn="0" w:lastColumn="0" w:noHBand="0" w:noVBand="0"/>
      </w:tblPr>
      <w:tblGrid>
        <w:gridCol w:w="869"/>
        <w:gridCol w:w="5386"/>
        <w:gridCol w:w="1985"/>
        <w:gridCol w:w="1716"/>
      </w:tblGrid>
      <w:tr w:rsidR="00382E5D" w:rsidRPr="00E52954" w14:paraId="7A55B57D" w14:textId="77777777" w:rsidTr="00382E5D">
        <w:trPr>
          <w:trHeight w:val="78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1C5981" w14:textId="77777777" w:rsidR="00382E5D" w:rsidRPr="00E52954" w:rsidRDefault="00382E5D" w:rsidP="00E52954">
            <w:pPr>
              <w:tabs>
                <w:tab w:val="left" w:pos="284"/>
              </w:tabs>
              <w:suppressAutoHyphens/>
              <w:autoSpaceDN w:val="0"/>
              <w:jc w:val="center"/>
              <w:textAlignment w:val="baseline"/>
              <w:rPr>
                <w:rFonts w:ascii="Century Gothic" w:hAnsi="Century Gothic"/>
                <w:b/>
              </w:rPr>
            </w:pPr>
            <w:r w:rsidRPr="00E52954">
              <w:rPr>
                <w:rFonts w:ascii="Century Gothic" w:hAnsi="Century Gothic"/>
                <w:b/>
              </w:rPr>
              <w:t>Item N°</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3EA28666" w14:textId="77777777" w:rsidR="00382E5D" w:rsidRPr="00E52954" w:rsidRDefault="00382E5D" w:rsidP="00E52954">
            <w:pPr>
              <w:tabs>
                <w:tab w:val="left" w:pos="284"/>
              </w:tabs>
              <w:suppressAutoHyphens/>
              <w:autoSpaceDN w:val="0"/>
              <w:jc w:val="center"/>
              <w:textAlignment w:val="baseline"/>
              <w:rPr>
                <w:rFonts w:ascii="Century Gothic" w:hAnsi="Century Gothic"/>
                <w:b/>
              </w:rPr>
            </w:pPr>
            <w:r w:rsidRPr="00E52954">
              <w:rPr>
                <w:rFonts w:ascii="Century Gothic" w:hAnsi="Century Gothic"/>
                <w:b/>
              </w:rPr>
              <w:t>Désignation et caractéristiques techniques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ADD67" w14:textId="77777777" w:rsidR="00382E5D" w:rsidRPr="00E52954" w:rsidRDefault="00382E5D" w:rsidP="00E52954">
            <w:pPr>
              <w:tabs>
                <w:tab w:val="left" w:pos="284"/>
              </w:tabs>
              <w:suppressAutoHyphens/>
              <w:autoSpaceDN w:val="0"/>
              <w:jc w:val="center"/>
              <w:textAlignment w:val="baseline"/>
              <w:rPr>
                <w:rFonts w:ascii="Century Gothic" w:hAnsi="Century Gothic"/>
                <w:b/>
                <w:sz w:val="20"/>
                <w:szCs w:val="20"/>
              </w:rPr>
            </w:pPr>
            <w:r w:rsidRPr="00E52954">
              <w:rPr>
                <w:rFonts w:ascii="Century Gothic" w:hAnsi="Century Gothic"/>
                <w:b/>
                <w:sz w:val="20"/>
                <w:szCs w:val="20"/>
              </w:rPr>
              <w:t>Proposition du soumissionnaire</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CBD44" w14:textId="77777777" w:rsidR="00382E5D" w:rsidRPr="00E52954" w:rsidRDefault="00382E5D" w:rsidP="00E52954">
            <w:pPr>
              <w:tabs>
                <w:tab w:val="left" w:pos="284"/>
              </w:tabs>
              <w:suppressAutoHyphens/>
              <w:autoSpaceDN w:val="0"/>
              <w:jc w:val="center"/>
              <w:textAlignment w:val="baseline"/>
              <w:rPr>
                <w:rFonts w:ascii="Century Gothic" w:hAnsi="Century Gothic"/>
                <w:b/>
                <w:sz w:val="20"/>
                <w:szCs w:val="20"/>
              </w:rPr>
            </w:pPr>
            <w:r w:rsidRPr="00E52954">
              <w:rPr>
                <w:rFonts w:ascii="Century Gothic" w:hAnsi="Century Gothic"/>
                <w:b/>
                <w:sz w:val="20"/>
                <w:szCs w:val="20"/>
              </w:rPr>
              <w:t>Appréciation de l’administration</w:t>
            </w:r>
          </w:p>
        </w:tc>
      </w:tr>
      <w:tr w:rsidR="00152764" w:rsidRPr="00E52954" w14:paraId="67304D95"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2069CE" w14:textId="59C978A4" w:rsidR="00152764" w:rsidRPr="00E52954" w:rsidRDefault="00152764" w:rsidP="00152764">
            <w:pPr>
              <w:jc w:val="center"/>
              <w:rPr>
                <w:rFonts w:ascii="Calibri" w:hAnsi="Calibri"/>
              </w:rPr>
            </w:pPr>
            <w:r>
              <w:rPr>
                <w:rFonts w:ascii="Century Gothic" w:hAnsi="Century Gothic"/>
                <w:sz w:val="22"/>
              </w:rPr>
              <w:t>1</w:t>
            </w:r>
          </w:p>
        </w:tc>
        <w:tc>
          <w:tcPr>
            <w:tcW w:w="5386" w:type="dxa"/>
            <w:tcBorders>
              <w:top w:val="single" w:sz="4" w:space="0" w:color="auto"/>
              <w:left w:val="nil"/>
              <w:bottom w:val="single" w:sz="4" w:space="0" w:color="auto"/>
              <w:right w:val="single" w:sz="4" w:space="0" w:color="auto"/>
            </w:tcBorders>
            <w:shd w:val="clear" w:color="auto" w:fill="FFFFFF" w:themeFill="background1"/>
            <w:vAlign w:val="bottom"/>
          </w:tcPr>
          <w:p w14:paraId="2F88FB56" w14:textId="77777777" w:rsidR="00152764" w:rsidRDefault="00152764" w:rsidP="00152764">
            <w:pPr>
              <w:rPr>
                <w:rFonts w:ascii="Century Gothic" w:hAnsi="Century Gothic" w:cs="Calibri"/>
                <w:b/>
                <w:color w:val="000000"/>
                <w:sz w:val="22"/>
                <w:szCs w:val="28"/>
              </w:rPr>
            </w:pPr>
            <w:r>
              <w:rPr>
                <w:rFonts w:ascii="Century Gothic" w:hAnsi="Century Gothic" w:cs="Calibri"/>
                <w:b/>
                <w:color w:val="000000"/>
                <w:sz w:val="22"/>
                <w:szCs w:val="28"/>
              </w:rPr>
              <w:t>L</w:t>
            </w:r>
            <w:r w:rsidRPr="00B76E84">
              <w:rPr>
                <w:rFonts w:ascii="Century Gothic" w:hAnsi="Century Gothic" w:cs="Calibri"/>
                <w:b/>
                <w:color w:val="000000"/>
                <w:sz w:val="22"/>
                <w:szCs w:val="28"/>
              </w:rPr>
              <w:t xml:space="preserve">ève personne handicap </w:t>
            </w:r>
          </w:p>
          <w:p w14:paraId="351ED860" w14:textId="77777777" w:rsidR="00152764" w:rsidRDefault="00152764" w:rsidP="00152764">
            <w:pPr>
              <w:rPr>
                <w:rFonts w:ascii="Century Gothic" w:hAnsi="Century Gothic" w:cs="Calibri"/>
                <w:b/>
                <w:color w:val="000000"/>
                <w:sz w:val="22"/>
                <w:szCs w:val="28"/>
              </w:rPr>
            </w:pPr>
          </w:p>
          <w:p w14:paraId="7B5FB54F"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Unité moteur batterie 24V</w:t>
            </w:r>
          </w:p>
          <w:p w14:paraId="21BBA11F"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Télécommande </w:t>
            </w:r>
            <w:proofErr w:type="spellStart"/>
            <w:r w:rsidRPr="00B76E84">
              <w:rPr>
                <w:rFonts w:ascii="Century Gothic" w:hAnsi="Century Gothic" w:cs="Calibri"/>
                <w:color w:val="000000"/>
                <w:sz w:val="22"/>
                <w:szCs w:val="28"/>
              </w:rPr>
              <w:t>cablé</w:t>
            </w:r>
            <w:proofErr w:type="spellEnd"/>
            <w:r w:rsidRPr="00B76E84">
              <w:rPr>
                <w:rFonts w:ascii="Century Gothic" w:hAnsi="Century Gothic" w:cs="Calibri"/>
                <w:color w:val="000000"/>
                <w:sz w:val="22"/>
                <w:szCs w:val="28"/>
              </w:rPr>
              <w:t xml:space="preserve"> </w:t>
            </w:r>
          </w:p>
          <w:p w14:paraId="3620DAD5"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Fonction arrêt d'urgence</w:t>
            </w:r>
          </w:p>
          <w:p w14:paraId="2577FC8A"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Abaissement d'urgence </w:t>
            </w:r>
            <w:proofErr w:type="spellStart"/>
            <w:r w:rsidRPr="00B76E84">
              <w:rPr>
                <w:rFonts w:ascii="Century Gothic" w:hAnsi="Century Gothic" w:cs="Calibri"/>
                <w:color w:val="000000"/>
                <w:sz w:val="22"/>
                <w:szCs w:val="28"/>
              </w:rPr>
              <w:t>mecanique</w:t>
            </w:r>
            <w:proofErr w:type="spellEnd"/>
          </w:p>
          <w:p w14:paraId="072007D6"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Abaissement au sol possible </w:t>
            </w:r>
          </w:p>
          <w:p w14:paraId="72D95E14"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Roue pivotante freinés individuellement</w:t>
            </w:r>
          </w:p>
          <w:p w14:paraId="17FB0E18" w14:textId="77777777" w:rsidR="00152764" w:rsidRPr="00B76E84" w:rsidRDefault="00152764" w:rsidP="00152764">
            <w:pPr>
              <w:rPr>
                <w:rFonts w:ascii="Century Gothic" w:hAnsi="Century Gothic" w:cs="Calibri"/>
                <w:color w:val="000000"/>
                <w:sz w:val="22"/>
                <w:szCs w:val="28"/>
              </w:rPr>
            </w:pPr>
            <w:proofErr w:type="gramStart"/>
            <w:r w:rsidRPr="00B76E84">
              <w:rPr>
                <w:rFonts w:ascii="Century Gothic" w:hAnsi="Century Gothic" w:cs="Calibri"/>
                <w:color w:val="000000"/>
                <w:sz w:val="22"/>
                <w:szCs w:val="28"/>
              </w:rPr>
              <w:t>châssis</w:t>
            </w:r>
            <w:proofErr w:type="gramEnd"/>
            <w:r w:rsidRPr="00B76E84">
              <w:rPr>
                <w:rFonts w:ascii="Century Gothic" w:hAnsi="Century Gothic" w:cs="Calibri"/>
                <w:color w:val="000000"/>
                <w:sz w:val="22"/>
                <w:szCs w:val="28"/>
              </w:rPr>
              <w:t xml:space="preserve"> avec pédale</w:t>
            </w:r>
          </w:p>
          <w:p w14:paraId="155866B1"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Charge 150kg</w:t>
            </w:r>
            <w:r>
              <w:rPr>
                <w:rFonts w:ascii="Century Gothic" w:hAnsi="Century Gothic" w:cs="Calibri"/>
                <w:color w:val="000000"/>
                <w:sz w:val="22"/>
                <w:szCs w:val="28"/>
              </w:rPr>
              <w:t xml:space="preserve"> Maximum </w:t>
            </w:r>
          </w:p>
          <w:p w14:paraId="036F7A97" w14:textId="7B686213" w:rsidR="00152764" w:rsidRPr="00E52954" w:rsidRDefault="00152764" w:rsidP="00152764">
            <w:pPr>
              <w:rPr>
                <w:rFonts w:ascii="Calibri" w:hAnsi="Calibri"/>
                <w:sz w:val="20"/>
                <w:szCs w:val="20"/>
              </w:rPr>
            </w:pPr>
            <w:r w:rsidRPr="00B76E84">
              <w:rPr>
                <w:rFonts w:ascii="Century Gothic" w:hAnsi="Century Gothic" w:cs="Calibri"/>
                <w:color w:val="000000"/>
                <w:sz w:val="22"/>
                <w:szCs w:val="28"/>
              </w:rPr>
              <w:t>dimensions 56*33*40,5 cm minimum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6BEAFC5"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C6A0C42"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B6504D6"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75CCE" w14:textId="77777777" w:rsidR="00152764" w:rsidRPr="00E52954" w:rsidRDefault="00152764" w:rsidP="00152764">
            <w:pPr>
              <w:jc w:val="center"/>
              <w:rPr>
                <w:rFonts w:ascii="Calibri" w:hAnsi="Calibri" w:cs="Calibri"/>
                <w:color w:val="000000"/>
                <w:sz w:val="32"/>
                <w:szCs w:val="32"/>
              </w:rPr>
            </w:pPr>
          </w:p>
        </w:tc>
      </w:tr>
      <w:tr w:rsidR="00152764" w:rsidRPr="00E52954" w14:paraId="669A97C3"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1D4BFC" w14:textId="7A7FFA38" w:rsidR="00152764" w:rsidRPr="00E52954" w:rsidRDefault="00152764" w:rsidP="00152764">
            <w:pPr>
              <w:jc w:val="center"/>
              <w:rPr>
                <w:rFonts w:ascii="Calibri" w:hAnsi="Calibri"/>
              </w:rPr>
            </w:pPr>
            <w:r>
              <w:rPr>
                <w:rFonts w:ascii="Century Gothic" w:hAnsi="Century Gothic"/>
                <w:sz w:val="22"/>
              </w:rPr>
              <w:t>2</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6E876192" w14:textId="77777777" w:rsidR="00152764" w:rsidRDefault="00152764" w:rsidP="00152764">
            <w:pPr>
              <w:rPr>
                <w:rFonts w:ascii="Century Gothic" w:hAnsi="Century Gothic" w:cs="Calibri"/>
                <w:b/>
                <w:color w:val="000000"/>
                <w:sz w:val="22"/>
                <w:szCs w:val="28"/>
              </w:rPr>
            </w:pPr>
            <w:r w:rsidRPr="00B76E84">
              <w:rPr>
                <w:rFonts w:ascii="Century Gothic" w:hAnsi="Century Gothic" w:cs="Calibri"/>
                <w:b/>
                <w:color w:val="000000"/>
                <w:sz w:val="22"/>
                <w:szCs w:val="28"/>
              </w:rPr>
              <w:t xml:space="preserve">Lit médicalisé releveur 1 place </w:t>
            </w:r>
          </w:p>
          <w:p w14:paraId="5AB702D1" w14:textId="77777777" w:rsidR="00152764" w:rsidRDefault="00152764" w:rsidP="00152764">
            <w:pPr>
              <w:rPr>
                <w:rFonts w:ascii="Century Gothic" w:hAnsi="Century Gothic" w:cs="Calibri"/>
                <w:b/>
                <w:color w:val="000000"/>
                <w:sz w:val="22"/>
                <w:szCs w:val="28"/>
              </w:rPr>
            </w:pPr>
          </w:p>
          <w:p w14:paraId="39F3F19B"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Lit mobile relevé/semi relevé avec panneaux de tête/pied de lit en ABS (thermoplastique), Le cadre du lit est enduit d’époxy, </w:t>
            </w:r>
            <w:proofErr w:type="gramStart"/>
            <w:r w:rsidRPr="00B76E84">
              <w:rPr>
                <w:rFonts w:ascii="Century Gothic" w:hAnsi="Century Gothic" w:cs="Calibri"/>
                <w:color w:val="000000"/>
                <w:sz w:val="22"/>
                <w:szCs w:val="28"/>
              </w:rPr>
              <w:t>tubes  plats</w:t>
            </w:r>
            <w:proofErr w:type="gramEnd"/>
            <w:r w:rsidRPr="00B76E84">
              <w:rPr>
                <w:rFonts w:ascii="Century Gothic" w:hAnsi="Century Gothic" w:cs="Calibri"/>
                <w:color w:val="000000"/>
                <w:sz w:val="22"/>
                <w:szCs w:val="28"/>
              </w:rPr>
              <w:t xml:space="preserve"> des panneaux démontables et rails latéraux pliables en acier inoxydable, </w:t>
            </w:r>
          </w:p>
          <w:p w14:paraId="5E888D71" w14:textId="77777777" w:rsidR="00152764" w:rsidRPr="00B76E84" w:rsidRDefault="00152764" w:rsidP="00152764">
            <w:pPr>
              <w:rPr>
                <w:rFonts w:ascii="Century Gothic" w:hAnsi="Century Gothic" w:cs="Calibri"/>
                <w:color w:val="000000"/>
                <w:sz w:val="22"/>
                <w:szCs w:val="28"/>
              </w:rPr>
            </w:pPr>
          </w:p>
          <w:p w14:paraId="37A7027D"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-Deux fonctions, qui peuvent être contrôlé par une manivelle, les détails sont les suivants :</w:t>
            </w:r>
          </w:p>
          <w:p w14:paraId="1D175878"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 (1) Dossier : 0- 70°±2°, </w:t>
            </w:r>
          </w:p>
          <w:p w14:paraId="23A9AC04"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(2) Repose genou : 0-42°±2°.</w:t>
            </w:r>
          </w:p>
          <w:p w14:paraId="3F38E6AD"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-Antichocs aux quatre coins, avec emplacement pour tige à sérum.  Quatre roulettes de 125 mm environ de diamètre.</w:t>
            </w:r>
          </w:p>
          <w:p w14:paraId="04F650CB"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-Dimensions 98 x214 cm environ-avec rails latéraux pliables en alliage d'aluminium et panneaux de tête de lit démontables en plastique rigide. </w:t>
            </w:r>
          </w:p>
          <w:p w14:paraId="78863C55"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Accessoires :</w:t>
            </w:r>
          </w:p>
          <w:p w14:paraId="50C578BF"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Dispositif de protection sur les côtés du lit, avec emplacements pour tige à sérum. </w:t>
            </w:r>
          </w:p>
          <w:p w14:paraId="42B61892"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Quatre roulettes de 125 mm de diamètre environ, avec freins.</w:t>
            </w:r>
          </w:p>
          <w:p w14:paraId="5ED96311"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-Poids :  Patient 135 kg environ. </w:t>
            </w:r>
          </w:p>
          <w:p w14:paraId="54BA6EB2"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matelas 20 kg environ.</w:t>
            </w:r>
          </w:p>
          <w:p w14:paraId="0F35959B"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w:t>
            </w:r>
            <w:r>
              <w:rPr>
                <w:rFonts w:ascii="Century Gothic" w:hAnsi="Century Gothic" w:cs="Calibri"/>
                <w:b/>
                <w:color w:val="FF0000"/>
                <w:sz w:val="22"/>
                <w:szCs w:val="28"/>
              </w:rPr>
              <w:t>A</w:t>
            </w:r>
            <w:r w:rsidRPr="00B76E84">
              <w:rPr>
                <w:rFonts w:ascii="Century Gothic" w:hAnsi="Century Gothic" w:cs="Calibri"/>
                <w:b/>
                <w:color w:val="FF0000"/>
                <w:sz w:val="22"/>
                <w:szCs w:val="28"/>
              </w:rPr>
              <w:t>ccessoires 45 Kg environ.</w:t>
            </w:r>
          </w:p>
          <w:p w14:paraId="15B92737"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-relève buste.</w:t>
            </w:r>
          </w:p>
          <w:p w14:paraId="7B221C87" w14:textId="77777777" w:rsidR="0015276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Conforme aux normes CE</w:t>
            </w:r>
          </w:p>
          <w:p w14:paraId="0149B829" w14:textId="77777777" w:rsidR="00152764" w:rsidRDefault="00152764" w:rsidP="00152764">
            <w:pPr>
              <w:rPr>
                <w:rFonts w:ascii="Calibri" w:hAnsi="Calibri"/>
                <w:sz w:val="20"/>
                <w:szCs w:val="20"/>
              </w:rPr>
            </w:pPr>
          </w:p>
          <w:p w14:paraId="44659395" w14:textId="1B8CBD5F" w:rsidR="00152764" w:rsidRPr="00E52954" w:rsidRDefault="00152764" w:rsidP="00152764">
            <w:pPr>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7DB829D"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alibri" w:hAnsi="Calibri" w:cs="Calibri"/>
                <w:color w:val="000000"/>
              </w:rPr>
              <w:t> </w:t>
            </w:r>
            <w:r w:rsidRPr="00E52954">
              <w:rPr>
                <w:rFonts w:ascii="Century Gothic" w:hAnsi="Century Gothic"/>
                <w:b/>
                <w:sz w:val="20"/>
                <w:szCs w:val="20"/>
              </w:rPr>
              <w:t>Marque :</w:t>
            </w:r>
          </w:p>
          <w:p w14:paraId="0B2E7F74"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11DC4462" w14:textId="77777777" w:rsidR="00152764" w:rsidRPr="00E52954" w:rsidRDefault="00152764" w:rsidP="00152764">
            <w:pPr>
              <w:rPr>
                <w:rFonts w:ascii="Calibri" w:hAnsi="Calibri" w:cs="Calibri"/>
                <w:color w:val="00000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22C4" w14:textId="77777777" w:rsidR="00152764" w:rsidRPr="00E52954" w:rsidRDefault="00152764" w:rsidP="00152764">
            <w:pPr>
              <w:jc w:val="center"/>
              <w:rPr>
                <w:rFonts w:ascii="Calibri" w:hAnsi="Calibri" w:cs="Calibri"/>
                <w:color w:val="000000"/>
                <w:sz w:val="32"/>
                <w:szCs w:val="32"/>
              </w:rPr>
            </w:pPr>
          </w:p>
        </w:tc>
      </w:tr>
      <w:tr w:rsidR="00152764" w:rsidRPr="00E52954" w14:paraId="5402139B"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BCF685" w14:textId="46C5D240" w:rsidR="00152764" w:rsidRPr="00E52954" w:rsidRDefault="00152764" w:rsidP="00152764">
            <w:pPr>
              <w:jc w:val="center"/>
              <w:rPr>
                <w:rFonts w:ascii="Calibri" w:hAnsi="Calibri"/>
              </w:rPr>
            </w:pPr>
            <w:r>
              <w:rPr>
                <w:rFonts w:ascii="Century Gothic" w:hAnsi="Century Gothic"/>
                <w:sz w:val="22"/>
              </w:rPr>
              <w:lastRenderedPageBreak/>
              <w:t>3</w:t>
            </w:r>
          </w:p>
        </w:tc>
        <w:tc>
          <w:tcPr>
            <w:tcW w:w="5386" w:type="dxa"/>
            <w:tcBorders>
              <w:top w:val="single" w:sz="4" w:space="0" w:color="auto"/>
              <w:left w:val="nil"/>
              <w:bottom w:val="single" w:sz="4" w:space="0" w:color="auto"/>
              <w:right w:val="single" w:sz="4" w:space="0" w:color="auto"/>
            </w:tcBorders>
            <w:shd w:val="clear" w:color="auto" w:fill="FFFFFF" w:themeFill="background1"/>
            <w:vAlign w:val="bottom"/>
          </w:tcPr>
          <w:p w14:paraId="66AD660B" w14:textId="77777777" w:rsidR="00152764" w:rsidRDefault="00152764" w:rsidP="00152764">
            <w:pPr>
              <w:rPr>
                <w:rFonts w:ascii="Century Gothic" w:hAnsi="Century Gothic" w:cs="Calibri"/>
                <w:b/>
                <w:color w:val="000000"/>
                <w:sz w:val="22"/>
                <w:szCs w:val="28"/>
              </w:rPr>
            </w:pPr>
            <w:r w:rsidRPr="00B76E84">
              <w:rPr>
                <w:rFonts w:ascii="Century Gothic" w:hAnsi="Century Gothic" w:cs="Calibri"/>
                <w:b/>
                <w:color w:val="000000"/>
                <w:sz w:val="22"/>
                <w:szCs w:val="28"/>
              </w:rPr>
              <w:t>Chaise roulante</w:t>
            </w:r>
          </w:p>
          <w:p w14:paraId="2530AFB4" w14:textId="77777777" w:rsidR="00152764" w:rsidRDefault="00152764" w:rsidP="00152764">
            <w:pPr>
              <w:rPr>
                <w:rFonts w:ascii="Century Gothic" w:hAnsi="Century Gothic" w:cs="Calibri"/>
                <w:b/>
                <w:color w:val="000000"/>
                <w:sz w:val="22"/>
                <w:szCs w:val="28"/>
              </w:rPr>
            </w:pPr>
          </w:p>
          <w:p w14:paraId="57D161F5"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Toile d‘assise nylon, réglable en tension,</w:t>
            </w:r>
          </w:p>
          <w:p w14:paraId="16A7DE7B"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Toile de dossier réglable en tension,</w:t>
            </w:r>
          </w:p>
          <w:p w14:paraId="410ECC6E"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Repose-jambes réglables en inclinaison,</w:t>
            </w:r>
          </w:p>
          <w:p w14:paraId="6FC57731"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    - Blocage automatique à l’angle souhaité.</w:t>
            </w:r>
          </w:p>
          <w:p w14:paraId="057A8DD6"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    - Appui-mollets réglables en hauteur, en angle et en profondeur.</w:t>
            </w:r>
          </w:p>
          <w:p w14:paraId="49A0081C"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Accoudoirs relevables avec manchettes larges et réglables en profondeur,</w:t>
            </w:r>
          </w:p>
          <w:p w14:paraId="1B63EAF2"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xml:space="preserve">• Largeur d’assise :38 -52 cm </w:t>
            </w:r>
            <w:r>
              <w:rPr>
                <w:rFonts w:ascii="Century Gothic" w:hAnsi="Century Gothic" w:cs="Calibri"/>
                <w:color w:val="000000"/>
                <w:sz w:val="22"/>
                <w:szCs w:val="28"/>
              </w:rPr>
              <w:t xml:space="preserve">min </w:t>
            </w:r>
          </w:p>
          <w:p w14:paraId="63391869"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Profondeur d’assise : 43,5 cm (réglable de 41.5 à 46 cm),</w:t>
            </w:r>
            <w:r>
              <w:rPr>
                <w:rFonts w:ascii="Century Gothic" w:hAnsi="Century Gothic" w:cs="Calibri"/>
                <w:color w:val="000000"/>
                <w:sz w:val="22"/>
                <w:szCs w:val="28"/>
              </w:rPr>
              <w:t xml:space="preserve"> min</w:t>
            </w:r>
          </w:p>
          <w:p w14:paraId="206A4D76"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Hauteur d’assise : 42,5 - 51 cm,</w:t>
            </w:r>
            <w:r>
              <w:rPr>
                <w:rFonts w:ascii="Century Gothic" w:hAnsi="Century Gothic" w:cs="Calibri"/>
                <w:color w:val="000000"/>
                <w:sz w:val="22"/>
                <w:szCs w:val="28"/>
              </w:rPr>
              <w:t xml:space="preserve"> min </w:t>
            </w:r>
          </w:p>
          <w:p w14:paraId="292A6F20"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Angle d’assise : 0º à 6º,</w:t>
            </w:r>
          </w:p>
          <w:p w14:paraId="5BF5EE7F"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Hauteur de dossier : 43,5 cm (réglable de 41 - 46 cm),</w:t>
            </w:r>
          </w:p>
          <w:p w14:paraId="04CB701B" w14:textId="77777777" w:rsidR="00152764" w:rsidRPr="00B76E8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Bascule d’assise : non,</w:t>
            </w:r>
          </w:p>
          <w:p w14:paraId="0B9879DA" w14:textId="77777777" w:rsidR="00152764" w:rsidRPr="00A315E4" w:rsidRDefault="00152764" w:rsidP="00152764">
            <w:pPr>
              <w:rPr>
                <w:rFonts w:ascii="Century Gothic" w:hAnsi="Century Gothic" w:cs="Calibri"/>
                <w:color w:val="000000"/>
                <w:sz w:val="22"/>
                <w:szCs w:val="28"/>
              </w:rPr>
            </w:pPr>
            <w:r w:rsidRPr="00B76E84">
              <w:rPr>
                <w:rFonts w:ascii="Century Gothic" w:hAnsi="Century Gothic" w:cs="Calibri"/>
                <w:color w:val="000000"/>
                <w:sz w:val="22"/>
                <w:szCs w:val="28"/>
              </w:rPr>
              <w:t>• Poids max Utilisateur :125 kg.</w:t>
            </w:r>
          </w:p>
          <w:p w14:paraId="1FEB6F97" w14:textId="045F9CF6" w:rsidR="00152764" w:rsidRPr="00E52954" w:rsidRDefault="00152764" w:rsidP="00152764">
            <w:pPr>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624C7ED"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6C16A14B"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B369E0D" w14:textId="77777777" w:rsidR="00152764" w:rsidRPr="00E52954" w:rsidRDefault="00152764" w:rsidP="00152764">
            <w:pPr>
              <w:rPr>
                <w:rFonts w:ascii="Calibri" w:hAnsi="Calibri" w:cs="Calibri"/>
                <w:color w:val="00000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A3077" w14:textId="77777777" w:rsidR="00152764" w:rsidRPr="00E52954" w:rsidRDefault="00152764" w:rsidP="00152764">
            <w:pPr>
              <w:jc w:val="center"/>
              <w:rPr>
                <w:rFonts w:ascii="Calibri" w:hAnsi="Calibri" w:cs="Calibri"/>
                <w:color w:val="000000"/>
                <w:sz w:val="32"/>
                <w:szCs w:val="32"/>
              </w:rPr>
            </w:pPr>
          </w:p>
        </w:tc>
      </w:tr>
      <w:tr w:rsidR="00152764" w:rsidRPr="00E52954" w14:paraId="7FF4FF0B"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B6FAFF" w14:textId="35EFF3E0" w:rsidR="00152764" w:rsidRPr="00E52954" w:rsidRDefault="00152764" w:rsidP="00152764">
            <w:pPr>
              <w:jc w:val="center"/>
              <w:rPr>
                <w:rFonts w:ascii="Calibri" w:hAnsi="Calibri"/>
              </w:rPr>
            </w:pPr>
            <w:r>
              <w:rPr>
                <w:rFonts w:ascii="Century Gothic" w:hAnsi="Century Gothic"/>
                <w:sz w:val="22"/>
              </w:rPr>
              <w:t>4</w:t>
            </w:r>
          </w:p>
        </w:tc>
        <w:tc>
          <w:tcPr>
            <w:tcW w:w="5386" w:type="dxa"/>
            <w:tcBorders>
              <w:top w:val="single" w:sz="4" w:space="0" w:color="auto"/>
              <w:left w:val="nil"/>
              <w:bottom w:val="single" w:sz="4" w:space="0" w:color="auto"/>
              <w:right w:val="single" w:sz="4" w:space="0" w:color="auto"/>
            </w:tcBorders>
            <w:shd w:val="clear" w:color="auto" w:fill="FFFFFF" w:themeFill="background1"/>
          </w:tcPr>
          <w:p w14:paraId="738762F4" w14:textId="77777777" w:rsidR="00152764" w:rsidRDefault="00152764" w:rsidP="00152764">
            <w:pPr>
              <w:rPr>
                <w:rFonts w:ascii="Century Gothic" w:hAnsi="Century Gothic" w:cs="Calibri"/>
                <w:b/>
                <w:color w:val="000000"/>
                <w:sz w:val="22"/>
                <w:szCs w:val="28"/>
              </w:rPr>
            </w:pPr>
            <w:r w:rsidRPr="00B76E84">
              <w:rPr>
                <w:rFonts w:ascii="Century Gothic" w:hAnsi="Century Gothic" w:cs="Calibri"/>
                <w:b/>
                <w:color w:val="000000"/>
                <w:sz w:val="22"/>
                <w:szCs w:val="28"/>
              </w:rPr>
              <w:t>Rampe</w:t>
            </w:r>
          </w:p>
          <w:p w14:paraId="2BEC24C6" w14:textId="77777777" w:rsidR="00152764" w:rsidRPr="0019417F" w:rsidRDefault="00152764" w:rsidP="00152764">
            <w:pPr>
              <w:rPr>
                <w:rFonts w:ascii="Century Gothic" w:hAnsi="Century Gothic" w:cs="Calibri"/>
                <w:color w:val="000000"/>
                <w:sz w:val="22"/>
                <w:szCs w:val="28"/>
              </w:rPr>
            </w:pPr>
            <w:r>
              <w:rPr>
                <w:rFonts w:ascii="Century Gothic" w:hAnsi="Century Gothic" w:cs="Calibri"/>
                <w:b/>
                <w:color w:val="000000"/>
                <w:sz w:val="22"/>
                <w:szCs w:val="28"/>
              </w:rPr>
              <w:t xml:space="preserve"> </w:t>
            </w:r>
            <w:r w:rsidRPr="0019417F">
              <w:rPr>
                <w:rFonts w:ascii="Century Gothic" w:hAnsi="Century Gothic" w:cs="Calibri"/>
                <w:color w:val="000000"/>
                <w:sz w:val="22"/>
                <w:szCs w:val="28"/>
              </w:rPr>
              <w:t xml:space="preserve">Hauteur de l’obstacle : 7.5 cm min </w:t>
            </w:r>
          </w:p>
          <w:p w14:paraId="1D4B9CC5" w14:textId="77777777" w:rsidR="00152764" w:rsidRPr="0019417F" w:rsidRDefault="00152764" w:rsidP="00152764">
            <w:pPr>
              <w:rPr>
                <w:rFonts w:ascii="Century Gothic" w:hAnsi="Century Gothic" w:cs="Calibri"/>
                <w:color w:val="000000"/>
                <w:sz w:val="22"/>
                <w:szCs w:val="28"/>
              </w:rPr>
            </w:pPr>
            <w:r>
              <w:rPr>
                <w:rFonts w:ascii="Century Gothic" w:hAnsi="Century Gothic" w:cs="Calibri"/>
                <w:color w:val="000000"/>
                <w:sz w:val="22"/>
                <w:szCs w:val="28"/>
              </w:rPr>
              <w:t xml:space="preserve">  </w:t>
            </w:r>
            <w:r w:rsidRPr="0019417F">
              <w:rPr>
                <w:rFonts w:ascii="Century Gothic" w:hAnsi="Century Gothic" w:cs="Calibri"/>
                <w:color w:val="000000"/>
                <w:sz w:val="22"/>
                <w:szCs w:val="28"/>
              </w:rPr>
              <w:t>Matériaux : fibre de verre</w:t>
            </w:r>
          </w:p>
          <w:p w14:paraId="78C9E710" w14:textId="77777777" w:rsidR="00152764" w:rsidRPr="0019417F" w:rsidRDefault="00152764" w:rsidP="00152764">
            <w:pPr>
              <w:rPr>
                <w:rFonts w:ascii="Century Gothic" w:hAnsi="Century Gothic" w:cs="Calibri"/>
                <w:color w:val="000000"/>
                <w:sz w:val="22"/>
                <w:szCs w:val="28"/>
              </w:rPr>
            </w:pPr>
            <w:r>
              <w:rPr>
                <w:rFonts w:ascii="Century Gothic" w:hAnsi="Century Gothic" w:cs="Calibri"/>
                <w:color w:val="000000"/>
                <w:sz w:val="22"/>
                <w:szCs w:val="28"/>
              </w:rPr>
              <w:t xml:space="preserve">  </w:t>
            </w:r>
            <w:r w:rsidRPr="0019417F">
              <w:rPr>
                <w:rFonts w:ascii="Century Gothic" w:hAnsi="Century Gothic" w:cs="Calibri"/>
                <w:color w:val="000000"/>
                <w:sz w:val="22"/>
                <w:szCs w:val="28"/>
              </w:rPr>
              <w:t xml:space="preserve"> Supporte : 300 kg</w:t>
            </w:r>
            <w:r>
              <w:rPr>
                <w:rFonts w:ascii="Century Gothic" w:hAnsi="Century Gothic" w:cs="Calibri"/>
                <w:color w:val="000000"/>
                <w:sz w:val="22"/>
                <w:szCs w:val="28"/>
              </w:rPr>
              <w:t xml:space="preserve"> Environ </w:t>
            </w:r>
          </w:p>
          <w:p w14:paraId="74B2452C" w14:textId="77777777" w:rsidR="00152764" w:rsidRPr="0019417F" w:rsidRDefault="00152764" w:rsidP="00152764">
            <w:pPr>
              <w:rPr>
                <w:rFonts w:ascii="Century Gothic" w:hAnsi="Century Gothic" w:cs="Calibri"/>
                <w:color w:val="000000"/>
                <w:sz w:val="22"/>
                <w:szCs w:val="28"/>
              </w:rPr>
            </w:pPr>
            <w:r>
              <w:rPr>
                <w:rFonts w:ascii="Century Gothic" w:hAnsi="Century Gothic" w:cs="Calibri"/>
                <w:color w:val="000000"/>
                <w:sz w:val="22"/>
                <w:szCs w:val="28"/>
              </w:rPr>
              <w:t xml:space="preserve">  </w:t>
            </w:r>
            <w:r w:rsidRPr="0019417F">
              <w:rPr>
                <w:rFonts w:ascii="Century Gothic" w:hAnsi="Century Gothic" w:cs="Calibri"/>
                <w:color w:val="000000"/>
                <w:sz w:val="22"/>
                <w:szCs w:val="28"/>
              </w:rPr>
              <w:t>Compatibles aux fauteuils roulants</w:t>
            </w:r>
          </w:p>
          <w:p w14:paraId="1DB7F7EE" w14:textId="7FBB4626" w:rsidR="00152764" w:rsidRPr="00152764" w:rsidRDefault="00152764" w:rsidP="00152764">
            <w:pPr>
              <w:rPr>
                <w:rFonts w:ascii="Century Gothic" w:hAnsi="Century Gothic" w:cs="Calibri"/>
                <w:color w:val="000000"/>
                <w:sz w:val="22"/>
                <w:szCs w:val="28"/>
              </w:rPr>
            </w:pPr>
            <w:r>
              <w:rPr>
                <w:rFonts w:ascii="Century Gothic" w:hAnsi="Century Gothic" w:cs="Calibri"/>
                <w:color w:val="000000"/>
                <w:sz w:val="22"/>
                <w:szCs w:val="28"/>
              </w:rPr>
              <w:t xml:space="preserve">  </w:t>
            </w:r>
            <w:r w:rsidRPr="0019417F">
              <w:rPr>
                <w:rFonts w:ascii="Century Gothic" w:hAnsi="Century Gothic" w:cs="Calibri"/>
                <w:color w:val="000000"/>
                <w:sz w:val="22"/>
                <w:szCs w:val="28"/>
              </w:rPr>
              <w:t xml:space="preserve"> Sécurisante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5AF3303"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1D44D3DB"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74804342"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13ED9" w14:textId="77777777" w:rsidR="00152764" w:rsidRPr="00E52954" w:rsidRDefault="00152764" w:rsidP="00152764">
            <w:pPr>
              <w:jc w:val="center"/>
              <w:rPr>
                <w:rFonts w:ascii="Calibri" w:hAnsi="Calibri" w:cs="Calibri"/>
                <w:color w:val="000000"/>
                <w:sz w:val="32"/>
                <w:szCs w:val="32"/>
              </w:rPr>
            </w:pPr>
          </w:p>
        </w:tc>
      </w:tr>
      <w:tr w:rsidR="00152764" w:rsidRPr="00E52954" w14:paraId="4D41A2E1"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E93EB5" w14:textId="7D13D2B3" w:rsidR="00152764" w:rsidRPr="00E52954" w:rsidRDefault="00152764" w:rsidP="00152764">
            <w:pPr>
              <w:jc w:val="center"/>
              <w:rPr>
                <w:rFonts w:ascii="Calibri" w:hAnsi="Calibri"/>
              </w:rPr>
            </w:pPr>
            <w:r>
              <w:rPr>
                <w:rFonts w:ascii="Century Gothic" w:hAnsi="Century Gothic"/>
                <w:sz w:val="22"/>
              </w:rPr>
              <w:t>5</w:t>
            </w:r>
          </w:p>
        </w:tc>
        <w:tc>
          <w:tcPr>
            <w:tcW w:w="5386" w:type="dxa"/>
            <w:tcBorders>
              <w:top w:val="single" w:sz="4" w:space="0" w:color="auto"/>
              <w:left w:val="nil"/>
              <w:bottom w:val="single" w:sz="4" w:space="0" w:color="auto"/>
              <w:right w:val="single" w:sz="4" w:space="0" w:color="auto"/>
            </w:tcBorders>
            <w:shd w:val="clear" w:color="auto" w:fill="FFFFFF" w:themeFill="background1"/>
            <w:vAlign w:val="bottom"/>
          </w:tcPr>
          <w:p w14:paraId="486FBA7A" w14:textId="77777777" w:rsidR="00152764" w:rsidRDefault="00152764" w:rsidP="00152764">
            <w:pPr>
              <w:rPr>
                <w:rFonts w:ascii="Century Gothic" w:hAnsi="Century Gothic" w:cs="Calibri"/>
                <w:b/>
                <w:color w:val="000000"/>
                <w:sz w:val="22"/>
                <w:szCs w:val="28"/>
              </w:rPr>
            </w:pPr>
            <w:r w:rsidRPr="00B76E84">
              <w:rPr>
                <w:rFonts w:ascii="Century Gothic" w:hAnsi="Century Gothic" w:cs="Calibri"/>
                <w:b/>
                <w:color w:val="000000"/>
                <w:sz w:val="22"/>
                <w:szCs w:val="28"/>
              </w:rPr>
              <w:t>Fauteuil releveur électrique</w:t>
            </w:r>
          </w:p>
          <w:p w14:paraId="0151BCA1" w14:textId="77777777" w:rsidR="00152764" w:rsidRDefault="00152764" w:rsidP="00152764">
            <w:pPr>
              <w:rPr>
                <w:rFonts w:ascii="Century Gothic" w:hAnsi="Century Gothic" w:cs="Calibri"/>
                <w:b/>
                <w:color w:val="000000"/>
                <w:sz w:val="22"/>
                <w:szCs w:val="28"/>
              </w:rPr>
            </w:pPr>
          </w:p>
          <w:p w14:paraId="37BE2BF4" w14:textId="77777777" w:rsidR="00152764" w:rsidRPr="0019417F" w:rsidRDefault="00152764" w:rsidP="00152764">
            <w:pPr>
              <w:rPr>
                <w:rFonts w:ascii="Century Gothic" w:hAnsi="Century Gothic" w:cs="Calibri"/>
                <w:color w:val="000000"/>
                <w:sz w:val="22"/>
                <w:szCs w:val="28"/>
              </w:rPr>
            </w:pPr>
            <w:r w:rsidRPr="0019417F">
              <w:rPr>
                <w:rFonts w:ascii="Century Gothic" w:hAnsi="Century Gothic" w:cs="Calibri"/>
                <w:color w:val="000000"/>
                <w:sz w:val="22"/>
                <w:szCs w:val="28"/>
              </w:rPr>
              <w:t xml:space="preserve">Ce fauteuil est équipé d’une motorisation et de pièces mécaniques de qualité.  Fauteuil à motorisation simple. Il est contrôlé par une télécommande basse tension 24 V. </w:t>
            </w:r>
          </w:p>
          <w:p w14:paraId="15A903B7" w14:textId="77777777" w:rsidR="00152764" w:rsidRPr="0019417F" w:rsidRDefault="00152764" w:rsidP="00152764">
            <w:pPr>
              <w:rPr>
                <w:rFonts w:ascii="Century Gothic" w:hAnsi="Century Gothic" w:cs="Calibri"/>
                <w:color w:val="000000"/>
                <w:sz w:val="22"/>
                <w:szCs w:val="28"/>
              </w:rPr>
            </w:pPr>
            <w:r>
              <w:rPr>
                <w:rFonts w:ascii="Century Gothic" w:hAnsi="Century Gothic" w:cs="Calibri"/>
                <w:color w:val="000000"/>
                <w:sz w:val="22"/>
                <w:szCs w:val="28"/>
              </w:rPr>
              <w:t>Poids Supporté 130 kg environ</w:t>
            </w:r>
          </w:p>
          <w:p w14:paraId="33178D61" w14:textId="3FD7A722" w:rsidR="00152764" w:rsidRPr="00E52954" w:rsidRDefault="00152764" w:rsidP="00152764">
            <w:pPr>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97A42C"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981EEF9"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8B988C5"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0BDE5" w14:textId="77777777" w:rsidR="00152764" w:rsidRPr="00E52954" w:rsidRDefault="00152764" w:rsidP="00152764">
            <w:pPr>
              <w:jc w:val="center"/>
              <w:rPr>
                <w:rFonts w:ascii="Calibri Light" w:hAnsi="Calibri Light" w:cs="Calibri Light"/>
                <w:color w:val="000000"/>
              </w:rPr>
            </w:pPr>
          </w:p>
        </w:tc>
      </w:tr>
      <w:tr w:rsidR="00152764" w:rsidRPr="00E52954" w14:paraId="62E33644"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125D6A" w14:textId="6278BE4B" w:rsidR="00152764" w:rsidRPr="00E52954" w:rsidRDefault="00152764" w:rsidP="00152764">
            <w:pPr>
              <w:jc w:val="center"/>
              <w:rPr>
                <w:rFonts w:ascii="Calibri" w:hAnsi="Calibri"/>
              </w:rPr>
            </w:pPr>
            <w:r>
              <w:rPr>
                <w:rFonts w:ascii="Century Gothic" w:hAnsi="Century Gothic"/>
                <w:sz w:val="22"/>
              </w:rPr>
              <w:t>6</w:t>
            </w:r>
          </w:p>
        </w:tc>
        <w:tc>
          <w:tcPr>
            <w:tcW w:w="5386" w:type="dxa"/>
            <w:tcBorders>
              <w:top w:val="single" w:sz="4" w:space="0" w:color="auto"/>
              <w:left w:val="nil"/>
              <w:bottom w:val="single" w:sz="4" w:space="0" w:color="auto"/>
              <w:right w:val="single" w:sz="4" w:space="0" w:color="auto"/>
            </w:tcBorders>
            <w:shd w:val="clear" w:color="auto" w:fill="FFFFFF" w:themeFill="background1"/>
          </w:tcPr>
          <w:p w14:paraId="10003AC8" w14:textId="77777777" w:rsidR="00152764" w:rsidRDefault="00152764" w:rsidP="00152764">
            <w:pPr>
              <w:rPr>
                <w:rFonts w:ascii="Century Gothic" w:hAnsi="Century Gothic" w:cs="Calibri"/>
                <w:b/>
                <w:color w:val="000000"/>
                <w:sz w:val="22"/>
                <w:szCs w:val="28"/>
              </w:rPr>
            </w:pPr>
            <w:r w:rsidRPr="00B76E84">
              <w:rPr>
                <w:rFonts w:ascii="Century Gothic" w:hAnsi="Century Gothic" w:cs="Calibri"/>
                <w:b/>
                <w:color w:val="000000"/>
                <w:sz w:val="22"/>
                <w:szCs w:val="28"/>
              </w:rPr>
              <w:t>Chaise de douche percée à roulettes</w:t>
            </w:r>
          </w:p>
          <w:p w14:paraId="73DBC014" w14:textId="77777777" w:rsidR="00152764" w:rsidRDefault="00152764" w:rsidP="00152764">
            <w:pPr>
              <w:rPr>
                <w:rFonts w:ascii="Century Gothic" w:hAnsi="Century Gothic" w:cs="Calibri"/>
                <w:b/>
                <w:color w:val="000000"/>
                <w:sz w:val="22"/>
                <w:szCs w:val="28"/>
              </w:rPr>
            </w:pPr>
          </w:p>
          <w:p w14:paraId="5064ACA9" w14:textId="77777777" w:rsidR="00152764" w:rsidRPr="0033152C" w:rsidRDefault="00152764" w:rsidP="00152764">
            <w:pPr>
              <w:rPr>
                <w:rFonts w:ascii="Century Gothic" w:hAnsi="Century Gothic" w:cs="Calibri"/>
                <w:color w:val="000000"/>
                <w:sz w:val="22"/>
                <w:szCs w:val="28"/>
              </w:rPr>
            </w:pPr>
            <w:r w:rsidRPr="0033152C">
              <w:rPr>
                <w:rFonts w:ascii="Century Gothic" w:hAnsi="Century Gothic" w:cs="Calibri"/>
                <w:color w:val="000000"/>
                <w:sz w:val="22"/>
                <w:szCs w:val="28"/>
              </w:rPr>
              <w:t>Chaise de douche et chaise percée</w:t>
            </w:r>
          </w:p>
          <w:p w14:paraId="4140B0BA" w14:textId="77777777" w:rsidR="00152764" w:rsidRPr="0033152C" w:rsidRDefault="00152764" w:rsidP="00152764">
            <w:pPr>
              <w:rPr>
                <w:rFonts w:ascii="Century Gothic" w:hAnsi="Century Gothic" w:cs="Calibri"/>
                <w:color w:val="000000"/>
                <w:sz w:val="22"/>
                <w:szCs w:val="28"/>
              </w:rPr>
            </w:pPr>
            <w:r w:rsidRPr="0033152C">
              <w:rPr>
                <w:rFonts w:ascii="Century Gothic" w:hAnsi="Century Gothic" w:cs="Calibri"/>
                <w:color w:val="000000"/>
                <w:sz w:val="22"/>
                <w:szCs w:val="28"/>
              </w:rPr>
              <w:t>Barre de poussée très utile pour l'aidant ou le personnel hospitalier</w:t>
            </w:r>
          </w:p>
          <w:p w14:paraId="69C8A789" w14:textId="77777777" w:rsidR="00152764" w:rsidRPr="0033152C" w:rsidRDefault="00152764" w:rsidP="00152764">
            <w:pPr>
              <w:rPr>
                <w:rFonts w:ascii="Century Gothic" w:hAnsi="Century Gothic" w:cs="Calibri"/>
                <w:color w:val="000000"/>
                <w:sz w:val="22"/>
                <w:szCs w:val="28"/>
              </w:rPr>
            </w:pPr>
            <w:r w:rsidRPr="0033152C">
              <w:rPr>
                <w:rFonts w:ascii="Century Gothic" w:hAnsi="Century Gothic" w:cs="Calibri"/>
                <w:color w:val="000000"/>
                <w:sz w:val="22"/>
                <w:szCs w:val="28"/>
              </w:rPr>
              <w:t>Très maniable grâce à ses 4 roues orientables avec freins</w:t>
            </w:r>
          </w:p>
          <w:p w14:paraId="51D0160C" w14:textId="77777777" w:rsidR="00152764" w:rsidRPr="0033152C" w:rsidRDefault="00152764" w:rsidP="00152764">
            <w:pPr>
              <w:rPr>
                <w:rFonts w:ascii="Century Gothic" w:hAnsi="Century Gothic" w:cs="Calibri"/>
                <w:color w:val="000000"/>
                <w:sz w:val="22"/>
                <w:szCs w:val="28"/>
              </w:rPr>
            </w:pPr>
            <w:r w:rsidRPr="0033152C">
              <w:rPr>
                <w:rFonts w:ascii="Century Gothic" w:hAnsi="Century Gothic" w:cs="Calibri"/>
                <w:color w:val="000000"/>
                <w:sz w:val="22"/>
                <w:szCs w:val="28"/>
              </w:rPr>
              <w:t>Se démonte entièrement pour un nettoyage facile</w:t>
            </w:r>
          </w:p>
          <w:p w14:paraId="36EABE0D" w14:textId="77777777" w:rsidR="00152764" w:rsidRPr="0033152C" w:rsidRDefault="00152764" w:rsidP="00152764">
            <w:pPr>
              <w:rPr>
                <w:rFonts w:ascii="Century Gothic" w:hAnsi="Century Gothic" w:cs="Calibri"/>
                <w:color w:val="000000"/>
                <w:sz w:val="22"/>
                <w:szCs w:val="28"/>
              </w:rPr>
            </w:pPr>
            <w:r w:rsidRPr="0033152C">
              <w:rPr>
                <w:rFonts w:ascii="Century Gothic" w:hAnsi="Century Gothic" w:cs="Calibri"/>
                <w:color w:val="000000"/>
                <w:sz w:val="22"/>
                <w:szCs w:val="28"/>
              </w:rPr>
              <w:t>Repose-pieds</w:t>
            </w:r>
          </w:p>
          <w:p w14:paraId="6689BD94" w14:textId="77777777" w:rsidR="00152764" w:rsidRPr="0033152C" w:rsidRDefault="00152764" w:rsidP="00152764">
            <w:pPr>
              <w:rPr>
                <w:rFonts w:ascii="Century Gothic" w:hAnsi="Century Gothic" w:cs="Calibri"/>
                <w:color w:val="000000"/>
                <w:sz w:val="22"/>
                <w:szCs w:val="28"/>
              </w:rPr>
            </w:pPr>
            <w:r w:rsidRPr="0033152C">
              <w:rPr>
                <w:rFonts w:ascii="Century Gothic" w:hAnsi="Century Gothic" w:cs="Calibri"/>
                <w:color w:val="000000"/>
                <w:sz w:val="22"/>
                <w:szCs w:val="28"/>
              </w:rPr>
              <w:t>Accoudoirs relevables pour faciliter les transferts</w:t>
            </w:r>
          </w:p>
          <w:p w14:paraId="4D3AD432" w14:textId="77777777" w:rsidR="00152764" w:rsidRPr="0033152C" w:rsidRDefault="00152764" w:rsidP="00152764">
            <w:pPr>
              <w:rPr>
                <w:rFonts w:ascii="Century Gothic" w:hAnsi="Century Gothic" w:cs="Calibri"/>
                <w:color w:val="000000"/>
                <w:sz w:val="22"/>
                <w:szCs w:val="28"/>
              </w:rPr>
            </w:pPr>
            <w:r w:rsidRPr="0033152C">
              <w:rPr>
                <w:rFonts w:ascii="Century Gothic" w:hAnsi="Century Gothic" w:cs="Calibri"/>
                <w:color w:val="000000"/>
                <w:sz w:val="22"/>
                <w:szCs w:val="28"/>
              </w:rPr>
              <w:t>Accoudoirs rembourrés pour plus de confort</w:t>
            </w:r>
          </w:p>
          <w:p w14:paraId="64EB5E8C" w14:textId="77777777" w:rsidR="00152764" w:rsidRPr="0033152C" w:rsidRDefault="00152764" w:rsidP="00152764">
            <w:pPr>
              <w:rPr>
                <w:rFonts w:ascii="Century Gothic" w:hAnsi="Century Gothic" w:cs="Calibri"/>
                <w:color w:val="000000"/>
                <w:sz w:val="22"/>
                <w:szCs w:val="28"/>
              </w:rPr>
            </w:pPr>
            <w:r w:rsidRPr="0033152C">
              <w:rPr>
                <w:rFonts w:ascii="Century Gothic" w:hAnsi="Century Gothic" w:cs="Calibri"/>
                <w:color w:val="000000"/>
                <w:sz w:val="22"/>
                <w:szCs w:val="28"/>
              </w:rPr>
              <w:t>Assise et dossier amovibles</w:t>
            </w:r>
          </w:p>
          <w:p w14:paraId="34971FA4" w14:textId="77777777" w:rsidR="00152764" w:rsidRPr="0033152C" w:rsidRDefault="00152764" w:rsidP="00152764">
            <w:pPr>
              <w:rPr>
                <w:rFonts w:ascii="Century Gothic" w:hAnsi="Century Gothic" w:cs="Calibri"/>
                <w:color w:val="000000"/>
                <w:sz w:val="22"/>
                <w:szCs w:val="28"/>
              </w:rPr>
            </w:pPr>
            <w:r w:rsidRPr="0033152C">
              <w:rPr>
                <w:rFonts w:ascii="Century Gothic" w:hAnsi="Century Gothic" w:cs="Calibri"/>
                <w:color w:val="000000"/>
                <w:sz w:val="22"/>
                <w:szCs w:val="28"/>
              </w:rPr>
              <w:t xml:space="preserve">Dossier rembourré </w:t>
            </w:r>
          </w:p>
          <w:p w14:paraId="5D9696E1" w14:textId="24A596F2" w:rsidR="00152764" w:rsidRPr="00E52954" w:rsidRDefault="00152764" w:rsidP="00152764">
            <w:pPr>
              <w:rPr>
                <w:rFonts w:ascii="Calibri" w:hAnsi="Calibri"/>
                <w:sz w:val="20"/>
                <w:szCs w:val="20"/>
              </w:rPr>
            </w:pPr>
            <w:r w:rsidRPr="0033152C">
              <w:rPr>
                <w:rFonts w:ascii="Century Gothic" w:hAnsi="Century Gothic" w:cs="Calibri"/>
                <w:color w:val="000000"/>
                <w:sz w:val="22"/>
                <w:szCs w:val="28"/>
              </w:rPr>
              <w:lastRenderedPageBreak/>
              <w:t>Couleur aux choix</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5271ABD"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7839BF2A"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A67ADDC"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5B7A6" w14:textId="77777777" w:rsidR="00152764" w:rsidRPr="00E52954" w:rsidRDefault="00152764" w:rsidP="00152764">
            <w:pPr>
              <w:jc w:val="center"/>
              <w:rPr>
                <w:rFonts w:ascii="Calibri" w:hAnsi="Calibri" w:cs="Calibri"/>
                <w:color w:val="000000"/>
                <w:sz w:val="32"/>
                <w:szCs w:val="32"/>
              </w:rPr>
            </w:pPr>
          </w:p>
        </w:tc>
      </w:tr>
      <w:tr w:rsidR="00152764" w:rsidRPr="00E52954" w14:paraId="1E2A28EF"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A5BC2C" w14:textId="6A31D7BD" w:rsidR="00152764" w:rsidRPr="00E52954" w:rsidRDefault="00152764" w:rsidP="00152764">
            <w:pPr>
              <w:jc w:val="center"/>
              <w:rPr>
                <w:rFonts w:ascii="Calibri" w:hAnsi="Calibri"/>
              </w:rPr>
            </w:pPr>
            <w:r>
              <w:rPr>
                <w:rFonts w:ascii="Century Gothic" w:hAnsi="Century Gothic"/>
                <w:sz w:val="22"/>
              </w:rPr>
              <w:lastRenderedPageBreak/>
              <w:t>7</w:t>
            </w:r>
          </w:p>
        </w:tc>
        <w:tc>
          <w:tcPr>
            <w:tcW w:w="5386" w:type="dxa"/>
            <w:tcBorders>
              <w:top w:val="single" w:sz="4" w:space="0" w:color="auto"/>
              <w:left w:val="nil"/>
              <w:bottom w:val="single" w:sz="4" w:space="0" w:color="auto"/>
              <w:right w:val="single" w:sz="4" w:space="0" w:color="auto"/>
            </w:tcBorders>
            <w:shd w:val="clear" w:color="auto" w:fill="FFFFFF" w:themeFill="background1"/>
          </w:tcPr>
          <w:p w14:paraId="7F9C7683" w14:textId="77777777" w:rsidR="00152764" w:rsidRPr="00C46A23" w:rsidRDefault="00152764" w:rsidP="00152764">
            <w:pPr>
              <w:rPr>
                <w:rFonts w:ascii="Century Gothic" w:hAnsi="Century Gothic" w:cs="Calibri"/>
                <w:b/>
                <w:color w:val="000000"/>
                <w:sz w:val="22"/>
                <w:szCs w:val="28"/>
              </w:rPr>
            </w:pPr>
            <w:r w:rsidRPr="00C46A23">
              <w:rPr>
                <w:rFonts w:ascii="Century Gothic" w:hAnsi="Century Gothic" w:cs="Calibri"/>
                <w:b/>
                <w:color w:val="000000"/>
                <w:sz w:val="22"/>
                <w:szCs w:val="28"/>
              </w:rPr>
              <w:t>Chaussures thérapeutiques</w:t>
            </w:r>
          </w:p>
          <w:p w14:paraId="307B6D10" w14:textId="77777777" w:rsidR="00152764" w:rsidRDefault="00152764" w:rsidP="00152764">
            <w:pPr>
              <w:rPr>
                <w:rFonts w:ascii="Calibri" w:hAnsi="Calibri" w:cs="Calibri"/>
                <w:b/>
                <w:bCs/>
                <w:color w:val="000000"/>
                <w:sz w:val="28"/>
                <w:szCs w:val="28"/>
              </w:rPr>
            </w:pPr>
          </w:p>
          <w:p w14:paraId="0A13C0D4" w14:textId="77777777" w:rsidR="00152764"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Sur prescription médicale ou non</w:t>
            </w:r>
          </w:p>
          <w:p w14:paraId="32D93977"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Bonne circulation d'air</w:t>
            </w:r>
          </w:p>
          <w:p w14:paraId="527E69C3"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Légères</w:t>
            </w:r>
          </w:p>
          <w:p w14:paraId="56AC4E62"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Antidérapant</w:t>
            </w:r>
          </w:p>
          <w:p w14:paraId="0119E05E" w14:textId="17512D44" w:rsidR="00152764" w:rsidRPr="00152764"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Pointure : 40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3370"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06DF3FDC"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DA196A4"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CE27F" w14:textId="77777777" w:rsidR="00152764" w:rsidRPr="00E52954" w:rsidRDefault="00152764" w:rsidP="00152764">
            <w:pPr>
              <w:jc w:val="center"/>
              <w:rPr>
                <w:rFonts w:ascii="Calibri" w:hAnsi="Calibri" w:cs="Calibri"/>
                <w:color w:val="000000"/>
                <w:sz w:val="32"/>
                <w:szCs w:val="32"/>
              </w:rPr>
            </w:pPr>
          </w:p>
        </w:tc>
      </w:tr>
      <w:tr w:rsidR="00152764" w:rsidRPr="00E52954" w14:paraId="17C17046"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7129F9" w14:textId="1F51CC3B" w:rsidR="00152764" w:rsidRPr="00E52954" w:rsidRDefault="00152764" w:rsidP="00152764">
            <w:pPr>
              <w:jc w:val="center"/>
              <w:rPr>
                <w:rFonts w:ascii="Calibri" w:hAnsi="Calibri"/>
              </w:rPr>
            </w:pPr>
            <w:r>
              <w:rPr>
                <w:rFonts w:ascii="Century Gothic" w:hAnsi="Century Gothic"/>
                <w:sz w:val="22"/>
              </w:rPr>
              <w:t>8</w:t>
            </w:r>
          </w:p>
        </w:tc>
        <w:tc>
          <w:tcPr>
            <w:tcW w:w="5386" w:type="dxa"/>
            <w:tcBorders>
              <w:top w:val="single" w:sz="4" w:space="0" w:color="auto"/>
              <w:left w:val="nil"/>
              <w:bottom w:val="single" w:sz="4" w:space="0" w:color="auto"/>
              <w:right w:val="single" w:sz="4" w:space="0" w:color="auto"/>
            </w:tcBorders>
            <w:shd w:val="clear" w:color="auto" w:fill="FFFFFF" w:themeFill="background1"/>
          </w:tcPr>
          <w:p w14:paraId="2273AEA3" w14:textId="77777777" w:rsidR="00152764" w:rsidRPr="00C46A23" w:rsidRDefault="00152764" w:rsidP="00152764">
            <w:pPr>
              <w:rPr>
                <w:rFonts w:ascii="Century Gothic" w:hAnsi="Century Gothic" w:cs="Calibri"/>
                <w:b/>
                <w:color w:val="000000"/>
                <w:sz w:val="22"/>
                <w:szCs w:val="28"/>
              </w:rPr>
            </w:pPr>
            <w:r w:rsidRPr="00C46A23">
              <w:rPr>
                <w:rFonts w:ascii="Century Gothic" w:hAnsi="Century Gothic" w:cs="Calibri"/>
                <w:b/>
                <w:color w:val="000000"/>
                <w:sz w:val="22"/>
                <w:szCs w:val="28"/>
              </w:rPr>
              <w:t>Tensiomètre parlant pour bras</w:t>
            </w:r>
          </w:p>
          <w:p w14:paraId="4AFF599D" w14:textId="77777777" w:rsidR="00152764" w:rsidRPr="00C46A23" w:rsidRDefault="00152764" w:rsidP="00152764">
            <w:pPr>
              <w:rPr>
                <w:rFonts w:ascii="Century Gothic" w:hAnsi="Century Gothic" w:cs="Calibri"/>
                <w:color w:val="000000"/>
                <w:sz w:val="22"/>
                <w:szCs w:val="28"/>
              </w:rPr>
            </w:pPr>
            <w:r w:rsidRPr="00C46A23">
              <w:rPr>
                <w:rFonts w:ascii="Calibri" w:hAnsi="Calibri"/>
                <w:b/>
                <w:bCs/>
                <w:sz w:val="20"/>
                <w:szCs w:val="20"/>
              </w:rPr>
              <w:t xml:space="preserve">    </w:t>
            </w:r>
            <w:r w:rsidRPr="00C46A23">
              <w:rPr>
                <w:rFonts w:ascii="Century Gothic" w:hAnsi="Century Gothic" w:cs="Calibri"/>
                <w:color w:val="000000"/>
                <w:sz w:val="22"/>
                <w:szCs w:val="28"/>
              </w:rPr>
              <w:t>Écran LCD</w:t>
            </w:r>
          </w:p>
          <w:p w14:paraId="411DB0EE"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Détecte l'arythmie</w:t>
            </w:r>
          </w:p>
          <w:p w14:paraId="2B196C95"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Pour les tours de bras entre 22 à 36 cm</w:t>
            </w:r>
          </w:p>
          <w:p w14:paraId="4A0ADB08" w14:textId="09676CF8" w:rsidR="00152764" w:rsidRPr="00E52954" w:rsidRDefault="00152764" w:rsidP="00152764">
            <w:pPr>
              <w:rPr>
                <w:rFonts w:ascii="Calibri" w:hAnsi="Calibri" w:cs="Calibri"/>
                <w:szCs w:val="32"/>
              </w:rPr>
            </w:pPr>
            <w:r w:rsidRPr="00C46A23">
              <w:rPr>
                <w:rFonts w:ascii="Century Gothic" w:hAnsi="Century Gothic" w:cs="Calibri"/>
                <w:color w:val="000000"/>
                <w:sz w:val="22"/>
                <w:szCs w:val="28"/>
              </w:rPr>
              <w:t xml:space="preserve">    parlante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D81B167"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137F7AB0"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1C92633E"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608EE" w14:textId="77777777" w:rsidR="00152764" w:rsidRPr="00E52954" w:rsidRDefault="00152764" w:rsidP="00152764">
            <w:pPr>
              <w:jc w:val="center"/>
              <w:rPr>
                <w:rFonts w:ascii="Calibri" w:hAnsi="Calibri" w:cs="Calibri"/>
                <w:color w:val="000000"/>
                <w:sz w:val="32"/>
                <w:szCs w:val="32"/>
              </w:rPr>
            </w:pPr>
          </w:p>
        </w:tc>
      </w:tr>
      <w:tr w:rsidR="00152764" w:rsidRPr="00E52954" w14:paraId="31CB1985"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FCF0CA" w14:textId="5846D801" w:rsidR="00152764" w:rsidRPr="00E52954" w:rsidRDefault="00152764" w:rsidP="00152764">
            <w:pPr>
              <w:jc w:val="center"/>
              <w:rPr>
                <w:rFonts w:ascii="Calibri" w:hAnsi="Calibri"/>
              </w:rPr>
            </w:pPr>
            <w:r>
              <w:rPr>
                <w:rFonts w:ascii="Century Gothic" w:hAnsi="Century Gothic"/>
                <w:sz w:val="22"/>
              </w:rPr>
              <w:t>9</w:t>
            </w:r>
          </w:p>
        </w:tc>
        <w:tc>
          <w:tcPr>
            <w:tcW w:w="5386" w:type="dxa"/>
            <w:tcBorders>
              <w:top w:val="single" w:sz="4" w:space="0" w:color="auto"/>
              <w:left w:val="nil"/>
              <w:bottom w:val="single" w:sz="4" w:space="0" w:color="auto"/>
              <w:right w:val="single" w:sz="4" w:space="0" w:color="auto"/>
            </w:tcBorders>
            <w:shd w:val="clear" w:color="auto" w:fill="FFFFFF" w:themeFill="background1"/>
          </w:tcPr>
          <w:p w14:paraId="5FCC1B97" w14:textId="77777777" w:rsidR="00152764" w:rsidRPr="00C46A23" w:rsidRDefault="00152764" w:rsidP="00152764">
            <w:pPr>
              <w:rPr>
                <w:rFonts w:ascii="Century Gothic" w:hAnsi="Century Gothic" w:cs="Calibri"/>
                <w:b/>
                <w:color w:val="000000"/>
                <w:sz w:val="22"/>
                <w:szCs w:val="28"/>
              </w:rPr>
            </w:pPr>
            <w:r w:rsidRPr="00C46A23">
              <w:rPr>
                <w:rFonts w:ascii="Century Gothic" w:hAnsi="Century Gothic" w:cs="Calibri"/>
                <w:b/>
                <w:color w:val="000000"/>
                <w:sz w:val="22"/>
                <w:szCs w:val="28"/>
              </w:rPr>
              <w:t>Thermomètre sans contact parlant</w:t>
            </w:r>
          </w:p>
          <w:p w14:paraId="344B6438"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b/>
                <w:color w:val="000000"/>
                <w:sz w:val="22"/>
                <w:szCs w:val="28"/>
              </w:rPr>
              <w:t xml:space="preserve">   </w:t>
            </w:r>
            <w:r w:rsidRPr="00C46A23">
              <w:rPr>
                <w:rFonts w:ascii="Century Gothic" w:hAnsi="Century Gothic" w:cs="Calibri"/>
                <w:color w:val="000000"/>
                <w:sz w:val="22"/>
                <w:szCs w:val="28"/>
              </w:rPr>
              <w:t>Sans contact</w:t>
            </w:r>
          </w:p>
          <w:p w14:paraId="4B50958E"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Prise de température fiable</w:t>
            </w:r>
          </w:p>
          <w:p w14:paraId="6D8640ED"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Fonction parlante</w:t>
            </w:r>
          </w:p>
          <w:p w14:paraId="5275A3DB"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Prise en main facile</w:t>
            </w:r>
          </w:p>
          <w:p w14:paraId="061BE7CC" w14:textId="77777777" w:rsidR="00152764"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Afficheur rouge en cas de température élevée</w:t>
            </w:r>
          </w:p>
          <w:p w14:paraId="77D41BFF" w14:textId="4A8467A9" w:rsidR="00152764" w:rsidRPr="00E52954" w:rsidRDefault="00152764" w:rsidP="00152764">
            <w:pPr>
              <w:rPr>
                <w:rFonts w:ascii="Calibri" w:hAnsi="Calibri" w:cs="Calibri"/>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F430AF0"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6A07520E"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5E3DE1E"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D087B" w14:textId="77777777" w:rsidR="00152764" w:rsidRPr="00E52954" w:rsidRDefault="00152764" w:rsidP="00152764">
            <w:pPr>
              <w:jc w:val="center"/>
              <w:rPr>
                <w:rFonts w:ascii="Calibri" w:hAnsi="Calibri" w:cs="Calibri"/>
                <w:color w:val="000000"/>
                <w:sz w:val="32"/>
                <w:szCs w:val="32"/>
              </w:rPr>
            </w:pPr>
          </w:p>
        </w:tc>
      </w:tr>
      <w:tr w:rsidR="00152764" w:rsidRPr="00E52954" w14:paraId="2B6A5F49"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9EDE0E" w14:textId="76DCE7BA" w:rsidR="00152764" w:rsidRPr="00E52954" w:rsidRDefault="00152764" w:rsidP="00152764">
            <w:pPr>
              <w:jc w:val="center"/>
              <w:rPr>
                <w:rFonts w:ascii="Calibri" w:hAnsi="Calibri"/>
              </w:rPr>
            </w:pPr>
            <w:r>
              <w:rPr>
                <w:rFonts w:ascii="Century Gothic" w:hAnsi="Century Gothic"/>
                <w:sz w:val="22"/>
              </w:rPr>
              <w:t>10</w:t>
            </w:r>
          </w:p>
        </w:tc>
        <w:tc>
          <w:tcPr>
            <w:tcW w:w="5386" w:type="dxa"/>
            <w:tcBorders>
              <w:top w:val="single" w:sz="4" w:space="0" w:color="auto"/>
              <w:left w:val="nil"/>
              <w:bottom w:val="single" w:sz="4" w:space="0" w:color="auto"/>
              <w:right w:val="single" w:sz="4" w:space="0" w:color="auto"/>
            </w:tcBorders>
            <w:shd w:val="clear" w:color="auto" w:fill="FFFFFF" w:themeFill="background1"/>
          </w:tcPr>
          <w:p w14:paraId="77982B69" w14:textId="77777777" w:rsidR="00152764" w:rsidRPr="00C46A23" w:rsidRDefault="00152764" w:rsidP="00152764">
            <w:pPr>
              <w:rPr>
                <w:rFonts w:ascii="Century Gothic" w:hAnsi="Century Gothic" w:cs="Calibri"/>
                <w:b/>
                <w:color w:val="000000"/>
                <w:sz w:val="22"/>
                <w:szCs w:val="28"/>
              </w:rPr>
            </w:pPr>
            <w:r w:rsidRPr="00C46A23">
              <w:rPr>
                <w:rFonts w:ascii="Century Gothic" w:hAnsi="Century Gothic" w:cs="Calibri"/>
                <w:b/>
                <w:color w:val="000000"/>
                <w:sz w:val="22"/>
                <w:szCs w:val="28"/>
              </w:rPr>
              <w:t>Oxymètre de pouls au doigt</w:t>
            </w:r>
          </w:p>
          <w:p w14:paraId="23C66517"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Ecran LED en couleur</w:t>
            </w:r>
          </w:p>
          <w:p w14:paraId="0D20E645"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Mesure le taux d'oxygène dans le sang</w:t>
            </w:r>
          </w:p>
          <w:p w14:paraId="422EA069"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Mesure le rythme cardiaque</w:t>
            </w:r>
          </w:p>
          <w:p w14:paraId="11CCB098"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Facile à mettre</w:t>
            </w:r>
          </w:p>
          <w:p w14:paraId="04B9AEA8" w14:textId="749F5F87" w:rsidR="00152764" w:rsidRPr="00E52954" w:rsidRDefault="00152764" w:rsidP="00152764">
            <w:pPr>
              <w:rPr>
                <w:rFonts w:ascii="Calibri" w:hAnsi="Calibri" w:cs="Calibri"/>
                <w:szCs w:val="32"/>
              </w:rPr>
            </w:pPr>
            <w:r w:rsidRPr="00C46A23">
              <w:rPr>
                <w:rFonts w:ascii="Century Gothic" w:hAnsi="Century Gothic" w:cs="Calibri"/>
                <w:color w:val="000000"/>
                <w:sz w:val="22"/>
                <w:szCs w:val="28"/>
              </w:rPr>
              <w:t xml:space="preserve">    Très lisible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6E2843"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70B8C40"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1103B08"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57C31" w14:textId="77777777" w:rsidR="00152764" w:rsidRPr="00E52954" w:rsidRDefault="00152764" w:rsidP="00152764">
            <w:pPr>
              <w:jc w:val="center"/>
              <w:rPr>
                <w:rFonts w:ascii="Calibri" w:hAnsi="Calibri" w:cs="Calibri"/>
                <w:color w:val="000000"/>
                <w:sz w:val="32"/>
                <w:szCs w:val="32"/>
              </w:rPr>
            </w:pPr>
          </w:p>
        </w:tc>
      </w:tr>
      <w:tr w:rsidR="00152764" w:rsidRPr="00E52954" w14:paraId="0E2C897E"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D6342F" w14:textId="29983831" w:rsidR="00152764" w:rsidRPr="00E52954" w:rsidRDefault="00152764" w:rsidP="00152764">
            <w:pPr>
              <w:jc w:val="center"/>
              <w:rPr>
                <w:rFonts w:ascii="Calibri" w:hAnsi="Calibri"/>
              </w:rPr>
            </w:pPr>
            <w:r>
              <w:rPr>
                <w:rFonts w:ascii="Century Gothic" w:hAnsi="Century Gothic"/>
                <w:sz w:val="22"/>
              </w:rPr>
              <w:t>11</w:t>
            </w:r>
          </w:p>
        </w:tc>
        <w:tc>
          <w:tcPr>
            <w:tcW w:w="5386" w:type="dxa"/>
            <w:tcBorders>
              <w:top w:val="single" w:sz="4" w:space="0" w:color="auto"/>
              <w:left w:val="nil"/>
              <w:bottom w:val="single" w:sz="4" w:space="0" w:color="auto"/>
              <w:right w:val="single" w:sz="4" w:space="0" w:color="auto"/>
            </w:tcBorders>
            <w:shd w:val="clear" w:color="auto" w:fill="FFFFFF" w:themeFill="background1"/>
          </w:tcPr>
          <w:p w14:paraId="2120B39C" w14:textId="77777777" w:rsidR="00152764" w:rsidRPr="00C46A23" w:rsidRDefault="00152764" w:rsidP="00152764">
            <w:pPr>
              <w:rPr>
                <w:rFonts w:ascii="Century Gothic" w:hAnsi="Century Gothic" w:cs="Calibri"/>
                <w:b/>
                <w:color w:val="000000"/>
                <w:sz w:val="22"/>
                <w:szCs w:val="28"/>
              </w:rPr>
            </w:pPr>
            <w:r w:rsidRPr="00C46A23">
              <w:rPr>
                <w:rFonts w:ascii="Century Gothic" w:hAnsi="Century Gothic" w:cs="Calibri"/>
                <w:b/>
                <w:color w:val="000000"/>
                <w:sz w:val="22"/>
                <w:szCs w:val="28"/>
              </w:rPr>
              <w:t>Pèse personne électronique</w:t>
            </w:r>
          </w:p>
          <w:p w14:paraId="7E971AFF"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Indicateur batterie faible</w:t>
            </w:r>
          </w:p>
          <w:p w14:paraId="05F392BD"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Ecran LCD</w:t>
            </w:r>
          </w:p>
          <w:p w14:paraId="6C5117ED"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Portée de 250 kg</w:t>
            </w:r>
          </w:p>
          <w:p w14:paraId="57775A57" w14:textId="7E0FD2EF" w:rsidR="00152764" w:rsidRPr="00E52954" w:rsidRDefault="00152764" w:rsidP="00152764">
            <w:pPr>
              <w:rPr>
                <w:rFonts w:ascii="Calibri" w:hAnsi="Calibri" w:cs="Calibri"/>
                <w:szCs w:val="32"/>
              </w:rPr>
            </w:pPr>
            <w:r w:rsidRPr="00C46A23">
              <w:rPr>
                <w:rFonts w:ascii="Century Gothic" w:hAnsi="Century Gothic" w:cs="Calibri"/>
                <w:color w:val="000000"/>
                <w:sz w:val="22"/>
                <w:szCs w:val="28"/>
              </w:rPr>
              <w:t xml:space="preserve">    Graduations : 100 g</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D1AEC6"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F2A9C60"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0BDDC6D"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E1B5C" w14:textId="77777777" w:rsidR="00152764" w:rsidRPr="00E52954" w:rsidRDefault="00152764" w:rsidP="00152764">
            <w:pPr>
              <w:jc w:val="center"/>
              <w:rPr>
                <w:rFonts w:ascii="Calibri" w:hAnsi="Calibri" w:cs="Calibri"/>
                <w:color w:val="000000"/>
                <w:sz w:val="32"/>
                <w:szCs w:val="32"/>
              </w:rPr>
            </w:pPr>
          </w:p>
        </w:tc>
      </w:tr>
      <w:tr w:rsidR="00152764" w:rsidRPr="00E52954" w14:paraId="77686037"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A35DFE" w14:textId="1DFF8F03" w:rsidR="00152764" w:rsidRPr="00E52954" w:rsidRDefault="00152764" w:rsidP="00152764">
            <w:pPr>
              <w:jc w:val="center"/>
              <w:rPr>
                <w:rFonts w:ascii="Calibri" w:hAnsi="Calibri"/>
              </w:rPr>
            </w:pPr>
            <w:r>
              <w:rPr>
                <w:rFonts w:ascii="Century Gothic" w:hAnsi="Century Gothic"/>
                <w:sz w:val="22"/>
              </w:rPr>
              <w:t>12</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401C1422" w14:textId="77777777" w:rsidR="00152764" w:rsidRPr="00C46A23" w:rsidRDefault="00152764" w:rsidP="00152764">
            <w:pPr>
              <w:rPr>
                <w:rFonts w:ascii="Century Gothic" w:hAnsi="Century Gothic" w:cs="Calibri"/>
                <w:b/>
                <w:color w:val="000000"/>
                <w:sz w:val="22"/>
                <w:szCs w:val="28"/>
              </w:rPr>
            </w:pPr>
            <w:r w:rsidRPr="00C46A23">
              <w:rPr>
                <w:rFonts w:ascii="Century Gothic" w:hAnsi="Century Gothic" w:cs="Calibri"/>
                <w:b/>
                <w:color w:val="000000"/>
                <w:sz w:val="22"/>
                <w:szCs w:val="28"/>
              </w:rPr>
              <w:t>Béquille Axillaire</w:t>
            </w:r>
          </w:p>
          <w:p w14:paraId="103D3931"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Sa base large lui confère une grande stabilité,</w:t>
            </w:r>
          </w:p>
          <w:p w14:paraId="17C7C24D"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Support charge élevé,</w:t>
            </w:r>
          </w:p>
          <w:p w14:paraId="6575D1F9"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Réglable en hauteur,</w:t>
            </w:r>
          </w:p>
          <w:p w14:paraId="5F59D474" w14:textId="74051AAA" w:rsidR="00152764" w:rsidRPr="00E52954" w:rsidRDefault="00152764" w:rsidP="00152764">
            <w:pPr>
              <w:rPr>
                <w:rFonts w:ascii="Calibri" w:hAnsi="Calibri" w:cs="Calibri"/>
                <w:szCs w:val="32"/>
              </w:rPr>
            </w:pPr>
            <w:r w:rsidRPr="00C46A23">
              <w:rPr>
                <w:rFonts w:ascii="Century Gothic" w:hAnsi="Century Gothic" w:cs="Calibri"/>
                <w:color w:val="000000"/>
                <w:sz w:val="22"/>
                <w:szCs w:val="28"/>
              </w:rPr>
              <w:t>• Poignet droit /gauche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43857A9"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5087A8FD"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7F6ACD65" w14:textId="77777777"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9394" w14:textId="77777777" w:rsidR="00152764" w:rsidRPr="00E52954" w:rsidRDefault="00152764" w:rsidP="00152764">
            <w:pPr>
              <w:jc w:val="center"/>
              <w:rPr>
                <w:rFonts w:ascii="Calibri" w:hAnsi="Calibri" w:cs="Calibri"/>
                <w:color w:val="000000"/>
                <w:sz w:val="32"/>
                <w:szCs w:val="32"/>
              </w:rPr>
            </w:pPr>
          </w:p>
        </w:tc>
      </w:tr>
      <w:tr w:rsidR="00152764" w:rsidRPr="00E52954" w14:paraId="4BCEC111"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401ACF" w14:textId="57D188ED" w:rsidR="00152764" w:rsidRPr="00E52954" w:rsidRDefault="00152764" w:rsidP="00152764">
            <w:pPr>
              <w:jc w:val="center"/>
              <w:rPr>
                <w:rFonts w:ascii="Calibri" w:hAnsi="Calibri"/>
              </w:rPr>
            </w:pPr>
            <w:r>
              <w:rPr>
                <w:rFonts w:ascii="Century Gothic" w:hAnsi="Century Gothic"/>
                <w:sz w:val="22"/>
              </w:rPr>
              <w:t>13</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02DCEA77" w14:textId="77777777" w:rsidR="00152764" w:rsidRPr="00C46A23" w:rsidRDefault="00152764" w:rsidP="00152764">
            <w:pPr>
              <w:rPr>
                <w:rFonts w:ascii="Century Gothic" w:hAnsi="Century Gothic" w:cs="Calibri"/>
                <w:b/>
                <w:color w:val="000000"/>
                <w:sz w:val="22"/>
                <w:szCs w:val="28"/>
              </w:rPr>
            </w:pPr>
            <w:r w:rsidRPr="00C46A23">
              <w:rPr>
                <w:rFonts w:ascii="Century Gothic" w:hAnsi="Century Gothic" w:cs="Calibri"/>
                <w:b/>
                <w:color w:val="000000"/>
                <w:sz w:val="22"/>
                <w:szCs w:val="28"/>
              </w:rPr>
              <w:t xml:space="preserve">Dossier lit réglable </w:t>
            </w:r>
          </w:p>
          <w:p w14:paraId="701B90B3"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Électrique</w:t>
            </w:r>
          </w:p>
          <w:p w14:paraId="6C8B0914"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Facile à utiliser</w:t>
            </w:r>
          </w:p>
          <w:p w14:paraId="2CE84452"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Muni d'un système de sécurité automatique</w:t>
            </w:r>
          </w:p>
          <w:p w14:paraId="6591C199" w14:textId="77777777" w:rsidR="00152764" w:rsidRPr="00C46A23"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w:t>
            </w:r>
            <w:proofErr w:type="gramStart"/>
            <w:r w:rsidRPr="00C46A23">
              <w:rPr>
                <w:rFonts w:ascii="Century Gothic" w:hAnsi="Century Gothic" w:cs="Calibri"/>
                <w:color w:val="000000"/>
                <w:sz w:val="22"/>
                <w:szCs w:val="28"/>
              </w:rPr>
              <w:t>supporte</w:t>
            </w:r>
            <w:proofErr w:type="gramEnd"/>
            <w:r w:rsidRPr="00C46A23">
              <w:rPr>
                <w:rFonts w:ascii="Century Gothic" w:hAnsi="Century Gothic" w:cs="Calibri"/>
                <w:color w:val="000000"/>
                <w:sz w:val="22"/>
                <w:szCs w:val="28"/>
              </w:rPr>
              <w:t xml:space="preserve"> : 140 kg</w:t>
            </w:r>
          </w:p>
          <w:p w14:paraId="23BCF32F" w14:textId="77777777" w:rsidR="00152764" w:rsidRDefault="00152764" w:rsidP="00152764">
            <w:pPr>
              <w:rPr>
                <w:rFonts w:ascii="Century Gothic" w:hAnsi="Century Gothic" w:cs="Calibri"/>
                <w:color w:val="000000"/>
                <w:sz w:val="22"/>
                <w:szCs w:val="28"/>
              </w:rPr>
            </w:pPr>
            <w:r w:rsidRPr="00C46A23">
              <w:rPr>
                <w:rFonts w:ascii="Century Gothic" w:hAnsi="Century Gothic" w:cs="Calibri"/>
                <w:color w:val="000000"/>
                <w:sz w:val="22"/>
                <w:szCs w:val="28"/>
              </w:rPr>
              <w:t xml:space="preserve">    Inclinaison : 8 à 68°</w:t>
            </w:r>
          </w:p>
          <w:p w14:paraId="085168B8" w14:textId="78A9AC35" w:rsidR="00152764" w:rsidRPr="00A315E4" w:rsidRDefault="00152764" w:rsidP="00152764">
            <w:pPr>
              <w:rPr>
                <w:rFonts w:ascii="Century Gothic" w:hAnsi="Century Gothic" w:cs="Calibri"/>
                <w:color w:val="000000"/>
                <w:sz w:val="22"/>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0F3695C"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451DDD04"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ACB0AC3" w14:textId="25B4C031"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8A6AA" w14:textId="77777777" w:rsidR="00152764" w:rsidRPr="00E52954" w:rsidRDefault="00152764" w:rsidP="00152764">
            <w:pPr>
              <w:jc w:val="center"/>
              <w:rPr>
                <w:rFonts w:ascii="Calibri" w:hAnsi="Calibri" w:cs="Calibri"/>
                <w:color w:val="000000"/>
                <w:sz w:val="32"/>
                <w:szCs w:val="32"/>
              </w:rPr>
            </w:pPr>
          </w:p>
        </w:tc>
      </w:tr>
      <w:tr w:rsidR="00152764" w:rsidRPr="00E52954" w14:paraId="48F959A9"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D185F0" w14:textId="1C06B306" w:rsidR="00152764" w:rsidRPr="00E52954" w:rsidRDefault="00152764" w:rsidP="00152764">
            <w:pPr>
              <w:jc w:val="center"/>
              <w:rPr>
                <w:rFonts w:ascii="Calibri" w:hAnsi="Calibri"/>
              </w:rPr>
            </w:pPr>
            <w:r>
              <w:rPr>
                <w:rFonts w:ascii="Century Gothic" w:hAnsi="Century Gothic"/>
                <w:sz w:val="22"/>
              </w:rPr>
              <w:t>14</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22CA1B6E" w14:textId="77777777" w:rsidR="00152764" w:rsidRPr="001119B3" w:rsidRDefault="00152764" w:rsidP="00152764">
            <w:pPr>
              <w:rPr>
                <w:rFonts w:ascii="Century Gothic" w:hAnsi="Century Gothic" w:cs="Calibri"/>
                <w:b/>
                <w:color w:val="000000"/>
                <w:sz w:val="22"/>
                <w:szCs w:val="28"/>
              </w:rPr>
            </w:pPr>
            <w:r w:rsidRPr="001119B3">
              <w:rPr>
                <w:rFonts w:ascii="Century Gothic" w:hAnsi="Century Gothic" w:cs="Calibri"/>
                <w:b/>
                <w:color w:val="000000"/>
                <w:sz w:val="22"/>
                <w:szCs w:val="28"/>
              </w:rPr>
              <w:t>Urinal bassin de lit</w:t>
            </w:r>
          </w:p>
          <w:p w14:paraId="3E8B1E22" w14:textId="77777777" w:rsidR="00152764" w:rsidRPr="001119B3" w:rsidRDefault="00152764" w:rsidP="00152764">
            <w:pPr>
              <w:rPr>
                <w:rFonts w:ascii="Century Gothic" w:hAnsi="Century Gothic" w:cs="Calibri"/>
                <w:color w:val="000000"/>
                <w:sz w:val="22"/>
                <w:szCs w:val="28"/>
              </w:rPr>
            </w:pPr>
            <w:r w:rsidRPr="00C46A23">
              <w:rPr>
                <w:rFonts w:ascii="Century Gothic" w:hAnsi="Century Gothic" w:cs="Calibri"/>
                <w:b/>
                <w:color w:val="000000"/>
                <w:sz w:val="22"/>
                <w:szCs w:val="28"/>
              </w:rPr>
              <w:t xml:space="preserve">   </w:t>
            </w:r>
            <w:proofErr w:type="gramStart"/>
            <w:r w:rsidRPr="001119B3">
              <w:rPr>
                <w:rFonts w:ascii="Century Gothic" w:hAnsi="Century Gothic" w:cs="Calibri"/>
                <w:color w:val="000000"/>
                <w:sz w:val="22"/>
                <w:szCs w:val="28"/>
              </w:rPr>
              <w:t>extra</w:t>
            </w:r>
            <w:proofErr w:type="gramEnd"/>
            <w:r w:rsidRPr="001119B3">
              <w:rPr>
                <w:rFonts w:ascii="Century Gothic" w:hAnsi="Century Gothic" w:cs="Calibri"/>
                <w:color w:val="000000"/>
                <w:sz w:val="22"/>
                <w:szCs w:val="28"/>
              </w:rPr>
              <w:t>-plat</w:t>
            </w:r>
          </w:p>
          <w:p w14:paraId="7A0FC9A7" w14:textId="77777777" w:rsidR="00152764" w:rsidRPr="001119B3" w:rsidRDefault="00152764" w:rsidP="00152764">
            <w:pPr>
              <w:rPr>
                <w:rFonts w:ascii="Century Gothic" w:hAnsi="Century Gothic" w:cs="Calibri"/>
                <w:color w:val="000000"/>
                <w:sz w:val="22"/>
                <w:szCs w:val="28"/>
              </w:rPr>
            </w:pPr>
            <w:r w:rsidRPr="001119B3">
              <w:rPr>
                <w:rFonts w:ascii="Century Gothic" w:hAnsi="Century Gothic" w:cs="Calibri"/>
                <w:color w:val="000000"/>
                <w:sz w:val="22"/>
                <w:szCs w:val="28"/>
              </w:rPr>
              <w:t xml:space="preserve">    </w:t>
            </w:r>
            <w:proofErr w:type="gramStart"/>
            <w:r w:rsidRPr="001119B3">
              <w:rPr>
                <w:rFonts w:ascii="Century Gothic" w:hAnsi="Century Gothic" w:cs="Calibri"/>
                <w:color w:val="000000"/>
                <w:sz w:val="22"/>
                <w:szCs w:val="28"/>
              </w:rPr>
              <w:t>facile</w:t>
            </w:r>
            <w:proofErr w:type="gramEnd"/>
            <w:r w:rsidRPr="001119B3">
              <w:rPr>
                <w:rFonts w:ascii="Century Gothic" w:hAnsi="Century Gothic" w:cs="Calibri"/>
                <w:color w:val="000000"/>
                <w:sz w:val="22"/>
                <w:szCs w:val="28"/>
              </w:rPr>
              <w:t xml:space="preserve"> à transporter</w:t>
            </w:r>
          </w:p>
          <w:p w14:paraId="4AB7FA90" w14:textId="77777777" w:rsidR="00152764" w:rsidRPr="001119B3" w:rsidRDefault="00152764" w:rsidP="00152764">
            <w:pPr>
              <w:rPr>
                <w:rFonts w:ascii="Century Gothic" w:hAnsi="Century Gothic" w:cs="Calibri"/>
                <w:color w:val="000000"/>
                <w:sz w:val="22"/>
                <w:szCs w:val="28"/>
              </w:rPr>
            </w:pPr>
            <w:r w:rsidRPr="001119B3">
              <w:rPr>
                <w:rFonts w:ascii="Century Gothic" w:hAnsi="Century Gothic" w:cs="Calibri"/>
                <w:color w:val="000000"/>
                <w:sz w:val="22"/>
                <w:szCs w:val="28"/>
              </w:rPr>
              <w:lastRenderedPageBreak/>
              <w:t xml:space="preserve">    </w:t>
            </w:r>
            <w:proofErr w:type="spellStart"/>
            <w:proofErr w:type="gramStart"/>
            <w:r w:rsidRPr="001119B3">
              <w:rPr>
                <w:rFonts w:ascii="Century Gothic" w:hAnsi="Century Gothic" w:cs="Calibri"/>
                <w:color w:val="000000"/>
                <w:sz w:val="22"/>
                <w:szCs w:val="28"/>
              </w:rPr>
              <w:t>autoclavable</w:t>
            </w:r>
            <w:proofErr w:type="spellEnd"/>
            <w:proofErr w:type="gramEnd"/>
          </w:p>
          <w:p w14:paraId="0F143990" w14:textId="77777777" w:rsidR="00152764" w:rsidRPr="001119B3" w:rsidRDefault="00152764" w:rsidP="00152764">
            <w:pPr>
              <w:rPr>
                <w:rFonts w:ascii="Century Gothic" w:hAnsi="Century Gothic" w:cs="Calibri"/>
                <w:color w:val="000000"/>
                <w:sz w:val="22"/>
                <w:szCs w:val="28"/>
              </w:rPr>
            </w:pPr>
            <w:r w:rsidRPr="001119B3">
              <w:rPr>
                <w:rFonts w:ascii="Century Gothic" w:hAnsi="Century Gothic" w:cs="Calibri"/>
                <w:color w:val="000000"/>
                <w:sz w:val="22"/>
                <w:szCs w:val="28"/>
              </w:rPr>
              <w:t xml:space="preserve">    </w:t>
            </w:r>
            <w:proofErr w:type="gramStart"/>
            <w:r w:rsidRPr="001119B3">
              <w:rPr>
                <w:rFonts w:ascii="Century Gothic" w:hAnsi="Century Gothic" w:cs="Calibri"/>
                <w:color w:val="000000"/>
                <w:sz w:val="22"/>
                <w:szCs w:val="28"/>
              </w:rPr>
              <w:t>muni</w:t>
            </w:r>
            <w:proofErr w:type="gramEnd"/>
            <w:r w:rsidRPr="001119B3">
              <w:rPr>
                <w:rFonts w:ascii="Century Gothic" w:hAnsi="Century Gothic" w:cs="Calibri"/>
                <w:color w:val="000000"/>
                <w:sz w:val="22"/>
                <w:szCs w:val="28"/>
              </w:rPr>
              <w:t xml:space="preserve"> d'une poignée</w:t>
            </w:r>
          </w:p>
          <w:p w14:paraId="620C1D14" w14:textId="15F0F539" w:rsidR="00152764" w:rsidRPr="00E52954" w:rsidRDefault="00152764" w:rsidP="00152764">
            <w:pPr>
              <w:rPr>
                <w:rFonts w:ascii="Calibri" w:hAnsi="Calibri"/>
                <w:sz w:val="22"/>
                <w:szCs w:val="22"/>
              </w:rPr>
            </w:pPr>
            <w:r w:rsidRPr="001119B3">
              <w:rPr>
                <w:rFonts w:ascii="Century Gothic" w:hAnsi="Century Gothic" w:cs="Calibri"/>
                <w:color w:val="000000"/>
                <w:sz w:val="22"/>
                <w:szCs w:val="28"/>
              </w:rPr>
              <w:t xml:space="preserve">    profondeur jusqu'à 8,5 cm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9024513"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2720CB9C"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117B05B" w14:textId="302FF41E" w:rsidR="00152764" w:rsidRPr="00E52954" w:rsidRDefault="00152764" w:rsidP="00152764">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5610F" w14:textId="77777777" w:rsidR="00152764" w:rsidRPr="00E52954" w:rsidRDefault="00152764" w:rsidP="00152764">
            <w:pPr>
              <w:jc w:val="center"/>
              <w:rPr>
                <w:rFonts w:ascii="Calibri" w:hAnsi="Calibri" w:cs="Calibri"/>
                <w:color w:val="000000"/>
                <w:sz w:val="32"/>
                <w:szCs w:val="32"/>
              </w:rPr>
            </w:pPr>
          </w:p>
        </w:tc>
      </w:tr>
      <w:tr w:rsidR="00152764" w:rsidRPr="00E52954" w14:paraId="0F35CA06"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2DD17D" w14:textId="754F0565" w:rsidR="00152764" w:rsidRPr="00E52954" w:rsidRDefault="00152764" w:rsidP="00152764">
            <w:pPr>
              <w:jc w:val="center"/>
              <w:rPr>
                <w:rFonts w:ascii="Calibri" w:hAnsi="Calibri"/>
              </w:rPr>
            </w:pPr>
            <w:r>
              <w:rPr>
                <w:rFonts w:ascii="Century Gothic" w:hAnsi="Century Gothic"/>
                <w:sz w:val="22"/>
              </w:rPr>
              <w:lastRenderedPageBreak/>
              <w:t>15</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57FC501E" w14:textId="77777777" w:rsidR="00152764" w:rsidRPr="001119B3" w:rsidRDefault="00152764" w:rsidP="00152764">
            <w:pPr>
              <w:rPr>
                <w:rFonts w:ascii="Century Gothic" w:hAnsi="Century Gothic" w:cs="Calibri"/>
                <w:b/>
                <w:color w:val="000000"/>
                <w:sz w:val="22"/>
                <w:szCs w:val="28"/>
              </w:rPr>
            </w:pPr>
            <w:r w:rsidRPr="001119B3">
              <w:rPr>
                <w:rFonts w:ascii="Century Gothic" w:hAnsi="Century Gothic" w:cs="Calibri"/>
                <w:b/>
                <w:color w:val="000000"/>
                <w:sz w:val="22"/>
                <w:szCs w:val="28"/>
              </w:rPr>
              <w:t>Coussins</w:t>
            </w:r>
          </w:p>
          <w:p w14:paraId="059A6286" w14:textId="77777777" w:rsidR="00152764" w:rsidRPr="001119B3" w:rsidRDefault="00152764" w:rsidP="00152764">
            <w:pPr>
              <w:rPr>
                <w:rFonts w:ascii="Century Gothic" w:hAnsi="Century Gothic" w:cs="Calibri"/>
                <w:color w:val="000000"/>
                <w:sz w:val="22"/>
                <w:szCs w:val="28"/>
              </w:rPr>
            </w:pPr>
            <w:r w:rsidRPr="001119B3">
              <w:rPr>
                <w:rFonts w:ascii="Century Gothic" w:hAnsi="Century Gothic" w:cs="Calibri"/>
                <w:color w:val="000000"/>
                <w:sz w:val="22"/>
                <w:szCs w:val="28"/>
              </w:rPr>
              <w:t xml:space="preserve">Cou </w:t>
            </w:r>
          </w:p>
          <w:p w14:paraId="0EC25712" w14:textId="77777777" w:rsidR="00152764" w:rsidRPr="001119B3" w:rsidRDefault="00152764" w:rsidP="00152764">
            <w:pPr>
              <w:rPr>
                <w:rFonts w:ascii="Century Gothic" w:hAnsi="Century Gothic" w:cs="Calibri"/>
                <w:color w:val="000000"/>
                <w:sz w:val="22"/>
                <w:szCs w:val="28"/>
              </w:rPr>
            </w:pPr>
            <w:r w:rsidRPr="001119B3">
              <w:rPr>
                <w:rFonts w:ascii="Century Gothic" w:hAnsi="Century Gothic" w:cs="Calibri"/>
                <w:color w:val="000000"/>
                <w:sz w:val="22"/>
                <w:szCs w:val="28"/>
              </w:rPr>
              <w:t xml:space="preserve">Jambes </w:t>
            </w:r>
          </w:p>
          <w:p w14:paraId="5092FD58" w14:textId="77777777" w:rsidR="00152764" w:rsidRPr="001119B3" w:rsidRDefault="00152764" w:rsidP="00152764">
            <w:pPr>
              <w:rPr>
                <w:rFonts w:ascii="Century Gothic" w:hAnsi="Century Gothic" w:cs="Calibri"/>
                <w:color w:val="000000"/>
                <w:sz w:val="22"/>
                <w:szCs w:val="28"/>
              </w:rPr>
            </w:pPr>
            <w:r w:rsidRPr="001119B3">
              <w:rPr>
                <w:rFonts w:ascii="Century Gothic" w:hAnsi="Century Gothic" w:cs="Calibri"/>
                <w:color w:val="000000"/>
                <w:sz w:val="22"/>
                <w:szCs w:val="28"/>
              </w:rPr>
              <w:t xml:space="preserve">Séparateur de genoux </w:t>
            </w:r>
          </w:p>
          <w:p w14:paraId="320DEE77" w14:textId="77777777" w:rsidR="00152764" w:rsidRDefault="00152764" w:rsidP="00152764">
            <w:pPr>
              <w:rPr>
                <w:rFonts w:ascii="Calibri" w:hAnsi="Calibri" w:cs="Calibri"/>
                <w:b/>
                <w:bCs/>
                <w:color w:val="000000"/>
                <w:sz w:val="28"/>
                <w:szCs w:val="28"/>
              </w:rPr>
            </w:pPr>
            <w:r w:rsidRPr="001119B3">
              <w:rPr>
                <w:rFonts w:ascii="Century Gothic" w:hAnsi="Century Gothic" w:cs="Calibri"/>
                <w:color w:val="000000"/>
                <w:sz w:val="22"/>
                <w:szCs w:val="28"/>
              </w:rPr>
              <w:t xml:space="preserve">Coussin </w:t>
            </w:r>
            <w:proofErr w:type="spellStart"/>
            <w:r w:rsidRPr="001119B3">
              <w:rPr>
                <w:rFonts w:ascii="Century Gothic" w:hAnsi="Century Gothic" w:cs="Calibri"/>
                <w:color w:val="000000"/>
                <w:sz w:val="22"/>
                <w:szCs w:val="28"/>
              </w:rPr>
              <w:t>Handipod</w:t>
            </w:r>
            <w:proofErr w:type="spellEnd"/>
            <w:r>
              <w:rPr>
                <w:rFonts w:ascii="Calibri" w:hAnsi="Calibri" w:cs="Calibri"/>
                <w:b/>
                <w:bCs/>
                <w:color w:val="000000"/>
                <w:sz w:val="28"/>
                <w:szCs w:val="28"/>
              </w:rPr>
              <w:t xml:space="preserve"> </w:t>
            </w:r>
          </w:p>
          <w:p w14:paraId="1ACA6BC6" w14:textId="61FBFB87" w:rsidR="00152764" w:rsidRPr="00E52954" w:rsidRDefault="00152764" w:rsidP="00152764">
            <w:pPr>
              <w:rPr>
                <w:rFonts w:ascii="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B5BD7DB"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7D74B084"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29549B8" w14:textId="00A4AE7E"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9F9EE" w14:textId="77777777" w:rsidR="00152764" w:rsidRPr="00E52954" w:rsidRDefault="00152764" w:rsidP="00152764">
            <w:pPr>
              <w:jc w:val="center"/>
              <w:rPr>
                <w:rFonts w:ascii="Calibri" w:hAnsi="Calibri" w:cs="Calibri"/>
                <w:color w:val="000000"/>
                <w:sz w:val="32"/>
                <w:szCs w:val="32"/>
              </w:rPr>
            </w:pPr>
          </w:p>
        </w:tc>
      </w:tr>
      <w:tr w:rsidR="00152764" w:rsidRPr="00E52954" w14:paraId="20AF6354"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940240" w14:textId="740A5133" w:rsidR="00152764" w:rsidRPr="00E52954" w:rsidRDefault="00152764" w:rsidP="00152764">
            <w:pPr>
              <w:jc w:val="center"/>
              <w:rPr>
                <w:rFonts w:ascii="Calibri" w:hAnsi="Calibri"/>
              </w:rPr>
            </w:pPr>
            <w:r>
              <w:rPr>
                <w:rFonts w:ascii="Century Gothic" w:hAnsi="Century Gothic"/>
                <w:sz w:val="22"/>
              </w:rPr>
              <w:t>16</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5B82085F" w14:textId="77777777" w:rsidR="00152764" w:rsidRPr="00AF1382" w:rsidRDefault="00152764" w:rsidP="00152764">
            <w:pPr>
              <w:rPr>
                <w:rFonts w:ascii="Century Gothic" w:hAnsi="Century Gothic" w:cs="Calibri"/>
                <w:b/>
                <w:color w:val="000000"/>
                <w:sz w:val="22"/>
                <w:szCs w:val="28"/>
              </w:rPr>
            </w:pPr>
            <w:r w:rsidRPr="00AF1382">
              <w:rPr>
                <w:rFonts w:ascii="Century Gothic" w:hAnsi="Century Gothic" w:cs="Calibri"/>
                <w:b/>
                <w:color w:val="000000"/>
                <w:sz w:val="22"/>
                <w:szCs w:val="28"/>
              </w:rPr>
              <w:t>Chaise Garde-robe pliable avec roues</w:t>
            </w:r>
          </w:p>
          <w:p w14:paraId="268806BF" w14:textId="77777777" w:rsidR="00152764" w:rsidRPr="00AF1382" w:rsidRDefault="00152764" w:rsidP="00152764">
            <w:pPr>
              <w:rPr>
                <w:rFonts w:ascii="Century Gothic" w:hAnsi="Century Gothic" w:cs="Calibri"/>
                <w:color w:val="000000"/>
                <w:sz w:val="22"/>
                <w:szCs w:val="28"/>
              </w:rPr>
            </w:pPr>
            <w:r w:rsidRPr="00AF1382">
              <w:rPr>
                <w:rFonts w:ascii="Century Gothic" w:hAnsi="Century Gothic" w:cs="Calibri"/>
                <w:color w:val="000000"/>
                <w:sz w:val="22"/>
                <w:szCs w:val="28"/>
              </w:rPr>
              <w:t>Accoudoirs fixes,</w:t>
            </w:r>
          </w:p>
          <w:p w14:paraId="4B7785E2" w14:textId="77777777" w:rsidR="00152764" w:rsidRPr="00AF1382" w:rsidRDefault="00152764" w:rsidP="00152764">
            <w:pPr>
              <w:rPr>
                <w:rFonts w:ascii="Century Gothic" w:hAnsi="Century Gothic" w:cs="Calibri"/>
                <w:color w:val="000000"/>
                <w:sz w:val="22"/>
                <w:szCs w:val="28"/>
              </w:rPr>
            </w:pPr>
            <w:r w:rsidRPr="00AF1382">
              <w:rPr>
                <w:rFonts w:ascii="Century Gothic" w:hAnsi="Century Gothic" w:cs="Calibri"/>
                <w:color w:val="000000"/>
                <w:sz w:val="22"/>
                <w:szCs w:val="28"/>
              </w:rPr>
              <w:t>• Hauteur réglable,</w:t>
            </w:r>
          </w:p>
          <w:p w14:paraId="4358074B" w14:textId="77777777" w:rsidR="00152764" w:rsidRPr="00AF1382" w:rsidRDefault="00152764" w:rsidP="00152764">
            <w:pPr>
              <w:rPr>
                <w:rFonts w:ascii="Century Gothic" w:hAnsi="Century Gothic" w:cs="Calibri"/>
                <w:color w:val="000000"/>
                <w:sz w:val="22"/>
                <w:szCs w:val="28"/>
              </w:rPr>
            </w:pPr>
            <w:r w:rsidRPr="00AF1382">
              <w:rPr>
                <w:rFonts w:ascii="Century Gothic" w:hAnsi="Century Gothic" w:cs="Calibri"/>
                <w:color w:val="000000"/>
                <w:sz w:val="22"/>
                <w:szCs w:val="28"/>
              </w:rPr>
              <w:t>• Roues avec freins,</w:t>
            </w:r>
          </w:p>
          <w:p w14:paraId="52272252" w14:textId="231C9A12" w:rsidR="00152764" w:rsidRPr="00E52954" w:rsidRDefault="00152764" w:rsidP="00152764">
            <w:pPr>
              <w:rPr>
                <w:rFonts w:ascii="Calibri" w:hAnsi="Calibri"/>
                <w:sz w:val="22"/>
                <w:szCs w:val="22"/>
              </w:rPr>
            </w:pPr>
            <w:r w:rsidRPr="00AF1382">
              <w:rPr>
                <w:rFonts w:ascii="Century Gothic" w:hAnsi="Century Gothic" w:cs="Calibri"/>
                <w:color w:val="000000"/>
                <w:sz w:val="22"/>
                <w:szCs w:val="28"/>
              </w:rPr>
              <w:t>• Avec roues.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C6D909"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0F811021"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25C9229" w14:textId="65548978"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FF7B9" w14:textId="77777777" w:rsidR="00152764" w:rsidRPr="00E52954" w:rsidRDefault="00152764" w:rsidP="00152764">
            <w:pPr>
              <w:jc w:val="center"/>
              <w:rPr>
                <w:rFonts w:ascii="Calibri" w:hAnsi="Calibri" w:cs="Calibri"/>
                <w:color w:val="000000"/>
                <w:sz w:val="32"/>
                <w:szCs w:val="32"/>
              </w:rPr>
            </w:pPr>
          </w:p>
        </w:tc>
      </w:tr>
      <w:tr w:rsidR="00152764" w:rsidRPr="00E52954" w14:paraId="4D3316E9"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824F62" w14:textId="2F2D1444" w:rsidR="00152764" w:rsidRPr="00E52954" w:rsidRDefault="00152764" w:rsidP="00152764">
            <w:pPr>
              <w:jc w:val="center"/>
              <w:rPr>
                <w:rFonts w:ascii="Calibri" w:hAnsi="Calibri"/>
              </w:rPr>
            </w:pPr>
            <w:r>
              <w:rPr>
                <w:rFonts w:ascii="Century Gothic" w:hAnsi="Century Gothic"/>
                <w:sz w:val="22"/>
              </w:rPr>
              <w:t>17</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1B4F6581" w14:textId="77777777" w:rsidR="00152764" w:rsidRPr="00AF1382" w:rsidRDefault="00152764" w:rsidP="00152764">
            <w:pPr>
              <w:rPr>
                <w:rFonts w:ascii="Century Gothic" w:hAnsi="Century Gothic" w:cs="Calibri"/>
                <w:b/>
                <w:color w:val="000000"/>
                <w:sz w:val="22"/>
                <w:szCs w:val="28"/>
              </w:rPr>
            </w:pPr>
            <w:r w:rsidRPr="00AF1382">
              <w:rPr>
                <w:rFonts w:ascii="Century Gothic" w:hAnsi="Century Gothic" w:cs="Calibri"/>
                <w:b/>
                <w:color w:val="000000"/>
                <w:sz w:val="22"/>
                <w:szCs w:val="28"/>
              </w:rPr>
              <w:t>Cadre de marche articulé pliant</w:t>
            </w:r>
          </w:p>
          <w:p w14:paraId="4FF5CBD8"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Réglable en hauteur,</w:t>
            </w:r>
          </w:p>
          <w:p w14:paraId="239A1056"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En alliage d’aluminium,</w:t>
            </w:r>
          </w:p>
          <w:p w14:paraId="6871782D"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Poignée souple.</w:t>
            </w:r>
          </w:p>
          <w:p w14:paraId="392C091E" w14:textId="1B9423CD" w:rsidR="00152764" w:rsidRPr="00E52954" w:rsidRDefault="00152764" w:rsidP="00152764">
            <w:pPr>
              <w:rPr>
                <w:rFonts w:ascii="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093D80A"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02D3D632"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966854F" w14:textId="13CCF87C"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5177F" w14:textId="77777777" w:rsidR="00152764" w:rsidRPr="00E52954" w:rsidRDefault="00152764" w:rsidP="00152764">
            <w:pPr>
              <w:jc w:val="center"/>
              <w:rPr>
                <w:rFonts w:ascii="Calibri" w:hAnsi="Calibri" w:cs="Calibri"/>
                <w:color w:val="000000"/>
                <w:sz w:val="32"/>
                <w:szCs w:val="32"/>
              </w:rPr>
            </w:pPr>
          </w:p>
        </w:tc>
      </w:tr>
      <w:tr w:rsidR="00152764" w:rsidRPr="00E52954" w14:paraId="37923BFB"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02D631" w14:textId="0F5DF2EB" w:rsidR="00152764" w:rsidRPr="00E52954" w:rsidRDefault="00152764" w:rsidP="00152764">
            <w:pPr>
              <w:jc w:val="center"/>
              <w:rPr>
                <w:rFonts w:ascii="Calibri" w:hAnsi="Calibri"/>
              </w:rPr>
            </w:pPr>
            <w:r>
              <w:rPr>
                <w:rFonts w:ascii="Century Gothic" w:hAnsi="Century Gothic"/>
                <w:sz w:val="22"/>
              </w:rPr>
              <w:t>18</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641C3461" w14:textId="77777777" w:rsidR="00152764" w:rsidRDefault="00152764" w:rsidP="00152764">
            <w:pPr>
              <w:rPr>
                <w:rFonts w:ascii="Century Gothic" w:hAnsi="Century Gothic" w:cs="Calibri"/>
                <w:b/>
                <w:color w:val="000000"/>
                <w:sz w:val="22"/>
                <w:szCs w:val="28"/>
              </w:rPr>
            </w:pPr>
            <w:r w:rsidRPr="00ED7DD5">
              <w:rPr>
                <w:rFonts w:ascii="Century Gothic" w:hAnsi="Century Gothic" w:cs="Calibri"/>
                <w:b/>
                <w:color w:val="000000"/>
                <w:sz w:val="22"/>
                <w:szCs w:val="28"/>
              </w:rPr>
              <w:t>Canne Quadripode</w:t>
            </w:r>
          </w:p>
          <w:p w14:paraId="29126BDE" w14:textId="77777777" w:rsidR="00152764" w:rsidRPr="00ED7DD5" w:rsidRDefault="00152764" w:rsidP="00152764">
            <w:pPr>
              <w:rPr>
                <w:rFonts w:ascii="Century Gothic" w:hAnsi="Century Gothic" w:cs="Calibri"/>
                <w:b/>
                <w:color w:val="000000"/>
                <w:sz w:val="22"/>
                <w:szCs w:val="28"/>
              </w:rPr>
            </w:pPr>
          </w:p>
          <w:p w14:paraId="42C0FC70"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Sa base large lui confère une grande stabilité,</w:t>
            </w:r>
          </w:p>
          <w:p w14:paraId="00A137E6"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xml:space="preserve">• Support charge </w:t>
            </w:r>
            <w:proofErr w:type="spellStart"/>
            <w:r w:rsidRPr="00ED7DD5">
              <w:rPr>
                <w:rFonts w:ascii="Century Gothic" w:hAnsi="Century Gothic" w:cs="Calibri"/>
                <w:color w:val="000000"/>
                <w:sz w:val="22"/>
                <w:szCs w:val="28"/>
              </w:rPr>
              <w:t>elevé</w:t>
            </w:r>
            <w:proofErr w:type="spellEnd"/>
            <w:r w:rsidRPr="00ED7DD5">
              <w:rPr>
                <w:rFonts w:ascii="Century Gothic" w:hAnsi="Century Gothic" w:cs="Calibri"/>
                <w:color w:val="000000"/>
                <w:sz w:val="22"/>
                <w:szCs w:val="28"/>
              </w:rPr>
              <w:t>,</w:t>
            </w:r>
          </w:p>
          <w:p w14:paraId="43EA128D"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Réglable en hauteur,</w:t>
            </w:r>
          </w:p>
          <w:p w14:paraId="53DFDEB5" w14:textId="05D67435" w:rsidR="00152764" w:rsidRPr="00E52954" w:rsidRDefault="00152764" w:rsidP="00152764">
            <w:pPr>
              <w:rPr>
                <w:rFonts w:ascii="Calibri" w:hAnsi="Calibri"/>
                <w:sz w:val="22"/>
                <w:szCs w:val="22"/>
              </w:rPr>
            </w:pPr>
            <w:r w:rsidRPr="00ED7DD5">
              <w:rPr>
                <w:rFonts w:ascii="Century Gothic" w:hAnsi="Century Gothic" w:cs="Calibri"/>
                <w:color w:val="000000"/>
                <w:sz w:val="22"/>
                <w:szCs w:val="28"/>
              </w:rPr>
              <w:t>• Poignet droit /gauche.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96568FE"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0279AEBF"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E6F957A" w14:textId="11317A08"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64D5A" w14:textId="77777777" w:rsidR="00152764" w:rsidRPr="00E52954" w:rsidRDefault="00152764" w:rsidP="00152764">
            <w:pPr>
              <w:jc w:val="center"/>
              <w:rPr>
                <w:rFonts w:ascii="Calibri" w:hAnsi="Calibri" w:cs="Calibri"/>
                <w:color w:val="000000"/>
                <w:sz w:val="32"/>
                <w:szCs w:val="32"/>
              </w:rPr>
            </w:pPr>
          </w:p>
        </w:tc>
      </w:tr>
      <w:tr w:rsidR="00152764" w:rsidRPr="00E52954" w14:paraId="4C1FDCAB"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13CE33" w14:textId="6D6E3C68" w:rsidR="00152764" w:rsidRPr="00E52954" w:rsidRDefault="00152764" w:rsidP="00152764">
            <w:pPr>
              <w:jc w:val="center"/>
              <w:rPr>
                <w:rFonts w:ascii="Calibri" w:hAnsi="Calibri"/>
              </w:rPr>
            </w:pPr>
            <w:r>
              <w:rPr>
                <w:rFonts w:ascii="Century Gothic" w:hAnsi="Century Gothic"/>
                <w:sz w:val="22"/>
              </w:rPr>
              <w:t>19</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0F34D10D" w14:textId="77777777" w:rsidR="00152764" w:rsidRDefault="00152764" w:rsidP="00152764">
            <w:pPr>
              <w:rPr>
                <w:rFonts w:ascii="Century Gothic" w:hAnsi="Century Gothic" w:cs="Calibri"/>
                <w:b/>
                <w:color w:val="000000"/>
                <w:sz w:val="22"/>
                <w:szCs w:val="28"/>
              </w:rPr>
            </w:pPr>
            <w:r w:rsidRPr="00ED7DD5">
              <w:rPr>
                <w:rFonts w:ascii="Century Gothic" w:hAnsi="Century Gothic" w:cs="Calibri"/>
                <w:b/>
                <w:color w:val="000000"/>
                <w:sz w:val="22"/>
                <w:szCs w:val="28"/>
              </w:rPr>
              <w:t>Béquille Axillaire</w:t>
            </w:r>
          </w:p>
          <w:p w14:paraId="7844913F" w14:textId="77777777" w:rsidR="00152764" w:rsidRPr="00ED7DD5" w:rsidRDefault="00152764" w:rsidP="00152764">
            <w:pPr>
              <w:rPr>
                <w:rFonts w:ascii="Century Gothic" w:hAnsi="Century Gothic" w:cs="Calibri"/>
                <w:b/>
                <w:color w:val="000000"/>
                <w:sz w:val="22"/>
                <w:szCs w:val="28"/>
              </w:rPr>
            </w:pPr>
          </w:p>
          <w:p w14:paraId="7985208F"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b/>
                <w:color w:val="000000"/>
                <w:sz w:val="22"/>
                <w:szCs w:val="28"/>
              </w:rPr>
              <w:t xml:space="preserve">• </w:t>
            </w:r>
            <w:r w:rsidRPr="00ED7DD5">
              <w:rPr>
                <w:rFonts w:ascii="Century Gothic" w:hAnsi="Century Gothic" w:cs="Calibri"/>
                <w:color w:val="000000"/>
                <w:sz w:val="22"/>
                <w:szCs w:val="28"/>
              </w:rPr>
              <w:t>Sa base large lui confère une grande stabilité,</w:t>
            </w:r>
          </w:p>
          <w:p w14:paraId="033F05C3"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xml:space="preserve">• Support charge </w:t>
            </w:r>
            <w:proofErr w:type="spellStart"/>
            <w:r w:rsidRPr="00ED7DD5">
              <w:rPr>
                <w:rFonts w:ascii="Century Gothic" w:hAnsi="Century Gothic" w:cs="Calibri"/>
                <w:color w:val="000000"/>
                <w:sz w:val="22"/>
                <w:szCs w:val="28"/>
              </w:rPr>
              <w:t>elevé</w:t>
            </w:r>
            <w:proofErr w:type="spellEnd"/>
            <w:r w:rsidRPr="00ED7DD5">
              <w:rPr>
                <w:rFonts w:ascii="Century Gothic" w:hAnsi="Century Gothic" w:cs="Calibri"/>
                <w:color w:val="000000"/>
                <w:sz w:val="22"/>
                <w:szCs w:val="28"/>
              </w:rPr>
              <w:t>,</w:t>
            </w:r>
          </w:p>
          <w:p w14:paraId="23CCCE67"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Réglable en hauteur,</w:t>
            </w:r>
          </w:p>
          <w:p w14:paraId="12DA2EFB" w14:textId="0317009E" w:rsidR="00152764" w:rsidRPr="00E52954" w:rsidRDefault="00152764" w:rsidP="00152764">
            <w:pPr>
              <w:rPr>
                <w:rFonts w:ascii="Calibri" w:hAnsi="Calibri"/>
                <w:sz w:val="22"/>
                <w:szCs w:val="22"/>
              </w:rPr>
            </w:pPr>
            <w:r w:rsidRPr="00ED7DD5">
              <w:rPr>
                <w:rFonts w:ascii="Century Gothic" w:hAnsi="Century Gothic" w:cs="Calibri"/>
                <w:color w:val="000000"/>
                <w:sz w:val="22"/>
                <w:szCs w:val="28"/>
              </w:rPr>
              <w:t>• Poignet droit /gauche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7495C"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59F5FEE6"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7490C5B" w14:textId="4D40AB66"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BD6E5" w14:textId="77777777" w:rsidR="00152764" w:rsidRPr="00E52954" w:rsidRDefault="00152764" w:rsidP="00152764">
            <w:pPr>
              <w:jc w:val="center"/>
              <w:rPr>
                <w:rFonts w:ascii="Calibri" w:hAnsi="Calibri" w:cs="Calibri"/>
                <w:color w:val="000000"/>
                <w:sz w:val="32"/>
                <w:szCs w:val="32"/>
              </w:rPr>
            </w:pPr>
          </w:p>
        </w:tc>
      </w:tr>
      <w:tr w:rsidR="00152764" w:rsidRPr="00E52954" w14:paraId="078F71DA"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615EEA" w14:textId="73039F39" w:rsidR="00152764" w:rsidRPr="00E52954" w:rsidRDefault="00152764" w:rsidP="00152764">
            <w:pPr>
              <w:jc w:val="center"/>
              <w:rPr>
                <w:rFonts w:ascii="Calibri" w:hAnsi="Calibri"/>
              </w:rPr>
            </w:pPr>
            <w:r>
              <w:rPr>
                <w:rFonts w:ascii="Century Gothic" w:hAnsi="Century Gothic"/>
                <w:sz w:val="22"/>
              </w:rPr>
              <w:t>20</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247F648C" w14:textId="77777777" w:rsidR="00152764" w:rsidRPr="00ED7DD5" w:rsidRDefault="00152764" w:rsidP="00152764">
            <w:pPr>
              <w:rPr>
                <w:rFonts w:ascii="Century Gothic" w:hAnsi="Century Gothic" w:cs="Calibri"/>
                <w:b/>
                <w:color w:val="000000"/>
                <w:sz w:val="22"/>
                <w:szCs w:val="28"/>
              </w:rPr>
            </w:pPr>
            <w:r w:rsidRPr="00ED7DD5">
              <w:rPr>
                <w:rFonts w:ascii="Century Gothic" w:hAnsi="Century Gothic" w:cs="Calibri"/>
                <w:b/>
                <w:color w:val="000000"/>
                <w:sz w:val="22"/>
                <w:szCs w:val="28"/>
              </w:rPr>
              <w:t>Drap de glisse</w:t>
            </w:r>
          </w:p>
          <w:p w14:paraId="46411CB6"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Dispositif Médical de Classe 1,</w:t>
            </w:r>
          </w:p>
          <w:p w14:paraId="4AF75865"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Facilite la translation latérale et verticale ainsi que le rehaussement d’un patient allongé dans un lit,</w:t>
            </w:r>
          </w:p>
          <w:p w14:paraId="0E06F236"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xml:space="preserve">• L’effet de glisse facilite le travail du personnel soignant en réduisant les frottements </w:t>
            </w:r>
            <w:proofErr w:type="spellStart"/>
            <w:r w:rsidRPr="00ED7DD5">
              <w:rPr>
                <w:rFonts w:ascii="Century Gothic" w:hAnsi="Century Gothic" w:cs="Calibri"/>
                <w:color w:val="000000"/>
                <w:sz w:val="22"/>
                <w:szCs w:val="28"/>
              </w:rPr>
              <w:t>dûes</w:t>
            </w:r>
            <w:proofErr w:type="spellEnd"/>
            <w:r w:rsidRPr="00ED7DD5">
              <w:rPr>
                <w:rFonts w:ascii="Century Gothic" w:hAnsi="Century Gothic" w:cs="Calibri"/>
                <w:color w:val="000000"/>
                <w:sz w:val="22"/>
                <w:szCs w:val="28"/>
              </w:rPr>
              <w:t xml:space="preserve"> au poids du patient pendant les manipulations,</w:t>
            </w:r>
          </w:p>
          <w:p w14:paraId="3B86BB16"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xml:space="preserve">• </w:t>
            </w:r>
            <w:r>
              <w:rPr>
                <w:rFonts w:ascii="Century Gothic" w:hAnsi="Century Gothic" w:cs="Calibri"/>
                <w:color w:val="000000"/>
                <w:sz w:val="22"/>
                <w:szCs w:val="28"/>
              </w:rPr>
              <w:t>Composition</w:t>
            </w:r>
            <w:r w:rsidRPr="00ED7DD5">
              <w:rPr>
                <w:rFonts w:ascii="Century Gothic" w:hAnsi="Century Gothic" w:cs="Calibri"/>
                <w:color w:val="000000"/>
                <w:sz w:val="22"/>
                <w:szCs w:val="28"/>
              </w:rPr>
              <w:t xml:space="preserve"> 100% polyamide enduction polyuréthane traitée silicone,</w:t>
            </w:r>
          </w:p>
          <w:p w14:paraId="3AC4210C"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Les deux couches de tissu en conta</w:t>
            </w:r>
            <w:r>
              <w:rPr>
                <w:rFonts w:ascii="Century Gothic" w:hAnsi="Century Gothic" w:cs="Calibri"/>
                <w:color w:val="000000"/>
                <w:sz w:val="22"/>
                <w:szCs w:val="28"/>
              </w:rPr>
              <w:t>ct coulissent l’une sur l’autre</w:t>
            </w:r>
          </w:p>
          <w:p w14:paraId="1B832C33" w14:textId="11348BF9" w:rsidR="00152764" w:rsidRPr="00E52954" w:rsidRDefault="00152764" w:rsidP="00152764">
            <w:pPr>
              <w:rPr>
                <w:rFonts w:ascii="Calibri" w:hAnsi="Calibri"/>
                <w:sz w:val="22"/>
                <w:szCs w:val="22"/>
              </w:rPr>
            </w:pPr>
            <w:r w:rsidRPr="00ED7DD5">
              <w:rPr>
                <w:rFonts w:ascii="Century Gothic" w:hAnsi="Century Gothic" w:cs="Calibri"/>
                <w:color w:val="000000"/>
                <w:sz w:val="22"/>
                <w:szCs w:val="28"/>
              </w:rPr>
              <w:t>• Dim. : 85 x 150 cm. min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4FC4CD5"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1E1C6CFC"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1243574E" w14:textId="438DBEB6"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F658" w14:textId="77777777" w:rsidR="00152764" w:rsidRPr="00E52954" w:rsidRDefault="00152764" w:rsidP="00152764">
            <w:pPr>
              <w:jc w:val="center"/>
              <w:rPr>
                <w:rFonts w:ascii="Calibri" w:hAnsi="Calibri" w:cs="Calibri"/>
                <w:color w:val="000000"/>
                <w:sz w:val="32"/>
                <w:szCs w:val="32"/>
              </w:rPr>
            </w:pPr>
          </w:p>
        </w:tc>
      </w:tr>
      <w:tr w:rsidR="00152764" w:rsidRPr="00E52954" w14:paraId="3094191C" w14:textId="77777777" w:rsidTr="00183A1A">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0F708B" w14:textId="4D166905" w:rsidR="00152764" w:rsidRPr="00E52954" w:rsidRDefault="00152764" w:rsidP="00152764">
            <w:pPr>
              <w:jc w:val="center"/>
              <w:rPr>
                <w:rFonts w:ascii="Calibri" w:hAnsi="Calibri"/>
              </w:rPr>
            </w:pPr>
            <w:r>
              <w:rPr>
                <w:rFonts w:ascii="Century Gothic" w:hAnsi="Century Gothic"/>
                <w:sz w:val="22"/>
              </w:rPr>
              <w:t>21</w:t>
            </w:r>
          </w:p>
        </w:tc>
        <w:tc>
          <w:tcPr>
            <w:tcW w:w="5386" w:type="dxa"/>
            <w:tcBorders>
              <w:top w:val="single" w:sz="4" w:space="0" w:color="auto"/>
              <w:left w:val="nil"/>
              <w:bottom w:val="single" w:sz="4" w:space="0" w:color="auto"/>
              <w:right w:val="single" w:sz="4" w:space="0" w:color="auto"/>
            </w:tcBorders>
            <w:shd w:val="clear" w:color="auto" w:fill="FFFFFF" w:themeFill="background1"/>
            <w:vAlign w:val="bottom"/>
          </w:tcPr>
          <w:p w14:paraId="27EA954B" w14:textId="77777777" w:rsidR="00152764" w:rsidRPr="00ED7DD5" w:rsidRDefault="00152764" w:rsidP="00152764">
            <w:pPr>
              <w:rPr>
                <w:rFonts w:ascii="Century Gothic" w:hAnsi="Century Gothic" w:cs="Calibri"/>
                <w:b/>
                <w:color w:val="000000"/>
                <w:sz w:val="22"/>
                <w:szCs w:val="28"/>
              </w:rPr>
            </w:pPr>
            <w:r w:rsidRPr="00ED7DD5">
              <w:rPr>
                <w:rFonts w:ascii="Century Gothic" w:hAnsi="Century Gothic" w:cs="Calibri"/>
                <w:b/>
                <w:color w:val="000000"/>
                <w:sz w:val="22"/>
                <w:szCs w:val="28"/>
              </w:rPr>
              <w:t>Bassin de lit</w:t>
            </w:r>
          </w:p>
          <w:p w14:paraId="6D6E1CCF"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Bassin de lit avec poignée ergonomique.</w:t>
            </w:r>
          </w:p>
          <w:p w14:paraId="5C5D4EC0" w14:textId="21D7E5A7" w:rsidR="00152764" w:rsidRPr="00152764"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Plastique très résistant.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FDA2AAE"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5FA41187"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02A2F5D1" w14:textId="34414A5A"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D1324" w14:textId="77777777" w:rsidR="00152764" w:rsidRPr="00E52954" w:rsidRDefault="00152764" w:rsidP="00152764">
            <w:pPr>
              <w:jc w:val="center"/>
              <w:rPr>
                <w:rFonts w:ascii="Calibri" w:hAnsi="Calibri" w:cs="Calibri"/>
                <w:color w:val="000000"/>
                <w:sz w:val="32"/>
                <w:szCs w:val="32"/>
              </w:rPr>
            </w:pPr>
          </w:p>
        </w:tc>
      </w:tr>
      <w:tr w:rsidR="00152764" w:rsidRPr="00E52954" w14:paraId="29A938D8"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940729" w14:textId="280C3A40" w:rsidR="00152764" w:rsidRPr="00E52954" w:rsidRDefault="00152764" w:rsidP="00152764">
            <w:pPr>
              <w:jc w:val="center"/>
              <w:rPr>
                <w:rFonts w:ascii="Calibri" w:hAnsi="Calibri"/>
              </w:rPr>
            </w:pPr>
            <w:r>
              <w:rPr>
                <w:rFonts w:ascii="Century Gothic" w:hAnsi="Century Gothic"/>
                <w:sz w:val="22"/>
              </w:rPr>
              <w:lastRenderedPageBreak/>
              <w:t>22</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1B124419" w14:textId="77777777" w:rsidR="00152764" w:rsidRDefault="008B2CF4" w:rsidP="00152764">
            <w:pPr>
              <w:rPr>
                <w:rFonts w:ascii="Century Gothic" w:hAnsi="Century Gothic" w:cs="Calibri"/>
                <w:b/>
                <w:color w:val="000000"/>
                <w:sz w:val="22"/>
                <w:szCs w:val="28"/>
              </w:rPr>
            </w:pPr>
            <w:hyperlink r:id="rId11" w:history="1">
              <w:r w:rsidR="00152764" w:rsidRPr="00ED7DD5">
                <w:rPr>
                  <w:rFonts w:ascii="Century Gothic" w:hAnsi="Century Gothic"/>
                  <w:b/>
                  <w:sz w:val="22"/>
                </w:rPr>
                <w:t xml:space="preserve">Lève jambes </w:t>
              </w:r>
            </w:hyperlink>
          </w:p>
          <w:p w14:paraId="26CB39F7"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b/>
                <w:color w:val="000000"/>
                <w:sz w:val="22"/>
                <w:szCs w:val="28"/>
              </w:rPr>
              <w:t xml:space="preserve">    </w:t>
            </w:r>
            <w:r w:rsidRPr="00ED7DD5">
              <w:rPr>
                <w:rFonts w:ascii="Century Gothic" w:hAnsi="Century Gothic" w:cs="Calibri"/>
                <w:color w:val="000000"/>
                <w:sz w:val="22"/>
                <w:szCs w:val="28"/>
              </w:rPr>
              <w:t>Coutures renforcées</w:t>
            </w:r>
          </w:p>
          <w:p w14:paraId="5D7B8C20"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xml:space="preserve">    Facile à manipuler</w:t>
            </w:r>
          </w:p>
          <w:p w14:paraId="67BB87D5"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xml:space="preserve">    Muni d'une boucle supérieure</w:t>
            </w:r>
          </w:p>
          <w:p w14:paraId="2056D8E9"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xml:space="preserve">    2 petites boucles à 2 niveaux différents</w:t>
            </w:r>
          </w:p>
          <w:p w14:paraId="3ECC3704" w14:textId="77777777" w:rsidR="00152764" w:rsidRPr="00ED7DD5" w:rsidRDefault="00152764" w:rsidP="00152764">
            <w:pPr>
              <w:rPr>
                <w:rFonts w:ascii="Century Gothic" w:hAnsi="Century Gothic" w:cs="Calibri"/>
                <w:color w:val="000000"/>
                <w:sz w:val="22"/>
                <w:szCs w:val="28"/>
              </w:rPr>
            </w:pPr>
            <w:r w:rsidRPr="00ED7DD5">
              <w:rPr>
                <w:rFonts w:ascii="Century Gothic" w:hAnsi="Century Gothic" w:cs="Calibri"/>
                <w:color w:val="000000"/>
                <w:sz w:val="22"/>
                <w:szCs w:val="28"/>
              </w:rPr>
              <w:t xml:space="preserve">    Ayant une grande boucle pour pied</w:t>
            </w:r>
          </w:p>
          <w:p w14:paraId="15E38E62" w14:textId="77777777" w:rsidR="00152764" w:rsidRPr="00E52954" w:rsidRDefault="00152764" w:rsidP="00152764">
            <w:pPr>
              <w:rPr>
                <w:rFonts w:ascii="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7CE1E29"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4967DEF7"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5D9FAF3" w14:textId="30E17BEE"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D22B5" w14:textId="77777777" w:rsidR="00152764" w:rsidRPr="00E52954" w:rsidRDefault="00152764" w:rsidP="00152764">
            <w:pPr>
              <w:jc w:val="center"/>
              <w:rPr>
                <w:rFonts w:ascii="Calibri" w:hAnsi="Calibri" w:cs="Calibri"/>
                <w:color w:val="000000"/>
                <w:sz w:val="32"/>
                <w:szCs w:val="32"/>
              </w:rPr>
            </w:pPr>
          </w:p>
        </w:tc>
      </w:tr>
      <w:tr w:rsidR="00152764" w:rsidRPr="00E52954" w14:paraId="3B36AB20" w14:textId="77777777" w:rsidTr="00A30F4E">
        <w:trPr>
          <w:trHeight w:val="1143"/>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F68E0F" w14:textId="4F65BD22" w:rsidR="00152764" w:rsidRPr="00E52954" w:rsidRDefault="00152764" w:rsidP="00152764">
            <w:pPr>
              <w:jc w:val="center"/>
              <w:rPr>
                <w:rFonts w:ascii="Calibri" w:hAnsi="Calibri"/>
              </w:rPr>
            </w:pPr>
            <w:r>
              <w:rPr>
                <w:rFonts w:ascii="Century Gothic" w:hAnsi="Century Gothic"/>
                <w:sz w:val="22"/>
              </w:rPr>
              <w:t>23</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3B675C29" w14:textId="77777777" w:rsidR="00152764" w:rsidRPr="0012709D" w:rsidRDefault="00152764" w:rsidP="00152764">
            <w:pPr>
              <w:rPr>
                <w:rFonts w:ascii="Century Gothic" w:hAnsi="Century Gothic" w:cs="Calibri"/>
                <w:b/>
                <w:color w:val="000000"/>
                <w:sz w:val="22"/>
                <w:szCs w:val="28"/>
              </w:rPr>
            </w:pPr>
            <w:r w:rsidRPr="0012709D">
              <w:rPr>
                <w:rFonts w:ascii="Century Gothic" w:hAnsi="Century Gothic" w:cs="Calibri"/>
                <w:b/>
                <w:color w:val="000000"/>
                <w:sz w:val="22"/>
                <w:szCs w:val="28"/>
              </w:rPr>
              <w:t xml:space="preserve">Tapis tissé à plat </w:t>
            </w:r>
          </w:p>
          <w:p w14:paraId="1CB4BC41" w14:textId="07476438" w:rsidR="00152764" w:rsidRPr="00E52954" w:rsidRDefault="00152764" w:rsidP="00152764">
            <w:pPr>
              <w:rPr>
                <w:rFonts w:ascii="Calibri" w:hAnsi="Calibri"/>
                <w:sz w:val="22"/>
                <w:szCs w:val="22"/>
              </w:rPr>
            </w:pPr>
            <w:r w:rsidRPr="0012709D">
              <w:rPr>
                <w:rFonts w:ascii="Century Gothic" w:hAnsi="Century Gothic" w:cs="Calibri"/>
                <w:color w:val="000000"/>
                <w:sz w:val="22"/>
                <w:szCs w:val="28"/>
              </w:rPr>
              <w:t>Dimensions : 120x180 cm Matière : Coton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5C16E7"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48E773A9"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C224C87" w14:textId="77777777" w:rsidR="0015276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p w14:paraId="238A9440" w14:textId="77777777" w:rsidR="00152764" w:rsidRDefault="00152764" w:rsidP="00152764">
            <w:pPr>
              <w:tabs>
                <w:tab w:val="left" w:pos="284"/>
              </w:tabs>
              <w:suppressAutoHyphens/>
              <w:autoSpaceDN w:val="0"/>
              <w:textAlignment w:val="baseline"/>
              <w:rPr>
                <w:rFonts w:ascii="Century Gothic" w:hAnsi="Century Gothic"/>
                <w:b/>
                <w:sz w:val="20"/>
                <w:szCs w:val="20"/>
              </w:rPr>
            </w:pPr>
          </w:p>
          <w:p w14:paraId="2393351A" w14:textId="77777777" w:rsidR="00152764" w:rsidRDefault="00152764" w:rsidP="00152764">
            <w:pPr>
              <w:tabs>
                <w:tab w:val="left" w:pos="284"/>
              </w:tabs>
              <w:suppressAutoHyphens/>
              <w:autoSpaceDN w:val="0"/>
              <w:textAlignment w:val="baseline"/>
              <w:rPr>
                <w:rFonts w:ascii="Century Gothic" w:hAnsi="Century Gothic"/>
                <w:b/>
                <w:sz w:val="20"/>
                <w:szCs w:val="20"/>
              </w:rPr>
            </w:pPr>
          </w:p>
          <w:p w14:paraId="64ADCDE8" w14:textId="77777777" w:rsidR="00152764" w:rsidRDefault="00152764" w:rsidP="00152764">
            <w:pPr>
              <w:tabs>
                <w:tab w:val="left" w:pos="284"/>
              </w:tabs>
              <w:suppressAutoHyphens/>
              <w:autoSpaceDN w:val="0"/>
              <w:textAlignment w:val="baseline"/>
              <w:rPr>
                <w:rFonts w:ascii="Century Gothic" w:hAnsi="Century Gothic"/>
                <w:b/>
                <w:sz w:val="20"/>
                <w:szCs w:val="20"/>
              </w:rPr>
            </w:pPr>
          </w:p>
          <w:p w14:paraId="5CA6C52E" w14:textId="22063F0E" w:rsidR="00152764" w:rsidRPr="00E52954" w:rsidRDefault="00152764" w:rsidP="00152764">
            <w:pPr>
              <w:tabs>
                <w:tab w:val="left" w:pos="284"/>
              </w:tabs>
              <w:suppressAutoHyphens/>
              <w:autoSpaceDN w:val="0"/>
              <w:textAlignment w:val="baseline"/>
              <w:rPr>
                <w:rFonts w:ascii="Century Gothic" w:hAnsi="Century Gothic"/>
                <w:b/>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75F10" w14:textId="77777777" w:rsidR="00152764" w:rsidRPr="00E52954" w:rsidRDefault="00152764" w:rsidP="00152764">
            <w:pPr>
              <w:jc w:val="center"/>
              <w:rPr>
                <w:rFonts w:ascii="Calibri" w:hAnsi="Calibri" w:cs="Calibri"/>
                <w:color w:val="000000"/>
                <w:sz w:val="32"/>
                <w:szCs w:val="32"/>
              </w:rPr>
            </w:pPr>
          </w:p>
        </w:tc>
      </w:tr>
      <w:tr w:rsidR="00152764" w:rsidRPr="00E52954" w14:paraId="4D1A7CCE" w14:textId="77777777" w:rsidTr="00382E5D">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4FBAF3" w14:textId="7E2493CF" w:rsidR="00152764" w:rsidRPr="00E52954" w:rsidRDefault="00152764" w:rsidP="00152764">
            <w:pPr>
              <w:jc w:val="center"/>
              <w:rPr>
                <w:rFonts w:ascii="Calibri" w:hAnsi="Calibri"/>
              </w:rPr>
            </w:pPr>
            <w:r>
              <w:rPr>
                <w:rFonts w:ascii="Century Gothic" w:hAnsi="Century Gothic"/>
                <w:sz w:val="22"/>
              </w:rPr>
              <w:t>24</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58DC6B38" w14:textId="77777777" w:rsidR="00152764" w:rsidRDefault="00152764" w:rsidP="00152764">
            <w:pPr>
              <w:rPr>
                <w:rFonts w:ascii="Century Gothic" w:hAnsi="Century Gothic"/>
                <w:b/>
                <w:sz w:val="22"/>
              </w:rPr>
            </w:pPr>
            <w:r w:rsidRPr="0012709D">
              <w:rPr>
                <w:rFonts w:ascii="Century Gothic" w:hAnsi="Century Gothic"/>
                <w:b/>
                <w:sz w:val="22"/>
              </w:rPr>
              <w:t>Pilulier 2 en 1</w:t>
            </w:r>
          </w:p>
          <w:p w14:paraId="1B0A2A00" w14:textId="77777777" w:rsidR="00152764" w:rsidRPr="0012709D" w:rsidRDefault="00152764" w:rsidP="00152764">
            <w:pPr>
              <w:rPr>
                <w:rFonts w:ascii="Century Gothic" w:hAnsi="Century Gothic"/>
                <w:sz w:val="22"/>
              </w:rPr>
            </w:pPr>
            <w:r w:rsidRPr="0012709D">
              <w:rPr>
                <w:rFonts w:ascii="Century Gothic" w:hAnsi="Century Gothic"/>
                <w:sz w:val="22"/>
              </w:rPr>
              <w:t>• Combine le journalier et le semainier.</w:t>
            </w:r>
          </w:p>
          <w:p w14:paraId="7CC3CB53" w14:textId="6FF9EFA1" w:rsidR="00152764" w:rsidRPr="00E52954" w:rsidRDefault="00152764" w:rsidP="00152764">
            <w:pPr>
              <w:rPr>
                <w:rFonts w:ascii="Calibri" w:hAnsi="Calibri"/>
                <w:sz w:val="22"/>
                <w:szCs w:val="22"/>
              </w:rPr>
            </w:pPr>
            <w:r w:rsidRPr="0012709D">
              <w:rPr>
                <w:rFonts w:ascii="Century Gothic" w:hAnsi="Century Gothic"/>
                <w:sz w:val="22"/>
              </w:rPr>
              <w:t>• Les compartiments journaliers sont facilement détachables.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5994CBB"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05216380" w14:textId="77777777"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7E5C2131" w14:textId="1CD15D5C" w:rsidR="00152764" w:rsidRPr="00E52954" w:rsidRDefault="00152764" w:rsidP="00152764">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24053" w14:textId="77777777" w:rsidR="00152764" w:rsidRPr="00E52954" w:rsidRDefault="00152764" w:rsidP="00152764">
            <w:pPr>
              <w:jc w:val="center"/>
              <w:rPr>
                <w:rFonts w:ascii="Calibri" w:hAnsi="Calibri" w:cs="Calibri"/>
                <w:color w:val="000000"/>
                <w:sz w:val="32"/>
                <w:szCs w:val="32"/>
              </w:rPr>
            </w:pPr>
          </w:p>
        </w:tc>
      </w:tr>
    </w:tbl>
    <w:p w14:paraId="52CC7F9D" w14:textId="77777777" w:rsidR="00CF0491" w:rsidRPr="00E52954" w:rsidRDefault="00CF0491" w:rsidP="00E52954"/>
    <w:p w14:paraId="0A488993" w14:textId="77777777" w:rsidR="00CF0491" w:rsidRPr="00E52954" w:rsidRDefault="00CF0491" w:rsidP="00E52954">
      <w:pPr>
        <w:rPr>
          <w:b/>
          <w:bCs/>
        </w:rPr>
      </w:pPr>
      <w:r w:rsidRPr="00E52954">
        <w:rPr>
          <w:b/>
          <w:bCs/>
        </w:rPr>
        <w:t xml:space="preserve">                                                                </w:t>
      </w:r>
    </w:p>
    <w:p w14:paraId="1BD27038" w14:textId="77777777" w:rsidR="00382E5D" w:rsidRPr="00E52954" w:rsidRDefault="00382E5D" w:rsidP="00E52954">
      <w:pPr>
        <w:rPr>
          <w:b/>
          <w:bCs/>
        </w:rPr>
      </w:pPr>
    </w:p>
    <w:p w14:paraId="7327E770" w14:textId="77777777" w:rsidR="00382E5D" w:rsidRPr="00E52954" w:rsidRDefault="00382E5D" w:rsidP="00E52954">
      <w:pPr>
        <w:rPr>
          <w:b/>
          <w:bCs/>
        </w:rPr>
      </w:pPr>
    </w:p>
    <w:p w14:paraId="5CE69E62" w14:textId="77777777" w:rsidR="00382E5D" w:rsidRPr="00E52954" w:rsidRDefault="00382E5D" w:rsidP="00E52954">
      <w:pPr>
        <w:rPr>
          <w:b/>
          <w:bCs/>
        </w:rPr>
      </w:pPr>
    </w:p>
    <w:p w14:paraId="1657089F" w14:textId="77777777" w:rsidR="00382E5D" w:rsidRPr="00E52954" w:rsidRDefault="00382E5D" w:rsidP="00E52954">
      <w:pPr>
        <w:rPr>
          <w:b/>
          <w:bCs/>
        </w:rPr>
      </w:pPr>
    </w:p>
    <w:p w14:paraId="23F26845" w14:textId="77777777" w:rsidR="00382E5D" w:rsidRPr="00E52954" w:rsidRDefault="00382E5D" w:rsidP="00E52954">
      <w:pPr>
        <w:rPr>
          <w:b/>
          <w:bCs/>
        </w:rPr>
      </w:pPr>
    </w:p>
    <w:p w14:paraId="2596F4DC" w14:textId="77777777" w:rsidR="00B53995" w:rsidRPr="00E52954" w:rsidRDefault="00B53995" w:rsidP="00E52954">
      <w:pPr>
        <w:rPr>
          <w:b/>
          <w:bCs/>
        </w:rPr>
      </w:pPr>
    </w:p>
    <w:p w14:paraId="2B3C74F0" w14:textId="77777777" w:rsidR="00B53995" w:rsidRPr="00E52954" w:rsidRDefault="00B53995" w:rsidP="00E52954">
      <w:pPr>
        <w:rPr>
          <w:b/>
          <w:bCs/>
        </w:rPr>
      </w:pPr>
    </w:p>
    <w:p w14:paraId="495EECEF" w14:textId="77777777" w:rsidR="00B53995" w:rsidRPr="00E52954" w:rsidRDefault="00B53995" w:rsidP="00E52954">
      <w:pPr>
        <w:rPr>
          <w:b/>
          <w:bCs/>
        </w:rPr>
      </w:pPr>
    </w:p>
    <w:p w14:paraId="59B46D2E" w14:textId="77777777" w:rsidR="00B53995" w:rsidRPr="00E52954" w:rsidRDefault="00B53995" w:rsidP="00E52954">
      <w:pPr>
        <w:rPr>
          <w:b/>
          <w:bCs/>
        </w:rPr>
      </w:pPr>
    </w:p>
    <w:p w14:paraId="79CD6E2D" w14:textId="77777777" w:rsidR="00B53995" w:rsidRPr="00E52954" w:rsidRDefault="00B53995" w:rsidP="00E52954">
      <w:pPr>
        <w:rPr>
          <w:b/>
          <w:bCs/>
        </w:rPr>
      </w:pPr>
    </w:p>
    <w:p w14:paraId="5908A6D6" w14:textId="77777777" w:rsidR="00B53995" w:rsidRPr="00E52954" w:rsidRDefault="00B53995" w:rsidP="00E52954">
      <w:pPr>
        <w:rPr>
          <w:b/>
          <w:bCs/>
        </w:rPr>
      </w:pPr>
    </w:p>
    <w:p w14:paraId="3BF54E90" w14:textId="77777777" w:rsidR="00B53995" w:rsidRPr="00E52954" w:rsidRDefault="00B53995" w:rsidP="00E52954">
      <w:pPr>
        <w:rPr>
          <w:b/>
          <w:bCs/>
        </w:rPr>
      </w:pPr>
    </w:p>
    <w:p w14:paraId="4CD3B697" w14:textId="77777777" w:rsidR="00B53995" w:rsidRPr="00E52954" w:rsidRDefault="00B53995" w:rsidP="00E52954">
      <w:pPr>
        <w:rPr>
          <w:b/>
          <w:bCs/>
        </w:rPr>
      </w:pPr>
    </w:p>
    <w:p w14:paraId="518BE400" w14:textId="136F8824" w:rsidR="00E00BE5" w:rsidRDefault="00E00BE5" w:rsidP="00E52954">
      <w:pPr>
        <w:rPr>
          <w:b/>
          <w:bCs/>
        </w:rPr>
        <w:sectPr w:rsidR="00E00BE5" w:rsidSect="000F5D07">
          <w:headerReference w:type="default" r:id="rId12"/>
          <w:footerReference w:type="default" r:id="rId13"/>
          <w:pgSz w:w="11906" w:h="16838"/>
          <w:pgMar w:top="1134" w:right="851" w:bottom="1134" w:left="851" w:header="709" w:footer="709" w:gutter="0"/>
          <w:cols w:space="708"/>
          <w:docGrid w:linePitch="360"/>
        </w:sectPr>
      </w:pPr>
    </w:p>
    <w:p w14:paraId="4C705755" w14:textId="77777777" w:rsidR="00CF0491" w:rsidRPr="00E52954" w:rsidRDefault="00CF0491" w:rsidP="00E52954">
      <w:pPr>
        <w:widowControl w:val="0"/>
        <w:tabs>
          <w:tab w:val="left" w:pos="765"/>
        </w:tabs>
        <w:jc w:val="center"/>
        <w:rPr>
          <w:rFonts w:ascii="Century Gothic" w:hAnsi="Century Gothic"/>
          <w:b/>
          <w:bCs/>
          <w:sz w:val="40"/>
          <w:szCs w:val="22"/>
          <w:u w:val="single"/>
        </w:rPr>
      </w:pPr>
      <w:r w:rsidRPr="00E52954">
        <w:rPr>
          <w:rFonts w:ascii="Century Gothic" w:hAnsi="Century Gothic"/>
          <w:b/>
          <w:bCs/>
          <w:sz w:val="40"/>
          <w:szCs w:val="22"/>
          <w:u w:val="single"/>
        </w:rPr>
        <w:lastRenderedPageBreak/>
        <w:t>BORDEREAU DES PRIX – DETAIL ESTIMATIF</w:t>
      </w:r>
    </w:p>
    <w:p w14:paraId="0CD32D3A" w14:textId="77777777" w:rsidR="00CF0491" w:rsidRPr="00E52954" w:rsidRDefault="00CF0491" w:rsidP="00E52954">
      <w:pPr>
        <w:widowControl w:val="0"/>
        <w:tabs>
          <w:tab w:val="left" w:pos="765"/>
        </w:tabs>
        <w:jc w:val="center"/>
        <w:rPr>
          <w:rFonts w:ascii="Century Gothic" w:hAnsi="Century Gothic"/>
          <w:b/>
          <w:bCs/>
          <w:sz w:val="14"/>
          <w:szCs w:val="4"/>
          <w:u w:val="single"/>
        </w:rPr>
      </w:pPr>
    </w:p>
    <w:p w14:paraId="2B229CE8" w14:textId="687AB22C" w:rsidR="00CF0491" w:rsidRPr="00443292" w:rsidRDefault="00382E5D" w:rsidP="000E5FDB">
      <w:pPr>
        <w:tabs>
          <w:tab w:val="left" w:pos="4320"/>
        </w:tabs>
        <w:spacing w:line="276" w:lineRule="auto"/>
        <w:jc w:val="center"/>
        <w:rPr>
          <w:rFonts w:ascii="Century Gothic" w:hAnsi="Century Gothic"/>
          <w:b/>
          <w:bCs/>
          <w:szCs w:val="22"/>
        </w:rPr>
      </w:pPr>
      <w:r w:rsidRPr="00443292">
        <w:rPr>
          <w:rFonts w:ascii="Century Gothic" w:hAnsi="Century Gothic"/>
          <w:b/>
          <w:bCs/>
          <w:szCs w:val="22"/>
        </w:rPr>
        <w:t xml:space="preserve">LOT N°1 : </w:t>
      </w:r>
      <w:r w:rsidR="00152764">
        <w:rPr>
          <w:rFonts w:ascii="Century Gothic" w:hAnsi="Century Gothic"/>
          <w:b/>
          <w:bCs/>
          <w:szCs w:val="22"/>
        </w:rPr>
        <w:t xml:space="preserve">Equipements et Outillages pour PMR </w:t>
      </w:r>
    </w:p>
    <w:tbl>
      <w:tblPr>
        <w:tblW w:w="15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43"/>
        <w:gridCol w:w="4307"/>
        <w:gridCol w:w="936"/>
        <w:gridCol w:w="935"/>
        <w:gridCol w:w="1504"/>
        <w:gridCol w:w="1497"/>
        <w:gridCol w:w="1492"/>
        <w:gridCol w:w="1310"/>
        <w:gridCol w:w="1122"/>
        <w:gridCol w:w="1497"/>
      </w:tblGrid>
      <w:tr w:rsidR="00217217" w:rsidRPr="000E5FDB" w14:paraId="7743096D" w14:textId="77777777" w:rsidTr="00152764">
        <w:trPr>
          <w:cantSplit/>
          <w:trHeight w:val="755"/>
          <w:tblHeader/>
          <w:jc w:val="center"/>
        </w:trPr>
        <w:tc>
          <w:tcPr>
            <w:tcW w:w="743" w:type="dxa"/>
            <w:shd w:val="clear" w:color="auto" w:fill="BFBFBF" w:themeFill="background1" w:themeFillShade="BF"/>
            <w:tcMar>
              <w:top w:w="0" w:type="dxa"/>
              <w:left w:w="70" w:type="dxa"/>
              <w:bottom w:w="0" w:type="dxa"/>
              <w:right w:w="70" w:type="dxa"/>
            </w:tcMar>
            <w:vAlign w:val="center"/>
          </w:tcPr>
          <w:p w14:paraId="69EA2807" w14:textId="77777777" w:rsidR="00217217" w:rsidRPr="000E5FDB" w:rsidRDefault="00217217" w:rsidP="00E52954">
            <w:pPr>
              <w:autoSpaceDE w:val="0"/>
              <w:autoSpaceDN w:val="0"/>
              <w:ind w:left="-168"/>
              <w:jc w:val="right"/>
              <w:rPr>
                <w:rFonts w:ascii="Century Gothic" w:hAnsi="Century Gothic"/>
                <w:b/>
                <w:sz w:val="20"/>
                <w:szCs w:val="20"/>
                <w:lang w:val="fr-CA"/>
              </w:rPr>
            </w:pPr>
            <w:r w:rsidRPr="000E5FDB">
              <w:rPr>
                <w:rFonts w:ascii="Century Gothic" w:hAnsi="Century Gothic"/>
                <w:b/>
                <w:sz w:val="20"/>
                <w:szCs w:val="20"/>
                <w:lang w:val="fr-CA"/>
              </w:rPr>
              <w:t>Items N°</w:t>
            </w:r>
          </w:p>
        </w:tc>
        <w:tc>
          <w:tcPr>
            <w:tcW w:w="4307" w:type="dxa"/>
            <w:shd w:val="clear" w:color="auto" w:fill="BFBFBF" w:themeFill="background1" w:themeFillShade="BF"/>
            <w:tcMar>
              <w:top w:w="0" w:type="dxa"/>
              <w:left w:w="70" w:type="dxa"/>
              <w:bottom w:w="0" w:type="dxa"/>
              <w:right w:w="70" w:type="dxa"/>
            </w:tcMar>
            <w:vAlign w:val="center"/>
          </w:tcPr>
          <w:p w14:paraId="570E73C7" w14:textId="77777777" w:rsidR="00217217" w:rsidRPr="000E5FDB" w:rsidRDefault="00217217" w:rsidP="00E52954">
            <w:pPr>
              <w:autoSpaceDE w:val="0"/>
              <w:autoSpaceDN w:val="0"/>
              <w:ind w:left="708"/>
              <w:jc w:val="center"/>
              <w:rPr>
                <w:rFonts w:ascii="Century Gothic" w:hAnsi="Century Gothic"/>
                <w:b/>
                <w:sz w:val="20"/>
                <w:szCs w:val="20"/>
                <w:lang w:val="fr-CA"/>
              </w:rPr>
            </w:pPr>
            <w:r w:rsidRPr="000E5FDB">
              <w:rPr>
                <w:rFonts w:ascii="Century Gothic" w:hAnsi="Century Gothic"/>
                <w:b/>
                <w:sz w:val="20"/>
                <w:szCs w:val="20"/>
                <w:lang w:val="fr-CA"/>
              </w:rPr>
              <w:t>Désignations</w:t>
            </w:r>
          </w:p>
        </w:tc>
        <w:tc>
          <w:tcPr>
            <w:tcW w:w="936" w:type="dxa"/>
            <w:shd w:val="clear" w:color="auto" w:fill="BFBFBF" w:themeFill="background1" w:themeFillShade="BF"/>
            <w:tcMar>
              <w:top w:w="0" w:type="dxa"/>
              <w:left w:w="70" w:type="dxa"/>
              <w:bottom w:w="0" w:type="dxa"/>
              <w:right w:w="70" w:type="dxa"/>
            </w:tcMar>
            <w:vAlign w:val="center"/>
          </w:tcPr>
          <w:p w14:paraId="607C6DF6" w14:textId="77777777" w:rsidR="00217217" w:rsidRPr="000E5FDB" w:rsidRDefault="00217217" w:rsidP="00E52954">
            <w:pPr>
              <w:autoSpaceDE w:val="0"/>
              <w:autoSpaceDN w:val="0"/>
              <w:jc w:val="center"/>
              <w:rPr>
                <w:rFonts w:ascii="Century Gothic" w:hAnsi="Century Gothic"/>
                <w:b/>
                <w:sz w:val="20"/>
                <w:szCs w:val="20"/>
                <w:lang w:val="fr-CA"/>
              </w:rPr>
            </w:pPr>
            <w:r w:rsidRPr="000E5FDB">
              <w:rPr>
                <w:rFonts w:ascii="Century Gothic" w:hAnsi="Century Gothic"/>
                <w:b/>
                <w:sz w:val="20"/>
                <w:szCs w:val="20"/>
                <w:lang w:val="fr-CA"/>
              </w:rPr>
              <w:t>Unité</w:t>
            </w:r>
          </w:p>
        </w:tc>
        <w:tc>
          <w:tcPr>
            <w:tcW w:w="935" w:type="dxa"/>
            <w:shd w:val="clear" w:color="auto" w:fill="BFBFBF" w:themeFill="background1" w:themeFillShade="BF"/>
            <w:vAlign w:val="center"/>
          </w:tcPr>
          <w:p w14:paraId="209359F3" w14:textId="77777777" w:rsidR="00760E81" w:rsidRPr="000E5FDB" w:rsidRDefault="00760E81" w:rsidP="00E52954">
            <w:pPr>
              <w:jc w:val="center"/>
              <w:rPr>
                <w:rFonts w:ascii="Century Gothic" w:hAnsi="Century Gothic"/>
                <w:b/>
                <w:sz w:val="20"/>
                <w:szCs w:val="20"/>
              </w:rPr>
            </w:pPr>
            <w:r w:rsidRPr="000E5FDB">
              <w:rPr>
                <w:rFonts w:ascii="Century Gothic" w:hAnsi="Century Gothic"/>
                <w:b/>
                <w:sz w:val="20"/>
                <w:szCs w:val="20"/>
              </w:rPr>
              <w:t>(1)</w:t>
            </w:r>
          </w:p>
          <w:p w14:paraId="4FEE821D" w14:textId="77777777" w:rsidR="00217217" w:rsidRPr="000E5FDB" w:rsidRDefault="00760E81" w:rsidP="00E52954">
            <w:pPr>
              <w:autoSpaceDE w:val="0"/>
              <w:autoSpaceDN w:val="0"/>
              <w:ind w:right="132"/>
              <w:jc w:val="center"/>
              <w:rPr>
                <w:rFonts w:ascii="Century Gothic" w:hAnsi="Century Gothic"/>
                <w:b/>
                <w:sz w:val="20"/>
                <w:szCs w:val="20"/>
                <w:lang w:val="fr-CA"/>
              </w:rPr>
            </w:pPr>
            <w:r w:rsidRPr="000E5FDB">
              <w:rPr>
                <w:rFonts w:ascii="Century Gothic" w:hAnsi="Century Gothic"/>
                <w:b/>
                <w:sz w:val="20"/>
                <w:szCs w:val="20"/>
              </w:rPr>
              <w:t>QTE</w:t>
            </w:r>
          </w:p>
        </w:tc>
        <w:tc>
          <w:tcPr>
            <w:tcW w:w="1504" w:type="dxa"/>
            <w:shd w:val="clear" w:color="auto" w:fill="BFBFBF" w:themeFill="background1" w:themeFillShade="BF"/>
            <w:vAlign w:val="center"/>
          </w:tcPr>
          <w:p w14:paraId="0C026D47"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(2)</w:t>
            </w:r>
          </w:p>
          <w:p w14:paraId="5426EEFE"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 xml:space="preserve">Prix unitaire </w:t>
            </w:r>
          </w:p>
          <w:p w14:paraId="74AB7AEF"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HT/HDD/HTVA</w:t>
            </w:r>
          </w:p>
          <w:p w14:paraId="71981BE8" w14:textId="77777777" w:rsidR="00217217" w:rsidRPr="000E5FDB" w:rsidRDefault="00217217" w:rsidP="00E52954">
            <w:pPr>
              <w:jc w:val="center"/>
              <w:rPr>
                <w:rFonts w:ascii="Century Gothic" w:hAnsi="Century Gothic"/>
                <w:b/>
                <w:sz w:val="20"/>
                <w:szCs w:val="20"/>
              </w:rPr>
            </w:pPr>
          </w:p>
        </w:tc>
        <w:tc>
          <w:tcPr>
            <w:tcW w:w="1497" w:type="dxa"/>
            <w:shd w:val="clear" w:color="auto" w:fill="BFBFBF" w:themeFill="background1" w:themeFillShade="BF"/>
          </w:tcPr>
          <w:p w14:paraId="7373817F"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(3)</w:t>
            </w:r>
          </w:p>
          <w:p w14:paraId="313BECD5"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Prix total HT/HDD/HTVA</w:t>
            </w:r>
          </w:p>
          <w:p w14:paraId="62F97F6B"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(3) = (1) x (2)</w:t>
            </w:r>
          </w:p>
        </w:tc>
        <w:tc>
          <w:tcPr>
            <w:tcW w:w="1492" w:type="dxa"/>
            <w:shd w:val="clear" w:color="auto" w:fill="BFBFBF" w:themeFill="background1" w:themeFillShade="BF"/>
          </w:tcPr>
          <w:p w14:paraId="189A161F"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(4)</w:t>
            </w:r>
          </w:p>
          <w:p w14:paraId="6A4F6C77"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Droits de Douanes sur (3)</w:t>
            </w:r>
          </w:p>
          <w:p w14:paraId="0400FCD5" w14:textId="77777777" w:rsidR="00217217" w:rsidRPr="000E5FDB" w:rsidRDefault="00217217" w:rsidP="00E52954">
            <w:pPr>
              <w:jc w:val="center"/>
              <w:rPr>
                <w:rFonts w:ascii="Century Gothic" w:hAnsi="Century Gothic"/>
                <w:b/>
                <w:sz w:val="20"/>
                <w:szCs w:val="20"/>
              </w:rPr>
            </w:pPr>
          </w:p>
        </w:tc>
        <w:tc>
          <w:tcPr>
            <w:tcW w:w="1310" w:type="dxa"/>
            <w:shd w:val="clear" w:color="auto" w:fill="BFBFBF" w:themeFill="background1" w:themeFillShade="BF"/>
          </w:tcPr>
          <w:p w14:paraId="34F02490"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(5)</w:t>
            </w:r>
          </w:p>
          <w:p w14:paraId="7BB77017"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Prix total</w:t>
            </w:r>
          </w:p>
          <w:p w14:paraId="47542302" w14:textId="77777777" w:rsidR="00217217" w:rsidRPr="000E5FDB" w:rsidRDefault="00217217" w:rsidP="00E52954">
            <w:pPr>
              <w:keepNext/>
              <w:jc w:val="center"/>
              <w:outlineLvl w:val="6"/>
              <w:rPr>
                <w:rFonts w:ascii="Century Gothic" w:hAnsi="Century Gothic"/>
                <w:b/>
                <w:sz w:val="20"/>
                <w:szCs w:val="20"/>
              </w:rPr>
            </w:pPr>
            <w:r w:rsidRPr="000E5FDB">
              <w:rPr>
                <w:rFonts w:ascii="Century Gothic" w:hAnsi="Century Gothic"/>
                <w:b/>
                <w:sz w:val="20"/>
                <w:szCs w:val="20"/>
              </w:rPr>
              <w:t xml:space="preserve">Hors TVA </w:t>
            </w:r>
          </w:p>
          <w:p w14:paraId="01CFD8ED" w14:textId="77777777" w:rsidR="00217217" w:rsidRPr="000E5FDB" w:rsidRDefault="00217217" w:rsidP="00E52954">
            <w:pPr>
              <w:keepNext/>
              <w:jc w:val="center"/>
              <w:outlineLvl w:val="6"/>
              <w:rPr>
                <w:rFonts w:ascii="Century Gothic" w:hAnsi="Century Gothic"/>
                <w:b/>
                <w:sz w:val="20"/>
                <w:szCs w:val="20"/>
              </w:rPr>
            </w:pPr>
            <w:r w:rsidRPr="000E5FDB">
              <w:rPr>
                <w:rFonts w:ascii="Century Gothic" w:hAnsi="Century Gothic"/>
                <w:b/>
                <w:sz w:val="20"/>
                <w:szCs w:val="20"/>
              </w:rPr>
              <w:t>(5) =(3)+(4)</w:t>
            </w:r>
          </w:p>
        </w:tc>
        <w:tc>
          <w:tcPr>
            <w:tcW w:w="1122" w:type="dxa"/>
            <w:shd w:val="clear" w:color="auto" w:fill="BFBFBF" w:themeFill="background1" w:themeFillShade="BF"/>
          </w:tcPr>
          <w:p w14:paraId="1DC19D5E"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(6)</w:t>
            </w:r>
          </w:p>
          <w:p w14:paraId="27BEEB81"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TVA</w:t>
            </w:r>
          </w:p>
          <w:p w14:paraId="625D81DD"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Appliquée</w:t>
            </w:r>
          </w:p>
          <w:p w14:paraId="384BD87F"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sur (5)</w:t>
            </w:r>
          </w:p>
        </w:tc>
        <w:tc>
          <w:tcPr>
            <w:tcW w:w="1497" w:type="dxa"/>
            <w:shd w:val="clear" w:color="auto" w:fill="BFBFBF" w:themeFill="background1" w:themeFillShade="BF"/>
          </w:tcPr>
          <w:p w14:paraId="50BD587A"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(7)</w:t>
            </w:r>
          </w:p>
          <w:p w14:paraId="0AF82015"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Montant TTC</w:t>
            </w:r>
          </w:p>
          <w:p w14:paraId="6BF37E59" w14:textId="77777777" w:rsidR="00217217" w:rsidRPr="000E5FDB" w:rsidRDefault="00217217" w:rsidP="00E52954">
            <w:pPr>
              <w:jc w:val="center"/>
              <w:rPr>
                <w:rFonts w:ascii="Century Gothic" w:hAnsi="Century Gothic"/>
                <w:b/>
                <w:sz w:val="20"/>
                <w:szCs w:val="20"/>
              </w:rPr>
            </w:pPr>
            <w:r w:rsidRPr="000E5FDB">
              <w:rPr>
                <w:rFonts w:ascii="Century Gothic" w:hAnsi="Century Gothic"/>
                <w:b/>
                <w:sz w:val="20"/>
                <w:szCs w:val="20"/>
              </w:rPr>
              <w:t>(7) = (5)+(6)</w:t>
            </w:r>
          </w:p>
        </w:tc>
      </w:tr>
      <w:tr w:rsidR="00481AFF" w:rsidRPr="000E5FDB" w14:paraId="0E8F2193"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61CD866B" w14:textId="43E9FD26" w:rsidR="00481AFF" w:rsidRPr="000E5FDB" w:rsidRDefault="00481AFF" w:rsidP="00481AFF">
            <w:pPr>
              <w:jc w:val="center"/>
              <w:rPr>
                <w:rFonts w:ascii="Calibri" w:hAnsi="Calibri"/>
                <w:sz w:val="20"/>
                <w:szCs w:val="20"/>
              </w:rPr>
            </w:pPr>
            <w:r w:rsidRPr="000E5FDB">
              <w:rPr>
                <w:rFonts w:ascii="Calibri" w:hAnsi="Calibri"/>
                <w:sz w:val="20"/>
                <w:szCs w:val="20"/>
              </w:rPr>
              <w:t>1</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4AA9F66" w14:textId="35A68507"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 xml:space="preserve">Lève personne handicap </w:t>
            </w:r>
          </w:p>
        </w:tc>
        <w:tc>
          <w:tcPr>
            <w:tcW w:w="936" w:type="dxa"/>
            <w:shd w:val="clear" w:color="auto" w:fill="auto"/>
            <w:tcMar>
              <w:top w:w="0" w:type="dxa"/>
              <w:left w:w="70" w:type="dxa"/>
              <w:bottom w:w="0" w:type="dxa"/>
              <w:right w:w="70" w:type="dxa"/>
            </w:tcMar>
            <w:vAlign w:val="center"/>
          </w:tcPr>
          <w:p w14:paraId="40B1CE71" w14:textId="3E8C8ECD" w:rsidR="00481AFF" w:rsidRPr="000E5FDB" w:rsidRDefault="00481AFF" w:rsidP="00481AFF">
            <w:pPr>
              <w:jc w:val="center"/>
              <w:rPr>
                <w:rFonts w:ascii="Century Gothic" w:hAnsi="Century Gothic"/>
                <w:b/>
                <w:sz w:val="20"/>
                <w:szCs w:val="20"/>
              </w:rPr>
            </w:pPr>
            <w:r>
              <w:rPr>
                <w:rFonts w:ascii="Century Gothic" w:hAnsi="Century Gothic"/>
                <w:b/>
                <w:sz w:val="20"/>
                <w:szCs w:val="20"/>
              </w:rPr>
              <w:t>U</w:t>
            </w:r>
          </w:p>
        </w:tc>
        <w:tc>
          <w:tcPr>
            <w:tcW w:w="935" w:type="dxa"/>
            <w:vAlign w:val="center"/>
          </w:tcPr>
          <w:p w14:paraId="00499C59" w14:textId="32E69E7E"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22FFA6E6"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44B2919C" w14:textId="77777777" w:rsidR="00481AFF" w:rsidRPr="000E5FDB" w:rsidRDefault="00481AFF" w:rsidP="00481AFF">
            <w:pPr>
              <w:rPr>
                <w:rFonts w:ascii="Century Gothic" w:hAnsi="Century Gothic"/>
                <w:b/>
                <w:sz w:val="20"/>
                <w:szCs w:val="20"/>
                <w:highlight w:val="yellow"/>
              </w:rPr>
            </w:pPr>
          </w:p>
        </w:tc>
        <w:tc>
          <w:tcPr>
            <w:tcW w:w="1492" w:type="dxa"/>
          </w:tcPr>
          <w:p w14:paraId="1188DD8C" w14:textId="77777777" w:rsidR="00481AFF" w:rsidRPr="000E5FDB" w:rsidRDefault="00481AFF" w:rsidP="00481AFF">
            <w:pPr>
              <w:jc w:val="center"/>
              <w:rPr>
                <w:rFonts w:ascii="Century Gothic" w:hAnsi="Century Gothic"/>
                <w:b/>
                <w:sz w:val="20"/>
                <w:szCs w:val="20"/>
                <w:highlight w:val="yellow"/>
              </w:rPr>
            </w:pPr>
          </w:p>
        </w:tc>
        <w:tc>
          <w:tcPr>
            <w:tcW w:w="1310" w:type="dxa"/>
          </w:tcPr>
          <w:p w14:paraId="4AA80F76" w14:textId="77777777" w:rsidR="00481AFF" w:rsidRPr="000E5FDB" w:rsidRDefault="00481AFF" w:rsidP="00481AFF">
            <w:pPr>
              <w:jc w:val="center"/>
              <w:rPr>
                <w:rFonts w:ascii="Century Gothic" w:hAnsi="Century Gothic"/>
                <w:b/>
                <w:sz w:val="20"/>
                <w:szCs w:val="20"/>
                <w:highlight w:val="yellow"/>
              </w:rPr>
            </w:pPr>
          </w:p>
        </w:tc>
        <w:tc>
          <w:tcPr>
            <w:tcW w:w="1122" w:type="dxa"/>
          </w:tcPr>
          <w:p w14:paraId="2C660646" w14:textId="77777777" w:rsidR="00481AFF" w:rsidRPr="000E5FDB" w:rsidRDefault="00481AFF" w:rsidP="00481AFF">
            <w:pPr>
              <w:jc w:val="center"/>
              <w:rPr>
                <w:rFonts w:ascii="Century Gothic" w:hAnsi="Century Gothic"/>
                <w:b/>
                <w:sz w:val="20"/>
                <w:szCs w:val="20"/>
              </w:rPr>
            </w:pPr>
          </w:p>
        </w:tc>
        <w:tc>
          <w:tcPr>
            <w:tcW w:w="1497" w:type="dxa"/>
          </w:tcPr>
          <w:p w14:paraId="610B6E30" w14:textId="77777777" w:rsidR="00481AFF" w:rsidRPr="000E5FDB" w:rsidRDefault="00481AFF" w:rsidP="00481AFF">
            <w:pPr>
              <w:jc w:val="center"/>
              <w:rPr>
                <w:rFonts w:ascii="Century Gothic" w:hAnsi="Century Gothic"/>
                <w:b/>
                <w:sz w:val="20"/>
                <w:szCs w:val="20"/>
              </w:rPr>
            </w:pPr>
          </w:p>
        </w:tc>
      </w:tr>
      <w:tr w:rsidR="00481AFF" w:rsidRPr="000E5FDB" w14:paraId="4D8F7F5B" w14:textId="77777777" w:rsidTr="00614637">
        <w:trPr>
          <w:cantSplit/>
          <w:trHeight w:val="257"/>
          <w:jc w:val="center"/>
        </w:trPr>
        <w:tc>
          <w:tcPr>
            <w:tcW w:w="743" w:type="dxa"/>
            <w:shd w:val="clear" w:color="auto" w:fill="auto"/>
            <w:tcMar>
              <w:top w:w="0" w:type="dxa"/>
              <w:left w:w="70" w:type="dxa"/>
              <w:bottom w:w="0" w:type="dxa"/>
              <w:right w:w="70" w:type="dxa"/>
            </w:tcMar>
            <w:vAlign w:val="center"/>
          </w:tcPr>
          <w:p w14:paraId="2407BABA" w14:textId="147527BC" w:rsidR="00481AFF" w:rsidRPr="000E5FDB" w:rsidRDefault="00481AFF" w:rsidP="00481AFF">
            <w:pPr>
              <w:jc w:val="center"/>
              <w:rPr>
                <w:rFonts w:ascii="Calibri" w:hAnsi="Calibri"/>
                <w:sz w:val="20"/>
                <w:szCs w:val="20"/>
              </w:rPr>
            </w:pPr>
            <w:r w:rsidRPr="000E5FDB">
              <w:rPr>
                <w:rFonts w:ascii="Calibri" w:hAnsi="Calibri"/>
                <w:sz w:val="20"/>
                <w:szCs w:val="20"/>
              </w:rPr>
              <w:t>2</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933F7F" w14:textId="504A2C11"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 xml:space="preserve">Lit médicalisé releveur 1 place </w:t>
            </w:r>
          </w:p>
        </w:tc>
        <w:tc>
          <w:tcPr>
            <w:tcW w:w="936" w:type="dxa"/>
            <w:shd w:val="clear" w:color="auto" w:fill="auto"/>
            <w:tcMar>
              <w:top w:w="0" w:type="dxa"/>
              <w:left w:w="70" w:type="dxa"/>
              <w:bottom w:w="0" w:type="dxa"/>
              <w:right w:w="70" w:type="dxa"/>
            </w:tcMar>
          </w:tcPr>
          <w:p w14:paraId="46F7C161" w14:textId="7C57B95A"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29C282B4" w14:textId="545B13E6"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2</w:t>
            </w:r>
          </w:p>
        </w:tc>
        <w:tc>
          <w:tcPr>
            <w:tcW w:w="1504" w:type="dxa"/>
          </w:tcPr>
          <w:p w14:paraId="261CEC6A"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3EA65AC0" w14:textId="77777777" w:rsidR="00481AFF" w:rsidRPr="000E5FDB" w:rsidRDefault="00481AFF" w:rsidP="00481AFF">
            <w:pPr>
              <w:rPr>
                <w:rFonts w:ascii="Century Gothic" w:hAnsi="Century Gothic"/>
                <w:b/>
                <w:sz w:val="20"/>
                <w:szCs w:val="20"/>
                <w:highlight w:val="yellow"/>
              </w:rPr>
            </w:pPr>
          </w:p>
        </w:tc>
        <w:tc>
          <w:tcPr>
            <w:tcW w:w="1492" w:type="dxa"/>
          </w:tcPr>
          <w:p w14:paraId="0EF45317" w14:textId="77777777" w:rsidR="00481AFF" w:rsidRPr="000E5FDB" w:rsidRDefault="00481AFF" w:rsidP="00481AFF">
            <w:pPr>
              <w:jc w:val="center"/>
              <w:rPr>
                <w:rFonts w:ascii="Century Gothic" w:hAnsi="Century Gothic"/>
                <w:b/>
                <w:sz w:val="20"/>
                <w:szCs w:val="20"/>
                <w:highlight w:val="yellow"/>
              </w:rPr>
            </w:pPr>
          </w:p>
        </w:tc>
        <w:tc>
          <w:tcPr>
            <w:tcW w:w="1310" w:type="dxa"/>
          </w:tcPr>
          <w:p w14:paraId="4E245CF1" w14:textId="77777777" w:rsidR="00481AFF" w:rsidRPr="000E5FDB" w:rsidRDefault="00481AFF" w:rsidP="00481AFF">
            <w:pPr>
              <w:jc w:val="center"/>
              <w:rPr>
                <w:rFonts w:ascii="Century Gothic" w:hAnsi="Century Gothic"/>
                <w:b/>
                <w:sz w:val="20"/>
                <w:szCs w:val="20"/>
                <w:highlight w:val="yellow"/>
              </w:rPr>
            </w:pPr>
          </w:p>
        </w:tc>
        <w:tc>
          <w:tcPr>
            <w:tcW w:w="1122" w:type="dxa"/>
          </w:tcPr>
          <w:p w14:paraId="640E5D3E" w14:textId="77777777" w:rsidR="00481AFF" w:rsidRPr="000E5FDB" w:rsidRDefault="00481AFF" w:rsidP="00481AFF">
            <w:pPr>
              <w:jc w:val="center"/>
              <w:rPr>
                <w:rFonts w:ascii="Century Gothic" w:hAnsi="Century Gothic"/>
                <w:b/>
                <w:sz w:val="20"/>
                <w:szCs w:val="20"/>
              </w:rPr>
            </w:pPr>
          </w:p>
        </w:tc>
        <w:tc>
          <w:tcPr>
            <w:tcW w:w="1497" w:type="dxa"/>
          </w:tcPr>
          <w:p w14:paraId="161C0F9C" w14:textId="77777777" w:rsidR="00481AFF" w:rsidRPr="000E5FDB" w:rsidRDefault="00481AFF" w:rsidP="00481AFF">
            <w:pPr>
              <w:jc w:val="center"/>
              <w:rPr>
                <w:rFonts w:ascii="Century Gothic" w:hAnsi="Century Gothic"/>
                <w:b/>
                <w:sz w:val="20"/>
                <w:szCs w:val="20"/>
              </w:rPr>
            </w:pPr>
          </w:p>
        </w:tc>
      </w:tr>
      <w:tr w:rsidR="00481AFF" w:rsidRPr="000E5FDB" w14:paraId="463D8497" w14:textId="77777777" w:rsidTr="00614637">
        <w:trPr>
          <w:cantSplit/>
          <w:trHeight w:val="257"/>
          <w:jc w:val="center"/>
        </w:trPr>
        <w:tc>
          <w:tcPr>
            <w:tcW w:w="743" w:type="dxa"/>
            <w:shd w:val="clear" w:color="auto" w:fill="auto"/>
            <w:tcMar>
              <w:top w:w="0" w:type="dxa"/>
              <w:left w:w="70" w:type="dxa"/>
              <w:bottom w:w="0" w:type="dxa"/>
              <w:right w:w="70" w:type="dxa"/>
            </w:tcMar>
            <w:vAlign w:val="center"/>
          </w:tcPr>
          <w:p w14:paraId="15159BEE" w14:textId="322C13FE" w:rsidR="00481AFF" w:rsidRPr="000E5FDB" w:rsidRDefault="00481AFF" w:rsidP="00481AFF">
            <w:pPr>
              <w:jc w:val="center"/>
              <w:rPr>
                <w:rFonts w:ascii="Calibri" w:hAnsi="Calibri"/>
                <w:sz w:val="20"/>
                <w:szCs w:val="20"/>
              </w:rPr>
            </w:pPr>
            <w:r w:rsidRPr="000E5FDB">
              <w:rPr>
                <w:rFonts w:ascii="Calibri" w:hAnsi="Calibri"/>
                <w:sz w:val="20"/>
                <w:szCs w:val="20"/>
              </w:rPr>
              <w:t>3</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90BB314" w14:textId="48896FCD"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Chaise roulante</w:t>
            </w:r>
          </w:p>
        </w:tc>
        <w:tc>
          <w:tcPr>
            <w:tcW w:w="936" w:type="dxa"/>
            <w:shd w:val="clear" w:color="auto" w:fill="auto"/>
            <w:tcMar>
              <w:top w:w="0" w:type="dxa"/>
              <w:left w:w="70" w:type="dxa"/>
              <w:bottom w:w="0" w:type="dxa"/>
              <w:right w:w="70" w:type="dxa"/>
            </w:tcMar>
          </w:tcPr>
          <w:p w14:paraId="50E1FA41" w14:textId="4C6EB485"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084A7059" w14:textId="45174D60"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2AC4CCEB"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5AF60AE4" w14:textId="77777777" w:rsidR="00481AFF" w:rsidRPr="000E5FDB" w:rsidRDefault="00481AFF" w:rsidP="00481AFF">
            <w:pPr>
              <w:rPr>
                <w:rFonts w:ascii="Century Gothic" w:hAnsi="Century Gothic"/>
                <w:b/>
                <w:sz w:val="20"/>
                <w:szCs w:val="20"/>
                <w:highlight w:val="yellow"/>
              </w:rPr>
            </w:pPr>
          </w:p>
        </w:tc>
        <w:tc>
          <w:tcPr>
            <w:tcW w:w="1492" w:type="dxa"/>
          </w:tcPr>
          <w:p w14:paraId="2C0CBD86" w14:textId="77777777" w:rsidR="00481AFF" w:rsidRPr="000E5FDB" w:rsidRDefault="00481AFF" w:rsidP="00481AFF">
            <w:pPr>
              <w:jc w:val="center"/>
              <w:rPr>
                <w:rFonts w:ascii="Century Gothic" w:hAnsi="Century Gothic"/>
                <w:b/>
                <w:sz w:val="20"/>
                <w:szCs w:val="20"/>
                <w:highlight w:val="yellow"/>
              </w:rPr>
            </w:pPr>
          </w:p>
        </w:tc>
        <w:tc>
          <w:tcPr>
            <w:tcW w:w="1310" w:type="dxa"/>
          </w:tcPr>
          <w:p w14:paraId="7FCF7858" w14:textId="77777777" w:rsidR="00481AFF" w:rsidRPr="000E5FDB" w:rsidRDefault="00481AFF" w:rsidP="00481AFF">
            <w:pPr>
              <w:jc w:val="center"/>
              <w:rPr>
                <w:rFonts w:ascii="Century Gothic" w:hAnsi="Century Gothic"/>
                <w:b/>
                <w:sz w:val="20"/>
                <w:szCs w:val="20"/>
                <w:highlight w:val="yellow"/>
              </w:rPr>
            </w:pPr>
          </w:p>
        </w:tc>
        <w:tc>
          <w:tcPr>
            <w:tcW w:w="1122" w:type="dxa"/>
          </w:tcPr>
          <w:p w14:paraId="5548D0C9" w14:textId="77777777" w:rsidR="00481AFF" w:rsidRPr="000E5FDB" w:rsidRDefault="00481AFF" w:rsidP="00481AFF">
            <w:pPr>
              <w:jc w:val="center"/>
              <w:rPr>
                <w:rFonts w:ascii="Century Gothic" w:hAnsi="Century Gothic"/>
                <w:b/>
                <w:sz w:val="20"/>
                <w:szCs w:val="20"/>
              </w:rPr>
            </w:pPr>
          </w:p>
        </w:tc>
        <w:tc>
          <w:tcPr>
            <w:tcW w:w="1497" w:type="dxa"/>
          </w:tcPr>
          <w:p w14:paraId="657EA2EE" w14:textId="77777777" w:rsidR="00481AFF" w:rsidRPr="000E5FDB" w:rsidRDefault="00481AFF" w:rsidP="00481AFF">
            <w:pPr>
              <w:jc w:val="center"/>
              <w:rPr>
                <w:rFonts w:ascii="Century Gothic" w:hAnsi="Century Gothic"/>
                <w:b/>
                <w:sz w:val="20"/>
                <w:szCs w:val="20"/>
              </w:rPr>
            </w:pPr>
          </w:p>
        </w:tc>
      </w:tr>
      <w:tr w:rsidR="00481AFF" w:rsidRPr="000E5FDB" w14:paraId="7F8FBCCE"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41145F8F" w14:textId="01B401A0" w:rsidR="00481AFF" w:rsidRPr="000E5FDB" w:rsidRDefault="00481AFF" w:rsidP="00481AFF">
            <w:pPr>
              <w:jc w:val="center"/>
              <w:rPr>
                <w:rFonts w:ascii="Calibri" w:hAnsi="Calibri"/>
                <w:sz w:val="20"/>
                <w:szCs w:val="20"/>
              </w:rPr>
            </w:pPr>
            <w:r w:rsidRPr="000E5FDB">
              <w:rPr>
                <w:rFonts w:ascii="Calibri" w:hAnsi="Calibri"/>
                <w:sz w:val="20"/>
                <w:szCs w:val="20"/>
              </w:rPr>
              <w:t>4</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5A2CE76" w14:textId="5B92ED54"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Rampe</w:t>
            </w:r>
          </w:p>
        </w:tc>
        <w:tc>
          <w:tcPr>
            <w:tcW w:w="936" w:type="dxa"/>
            <w:shd w:val="clear" w:color="auto" w:fill="auto"/>
            <w:tcMar>
              <w:top w:w="0" w:type="dxa"/>
              <w:left w:w="70" w:type="dxa"/>
              <w:bottom w:w="0" w:type="dxa"/>
              <w:right w:w="70" w:type="dxa"/>
            </w:tcMar>
          </w:tcPr>
          <w:p w14:paraId="11D752B9" w14:textId="4E1031D9"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0C8D2C1F" w14:textId="2A002827"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6</w:t>
            </w:r>
          </w:p>
        </w:tc>
        <w:tc>
          <w:tcPr>
            <w:tcW w:w="1504" w:type="dxa"/>
          </w:tcPr>
          <w:p w14:paraId="1EE25B7C"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6CDC5CB1" w14:textId="77777777" w:rsidR="00481AFF" w:rsidRPr="000E5FDB" w:rsidRDefault="00481AFF" w:rsidP="00481AFF">
            <w:pPr>
              <w:rPr>
                <w:rFonts w:ascii="Century Gothic" w:hAnsi="Century Gothic"/>
                <w:b/>
                <w:sz w:val="20"/>
                <w:szCs w:val="20"/>
                <w:highlight w:val="yellow"/>
              </w:rPr>
            </w:pPr>
          </w:p>
        </w:tc>
        <w:tc>
          <w:tcPr>
            <w:tcW w:w="1492" w:type="dxa"/>
          </w:tcPr>
          <w:p w14:paraId="5CDCD86D" w14:textId="77777777" w:rsidR="00481AFF" w:rsidRPr="000E5FDB" w:rsidRDefault="00481AFF" w:rsidP="00481AFF">
            <w:pPr>
              <w:jc w:val="center"/>
              <w:rPr>
                <w:rFonts w:ascii="Century Gothic" w:hAnsi="Century Gothic"/>
                <w:b/>
                <w:sz w:val="20"/>
                <w:szCs w:val="20"/>
                <w:highlight w:val="yellow"/>
              </w:rPr>
            </w:pPr>
          </w:p>
        </w:tc>
        <w:tc>
          <w:tcPr>
            <w:tcW w:w="1310" w:type="dxa"/>
          </w:tcPr>
          <w:p w14:paraId="1F67BD9E" w14:textId="77777777" w:rsidR="00481AFF" w:rsidRPr="000E5FDB" w:rsidRDefault="00481AFF" w:rsidP="00481AFF">
            <w:pPr>
              <w:jc w:val="center"/>
              <w:rPr>
                <w:rFonts w:ascii="Century Gothic" w:hAnsi="Century Gothic"/>
                <w:b/>
                <w:sz w:val="20"/>
                <w:szCs w:val="20"/>
                <w:highlight w:val="yellow"/>
              </w:rPr>
            </w:pPr>
          </w:p>
        </w:tc>
        <w:tc>
          <w:tcPr>
            <w:tcW w:w="1122" w:type="dxa"/>
          </w:tcPr>
          <w:p w14:paraId="69E21F14" w14:textId="77777777" w:rsidR="00481AFF" w:rsidRPr="000E5FDB" w:rsidRDefault="00481AFF" w:rsidP="00481AFF">
            <w:pPr>
              <w:jc w:val="center"/>
              <w:rPr>
                <w:rFonts w:ascii="Century Gothic" w:hAnsi="Century Gothic"/>
                <w:b/>
                <w:sz w:val="20"/>
                <w:szCs w:val="20"/>
              </w:rPr>
            </w:pPr>
          </w:p>
        </w:tc>
        <w:tc>
          <w:tcPr>
            <w:tcW w:w="1497" w:type="dxa"/>
          </w:tcPr>
          <w:p w14:paraId="22CF2373" w14:textId="77777777" w:rsidR="00481AFF" w:rsidRPr="000E5FDB" w:rsidRDefault="00481AFF" w:rsidP="00481AFF">
            <w:pPr>
              <w:jc w:val="center"/>
              <w:rPr>
                <w:rFonts w:ascii="Century Gothic" w:hAnsi="Century Gothic"/>
                <w:b/>
                <w:sz w:val="20"/>
                <w:szCs w:val="20"/>
              </w:rPr>
            </w:pPr>
          </w:p>
        </w:tc>
      </w:tr>
      <w:tr w:rsidR="00481AFF" w:rsidRPr="000E5FDB" w14:paraId="44648325"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484B165C" w14:textId="289567BD" w:rsidR="00481AFF" w:rsidRPr="000E5FDB" w:rsidRDefault="00481AFF" w:rsidP="00481AFF">
            <w:pPr>
              <w:jc w:val="center"/>
              <w:rPr>
                <w:rFonts w:ascii="Calibri" w:hAnsi="Calibri"/>
                <w:sz w:val="20"/>
                <w:szCs w:val="20"/>
              </w:rPr>
            </w:pPr>
            <w:r w:rsidRPr="000E5FDB">
              <w:rPr>
                <w:rFonts w:ascii="Calibri" w:hAnsi="Calibri"/>
                <w:sz w:val="20"/>
                <w:szCs w:val="20"/>
              </w:rPr>
              <w:t>5</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3A59414" w14:textId="2EA791E6"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Fauteuil releveur électrique</w:t>
            </w:r>
          </w:p>
        </w:tc>
        <w:tc>
          <w:tcPr>
            <w:tcW w:w="936" w:type="dxa"/>
            <w:shd w:val="clear" w:color="auto" w:fill="auto"/>
            <w:tcMar>
              <w:top w:w="0" w:type="dxa"/>
              <w:left w:w="70" w:type="dxa"/>
              <w:bottom w:w="0" w:type="dxa"/>
              <w:right w:w="70" w:type="dxa"/>
            </w:tcMar>
          </w:tcPr>
          <w:p w14:paraId="022E6FC7" w14:textId="5E55425F"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4A82D4B9" w14:textId="6311368F"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2</w:t>
            </w:r>
          </w:p>
        </w:tc>
        <w:tc>
          <w:tcPr>
            <w:tcW w:w="1504" w:type="dxa"/>
          </w:tcPr>
          <w:p w14:paraId="1827963A"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41BAF175" w14:textId="77777777" w:rsidR="00481AFF" w:rsidRPr="000E5FDB" w:rsidRDefault="00481AFF" w:rsidP="00481AFF">
            <w:pPr>
              <w:rPr>
                <w:rFonts w:ascii="Century Gothic" w:hAnsi="Century Gothic"/>
                <w:b/>
                <w:sz w:val="20"/>
                <w:szCs w:val="20"/>
                <w:highlight w:val="yellow"/>
              </w:rPr>
            </w:pPr>
          </w:p>
        </w:tc>
        <w:tc>
          <w:tcPr>
            <w:tcW w:w="1492" w:type="dxa"/>
          </w:tcPr>
          <w:p w14:paraId="3BCDECCC" w14:textId="77777777" w:rsidR="00481AFF" w:rsidRPr="000E5FDB" w:rsidRDefault="00481AFF" w:rsidP="00481AFF">
            <w:pPr>
              <w:jc w:val="center"/>
              <w:rPr>
                <w:rFonts w:ascii="Century Gothic" w:hAnsi="Century Gothic"/>
                <w:b/>
                <w:sz w:val="20"/>
                <w:szCs w:val="20"/>
                <w:highlight w:val="yellow"/>
              </w:rPr>
            </w:pPr>
          </w:p>
        </w:tc>
        <w:tc>
          <w:tcPr>
            <w:tcW w:w="1310" w:type="dxa"/>
          </w:tcPr>
          <w:p w14:paraId="66021909" w14:textId="77777777" w:rsidR="00481AFF" w:rsidRPr="000E5FDB" w:rsidRDefault="00481AFF" w:rsidP="00481AFF">
            <w:pPr>
              <w:jc w:val="center"/>
              <w:rPr>
                <w:rFonts w:ascii="Century Gothic" w:hAnsi="Century Gothic"/>
                <w:b/>
                <w:sz w:val="20"/>
                <w:szCs w:val="20"/>
                <w:highlight w:val="yellow"/>
              </w:rPr>
            </w:pPr>
          </w:p>
        </w:tc>
        <w:tc>
          <w:tcPr>
            <w:tcW w:w="1122" w:type="dxa"/>
          </w:tcPr>
          <w:p w14:paraId="798760AF" w14:textId="77777777" w:rsidR="00481AFF" w:rsidRPr="000E5FDB" w:rsidRDefault="00481AFF" w:rsidP="00481AFF">
            <w:pPr>
              <w:jc w:val="center"/>
              <w:rPr>
                <w:rFonts w:ascii="Century Gothic" w:hAnsi="Century Gothic"/>
                <w:b/>
                <w:sz w:val="20"/>
                <w:szCs w:val="20"/>
              </w:rPr>
            </w:pPr>
          </w:p>
        </w:tc>
        <w:tc>
          <w:tcPr>
            <w:tcW w:w="1497" w:type="dxa"/>
          </w:tcPr>
          <w:p w14:paraId="5995016C" w14:textId="77777777" w:rsidR="00481AFF" w:rsidRPr="000E5FDB" w:rsidRDefault="00481AFF" w:rsidP="00481AFF">
            <w:pPr>
              <w:jc w:val="center"/>
              <w:rPr>
                <w:rFonts w:ascii="Century Gothic" w:hAnsi="Century Gothic"/>
                <w:b/>
                <w:sz w:val="20"/>
                <w:szCs w:val="20"/>
              </w:rPr>
            </w:pPr>
          </w:p>
        </w:tc>
      </w:tr>
      <w:tr w:rsidR="00481AFF" w:rsidRPr="000E5FDB" w14:paraId="6B029202"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5F080665" w14:textId="785AD0BF" w:rsidR="00481AFF" w:rsidRPr="000E5FDB" w:rsidRDefault="00481AFF" w:rsidP="00481AFF">
            <w:pPr>
              <w:jc w:val="center"/>
              <w:rPr>
                <w:rFonts w:ascii="Calibri" w:hAnsi="Calibri"/>
                <w:sz w:val="20"/>
                <w:szCs w:val="20"/>
              </w:rPr>
            </w:pPr>
            <w:r w:rsidRPr="000E5FDB">
              <w:rPr>
                <w:rFonts w:ascii="Calibri" w:hAnsi="Calibri"/>
                <w:sz w:val="20"/>
                <w:szCs w:val="20"/>
              </w:rPr>
              <w:t>6</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1EA365E" w14:textId="6D94EAFC"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Chaise de douche percée à roulettes</w:t>
            </w:r>
          </w:p>
        </w:tc>
        <w:tc>
          <w:tcPr>
            <w:tcW w:w="936" w:type="dxa"/>
            <w:shd w:val="clear" w:color="auto" w:fill="auto"/>
            <w:tcMar>
              <w:top w:w="0" w:type="dxa"/>
              <w:left w:w="70" w:type="dxa"/>
              <w:bottom w:w="0" w:type="dxa"/>
              <w:right w:w="70" w:type="dxa"/>
            </w:tcMar>
          </w:tcPr>
          <w:p w14:paraId="2134A0A6" w14:textId="07E02FF9"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7B03B460" w14:textId="2666F659"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582BD04B"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23E2AC2F" w14:textId="77777777" w:rsidR="00481AFF" w:rsidRPr="000E5FDB" w:rsidRDefault="00481AFF" w:rsidP="00481AFF">
            <w:pPr>
              <w:rPr>
                <w:rFonts w:ascii="Century Gothic" w:hAnsi="Century Gothic"/>
                <w:b/>
                <w:sz w:val="20"/>
                <w:szCs w:val="20"/>
                <w:highlight w:val="yellow"/>
              </w:rPr>
            </w:pPr>
          </w:p>
        </w:tc>
        <w:tc>
          <w:tcPr>
            <w:tcW w:w="1492" w:type="dxa"/>
          </w:tcPr>
          <w:p w14:paraId="49F43FDF" w14:textId="77777777" w:rsidR="00481AFF" w:rsidRPr="000E5FDB" w:rsidRDefault="00481AFF" w:rsidP="00481AFF">
            <w:pPr>
              <w:jc w:val="center"/>
              <w:rPr>
                <w:rFonts w:ascii="Century Gothic" w:hAnsi="Century Gothic"/>
                <w:b/>
                <w:sz w:val="20"/>
                <w:szCs w:val="20"/>
                <w:highlight w:val="yellow"/>
              </w:rPr>
            </w:pPr>
          </w:p>
        </w:tc>
        <w:tc>
          <w:tcPr>
            <w:tcW w:w="1310" w:type="dxa"/>
          </w:tcPr>
          <w:p w14:paraId="3A431BB7" w14:textId="77777777" w:rsidR="00481AFF" w:rsidRPr="000E5FDB" w:rsidRDefault="00481AFF" w:rsidP="00481AFF">
            <w:pPr>
              <w:jc w:val="center"/>
              <w:rPr>
                <w:rFonts w:ascii="Century Gothic" w:hAnsi="Century Gothic"/>
                <w:b/>
                <w:sz w:val="20"/>
                <w:szCs w:val="20"/>
                <w:highlight w:val="yellow"/>
              </w:rPr>
            </w:pPr>
          </w:p>
        </w:tc>
        <w:tc>
          <w:tcPr>
            <w:tcW w:w="1122" w:type="dxa"/>
          </w:tcPr>
          <w:p w14:paraId="3B8AFCD2" w14:textId="77777777" w:rsidR="00481AFF" w:rsidRPr="000E5FDB" w:rsidRDefault="00481AFF" w:rsidP="00481AFF">
            <w:pPr>
              <w:jc w:val="center"/>
              <w:rPr>
                <w:rFonts w:ascii="Century Gothic" w:hAnsi="Century Gothic"/>
                <w:b/>
                <w:sz w:val="20"/>
                <w:szCs w:val="20"/>
              </w:rPr>
            </w:pPr>
          </w:p>
        </w:tc>
        <w:tc>
          <w:tcPr>
            <w:tcW w:w="1497" w:type="dxa"/>
          </w:tcPr>
          <w:p w14:paraId="5E11C6C0" w14:textId="77777777" w:rsidR="00481AFF" w:rsidRPr="000E5FDB" w:rsidRDefault="00481AFF" w:rsidP="00481AFF">
            <w:pPr>
              <w:jc w:val="center"/>
              <w:rPr>
                <w:rFonts w:ascii="Century Gothic" w:hAnsi="Century Gothic"/>
                <w:b/>
                <w:sz w:val="20"/>
                <w:szCs w:val="20"/>
              </w:rPr>
            </w:pPr>
          </w:p>
        </w:tc>
      </w:tr>
      <w:tr w:rsidR="00481AFF" w:rsidRPr="000E5FDB" w14:paraId="24CD7831"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5CA843E5" w14:textId="173C5A38" w:rsidR="00481AFF" w:rsidRPr="000E5FDB" w:rsidRDefault="00481AFF" w:rsidP="00481AFF">
            <w:pPr>
              <w:jc w:val="center"/>
              <w:rPr>
                <w:rFonts w:ascii="Calibri" w:hAnsi="Calibri"/>
                <w:sz w:val="20"/>
                <w:szCs w:val="20"/>
              </w:rPr>
            </w:pPr>
            <w:r w:rsidRPr="000E5FDB">
              <w:rPr>
                <w:rFonts w:ascii="Calibri" w:hAnsi="Calibri"/>
                <w:sz w:val="20"/>
                <w:szCs w:val="20"/>
              </w:rPr>
              <w:t>7</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E419B0F" w14:textId="0507BBDD" w:rsidR="00481AFF" w:rsidRPr="00033CD5" w:rsidRDefault="00481AFF" w:rsidP="00481AFF">
            <w:pPr>
              <w:rPr>
                <w:rFonts w:ascii="Calibri" w:hAnsi="Calibri" w:cs="Calibri"/>
                <w:b/>
                <w:bCs/>
                <w:sz w:val="22"/>
                <w:szCs w:val="22"/>
              </w:rPr>
            </w:pPr>
            <w:r w:rsidRPr="00033CD5">
              <w:rPr>
                <w:rFonts w:ascii="Century Gothic" w:hAnsi="Century Gothic" w:cs="Calibri"/>
                <w:b/>
                <w:color w:val="000000"/>
                <w:sz w:val="22"/>
                <w:szCs w:val="22"/>
              </w:rPr>
              <w:t>Chaussures thérapeutiques</w:t>
            </w:r>
          </w:p>
        </w:tc>
        <w:tc>
          <w:tcPr>
            <w:tcW w:w="936" w:type="dxa"/>
            <w:shd w:val="clear" w:color="auto" w:fill="auto"/>
            <w:tcMar>
              <w:top w:w="0" w:type="dxa"/>
              <w:left w:w="70" w:type="dxa"/>
              <w:bottom w:w="0" w:type="dxa"/>
              <w:right w:w="70" w:type="dxa"/>
            </w:tcMar>
          </w:tcPr>
          <w:p w14:paraId="75E65361" w14:textId="3E9D27CB"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2019B4A4" w14:textId="57058B79"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8</w:t>
            </w:r>
          </w:p>
        </w:tc>
        <w:tc>
          <w:tcPr>
            <w:tcW w:w="1504" w:type="dxa"/>
          </w:tcPr>
          <w:p w14:paraId="1533A98F"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79FC8C57" w14:textId="77777777" w:rsidR="00481AFF" w:rsidRPr="000E5FDB" w:rsidRDefault="00481AFF" w:rsidP="00481AFF">
            <w:pPr>
              <w:rPr>
                <w:rFonts w:ascii="Century Gothic" w:hAnsi="Century Gothic"/>
                <w:b/>
                <w:sz w:val="20"/>
                <w:szCs w:val="20"/>
                <w:highlight w:val="yellow"/>
              </w:rPr>
            </w:pPr>
          </w:p>
        </w:tc>
        <w:tc>
          <w:tcPr>
            <w:tcW w:w="1492" w:type="dxa"/>
          </w:tcPr>
          <w:p w14:paraId="68A0EB0D" w14:textId="77777777" w:rsidR="00481AFF" w:rsidRPr="000E5FDB" w:rsidRDefault="00481AFF" w:rsidP="00481AFF">
            <w:pPr>
              <w:jc w:val="center"/>
              <w:rPr>
                <w:rFonts w:ascii="Century Gothic" w:hAnsi="Century Gothic"/>
                <w:b/>
                <w:sz w:val="20"/>
                <w:szCs w:val="20"/>
                <w:highlight w:val="yellow"/>
              </w:rPr>
            </w:pPr>
          </w:p>
        </w:tc>
        <w:tc>
          <w:tcPr>
            <w:tcW w:w="1310" w:type="dxa"/>
          </w:tcPr>
          <w:p w14:paraId="00663EE6" w14:textId="77777777" w:rsidR="00481AFF" w:rsidRPr="000E5FDB" w:rsidRDefault="00481AFF" w:rsidP="00481AFF">
            <w:pPr>
              <w:jc w:val="center"/>
              <w:rPr>
                <w:rFonts w:ascii="Century Gothic" w:hAnsi="Century Gothic"/>
                <w:b/>
                <w:sz w:val="20"/>
                <w:szCs w:val="20"/>
                <w:highlight w:val="yellow"/>
              </w:rPr>
            </w:pPr>
          </w:p>
        </w:tc>
        <w:tc>
          <w:tcPr>
            <w:tcW w:w="1122" w:type="dxa"/>
          </w:tcPr>
          <w:p w14:paraId="6D87A39E" w14:textId="77777777" w:rsidR="00481AFF" w:rsidRPr="000E5FDB" w:rsidRDefault="00481AFF" w:rsidP="00481AFF">
            <w:pPr>
              <w:jc w:val="center"/>
              <w:rPr>
                <w:rFonts w:ascii="Century Gothic" w:hAnsi="Century Gothic"/>
                <w:b/>
                <w:sz w:val="20"/>
                <w:szCs w:val="20"/>
              </w:rPr>
            </w:pPr>
          </w:p>
        </w:tc>
        <w:tc>
          <w:tcPr>
            <w:tcW w:w="1497" w:type="dxa"/>
          </w:tcPr>
          <w:p w14:paraId="079CC8BC" w14:textId="77777777" w:rsidR="00481AFF" w:rsidRPr="000E5FDB" w:rsidRDefault="00481AFF" w:rsidP="00481AFF">
            <w:pPr>
              <w:jc w:val="center"/>
              <w:rPr>
                <w:rFonts w:ascii="Century Gothic" w:hAnsi="Century Gothic"/>
                <w:b/>
                <w:sz w:val="20"/>
                <w:szCs w:val="20"/>
              </w:rPr>
            </w:pPr>
          </w:p>
        </w:tc>
      </w:tr>
      <w:tr w:rsidR="00481AFF" w:rsidRPr="000E5FDB" w14:paraId="29C998C7"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7988A380" w14:textId="0B58D043" w:rsidR="00481AFF" w:rsidRPr="000E5FDB" w:rsidRDefault="00481AFF" w:rsidP="00481AFF">
            <w:pPr>
              <w:jc w:val="center"/>
              <w:rPr>
                <w:rFonts w:ascii="Calibri" w:hAnsi="Calibri"/>
                <w:sz w:val="20"/>
                <w:szCs w:val="20"/>
              </w:rPr>
            </w:pPr>
            <w:r w:rsidRPr="000E5FDB">
              <w:rPr>
                <w:rFonts w:ascii="Calibri" w:hAnsi="Calibri"/>
                <w:sz w:val="20"/>
                <w:szCs w:val="20"/>
              </w:rPr>
              <w:t>8</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9F54C15" w14:textId="14BEB992" w:rsidR="00481AFF" w:rsidRPr="00033CD5" w:rsidRDefault="00481AFF" w:rsidP="00481AFF">
            <w:pPr>
              <w:rPr>
                <w:rFonts w:ascii="Calibri" w:hAnsi="Calibri" w:cs="Calibri"/>
                <w:b/>
                <w:bCs/>
                <w:sz w:val="22"/>
                <w:szCs w:val="22"/>
              </w:rPr>
            </w:pPr>
            <w:r w:rsidRPr="00033CD5">
              <w:rPr>
                <w:rFonts w:ascii="Century Gothic" w:hAnsi="Century Gothic" w:cs="Calibri"/>
                <w:b/>
                <w:color w:val="000000"/>
                <w:sz w:val="22"/>
                <w:szCs w:val="22"/>
              </w:rPr>
              <w:t>Tensiomètre parlant pour bras</w:t>
            </w:r>
          </w:p>
        </w:tc>
        <w:tc>
          <w:tcPr>
            <w:tcW w:w="936" w:type="dxa"/>
            <w:shd w:val="clear" w:color="auto" w:fill="auto"/>
            <w:tcMar>
              <w:top w:w="0" w:type="dxa"/>
              <w:left w:w="70" w:type="dxa"/>
              <w:bottom w:w="0" w:type="dxa"/>
              <w:right w:w="70" w:type="dxa"/>
            </w:tcMar>
          </w:tcPr>
          <w:p w14:paraId="2274685E" w14:textId="2E0C6366"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66D4B477" w14:textId="0AC48451"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2</w:t>
            </w:r>
          </w:p>
        </w:tc>
        <w:tc>
          <w:tcPr>
            <w:tcW w:w="1504" w:type="dxa"/>
          </w:tcPr>
          <w:p w14:paraId="091C1CAA"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16845AA9" w14:textId="77777777" w:rsidR="00481AFF" w:rsidRPr="000E5FDB" w:rsidRDefault="00481AFF" w:rsidP="00481AFF">
            <w:pPr>
              <w:rPr>
                <w:rFonts w:ascii="Century Gothic" w:hAnsi="Century Gothic"/>
                <w:b/>
                <w:sz w:val="20"/>
                <w:szCs w:val="20"/>
                <w:highlight w:val="yellow"/>
              </w:rPr>
            </w:pPr>
          </w:p>
        </w:tc>
        <w:tc>
          <w:tcPr>
            <w:tcW w:w="1492" w:type="dxa"/>
          </w:tcPr>
          <w:p w14:paraId="6E96C202" w14:textId="77777777" w:rsidR="00481AFF" w:rsidRPr="000E5FDB" w:rsidRDefault="00481AFF" w:rsidP="00481AFF">
            <w:pPr>
              <w:jc w:val="center"/>
              <w:rPr>
                <w:rFonts w:ascii="Century Gothic" w:hAnsi="Century Gothic"/>
                <w:b/>
                <w:sz w:val="20"/>
                <w:szCs w:val="20"/>
                <w:highlight w:val="yellow"/>
              </w:rPr>
            </w:pPr>
          </w:p>
        </w:tc>
        <w:tc>
          <w:tcPr>
            <w:tcW w:w="1310" w:type="dxa"/>
          </w:tcPr>
          <w:p w14:paraId="289DC4E8" w14:textId="77777777" w:rsidR="00481AFF" w:rsidRPr="000E5FDB" w:rsidRDefault="00481AFF" w:rsidP="00481AFF">
            <w:pPr>
              <w:jc w:val="center"/>
              <w:rPr>
                <w:rFonts w:ascii="Century Gothic" w:hAnsi="Century Gothic"/>
                <w:b/>
                <w:sz w:val="20"/>
                <w:szCs w:val="20"/>
                <w:highlight w:val="yellow"/>
              </w:rPr>
            </w:pPr>
          </w:p>
        </w:tc>
        <w:tc>
          <w:tcPr>
            <w:tcW w:w="1122" w:type="dxa"/>
          </w:tcPr>
          <w:p w14:paraId="4797CDA0" w14:textId="77777777" w:rsidR="00481AFF" w:rsidRPr="000E5FDB" w:rsidRDefault="00481AFF" w:rsidP="00481AFF">
            <w:pPr>
              <w:jc w:val="center"/>
              <w:rPr>
                <w:rFonts w:ascii="Century Gothic" w:hAnsi="Century Gothic"/>
                <w:b/>
                <w:sz w:val="20"/>
                <w:szCs w:val="20"/>
              </w:rPr>
            </w:pPr>
          </w:p>
        </w:tc>
        <w:tc>
          <w:tcPr>
            <w:tcW w:w="1497" w:type="dxa"/>
          </w:tcPr>
          <w:p w14:paraId="25B848B2" w14:textId="77777777" w:rsidR="00481AFF" w:rsidRPr="000E5FDB" w:rsidRDefault="00481AFF" w:rsidP="00481AFF">
            <w:pPr>
              <w:jc w:val="center"/>
              <w:rPr>
                <w:rFonts w:ascii="Century Gothic" w:hAnsi="Century Gothic"/>
                <w:b/>
                <w:sz w:val="20"/>
                <w:szCs w:val="20"/>
              </w:rPr>
            </w:pPr>
          </w:p>
        </w:tc>
      </w:tr>
      <w:tr w:rsidR="00481AFF" w:rsidRPr="000E5FDB" w14:paraId="63E41F3C"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35F6C20A" w14:textId="0BADED07" w:rsidR="00481AFF" w:rsidRPr="000E5FDB" w:rsidRDefault="00481AFF" w:rsidP="00481AFF">
            <w:pPr>
              <w:jc w:val="center"/>
              <w:rPr>
                <w:rFonts w:ascii="Calibri" w:hAnsi="Calibri"/>
                <w:sz w:val="20"/>
                <w:szCs w:val="20"/>
              </w:rPr>
            </w:pPr>
            <w:r w:rsidRPr="000E5FDB">
              <w:rPr>
                <w:rFonts w:ascii="Calibri" w:hAnsi="Calibri"/>
                <w:sz w:val="20"/>
                <w:szCs w:val="20"/>
              </w:rPr>
              <w:t>9</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67ED8DE" w14:textId="73E1D6ED" w:rsidR="00481AFF" w:rsidRPr="00033CD5" w:rsidRDefault="00481AFF" w:rsidP="00481AFF">
            <w:pPr>
              <w:rPr>
                <w:rFonts w:ascii="Calibri" w:hAnsi="Calibri" w:cs="Calibri"/>
                <w:b/>
                <w:bCs/>
                <w:sz w:val="22"/>
                <w:szCs w:val="22"/>
              </w:rPr>
            </w:pPr>
            <w:r w:rsidRPr="00033CD5">
              <w:rPr>
                <w:rFonts w:ascii="Century Gothic" w:hAnsi="Century Gothic" w:cs="Calibri"/>
                <w:b/>
                <w:color w:val="000000"/>
                <w:sz w:val="22"/>
                <w:szCs w:val="22"/>
              </w:rPr>
              <w:t>Thermomètre sans contact parlant</w:t>
            </w:r>
          </w:p>
        </w:tc>
        <w:tc>
          <w:tcPr>
            <w:tcW w:w="936" w:type="dxa"/>
            <w:shd w:val="clear" w:color="auto" w:fill="auto"/>
            <w:tcMar>
              <w:top w:w="0" w:type="dxa"/>
              <w:left w:w="70" w:type="dxa"/>
              <w:bottom w:w="0" w:type="dxa"/>
              <w:right w:w="70" w:type="dxa"/>
            </w:tcMar>
          </w:tcPr>
          <w:p w14:paraId="5B529151" w14:textId="2C4E12ED"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099DB402" w14:textId="3014C55C"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2</w:t>
            </w:r>
          </w:p>
        </w:tc>
        <w:tc>
          <w:tcPr>
            <w:tcW w:w="1504" w:type="dxa"/>
          </w:tcPr>
          <w:p w14:paraId="020F7391"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25D1360D" w14:textId="77777777" w:rsidR="00481AFF" w:rsidRPr="000E5FDB" w:rsidRDefault="00481AFF" w:rsidP="00481AFF">
            <w:pPr>
              <w:rPr>
                <w:rFonts w:ascii="Century Gothic" w:hAnsi="Century Gothic"/>
                <w:b/>
                <w:sz w:val="20"/>
                <w:szCs w:val="20"/>
                <w:highlight w:val="yellow"/>
              </w:rPr>
            </w:pPr>
          </w:p>
        </w:tc>
        <w:tc>
          <w:tcPr>
            <w:tcW w:w="1492" w:type="dxa"/>
          </w:tcPr>
          <w:p w14:paraId="6613694A" w14:textId="77777777" w:rsidR="00481AFF" w:rsidRPr="000E5FDB" w:rsidRDefault="00481AFF" w:rsidP="00481AFF">
            <w:pPr>
              <w:jc w:val="center"/>
              <w:rPr>
                <w:rFonts w:ascii="Century Gothic" w:hAnsi="Century Gothic"/>
                <w:b/>
                <w:sz w:val="20"/>
                <w:szCs w:val="20"/>
                <w:highlight w:val="yellow"/>
              </w:rPr>
            </w:pPr>
          </w:p>
        </w:tc>
        <w:tc>
          <w:tcPr>
            <w:tcW w:w="1310" w:type="dxa"/>
          </w:tcPr>
          <w:p w14:paraId="11BB2130" w14:textId="77777777" w:rsidR="00481AFF" w:rsidRPr="000E5FDB" w:rsidRDefault="00481AFF" w:rsidP="00481AFF">
            <w:pPr>
              <w:jc w:val="center"/>
              <w:rPr>
                <w:rFonts w:ascii="Century Gothic" w:hAnsi="Century Gothic"/>
                <w:b/>
                <w:sz w:val="20"/>
                <w:szCs w:val="20"/>
                <w:highlight w:val="yellow"/>
              </w:rPr>
            </w:pPr>
          </w:p>
        </w:tc>
        <w:tc>
          <w:tcPr>
            <w:tcW w:w="1122" w:type="dxa"/>
          </w:tcPr>
          <w:p w14:paraId="52F4F817" w14:textId="77777777" w:rsidR="00481AFF" w:rsidRPr="000E5FDB" w:rsidRDefault="00481AFF" w:rsidP="00481AFF">
            <w:pPr>
              <w:jc w:val="center"/>
              <w:rPr>
                <w:rFonts w:ascii="Century Gothic" w:hAnsi="Century Gothic"/>
                <w:b/>
                <w:sz w:val="20"/>
                <w:szCs w:val="20"/>
              </w:rPr>
            </w:pPr>
          </w:p>
        </w:tc>
        <w:tc>
          <w:tcPr>
            <w:tcW w:w="1497" w:type="dxa"/>
          </w:tcPr>
          <w:p w14:paraId="1ADE7967" w14:textId="77777777" w:rsidR="00481AFF" w:rsidRPr="000E5FDB" w:rsidRDefault="00481AFF" w:rsidP="00481AFF">
            <w:pPr>
              <w:jc w:val="center"/>
              <w:rPr>
                <w:rFonts w:ascii="Century Gothic" w:hAnsi="Century Gothic"/>
                <w:b/>
                <w:sz w:val="20"/>
                <w:szCs w:val="20"/>
              </w:rPr>
            </w:pPr>
          </w:p>
        </w:tc>
      </w:tr>
      <w:tr w:rsidR="00481AFF" w:rsidRPr="000E5FDB" w14:paraId="0A666EEA"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418F3131" w14:textId="4D036D53" w:rsidR="00481AFF" w:rsidRPr="000E5FDB" w:rsidRDefault="00481AFF" w:rsidP="00481AFF">
            <w:pPr>
              <w:jc w:val="center"/>
              <w:rPr>
                <w:rFonts w:ascii="Calibri" w:hAnsi="Calibri"/>
                <w:sz w:val="20"/>
                <w:szCs w:val="20"/>
              </w:rPr>
            </w:pPr>
            <w:r w:rsidRPr="000E5FDB">
              <w:rPr>
                <w:rFonts w:ascii="Calibri" w:hAnsi="Calibri"/>
                <w:sz w:val="20"/>
                <w:szCs w:val="20"/>
              </w:rPr>
              <w:t>10</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D5EE9F6" w14:textId="39FF277A" w:rsidR="00481AFF" w:rsidRPr="00033CD5" w:rsidRDefault="00481AFF" w:rsidP="00481AFF">
            <w:pPr>
              <w:rPr>
                <w:rFonts w:ascii="Calibri" w:hAnsi="Calibri"/>
                <w:sz w:val="22"/>
                <w:szCs w:val="22"/>
              </w:rPr>
            </w:pPr>
            <w:r w:rsidRPr="00033CD5">
              <w:rPr>
                <w:rFonts w:ascii="Century Gothic" w:hAnsi="Century Gothic" w:cs="Calibri"/>
                <w:b/>
                <w:color w:val="000000"/>
                <w:sz w:val="22"/>
                <w:szCs w:val="22"/>
              </w:rPr>
              <w:t>Oxymètre de pouls au doigt</w:t>
            </w:r>
          </w:p>
        </w:tc>
        <w:tc>
          <w:tcPr>
            <w:tcW w:w="936" w:type="dxa"/>
            <w:shd w:val="clear" w:color="auto" w:fill="auto"/>
            <w:tcMar>
              <w:top w:w="0" w:type="dxa"/>
              <w:left w:w="70" w:type="dxa"/>
              <w:bottom w:w="0" w:type="dxa"/>
              <w:right w:w="70" w:type="dxa"/>
            </w:tcMar>
          </w:tcPr>
          <w:p w14:paraId="2D424EF2" w14:textId="4A38E3E4"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63DB65D1" w14:textId="27E41B29"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72DDDCD6"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446DFCBF" w14:textId="77777777" w:rsidR="00481AFF" w:rsidRPr="000E5FDB" w:rsidRDefault="00481AFF" w:rsidP="00481AFF">
            <w:pPr>
              <w:rPr>
                <w:rFonts w:ascii="Century Gothic" w:hAnsi="Century Gothic"/>
                <w:b/>
                <w:sz w:val="20"/>
                <w:szCs w:val="20"/>
                <w:highlight w:val="yellow"/>
              </w:rPr>
            </w:pPr>
          </w:p>
        </w:tc>
        <w:tc>
          <w:tcPr>
            <w:tcW w:w="1492" w:type="dxa"/>
          </w:tcPr>
          <w:p w14:paraId="4A8600BB" w14:textId="77777777" w:rsidR="00481AFF" w:rsidRPr="000E5FDB" w:rsidRDefault="00481AFF" w:rsidP="00481AFF">
            <w:pPr>
              <w:jc w:val="center"/>
              <w:rPr>
                <w:rFonts w:ascii="Century Gothic" w:hAnsi="Century Gothic"/>
                <w:b/>
                <w:sz w:val="20"/>
                <w:szCs w:val="20"/>
                <w:highlight w:val="yellow"/>
              </w:rPr>
            </w:pPr>
          </w:p>
        </w:tc>
        <w:tc>
          <w:tcPr>
            <w:tcW w:w="1310" w:type="dxa"/>
          </w:tcPr>
          <w:p w14:paraId="11D6DB81" w14:textId="77777777" w:rsidR="00481AFF" w:rsidRPr="000E5FDB" w:rsidRDefault="00481AFF" w:rsidP="00481AFF">
            <w:pPr>
              <w:jc w:val="center"/>
              <w:rPr>
                <w:rFonts w:ascii="Century Gothic" w:hAnsi="Century Gothic"/>
                <w:b/>
                <w:sz w:val="20"/>
                <w:szCs w:val="20"/>
                <w:highlight w:val="yellow"/>
              </w:rPr>
            </w:pPr>
          </w:p>
        </w:tc>
        <w:tc>
          <w:tcPr>
            <w:tcW w:w="1122" w:type="dxa"/>
          </w:tcPr>
          <w:p w14:paraId="7AAFA7F8" w14:textId="77777777" w:rsidR="00481AFF" w:rsidRPr="000E5FDB" w:rsidRDefault="00481AFF" w:rsidP="00481AFF">
            <w:pPr>
              <w:jc w:val="center"/>
              <w:rPr>
                <w:rFonts w:ascii="Century Gothic" w:hAnsi="Century Gothic"/>
                <w:b/>
                <w:sz w:val="20"/>
                <w:szCs w:val="20"/>
              </w:rPr>
            </w:pPr>
          </w:p>
        </w:tc>
        <w:tc>
          <w:tcPr>
            <w:tcW w:w="1497" w:type="dxa"/>
          </w:tcPr>
          <w:p w14:paraId="3FCBD991" w14:textId="77777777" w:rsidR="00481AFF" w:rsidRPr="000E5FDB" w:rsidRDefault="00481AFF" w:rsidP="00481AFF">
            <w:pPr>
              <w:jc w:val="center"/>
              <w:rPr>
                <w:rFonts w:ascii="Century Gothic" w:hAnsi="Century Gothic"/>
                <w:b/>
                <w:sz w:val="20"/>
                <w:szCs w:val="20"/>
              </w:rPr>
            </w:pPr>
          </w:p>
        </w:tc>
      </w:tr>
      <w:tr w:rsidR="00481AFF" w:rsidRPr="000E5FDB" w14:paraId="3A7FC48E"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16B9B551" w14:textId="1DC2B3E9" w:rsidR="00481AFF" w:rsidRPr="000E5FDB" w:rsidRDefault="00481AFF" w:rsidP="00481AFF">
            <w:pPr>
              <w:jc w:val="center"/>
              <w:rPr>
                <w:rFonts w:ascii="Calibri" w:hAnsi="Calibri"/>
                <w:sz w:val="20"/>
                <w:szCs w:val="20"/>
              </w:rPr>
            </w:pPr>
            <w:r w:rsidRPr="000E5FDB">
              <w:rPr>
                <w:rFonts w:ascii="Calibri" w:hAnsi="Calibri"/>
                <w:sz w:val="20"/>
                <w:szCs w:val="20"/>
              </w:rPr>
              <w:t>11</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D6DA1A4" w14:textId="0C9A4406" w:rsidR="00481AFF" w:rsidRPr="00033CD5" w:rsidRDefault="00481AFF" w:rsidP="00481AFF">
            <w:pPr>
              <w:rPr>
                <w:rFonts w:ascii="Calibri" w:hAnsi="Calibri" w:cs="Calibri"/>
                <w:b/>
                <w:bCs/>
                <w:sz w:val="22"/>
                <w:szCs w:val="22"/>
              </w:rPr>
            </w:pPr>
            <w:r w:rsidRPr="00033CD5">
              <w:rPr>
                <w:rFonts w:ascii="Century Gothic" w:hAnsi="Century Gothic" w:cs="Calibri"/>
                <w:b/>
                <w:color w:val="000000"/>
                <w:sz w:val="22"/>
                <w:szCs w:val="22"/>
              </w:rPr>
              <w:t>Pèse personne électronique</w:t>
            </w:r>
          </w:p>
        </w:tc>
        <w:tc>
          <w:tcPr>
            <w:tcW w:w="936" w:type="dxa"/>
            <w:shd w:val="clear" w:color="auto" w:fill="auto"/>
            <w:tcMar>
              <w:top w:w="0" w:type="dxa"/>
              <w:left w:w="70" w:type="dxa"/>
              <w:bottom w:w="0" w:type="dxa"/>
              <w:right w:w="70" w:type="dxa"/>
            </w:tcMar>
          </w:tcPr>
          <w:p w14:paraId="21DEF9C8" w14:textId="038B7AD9"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02212209" w14:textId="74F2CB55"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4C236579"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04F8A143" w14:textId="77777777" w:rsidR="00481AFF" w:rsidRPr="000E5FDB" w:rsidRDefault="00481AFF" w:rsidP="00481AFF">
            <w:pPr>
              <w:rPr>
                <w:rFonts w:ascii="Century Gothic" w:hAnsi="Century Gothic"/>
                <w:b/>
                <w:sz w:val="20"/>
                <w:szCs w:val="20"/>
                <w:highlight w:val="yellow"/>
              </w:rPr>
            </w:pPr>
          </w:p>
        </w:tc>
        <w:tc>
          <w:tcPr>
            <w:tcW w:w="1492" w:type="dxa"/>
          </w:tcPr>
          <w:p w14:paraId="514F4AB3" w14:textId="77777777" w:rsidR="00481AFF" w:rsidRPr="000E5FDB" w:rsidRDefault="00481AFF" w:rsidP="00481AFF">
            <w:pPr>
              <w:jc w:val="center"/>
              <w:rPr>
                <w:rFonts w:ascii="Century Gothic" w:hAnsi="Century Gothic"/>
                <w:b/>
                <w:sz w:val="20"/>
                <w:szCs w:val="20"/>
                <w:highlight w:val="yellow"/>
              </w:rPr>
            </w:pPr>
          </w:p>
        </w:tc>
        <w:tc>
          <w:tcPr>
            <w:tcW w:w="1310" w:type="dxa"/>
          </w:tcPr>
          <w:p w14:paraId="69F19A2E" w14:textId="77777777" w:rsidR="00481AFF" w:rsidRPr="000E5FDB" w:rsidRDefault="00481AFF" w:rsidP="00481AFF">
            <w:pPr>
              <w:jc w:val="center"/>
              <w:rPr>
                <w:rFonts w:ascii="Century Gothic" w:hAnsi="Century Gothic"/>
                <w:b/>
                <w:sz w:val="20"/>
                <w:szCs w:val="20"/>
                <w:highlight w:val="yellow"/>
              </w:rPr>
            </w:pPr>
          </w:p>
        </w:tc>
        <w:tc>
          <w:tcPr>
            <w:tcW w:w="1122" w:type="dxa"/>
          </w:tcPr>
          <w:p w14:paraId="74B4B8CA" w14:textId="77777777" w:rsidR="00481AFF" w:rsidRPr="000E5FDB" w:rsidRDefault="00481AFF" w:rsidP="00481AFF">
            <w:pPr>
              <w:jc w:val="center"/>
              <w:rPr>
                <w:rFonts w:ascii="Century Gothic" w:hAnsi="Century Gothic"/>
                <w:b/>
                <w:sz w:val="20"/>
                <w:szCs w:val="20"/>
              </w:rPr>
            </w:pPr>
          </w:p>
        </w:tc>
        <w:tc>
          <w:tcPr>
            <w:tcW w:w="1497" w:type="dxa"/>
          </w:tcPr>
          <w:p w14:paraId="542214AB" w14:textId="77777777" w:rsidR="00481AFF" w:rsidRPr="000E5FDB" w:rsidRDefault="00481AFF" w:rsidP="00481AFF">
            <w:pPr>
              <w:jc w:val="center"/>
              <w:rPr>
                <w:rFonts w:ascii="Century Gothic" w:hAnsi="Century Gothic"/>
                <w:b/>
                <w:sz w:val="20"/>
                <w:szCs w:val="20"/>
              </w:rPr>
            </w:pPr>
          </w:p>
        </w:tc>
      </w:tr>
      <w:tr w:rsidR="00481AFF" w:rsidRPr="000E5FDB" w14:paraId="4B0639F9"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52A44CA8" w14:textId="35558E38" w:rsidR="00481AFF" w:rsidRPr="000E5FDB" w:rsidRDefault="00481AFF" w:rsidP="00481AFF">
            <w:pPr>
              <w:jc w:val="center"/>
              <w:rPr>
                <w:rFonts w:ascii="Calibri" w:hAnsi="Calibri"/>
                <w:sz w:val="20"/>
                <w:szCs w:val="20"/>
              </w:rPr>
            </w:pPr>
            <w:r w:rsidRPr="000E5FDB">
              <w:rPr>
                <w:rFonts w:ascii="Calibri" w:hAnsi="Calibri"/>
                <w:sz w:val="20"/>
                <w:szCs w:val="20"/>
              </w:rPr>
              <w:t>12</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1DB768" w14:textId="15303F59" w:rsidR="00481AFF" w:rsidRPr="00033CD5" w:rsidRDefault="00481AFF" w:rsidP="00481AFF">
            <w:pPr>
              <w:rPr>
                <w:rFonts w:ascii="Calibri" w:hAnsi="Calibri" w:cs="Calibri"/>
                <w:sz w:val="22"/>
                <w:szCs w:val="22"/>
              </w:rPr>
            </w:pPr>
            <w:r w:rsidRPr="00033CD5">
              <w:rPr>
                <w:rFonts w:ascii="Century Gothic" w:hAnsi="Century Gothic" w:cs="Calibri"/>
                <w:b/>
                <w:color w:val="000000"/>
                <w:sz w:val="22"/>
                <w:szCs w:val="22"/>
              </w:rPr>
              <w:t>Béquille Axillaire</w:t>
            </w:r>
          </w:p>
        </w:tc>
        <w:tc>
          <w:tcPr>
            <w:tcW w:w="936" w:type="dxa"/>
            <w:shd w:val="clear" w:color="auto" w:fill="auto"/>
            <w:tcMar>
              <w:top w:w="0" w:type="dxa"/>
              <w:left w:w="70" w:type="dxa"/>
              <w:bottom w:w="0" w:type="dxa"/>
              <w:right w:w="70" w:type="dxa"/>
            </w:tcMar>
          </w:tcPr>
          <w:p w14:paraId="0311B341" w14:textId="18F48238"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59166701" w14:textId="216F7B1C"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8</w:t>
            </w:r>
          </w:p>
        </w:tc>
        <w:tc>
          <w:tcPr>
            <w:tcW w:w="1504" w:type="dxa"/>
          </w:tcPr>
          <w:p w14:paraId="4B7A7984"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349499DD" w14:textId="77777777" w:rsidR="00481AFF" w:rsidRPr="000E5FDB" w:rsidRDefault="00481AFF" w:rsidP="00481AFF">
            <w:pPr>
              <w:rPr>
                <w:rFonts w:ascii="Century Gothic" w:hAnsi="Century Gothic"/>
                <w:b/>
                <w:sz w:val="20"/>
                <w:szCs w:val="20"/>
                <w:highlight w:val="yellow"/>
              </w:rPr>
            </w:pPr>
          </w:p>
        </w:tc>
        <w:tc>
          <w:tcPr>
            <w:tcW w:w="1492" w:type="dxa"/>
          </w:tcPr>
          <w:p w14:paraId="43DF961E" w14:textId="77777777" w:rsidR="00481AFF" w:rsidRPr="000E5FDB" w:rsidRDefault="00481AFF" w:rsidP="00481AFF">
            <w:pPr>
              <w:jc w:val="center"/>
              <w:rPr>
                <w:rFonts w:ascii="Century Gothic" w:hAnsi="Century Gothic"/>
                <w:b/>
                <w:sz w:val="20"/>
                <w:szCs w:val="20"/>
                <w:highlight w:val="yellow"/>
              </w:rPr>
            </w:pPr>
          </w:p>
        </w:tc>
        <w:tc>
          <w:tcPr>
            <w:tcW w:w="1310" w:type="dxa"/>
          </w:tcPr>
          <w:p w14:paraId="738EC6C6" w14:textId="77777777" w:rsidR="00481AFF" w:rsidRPr="000E5FDB" w:rsidRDefault="00481AFF" w:rsidP="00481AFF">
            <w:pPr>
              <w:jc w:val="center"/>
              <w:rPr>
                <w:rFonts w:ascii="Century Gothic" w:hAnsi="Century Gothic"/>
                <w:b/>
                <w:sz w:val="20"/>
                <w:szCs w:val="20"/>
                <w:highlight w:val="yellow"/>
              </w:rPr>
            </w:pPr>
          </w:p>
        </w:tc>
        <w:tc>
          <w:tcPr>
            <w:tcW w:w="1122" w:type="dxa"/>
          </w:tcPr>
          <w:p w14:paraId="476C9DE1" w14:textId="77777777" w:rsidR="00481AFF" w:rsidRPr="000E5FDB" w:rsidRDefault="00481AFF" w:rsidP="00481AFF">
            <w:pPr>
              <w:jc w:val="center"/>
              <w:rPr>
                <w:rFonts w:ascii="Century Gothic" w:hAnsi="Century Gothic"/>
                <w:b/>
                <w:sz w:val="20"/>
                <w:szCs w:val="20"/>
              </w:rPr>
            </w:pPr>
          </w:p>
        </w:tc>
        <w:tc>
          <w:tcPr>
            <w:tcW w:w="1497" w:type="dxa"/>
          </w:tcPr>
          <w:p w14:paraId="2CF195A2" w14:textId="77777777" w:rsidR="00481AFF" w:rsidRPr="000E5FDB" w:rsidRDefault="00481AFF" w:rsidP="00481AFF">
            <w:pPr>
              <w:jc w:val="center"/>
              <w:rPr>
                <w:rFonts w:ascii="Century Gothic" w:hAnsi="Century Gothic"/>
                <w:b/>
                <w:sz w:val="20"/>
                <w:szCs w:val="20"/>
              </w:rPr>
            </w:pPr>
          </w:p>
        </w:tc>
      </w:tr>
      <w:tr w:rsidR="00481AFF" w:rsidRPr="000E5FDB" w14:paraId="796A0411"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48EAE24B" w14:textId="0AA650B8" w:rsidR="00481AFF" w:rsidRPr="000E5FDB" w:rsidRDefault="00481AFF" w:rsidP="00481AFF">
            <w:pPr>
              <w:jc w:val="center"/>
              <w:rPr>
                <w:rFonts w:ascii="Calibri" w:hAnsi="Calibri"/>
                <w:sz w:val="20"/>
                <w:szCs w:val="20"/>
              </w:rPr>
            </w:pPr>
            <w:r w:rsidRPr="000E5FDB">
              <w:rPr>
                <w:rFonts w:ascii="Calibri" w:hAnsi="Calibri"/>
                <w:sz w:val="20"/>
                <w:szCs w:val="20"/>
              </w:rPr>
              <w:t>13</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F8331B" w14:textId="76FAF067" w:rsidR="00481AFF" w:rsidRPr="00033CD5" w:rsidRDefault="00481AFF" w:rsidP="00481AFF">
            <w:pPr>
              <w:rPr>
                <w:rFonts w:ascii="Calibri" w:hAnsi="Calibri"/>
                <w:sz w:val="22"/>
                <w:szCs w:val="22"/>
              </w:rPr>
            </w:pPr>
            <w:r w:rsidRPr="00033CD5">
              <w:rPr>
                <w:rFonts w:ascii="Century Gothic" w:hAnsi="Century Gothic" w:cs="Calibri"/>
                <w:b/>
                <w:color w:val="000000"/>
                <w:sz w:val="22"/>
                <w:szCs w:val="22"/>
              </w:rPr>
              <w:t xml:space="preserve">Dossier lit réglable </w:t>
            </w:r>
          </w:p>
        </w:tc>
        <w:tc>
          <w:tcPr>
            <w:tcW w:w="936" w:type="dxa"/>
            <w:shd w:val="clear" w:color="auto" w:fill="auto"/>
            <w:tcMar>
              <w:top w:w="0" w:type="dxa"/>
              <w:left w:w="70" w:type="dxa"/>
              <w:bottom w:w="0" w:type="dxa"/>
              <w:right w:w="70" w:type="dxa"/>
            </w:tcMar>
          </w:tcPr>
          <w:p w14:paraId="4DCD872C" w14:textId="77345856"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60C78045" w14:textId="4CD2A522"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6090B660"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2AB15C84" w14:textId="77777777" w:rsidR="00481AFF" w:rsidRPr="000E5FDB" w:rsidRDefault="00481AFF" w:rsidP="00481AFF">
            <w:pPr>
              <w:rPr>
                <w:rFonts w:ascii="Century Gothic" w:hAnsi="Century Gothic"/>
                <w:b/>
                <w:sz w:val="20"/>
                <w:szCs w:val="20"/>
                <w:highlight w:val="yellow"/>
              </w:rPr>
            </w:pPr>
          </w:p>
        </w:tc>
        <w:tc>
          <w:tcPr>
            <w:tcW w:w="1492" w:type="dxa"/>
          </w:tcPr>
          <w:p w14:paraId="7136ED0C" w14:textId="77777777" w:rsidR="00481AFF" w:rsidRPr="000E5FDB" w:rsidRDefault="00481AFF" w:rsidP="00481AFF">
            <w:pPr>
              <w:jc w:val="center"/>
              <w:rPr>
                <w:rFonts w:ascii="Century Gothic" w:hAnsi="Century Gothic"/>
                <w:b/>
                <w:sz w:val="20"/>
                <w:szCs w:val="20"/>
                <w:highlight w:val="yellow"/>
              </w:rPr>
            </w:pPr>
          </w:p>
        </w:tc>
        <w:tc>
          <w:tcPr>
            <w:tcW w:w="1310" w:type="dxa"/>
          </w:tcPr>
          <w:p w14:paraId="6330CEEE" w14:textId="77777777" w:rsidR="00481AFF" w:rsidRPr="000E5FDB" w:rsidRDefault="00481AFF" w:rsidP="00481AFF">
            <w:pPr>
              <w:jc w:val="center"/>
              <w:rPr>
                <w:rFonts w:ascii="Century Gothic" w:hAnsi="Century Gothic"/>
                <w:b/>
                <w:sz w:val="20"/>
                <w:szCs w:val="20"/>
                <w:highlight w:val="yellow"/>
              </w:rPr>
            </w:pPr>
          </w:p>
        </w:tc>
        <w:tc>
          <w:tcPr>
            <w:tcW w:w="1122" w:type="dxa"/>
          </w:tcPr>
          <w:p w14:paraId="627F7E1D" w14:textId="77777777" w:rsidR="00481AFF" w:rsidRPr="000E5FDB" w:rsidRDefault="00481AFF" w:rsidP="00481AFF">
            <w:pPr>
              <w:jc w:val="center"/>
              <w:rPr>
                <w:rFonts w:ascii="Century Gothic" w:hAnsi="Century Gothic"/>
                <w:b/>
                <w:sz w:val="20"/>
                <w:szCs w:val="20"/>
              </w:rPr>
            </w:pPr>
          </w:p>
        </w:tc>
        <w:tc>
          <w:tcPr>
            <w:tcW w:w="1497" w:type="dxa"/>
          </w:tcPr>
          <w:p w14:paraId="50160FD3" w14:textId="77777777" w:rsidR="00481AFF" w:rsidRPr="000E5FDB" w:rsidRDefault="00481AFF" w:rsidP="00481AFF">
            <w:pPr>
              <w:jc w:val="center"/>
              <w:rPr>
                <w:rFonts w:ascii="Century Gothic" w:hAnsi="Century Gothic"/>
                <w:b/>
                <w:sz w:val="20"/>
                <w:szCs w:val="20"/>
              </w:rPr>
            </w:pPr>
          </w:p>
        </w:tc>
      </w:tr>
      <w:tr w:rsidR="00481AFF" w:rsidRPr="000E5FDB" w14:paraId="171F0561"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732AE806" w14:textId="18C137FC" w:rsidR="00481AFF" w:rsidRPr="000E5FDB" w:rsidRDefault="00481AFF" w:rsidP="00481AFF">
            <w:pPr>
              <w:jc w:val="center"/>
              <w:rPr>
                <w:rFonts w:ascii="Calibri" w:hAnsi="Calibri"/>
                <w:sz w:val="20"/>
                <w:szCs w:val="20"/>
              </w:rPr>
            </w:pPr>
            <w:r w:rsidRPr="000E5FDB">
              <w:rPr>
                <w:rFonts w:ascii="Calibri" w:hAnsi="Calibri"/>
                <w:sz w:val="20"/>
                <w:szCs w:val="20"/>
              </w:rPr>
              <w:t>14</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142517" w14:textId="13E58CAB"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Urinal bassin de lit</w:t>
            </w:r>
          </w:p>
        </w:tc>
        <w:tc>
          <w:tcPr>
            <w:tcW w:w="936" w:type="dxa"/>
            <w:shd w:val="clear" w:color="auto" w:fill="auto"/>
            <w:tcMar>
              <w:top w:w="0" w:type="dxa"/>
              <w:left w:w="70" w:type="dxa"/>
              <w:bottom w:w="0" w:type="dxa"/>
              <w:right w:w="70" w:type="dxa"/>
            </w:tcMar>
          </w:tcPr>
          <w:p w14:paraId="2FDFC763" w14:textId="2E2DCBB6"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36F0E740" w14:textId="4815D986"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52E44443"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1A1B9928" w14:textId="77777777" w:rsidR="00481AFF" w:rsidRPr="000E5FDB" w:rsidRDefault="00481AFF" w:rsidP="00481AFF">
            <w:pPr>
              <w:rPr>
                <w:rFonts w:ascii="Century Gothic" w:hAnsi="Century Gothic"/>
                <w:b/>
                <w:sz w:val="20"/>
                <w:szCs w:val="20"/>
                <w:highlight w:val="yellow"/>
              </w:rPr>
            </w:pPr>
          </w:p>
        </w:tc>
        <w:tc>
          <w:tcPr>
            <w:tcW w:w="1492" w:type="dxa"/>
          </w:tcPr>
          <w:p w14:paraId="2FCF4CB4" w14:textId="77777777" w:rsidR="00481AFF" w:rsidRPr="000E5FDB" w:rsidRDefault="00481AFF" w:rsidP="00481AFF">
            <w:pPr>
              <w:jc w:val="center"/>
              <w:rPr>
                <w:rFonts w:ascii="Century Gothic" w:hAnsi="Century Gothic"/>
                <w:b/>
                <w:sz w:val="20"/>
                <w:szCs w:val="20"/>
                <w:highlight w:val="yellow"/>
              </w:rPr>
            </w:pPr>
          </w:p>
        </w:tc>
        <w:tc>
          <w:tcPr>
            <w:tcW w:w="1310" w:type="dxa"/>
          </w:tcPr>
          <w:p w14:paraId="3EBE5F92" w14:textId="77777777" w:rsidR="00481AFF" w:rsidRPr="000E5FDB" w:rsidRDefault="00481AFF" w:rsidP="00481AFF">
            <w:pPr>
              <w:jc w:val="center"/>
              <w:rPr>
                <w:rFonts w:ascii="Century Gothic" w:hAnsi="Century Gothic"/>
                <w:b/>
                <w:sz w:val="20"/>
                <w:szCs w:val="20"/>
                <w:highlight w:val="yellow"/>
              </w:rPr>
            </w:pPr>
          </w:p>
        </w:tc>
        <w:tc>
          <w:tcPr>
            <w:tcW w:w="1122" w:type="dxa"/>
          </w:tcPr>
          <w:p w14:paraId="28653723" w14:textId="77777777" w:rsidR="00481AFF" w:rsidRPr="000E5FDB" w:rsidRDefault="00481AFF" w:rsidP="00481AFF">
            <w:pPr>
              <w:jc w:val="center"/>
              <w:rPr>
                <w:rFonts w:ascii="Century Gothic" w:hAnsi="Century Gothic"/>
                <w:b/>
                <w:sz w:val="20"/>
                <w:szCs w:val="20"/>
              </w:rPr>
            </w:pPr>
          </w:p>
        </w:tc>
        <w:tc>
          <w:tcPr>
            <w:tcW w:w="1497" w:type="dxa"/>
          </w:tcPr>
          <w:p w14:paraId="4E00FE0D" w14:textId="77777777" w:rsidR="00481AFF" w:rsidRPr="000E5FDB" w:rsidRDefault="00481AFF" w:rsidP="00481AFF">
            <w:pPr>
              <w:jc w:val="center"/>
              <w:rPr>
                <w:rFonts w:ascii="Century Gothic" w:hAnsi="Century Gothic"/>
                <w:b/>
                <w:sz w:val="20"/>
                <w:szCs w:val="20"/>
              </w:rPr>
            </w:pPr>
          </w:p>
        </w:tc>
      </w:tr>
      <w:tr w:rsidR="00481AFF" w:rsidRPr="000E5FDB" w14:paraId="2DE971F9"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1C1E06C0" w14:textId="1D606224" w:rsidR="00481AFF" w:rsidRPr="000E5FDB" w:rsidRDefault="00481AFF" w:rsidP="00481AFF">
            <w:pPr>
              <w:jc w:val="center"/>
              <w:rPr>
                <w:rFonts w:ascii="Calibri" w:hAnsi="Calibri"/>
                <w:sz w:val="20"/>
                <w:szCs w:val="20"/>
              </w:rPr>
            </w:pPr>
            <w:r w:rsidRPr="000E5FDB">
              <w:rPr>
                <w:rFonts w:ascii="Calibri" w:hAnsi="Calibri"/>
                <w:sz w:val="20"/>
                <w:szCs w:val="20"/>
              </w:rPr>
              <w:t>15</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F5A32E" w14:textId="6852294D"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Coussins</w:t>
            </w:r>
            <w:r w:rsidRPr="00033CD5">
              <w:rPr>
                <w:rFonts w:ascii="Calibri" w:hAnsi="Calibri" w:cs="Calibri"/>
                <w:b/>
                <w:bCs/>
                <w:color w:val="000000"/>
                <w:sz w:val="22"/>
                <w:szCs w:val="22"/>
              </w:rPr>
              <w:t xml:space="preserve"> </w:t>
            </w:r>
          </w:p>
        </w:tc>
        <w:tc>
          <w:tcPr>
            <w:tcW w:w="936" w:type="dxa"/>
            <w:shd w:val="clear" w:color="auto" w:fill="auto"/>
            <w:tcMar>
              <w:top w:w="0" w:type="dxa"/>
              <w:left w:w="70" w:type="dxa"/>
              <w:bottom w:w="0" w:type="dxa"/>
              <w:right w:w="70" w:type="dxa"/>
            </w:tcMar>
          </w:tcPr>
          <w:p w14:paraId="5881F4B9" w14:textId="2DECD152"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0C965552" w14:textId="0946D129"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7E53E4C8"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737CBD1F" w14:textId="77777777" w:rsidR="00481AFF" w:rsidRPr="000E5FDB" w:rsidRDefault="00481AFF" w:rsidP="00481AFF">
            <w:pPr>
              <w:rPr>
                <w:rFonts w:ascii="Century Gothic" w:hAnsi="Century Gothic"/>
                <w:b/>
                <w:sz w:val="20"/>
                <w:szCs w:val="20"/>
                <w:highlight w:val="yellow"/>
              </w:rPr>
            </w:pPr>
          </w:p>
        </w:tc>
        <w:tc>
          <w:tcPr>
            <w:tcW w:w="1492" w:type="dxa"/>
          </w:tcPr>
          <w:p w14:paraId="137040D5" w14:textId="77777777" w:rsidR="00481AFF" w:rsidRPr="000E5FDB" w:rsidRDefault="00481AFF" w:rsidP="00481AFF">
            <w:pPr>
              <w:jc w:val="center"/>
              <w:rPr>
                <w:rFonts w:ascii="Century Gothic" w:hAnsi="Century Gothic"/>
                <w:b/>
                <w:sz w:val="20"/>
                <w:szCs w:val="20"/>
                <w:highlight w:val="yellow"/>
              </w:rPr>
            </w:pPr>
          </w:p>
        </w:tc>
        <w:tc>
          <w:tcPr>
            <w:tcW w:w="1310" w:type="dxa"/>
          </w:tcPr>
          <w:p w14:paraId="5473D483" w14:textId="77777777" w:rsidR="00481AFF" w:rsidRPr="000E5FDB" w:rsidRDefault="00481AFF" w:rsidP="00481AFF">
            <w:pPr>
              <w:jc w:val="center"/>
              <w:rPr>
                <w:rFonts w:ascii="Century Gothic" w:hAnsi="Century Gothic"/>
                <w:b/>
                <w:sz w:val="20"/>
                <w:szCs w:val="20"/>
                <w:highlight w:val="yellow"/>
              </w:rPr>
            </w:pPr>
          </w:p>
        </w:tc>
        <w:tc>
          <w:tcPr>
            <w:tcW w:w="1122" w:type="dxa"/>
          </w:tcPr>
          <w:p w14:paraId="7AAC9B13" w14:textId="77777777" w:rsidR="00481AFF" w:rsidRPr="000E5FDB" w:rsidRDefault="00481AFF" w:rsidP="00481AFF">
            <w:pPr>
              <w:jc w:val="center"/>
              <w:rPr>
                <w:rFonts w:ascii="Century Gothic" w:hAnsi="Century Gothic"/>
                <w:b/>
                <w:sz w:val="20"/>
                <w:szCs w:val="20"/>
              </w:rPr>
            </w:pPr>
          </w:p>
        </w:tc>
        <w:tc>
          <w:tcPr>
            <w:tcW w:w="1497" w:type="dxa"/>
          </w:tcPr>
          <w:p w14:paraId="4AC620E9" w14:textId="77777777" w:rsidR="00481AFF" w:rsidRPr="000E5FDB" w:rsidRDefault="00481AFF" w:rsidP="00481AFF">
            <w:pPr>
              <w:jc w:val="center"/>
              <w:rPr>
                <w:rFonts w:ascii="Century Gothic" w:hAnsi="Century Gothic"/>
                <w:b/>
                <w:sz w:val="20"/>
                <w:szCs w:val="20"/>
              </w:rPr>
            </w:pPr>
          </w:p>
        </w:tc>
      </w:tr>
      <w:tr w:rsidR="00481AFF" w:rsidRPr="000E5FDB" w14:paraId="08C2E02F"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6FC62370" w14:textId="4A41120D" w:rsidR="00481AFF" w:rsidRPr="000E5FDB" w:rsidRDefault="00481AFF" w:rsidP="00481AFF">
            <w:pPr>
              <w:jc w:val="center"/>
              <w:rPr>
                <w:rFonts w:ascii="Calibri" w:hAnsi="Calibri"/>
                <w:sz w:val="20"/>
                <w:szCs w:val="20"/>
              </w:rPr>
            </w:pPr>
            <w:r w:rsidRPr="000E5FDB">
              <w:rPr>
                <w:rFonts w:ascii="Calibri" w:hAnsi="Calibri"/>
                <w:sz w:val="20"/>
                <w:szCs w:val="20"/>
              </w:rPr>
              <w:t>16</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4A728E" w14:textId="33075D1E"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Chaise Garde-robe pliable avec roues</w:t>
            </w:r>
          </w:p>
        </w:tc>
        <w:tc>
          <w:tcPr>
            <w:tcW w:w="936" w:type="dxa"/>
            <w:shd w:val="clear" w:color="auto" w:fill="auto"/>
            <w:tcMar>
              <w:top w:w="0" w:type="dxa"/>
              <w:left w:w="70" w:type="dxa"/>
              <w:bottom w:w="0" w:type="dxa"/>
              <w:right w:w="70" w:type="dxa"/>
            </w:tcMar>
          </w:tcPr>
          <w:p w14:paraId="06197699" w14:textId="71270636"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19E78A3A" w14:textId="7CD2BF73"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62AE80DA"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5B92045C" w14:textId="77777777" w:rsidR="00481AFF" w:rsidRPr="000E5FDB" w:rsidRDefault="00481AFF" w:rsidP="00481AFF">
            <w:pPr>
              <w:rPr>
                <w:rFonts w:ascii="Century Gothic" w:hAnsi="Century Gothic"/>
                <w:b/>
                <w:sz w:val="20"/>
                <w:szCs w:val="20"/>
                <w:highlight w:val="yellow"/>
              </w:rPr>
            </w:pPr>
          </w:p>
        </w:tc>
        <w:tc>
          <w:tcPr>
            <w:tcW w:w="1492" w:type="dxa"/>
          </w:tcPr>
          <w:p w14:paraId="0BBE1D1C" w14:textId="77777777" w:rsidR="00481AFF" w:rsidRPr="000E5FDB" w:rsidRDefault="00481AFF" w:rsidP="00481AFF">
            <w:pPr>
              <w:jc w:val="center"/>
              <w:rPr>
                <w:rFonts w:ascii="Century Gothic" w:hAnsi="Century Gothic"/>
                <w:b/>
                <w:sz w:val="20"/>
                <w:szCs w:val="20"/>
                <w:highlight w:val="yellow"/>
              </w:rPr>
            </w:pPr>
          </w:p>
        </w:tc>
        <w:tc>
          <w:tcPr>
            <w:tcW w:w="1310" w:type="dxa"/>
          </w:tcPr>
          <w:p w14:paraId="176F6CED" w14:textId="77777777" w:rsidR="00481AFF" w:rsidRPr="000E5FDB" w:rsidRDefault="00481AFF" w:rsidP="00481AFF">
            <w:pPr>
              <w:jc w:val="center"/>
              <w:rPr>
                <w:rFonts w:ascii="Century Gothic" w:hAnsi="Century Gothic"/>
                <w:b/>
                <w:sz w:val="20"/>
                <w:szCs w:val="20"/>
                <w:highlight w:val="yellow"/>
              </w:rPr>
            </w:pPr>
          </w:p>
        </w:tc>
        <w:tc>
          <w:tcPr>
            <w:tcW w:w="1122" w:type="dxa"/>
          </w:tcPr>
          <w:p w14:paraId="28B28AF4" w14:textId="77777777" w:rsidR="00481AFF" w:rsidRPr="000E5FDB" w:rsidRDefault="00481AFF" w:rsidP="00481AFF">
            <w:pPr>
              <w:jc w:val="center"/>
              <w:rPr>
                <w:rFonts w:ascii="Century Gothic" w:hAnsi="Century Gothic"/>
                <w:b/>
                <w:sz w:val="20"/>
                <w:szCs w:val="20"/>
              </w:rPr>
            </w:pPr>
          </w:p>
        </w:tc>
        <w:tc>
          <w:tcPr>
            <w:tcW w:w="1497" w:type="dxa"/>
          </w:tcPr>
          <w:p w14:paraId="648977B9" w14:textId="77777777" w:rsidR="00481AFF" w:rsidRPr="000E5FDB" w:rsidRDefault="00481AFF" w:rsidP="00481AFF">
            <w:pPr>
              <w:jc w:val="center"/>
              <w:rPr>
                <w:rFonts w:ascii="Century Gothic" w:hAnsi="Century Gothic"/>
                <w:b/>
                <w:sz w:val="20"/>
                <w:szCs w:val="20"/>
              </w:rPr>
            </w:pPr>
          </w:p>
        </w:tc>
      </w:tr>
      <w:tr w:rsidR="00481AFF" w:rsidRPr="000E5FDB" w14:paraId="6714AF3B"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53B1FBD9" w14:textId="6845574F" w:rsidR="00481AFF" w:rsidRPr="000E5FDB" w:rsidRDefault="00481AFF" w:rsidP="00481AFF">
            <w:pPr>
              <w:jc w:val="center"/>
              <w:rPr>
                <w:rFonts w:ascii="Calibri" w:hAnsi="Calibri"/>
                <w:sz w:val="20"/>
                <w:szCs w:val="20"/>
              </w:rPr>
            </w:pPr>
            <w:r w:rsidRPr="000E5FDB">
              <w:rPr>
                <w:rFonts w:ascii="Calibri" w:hAnsi="Calibri"/>
                <w:sz w:val="20"/>
                <w:szCs w:val="20"/>
              </w:rPr>
              <w:t>17</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179443" w14:textId="3C8C2230"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Cadre de marche articulé pliant</w:t>
            </w:r>
          </w:p>
        </w:tc>
        <w:tc>
          <w:tcPr>
            <w:tcW w:w="936" w:type="dxa"/>
            <w:shd w:val="clear" w:color="auto" w:fill="auto"/>
            <w:tcMar>
              <w:top w:w="0" w:type="dxa"/>
              <w:left w:w="70" w:type="dxa"/>
              <w:bottom w:w="0" w:type="dxa"/>
              <w:right w:w="70" w:type="dxa"/>
            </w:tcMar>
          </w:tcPr>
          <w:p w14:paraId="199FC5C7" w14:textId="01263424"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21732B73" w14:textId="3C078967"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10</w:t>
            </w:r>
          </w:p>
        </w:tc>
        <w:tc>
          <w:tcPr>
            <w:tcW w:w="1504" w:type="dxa"/>
          </w:tcPr>
          <w:p w14:paraId="5A56B18B"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4AE6085F" w14:textId="77777777" w:rsidR="00481AFF" w:rsidRPr="000E5FDB" w:rsidRDefault="00481AFF" w:rsidP="00481AFF">
            <w:pPr>
              <w:rPr>
                <w:rFonts w:ascii="Century Gothic" w:hAnsi="Century Gothic"/>
                <w:b/>
                <w:sz w:val="20"/>
                <w:szCs w:val="20"/>
                <w:highlight w:val="yellow"/>
              </w:rPr>
            </w:pPr>
          </w:p>
        </w:tc>
        <w:tc>
          <w:tcPr>
            <w:tcW w:w="1492" w:type="dxa"/>
          </w:tcPr>
          <w:p w14:paraId="75DC0D69" w14:textId="77777777" w:rsidR="00481AFF" w:rsidRPr="000E5FDB" w:rsidRDefault="00481AFF" w:rsidP="00481AFF">
            <w:pPr>
              <w:jc w:val="center"/>
              <w:rPr>
                <w:rFonts w:ascii="Century Gothic" w:hAnsi="Century Gothic"/>
                <w:b/>
                <w:sz w:val="20"/>
                <w:szCs w:val="20"/>
                <w:highlight w:val="yellow"/>
              </w:rPr>
            </w:pPr>
          </w:p>
        </w:tc>
        <w:tc>
          <w:tcPr>
            <w:tcW w:w="1310" w:type="dxa"/>
          </w:tcPr>
          <w:p w14:paraId="15FB5A60" w14:textId="77777777" w:rsidR="00481AFF" w:rsidRPr="000E5FDB" w:rsidRDefault="00481AFF" w:rsidP="00481AFF">
            <w:pPr>
              <w:jc w:val="center"/>
              <w:rPr>
                <w:rFonts w:ascii="Century Gothic" w:hAnsi="Century Gothic"/>
                <w:b/>
                <w:sz w:val="20"/>
                <w:szCs w:val="20"/>
                <w:highlight w:val="yellow"/>
              </w:rPr>
            </w:pPr>
          </w:p>
        </w:tc>
        <w:tc>
          <w:tcPr>
            <w:tcW w:w="1122" w:type="dxa"/>
          </w:tcPr>
          <w:p w14:paraId="66C6D7A2" w14:textId="77777777" w:rsidR="00481AFF" w:rsidRPr="000E5FDB" w:rsidRDefault="00481AFF" w:rsidP="00481AFF">
            <w:pPr>
              <w:jc w:val="center"/>
              <w:rPr>
                <w:rFonts w:ascii="Century Gothic" w:hAnsi="Century Gothic"/>
                <w:b/>
                <w:sz w:val="20"/>
                <w:szCs w:val="20"/>
              </w:rPr>
            </w:pPr>
          </w:p>
        </w:tc>
        <w:tc>
          <w:tcPr>
            <w:tcW w:w="1497" w:type="dxa"/>
          </w:tcPr>
          <w:p w14:paraId="754B5BFB" w14:textId="77777777" w:rsidR="00481AFF" w:rsidRPr="000E5FDB" w:rsidRDefault="00481AFF" w:rsidP="00481AFF">
            <w:pPr>
              <w:jc w:val="center"/>
              <w:rPr>
                <w:rFonts w:ascii="Century Gothic" w:hAnsi="Century Gothic"/>
                <w:b/>
                <w:sz w:val="20"/>
                <w:szCs w:val="20"/>
              </w:rPr>
            </w:pPr>
          </w:p>
        </w:tc>
      </w:tr>
      <w:tr w:rsidR="00481AFF" w:rsidRPr="000E5FDB" w14:paraId="2D797EA5"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1F935ECD" w14:textId="188C2049" w:rsidR="00481AFF" w:rsidRPr="000E5FDB" w:rsidRDefault="00481AFF" w:rsidP="00481AFF">
            <w:pPr>
              <w:jc w:val="center"/>
              <w:rPr>
                <w:rFonts w:ascii="Calibri" w:hAnsi="Calibri"/>
                <w:sz w:val="20"/>
                <w:szCs w:val="20"/>
              </w:rPr>
            </w:pPr>
            <w:r w:rsidRPr="000E5FDB">
              <w:rPr>
                <w:rFonts w:ascii="Calibri" w:hAnsi="Calibri"/>
                <w:sz w:val="20"/>
                <w:szCs w:val="20"/>
              </w:rPr>
              <w:t>18</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A89551" w14:textId="6708608E"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Canne Quadripode</w:t>
            </w:r>
          </w:p>
        </w:tc>
        <w:tc>
          <w:tcPr>
            <w:tcW w:w="936" w:type="dxa"/>
            <w:shd w:val="clear" w:color="auto" w:fill="auto"/>
            <w:tcMar>
              <w:top w:w="0" w:type="dxa"/>
              <w:left w:w="70" w:type="dxa"/>
              <w:bottom w:w="0" w:type="dxa"/>
              <w:right w:w="70" w:type="dxa"/>
            </w:tcMar>
          </w:tcPr>
          <w:p w14:paraId="25754322" w14:textId="31AAF98F"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1E9D28D3" w14:textId="082EFA2E"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10</w:t>
            </w:r>
          </w:p>
        </w:tc>
        <w:tc>
          <w:tcPr>
            <w:tcW w:w="1504" w:type="dxa"/>
          </w:tcPr>
          <w:p w14:paraId="0E33E658"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78188094" w14:textId="77777777" w:rsidR="00481AFF" w:rsidRPr="000E5FDB" w:rsidRDefault="00481AFF" w:rsidP="00481AFF">
            <w:pPr>
              <w:rPr>
                <w:rFonts w:ascii="Century Gothic" w:hAnsi="Century Gothic"/>
                <w:b/>
                <w:sz w:val="20"/>
                <w:szCs w:val="20"/>
                <w:highlight w:val="yellow"/>
              </w:rPr>
            </w:pPr>
          </w:p>
        </w:tc>
        <w:tc>
          <w:tcPr>
            <w:tcW w:w="1492" w:type="dxa"/>
          </w:tcPr>
          <w:p w14:paraId="5F0999F6" w14:textId="77777777" w:rsidR="00481AFF" w:rsidRPr="000E5FDB" w:rsidRDefault="00481AFF" w:rsidP="00481AFF">
            <w:pPr>
              <w:jc w:val="center"/>
              <w:rPr>
                <w:rFonts w:ascii="Century Gothic" w:hAnsi="Century Gothic"/>
                <w:b/>
                <w:sz w:val="20"/>
                <w:szCs w:val="20"/>
                <w:highlight w:val="yellow"/>
              </w:rPr>
            </w:pPr>
          </w:p>
        </w:tc>
        <w:tc>
          <w:tcPr>
            <w:tcW w:w="1310" w:type="dxa"/>
          </w:tcPr>
          <w:p w14:paraId="0E64574D" w14:textId="77777777" w:rsidR="00481AFF" w:rsidRPr="000E5FDB" w:rsidRDefault="00481AFF" w:rsidP="00481AFF">
            <w:pPr>
              <w:jc w:val="center"/>
              <w:rPr>
                <w:rFonts w:ascii="Century Gothic" w:hAnsi="Century Gothic"/>
                <w:b/>
                <w:sz w:val="20"/>
                <w:szCs w:val="20"/>
                <w:highlight w:val="yellow"/>
              </w:rPr>
            </w:pPr>
          </w:p>
        </w:tc>
        <w:tc>
          <w:tcPr>
            <w:tcW w:w="1122" w:type="dxa"/>
          </w:tcPr>
          <w:p w14:paraId="3A75CBC9" w14:textId="77777777" w:rsidR="00481AFF" w:rsidRPr="000E5FDB" w:rsidRDefault="00481AFF" w:rsidP="00481AFF">
            <w:pPr>
              <w:jc w:val="center"/>
              <w:rPr>
                <w:rFonts w:ascii="Century Gothic" w:hAnsi="Century Gothic"/>
                <w:b/>
                <w:sz w:val="20"/>
                <w:szCs w:val="20"/>
              </w:rPr>
            </w:pPr>
          </w:p>
        </w:tc>
        <w:tc>
          <w:tcPr>
            <w:tcW w:w="1497" w:type="dxa"/>
          </w:tcPr>
          <w:p w14:paraId="5417BB4E" w14:textId="77777777" w:rsidR="00481AFF" w:rsidRPr="000E5FDB" w:rsidRDefault="00481AFF" w:rsidP="00481AFF">
            <w:pPr>
              <w:jc w:val="center"/>
              <w:rPr>
                <w:rFonts w:ascii="Century Gothic" w:hAnsi="Century Gothic"/>
                <w:b/>
                <w:sz w:val="20"/>
                <w:szCs w:val="20"/>
              </w:rPr>
            </w:pPr>
          </w:p>
        </w:tc>
      </w:tr>
      <w:tr w:rsidR="00481AFF" w:rsidRPr="000E5FDB" w14:paraId="73FCFAEF"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28FC5B95" w14:textId="12497527" w:rsidR="00481AFF" w:rsidRPr="000E5FDB" w:rsidRDefault="00481AFF" w:rsidP="00481AFF">
            <w:pPr>
              <w:jc w:val="center"/>
              <w:rPr>
                <w:rFonts w:ascii="Calibri" w:hAnsi="Calibri"/>
                <w:sz w:val="20"/>
                <w:szCs w:val="20"/>
              </w:rPr>
            </w:pPr>
            <w:r w:rsidRPr="000E5FDB">
              <w:rPr>
                <w:rFonts w:ascii="Calibri" w:hAnsi="Calibri"/>
                <w:sz w:val="20"/>
                <w:szCs w:val="20"/>
              </w:rPr>
              <w:t>19</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521C39" w14:textId="476D0E9D"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Béquille Axillaire</w:t>
            </w:r>
          </w:p>
        </w:tc>
        <w:tc>
          <w:tcPr>
            <w:tcW w:w="936" w:type="dxa"/>
            <w:shd w:val="clear" w:color="auto" w:fill="auto"/>
            <w:tcMar>
              <w:top w:w="0" w:type="dxa"/>
              <w:left w:w="70" w:type="dxa"/>
              <w:bottom w:w="0" w:type="dxa"/>
              <w:right w:w="70" w:type="dxa"/>
            </w:tcMar>
          </w:tcPr>
          <w:p w14:paraId="0D11A049" w14:textId="0734AA70"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783EC172" w14:textId="0D406E50"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8</w:t>
            </w:r>
          </w:p>
        </w:tc>
        <w:tc>
          <w:tcPr>
            <w:tcW w:w="1504" w:type="dxa"/>
          </w:tcPr>
          <w:p w14:paraId="1A9023B5"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26B6A2CF" w14:textId="77777777" w:rsidR="00481AFF" w:rsidRPr="000E5FDB" w:rsidRDefault="00481AFF" w:rsidP="00481AFF">
            <w:pPr>
              <w:rPr>
                <w:rFonts w:ascii="Century Gothic" w:hAnsi="Century Gothic"/>
                <w:b/>
                <w:sz w:val="20"/>
                <w:szCs w:val="20"/>
                <w:highlight w:val="yellow"/>
              </w:rPr>
            </w:pPr>
          </w:p>
        </w:tc>
        <w:tc>
          <w:tcPr>
            <w:tcW w:w="1492" w:type="dxa"/>
          </w:tcPr>
          <w:p w14:paraId="4790A0B0" w14:textId="77777777" w:rsidR="00481AFF" w:rsidRPr="000E5FDB" w:rsidRDefault="00481AFF" w:rsidP="00481AFF">
            <w:pPr>
              <w:jc w:val="center"/>
              <w:rPr>
                <w:rFonts w:ascii="Century Gothic" w:hAnsi="Century Gothic"/>
                <w:b/>
                <w:sz w:val="20"/>
                <w:szCs w:val="20"/>
                <w:highlight w:val="yellow"/>
              </w:rPr>
            </w:pPr>
          </w:p>
        </w:tc>
        <w:tc>
          <w:tcPr>
            <w:tcW w:w="1310" w:type="dxa"/>
          </w:tcPr>
          <w:p w14:paraId="12715057" w14:textId="77777777" w:rsidR="00481AFF" w:rsidRPr="000E5FDB" w:rsidRDefault="00481AFF" w:rsidP="00481AFF">
            <w:pPr>
              <w:jc w:val="center"/>
              <w:rPr>
                <w:rFonts w:ascii="Century Gothic" w:hAnsi="Century Gothic"/>
                <w:b/>
                <w:sz w:val="20"/>
                <w:szCs w:val="20"/>
                <w:highlight w:val="yellow"/>
              </w:rPr>
            </w:pPr>
          </w:p>
        </w:tc>
        <w:tc>
          <w:tcPr>
            <w:tcW w:w="1122" w:type="dxa"/>
          </w:tcPr>
          <w:p w14:paraId="2023C943" w14:textId="77777777" w:rsidR="00481AFF" w:rsidRPr="000E5FDB" w:rsidRDefault="00481AFF" w:rsidP="00481AFF">
            <w:pPr>
              <w:jc w:val="center"/>
              <w:rPr>
                <w:rFonts w:ascii="Century Gothic" w:hAnsi="Century Gothic"/>
                <w:b/>
                <w:sz w:val="20"/>
                <w:szCs w:val="20"/>
              </w:rPr>
            </w:pPr>
          </w:p>
        </w:tc>
        <w:tc>
          <w:tcPr>
            <w:tcW w:w="1497" w:type="dxa"/>
          </w:tcPr>
          <w:p w14:paraId="17ECD6E6" w14:textId="77777777" w:rsidR="00481AFF" w:rsidRPr="000E5FDB" w:rsidRDefault="00481AFF" w:rsidP="00481AFF">
            <w:pPr>
              <w:jc w:val="center"/>
              <w:rPr>
                <w:rFonts w:ascii="Century Gothic" w:hAnsi="Century Gothic"/>
                <w:b/>
                <w:sz w:val="20"/>
                <w:szCs w:val="20"/>
              </w:rPr>
            </w:pPr>
          </w:p>
        </w:tc>
      </w:tr>
      <w:tr w:rsidR="00481AFF" w:rsidRPr="000E5FDB" w14:paraId="4EADC80C"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4B33AAAB" w14:textId="1363E9AF" w:rsidR="00481AFF" w:rsidRPr="000E5FDB" w:rsidRDefault="00481AFF" w:rsidP="00481AFF">
            <w:pPr>
              <w:jc w:val="center"/>
              <w:rPr>
                <w:rFonts w:ascii="Calibri" w:hAnsi="Calibri"/>
                <w:sz w:val="20"/>
                <w:szCs w:val="20"/>
              </w:rPr>
            </w:pPr>
            <w:r w:rsidRPr="000E5FDB">
              <w:rPr>
                <w:rFonts w:ascii="Calibri" w:hAnsi="Calibri"/>
                <w:sz w:val="20"/>
                <w:szCs w:val="20"/>
              </w:rPr>
              <w:t>20</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27481A" w14:textId="3DD66D82"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Drap de glisse</w:t>
            </w:r>
          </w:p>
        </w:tc>
        <w:tc>
          <w:tcPr>
            <w:tcW w:w="936" w:type="dxa"/>
            <w:shd w:val="clear" w:color="auto" w:fill="auto"/>
            <w:tcMar>
              <w:top w:w="0" w:type="dxa"/>
              <w:left w:w="70" w:type="dxa"/>
              <w:bottom w:w="0" w:type="dxa"/>
              <w:right w:w="70" w:type="dxa"/>
            </w:tcMar>
          </w:tcPr>
          <w:p w14:paraId="3605C917" w14:textId="0A7B2E3F"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17004150" w14:textId="7BD49DFE"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10</w:t>
            </w:r>
          </w:p>
        </w:tc>
        <w:tc>
          <w:tcPr>
            <w:tcW w:w="1504" w:type="dxa"/>
          </w:tcPr>
          <w:p w14:paraId="7FD65840"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5D04864F" w14:textId="77777777" w:rsidR="00481AFF" w:rsidRPr="000E5FDB" w:rsidRDefault="00481AFF" w:rsidP="00481AFF">
            <w:pPr>
              <w:rPr>
                <w:rFonts w:ascii="Century Gothic" w:hAnsi="Century Gothic"/>
                <w:b/>
                <w:sz w:val="20"/>
                <w:szCs w:val="20"/>
                <w:highlight w:val="yellow"/>
              </w:rPr>
            </w:pPr>
          </w:p>
        </w:tc>
        <w:tc>
          <w:tcPr>
            <w:tcW w:w="1492" w:type="dxa"/>
          </w:tcPr>
          <w:p w14:paraId="11A176AB" w14:textId="77777777" w:rsidR="00481AFF" w:rsidRPr="000E5FDB" w:rsidRDefault="00481AFF" w:rsidP="00481AFF">
            <w:pPr>
              <w:jc w:val="center"/>
              <w:rPr>
                <w:rFonts w:ascii="Century Gothic" w:hAnsi="Century Gothic"/>
                <w:b/>
                <w:sz w:val="20"/>
                <w:szCs w:val="20"/>
                <w:highlight w:val="yellow"/>
              </w:rPr>
            </w:pPr>
          </w:p>
        </w:tc>
        <w:tc>
          <w:tcPr>
            <w:tcW w:w="1310" w:type="dxa"/>
          </w:tcPr>
          <w:p w14:paraId="7A523C29" w14:textId="77777777" w:rsidR="00481AFF" w:rsidRPr="000E5FDB" w:rsidRDefault="00481AFF" w:rsidP="00481AFF">
            <w:pPr>
              <w:jc w:val="center"/>
              <w:rPr>
                <w:rFonts w:ascii="Century Gothic" w:hAnsi="Century Gothic"/>
                <w:b/>
                <w:sz w:val="20"/>
                <w:szCs w:val="20"/>
                <w:highlight w:val="yellow"/>
              </w:rPr>
            </w:pPr>
          </w:p>
        </w:tc>
        <w:tc>
          <w:tcPr>
            <w:tcW w:w="1122" w:type="dxa"/>
          </w:tcPr>
          <w:p w14:paraId="3FDADA05" w14:textId="77777777" w:rsidR="00481AFF" w:rsidRPr="000E5FDB" w:rsidRDefault="00481AFF" w:rsidP="00481AFF">
            <w:pPr>
              <w:jc w:val="center"/>
              <w:rPr>
                <w:rFonts w:ascii="Century Gothic" w:hAnsi="Century Gothic"/>
                <w:b/>
                <w:sz w:val="20"/>
                <w:szCs w:val="20"/>
              </w:rPr>
            </w:pPr>
          </w:p>
        </w:tc>
        <w:tc>
          <w:tcPr>
            <w:tcW w:w="1497" w:type="dxa"/>
          </w:tcPr>
          <w:p w14:paraId="49EAC5A9" w14:textId="77777777" w:rsidR="00481AFF" w:rsidRPr="000E5FDB" w:rsidRDefault="00481AFF" w:rsidP="00481AFF">
            <w:pPr>
              <w:jc w:val="center"/>
              <w:rPr>
                <w:rFonts w:ascii="Century Gothic" w:hAnsi="Century Gothic"/>
                <w:b/>
                <w:sz w:val="20"/>
                <w:szCs w:val="20"/>
              </w:rPr>
            </w:pPr>
          </w:p>
        </w:tc>
      </w:tr>
      <w:tr w:rsidR="00481AFF" w:rsidRPr="000E5FDB" w14:paraId="1AEB6296" w14:textId="77777777" w:rsidTr="002332DB">
        <w:trPr>
          <w:cantSplit/>
          <w:trHeight w:val="257"/>
          <w:jc w:val="center"/>
        </w:trPr>
        <w:tc>
          <w:tcPr>
            <w:tcW w:w="743" w:type="dxa"/>
            <w:shd w:val="clear" w:color="auto" w:fill="auto"/>
            <w:tcMar>
              <w:top w:w="0" w:type="dxa"/>
              <w:left w:w="70" w:type="dxa"/>
              <w:bottom w:w="0" w:type="dxa"/>
              <w:right w:w="70" w:type="dxa"/>
            </w:tcMar>
            <w:vAlign w:val="center"/>
          </w:tcPr>
          <w:p w14:paraId="7BE06486" w14:textId="16E85F95" w:rsidR="00481AFF" w:rsidRPr="000E5FDB" w:rsidRDefault="00481AFF" w:rsidP="00481AFF">
            <w:pPr>
              <w:jc w:val="center"/>
              <w:rPr>
                <w:rFonts w:ascii="Calibri" w:hAnsi="Calibri"/>
                <w:sz w:val="20"/>
                <w:szCs w:val="20"/>
              </w:rPr>
            </w:pPr>
            <w:r w:rsidRPr="000E5FDB">
              <w:rPr>
                <w:rFonts w:ascii="Calibri" w:hAnsi="Calibri"/>
                <w:sz w:val="20"/>
                <w:szCs w:val="20"/>
              </w:rPr>
              <w:lastRenderedPageBreak/>
              <w:t>21</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6A7D65A8" w14:textId="6633F136"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Bassin de lit</w:t>
            </w:r>
          </w:p>
        </w:tc>
        <w:tc>
          <w:tcPr>
            <w:tcW w:w="936" w:type="dxa"/>
            <w:shd w:val="clear" w:color="auto" w:fill="auto"/>
            <w:tcMar>
              <w:top w:w="0" w:type="dxa"/>
              <w:left w:w="70" w:type="dxa"/>
              <w:bottom w:w="0" w:type="dxa"/>
              <w:right w:w="70" w:type="dxa"/>
            </w:tcMar>
          </w:tcPr>
          <w:p w14:paraId="67B1DD55" w14:textId="32A9CE6A"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2D84F706" w14:textId="26BE1C8D"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61055F4B"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2625B057" w14:textId="77777777" w:rsidR="00481AFF" w:rsidRPr="000E5FDB" w:rsidRDefault="00481AFF" w:rsidP="00481AFF">
            <w:pPr>
              <w:rPr>
                <w:rFonts w:ascii="Century Gothic" w:hAnsi="Century Gothic"/>
                <w:b/>
                <w:sz w:val="20"/>
                <w:szCs w:val="20"/>
                <w:highlight w:val="yellow"/>
              </w:rPr>
            </w:pPr>
          </w:p>
        </w:tc>
        <w:tc>
          <w:tcPr>
            <w:tcW w:w="1492" w:type="dxa"/>
          </w:tcPr>
          <w:p w14:paraId="0EEAC942" w14:textId="77777777" w:rsidR="00481AFF" w:rsidRPr="000E5FDB" w:rsidRDefault="00481AFF" w:rsidP="00481AFF">
            <w:pPr>
              <w:jc w:val="center"/>
              <w:rPr>
                <w:rFonts w:ascii="Century Gothic" w:hAnsi="Century Gothic"/>
                <w:b/>
                <w:sz w:val="20"/>
                <w:szCs w:val="20"/>
                <w:highlight w:val="yellow"/>
              </w:rPr>
            </w:pPr>
          </w:p>
        </w:tc>
        <w:tc>
          <w:tcPr>
            <w:tcW w:w="1310" w:type="dxa"/>
          </w:tcPr>
          <w:p w14:paraId="60379FAC" w14:textId="77777777" w:rsidR="00481AFF" w:rsidRPr="000E5FDB" w:rsidRDefault="00481AFF" w:rsidP="00481AFF">
            <w:pPr>
              <w:jc w:val="center"/>
              <w:rPr>
                <w:rFonts w:ascii="Century Gothic" w:hAnsi="Century Gothic"/>
                <w:b/>
                <w:sz w:val="20"/>
                <w:szCs w:val="20"/>
                <w:highlight w:val="yellow"/>
              </w:rPr>
            </w:pPr>
          </w:p>
        </w:tc>
        <w:tc>
          <w:tcPr>
            <w:tcW w:w="1122" w:type="dxa"/>
          </w:tcPr>
          <w:p w14:paraId="50F57A40" w14:textId="77777777" w:rsidR="00481AFF" w:rsidRPr="000E5FDB" w:rsidRDefault="00481AFF" w:rsidP="00481AFF">
            <w:pPr>
              <w:jc w:val="center"/>
              <w:rPr>
                <w:rFonts w:ascii="Century Gothic" w:hAnsi="Century Gothic"/>
                <w:b/>
                <w:sz w:val="20"/>
                <w:szCs w:val="20"/>
              </w:rPr>
            </w:pPr>
          </w:p>
        </w:tc>
        <w:tc>
          <w:tcPr>
            <w:tcW w:w="1497" w:type="dxa"/>
          </w:tcPr>
          <w:p w14:paraId="745FD13F" w14:textId="77777777" w:rsidR="00481AFF" w:rsidRPr="000E5FDB" w:rsidRDefault="00481AFF" w:rsidP="00481AFF">
            <w:pPr>
              <w:jc w:val="center"/>
              <w:rPr>
                <w:rFonts w:ascii="Century Gothic" w:hAnsi="Century Gothic"/>
                <w:b/>
                <w:sz w:val="20"/>
                <w:szCs w:val="20"/>
              </w:rPr>
            </w:pPr>
          </w:p>
        </w:tc>
      </w:tr>
      <w:tr w:rsidR="00481AFF" w:rsidRPr="000E5FDB" w14:paraId="108A7C1C" w14:textId="77777777" w:rsidTr="00152764">
        <w:trPr>
          <w:cantSplit/>
          <w:trHeight w:val="267"/>
          <w:jc w:val="center"/>
        </w:trPr>
        <w:tc>
          <w:tcPr>
            <w:tcW w:w="743" w:type="dxa"/>
            <w:shd w:val="clear" w:color="auto" w:fill="auto"/>
            <w:tcMar>
              <w:top w:w="0" w:type="dxa"/>
              <w:left w:w="70" w:type="dxa"/>
              <w:bottom w:w="0" w:type="dxa"/>
              <w:right w:w="70" w:type="dxa"/>
            </w:tcMar>
            <w:vAlign w:val="center"/>
          </w:tcPr>
          <w:p w14:paraId="5331E258" w14:textId="1612A742" w:rsidR="00481AFF" w:rsidRPr="000E5FDB" w:rsidRDefault="00481AFF" w:rsidP="00481AFF">
            <w:pPr>
              <w:jc w:val="center"/>
              <w:rPr>
                <w:rFonts w:ascii="Calibri" w:hAnsi="Calibri"/>
                <w:sz w:val="20"/>
                <w:szCs w:val="20"/>
              </w:rPr>
            </w:pPr>
            <w:r w:rsidRPr="000E5FDB">
              <w:rPr>
                <w:rFonts w:ascii="Calibri" w:hAnsi="Calibri"/>
                <w:sz w:val="20"/>
                <w:szCs w:val="20"/>
              </w:rPr>
              <w:t>22</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5193E" w14:textId="71B98E6A" w:rsidR="00481AFF" w:rsidRPr="00033CD5" w:rsidRDefault="008B2CF4" w:rsidP="00481AFF">
            <w:pPr>
              <w:rPr>
                <w:rFonts w:ascii="Calibri" w:hAnsi="Calibri"/>
                <w:b/>
                <w:bCs/>
                <w:sz w:val="22"/>
                <w:szCs w:val="22"/>
              </w:rPr>
            </w:pPr>
            <w:hyperlink r:id="rId14" w:history="1">
              <w:r w:rsidR="00481AFF" w:rsidRPr="00033CD5">
                <w:rPr>
                  <w:rFonts w:ascii="Century Gothic" w:hAnsi="Century Gothic"/>
                  <w:b/>
                  <w:sz w:val="22"/>
                  <w:szCs w:val="22"/>
                </w:rPr>
                <w:t xml:space="preserve">Lève jambes </w:t>
              </w:r>
            </w:hyperlink>
          </w:p>
        </w:tc>
        <w:tc>
          <w:tcPr>
            <w:tcW w:w="936" w:type="dxa"/>
            <w:shd w:val="clear" w:color="auto" w:fill="auto"/>
            <w:tcMar>
              <w:top w:w="0" w:type="dxa"/>
              <w:left w:w="70" w:type="dxa"/>
              <w:bottom w:w="0" w:type="dxa"/>
              <w:right w:w="70" w:type="dxa"/>
            </w:tcMar>
          </w:tcPr>
          <w:p w14:paraId="1366401C" w14:textId="37607816"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54B62AD1" w14:textId="665A09B0"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4</w:t>
            </w:r>
          </w:p>
        </w:tc>
        <w:tc>
          <w:tcPr>
            <w:tcW w:w="1504" w:type="dxa"/>
          </w:tcPr>
          <w:p w14:paraId="6B957A0D"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607834AA" w14:textId="77777777" w:rsidR="00481AFF" w:rsidRPr="000E5FDB" w:rsidRDefault="00481AFF" w:rsidP="00481AFF">
            <w:pPr>
              <w:rPr>
                <w:rFonts w:ascii="Century Gothic" w:hAnsi="Century Gothic"/>
                <w:b/>
                <w:sz w:val="20"/>
                <w:szCs w:val="20"/>
                <w:highlight w:val="yellow"/>
              </w:rPr>
            </w:pPr>
          </w:p>
        </w:tc>
        <w:tc>
          <w:tcPr>
            <w:tcW w:w="1492" w:type="dxa"/>
          </w:tcPr>
          <w:p w14:paraId="7E8945FB" w14:textId="77777777" w:rsidR="00481AFF" w:rsidRPr="000E5FDB" w:rsidRDefault="00481AFF" w:rsidP="00481AFF">
            <w:pPr>
              <w:jc w:val="center"/>
              <w:rPr>
                <w:rFonts w:ascii="Century Gothic" w:hAnsi="Century Gothic"/>
                <w:b/>
                <w:sz w:val="20"/>
                <w:szCs w:val="20"/>
                <w:highlight w:val="yellow"/>
              </w:rPr>
            </w:pPr>
          </w:p>
        </w:tc>
        <w:tc>
          <w:tcPr>
            <w:tcW w:w="1310" w:type="dxa"/>
          </w:tcPr>
          <w:p w14:paraId="734EA16C" w14:textId="77777777" w:rsidR="00481AFF" w:rsidRPr="000E5FDB" w:rsidRDefault="00481AFF" w:rsidP="00481AFF">
            <w:pPr>
              <w:jc w:val="center"/>
              <w:rPr>
                <w:rFonts w:ascii="Century Gothic" w:hAnsi="Century Gothic"/>
                <w:b/>
                <w:sz w:val="20"/>
                <w:szCs w:val="20"/>
                <w:highlight w:val="yellow"/>
              </w:rPr>
            </w:pPr>
          </w:p>
        </w:tc>
        <w:tc>
          <w:tcPr>
            <w:tcW w:w="1122" w:type="dxa"/>
          </w:tcPr>
          <w:p w14:paraId="2A939429" w14:textId="77777777" w:rsidR="00481AFF" w:rsidRPr="000E5FDB" w:rsidRDefault="00481AFF" w:rsidP="00481AFF">
            <w:pPr>
              <w:jc w:val="center"/>
              <w:rPr>
                <w:rFonts w:ascii="Century Gothic" w:hAnsi="Century Gothic"/>
                <w:b/>
                <w:sz w:val="20"/>
                <w:szCs w:val="20"/>
              </w:rPr>
            </w:pPr>
          </w:p>
        </w:tc>
        <w:tc>
          <w:tcPr>
            <w:tcW w:w="1497" w:type="dxa"/>
          </w:tcPr>
          <w:p w14:paraId="7AA7C055" w14:textId="77777777" w:rsidR="00481AFF" w:rsidRPr="000E5FDB" w:rsidRDefault="00481AFF" w:rsidP="00481AFF">
            <w:pPr>
              <w:jc w:val="center"/>
              <w:rPr>
                <w:rFonts w:ascii="Century Gothic" w:hAnsi="Century Gothic"/>
                <w:b/>
                <w:sz w:val="20"/>
                <w:szCs w:val="20"/>
              </w:rPr>
            </w:pPr>
          </w:p>
        </w:tc>
      </w:tr>
      <w:tr w:rsidR="00481AFF" w:rsidRPr="000E5FDB" w14:paraId="70B67745"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2BC80222" w14:textId="4AF96736" w:rsidR="00481AFF" w:rsidRPr="000E5FDB" w:rsidRDefault="00481AFF" w:rsidP="00481AFF">
            <w:pPr>
              <w:jc w:val="center"/>
              <w:rPr>
                <w:rFonts w:ascii="Calibri" w:hAnsi="Calibri"/>
                <w:sz w:val="20"/>
                <w:szCs w:val="20"/>
              </w:rPr>
            </w:pPr>
            <w:r w:rsidRPr="000E5FDB">
              <w:rPr>
                <w:rFonts w:ascii="Calibri" w:hAnsi="Calibri"/>
                <w:sz w:val="20"/>
                <w:szCs w:val="20"/>
              </w:rPr>
              <w:t>23</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06A287" w14:textId="769964A0" w:rsidR="00481AFF" w:rsidRPr="00033CD5" w:rsidRDefault="00481AFF" w:rsidP="00481AFF">
            <w:pPr>
              <w:rPr>
                <w:rFonts w:ascii="Calibri" w:hAnsi="Calibri"/>
                <w:b/>
                <w:bCs/>
                <w:sz w:val="22"/>
                <w:szCs w:val="22"/>
              </w:rPr>
            </w:pPr>
            <w:r w:rsidRPr="00033CD5">
              <w:rPr>
                <w:rFonts w:ascii="Century Gothic" w:hAnsi="Century Gothic" w:cs="Calibri"/>
                <w:b/>
                <w:color w:val="000000"/>
                <w:sz w:val="22"/>
                <w:szCs w:val="22"/>
              </w:rPr>
              <w:t xml:space="preserve">Tapis tissé à plat </w:t>
            </w:r>
          </w:p>
        </w:tc>
        <w:tc>
          <w:tcPr>
            <w:tcW w:w="936" w:type="dxa"/>
            <w:shd w:val="clear" w:color="auto" w:fill="auto"/>
            <w:tcMar>
              <w:top w:w="0" w:type="dxa"/>
              <w:left w:w="70" w:type="dxa"/>
              <w:bottom w:w="0" w:type="dxa"/>
              <w:right w:w="70" w:type="dxa"/>
            </w:tcMar>
          </w:tcPr>
          <w:p w14:paraId="2095D628" w14:textId="0AEBAF56"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2F459074" w14:textId="2732952F"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2</w:t>
            </w:r>
          </w:p>
        </w:tc>
        <w:tc>
          <w:tcPr>
            <w:tcW w:w="1504" w:type="dxa"/>
          </w:tcPr>
          <w:p w14:paraId="1AC37667"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57A2131A" w14:textId="77777777" w:rsidR="00481AFF" w:rsidRPr="000E5FDB" w:rsidRDefault="00481AFF" w:rsidP="00481AFF">
            <w:pPr>
              <w:rPr>
                <w:rFonts w:ascii="Century Gothic" w:hAnsi="Century Gothic"/>
                <w:b/>
                <w:sz w:val="20"/>
                <w:szCs w:val="20"/>
                <w:highlight w:val="yellow"/>
              </w:rPr>
            </w:pPr>
          </w:p>
        </w:tc>
        <w:tc>
          <w:tcPr>
            <w:tcW w:w="1492" w:type="dxa"/>
          </w:tcPr>
          <w:p w14:paraId="7FC3A36F" w14:textId="77777777" w:rsidR="00481AFF" w:rsidRPr="000E5FDB" w:rsidRDefault="00481AFF" w:rsidP="00481AFF">
            <w:pPr>
              <w:jc w:val="center"/>
              <w:rPr>
                <w:rFonts w:ascii="Century Gothic" w:hAnsi="Century Gothic"/>
                <w:b/>
                <w:sz w:val="20"/>
                <w:szCs w:val="20"/>
                <w:highlight w:val="yellow"/>
              </w:rPr>
            </w:pPr>
          </w:p>
        </w:tc>
        <w:tc>
          <w:tcPr>
            <w:tcW w:w="1310" w:type="dxa"/>
          </w:tcPr>
          <w:p w14:paraId="0F61D51C" w14:textId="77777777" w:rsidR="00481AFF" w:rsidRPr="000E5FDB" w:rsidRDefault="00481AFF" w:rsidP="00481AFF">
            <w:pPr>
              <w:jc w:val="center"/>
              <w:rPr>
                <w:rFonts w:ascii="Century Gothic" w:hAnsi="Century Gothic"/>
                <w:b/>
                <w:sz w:val="20"/>
                <w:szCs w:val="20"/>
                <w:highlight w:val="yellow"/>
              </w:rPr>
            </w:pPr>
          </w:p>
        </w:tc>
        <w:tc>
          <w:tcPr>
            <w:tcW w:w="1122" w:type="dxa"/>
          </w:tcPr>
          <w:p w14:paraId="37394959" w14:textId="77777777" w:rsidR="00481AFF" w:rsidRPr="000E5FDB" w:rsidRDefault="00481AFF" w:rsidP="00481AFF">
            <w:pPr>
              <w:jc w:val="center"/>
              <w:rPr>
                <w:rFonts w:ascii="Century Gothic" w:hAnsi="Century Gothic"/>
                <w:b/>
                <w:sz w:val="20"/>
                <w:szCs w:val="20"/>
              </w:rPr>
            </w:pPr>
          </w:p>
        </w:tc>
        <w:tc>
          <w:tcPr>
            <w:tcW w:w="1497" w:type="dxa"/>
          </w:tcPr>
          <w:p w14:paraId="2BBF9B53" w14:textId="77777777" w:rsidR="00481AFF" w:rsidRPr="000E5FDB" w:rsidRDefault="00481AFF" w:rsidP="00481AFF">
            <w:pPr>
              <w:jc w:val="center"/>
              <w:rPr>
                <w:rFonts w:ascii="Century Gothic" w:hAnsi="Century Gothic"/>
                <w:b/>
                <w:sz w:val="20"/>
                <w:szCs w:val="20"/>
              </w:rPr>
            </w:pPr>
          </w:p>
        </w:tc>
      </w:tr>
      <w:tr w:rsidR="00481AFF" w:rsidRPr="000E5FDB" w14:paraId="44CC84E8" w14:textId="77777777" w:rsidTr="00152764">
        <w:trPr>
          <w:cantSplit/>
          <w:trHeight w:val="257"/>
          <w:jc w:val="center"/>
        </w:trPr>
        <w:tc>
          <w:tcPr>
            <w:tcW w:w="743" w:type="dxa"/>
            <w:shd w:val="clear" w:color="auto" w:fill="auto"/>
            <w:tcMar>
              <w:top w:w="0" w:type="dxa"/>
              <w:left w:w="70" w:type="dxa"/>
              <w:bottom w:w="0" w:type="dxa"/>
              <w:right w:w="70" w:type="dxa"/>
            </w:tcMar>
            <w:vAlign w:val="center"/>
          </w:tcPr>
          <w:p w14:paraId="230A9425" w14:textId="63CD4F27" w:rsidR="00481AFF" w:rsidRPr="000E5FDB" w:rsidRDefault="00481AFF" w:rsidP="00481AFF">
            <w:pPr>
              <w:jc w:val="center"/>
              <w:rPr>
                <w:rFonts w:ascii="Calibri" w:hAnsi="Calibri"/>
                <w:sz w:val="20"/>
                <w:szCs w:val="20"/>
              </w:rPr>
            </w:pPr>
            <w:r w:rsidRPr="000E5FDB">
              <w:rPr>
                <w:rFonts w:ascii="Calibri" w:hAnsi="Calibri"/>
                <w:sz w:val="20"/>
                <w:szCs w:val="20"/>
              </w:rPr>
              <w:t>24</w:t>
            </w:r>
          </w:p>
        </w:tc>
        <w:tc>
          <w:tcPr>
            <w:tcW w:w="43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20F81" w14:textId="75B65285" w:rsidR="00481AFF" w:rsidRPr="00033CD5" w:rsidRDefault="00481AFF" w:rsidP="00481AFF">
            <w:pPr>
              <w:rPr>
                <w:rFonts w:ascii="Calibri" w:hAnsi="Calibri"/>
                <w:b/>
                <w:bCs/>
                <w:sz w:val="22"/>
                <w:szCs w:val="22"/>
              </w:rPr>
            </w:pPr>
            <w:r w:rsidRPr="00033CD5">
              <w:rPr>
                <w:rFonts w:ascii="Century Gothic" w:hAnsi="Century Gothic"/>
                <w:b/>
                <w:sz w:val="22"/>
                <w:szCs w:val="22"/>
              </w:rPr>
              <w:t>Pilulier 2 en 1</w:t>
            </w:r>
          </w:p>
        </w:tc>
        <w:tc>
          <w:tcPr>
            <w:tcW w:w="936" w:type="dxa"/>
            <w:shd w:val="clear" w:color="auto" w:fill="auto"/>
            <w:tcMar>
              <w:top w:w="0" w:type="dxa"/>
              <w:left w:w="70" w:type="dxa"/>
              <w:bottom w:w="0" w:type="dxa"/>
              <w:right w:w="70" w:type="dxa"/>
            </w:tcMar>
          </w:tcPr>
          <w:p w14:paraId="6679AD50" w14:textId="0EB22F0B" w:rsidR="00481AFF" w:rsidRPr="000E5FDB" w:rsidRDefault="00481AFF" w:rsidP="00481AFF">
            <w:pPr>
              <w:jc w:val="center"/>
              <w:rPr>
                <w:rFonts w:ascii="Century Gothic" w:hAnsi="Century Gothic"/>
                <w:sz w:val="20"/>
                <w:szCs w:val="20"/>
              </w:rPr>
            </w:pPr>
            <w:r w:rsidRPr="00F16954">
              <w:rPr>
                <w:rFonts w:ascii="Century Gothic" w:hAnsi="Century Gothic"/>
                <w:b/>
                <w:sz w:val="20"/>
                <w:szCs w:val="20"/>
              </w:rPr>
              <w:t>U</w:t>
            </w:r>
          </w:p>
        </w:tc>
        <w:tc>
          <w:tcPr>
            <w:tcW w:w="935" w:type="dxa"/>
            <w:vAlign w:val="center"/>
          </w:tcPr>
          <w:p w14:paraId="64FAD404" w14:textId="5A91E34C" w:rsidR="00481AFF" w:rsidRPr="000E5FDB" w:rsidRDefault="00481AFF" w:rsidP="00481AFF">
            <w:pPr>
              <w:jc w:val="center"/>
              <w:rPr>
                <w:rFonts w:ascii="Century Gothic" w:hAnsi="Century Gothic"/>
                <w:b/>
                <w:sz w:val="20"/>
                <w:szCs w:val="20"/>
              </w:rPr>
            </w:pPr>
            <w:r>
              <w:rPr>
                <w:rFonts w:ascii="Calibri" w:hAnsi="Calibri" w:cs="Calibri"/>
                <w:color w:val="000000"/>
                <w:sz w:val="22"/>
                <w:szCs w:val="22"/>
              </w:rPr>
              <w:t>20</w:t>
            </w:r>
          </w:p>
        </w:tc>
        <w:tc>
          <w:tcPr>
            <w:tcW w:w="1504" w:type="dxa"/>
          </w:tcPr>
          <w:p w14:paraId="05A48442" w14:textId="77777777" w:rsidR="00481AFF" w:rsidRPr="000E5FDB" w:rsidRDefault="00481AFF" w:rsidP="00481AFF">
            <w:pPr>
              <w:rPr>
                <w:rFonts w:ascii="Century Gothic" w:hAnsi="Century Gothic"/>
                <w:b/>
                <w:sz w:val="20"/>
                <w:szCs w:val="20"/>
                <w:highlight w:val="yellow"/>
              </w:rPr>
            </w:pPr>
          </w:p>
        </w:tc>
        <w:tc>
          <w:tcPr>
            <w:tcW w:w="1497" w:type="dxa"/>
            <w:vAlign w:val="center"/>
          </w:tcPr>
          <w:p w14:paraId="1372938C" w14:textId="77777777" w:rsidR="00481AFF" w:rsidRPr="000E5FDB" w:rsidRDefault="00481AFF" w:rsidP="00481AFF">
            <w:pPr>
              <w:rPr>
                <w:rFonts w:ascii="Century Gothic" w:hAnsi="Century Gothic"/>
                <w:b/>
                <w:sz w:val="20"/>
                <w:szCs w:val="20"/>
                <w:highlight w:val="yellow"/>
              </w:rPr>
            </w:pPr>
          </w:p>
        </w:tc>
        <w:tc>
          <w:tcPr>
            <w:tcW w:w="1492" w:type="dxa"/>
          </w:tcPr>
          <w:p w14:paraId="2D9324D9" w14:textId="77777777" w:rsidR="00481AFF" w:rsidRPr="000E5FDB" w:rsidRDefault="00481AFF" w:rsidP="00481AFF">
            <w:pPr>
              <w:jc w:val="center"/>
              <w:rPr>
                <w:rFonts w:ascii="Century Gothic" w:hAnsi="Century Gothic"/>
                <w:b/>
                <w:sz w:val="20"/>
                <w:szCs w:val="20"/>
                <w:highlight w:val="yellow"/>
              </w:rPr>
            </w:pPr>
          </w:p>
        </w:tc>
        <w:tc>
          <w:tcPr>
            <w:tcW w:w="1310" w:type="dxa"/>
          </w:tcPr>
          <w:p w14:paraId="00F95B26" w14:textId="77777777" w:rsidR="00481AFF" w:rsidRPr="000E5FDB" w:rsidRDefault="00481AFF" w:rsidP="00481AFF">
            <w:pPr>
              <w:jc w:val="center"/>
              <w:rPr>
                <w:rFonts w:ascii="Century Gothic" w:hAnsi="Century Gothic"/>
                <w:b/>
                <w:sz w:val="20"/>
                <w:szCs w:val="20"/>
                <w:highlight w:val="yellow"/>
              </w:rPr>
            </w:pPr>
          </w:p>
        </w:tc>
        <w:tc>
          <w:tcPr>
            <w:tcW w:w="1122" w:type="dxa"/>
          </w:tcPr>
          <w:p w14:paraId="792A6AC3" w14:textId="77777777" w:rsidR="00481AFF" w:rsidRPr="000E5FDB" w:rsidRDefault="00481AFF" w:rsidP="00481AFF">
            <w:pPr>
              <w:jc w:val="center"/>
              <w:rPr>
                <w:rFonts w:ascii="Century Gothic" w:hAnsi="Century Gothic"/>
                <w:b/>
                <w:sz w:val="20"/>
                <w:szCs w:val="20"/>
              </w:rPr>
            </w:pPr>
          </w:p>
        </w:tc>
        <w:tc>
          <w:tcPr>
            <w:tcW w:w="1497" w:type="dxa"/>
          </w:tcPr>
          <w:p w14:paraId="6B4EB040" w14:textId="77777777" w:rsidR="00481AFF" w:rsidRPr="000E5FDB" w:rsidRDefault="00481AFF" w:rsidP="00481AFF">
            <w:pPr>
              <w:jc w:val="center"/>
              <w:rPr>
                <w:rFonts w:ascii="Century Gothic" w:hAnsi="Century Gothic"/>
                <w:b/>
                <w:sz w:val="20"/>
                <w:szCs w:val="20"/>
              </w:rPr>
            </w:pPr>
          </w:p>
        </w:tc>
      </w:tr>
    </w:tbl>
    <w:p w14:paraId="38DC203D" w14:textId="77777777" w:rsidR="00CF0491" w:rsidRPr="00E52954" w:rsidRDefault="00CF0491" w:rsidP="00E52954">
      <w:pPr>
        <w:rPr>
          <w:rFonts w:ascii="Century Gothic" w:hAnsi="Century Gothic"/>
          <w:b/>
          <w:sz w:val="10"/>
          <w:szCs w:val="10"/>
        </w:rPr>
      </w:pPr>
    </w:p>
    <w:p w14:paraId="6FCD88CB" w14:textId="77777777" w:rsidR="00CF0491" w:rsidRPr="00E52954" w:rsidRDefault="00CF0491" w:rsidP="00E52954">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3B05D346" w14:textId="77777777" w:rsidR="00CF0491" w:rsidRPr="00E52954" w:rsidRDefault="00CF0491" w:rsidP="00E52954">
      <w:pPr>
        <w:rPr>
          <w:rFonts w:ascii="Century Gothic" w:hAnsi="Century Gothic"/>
          <w:b/>
          <w:sz w:val="6"/>
          <w:szCs w:val="6"/>
        </w:rPr>
      </w:pPr>
    </w:p>
    <w:p w14:paraId="7BBB6464" w14:textId="1C07A5C5" w:rsidR="00CF0491" w:rsidRPr="00E52954" w:rsidRDefault="00CF0491" w:rsidP="00E52954">
      <w:pPr>
        <w:jc w:val="right"/>
        <w:rPr>
          <w:b/>
          <w:kern w:val="36"/>
          <w:sz w:val="20"/>
          <w:szCs w:val="20"/>
        </w:rPr>
      </w:pPr>
      <w:r w:rsidRPr="00E52954">
        <w:rPr>
          <w:b/>
          <w:snapToGrid w:val="0"/>
          <w:sz w:val="20"/>
          <w:szCs w:val="20"/>
        </w:rPr>
        <w:t xml:space="preserve"> </w:t>
      </w:r>
      <w:proofErr w:type="gramStart"/>
      <w:r w:rsidRPr="00E52954">
        <w:rPr>
          <w:rFonts w:ascii="Century Gothic" w:hAnsi="Century Gothic"/>
          <w:b/>
          <w:sz w:val="20"/>
          <w:szCs w:val="20"/>
        </w:rPr>
        <w:t>Fait  à</w:t>
      </w:r>
      <w:proofErr w:type="gramEnd"/>
      <w:r w:rsidRPr="00E52954">
        <w:rPr>
          <w:rFonts w:ascii="Century Gothic" w:hAnsi="Century Gothic"/>
          <w:b/>
          <w:sz w:val="20"/>
          <w:szCs w:val="20"/>
        </w:rPr>
        <w:t xml:space="preserve"> ……………………… le ………………………</w:t>
      </w:r>
      <w:r w:rsidRPr="00E52954">
        <w:rPr>
          <w:b/>
          <w:kern w:val="36"/>
          <w:sz w:val="20"/>
          <w:szCs w:val="20"/>
        </w:rPr>
        <w:t xml:space="preserve">                                    </w:t>
      </w:r>
    </w:p>
    <w:p w14:paraId="5F07394D" w14:textId="77777777" w:rsidR="00CF0491" w:rsidRPr="00E52954" w:rsidRDefault="00CF0491" w:rsidP="00E52954">
      <w:pPr>
        <w:jc w:val="center"/>
        <w:rPr>
          <w:b/>
          <w:kern w:val="36"/>
          <w:sz w:val="4"/>
          <w:szCs w:val="4"/>
        </w:rPr>
      </w:pPr>
    </w:p>
    <w:p w14:paraId="0D3DD56C" w14:textId="64F9B2A7" w:rsidR="00CF0491" w:rsidRPr="00E52954" w:rsidRDefault="00CF0491" w:rsidP="00E52954">
      <w:pPr>
        <w:jc w:val="center"/>
        <w:rPr>
          <w:b/>
          <w:kern w:val="36"/>
          <w:sz w:val="20"/>
          <w:szCs w:val="20"/>
        </w:rPr>
      </w:pPr>
      <w:r w:rsidRPr="00E52954">
        <w:rPr>
          <w:b/>
          <w:kern w:val="36"/>
          <w:sz w:val="20"/>
          <w:szCs w:val="20"/>
        </w:rPr>
        <w:t xml:space="preserve">                                                                                              </w:t>
      </w:r>
    </w:p>
    <w:p w14:paraId="1831594B" w14:textId="665313C6" w:rsidR="00CF0491" w:rsidRPr="00E52954" w:rsidRDefault="00CF0491" w:rsidP="00E52954">
      <w:pPr>
        <w:jc w:val="center"/>
        <w:rPr>
          <w:b/>
          <w:kern w:val="36"/>
          <w:sz w:val="20"/>
          <w:szCs w:val="20"/>
        </w:rPr>
      </w:pPr>
      <w:r w:rsidRPr="00E52954">
        <w:rPr>
          <w:b/>
          <w:kern w:val="36"/>
          <w:sz w:val="20"/>
          <w:szCs w:val="20"/>
        </w:rPr>
        <w:t xml:space="preserve">  </w:t>
      </w:r>
      <w:r w:rsidR="000E5FDB">
        <w:rPr>
          <w:b/>
          <w:kern w:val="36"/>
          <w:sz w:val="20"/>
          <w:szCs w:val="20"/>
        </w:rPr>
        <w:tab/>
      </w:r>
      <w:r w:rsidR="000E5FDB">
        <w:rPr>
          <w:b/>
          <w:kern w:val="36"/>
          <w:sz w:val="20"/>
          <w:szCs w:val="20"/>
        </w:rPr>
        <w:tab/>
      </w:r>
      <w:r w:rsidR="000E5FDB">
        <w:rPr>
          <w:b/>
          <w:kern w:val="36"/>
          <w:sz w:val="20"/>
          <w:szCs w:val="20"/>
        </w:rPr>
        <w:tab/>
      </w:r>
      <w:r w:rsidR="000E5FDB">
        <w:rPr>
          <w:b/>
          <w:kern w:val="36"/>
          <w:sz w:val="20"/>
          <w:szCs w:val="20"/>
        </w:rPr>
        <w:tab/>
      </w:r>
      <w:r w:rsidR="000E5FDB">
        <w:rPr>
          <w:b/>
          <w:kern w:val="36"/>
          <w:sz w:val="20"/>
          <w:szCs w:val="20"/>
        </w:rPr>
        <w:tab/>
      </w:r>
      <w:r w:rsidR="000E5FDB">
        <w:rPr>
          <w:b/>
          <w:kern w:val="36"/>
          <w:sz w:val="20"/>
          <w:szCs w:val="20"/>
        </w:rPr>
        <w:tab/>
      </w:r>
      <w:r w:rsidR="000E5FDB">
        <w:rPr>
          <w:b/>
          <w:kern w:val="36"/>
          <w:sz w:val="20"/>
          <w:szCs w:val="20"/>
        </w:rPr>
        <w:tab/>
      </w:r>
    </w:p>
    <w:p w14:paraId="383B498B" w14:textId="13287F07" w:rsidR="00CF0491" w:rsidRDefault="00CF0491" w:rsidP="00E52954">
      <w:pPr>
        <w:jc w:val="center"/>
        <w:rPr>
          <w:rFonts w:ascii="Century Gothic" w:hAnsi="Century Gothic"/>
          <w:b/>
          <w:sz w:val="20"/>
          <w:szCs w:val="20"/>
        </w:rPr>
      </w:pPr>
      <w:r w:rsidRPr="00E52954">
        <w:rPr>
          <w:b/>
          <w:kern w:val="36"/>
          <w:sz w:val="20"/>
          <w:szCs w:val="20"/>
        </w:rPr>
        <w:t xml:space="preserve">                                                                                                                           </w:t>
      </w:r>
      <w:r w:rsidR="000E5FDB">
        <w:rPr>
          <w:b/>
          <w:kern w:val="36"/>
          <w:sz w:val="20"/>
          <w:szCs w:val="20"/>
        </w:rPr>
        <w:t xml:space="preserve">                                             </w:t>
      </w:r>
      <w:r w:rsidRPr="00E52954">
        <w:rPr>
          <w:b/>
          <w:kern w:val="36"/>
          <w:sz w:val="20"/>
          <w:szCs w:val="20"/>
        </w:rPr>
        <w:t xml:space="preserve"> </w:t>
      </w:r>
      <w:r w:rsidRPr="00E52954">
        <w:rPr>
          <w:rFonts w:ascii="Century Gothic" w:hAnsi="Century Gothic"/>
          <w:b/>
          <w:sz w:val="20"/>
          <w:szCs w:val="20"/>
        </w:rPr>
        <w:t>Signature et cachet du concurrent</w:t>
      </w:r>
    </w:p>
    <w:p w14:paraId="4A43C187" w14:textId="7B4E6A34" w:rsidR="00E00BE5" w:rsidRDefault="00E00BE5" w:rsidP="00E52954">
      <w:pPr>
        <w:jc w:val="center"/>
        <w:rPr>
          <w:rFonts w:ascii="Century Gothic" w:hAnsi="Century Gothic"/>
          <w:b/>
          <w:sz w:val="20"/>
          <w:szCs w:val="20"/>
        </w:rPr>
      </w:pPr>
    </w:p>
    <w:p w14:paraId="0A4D568A" w14:textId="3E419018" w:rsidR="00E00BE5" w:rsidRDefault="00E00BE5" w:rsidP="00E52954">
      <w:pPr>
        <w:jc w:val="center"/>
        <w:rPr>
          <w:rFonts w:ascii="Century Gothic" w:hAnsi="Century Gothic"/>
          <w:b/>
          <w:sz w:val="20"/>
          <w:szCs w:val="20"/>
        </w:rPr>
      </w:pPr>
    </w:p>
    <w:p w14:paraId="06D5E52B" w14:textId="53600B0A" w:rsidR="000E5FDB" w:rsidRDefault="000E5FDB" w:rsidP="00B27A39">
      <w:pPr>
        <w:rPr>
          <w:rFonts w:ascii="Century Gothic" w:hAnsi="Century Gothic"/>
          <w:b/>
          <w:sz w:val="20"/>
          <w:szCs w:val="20"/>
        </w:rPr>
        <w:sectPr w:rsidR="000E5FDB" w:rsidSect="00E00BE5">
          <w:pgSz w:w="16838" w:h="11906" w:orient="landscape"/>
          <w:pgMar w:top="851" w:right="1134" w:bottom="851" w:left="1134" w:header="709" w:footer="709" w:gutter="0"/>
          <w:cols w:space="708"/>
          <w:docGrid w:linePitch="360"/>
        </w:sectPr>
      </w:pPr>
    </w:p>
    <w:p w14:paraId="2E4FF9E7" w14:textId="77777777" w:rsidR="00881C1B" w:rsidRDefault="00881C1B" w:rsidP="00ED274B">
      <w:pPr>
        <w:widowControl w:val="0"/>
        <w:tabs>
          <w:tab w:val="left" w:pos="765"/>
        </w:tabs>
        <w:jc w:val="center"/>
        <w:rPr>
          <w:rFonts w:ascii="Century Gothic" w:hAnsi="Century Gothic"/>
          <w:b/>
          <w:bCs/>
          <w:sz w:val="40"/>
          <w:szCs w:val="22"/>
          <w:u w:val="single"/>
        </w:rPr>
      </w:pPr>
    </w:p>
    <w:p w14:paraId="71ED5685" w14:textId="291670B9" w:rsidR="00916823" w:rsidRDefault="00E951AA" w:rsidP="00916823">
      <w:pPr>
        <w:tabs>
          <w:tab w:val="left" w:pos="4320"/>
        </w:tabs>
        <w:spacing w:line="276" w:lineRule="auto"/>
        <w:rPr>
          <w:rFonts w:ascii="Century Gothic" w:hAnsi="Century Gothic"/>
          <w:b/>
          <w:bCs/>
          <w:szCs w:val="22"/>
        </w:rPr>
      </w:pPr>
      <w:r>
        <w:rPr>
          <w:rFonts w:ascii="Century Gothic" w:hAnsi="Century Gothic"/>
          <w:b/>
          <w:bCs/>
          <w:szCs w:val="22"/>
        </w:rPr>
        <w:t>LOT N°</w:t>
      </w:r>
      <w:proofErr w:type="gramStart"/>
      <w:r>
        <w:rPr>
          <w:rFonts w:ascii="Century Gothic" w:hAnsi="Century Gothic"/>
          <w:b/>
          <w:bCs/>
          <w:szCs w:val="22"/>
        </w:rPr>
        <w:t>2</w:t>
      </w:r>
      <w:r w:rsidR="00916823">
        <w:rPr>
          <w:rFonts w:ascii="Century Gothic" w:hAnsi="Century Gothic"/>
          <w:b/>
          <w:bCs/>
          <w:szCs w:val="22"/>
        </w:rPr>
        <w:t>:</w:t>
      </w:r>
      <w:proofErr w:type="gramEnd"/>
      <w:r w:rsidR="00916823" w:rsidRPr="0043772B">
        <w:rPr>
          <w:rFonts w:ascii="Century Gothic" w:hAnsi="Century Gothic"/>
          <w:b/>
          <w:bCs/>
          <w:szCs w:val="22"/>
        </w:rPr>
        <w:t xml:space="preserve"> </w:t>
      </w:r>
      <w:r w:rsidR="00916823">
        <w:rPr>
          <w:rFonts w:ascii="Century Gothic" w:hAnsi="Century Gothic"/>
          <w:b/>
          <w:bCs/>
          <w:szCs w:val="22"/>
        </w:rPr>
        <w:t xml:space="preserve">Mannequins de simulation médicale </w:t>
      </w:r>
    </w:p>
    <w:p w14:paraId="391D2D02" w14:textId="77777777" w:rsidR="00916823" w:rsidRPr="00E52954" w:rsidRDefault="00916823" w:rsidP="00916823">
      <w:pPr>
        <w:rPr>
          <w:b/>
          <w:bCs/>
        </w:rPr>
      </w:pPr>
    </w:p>
    <w:tbl>
      <w:tblPr>
        <w:tblW w:w="9956" w:type="dxa"/>
        <w:jc w:val="center"/>
        <w:tblLayout w:type="fixed"/>
        <w:tblCellMar>
          <w:left w:w="70" w:type="dxa"/>
          <w:right w:w="70" w:type="dxa"/>
        </w:tblCellMar>
        <w:tblLook w:val="0000" w:firstRow="0" w:lastRow="0" w:firstColumn="0" w:lastColumn="0" w:noHBand="0" w:noVBand="0"/>
      </w:tblPr>
      <w:tblGrid>
        <w:gridCol w:w="869"/>
        <w:gridCol w:w="5386"/>
        <w:gridCol w:w="1985"/>
        <w:gridCol w:w="1716"/>
      </w:tblGrid>
      <w:tr w:rsidR="00916823" w:rsidRPr="00E52954" w14:paraId="0B5EF6B7" w14:textId="77777777" w:rsidTr="00916823">
        <w:trPr>
          <w:trHeight w:val="136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546B30" w14:textId="77777777" w:rsidR="00916823" w:rsidRPr="00E52954" w:rsidRDefault="00916823" w:rsidP="00A95C72">
            <w:pPr>
              <w:tabs>
                <w:tab w:val="left" w:pos="284"/>
              </w:tabs>
              <w:suppressAutoHyphens/>
              <w:autoSpaceDN w:val="0"/>
              <w:jc w:val="center"/>
              <w:textAlignment w:val="baseline"/>
              <w:rPr>
                <w:rFonts w:ascii="Century Gothic" w:hAnsi="Century Gothic"/>
                <w:b/>
              </w:rPr>
            </w:pPr>
            <w:r w:rsidRPr="00E52954">
              <w:rPr>
                <w:rFonts w:ascii="Century Gothic" w:hAnsi="Century Gothic"/>
                <w:b/>
              </w:rPr>
              <w:t>Item N°</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54A0D286" w14:textId="77777777" w:rsidR="00916823" w:rsidRPr="00E52954" w:rsidRDefault="00916823" w:rsidP="00A95C72">
            <w:pPr>
              <w:tabs>
                <w:tab w:val="left" w:pos="284"/>
              </w:tabs>
              <w:suppressAutoHyphens/>
              <w:autoSpaceDN w:val="0"/>
              <w:jc w:val="center"/>
              <w:textAlignment w:val="baseline"/>
              <w:rPr>
                <w:rFonts w:ascii="Century Gothic" w:hAnsi="Century Gothic"/>
                <w:b/>
              </w:rPr>
            </w:pPr>
            <w:r w:rsidRPr="00E52954">
              <w:rPr>
                <w:rFonts w:ascii="Century Gothic" w:hAnsi="Century Gothic"/>
                <w:b/>
              </w:rPr>
              <w:t>Désignation et caractéristiques techniques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94076" w14:textId="77777777" w:rsidR="00916823" w:rsidRPr="00E52954" w:rsidRDefault="00916823" w:rsidP="00A95C72">
            <w:pPr>
              <w:tabs>
                <w:tab w:val="left" w:pos="284"/>
              </w:tabs>
              <w:suppressAutoHyphens/>
              <w:autoSpaceDN w:val="0"/>
              <w:jc w:val="center"/>
              <w:textAlignment w:val="baseline"/>
              <w:rPr>
                <w:rFonts w:ascii="Century Gothic" w:hAnsi="Century Gothic"/>
                <w:b/>
                <w:sz w:val="20"/>
                <w:szCs w:val="20"/>
              </w:rPr>
            </w:pPr>
            <w:r w:rsidRPr="00E52954">
              <w:rPr>
                <w:rFonts w:ascii="Century Gothic" w:hAnsi="Century Gothic"/>
                <w:b/>
                <w:sz w:val="20"/>
                <w:szCs w:val="20"/>
              </w:rPr>
              <w:t>Proposition du soumissionnaire</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ACA48" w14:textId="77777777" w:rsidR="00916823" w:rsidRPr="00E52954" w:rsidRDefault="00916823" w:rsidP="00A95C72">
            <w:pPr>
              <w:tabs>
                <w:tab w:val="left" w:pos="284"/>
              </w:tabs>
              <w:suppressAutoHyphens/>
              <w:autoSpaceDN w:val="0"/>
              <w:jc w:val="center"/>
              <w:textAlignment w:val="baseline"/>
              <w:rPr>
                <w:rFonts w:ascii="Century Gothic" w:hAnsi="Century Gothic"/>
                <w:b/>
                <w:sz w:val="20"/>
                <w:szCs w:val="20"/>
              </w:rPr>
            </w:pPr>
            <w:r w:rsidRPr="00E52954">
              <w:rPr>
                <w:rFonts w:ascii="Century Gothic" w:hAnsi="Century Gothic"/>
                <w:b/>
                <w:sz w:val="20"/>
                <w:szCs w:val="20"/>
              </w:rPr>
              <w:t>Appréciation de l’administration</w:t>
            </w:r>
          </w:p>
        </w:tc>
      </w:tr>
      <w:tr w:rsidR="00027416" w:rsidRPr="00E52954" w14:paraId="54CAE02C" w14:textId="77777777" w:rsidTr="00A95C72">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2B73B1" w14:textId="77777777" w:rsidR="00027416" w:rsidRPr="00E52954" w:rsidRDefault="00027416" w:rsidP="00027416">
            <w:pPr>
              <w:jc w:val="center"/>
              <w:rPr>
                <w:rFonts w:ascii="Calibri" w:hAnsi="Calibri"/>
              </w:rPr>
            </w:pPr>
            <w:r>
              <w:rPr>
                <w:rFonts w:ascii="Calibri" w:hAnsi="Calibri"/>
              </w:rPr>
              <w:t>1</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3C31B8CC" w14:textId="77777777" w:rsidR="00027416" w:rsidRDefault="00027416" w:rsidP="00027416">
            <w:pPr>
              <w:rPr>
                <w:rFonts w:ascii="Century Gothic" w:hAnsi="Century Gothic" w:cs="Calibri"/>
                <w:sz w:val="22"/>
                <w:szCs w:val="22"/>
              </w:rPr>
            </w:pPr>
          </w:p>
          <w:p w14:paraId="5A8B363C" w14:textId="77777777" w:rsidR="00027416" w:rsidRPr="00CA670F" w:rsidRDefault="00027416" w:rsidP="00027416">
            <w:pPr>
              <w:rPr>
                <w:rFonts w:ascii="Century Gothic" w:hAnsi="Century Gothic" w:cs="Calibri"/>
                <w:b/>
                <w:sz w:val="22"/>
                <w:szCs w:val="22"/>
              </w:rPr>
            </w:pPr>
            <w:r w:rsidRPr="00CA670F">
              <w:rPr>
                <w:rFonts w:ascii="Century Gothic" w:hAnsi="Century Gothic" w:cs="Calibri"/>
                <w:b/>
                <w:sz w:val="22"/>
                <w:szCs w:val="22"/>
              </w:rPr>
              <w:t>Mannequin de puériculture bébé</w:t>
            </w:r>
          </w:p>
          <w:p w14:paraId="29AC8A9E" w14:textId="77777777" w:rsidR="00027416" w:rsidRDefault="00027416" w:rsidP="00027416">
            <w:pPr>
              <w:rPr>
                <w:rFonts w:ascii="Century Gothic" w:hAnsi="Century Gothic" w:cs="Calibri"/>
                <w:sz w:val="22"/>
                <w:szCs w:val="22"/>
              </w:rPr>
            </w:pPr>
          </w:p>
          <w:p w14:paraId="5B4E9BAD"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 xml:space="preserve">Mannequin correspondant à un nourrisson de 6 semaines environ </w:t>
            </w:r>
          </w:p>
          <w:p w14:paraId="71B7123D"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  Avec articulations sphériques et tête légèrement mobile, inclinable vers l’arrière</w:t>
            </w:r>
          </w:p>
          <w:p w14:paraId="17439890"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 Le nez et les oreilles sont ouverts ainsi que l'anus pour l’introduction d’un thermomètre</w:t>
            </w:r>
          </w:p>
          <w:p w14:paraId="17407D18"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-La fontanelle est présente</w:t>
            </w:r>
          </w:p>
          <w:p w14:paraId="200BBEB6"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 xml:space="preserve"> -Peut-être baigné, langé et est également approprié pour l'apprentissage de la manière dont il convient de tenir et de porter un bébé</w:t>
            </w:r>
          </w:p>
          <w:p w14:paraId="7DA02068" w14:textId="77777777" w:rsidR="00027416" w:rsidRPr="00CA670F" w:rsidRDefault="00027416" w:rsidP="00027416">
            <w:pPr>
              <w:rPr>
                <w:rFonts w:ascii="Century Gothic" w:hAnsi="Century Gothic" w:cs="Calibri"/>
                <w:sz w:val="22"/>
                <w:szCs w:val="22"/>
              </w:rPr>
            </w:pPr>
            <w:r w:rsidRPr="00CA670F">
              <w:rPr>
                <w:rFonts w:ascii="Century Gothic" w:hAnsi="Century Gothic" w:cs="Calibri"/>
                <w:sz w:val="22"/>
                <w:szCs w:val="22"/>
              </w:rPr>
              <w:t xml:space="preserve">- Nu. </w:t>
            </w:r>
          </w:p>
          <w:p w14:paraId="03084340" w14:textId="77777777" w:rsidR="00027416" w:rsidRPr="00CA670F" w:rsidRDefault="00027416" w:rsidP="00027416">
            <w:pPr>
              <w:rPr>
                <w:rFonts w:ascii="Century Gothic" w:hAnsi="Century Gothic" w:cs="Calibri"/>
                <w:sz w:val="22"/>
                <w:szCs w:val="22"/>
              </w:rPr>
            </w:pPr>
            <w:r w:rsidRPr="00CA670F">
              <w:rPr>
                <w:rFonts w:ascii="Century Gothic" w:hAnsi="Century Gothic" w:cs="Calibri"/>
                <w:sz w:val="22"/>
                <w:szCs w:val="22"/>
              </w:rPr>
              <w:t>Tour de tête 35,8 cm min</w:t>
            </w:r>
          </w:p>
          <w:p w14:paraId="6F089F53" w14:textId="77777777" w:rsidR="00027416" w:rsidRPr="00CA670F" w:rsidRDefault="00027416" w:rsidP="00027416">
            <w:pPr>
              <w:rPr>
                <w:rFonts w:ascii="Century Gothic" w:hAnsi="Century Gothic" w:cs="Calibri"/>
                <w:sz w:val="22"/>
                <w:szCs w:val="22"/>
              </w:rPr>
            </w:pPr>
            <w:proofErr w:type="gramStart"/>
            <w:r w:rsidRPr="00CA670F">
              <w:rPr>
                <w:rFonts w:ascii="Century Gothic" w:hAnsi="Century Gothic" w:cs="Calibri"/>
                <w:sz w:val="22"/>
                <w:szCs w:val="22"/>
              </w:rPr>
              <w:t>longueur</w:t>
            </w:r>
            <w:proofErr w:type="gramEnd"/>
            <w:r w:rsidRPr="00CA670F">
              <w:rPr>
                <w:rFonts w:ascii="Century Gothic" w:hAnsi="Century Gothic" w:cs="Calibri"/>
                <w:sz w:val="22"/>
                <w:szCs w:val="22"/>
              </w:rPr>
              <w:t xml:space="preserve"> 54 cm min</w:t>
            </w:r>
          </w:p>
          <w:p w14:paraId="38D53262" w14:textId="77777777" w:rsidR="00027416" w:rsidRPr="00CA670F" w:rsidRDefault="00027416" w:rsidP="00027416">
            <w:pPr>
              <w:rPr>
                <w:rFonts w:ascii="Century Gothic" w:hAnsi="Century Gothic" w:cs="Calibri"/>
                <w:sz w:val="22"/>
                <w:szCs w:val="22"/>
              </w:rPr>
            </w:pPr>
            <w:proofErr w:type="gramStart"/>
            <w:r w:rsidRPr="00CA670F">
              <w:rPr>
                <w:rFonts w:ascii="Century Gothic" w:hAnsi="Century Gothic" w:cs="Calibri"/>
                <w:sz w:val="22"/>
                <w:szCs w:val="22"/>
              </w:rPr>
              <w:t>poids</w:t>
            </w:r>
            <w:proofErr w:type="gramEnd"/>
            <w:r w:rsidRPr="00CA670F">
              <w:rPr>
                <w:rFonts w:ascii="Century Gothic" w:hAnsi="Century Gothic" w:cs="Calibri"/>
                <w:sz w:val="22"/>
                <w:szCs w:val="22"/>
              </w:rPr>
              <w:t xml:space="preserve"> 3,3 kg -  environ</w:t>
            </w:r>
          </w:p>
          <w:p w14:paraId="65FAB47D" w14:textId="77777777" w:rsidR="00027416" w:rsidRDefault="00027416" w:rsidP="00027416">
            <w:pPr>
              <w:rPr>
                <w:rFonts w:ascii="Century Gothic" w:hAnsi="Century Gothic" w:cs="Calibri"/>
                <w:sz w:val="22"/>
                <w:szCs w:val="22"/>
              </w:rPr>
            </w:pPr>
            <w:proofErr w:type="gramStart"/>
            <w:r w:rsidRPr="00CA670F">
              <w:rPr>
                <w:rFonts w:ascii="Century Gothic" w:hAnsi="Century Gothic" w:cs="Calibri"/>
                <w:sz w:val="22"/>
                <w:szCs w:val="22"/>
              </w:rPr>
              <w:t>sexe:</w:t>
            </w:r>
            <w:proofErr w:type="gramEnd"/>
            <w:r w:rsidRPr="00CA670F">
              <w:rPr>
                <w:rFonts w:ascii="Century Gothic" w:hAnsi="Century Gothic" w:cs="Calibri"/>
                <w:sz w:val="22"/>
                <w:szCs w:val="22"/>
              </w:rPr>
              <w:t xml:space="preserve"> 1 garçon+1fille</w:t>
            </w:r>
          </w:p>
          <w:p w14:paraId="5DEB05E9" w14:textId="77777777" w:rsidR="00027416" w:rsidRPr="00CA670F" w:rsidRDefault="00027416" w:rsidP="00027416">
            <w:pPr>
              <w:rPr>
                <w:rFonts w:ascii="Century Gothic" w:hAnsi="Century Gothic" w:cs="Calibri"/>
                <w:sz w:val="22"/>
                <w:szCs w:val="22"/>
              </w:rPr>
            </w:pPr>
            <w:r>
              <w:rPr>
                <w:rFonts w:ascii="Century Gothic" w:hAnsi="Century Gothic" w:cs="Calibri"/>
                <w:sz w:val="22"/>
                <w:szCs w:val="22"/>
              </w:rPr>
              <w:t xml:space="preserve"> </w:t>
            </w:r>
            <w:r w:rsidRPr="00CA670F">
              <w:rPr>
                <w:rFonts w:ascii="Century Gothic" w:hAnsi="Century Gothic" w:cs="Calibri"/>
                <w:sz w:val="22"/>
                <w:szCs w:val="22"/>
              </w:rPr>
              <w:t xml:space="preserve"> </w:t>
            </w:r>
          </w:p>
          <w:p w14:paraId="1C4EA811" w14:textId="77777777" w:rsidR="00027416" w:rsidRPr="00CA670F" w:rsidRDefault="00027416" w:rsidP="00027416">
            <w:pPr>
              <w:rPr>
                <w:rFonts w:ascii="Century Gothic" w:hAnsi="Century Gothic" w:cs="Calibri"/>
                <w:b/>
                <w:sz w:val="22"/>
                <w:szCs w:val="22"/>
              </w:rPr>
            </w:pPr>
            <w:r w:rsidRPr="00CA670F">
              <w:rPr>
                <w:rFonts w:ascii="Century Gothic" w:hAnsi="Century Gothic" w:cs="Calibri"/>
                <w:sz w:val="22"/>
                <w:szCs w:val="22"/>
              </w:rPr>
              <w:t xml:space="preserve"> </w:t>
            </w:r>
            <w:r w:rsidRPr="00CA670F">
              <w:rPr>
                <w:rFonts w:ascii="Century Gothic" w:hAnsi="Century Gothic" w:cs="Calibri"/>
                <w:b/>
                <w:sz w:val="22"/>
                <w:szCs w:val="22"/>
              </w:rPr>
              <w:t>Garantie : 2ans+formation d'une journée pour 4 formateurs</w:t>
            </w:r>
          </w:p>
          <w:p w14:paraId="4D90752A" w14:textId="77777777" w:rsidR="00027416" w:rsidRPr="00E52954" w:rsidRDefault="00027416" w:rsidP="00027416">
            <w:pPr>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9EBAEA4" w14:textId="77777777" w:rsidR="00027416" w:rsidRPr="00E52954" w:rsidRDefault="00027416" w:rsidP="00027416">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21979003" w14:textId="77777777" w:rsidR="00027416" w:rsidRPr="00E52954" w:rsidRDefault="00027416" w:rsidP="00027416">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E7C930A" w14:textId="77777777" w:rsidR="00027416" w:rsidRPr="00E52954" w:rsidRDefault="00027416" w:rsidP="00027416">
            <w:pPr>
              <w:rPr>
                <w:rFonts w:ascii="Calibri" w:hAnsi="Calibri" w:cs="Calibri"/>
                <w:color w:val="000000"/>
                <w:sz w:val="32"/>
                <w:szCs w:val="32"/>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1B935" w14:textId="77777777" w:rsidR="00027416" w:rsidRPr="00E52954" w:rsidRDefault="00027416" w:rsidP="00027416">
            <w:pPr>
              <w:jc w:val="center"/>
              <w:rPr>
                <w:rFonts w:ascii="Calibri" w:hAnsi="Calibri" w:cs="Calibri"/>
                <w:color w:val="000000"/>
                <w:sz w:val="32"/>
                <w:szCs w:val="32"/>
              </w:rPr>
            </w:pPr>
          </w:p>
        </w:tc>
      </w:tr>
      <w:tr w:rsidR="00027416" w:rsidRPr="00E52954" w14:paraId="6F8BADA4" w14:textId="77777777" w:rsidTr="00A95C72">
        <w:trPr>
          <w:trHeight w:val="39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06E17D" w14:textId="77777777" w:rsidR="00027416" w:rsidRPr="00E52954" w:rsidRDefault="00027416" w:rsidP="00027416">
            <w:pPr>
              <w:jc w:val="center"/>
              <w:rPr>
                <w:rFonts w:ascii="Calibri" w:hAnsi="Calibri"/>
              </w:rPr>
            </w:pPr>
            <w:r>
              <w:rPr>
                <w:rFonts w:ascii="Calibri" w:hAnsi="Calibri"/>
              </w:rPr>
              <w:t>2</w:t>
            </w:r>
          </w:p>
        </w:tc>
        <w:tc>
          <w:tcPr>
            <w:tcW w:w="5386" w:type="dxa"/>
            <w:tcBorders>
              <w:top w:val="single" w:sz="4" w:space="0" w:color="auto"/>
              <w:left w:val="nil"/>
              <w:bottom w:val="single" w:sz="4" w:space="0" w:color="auto"/>
              <w:right w:val="single" w:sz="4" w:space="0" w:color="auto"/>
            </w:tcBorders>
            <w:shd w:val="clear" w:color="auto" w:fill="FFFFFF" w:themeFill="background1"/>
            <w:vAlign w:val="center"/>
          </w:tcPr>
          <w:p w14:paraId="109267A6" w14:textId="77777777" w:rsidR="00027416" w:rsidRDefault="00027416" w:rsidP="00027416">
            <w:pPr>
              <w:rPr>
                <w:rFonts w:ascii="Century Gothic" w:hAnsi="Century Gothic" w:cs="Calibri"/>
                <w:b/>
                <w:sz w:val="22"/>
                <w:szCs w:val="22"/>
              </w:rPr>
            </w:pPr>
            <w:r w:rsidRPr="00CA670F">
              <w:rPr>
                <w:rFonts w:ascii="Century Gothic" w:hAnsi="Century Gothic" w:cs="Calibri"/>
                <w:b/>
                <w:sz w:val="22"/>
                <w:szCs w:val="22"/>
              </w:rPr>
              <w:t>Mannequin taille entier pour soins entier gériatrique</w:t>
            </w:r>
          </w:p>
          <w:p w14:paraId="5B9F0C1E" w14:textId="77777777" w:rsidR="00027416" w:rsidRPr="00CA670F" w:rsidRDefault="00027416" w:rsidP="00027416">
            <w:pPr>
              <w:rPr>
                <w:rFonts w:ascii="Century Gothic" w:hAnsi="Century Gothic" w:cs="Calibri"/>
                <w:b/>
                <w:sz w:val="22"/>
                <w:szCs w:val="22"/>
              </w:rPr>
            </w:pPr>
          </w:p>
          <w:p w14:paraId="7FA0B94E" w14:textId="77777777" w:rsidR="00027416" w:rsidRPr="00CA670F" w:rsidRDefault="00027416" w:rsidP="00027416">
            <w:pPr>
              <w:rPr>
                <w:rFonts w:ascii="Century Gothic" w:hAnsi="Century Gothic" w:cs="Calibri"/>
                <w:sz w:val="22"/>
                <w:szCs w:val="22"/>
              </w:rPr>
            </w:pPr>
            <w:r w:rsidRPr="00CA670F">
              <w:rPr>
                <w:rFonts w:ascii="Century Gothic" w:hAnsi="Century Gothic" w:cs="Calibri"/>
                <w:sz w:val="22"/>
                <w:szCs w:val="22"/>
              </w:rPr>
              <w:t>Mannequin de soins gériatrique, pour personne âgée</w:t>
            </w:r>
          </w:p>
          <w:p w14:paraId="53F1E071" w14:textId="77777777" w:rsidR="00027416" w:rsidRPr="00CA670F" w:rsidRDefault="00027416" w:rsidP="00027416">
            <w:pPr>
              <w:rPr>
                <w:rFonts w:ascii="Century Gothic" w:hAnsi="Century Gothic" w:cs="Calibri"/>
                <w:sz w:val="22"/>
                <w:szCs w:val="22"/>
              </w:rPr>
            </w:pPr>
            <w:r w:rsidRPr="00CA670F">
              <w:rPr>
                <w:rFonts w:ascii="Century Gothic" w:hAnsi="Century Gothic" w:cs="Calibri"/>
                <w:sz w:val="22"/>
                <w:szCs w:val="22"/>
              </w:rPr>
              <w:t>PVC solide et lavable compatible avec tous les antiseptiques</w:t>
            </w:r>
          </w:p>
          <w:p w14:paraId="013C39AE" w14:textId="77777777" w:rsidR="00027416" w:rsidRPr="00CA670F" w:rsidRDefault="00027416" w:rsidP="00027416">
            <w:pPr>
              <w:rPr>
                <w:rFonts w:ascii="Century Gothic" w:hAnsi="Century Gothic" w:cs="Calibri"/>
                <w:sz w:val="22"/>
                <w:szCs w:val="22"/>
              </w:rPr>
            </w:pPr>
            <w:r w:rsidRPr="00CA670F">
              <w:rPr>
                <w:rFonts w:ascii="Century Gothic" w:hAnsi="Century Gothic" w:cs="Calibri"/>
                <w:sz w:val="22"/>
                <w:szCs w:val="22"/>
              </w:rPr>
              <w:t>Cou et toutes les articulations pouvant reproduire toutes les positions naturelles du corps</w:t>
            </w:r>
          </w:p>
          <w:p w14:paraId="7E7D6787" w14:textId="77777777" w:rsidR="00027416" w:rsidRPr="00CA670F" w:rsidRDefault="00027416" w:rsidP="00027416">
            <w:pPr>
              <w:rPr>
                <w:rFonts w:ascii="Century Gothic" w:hAnsi="Century Gothic" w:cs="Calibri"/>
                <w:sz w:val="22"/>
                <w:szCs w:val="22"/>
              </w:rPr>
            </w:pPr>
            <w:r w:rsidRPr="00CA670F">
              <w:rPr>
                <w:rFonts w:ascii="Century Gothic" w:hAnsi="Century Gothic" w:cs="Calibri"/>
                <w:sz w:val="22"/>
                <w:szCs w:val="22"/>
              </w:rPr>
              <w:t>Aspect naturel respecté</w:t>
            </w:r>
          </w:p>
          <w:p w14:paraId="2BF9A367" w14:textId="77777777" w:rsidR="00027416" w:rsidRPr="00CA670F" w:rsidRDefault="00027416" w:rsidP="00027416">
            <w:pPr>
              <w:rPr>
                <w:rFonts w:ascii="Century Gothic" w:hAnsi="Century Gothic" w:cs="Calibri"/>
                <w:sz w:val="22"/>
                <w:szCs w:val="22"/>
              </w:rPr>
            </w:pPr>
            <w:r w:rsidRPr="00CA670F">
              <w:rPr>
                <w:rFonts w:ascii="Century Gothic" w:hAnsi="Century Gothic" w:cs="Calibri"/>
                <w:sz w:val="22"/>
                <w:szCs w:val="22"/>
              </w:rPr>
              <w:t>Dimensions : 94 x 52 x 28 cm environ</w:t>
            </w:r>
          </w:p>
          <w:p w14:paraId="22FE6117"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Plus de 50 soins possibles</w:t>
            </w:r>
          </w:p>
          <w:p w14:paraId="13DF6B73" w14:textId="77777777" w:rsidR="00027416" w:rsidRPr="00CA670F" w:rsidRDefault="00027416" w:rsidP="00027416">
            <w:pPr>
              <w:rPr>
                <w:rFonts w:ascii="Century Gothic" w:hAnsi="Century Gothic" w:cs="Calibri"/>
                <w:sz w:val="22"/>
                <w:szCs w:val="22"/>
              </w:rPr>
            </w:pPr>
          </w:p>
          <w:p w14:paraId="7D29E82D"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 xml:space="preserve">Avec les accessoires : Organes génitaux masculins Organes génitaux féminins Perruque Prothèse auditive Cuvette d’écoulement des </w:t>
            </w:r>
            <w:r w:rsidRPr="00CA670F">
              <w:rPr>
                <w:rFonts w:ascii="Century Gothic" w:hAnsi="Century Gothic" w:cs="Calibri"/>
                <w:sz w:val="22"/>
                <w:szCs w:val="22"/>
              </w:rPr>
              <w:lastRenderedPageBreak/>
              <w:t>fluides Poche de cathéter avec raccord et manchon de pression Seringue de 12 ml sous la peau derrière le cou Lubrifiant en spray</w:t>
            </w:r>
          </w:p>
          <w:p w14:paraId="4BBCF88A"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-Poche pour iléostomie 20 ml Poche pour colostomie 20 ml Poche urinaire 375 ml Poche rectale 775 ml Poche stomacale</w:t>
            </w:r>
          </w:p>
          <w:p w14:paraId="2B979914"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-Bras droit pour les injections SC-IV</w:t>
            </w:r>
          </w:p>
          <w:p w14:paraId="71D87106" w14:textId="77777777" w:rsidR="00027416" w:rsidRDefault="00027416" w:rsidP="00027416">
            <w:pPr>
              <w:rPr>
                <w:rFonts w:ascii="Century Gothic" w:hAnsi="Century Gothic" w:cs="Calibri"/>
                <w:sz w:val="22"/>
                <w:szCs w:val="22"/>
              </w:rPr>
            </w:pPr>
            <w:r>
              <w:rPr>
                <w:rFonts w:ascii="Century Gothic" w:hAnsi="Century Gothic" w:cs="Calibri"/>
                <w:sz w:val="22"/>
                <w:szCs w:val="22"/>
              </w:rPr>
              <w:t>-</w:t>
            </w:r>
            <w:r w:rsidRPr="00CA670F">
              <w:rPr>
                <w:rFonts w:ascii="Century Gothic" w:hAnsi="Century Gothic" w:cs="Calibri"/>
                <w:sz w:val="22"/>
                <w:szCs w:val="22"/>
              </w:rPr>
              <w:t>bras gauche pour la mesure de la TA,</w:t>
            </w:r>
          </w:p>
          <w:p w14:paraId="1774EE71"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-consommable : lubrifiant voie respiratoire</w:t>
            </w:r>
          </w:p>
          <w:p w14:paraId="7BEC10E1" w14:textId="77777777" w:rsidR="00027416" w:rsidRDefault="00027416" w:rsidP="00027416">
            <w:pPr>
              <w:rPr>
                <w:rFonts w:ascii="Century Gothic" w:hAnsi="Century Gothic" w:cs="Calibri"/>
                <w:sz w:val="22"/>
                <w:szCs w:val="22"/>
              </w:rPr>
            </w:pPr>
            <w:r w:rsidRPr="00CA670F">
              <w:rPr>
                <w:rFonts w:ascii="Century Gothic" w:hAnsi="Century Gothic" w:cs="Calibri"/>
                <w:sz w:val="22"/>
                <w:szCs w:val="22"/>
              </w:rPr>
              <w:t>-concentré de sang simulé</w:t>
            </w:r>
          </w:p>
          <w:p w14:paraId="2A5091E8" w14:textId="77777777" w:rsidR="00027416" w:rsidRPr="00CA670F" w:rsidRDefault="00027416" w:rsidP="00027416">
            <w:pPr>
              <w:rPr>
                <w:rFonts w:ascii="Century Gothic" w:hAnsi="Century Gothic" w:cs="Calibri"/>
                <w:sz w:val="22"/>
                <w:szCs w:val="22"/>
              </w:rPr>
            </w:pPr>
            <w:r w:rsidRPr="00CA670F">
              <w:rPr>
                <w:rFonts w:ascii="Century Gothic" w:hAnsi="Century Gothic" w:cs="Calibri"/>
                <w:sz w:val="22"/>
                <w:szCs w:val="22"/>
              </w:rPr>
              <w:t xml:space="preserve"> - Nettoyant </w:t>
            </w:r>
            <w:proofErr w:type="spellStart"/>
            <w:r w:rsidRPr="00CA670F">
              <w:rPr>
                <w:rFonts w:ascii="Century Gothic" w:hAnsi="Century Gothic" w:cs="Calibri"/>
                <w:sz w:val="22"/>
                <w:szCs w:val="22"/>
              </w:rPr>
              <w:t>acetonique</w:t>
            </w:r>
            <w:proofErr w:type="spellEnd"/>
            <w:r w:rsidRPr="00CA670F">
              <w:rPr>
                <w:rFonts w:ascii="Century Gothic" w:hAnsi="Century Gothic" w:cs="Calibri"/>
                <w:sz w:val="22"/>
                <w:szCs w:val="22"/>
              </w:rPr>
              <w:t>.</w:t>
            </w:r>
          </w:p>
          <w:p w14:paraId="6FFA4905" w14:textId="77777777" w:rsidR="00027416" w:rsidRPr="00CA670F" w:rsidRDefault="00027416" w:rsidP="00027416">
            <w:pPr>
              <w:rPr>
                <w:rFonts w:ascii="Century Gothic" w:hAnsi="Century Gothic" w:cs="Calibri"/>
                <w:b/>
                <w:sz w:val="22"/>
                <w:szCs w:val="22"/>
              </w:rPr>
            </w:pPr>
            <w:r w:rsidRPr="00CA670F">
              <w:rPr>
                <w:rFonts w:ascii="Century Gothic" w:hAnsi="Century Gothic" w:cs="Calibri"/>
                <w:b/>
                <w:sz w:val="22"/>
                <w:szCs w:val="22"/>
              </w:rPr>
              <w:t>Garantie 2 ans +formation d'une journée pour 4 formateurs</w:t>
            </w:r>
          </w:p>
          <w:p w14:paraId="4D0185B1" w14:textId="3981A4BD" w:rsidR="00027416" w:rsidRPr="00E52954" w:rsidRDefault="00027416" w:rsidP="00027416">
            <w:pPr>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E72A719" w14:textId="77777777" w:rsidR="00027416" w:rsidRPr="00E52954" w:rsidRDefault="00027416" w:rsidP="00027416">
            <w:pPr>
              <w:tabs>
                <w:tab w:val="left" w:pos="284"/>
              </w:tabs>
              <w:suppressAutoHyphens/>
              <w:autoSpaceDN w:val="0"/>
              <w:textAlignment w:val="baseline"/>
              <w:rPr>
                <w:rFonts w:ascii="Century Gothic" w:hAnsi="Century Gothic"/>
                <w:b/>
                <w:sz w:val="20"/>
                <w:szCs w:val="20"/>
              </w:rPr>
            </w:pPr>
            <w:r w:rsidRPr="00E52954">
              <w:rPr>
                <w:rFonts w:ascii="Calibri" w:hAnsi="Calibri" w:cs="Calibri"/>
                <w:color w:val="000000"/>
              </w:rPr>
              <w:lastRenderedPageBreak/>
              <w:t> </w:t>
            </w:r>
            <w:r w:rsidRPr="00E52954">
              <w:rPr>
                <w:rFonts w:ascii="Century Gothic" w:hAnsi="Century Gothic"/>
                <w:b/>
                <w:sz w:val="20"/>
                <w:szCs w:val="20"/>
              </w:rPr>
              <w:t>Marque :</w:t>
            </w:r>
          </w:p>
          <w:p w14:paraId="1F815515" w14:textId="77777777" w:rsidR="00027416" w:rsidRPr="00E52954" w:rsidRDefault="00027416" w:rsidP="00027416">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FA9C8CA" w14:textId="77777777" w:rsidR="00027416" w:rsidRPr="00E52954" w:rsidRDefault="00027416" w:rsidP="00027416">
            <w:pPr>
              <w:rPr>
                <w:rFonts w:ascii="Calibri" w:hAnsi="Calibri" w:cs="Calibri"/>
                <w:color w:val="000000"/>
              </w:rPr>
            </w:pPr>
            <w:r w:rsidRPr="00E52954">
              <w:rPr>
                <w:rFonts w:ascii="Century Gothic" w:hAnsi="Century Gothic"/>
                <w:b/>
                <w:sz w:val="20"/>
                <w:szCs w:val="20"/>
              </w:rPr>
              <w:t>Caractéristique proposée :</w:t>
            </w:r>
          </w:p>
        </w:tc>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D621" w14:textId="77777777" w:rsidR="00027416" w:rsidRPr="00E52954" w:rsidRDefault="00027416" w:rsidP="00027416">
            <w:pPr>
              <w:jc w:val="center"/>
              <w:rPr>
                <w:rFonts w:ascii="Calibri" w:hAnsi="Calibri" w:cs="Calibri"/>
                <w:color w:val="000000"/>
                <w:sz w:val="32"/>
                <w:szCs w:val="32"/>
              </w:rPr>
            </w:pPr>
          </w:p>
        </w:tc>
      </w:tr>
    </w:tbl>
    <w:p w14:paraId="036B4B1C" w14:textId="77777777" w:rsidR="00027416" w:rsidRDefault="00027416" w:rsidP="00514EEA">
      <w:pPr>
        <w:rPr>
          <w:rFonts w:ascii="Century Gothic" w:hAnsi="Century Gothic"/>
          <w:b/>
          <w:sz w:val="20"/>
          <w:szCs w:val="20"/>
        </w:rPr>
        <w:sectPr w:rsidR="00027416" w:rsidSect="00916823">
          <w:headerReference w:type="default" r:id="rId15"/>
          <w:footerReference w:type="default" r:id="rId16"/>
          <w:pgSz w:w="11906" w:h="16838"/>
          <w:pgMar w:top="1134" w:right="851" w:bottom="1134" w:left="851" w:header="709" w:footer="709" w:gutter="0"/>
          <w:cols w:space="708"/>
          <w:docGrid w:linePitch="360"/>
        </w:sectPr>
      </w:pPr>
    </w:p>
    <w:p w14:paraId="18EF6803" w14:textId="77777777" w:rsidR="00027416" w:rsidRDefault="00027416" w:rsidP="00027416">
      <w:pPr>
        <w:widowControl w:val="0"/>
        <w:tabs>
          <w:tab w:val="left" w:pos="765"/>
        </w:tabs>
        <w:jc w:val="center"/>
        <w:rPr>
          <w:rFonts w:ascii="Century Gothic" w:hAnsi="Century Gothic"/>
          <w:b/>
          <w:bCs/>
          <w:sz w:val="40"/>
          <w:szCs w:val="22"/>
          <w:u w:val="single"/>
        </w:rPr>
      </w:pPr>
    </w:p>
    <w:p w14:paraId="2C8606E6" w14:textId="77777777" w:rsidR="00027416" w:rsidRDefault="00027416" w:rsidP="00027416">
      <w:pPr>
        <w:widowControl w:val="0"/>
        <w:tabs>
          <w:tab w:val="left" w:pos="765"/>
        </w:tabs>
        <w:jc w:val="center"/>
        <w:rPr>
          <w:rFonts w:ascii="Century Gothic" w:hAnsi="Century Gothic"/>
          <w:b/>
          <w:bCs/>
          <w:sz w:val="40"/>
          <w:szCs w:val="22"/>
          <w:u w:val="single"/>
        </w:rPr>
      </w:pPr>
    </w:p>
    <w:p w14:paraId="14EC6134" w14:textId="561631EC" w:rsidR="00027416" w:rsidRPr="00E52954" w:rsidRDefault="00027416" w:rsidP="00027416">
      <w:pPr>
        <w:widowControl w:val="0"/>
        <w:tabs>
          <w:tab w:val="left" w:pos="765"/>
        </w:tabs>
        <w:jc w:val="center"/>
        <w:rPr>
          <w:rFonts w:ascii="Century Gothic" w:hAnsi="Century Gothic"/>
          <w:b/>
          <w:bCs/>
          <w:sz w:val="40"/>
          <w:szCs w:val="22"/>
          <w:u w:val="single"/>
        </w:rPr>
      </w:pPr>
      <w:r>
        <w:rPr>
          <w:rFonts w:ascii="Century Gothic" w:hAnsi="Century Gothic"/>
          <w:b/>
          <w:bCs/>
          <w:sz w:val="40"/>
          <w:szCs w:val="22"/>
          <w:u w:val="single"/>
        </w:rPr>
        <w:t>BO</w:t>
      </w:r>
      <w:r w:rsidRPr="00E52954">
        <w:rPr>
          <w:rFonts w:ascii="Century Gothic" w:hAnsi="Century Gothic"/>
          <w:b/>
          <w:bCs/>
          <w:sz w:val="40"/>
          <w:szCs w:val="22"/>
          <w:u w:val="single"/>
        </w:rPr>
        <w:t>RDEREAU DES PRIX – DETAIL ESTIMATIF</w:t>
      </w:r>
    </w:p>
    <w:p w14:paraId="4B59D238" w14:textId="77777777" w:rsidR="00027416" w:rsidRPr="00E52954" w:rsidRDefault="00027416" w:rsidP="00027416">
      <w:pPr>
        <w:widowControl w:val="0"/>
        <w:tabs>
          <w:tab w:val="left" w:pos="765"/>
        </w:tabs>
        <w:jc w:val="center"/>
        <w:rPr>
          <w:rFonts w:ascii="Century Gothic" w:hAnsi="Century Gothic"/>
          <w:b/>
          <w:bCs/>
          <w:sz w:val="14"/>
          <w:szCs w:val="4"/>
          <w:u w:val="single"/>
        </w:rPr>
      </w:pPr>
    </w:p>
    <w:p w14:paraId="4FE28F60" w14:textId="431A27E4" w:rsidR="00027416" w:rsidRDefault="00E951AA" w:rsidP="00027416">
      <w:pPr>
        <w:tabs>
          <w:tab w:val="left" w:pos="4320"/>
        </w:tabs>
        <w:spacing w:line="276" w:lineRule="auto"/>
        <w:jc w:val="center"/>
        <w:rPr>
          <w:rFonts w:ascii="Century Gothic" w:hAnsi="Century Gothic"/>
          <w:b/>
          <w:bCs/>
          <w:szCs w:val="22"/>
        </w:rPr>
      </w:pPr>
      <w:r>
        <w:rPr>
          <w:rFonts w:ascii="Century Gothic" w:hAnsi="Century Gothic"/>
          <w:b/>
          <w:bCs/>
          <w:szCs w:val="22"/>
        </w:rPr>
        <w:t>LOT N°2</w:t>
      </w:r>
      <w:r w:rsidR="00027416">
        <w:rPr>
          <w:rFonts w:ascii="Century Gothic" w:hAnsi="Century Gothic"/>
          <w:b/>
          <w:bCs/>
          <w:szCs w:val="22"/>
        </w:rPr>
        <w:t> :</w:t>
      </w:r>
      <w:r w:rsidR="00027416" w:rsidRPr="0043772B">
        <w:rPr>
          <w:rFonts w:ascii="Century Gothic" w:hAnsi="Century Gothic"/>
          <w:b/>
          <w:bCs/>
          <w:szCs w:val="22"/>
        </w:rPr>
        <w:t xml:space="preserve"> </w:t>
      </w:r>
      <w:r w:rsidR="00027416">
        <w:rPr>
          <w:rFonts w:ascii="Century Gothic" w:hAnsi="Century Gothic"/>
          <w:b/>
          <w:bCs/>
          <w:szCs w:val="22"/>
        </w:rPr>
        <w:t xml:space="preserve">Mannequins de simulation médicale </w:t>
      </w:r>
    </w:p>
    <w:p w14:paraId="07FEC3C0" w14:textId="77777777" w:rsidR="00027416" w:rsidRDefault="00027416" w:rsidP="00027416">
      <w:pPr>
        <w:tabs>
          <w:tab w:val="left" w:pos="4320"/>
        </w:tabs>
        <w:spacing w:line="276" w:lineRule="auto"/>
        <w:jc w:val="center"/>
        <w:rPr>
          <w:rFonts w:ascii="Century Gothic" w:hAnsi="Century Gothic"/>
          <w:b/>
          <w:bCs/>
          <w:szCs w:val="22"/>
        </w:rPr>
      </w:pPr>
    </w:p>
    <w:tbl>
      <w:tblPr>
        <w:tblW w:w="14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1"/>
        <w:gridCol w:w="4519"/>
        <w:gridCol w:w="574"/>
        <w:gridCol w:w="908"/>
        <w:gridCol w:w="1463"/>
        <w:gridCol w:w="1454"/>
        <w:gridCol w:w="1449"/>
        <w:gridCol w:w="1272"/>
        <w:gridCol w:w="1089"/>
        <w:gridCol w:w="1454"/>
      </w:tblGrid>
      <w:tr w:rsidR="00027416" w:rsidRPr="00384596" w14:paraId="7A057DA6" w14:textId="77777777" w:rsidTr="00027416">
        <w:trPr>
          <w:cantSplit/>
          <w:trHeight w:val="608"/>
          <w:tblHeader/>
          <w:jc w:val="center"/>
        </w:trPr>
        <w:tc>
          <w:tcPr>
            <w:tcW w:w="721" w:type="dxa"/>
            <w:shd w:val="clear" w:color="auto" w:fill="BFBFBF" w:themeFill="background1" w:themeFillShade="BF"/>
            <w:tcMar>
              <w:top w:w="0" w:type="dxa"/>
              <w:left w:w="70" w:type="dxa"/>
              <w:bottom w:w="0" w:type="dxa"/>
              <w:right w:w="70" w:type="dxa"/>
            </w:tcMar>
            <w:vAlign w:val="center"/>
          </w:tcPr>
          <w:p w14:paraId="41A33855" w14:textId="77777777" w:rsidR="00027416" w:rsidRPr="00384596" w:rsidRDefault="00027416" w:rsidP="00A95C72">
            <w:pPr>
              <w:autoSpaceDE w:val="0"/>
              <w:autoSpaceDN w:val="0"/>
              <w:ind w:left="-168"/>
              <w:jc w:val="right"/>
              <w:rPr>
                <w:rFonts w:ascii="Century Gothic" w:hAnsi="Century Gothic"/>
                <w:b/>
                <w:sz w:val="20"/>
                <w:szCs w:val="20"/>
                <w:lang w:val="fr-CA"/>
              </w:rPr>
            </w:pPr>
            <w:r w:rsidRPr="00384596">
              <w:rPr>
                <w:rFonts w:ascii="Century Gothic" w:hAnsi="Century Gothic"/>
                <w:b/>
                <w:sz w:val="20"/>
                <w:szCs w:val="20"/>
                <w:lang w:val="fr-CA"/>
              </w:rPr>
              <w:t>Items N°</w:t>
            </w:r>
          </w:p>
        </w:tc>
        <w:tc>
          <w:tcPr>
            <w:tcW w:w="4519" w:type="dxa"/>
            <w:shd w:val="clear" w:color="auto" w:fill="BFBFBF" w:themeFill="background1" w:themeFillShade="BF"/>
            <w:tcMar>
              <w:top w:w="0" w:type="dxa"/>
              <w:left w:w="70" w:type="dxa"/>
              <w:bottom w:w="0" w:type="dxa"/>
              <w:right w:w="70" w:type="dxa"/>
            </w:tcMar>
            <w:vAlign w:val="center"/>
          </w:tcPr>
          <w:p w14:paraId="2DB4E248" w14:textId="77777777" w:rsidR="00027416" w:rsidRPr="00384596" w:rsidRDefault="00027416" w:rsidP="00A95C72">
            <w:pPr>
              <w:autoSpaceDE w:val="0"/>
              <w:autoSpaceDN w:val="0"/>
              <w:ind w:left="708"/>
              <w:jc w:val="center"/>
              <w:rPr>
                <w:rFonts w:ascii="Century Gothic" w:hAnsi="Century Gothic"/>
                <w:b/>
                <w:sz w:val="20"/>
                <w:szCs w:val="20"/>
                <w:lang w:val="fr-CA"/>
              </w:rPr>
            </w:pPr>
            <w:r w:rsidRPr="00384596">
              <w:rPr>
                <w:rFonts w:ascii="Century Gothic" w:hAnsi="Century Gothic"/>
                <w:b/>
                <w:sz w:val="20"/>
                <w:szCs w:val="20"/>
                <w:lang w:val="fr-CA"/>
              </w:rPr>
              <w:t>Désignations</w:t>
            </w:r>
          </w:p>
        </w:tc>
        <w:tc>
          <w:tcPr>
            <w:tcW w:w="574" w:type="dxa"/>
            <w:shd w:val="clear" w:color="auto" w:fill="BFBFBF" w:themeFill="background1" w:themeFillShade="BF"/>
            <w:tcMar>
              <w:top w:w="0" w:type="dxa"/>
              <w:left w:w="70" w:type="dxa"/>
              <w:bottom w:w="0" w:type="dxa"/>
              <w:right w:w="70" w:type="dxa"/>
            </w:tcMar>
            <w:vAlign w:val="center"/>
          </w:tcPr>
          <w:p w14:paraId="0F59AFFD" w14:textId="77777777" w:rsidR="00027416" w:rsidRPr="00384596" w:rsidRDefault="00027416" w:rsidP="00A95C72">
            <w:pPr>
              <w:autoSpaceDE w:val="0"/>
              <w:autoSpaceDN w:val="0"/>
              <w:jc w:val="center"/>
              <w:rPr>
                <w:rFonts w:ascii="Century Gothic" w:hAnsi="Century Gothic"/>
                <w:b/>
                <w:sz w:val="20"/>
                <w:szCs w:val="20"/>
                <w:lang w:val="fr-CA"/>
              </w:rPr>
            </w:pPr>
            <w:r w:rsidRPr="00384596">
              <w:rPr>
                <w:rFonts w:ascii="Century Gothic" w:hAnsi="Century Gothic"/>
                <w:b/>
                <w:sz w:val="20"/>
                <w:szCs w:val="20"/>
                <w:lang w:val="fr-CA"/>
              </w:rPr>
              <w:t>Unité</w:t>
            </w:r>
          </w:p>
        </w:tc>
        <w:tc>
          <w:tcPr>
            <w:tcW w:w="908" w:type="dxa"/>
            <w:shd w:val="clear" w:color="auto" w:fill="BFBFBF" w:themeFill="background1" w:themeFillShade="BF"/>
            <w:vAlign w:val="center"/>
          </w:tcPr>
          <w:p w14:paraId="7EC1297D"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(1)</w:t>
            </w:r>
          </w:p>
          <w:p w14:paraId="5361A389" w14:textId="77777777" w:rsidR="00027416" w:rsidRPr="00384596" w:rsidRDefault="00027416" w:rsidP="00A95C72">
            <w:pPr>
              <w:autoSpaceDE w:val="0"/>
              <w:autoSpaceDN w:val="0"/>
              <w:ind w:right="132"/>
              <w:jc w:val="center"/>
              <w:rPr>
                <w:rFonts w:ascii="Century Gothic" w:hAnsi="Century Gothic"/>
                <w:b/>
                <w:sz w:val="20"/>
                <w:szCs w:val="20"/>
                <w:lang w:val="fr-CA"/>
              </w:rPr>
            </w:pPr>
            <w:r w:rsidRPr="00384596">
              <w:rPr>
                <w:rFonts w:ascii="Century Gothic" w:hAnsi="Century Gothic"/>
                <w:b/>
                <w:sz w:val="20"/>
                <w:szCs w:val="20"/>
              </w:rPr>
              <w:t>QTE</w:t>
            </w:r>
          </w:p>
        </w:tc>
        <w:tc>
          <w:tcPr>
            <w:tcW w:w="1463" w:type="dxa"/>
            <w:shd w:val="clear" w:color="auto" w:fill="BFBFBF" w:themeFill="background1" w:themeFillShade="BF"/>
            <w:vAlign w:val="center"/>
          </w:tcPr>
          <w:p w14:paraId="63CB93D0"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(2)</w:t>
            </w:r>
          </w:p>
          <w:p w14:paraId="13F272A0"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 xml:space="preserve">Prix unitaire </w:t>
            </w:r>
          </w:p>
          <w:p w14:paraId="5724125B"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HT/HDD/HTVA</w:t>
            </w:r>
          </w:p>
          <w:p w14:paraId="1DE109AC" w14:textId="77777777" w:rsidR="00027416" w:rsidRPr="00384596" w:rsidRDefault="00027416" w:rsidP="00A95C72">
            <w:pPr>
              <w:jc w:val="center"/>
              <w:rPr>
                <w:rFonts w:ascii="Century Gothic" w:hAnsi="Century Gothic"/>
                <w:b/>
                <w:sz w:val="20"/>
                <w:szCs w:val="20"/>
              </w:rPr>
            </w:pPr>
          </w:p>
        </w:tc>
        <w:tc>
          <w:tcPr>
            <w:tcW w:w="1454" w:type="dxa"/>
            <w:shd w:val="clear" w:color="auto" w:fill="BFBFBF" w:themeFill="background1" w:themeFillShade="BF"/>
          </w:tcPr>
          <w:p w14:paraId="5D3CD271"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(3)</w:t>
            </w:r>
          </w:p>
          <w:p w14:paraId="0162136B"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Prix total HT/HDD/HTVA</w:t>
            </w:r>
          </w:p>
          <w:p w14:paraId="2A8FA599"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(3) = (1) x (2)</w:t>
            </w:r>
          </w:p>
        </w:tc>
        <w:tc>
          <w:tcPr>
            <w:tcW w:w="1449" w:type="dxa"/>
            <w:shd w:val="clear" w:color="auto" w:fill="BFBFBF" w:themeFill="background1" w:themeFillShade="BF"/>
          </w:tcPr>
          <w:p w14:paraId="63D09B20"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(4)</w:t>
            </w:r>
          </w:p>
          <w:p w14:paraId="54DBF6F9"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Droits de Douanes sur (3)</w:t>
            </w:r>
          </w:p>
          <w:p w14:paraId="159E969C" w14:textId="77777777" w:rsidR="00027416" w:rsidRPr="00384596" w:rsidRDefault="00027416" w:rsidP="00A95C72">
            <w:pPr>
              <w:jc w:val="center"/>
              <w:rPr>
                <w:rFonts w:ascii="Century Gothic" w:hAnsi="Century Gothic"/>
                <w:b/>
                <w:sz w:val="20"/>
                <w:szCs w:val="20"/>
              </w:rPr>
            </w:pPr>
          </w:p>
        </w:tc>
        <w:tc>
          <w:tcPr>
            <w:tcW w:w="1272" w:type="dxa"/>
            <w:shd w:val="clear" w:color="auto" w:fill="BFBFBF" w:themeFill="background1" w:themeFillShade="BF"/>
          </w:tcPr>
          <w:p w14:paraId="0004A496"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(5)</w:t>
            </w:r>
          </w:p>
          <w:p w14:paraId="4D2AADA9"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Prix total</w:t>
            </w:r>
          </w:p>
          <w:p w14:paraId="79551BD0" w14:textId="77777777" w:rsidR="00027416" w:rsidRPr="00384596" w:rsidRDefault="00027416" w:rsidP="00A95C72">
            <w:pPr>
              <w:keepNext/>
              <w:jc w:val="center"/>
              <w:outlineLvl w:val="6"/>
              <w:rPr>
                <w:rFonts w:ascii="Century Gothic" w:hAnsi="Century Gothic"/>
                <w:b/>
                <w:sz w:val="20"/>
                <w:szCs w:val="20"/>
              </w:rPr>
            </w:pPr>
            <w:r w:rsidRPr="00384596">
              <w:rPr>
                <w:rFonts w:ascii="Century Gothic" w:hAnsi="Century Gothic"/>
                <w:b/>
                <w:sz w:val="20"/>
                <w:szCs w:val="20"/>
              </w:rPr>
              <w:t xml:space="preserve">Hors TVA </w:t>
            </w:r>
          </w:p>
          <w:p w14:paraId="5118E615" w14:textId="77777777" w:rsidR="00027416" w:rsidRPr="00384596" w:rsidRDefault="00027416" w:rsidP="00A95C72">
            <w:pPr>
              <w:keepNext/>
              <w:jc w:val="center"/>
              <w:outlineLvl w:val="6"/>
              <w:rPr>
                <w:rFonts w:ascii="Century Gothic" w:hAnsi="Century Gothic"/>
                <w:b/>
                <w:sz w:val="20"/>
                <w:szCs w:val="20"/>
              </w:rPr>
            </w:pPr>
            <w:r w:rsidRPr="00384596">
              <w:rPr>
                <w:rFonts w:ascii="Century Gothic" w:hAnsi="Century Gothic"/>
                <w:b/>
                <w:sz w:val="20"/>
                <w:szCs w:val="20"/>
              </w:rPr>
              <w:t>(5) =(3)+(4)</w:t>
            </w:r>
          </w:p>
        </w:tc>
        <w:tc>
          <w:tcPr>
            <w:tcW w:w="1089" w:type="dxa"/>
            <w:shd w:val="clear" w:color="auto" w:fill="BFBFBF" w:themeFill="background1" w:themeFillShade="BF"/>
          </w:tcPr>
          <w:p w14:paraId="433FA6A5"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(6)</w:t>
            </w:r>
          </w:p>
          <w:p w14:paraId="7BE8DACF"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TVA</w:t>
            </w:r>
          </w:p>
          <w:p w14:paraId="2F1F335B"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Appliquée</w:t>
            </w:r>
          </w:p>
          <w:p w14:paraId="5B020326"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sur (5)</w:t>
            </w:r>
          </w:p>
        </w:tc>
        <w:tc>
          <w:tcPr>
            <w:tcW w:w="1454" w:type="dxa"/>
            <w:shd w:val="clear" w:color="auto" w:fill="BFBFBF" w:themeFill="background1" w:themeFillShade="BF"/>
          </w:tcPr>
          <w:p w14:paraId="773FA184"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(7)</w:t>
            </w:r>
          </w:p>
          <w:p w14:paraId="5F24478D"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Montant TTC</w:t>
            </w:r>
          </w:p>
          <w:p w14:paraId="0DD9DD25" w14:textId="77777777" w:rsidR="00027416" w:rsidRPr="00384596" w:rsidRDefault="00027416" w:rsidP="00A95C72">
            <w:pPr>
              <w:jc w:val="center"/>
              <w:rPr>
                <w:rFonts w:ascii="Century Gothic" w:hAnsi="Century Gothic"/>
                <w:b/>
                <w:sz w:val="20"/>
                <w:szCs w:val="20"/>
              </w:rPr>
            </w:pPr>
            <w:r w:rsidRPr="00384596">
              <w:rPr>
                <w:rFonts w:ascii="Century Gothic" w:hAnsi="Century Gothic"/>
                <w:b/>
                <w:sz w:val="20"/>
                <w:szCs w:val="20"/>
              </w:rPr>
              <w:t>(7) = (5)+(6)</w:t>
            </w:r>
          </w:p>
        </w:tc>
      </w:tr>
      <w:tr w:rsidR="00027416" w:rsidRPr="00384596" w14:paraId="47940111" w14:textId="77777777" w:rsidTr="00027416">
        <w:trPr>
          <w:cantSplit/>
          <w:trHeight w:val="161"/>
          <w:jc w:val="center"/>
        </w:trPr>
        <w:tc>
          <w:tcPr>
            <w:tcW w:w="721" w:type="dxa"/>
            <w:shd w:val="clear" w:color="auto" w:fill="auto"/>
            <w:tcMar>
              <w:top w:w="0" w:type="dxa"/>
              <w:left w:w="70" w:type="dxa"/>
              <w:bottom w:w="0" w:type="dxa"/>
              <w:right w:w="70" w:type="dxa"/>
            </w:tcMar>
            <w:vAlign w:val="center"/>
          </w:tcPr>
          <w:p w14:paraId="3FB245C3" w14:textId="77777777" w:rsidR="00027416" w:rsidRPr="00384596" w:rsidRDefault="00027416" w:rsidP="00A95C72">
            <w:pPr>
              <w:jc w:val="center"/>
              <w:rPr>
                <w:rFonts w:ascii="Calibri" w:hAnsi="Calibri"/>
                <w:sz w:val="20"/>
                <w:szCs w:val="20"/>
              </w:rPr>
            </w:pPr>
            <w:r w:rsidRPr="00384596">
              <w:rPr>
                <w:rFonts w:ascii="Calibri" w:hAnsi="Calibri"/>
                <w:sz w:val="20"/>
                <w:szCs w:val="20"/>
              </w:rPr>
              <w:t>1</w:t>
            </w:r>
          </w:p>
        </w:tc>
        <w:tc>
          <w:tcPr>
            <w:tcW w:w="451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69B4FA" w14:textId="77777777" w:rsidR="00027416" w:rsidRPr="00CA670F" w:rsidRDefault="00027416" w:rsidP="00027416">
            <w:pPr>
              <w:rPr>
                <w:rFonts w:ascii="Century Gothic" w:hAnsi="Century Gothic" w:cs="Calibri"/>
                <w:b/>
                <w:sz w:val="22"/>
                <w:szCs w:val="22"/>
              </w:rPr>
            </w:pPr>
            <w:r w:rsidRPr="00CA670F">
              <w:rPr>
                <w:rFonts w:ascii="Century Gothic" w:hAnsi="Century Gothic" w:cs="Calibri"/>
                <w:b/>
                <w:sz w:val="22"/>
                <w:szCs w:val="22"/>
              </w:rPr>
              <w:t>Mannequin de puériculture bébé</w:t>
            </w:r>
          </w:p>
          <w:p w14:paraId="352B1871" w14:textId="51CB77AF" w:rsidR="00027416" w:rsidRPr="00384596" w:rsidRDefault="00027416" w:rsidP="00A95C72">
            <w:pPr>
              <w:rPr>
                <w:rFonts w:ascii="Century Gothic" w:hAnsi="Century Gothic" w:cs="Calibri"/>
                <w:b/>
                <w:sz w:val="20"/>
                <w:szCs w:val="20"/>
              </w:rPr>
            </w:pPr>
          </w:p>
        </w:tc>
        <w:tc>
          <w:tcPr>
            <w:tcW w:w="574" w:type="dxa"/>
            <w:shd w:val="clear" w:color="auto" w:fill="auto"/>
            <w:tcMar>
              <w:top w:w="0" w:type="dxa"/>
              <w:left w:w="70" w:type="dxa"/>
              <w:bottom w:w="0" w:type="dxa"/>
              <w:right w:w="70" w:type="dxa"/>
            </w:tcMar>
            <w:vAlign w:val="center"/>
          </w:tcPr>
          <w:p w14:paraId="51556F48" w14:textId="7C55D5C7" w:rsidR="00027416" w:rsidRPr="00384596" w:rsidRDefault="00027416" w:rsidP="00A95C72">
            <w:pPr>
              <w:jc w:val="center"/>
              <w:rPr>
                <w:rFonts w:ascii="Century Gothic" w:hAnsi="Century Gothic"/>
                <w:b/>
                <w:sz w:val="20"/>
                <w:szCs w:val="20"/>
              </w:rPr>
            </w:pPr>
            <w:r w:rsidRPr="00384596">
              <w:rPr>
                <w:rFonts w:ascii="Calibri" w:hAnsi="Calibri" w:cs="Calibri"/>
                <w:color w:val="000000"/>
                <w:sz w:val="20"/>
                <w:szCs w:val="20"/>
              </w:rPr>
              <w:t>U</w:t>
            </w:r>
          </w:p>
        </w:tc>
        <w:tc>
          <w:tcPr>
            <w:tcW w:w="908" w:type="dxa"/>
            <w:vAlign w:val="center"/>
          </w:tcPr>
          <w:p w14:paraId="559AFAE4" w14:textId="6DA94294" w:rsidR="00027416" w:rsidRPr="00384596" w:rsidRDefault="00027416" w:rsidP="00A95C72">
            <w:pPr>
              <w:jc w:val="center"/>
              <w:rPr>
                <w:rFonts w:ascii="Century Gothic" w:hAnsi="Century Gothic"/>
                <w:b/>
                <w:sz w:val="20"/>
                <w:szCs w:val="20"/>
              </w:rPr>
            </w:pPr>
            <w:r>
              <w:rPr>
                <w:rFonts w:ascii="Century Gothic" w:hAnsi="Century Gothic"/>
                <w:b/>
                <w:sz w:val="20"/>
                <w:szCs w:val="20"/>
              </w:rPr>
              <w:t>10</w:t>
            </w:r>
          </w:p>
        </w:tc>
        <w:tc>
          <w:tcPr>
            <w:tcW w:w="1463" w:type="dxa"/>
          </w:tcPr>
          <w:p w14:paraId="3597DF96" w14:textId="77777777" w:rsidR="00027416" w:rsidRPr="00384596" w:rsidRDefault="00027416" w:rsidP="00A95C72">
            <w:pPr>
              <w:rPr>
                <w:rFonts w:ascii="Century Gothic" w:hAnsi="Century Gothic"/>
                <w:b/>
                <w:sz w:val="20"/>
                <w:szCs w:val="20"/>
                <w:highlight w:val="yellow"/>
              </w:rPr>
            </w:pPr>
          </w:p>
        </w:tc>
        <w:tc>
          <w:tcPr>
            <w:tcW w:w="1454" w:type="dxa"/>
            <w:vAlign w:val="center"/>
          </w:tcPr>
          <w:p w14:paraId="1E694068" w14:textId="77777777" w:rsidR="00027416" w:rsidRPr="00384596" w:rsidRDefault="00027416" w:rsidP="00A95C72">
            <w:pPr>
              <w:rPr>
                <w:rFonts w:ascii="Century Gothic" w:hAnsi="Century Gothic"/>
                <w:b/>
                <w:sz w:val="20"/>
                <w:szCs w:val="20"/>
                <w:highlight w:val="yellow"/>
              </w:rPr>
            </w:pPr>
          </w:p>
        </w:tc>
        <w:tc>
          <w:tcPr>
            <w:tcW w:w="1449" w:type="dxa"/>
          </w:tcPr>
          <w:p w14:paraId="46D89120" w14:textId="77777777" w:rsidR="00027416" w:rsidRPr="00384596" w:rsidRDefault="00027416" w:rsidP="00A95C72">
            <w:pPr>
              <w:jc w:val="center"/>
              <w:rPr>
                <w:rFonts w:ascii="Century Gothic" w:hAnsi="Century Gothic"/>
                <w:b/>
                <w:sz w:val="20"/>
                <w:szCs w:val="20"/>
                <w:highlight w:val="yellow"/>
              </w:rPr>
            </w:pPr>
          </w:p>
        </w:tc>
        <w:tc>
          <w:tcPr>
            <w:tcW w:w="1272" w:type="dxa"/>
          </w:tcPr>
          <w:p w14:paraId="7D444D11" w14:textId="77777777" w:rsidR="00027416" w:rsidRPr="00384596" w:rsidRDefault="00027416" w:rsidP="00A95C72">
            <w:pPr>
              <w:jc w:val="center"/>
              <w:rPr>
                <w:rFonts w:ascii="Century Gothic" w:hAnsi="Century Gothic"/>
                <w:b/>
                <w:sz w:val="20"/>
                <w:szCs w:val="20"/>
                <w:highlight w:val="yellow"/>
              </w:rPr>
            </w:pPr>
          </w:p>
        </w:tc>
        <w:tc>
          <w:tcPr>
            <w:tcW w:w="1089" w:type="dxa"/>
          </w:tcPr>
          <w:p w14:paraId="404D7A37" w14:textId="77777777" w:rsidR="00027416" w:rsidRPr="00384596" w:rsidRDefault="00027416" w:rsidP="00A95C72">
            <w:pPr>
              <w:jc w:val="center"/>
              <w:rPr>
                <w:rFonts w:ascii="Century Gothic" w:hAnsi="Century Gothic"/>
                <w:b/>
                <w:sz w:val="20"/>
                <w:szCs w:val="20"/>
              </w:rPr>
            </w:pPr>
          </w:p>
        </w:tc>
        <w:tc>
          <w:tcPr>
            <w:tcW w:w="1454" w:type="dxa"/>
          </w:tcPr>
          <w:p w14:paraId="77565F54" w14:textId="77777777" w:rsidR="00027416" w:rsidRPr="00384596" w:rsidRDefault="00027416" w:rsidP="00A95C72">
            <w:pPr>
              <w:jc w:val="center"/>
              <w:rPr>
                <w:rFonts w:ascii="Century Gothic" w:hAnsi="Century Gothic"/>
                <w:b/>
                <w:sz w:val="20"/>
                <w:szCs w:val="20"/>
              </w:rPr>
            </w:pPr>
          </w:p>
        </w:tc>
      </w:tr>
      <w:tr w:rsidR="00027416" w:rsidRPr="00384596" w14:paraId="06D65081" w14:textId="77777777" w:rsidTr="00027416">
        <w:trPr>
          <w:cantSplit/>
          <w:trHeight w:val="104"/>
          <w:jc w:val="center"/>
        </w:trPr>
        <w:tc>
          <w:tcPr>
            <w:tcW w:w="721" w:type="dxa"/>
            <w:shd w:val="clear" w:color="auto" w:fill="auto"/>
            <w:tcMar>
              <w:top w:w="0" w:type="dxa"/>
              <w:left w:w="70" w:type="dxa"/>
              <w:bottom w:w="0" w:type="dxa"/>
              <w:right w:w="70" w:type="dxa"/>
            </w:tcMar>
            <w:vAlign w:val="center"/>
          </w:tcPr>
          <w:p w14:paraId="13F9C437" w14:textId="77777777" w:rsidR="00027416" w:rsidRPr="00384596" w:rsidRDefault="00027416" w:rsidP="00A95C72">
            <w:pPr>
              <w:jc w:val="center"/>
              <w:rPr>
                <w:rFonts w:ascii="Calibri" w:hAnsi="Calibri"/>
                <w:sz w:val="20"/>
                <w:szCs w:val="20"/>
              </w:rPr>
            </w:pPr>
            <w:r w:rsidRPr="00384596">
              <w:rPr>
                <w:rFonts w:ascii="Calibri" w:hAnsi="Calibri"/>
                <w:sz w:val="20"/>
                <w:szCs w:val="20"/>
              </w:rPr>
              <w:t>2</w:t>
            </w:r>
          </w:p>
        </w:tc>
        <w:tc>
          <w:tcPr>
            <w:tcW w:w="451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26D6B6" w14:textId="77777777" w:rsidR="00027416" w:rsidRDefault="00027416" w:rsidP="00027416">
            <w:pPr>
              <w:rPr>
                <w:rFonts w:ascii="Century Gothic" w:hAnsi="Century Gothic" w:cs="Calibri"/>
                <w:b/>
                <w:sz w:val="22"/>
                <w:szCs w:val="22"/>
              </w:rPr>
            </w:pPr>
            <w:r w:rsidRPr="00CA670F">
              <w:rPr>
                <w:rFonts w:ascii="Century Gothic" w:hAnsi="Century Gothic" w:cs="Calibri"/>
                <w:b/>
                <w:sz w:val="22"/>
                <w:szCs w:val="22"/>
              </w:rPr>
              <w:t>Mannequin taille entier pour soins entier gériatrique</w:t>
            </w:r>
          </w:p>
          <w:p w14:paraId="6FE9400E" w14:textId="05BB5011" w:rsidR="00027416" w:rsidRPr="00384596" w:rsidRDefault="00027416" w:rsidP="00A95C72">
            <w:pPr>
              <w:rPr>
                <w:rFonts w:ascii="Century Gothic" w:hAnsi="Century Gothic" w:cs="Calibri"/>
                <w:b/>
                <w:sz w:val="20"/>
                <w:szCs w:val="20"/>
              </w:rPr>
            </w:pPr>
          </w:p>
        </w:tc>
        <w:tc>
          <w:tcPr>
            <w:tcW w:w="574" w:type="dxa"/>
            <w:shd w:val="clear" w:color="auto" w:fill="auto"/>
            <w:tcMar>
              <w:top w:w="0" w:type="dxa"/>
              <w:left w:w="70" w:type="dxa"/>
              <w:bottom w:w="0" w:type="dxa"/>
              <w:right w:w="70" w:type="dxa"/>
            </w:tcMar>
          </w:tcPr>
          <w:p w14:paraId="624B3D43" w14:textId="77777777" w:rsidR="00027416" w:rsidRPr="00384596" w:rsidRDefault="00027416" w:rsidP="00A95C72">
            <w:pPr>
              <w:jc w:val="center"/>
              <w:rPr>
                <w:rFonts w:ascii="Century Gothic" w:hAnsi="Century Gothic"/>
                <w:sz w:val="20"/>
                <w:szCs w:val="20"/>
              </w:rPr>
            </w:pPr>
            <w:r w:rsidRPr="00384596">
              <w:rPr>
                <w:rFonts w:ascii="Calibri" w:hAnsi="Calibri" w:cs="Calibri"/>
                <w:color w:val="000000"/>
                <w:sz w:val="20"/>
                <w:szCs w:val="20"/>
              </w:rPr>
              <w:t>U</w:t>
            </w:r>
          </w:p>
        </w:tc>
        <w:tc>
          <w:tcPr>
            <w:tcW w:w="908" w:type="dxa"/>
            <w:vAlign w:val="center"/>
          </w:tcPr>
          <w:p w14:paraId="7B7A2DFF" w14:textId="35E56826" w:rsidR="00027416" w:rsidRPr="00384596" w:rsidRDefault="00027416" w:rsidP="00A95C72">
            <w:pPr>
              <w:jc w:val="center"/>
              <w:rPr>
                <w:rFonts w:ascii="Century Gothic" w:hAnsi="Century Gothic"/>
                <w:b/>
                <w:sz w:val="20"/>
                <w:szCs w:val="20"/>
              </w:rPr>
            </w:pPr>
            <w:r>
              <w:rPr>
                <w:rFonts w:ascii="Century Gothic" w:hAnsi="Century Gothic"/>
                <w:b/>
                <w:sz w:val="20"/>
                <w:szCs w:val="20"/>
              </w:rPr>
              <w:t>2</w:t>
            </w:r>
          </w:p>
        </w:tc>
        <w:tc>
          <w:tcPr>
            <w:tcW w:w="1463" w:type="dxa"/>
          </w:tcPr>
          <w:p w14:paraId="194376BE" w14:textId="77777777" w:rsidR="00027416" w:rsidRPr="00384596" w:rsidRDefault="00027416" w:rsidP="00A95C72">
            <w:pPr>
              <w:rPr>
                <w:rFonts w:ascii="Century Gothic" w:hAnsi="Century Gothic"/>
                <w:b/>
                <w:sz w:val="20"/>
                <w:szCs w:val="20"/>
                <w:highlight w:val="yellow"/>
              </w:rPr>
            </w:pPr>
          </w:p>
        </w:tc>
        <w:tc>
          <w:tcPr>
            <w:tcW w:w="1454" w:type="dxa"/>
            <w:vAlign w:val="center"/>
          </w:tcPr>
          <w:p w14:paraId="4C2F081A" w14:textId="77777777" w:rsidR="00027416" w:rsidRPr="00384596" w:rsidRDefault="00027416" w:rsidP="00A95C72">
            <w:pPr>
              <w:rPr>
                <w:rFonts w:ascii="Century Gothic" w:hAnsi="Century Gothic"/>
                <w:b/>
                <w:sz w:val="20"/>
                <w:szCs w:val="20"/>
                <w:highlight w:val="yellow"/>
              </w:rPr>
            </w:pPr>
          </w:p>
        </w:tc>
        <w:tc>
          <w:tcPr>
            <w:tcW w:w="1449" w:type="dxa"/>
          </w:tcPr>
          <w:p w14:paraId="4356A64F" w14:textId="77777777" w:rsidR="00027416" w:rsidRPr="00384596" w:rsidRDefault="00027416" w:rsidP="00A95C72">
            <w:pPr>
              <w:jc w:val="center"/>
              <w:rPr>
                <w:rFonts w:ascii="Century Gothic" w:hAnsi="Century Gothic"/>
                <w:b/>
                <w:sz w:val="20"/>
                <w:szCs w:val="20"/>
                <w:highlight w:val="yellow"/>
              </w:rPr>
            </w:pPr>
          </w:p>
        </w:tc>
        <w:tc>
          <w:tcPr>
            <w:tcW w:w="1272" w:type="dxa"/>
          </w:tcPr>
          <w:p w14:paraId="6E370EDF" w14:textId="77777777" w:rsidR="00027416" w:rsidRPr="00384596" w:rsidRDefault="00027416" w:rsidP="00A95C72">
            <w:pPr>
              <w:jc w:val="center"/>
              <w:rPr>
                <w:rFonts w:ascii="Century Gothic" w:hAnsi="Century Gothic"/>
                <w:b/>
                <w:sz w:val="20"/>
                <w:szCs w:val="20"/>
                <w:highlight w:val="yellow"/>
              </w:rPr>
            </w:pPr>
          </w:p>
        </w:tc>
        <w:tc>
          <w:tcPr>
            <w:tcW w:w="1089" w:type="dxa"/>
          </w:tcPr>
          <w:p w14:paraId="5142699C" w14:textId="77777777" w:rsidR="00027416" w:rsidRPr="00384596" w:rsidRDefault="00027416" w:rsidP="00A95C72">
            <w:pPr>
              <w:jc w:val="center"/>
              <w:rPr>
                <w:rFonts w:ascii="Century Gothic" w:hAnsi="Century Gothic"/>
                <w:b/>
                <w:sz w:val="20"/>
                <w:szCs w:val="20"/>
              </w:rPr>
            </w:pPr>
          </w:p>
        </w:tc>
        <w:tc>
          <w:tcPr>
            <w:tcW w:w="1454" w:type="dxa"/>
          </w:tcPr>
          <w:p w14:paraId="7BDA7563" w14:textId="77777777" w:rsidR="00027416" w:rsidRPr="00384596" w:rsidRDefault="00027416" w:rsidP="00A95C72">
            <w:pPr>
              <w:jc w:val="center"/>
              <w:rPr>
                <w:rFonts w:ascii="Century Gothic" w:hAnsi="Century Gothic"/>
                <w:b/>
                <w:sz w:val="20"/>
                <w:szCs w:val="20"/>
              </w:rPr>
            </w:pPr>
          </w:p>
        </w:tc>
      </w:tr>
    </w:tbl>
    <w:p w14:paraId="6102EE87" w14:textId="77777777" w:rsidR="00027416" w:rsidRPr="00E52954" w:rsidRDefault="00027416" w:rsidP="00027416">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4885ACC0" w14:textId="77777777" w:rsidR="00027416" w:rsidRPr="00E52954" w:rsidRDefault="00027416" w:rsidP="00027416">
      <w:pPr>
        <w:rPr>
          <w:rFonts w:ascii="Century Gothic" w:hAnsi="Century Gothic"/>
          <w:b/>
          <w:sz w:val="6"/>
          <w:szCs w:val="6"/>
        </w:rPr>
      </w:pPr>
    </w:p>
    <w:p w14:paraId="4B411751" w14:textId="77777777" w:rsidR="00027416" w:rsidRPr="00E52954" w:rsidRDefault="00027416" w:rsidP="00027416">
      <w:pPr>
        <w:jc w:val="right"/>
        <w:rPr>
          <w:b/>
          <w:kern w:val="36"/>
          <w:sz w:val="20"/>
          <w:szCs w:val="20"/>
        </w:rPr>
      </w:pPr>
      <w:r w:rsidRPr="00E52954">
        <w:rPr>
          <w:b/>
          <w:snapToGrid w:val="0"/>
          <w:sz w:val="20"/>
          <w:szCs w:val="20"/>
        </w:rPr>
        <w:t xml:space="preserve"> </w:t>
      </w:r>
      <w:proofErr w:type="gramStart"/>
      <w:r w:rsidRPr="00E52954">
        <w:rPr>
          <w:rFonts w:ascii="Century Gothic" w:hAnsi="Century Gothic"/>
          <w:b/>
          <w:sz w:val="20"/>
          <w:szCs w:val="20"/>
        </w:rPr>
        <w:t>Fait  à</w:t>
      </w:r>
      <w:proofErr w:type="gramEnd"/>
      <w:r w:rsidRPr="00E52954">
        <w:rPr>
          <w:rFonts w:ascii="Century Gothic" w:hAnsi="Century Gothic"/>
          <w:b/>
          <w:sz w:val="20"/>
          <w:szCs w:val="20"/>
        </w:rPr>
        <w:t xml:space="preserve"> ……………………… le ………………………</w:t>
      </w:r>
      <w:r w:rsidRPr="00E52954">
        <w:rPr>
          <w:b/>
          <w:kern w:val="36"/>
          <w:sz w:val="20"/>
          <w:szCs w:val="20"/>
        </w:rPr>
        <w:t xml:space="preserve">                                    </w:t>
      </w:r>
    </w:p>
    <w:p w14:paraId="1B2868E7" w14:textId="77777777" w:rsidR="00027416" w:rsidRPr="00E52954" w:rsidRDefault="00027416" w:rsidP="00027416">
      <w:pPr>
        <w:jc w:val="center"/>
        <w:rPr>
          <w:b/>
          <w:kern w:val="36"/>
          <w:sz w:val="4"/>
          <w:szCs w:val="4"/>
        </w:rPr>
      </w:pPr>
    </w:p>
    <w:p w14:paraId="784D1DA9" w14:textId="77777777" w:rsidR="00027416" w:rsidRPr="00E52954" w:rsidRDefault="00027416" w:rsidP="00027416">
      <w:pPr>
        <w:jc w:val="center"/>
        <w:rPr>
          <w:b/>
          <w:kern w:val="36"/>
          <w:sz w:val="20"/>
          <w:szCs w:val="20"/>
        </w:rPr>
      </w:pPr>
      <w:r w:rsidRPr="00E52954">
        <w:rPr>
          <w:b/>
          <w:kern w:val="36"/>
          <w:sz w:val="20"/>
          <w:szCs w:val="20"/>
        </w:rPr>
        <w:t xml:space="preserve">                                                                                              </w:t>
      </w:r>
    </w:p>
    <w:p w14:paraId="4177E1FE" w14:textId="77777777" w:rsidR="00027416" w:rsidRPr="00E52954" w:rsidRDefault="00027416" w:rsidP="00027416">
      <w:pPr>
        <w:jc w:val="center"/>
        <w:rPr>
          <w:b/>
          <w:kern w:val="36"/>
          <w:sz w:val="20"/>
          <w:szCs w:val="20"/>
        </w:rPr>
      </w:pPr>
      <w:r w:rsidRPr="00E52954">
        <w:rPr>
          <w:b/>
          <w:kern w:val="36"/>
          <w:sz w:val="20"/>
          <w:szCs w:val="20"/>
        </w:rPr>
        <w:t xml:space="preserve">  </w:t>
      </w:r>
      <w:r>
        <w:rPr>
          <w:b/>
          <w:kern w:val="36"/>
          <w:sz w:val="20"/>
          <w:szCs w:val="20"/>
        </w:rPr>
        <w:tab/>
      </w:r>
      <w:r>
        <w:rPr>
          <w:b/>
          <w:kern w:val="36"/>
          <w:sz w:val="20"/>
          <w:szCs w:val="20"/>
        </w:rPr>
        <w:tab/>
      </w:r>
      <w:r>
        <w:rPr>
          <w:b/>
          <w:kern w:val="36"/>
          <w:sz w:val="20"/>
          <w:szCs w:val="20"/>
        </w:rPr>
        <w:tab/>
      </w:r>
      <w:r>
        <w:rPr>
          <w:b/>
          <w:kern w:val="36"/>
          <w:sz w:val="20"/>
          <w:szCs w:val="20"/>
        </w:rPr>
        <w:tab/>
      </w:r>
      <w:r>
        <w:rPr>
          <w:b/>
          <w:kern w:val="36"/>
          <w:sz w:val="20"/>
          <w:szCs w:val="20"/>
        </w:rPr>
        <w:tab/>
      </w:r>
      <w:r>
        <w:rPr>
          <w:b/>
          <w:kern w:val="36"/>
          <w:sz w:val="20"/>
          <w:szCs w:val="20"/>
        </w:rPr>
        <w:tab/>
      </w:r>
      <w:r>
        <w:rPr>
          <w:b/>
          <w:kern w:val="36"/>
          <w:sz w:val="20"/>
          <w:szCs w:val="20"/>
        </w:rPr>
        <w:tab/>
      </w:r>
    </w:p>
    <w:p w14:paraId="2F25A205" w14:textId="77777777" w:rsidR="00027416" w:rsidRDefault="00027416" w:rsidP="00027416">
      <w:pPr>
        <w:jc w:val="center"/>
        <w:rPr>
          <w:rFonts w:ascii="Century Gothic" w:hAnsi="Century Gothic"/>
          <w:b/>
          <w:sz w:val="20"/>
          <w:szCs w:val="20"/>
        </w:rPr>
        <w:sectPr w:rsidR="00027416" w:rsidSect="00916823">
          <w:pgSz w:w="16838" w:h="11906" w:orient="landscape"/>
          <w:pgMar w:top="851" w:right="1134" w:bottom="851" w:left="1134" w:header="709" w:footer="709" w:gutter="0"/>
          <w:cols w:space="708"/>
          <w:docGrid w:linePitch="360"/>
        </w:sectPr>
      </w:pPr>
      <w:r w:rsidRPr="00E52954">
        <w:rPr>
          <w:b/>
          <w:kern w:val="36"/>
          <w:sz w:val="20"/>
          <w:szCs w:val="20"/>
        </w:rPr>
        <w:t xml:space="preserve">                                                                                                                           </w:t>
      </w:r>
      <w:r>
        <w:rPr>
          <w:b/>
          <w:kern w:val="36"/>
          <w:sz w:val="20"/>
          <w:szCs w:val="20"/>
        </w:rPr>
        <w:t xml:space="preserve">                                             </w:t>
      </w:r>
      <w:r w:rsidRPr="00E52954">
        <w:rPr>
          <w:b/>
          <w:kern w:val="36"/>
          <w:sz w:val="20"/>
          <w:szCs w:val="20"/>
        </w:rPr>
        <w:t xml:space="preserve"> </w:t>
      </w:r>
      <w:r w:rsidRPr="00E52954">
        <w:rPr>
          <w:rFonts w:ascii="Century Gothic" w:hAnsi="Century Gothic"/>
          <w:b/>
          <w:sz w:val="20"/>
          <w:szCs w:val="20"/>
        </w:rPr>
        <w:t>S</w:t>
      </w:r>
      <w:r>
        <w:rPr>
          <w:rFonts w:ascii="Century Gothic" w:hAnsi="Century Gothic"/>
          <w:b/>
          <w:sz w:val="20"/>
          <w:szCs w:val="20"/>
        </w:rPr>
        <w:t>ignature et cachet du concurrent</w:t>
      </w:r>
    </w:p>
    <w:p w14:paraId="362AC90F" w14:textId="0F23B41A" w:rsidR="006C5770" w:rsidRDefault="006C5770" w:rsidP="008F3E3F">
      <w:pPr>
        <w:rPr>
          <w:rFonts w:ascii="Century Gothic" w:hAnsi="Century Gothic"/>
          <w:b/>
          <w:sz w:val="20"/>
          <w:szCs w:val="20"/>
        </w:rPr>
      </w:pPr>
    </w:p>
    <w:sectPr w:rsidR="006C5770" w:rsidSect="001D6B4C">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152F" w14:textId="77777777" w:rsidR="008B2CF4" w:rsidRDefault="008B2CF4">
      <w:r>
        <w:separator/>
      </w:r>
    </w:p>
  </w:endnote>
  <w:endnote w:type="continuationSeparator" w:id="0">
    <w:p w14:paraId="1B7D1ADA" w14:textId="77777777" w:rsidR="008B2CF4" w:rsidRDefault="008B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01213"/>
      <w:docPartObj>
        <w:docPartGallery w:val="Page Numbers (Bottom of Page)"/>
        <w:docPartUnique/>
      </w:docPartObj>
    </w:sdtPr>
    <w:sdtEndPr/>
    <w:sdtContent>
      <w:p w14:paraId="11CEE97E" w14:textId="354CF36C" w:rsidR="00587230" w:rsidRDefault="00587230">
        <w:pPr>
          <w:pStyle w:val="Pieddepage"/>
          <w:jc w:val="right"/>
        </w:pPr>
        <w:r>
          <w:fldChar w:fldCharType="begin"/>
        </w:r>
        <w:r>
          <w:instrText>PAGE   \* MERGEFORMAT</w:instrText>
        </w:r>
        <w:r>
          <w:fldChar w:fldCharType="separate"/>
        </w:r>
        <w:r w:rsidR="0092766C">
          <w:rPr>
            <w:noProof/>
          </w:rPr>
          <w:t>13</w:t>
        </w:r>
        <w:r>
          <w:fldChar w:fldCharType="end"/>
        </w:r>
      </w:p>
    </w:sdtContent>
  </w:sdt>
  <w:p w14:paraId="49E046B0" w14:textId="77777777" w:rsidR="00587230" w:rsidRDefault="00587230" w:rsidP="007E159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7336"/>
      <w:docPartObj>
        <w:docPartGallery w:val="Page Numbers (Bottom of Page)"/>
        <w:docPartUnique/>
      </w:docPartObj>
    </w:sdtPr>
    <w:sdtEndPr/>
    <w:sdtContent>
      <w:p w14:paraId="25A396D3" w14:textId="32588A7B" w:rsidR="00587230" w:rsidRDefault="00587230">
        <w:pPr>
          <w:pStyle w:val="Pieddepage"/>
          <w:jc w:val="right"/>
        </w:pPr>
        <w:r>
          <w:fldChar w:fldCharType="begin"/>
        </w:r>
        <w:r>
          <w:instrText>PAGE   \* MERGEFORMAT</w:instrText>
        </w:r>
        <w:r>
          <w:fldChar w:fldCharType="separate"/>
        </w:r>
        <w:r w:rsidR="0092766C">
          <w:rPr>
            <w:noProof/>
          </w:rPr>
          <w:t>16</w:t>
        </w:r>
        <w:r>
          <w:fldChar w:fldCharType="end"/>
        </w:r>
      </w:p>
    </w:sdtContent>
  </w:sdt>
  <w:p w14:paraId="0FDDF4C5" w14:textId="77777777" w:rsidR="00587230" w:rsidRDefault="00587230" w:rsidP="007E15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32B04" w14:textId="77777777" w:rsidR="008B2CF4" w:rsidRDefault="008B2CF4">
      <w:r>
        <w:separator/>
      </w:r>
    </w:p>
  </w:footnote>
  <w:footnote w:type="continuationSeparator" w:id="0">
    <w:p w14:paraId="4415009B" w14:textId="77777777" w:rsidR="008B2CF4" w:rsidRDefault="008B2C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074"/>
    </w:tblGrid>
    <w:tr w:rsidR="00587230" w14:paraId="678683D8" w14:textId="77777777" w:rsidTr="004651A3">
      <w:trPr>
        <w:trHeight w:val="154"/>
      </w:trPr>
      <w:tc>
        <w:tcPr>
          <w:tcW w:w="4904" w:type="dxa"/>
          <w:vAlign w:val="center"/>
        </w:tcPr>
        <w:p w14:paraId="2DA505CF" w14:textId="77777777" w:rsidR="00587230" w:rsidRPr="00992A78" w:rsidRDefault="00587230" w:rsidP="004651A3">
          <w:pPr>
            <w:rPr>
              <w:b/>
              <w:bCs/>
            </w:rPr>
          </w:pPr>
          <w:r>
            <w:rPr>
              <w:rFonts w:ascii="Century Gothic" w:hAnsi="Century Gothic"/>
              <w:b/>
              <w:bCs/>
              <w:color w:val="FF0000"/>
              <w:szCs w:val="22"/>
            </w:rPr>
            <w:t xml:space="preserve">  </w:t>
          </w:r>
          <w:r>
            <w:rPr>
              <w:b/>
              <w:bCs/>
              <w:noProof/>
            </w:rPr>
            <w:drawing>
              <wp:inline distT="0" distB="0" distL="0" distR="0" wp14:anchorId="1B4C6083" wp14:editId="5C1F4433">
                <wp:extent cx="1576670" cy="736600"/>
                <wp:effectExtent l="0" t="0" r="508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14:paraId="2EDCA70C" w14:textId="77777777" w:rsidR="00587230" w:rsidRPr="00992A78" w:rsidRDefault="00587230" w:rsidP="004651A3">
          <w:pPr>
            <w:rPr>
              <w:b/>
              <w:bCs/>
            </w:rPr>
          </w:pPr>
        </w:p>
      </w:tc>
      <w:tc>
        <w:tcPr>
          <w:tcW w:w="4904" w:type="dxa"/>
          <w:vAlign w:val="center"/>
        </w:tcPr>
        <w:p w14:paraId="620150D2" w14:textId="77777777" w:rsidR="00587230" w:rsidRDefault="00587230" w:rsidP="004651A3">
          <w:pPr>
            <w:tabs>
              <w:tab w:val="left" w:pos="3117"/>
              <w:tab w:val="right" w:pos="4688"/>
            </w:tabs>
          </w:pPr>
          <w:r>
            <w:tab/>
          </w:r>
          <w:r>
            <w:rPr>
              <w:noProof/>
            </w:rPr>
            <w:drawing>
              <wp:inline distT="0" distB="0" distL="0" distR="0" wp14:anchorId="368844BA" wp14:editId="24C15223">
                <wp:extent cx="1095375" cy="10953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118613" cy="1118613"/>
                        </a:xfrm>
                        <a:prstGeom prst="rect">
                          <a:avLst/>
                        </a:prstGeom>
                      </pic:spPr>
                    </pic:pic>
                  </a:graphicData>
                </a:graphic>
              </wp:inline>
            </w:drawing>
          </w:r>
        </w:p>
      </w:tc>
    </w:tr>
  </w:tbl>
  <w:p w14:paraId="2E7CE377" w14:textId="77777777" w:rsidR="00587230" w:rsidRPr="0068159A" w:rsidRDefault="00587230" w:rsidP="0068159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074"/>
    </w:tblGrid>
    <w:tr w:rsidR="00587230" w14:paraId="0F92E292" w14:textId="77777777" w:rsidTr="004651A3">
      <w:trPr>
        <w:trHeight w:val="154"/>
      </w:trPr>
      <w:tc>
        <w:tcPr>
          <w:tcW w:w="4904" w:type="dxa"/>
          <w:vAlign w:val="center"/>
        </w:tcPr>
        <w:p w14:paraId="0B2132D9" w14:textId="77777777" w:rsidR="00587230" w:rsidRPr="00992A78" w:rsidRDefault="00587230" w:rsidP="004651A3">
          <w:pPr>
            <w:rPr>
              <w:b/>
              <w:bCs/>
            </w:rPr>
          </w:pPr>
          <w:r>
            <w:rPr>
              <w:rFonts w:ascii="Century Gothic" w:hAnsi="Century Gothic"/>
              <w:b/>
              <w:bCs/>
              <w:color w:val="FF0000"/>
              <w:szCs w:val="22"/>
            </w:rPr>
            <w:t xml:space="preserve">  </w:t>
          </w:r>
          <w:r>
            <w:rPr>
              <w:b/>
              <w:bCs/>
              <w:noProof/>
            </w:rPr>
            <w:drawing>
              <wp:inline distT="0" distB="0" distL="0" distR="0" wp14:anchorId="1FC49852" wp14:editId="54144766">
                <wp:extent cx="1576670" cy="736600"/>
                <wp:effectExtent l="0" t="0" r="508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14:paraId="13A85426" w14:textId="77777777" w:rsidR="00587230" w:rsidRPr="00992A78" w:rsidRDefault="00587230" w:rsidP="004651A3">
          <w:pPr>
            <w:rPr>
              <w:b/>
              <w:bCs/>
            </w:rPr>
          </w:pPr>
        </w:p>
      </w:tc>
      <w:tc>
        <w:tcPr>
          <w:tcW w:w="4904" w:type="dxa"/>
          <w:vAlign w:val="center"/>
        </w:tcPr>
        <w:p w14:paraId="3BB0FAD0" w14:textId="77777777" w:rsidR="00587230" w:rsidRDefault="00587230" w:rsidP="004651A3">
          <w:pPr>
            <w:tabs>
              <w:tab w:val="left" w:pos="3117"/>
              <w:tab w:val="right" w:pos="4688"/>
            </w:tabs>
          </w:pPr>
          <w:r>
            <w:tab/>
          </w:r>
          <w:r>
            <w:rPr>
              <w:noProof/>
            </w:rPr>
            <w:drawing>
              <wp:inline distT="0" distB="0" distL="0" distR="0" wp14:anchorId="2903E414" wp14:editId="1551ACCF">
                <wp:extent cx="1095375" cy="10953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118613" cy="1118613"/>
                        </a:xfrm>
                        <a:prstGeom prst="rect">
                          <a:avLst/>
                        </a:prstGeom>
                      </pic:spPr>
                    </pic:pic>
                  </a:graphicData>
                </a:graphic>
              </wp:inline>
            </w:drawing>
          </w:r>
        </w:p>
      </w:tc>
    </w:tr>
  </w:tbl>
  <w:p w14:paraId="110AA8D3" w14:textId="77777777" w:rsidR="00587230" w:rsidRPr="0068159A" w:rsidRDefault="00587230" w:rsidP="0068159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4DB0750"/>
    <w:multiLevelType w:val="hybridMultilevel"/>
    <w:tmpl w:val="5F00FA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3"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18"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0"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15:restartNumberingAfterBreak="0">
    <w:nsid w:val="7C017601"/>
    <w:multiLevelType w:val="hybridMultilevel"/>
    <w:tmpl w:val="005074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4"/>
  </w:num>
  <w:num w:numId="3">
    <w:abstractNumId w:val="0"/>
  </w:num>
  <w:num w:numId="4">
    <w:abstractNumId w:val="3"/>
  </w:num>
  <w:num w:numId="5">
    <w:abstractNumId w:val="7"/>
  </w:num>
  <w:num w:numId="6">
    <w:abstractNumId w:val="18"/>
  </w:num>
  <w:num w:numId="7">
    <w:abstractNumId w:val="25"/>
  </w:num>
  <w:num w:numId="8">
    <w:abstractNumId w:val="2"/>
  </w:num>
  <w:num w:numId="9">
    <w:abstractNumId w:val="11"/>
  </w:num>
  <w:num w:numId="10">
    <w:abstractNumId w:val="9"/>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21"/>
  </w:num>
  <w:num w:numId="15">
    <w:abstractNumId w:val="17"/>
  </w:num>
  <w:num w:numId="16">
    <w:abstractNumId w:val="23"/>
  </w:num>
  <w:num w:numId="17">
    <w:abstractNumId w:val="1"/>
  </w:num>
  <w:num w:numId="18">
    <w:abstractNumId w:val="10"/>
  </w:num>
  <w:num w:numId="19">
    <w:abstractNumId w:val="6"/>
  </w:num>
  <w:num w:numId="20">
    <w:abstractNumId w:val="24"/>
  </w:num>
  <w:num w:numId="21">
    <w:abstractNumId w:val="16"/>
  </w:num>
  <w:num w:numId="22">
    <w:abstractNumId w:val="15"/>
  </w:num>
  <w:num w:numId="23">
    <w:abstractNumId w:val="20"/>
  </w:num>
  <w:num w:numId="24">
    <w:abstractNumId w:val="8"/>
  </w:num>
  <w:num w:numId="25">
    <w:abstractNumId w:val="4"/>
  </w:num>
  <w:num w:numId="26">
    <w:abstractNumId w:val="19"/>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3A8"/>
    <w:rsid w:val="000019FD"/>
    <w:rsid w:val="000021A8"/>
    <w:rsid w:val="00002653"/>
    <w:rsid w:val="00002682"/>
    <w:rsid w:val="00002B86"/>
    <w:rsid w:val="000030D8"/>
    <w:rsid w:val="000036D4"/>
    <w:rsid w:val="00003F59"/>
    <w:rsid w:val="00004B5B"/>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593"/>
    <w:rsid w:val="000105B2"/>
    <w:rsid w:val="00010CF7"/>
    <w:rsid w:val="00011947"/>
    <w:rsid w:val="00011AC2"/>
    <w:rsid w:val="00011F50"/>
    <w:rsid w:val="000126B5"/>
    <w:rsid w:val="000129AE"/>
    <w:rsid w:val="000129B8"/>
    <w:rsid w:val="00012E7D"/>
    <w:rsid w:val="00012EE9"/>
    <w:rsid w:val="0001392F"/>
    <w:rsid w:val="0001479A"/>
    <w:rsid w:val="00014E2C"/>
    <w:rsid w:val="00015419"/>
    <w:rsid w:val="000155D0"/>
    <w:rsid w:val="00015707"/>
    <w:rsid w:val="00015969"/>
    <w:rsid w:val="00016313"/>
    <w:rsid w:val="000172EA"/>
    <w:rsid w:val="00017966"/>
    <w:rsid w:val="00017F27"/>
    <w:rsid w:val="00020379"/>
    <w:rsid w:val="000204C0"/>
    <w:rsid w:val="000207F8"/>
    <w:rsid w:val="00020870"/>
    <w:rsid w:val="00021031"/>
    <w:rsid w:val="0002107B"/>
    <w:rsid w:val="000210C5"/>
    <w:rsid w:val="00021267"/>
    <w:rsid w:val="0002136F"/>
    <w:rsid w:val="00021450"/>
    <w:rsid w:val="000214A9"/>
    <w:rsid w:val="00021C52"/>
    <w:rsid w:val="000220D9"/>
    <w:rsid w:val="00022C18"/>
    <w:rsid w:val="00022E88"/>
    <w:rsid w:val="00023017"/>
    <w:rsid w:val="0002382C"/>
    <w:rsid w:val="0002512E"/>
    <w:rsid w:val="00025ECB"/>
    <w:rsid w:val="00026376"/>
    <w:rsid w:val="000264C7"/>
    <w:rsid w:val="00026B7F"/>
    <w:rsid w:val="00026EC9"/>
    <w:rsid w:val="00026FCC"/>
    <w:rsid w:val="00027416"/>
    <w:rsid w:val="00030815"/>
    <w:rsid w:val="00030BDB"/>
    <w:rsid w:val="00031C55"/>
    <w:rsid w:val="000322D5"/>
    <w:rsid w:val="00032604"/>
    <w:rsid w:val="0003278E"/>
    <w:rsid w:val="000328CD"/>
    <w:rsid w:val="00032A82"/>
    <w:rsid w:val="00032CFB"/>
    <w:rsid w:val="00033CD5"/>
    <w:rsid w:val="0003450D"/>
    <w:rsid w:val="00034C06"/>
    <w:rsid w:val="00034C46"/>
    <w:rsid w:val="000352A7"/>
    <w:rsid w:val="00035548"/>
    <w:rsid w:val="00035AE9"/>
    <w:rsid w:val="000362E5"/>
    <w:rsid w:val="00036842"/>
    <w:rsid w:val="00036F05"/>
    <w:rsid w:val="00037B95"/>
    <w:rsid w:val="00040200"/>
    <w:rsid w:val="000402B3"/>
    <w:rsid w:val="00040A75"/>
    <w:rsid w:val="00041690"/>
    <w:rsid w:val="00043096"/>
    <w:rsid w:val="00043E34"/>
    <w:rsid w:val="00044200"/>
    <w:rsid w:val="00044BC4"/>
    <w:rsid w:val="0004558B"/>
    <w:rsid w:val="00046F09"/>
    <w:rsid w:val="00047227"/>
    <w:rsid w:val="00047977"/>
    <w:rsid w:val="00047ACD"/>
    <w:rsid w:val="00050AAC"/>
    <w:rsid w:val="00051249"/>
    <w:rsid w:val="000515C1"/>
    <w:rsid w:val="0005168A"/>
    <w:rsid w:val="00051B1B"/>
    <w:rsid w:val="00052865"/>
    <w:rsid w:val="00052D0C"/>
    <w:rsid w:val="0005302C"/>
    <w:rsid w:val="000532C4"/>
    <w:rsid w:val="00053392"/>
    <w:rsid w:val="00053D63"/>
    <w:rsid w:val="000540B0"/>
    <w:rsid w:val="000540BC"/>
    <w:rsid w:val="0005412B"/>
    <w:rsid w:val="000546E4"/>
    <w:rsid w:val="0005470C"/>
    <w:rsid w:val="000548EC"/>
    <w:rsid w:val="000554F0"/>
    <w:rsid w:val="00055A21"/>
    <w:rsid w:val="00055A59"/>
    <w:rsid w:val="0005633C"/>
    <w:rsid w:val="00056700"/>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5ECB"/>
    <w:rsid w:val="00066420"/>
    <w:rsid w:val="0006681E"/>
    <w:rsid w:val="00066FFB"/>
    <w:rsid w:val="000704D6"/>
    <w:rsid w:val="0007066E"/>
    <w:rsid w:val="00071041"/>
    <w:rsid w:val="000716D1"/>
    <w:rsid w:val="000720C8"/>
    <w:rsid w:val="00072691"/>
    <w:rsid w:val="00072AC7"/>
    <w:rsid w:val="00072D52"/>
    <w:rsid w:val="00073E3F"/>
    <w:rsid w:val="000746B4"/>
    <w:rsid w:val="00076C22"/>
    <w:rsid w:val="00076C69"/>
    <w:rsid w:val="00076E76"/>
    <w:rsid w:val="00077481"/>
    <w:rsid w:val="0007751C"/>
    <w:rsid w:val="0008053A"/>
    <w:rsid w:val="00080674"/>
    <w:rsid w:val="00080943"/>
    <w:rsid w:val="00080B9E"/>
    <w:rsid w:val="00080D71"/>
    <w:rsid w:val="00081983"/>
    <w:rsid w:val="00081A0B"/>
    <w:rsid w:val="00081CF2"/>
    <w:rsid w:val="00081D9E"/>
    <w:rsid w:val="00082F77"/>
    <w:rsid w:val="00083275"/>
    <w:rsid w:val="00083399"/>
    <w:rsid w:val="00083469"/>
    <w:rsid w:val="0008391A"/>
    <w:rsid w:val="000843A9"/>
    <w:rsid w:val="00084676"/>
    <w:rsid w:val="00084B9D"/>
    <w:rsid w:val="00084C9F"/>
    <w:rsid w:val="0008500C"/>
    <w:rsid w:val="00085098"/>
    <w:rsid w:val="00085D1D"/>
    <w:rsid w:val="000868A3"/>
    <w:rsid w:val="00086FB3"/>
    <w:rsid w:val="00087035"/>
    <w:rsid w:val="000872ED"/>
    <w:rsid w:val="000874A8"/>
    <w:rsid w:val="000908AB"/>
    <w:rsid w:val="000909A1"/>
    <w:rsid w:val="000909E7"/>
    <w:rsid w:val="00090AEC"/>
    <w:rsid w:val="00090C9D"/>
    <w:rsid w:val="000911B3"/>
    <w:rsid w:val="000913EB"/>
    <w:rsid w:val="00092369"/>
    <w:rsid w:val="000929CC"/>
    <w:rsid w:val="00093210"/>
    <w:rsid w:val="0009347A"/>
    <w:rsid w:val="00093582"/>
    <w:rsid w:val="000936BC"/>
    <w:rsid w:val="00094A2E"/>
    <w:rsid w:val="00094BD6"/>
    <w:rsid w:val="000952E6"/>
    <w:rsid w:val="000959BD"/>
    <w:rsid w:val="00095FA0"/>
    <w:rsid w:val="000961B6"/>
    <w:rsid w:val="00096379"/>
    <w:rsid w:val="000968BC"/>
    <w:rsid w:val="000A0B86"/>
    <w:rsid w:val="000A16E9"/>
    <w:rsid w:val="000A1756"/>
    <w:rsid w:val="000A223F"/>
    <w:rsid w:val="000A3077"/>
    <w:rsid w:val="000A33A3"/>
    <w:rsid w:val="000A599B"/>
    <w:rsid w:val="000A684D"/>
    <w:rsid w:val="000A6964"/>
    <w:rsid w:val="000A799C"/>
    <w:rsid w:val="000B03F2"/>
    <w:rsid w:val="000B0E43"/>
    <w:rsid w:val="000B1A9E"/>
    <w:rsid w:val="000B1AAC"/>
    <w:rsid w:val="000B1CFB"/>
    <w:rsid w:val="000B1D8D"/>
    <w:rsid w:val="000B2980"/>
    <w:rsid w:val="000B29A2"/>
    <w:rsid w:val="000B2D04"/>
    <w:rsid w:val="000B303F"/>
    <w:rsid w:val="000B3724"/>
    <w:rsid w:val="000B397D"/>
    <w:rsid w:val="000B3B3E"/>
    <w:rsid w:val="000B4438"/>
    <w:rsid w:val="000B4BCE"/>
    <w:rsid w:val="000B4CA8"/>
    <w:rsid w:val="000B4EC3"/>
    <w:rsid w:val="000B5316"/>
    <w:rsid w:val="000B5DDD"/>
    <w:rsid w:val="000B6305"/>
    <w:rsid w:val="000B6525"/>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5B6"/>
    <w:rsid w:val="000C466D"/>
    <w:rsid w:val="000C4715"/>
    <w:rsid w:val="000C6927"/>
    <w:rsid w:val="000D0251"/>
    <w:rsid w:val="000D05F6"/>
    <w:rsid w:val="000D064B"/>
    <w:rsid w:val="000D0EAE"/>
    <w:rsid w:val="000D255C"/>
    <w:rsid w:val="000D28B5"/>
    <w:rsid w:val="000D299B"/>
    <w:rsid w:val="000D3453"/>
    <w:rsid w:val="000D3C3B"/>
    <w:rsid w:val="000D4291"/>
    <w:rsid w:val="000D49CB"/>
    <w:rsid w:val="000D49DC"/>
    <w:rsid w:val="000D5197"/>
    <w:rsid w:val="000D5405"/>
    <w:rsid w:val="000D6F67"/>
    <w:rsid w:val="000D797F"/>
    <w:rsid w:val="000E0491"/>
    <w:rsid w:val="000E0629"/>
    <w:rsid w:val="000E1E85"/>
    <w:rsid w:val="000E2E43"/>
    <w:rsid w:val="000E32A0"/>
    <w:rsid w:val="000E4021"/>
    <w:rsid w:val="000E4160"/>
    <w:rsid w:val="000E4E8B"/>
    <w:rsid w:val="000E4EF7"/>
    <w:rsid w:val="000E57E3"/>
    <w:rsid w:val="000E5D49"/>
    <w:rsid w:val="000E5E19"/>
    <w:rsid w:val="000E5FDB"/>
    <w:rsid w:val="000E6507"/>
    <w:rsid w:val="000E6A08"/>
    <w:rsid w:val="000E6FD2"/>
    <w:rsid w:val="000E7C90"/>
    <w:rsid w:val="000E7F34"/>
    <w:rsid w:val="000F056D"/>
    <w:rsid w:val="000F0674"/>
    <w:rsid w:val="000F1742"/>
    <w:rsid w:val="000F1BDA"/>
    <w:rsid w:val="000F2740"/>
    <w:rsid w:val="000F2B74"/>
    <w:rsid w:val="000F2CD4"/>
    <w:rsid w:val="000F332A"/>
    <w:rsid w:val="000F3836"/>
    <w:rsid w:val="000F462D"/>
    <w:rsid w:val="000F512C"/>
    <w:rsid w:val="000F5ADE"/>
    <w:rsid w:val="000F5D07"/>
    <w:rsid w:val="000F6C5E"/>
    <w:rsid w:val="000F7470"/>
    <w:rsid w:val="000F758D"/>
    <w:rsid w:val="000F7833"/>
    <w:rsid w:val="000F7970"/>
    <w:rsid w:val="00100D0E"/>
    <w:rsid w:val="00100D1A"/>
    <w:rsid w:val="00101106"/>
    <w:rsid w:val="00101836"/>
    <w:rsid w:val="00101CC7"/>
    <w:rsid w:val="00101E07"/>
    <w:rsid w:val="00102A40"/>
    <w:rsid w:val="00102E72"/>
    <w:rsid w:val="001031C3"/>
    <w:rsid w:val="0010356A"/>
    <w:rsid w:val="00103A78"/>
    <w:rsid w:val="00103AD3"/>
    <w:rsid w:val="001042E7"/>
    <w:rsid w:val="0010458B"/>
    <w:rsid w:val="00104A6E"/>
    <w:rsid w:val="00104D45"/>
    <w:rsid w:val="001053E4"/>
    <w:rsid w:val="001060EA"/>
    <w:rsid w:val="0010623B"/>
    <w:rsid w:val="00106947"/>
    <w:rsid w:val="00106A4D"/>
    <w:rsid w:val="00107F7F"/>
    <w:rsid w:val="00107FC0"/>
    <w:rsid w:val="00107FEA"/>
    <w:rsid w:val="00110508"/>
    <w:rsid w:val="00110652"/>
    <w:rsid w:val="0011093A"/>
    <w:rsid w:val="00110B5D"/>
    <w:rsid w:val="001119B3"/>
    <w:rsid w:val="00111AC4"/>
    <w:rsid w:val="001127E7"/>
    <w:rsid w:val="001128F8"/>
    <w:rsid w:val="00112F7F"/>
    <w:rsid w:val="0011366F"/>
    <w:rsid w:val="00113791"/>
    <w:rsid w:val="00113CDD"/>
    <w:rsid w:val="0011439F"/>
    <w:rsid w:val="001151EF"/>
    <w:rsid w:val="00115503"/>
    <w:rsid w:val="00115B2D"/>
    <w:rsid w:val="00115E3D"/>
    <w:rsid w:val="0011644A"/>
    <w:rsid w:val="001168DD"/>
    <w:rsid w:val="00116FDB"/>
    <w:rsid w:val="0011714B"/>
    <w:rsid w:val="001171D8"/>
    <w:rsid w:val="00117481"/>
    <w:rsid w:val="00117550"/>
    <w:rsid w:val="00117D4D"/>
    <w:rsid w:val="00117EE7"/>
    <w:rsid w:val="00121332"/>
    <w:rsid w:val="00121C5E"/>
    <w:rsid w:val="00121ED7"/>
    <w:rsid w:val="00121FA5"/>
    <w:rsid w:val="00122109"/>
    <w:rsid w:val="00122C0B"/>
    <w:rsid w:val="001230F9"/>
    <w:rsid w:val="001235D1"/>
    <w:rsid w:val="00123EB8"/>
    <w:rsid w:val="001245E6"/>
    <w:rsid w:val="00124711"/>
    <w:rsid w:val="00124AEB"/>
    <w:rsid w:val="00125283"/>
    <w:rsid w:val="001257CC"/>
    <w:rsid w:val="0012585C"/>
    <w:rsid w:val="00125899"/>
    <w:rsid w:val="0012599D"/>
    <w:rsid w:val="00125FD2"/>
    <w:rsid w:val="0012709D"/>
    <w:rsid w:val="00127173"/>
    <w:rsid w:val="001278AE"/>
    <w:rsid w:val="00127DFF"/>
    <w:rsid w:val="001302ED"/>
    <w:rsid w:val="00130638"/>
    <w:rsid w:val="00130FD3"/>
    <w:rsid w:val="00130FE2"/>
    <w:rsid w:val="0013134C"/>
    <w:rsid w:val="001318AF"/>
    <w:rsid w:val="00132BF7"/>
    <w:rsid w:val="00133219"/>
    <w:rsid w:val="001334DE"/>
    <w:rsid w:val="00133DD4"/>
    <w:rsid w:val="0013424D"/>
    <w:rsid w:val="001343D7"/>
    <w:rsid w:val="00134863"/>
    <w:rsid w:val="00134FB7"/>
    <w:rsid w:val="0013507D"/>
    <w:rsid w:val="001353A9"/>
    <w:rsid w:val="00135565"/>
    <w:rsid w:val="001355ED"/>
    <w:rsid w:val="00135C86"/>
    <w:rsid w:val="001367C6"/>
    <w:rsid w:val="00136867"/>
    <w:rsid w:val="00136A45"/>
    <w:rsid w:val="00136C3C"/>
    <w:rsid w:val="001371CF"/>
    <w:rsid w:val="001400D3"/>
    <w:rsid w:val="001416D2"/>
    <w:rsid w:val="00142896"/>
    <w:rsid w:val="00143118"/>
    <w:rsid w:val="0014313F"/>
    <w:rsid w:val="001434FF"/>
    <w:rsid w:val="00143B9A"/>
    <w:rsid w:val="00143E83"/>
    <w:rsid w:val="00144AA8"/>
    <w:rsid w:val="00144BBA"/>
    <w:rsid w:val="00144E8B"/>
    <w:rsid w:val="00145A6B"/>
    <w:rsid w:val="00145AEE"/>
    <w:rsid w:val="00146459"/>
    <w:rsid w:val="00147521"/>
    <w:rsid w:val="00147A11"/>
    <w:rsid w:val="00147B37"/>
    <w:rsid w:val="001509DE"/>
    <w:rsid w:val="00150E11"/>
    <w:rsid w:val="00150E45"/>
    <w:rsid w:val="001518D9"/>
    <w:rsid w:val="001523B9"/>
    <w:rsid w:val="0015265A"/>
    <w:rsid w:val="00152764"/>
    <w:rsid w:val="001527A2"/>
    <w:rsid w:val="001529AB"/>
    <w:rsid w:val="00153319"/>
    <w:rsid w:val="00153544"/>
    <w:rsid w:val="00153D79"/>
    <w:rsid w:val="00153EF8"/>
    <w:rsid w:val="00154916"/>
    <w:rsid w:val="00154D29"/>
    <w:rsid w:val="001559D7"/>
    <w:rsid w:val="00155D18"/>
    <w:rsid w:val="001563E0"/>
    <w:rsid w:val="00156695"/>
    <w:rsid w:val="0015698F"/>
    <w:rsid w:val="00156BF1"/>
    <w:rsid w:val="001574A5"/>
    <w:rsid w:val="001579E8"/>
    <w:rsid w:val="00157CEF"/>
    <w:rsid w:val="0016017A"/>
    <w:rsid w:val="001603B3"/>
    <w:rsid w:val="00160473"/>
    <w:rsid w:val="0016069F"/>
    <w:rsid w:val="00161069"/>
    <w:rsid w:val="00161150"/>
    <w:rsid w:val="001621A6"/>
    <w:rsid w:val="001622AA"/>
    <w:rsid w:val="0016262B"/>
    <w:rsid w:val="00162CF2"/>
    <w:rsid w:val="00162F41"/>
    <w:rsid w:val="00163A72"/>
    <w:rsid w:val="00163A8A"/>
    <w:rsid w:val="00163F6F"/>
    <w:rsid w:val="00164363"/>
    <w:rsid w:val="00164696"/>
    <w:rsid w:val="00164768"/>
    <w:rsid w:val="00164A06"/>
    <w:rsid w:val="00164AFC"/>
    <w:rsid w:val="00164D62"/>
    <w:rsid w:val="00164DCC"/>
    <w:rsid w:val="00164E3C"/>
    <w:rsid w:val="00164EAA"/>
    <w:rsid w:val="00165485"/>
    <w:rsid w:val="0016553F"/>
    <w:rsid w:val="001657C1"/>
    <w:rsid w:val="001662AD"/>
    <w:rsid w:val="00166BF3"/>
    <w:rsid w:val="00166C88"/>
    <w:rsid w:val="00166E5E"/>
    <w:rsid w:val="00167CCE"/>
    <w:rsid w:val="001705E7"/>
    <w:rsid w:val="001709CC"/>
    <w:rsid w:val="00170AE7"/>
    <w:rsid w:val="0017143A"/>
    <w:rsid w:val="001728DC"/>
    <w:rsid w:val="00172C83"/>
    <w:rsid w:val="00172D5B"/>
    <w:rsid w:val="00173231"/>
    <w:rsid w:val="001749FD"/>
    <w:rsid w:val="00174A5E"/>
    <w:rsid w:val="00175F49"/>
    <w:rsid w:val="001761DE"/>
    <w:rsid w:val="001776C1"/>
    <w:rsid w:val="00177A15"/>
    <w:rsid w:val="00177A4E"/>
    <w:rsid w:val="00177B78"/>
    <w:rsid w:val="00177E03"/>
    <w:rsid w:val="0018027E"/>
    <w:rsid w:val="00180438"/>
    <w:rsid w:val="00180BCB"/>
    <w:rsid w:val="00180C09"/>
    <w:rsid w:val="00180EF5"/>
    <w:rsid w:val="0018130D"/>
    <w:rsid w:val="001818FA"/>
    <w:rsid w:val="001819D0"/>
    <w:rsid w:val="00181A2F"/>
    <w:rsid w:val="00181D61"/>
    <w:rsid w:val="00181FB7"/>
    <w:rsid w:val="00183083"/>
    <w:rsid w:val="0018329E"/>
    <w:rsid w:val="00183823"/>
    <w:rsid w:val="00183CCB"/>
    <w:rsid w:val="00183FA1"/>
    <w:rsid w:val="0018422B"/>
    <w:rsid w:val="0018465B"/>
    <w:rsid w:val="00184912"/>
    <w:rsid w:val="0018502C"/>
    <w:rsid w:val="00185ED5"/>
    <w:rsid w:val="001864AD"/>
    <w:rsid w:val="0018690C"/>
    <w:rsid w:val="0018690D"/>
    <w:rsid w:val="001869C3"/>
    <w:rsid w:val="00186F25"/>
    <w:rsid w:val="00187E84"/>
    <w:rsid w:val="001904E4"/>
    <w:rsid w:val="00190F8D"/>
    <w:rsid w:val="00191205"/>
    <w:rsid w:val="0019134C"/>
    <w:rsid w:val="00191602"/>
    <w:rsid w:val="00191695"/>
    <w:rsid w:val="00191871"/>
    <w:rsid w:val="00192285"/>
    <w:rsid w:val="00192C1C"/>
    <w:rsid w:val="00192C86"/>
    <w:rsid w:val="001930C1"/>
    <w:rsid w:val="00193150"/>
    <w:rsid w:val="001932E8"/>
    <w:rsid w:val="0019377F"/>
    <w:rsid w:val="00193E88"/>
    <w:rsid w:val="0019417F"/>
    <w:rsid w:val="00194A53"/>
    <w:rsid w:val="00194B31"/>
    <w:rsid w:val="00194D61"/>
    <w:rsid w:val="00194DBF"/>
    <w:rsid w:val="00194F3B"/>
    <w:rsid w:val="001955EF"/>
    <w:rsid w:val="001956DF"/>
    <w:rsid w:val="001962BE"/>
    <w:rsid w:val="00196C5B"/>
    <w:rsid w:val="001974DD"/>
    <w:rsid w:val="00197A80"/>
    <w:rsid w:val="001A0708"/>
    <w:rsid w:val="001A0B9C"/>
    <w:rsid w:val="001A1442"/>
    <w:rsid w:val="001A162F"/>
    <w:rsid w:val="001A19CD"/>
    <w:rsid w:val="001A1EF4"/>
    <w:rsid w:val="001A1EFF"/>
    <w:rsid w:val="001A271E"/>
    <w:rsid w:val="001A2A1E"/>
    <w:rsid w:val="001A2A27"/>
    <w:rsid w:val="001A2D37"/>
    <w:rsid w:val="001A3139"/>
    <w:rsid w:val="001A353F"/>
    <w:rsid w:val="001A35F0"/>
    <w:rsid w:val="001A36BD"/>
    <w:rsid w:val="001A4987"/>
    <w:rsid w:val="001A4C33"/>
    <w:rsid w:val="001A4F84"/>
    <w:rsid w:val="001A5E3D"/>
    <w:rsid w:val="001A72AB"/>
    <w:rsid w:val="001A73E6"/>
    <w:rsid w:val="001A76BE"/>
    <w:rsid w:val="001A77D7"/>
    <w:rsid w:val="001A787A"/>
    <w:rsid w:val="001A7FB5"/>
    <w:rsid w:val="001B01AE"/>
    <w:rsid w:val="001B0436"/>
    <w:rsid w:val="001B06F2"/>
    <w:rsid w:val="001B1678"/>
    <w:rsid w:val="001B1BC9"/>
    <w:rsid w:val="001B277C"/>
    <w:rsid w:val="001B2872"/>
    <w:rsid w:val="001B38CA"/>
    <w:rsid w:val="001B4A11"/>
    <w:rsid w:val="001B4CAC"/>
    <w:rsid w:val="001B5170"/>
    <w:rsid w:val="001B56BA"/>
    <w:rsid w:val="001B5836"/>
    <w:rsid w:val="001B592F"/>
    <w:rsid w:val="001B608A"/>
    <w:rsid w:val="001B62BD"/>
    <w:rsid w:val="001B7437"/>
    <w:rsid w:val="001B748A"/>
    <w:rsid w:val="001B7630"/>
    <w:rsid w:val="001B7994"/>
    <w:rsid w:val="001B7F90"/>
    <w:rsid w:val="001C034B"/>
    <w:rsid w:val="001C0762"/>
    <w:rsid w:val="001C17B0"/>
    <w:rsid w:val="001C1FCB"/>
    <w:rsid w:val="001C22CE"/>
    <w:rsid w:val="001C27F7"/>
    <w:rsid w:val="001C2B96"/>
    <w:rsid w:val="001C30BA"/>
    <w:rsid w:val="001C33B1"/>
    <w:rsid w:val="001C3C46"/>
    <w:rsid w:val="001C3D2D"/>
    <w:rsid w:val="001C4039"/>
    <w:rsid w:val="001C4FA0"/>
    <w:rsid w:val="001C522C"/>
    <w:rsid w:val="001C712E"/>
    <w:rsid w:val="001C7581"/>
    <w:rsid w:val="001C791C"/>
    <w:rsid w:val="001C7E20"/>
    <w:rsid w:val="001D0655"/>
    <w:rsid w:val="001D0B51"/>
    <w:rsid w:val="001D1054"/>
    <w:rsid w:val="001D1653"/>
    <w:rsid w:val="001D191D"/>
    <w:rsid w:val="001D1BFB"/>
    <w:rsid w:val="001D1D85"/>
    <w:rsid w:val="001D1DB5"/>
    <w:rsid w:val="001D21BD"/>
    <w:rsid w:val="001D2CFB"/>
    <w:rsid w:val="001D2EDC"/>
    <w:rsid w:val="001D301B"/>
    <w:rsid w:val="001D3574"/>
    <w:rsid w:val="001D3734"/>
    <w:rsid w:val="001D39A0"/>
    <w:rsid w:val="001D467B"/>
    <w:rsid w:val="001D4F73"/>
    <w:rsid w:val="001D6B4C"/>
    <w:rsid w:val="001D6F42"/>
    <w:rsid w:val="001D7FC9"/>
    <w:rsid w:val="001E010D"/>
    <w:rsid w:val="001E01CA"/>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E34"/>
    <w:rsid w:val="001E5023"/>
    <w:rsid w:val="001E58E1"/>
    <w:rsid w:val="001E5D0E"/>
    <w:rsid w:val="001E619F"/>
    <w:rsid w:val="001E6FE8"/>
    <w:rsid w:val="001E7607"/>
    <w:rsid w:val="001F027A"/>
    <w:rsid w:val="001F2730"/>
    <w:rsid w:val="001F2969"/>
    <w:rsid w:val="001F2A5E"/>
    <w:rsid w:val="001F2C59"/>
    <w:rsid w:val="001F2CC4"/>
    <w:rsid w:val="001F3904"/>
    <w:rsid w:val="001F42A7"/>
    <w:rsid w:val="001F4706"/>
    <w:rsid w:val="001F48CA"/>
    <w:rsid w:val="001F49E9"/>
    <w:rsid w:val="001F4CF0"/>
    <w:rsid w:val="001F4ED4"/>
    <w:rsid w:val="001F63AA"/>
    <w:rsid w:val="001F66BC"/>
    <w:rsid w:val="001F7ACF"/>
    <w:rsid w:val="0020000E"/>
    <w:rsid w:val="0020007D"/>
    <w:rsid w:val="002004E3"/>
    <w:rsid w:val="0020062D"/>
    <w:rsid w:val="00200A78"/>
    <w:rsid w:val="0020133C"/>
    <w:rsid w:val="00201863"/>
    <w:rsid w:val="00201F5F"/>
    <w:rsid w:val="00202E53"/>
    <w:rsid w:val="00202F77"/>
    <w:rsid w:val="00204D6F"/>
    <w:rsid w:val="002051F6"/>
    <w:rsid w:val="00206176"/>
    <w:rsid w:val="00206431"/>
    <w:rsid w:val="00206601"/>
    <w:rsid w:val="002077CD"/>
    <w:rsid w:val="00207912"/>
    <w:rsid w:val="002079C9"/>
    <w:rsid w:val="002079DD"/>
    <w:rsid w:val="00210994"/>
    <w:rsid w:val="00210E26"/>
    <w:rsid w:val="00211661"/>
    <w:rsid w:val="00211ACD"/>
    <w:rsid w:val="00212338"/>
    <w:rsid w:val="0021270E"/>
    <w:rsid w:val="00212DC2"/>
    <w:rsid w:val="00212FB5"/>
    <w:rsid w:val="00213AAD"/>
    <w:rsid w:val="00213DB6"/>
    <w:rsid w:val="002140A7"/>
    <w:rsid w:val="0021454C"/>
    <w:rsid w:val="002151CF"/>
    <w:rsid w:val="002153A7"/>
    <w:rsid w:val="002153B1"/>
    <w:rsid w:val="002153E0"/>
    <w:rsid w:val="0021547D"/>
    <w:rsid w:val="002162C5"/>
    <w:rsid w:val="0021715F"/>
    <w:rsid w:val="00217217"/>
    <w:rsid w:val="00217584"/>
    <w:rsid w:val="0021760C"/>
    <w:rsid w:val="00217913"/>
    <w:rsid w:val="0021799B"/>
    <w:rsid w:val="00220951"/>
    <w:rsid w:val="00220AC7"/>
    <w:rsid w:val="00220C5E"/>
    <w:rsid w:val="00221608"/>
    <w:rsid w:val="00221CD4"/>
    <w:rsid w:val="002227EB"/>
    <w:rsid w:val="00222DDE"/>
    <w:rsid w:val="00222EE0"/>
    <w:rsid w:val="0022351F"/>
    <w:rsid w:val="00223CF1"/>
    <w:rsid w:val="0022413A"/>
    <w:rsid w:val="0022438D"/>
    <w:rsid w:val="002255EA"/>
    <w:rsid w:val="002257E8"/>
    <w:rsid w:val="002266AC"/>
    <w:rsid w:val="00226854"/>
    <w:rsid w:val="0022710C"/>
    <w:rsid w:val="002273B6"/>
    <w:rsid w:val="00227906"/>
    <w:rsid w:val="0022794D"/>
    <w:rsid w:val="002304DB"/>
    <w:rsid w:val="00230A2E"/>
    <w:rsid w:val="00230D93"/>
    <w:rsid w:val="00232BD0"/>
    <w:rsid w:val="00232CAA"/>
    <w:rsid w:val="00232DEF"/>
    <w:rsid w:val="0023302E"/>
    <w:rsid w:val="00233331"/>
    <w:rsid w:val="0023352B"/>
    <w:rsid w:val="0023374E"/>
    <w:rsid w:val="00233761"/>
    <w:rsid w:val="00233BDC"/>
    <w:rsid w:val="00233F30"/>
    <w:rsid w:val="002345F9"/>
    <w:rsid w:val="00234D20"/>
    <w:rsid w:val="00235A06"/>
    <w:rsid w:val="00236107"/>
    <w:rsid w:val="00240949"/>
    <w:rsid w:val="00240C8E"/>
    <w:rsid w:val="0024199C"/>
    <w:rsid w:val="00241ACB"/>
    <w:rsid w:val="00241AE2"/>
    <w:rsid w:val="00241CCE"/>
    <w:rsid w:val="00242B2A"/>
    <w:rsid w:val="00242D38"/>
    <w:rsid w:val="002432C0"/>
    <w:rsid w:val="002443CC"/>
    <w:rsid w:val="00244980"/>
    <w:rsid w:val="00244CED"/>
    <w:rsid w:val="0024608B"/>
    <w:rsid w:val="002460A6"/>
    <w:rsid w:val="00246521"/>
    <w:rsid w:val="00246CB0"/>
    <w:rsid w:val="00247237"/>
    <w:rsid w:val="0024738C"/>
    <w:rsid w:val="0024760E"/>
    <w:rsid w:val="00247DB5"/>
    <w:rsid w:val="00250437"/>
    <w:rsid w:val="002504F9"/>
    <w:rsid w:val="00251912"/>
    <w:rsid w:val="00252300"/>
    <w:rsid w:val="002523F9"/>
    <w:rsid w:val="00252806"/>
    <w:rsid w:val="002530D8"/>
    <w:rsid w:val="00253252"/>
    <w:rsid w:val="0025340D"/>
    <w:rsid w:val="0025381C"/>
    <w:rsid w:val="00254213"/>
    <w:rsid w:val="00256346"/>
    <w:rsid w:val="002567E1"/>
    <w:rsid w:val="00256867"/>
    <w:rsid w:val="0025734C"/>
    <w:rsid w:val="002575BC"/>
    <w:rsid w:val="002576AE"/>
    <w:rsid w:val="00257B24"/>
    <w:rsid w:val="00257BA8"/>
    <w:rsid w:val="00257E01"/>
    <w:rsid w:val="0026009A"/>
    <w:rsid w:val="002607FA"/>
    <w:rsid w:val="00260F86"/>
    <w:rsid w:val="00260FA0"/>
    <w:rsid w:val="00261542"/>
    <w:rsid w:val="00261C3C"/>
    <w:rsid w:val="00261E77"/>
    <w:rsid w:val="0026200A"/>
    <w:rsid w:val="0026254B"/>
    <w:rsid w:val="002628FD"/>
    <w:rsid w:val="00262D4E"/>
    <w:rsid w:val="0026370F"/>
    <w:rsid w:val="002638A8"/>
    <w:rsid w:val="0026413E"/>
    <w:rsid w:val="00264708"/>
    <w:rsid w:val="00264990"/>
    <w:rsid w:val="00264A55"/>
    <w:rsid w:val="00265026"/>
    <w:rsid w:val="002666D4"/>
    <w:rsid w:val="00266B27"/>
    <w:rsid w:val="002670D0"/>
    <w:rsid w:val="0026751C"/>
    <w:rsid w:val="0026760B"/>
    <w:rsid w:val="002676E3"/>
    <w:rsid w:val="0026774A"/>
    <w:rsid w:val="00267772"/>
    <w:rsid w:val="00270342"/>
    <w:rsid w:val="00270B62"/>
    <w:rsid w:val="00270D25"/>
    <w:rsid w:val="00271C07"/>
    <w:rsid w:val="002722FC"/>
    <w:rsid w:val="002729E3"/>
    <w:rsid w:val="00273420"/>
    <w:rsid w:val="00273879"/>
    <w:rsid w:val="00273885"/>
    <w:rsid w:val="00273A54"/>
    <w:rsid w:val="00274442"/>
    <w:rsid w:val="00274862"/>
    <w:rsid w:val="00274C3F"/>
    <w:rsid w:val="00274F2B"/>
    <w:rsid w:val="00275DD2"/>
    <w:rsid w:val="00275FED"/>
    <w:rsid w:val="00276322"/>
    <w:rsid w:val="002764A3"/>
    <w:rsid w:val="00276658"/>
    <w:rsid w:val="0027665A"/>
    <w:rsid w:val="00276B81"/>
    <w:rsid w:val="00277915"/>
    <w:rsid w:val="00277939"/>
    <w:rsid w:val="0028062E"/>
    <w:rsid w:val="002807B7"/>
    <w:rsid w:val="00280F9C"/>
    <w:rsid w:val="0028139E"/>
    <w:rsid w:val="00281D90"/>
    <w:rsid w:val="002820E5"/>
    <w:rsid w:val="00282436"/>
    <w:rsid w:val="00282712"/>
    <w:rsid w:val="00282ADF"/>
    <w:rsid w:val="00282C0D"/>
    <w:rsid w:val="00282D7B"/>
    <w:rsid w:val="00283248"/>
    <w:rsid w:val="00283B71"/>
    <w:rsid w:val="002841C3"/>
    <w:rsid w:val="002841EB"/>
    <w:rsid w:val="00284C48"/>
    <w:rsid w:val="00284EFF"/>
    <w:rsid w:val="00284FA0"/>
    <w:rsid w:val="00285A52"/>
    <w:rsid w:val="00286637"/>
    <w:rsid w:val="0028685A"/>
    <w:rsid w:val="00286DB8"/>
    <w:rsid w:val="002872F4"/>
    <w:rsid w:val="00287A06"/>
    <w:rsid w:val="00290B86"/>
    <w:rsid w:val="00290B90"/>
    <w:rsid w:val="00291586"/>
    <w:rsid w:val="00291958"/>
    <w:rsid w:val="0029290F"/>
    <w:rsid w:val="00292949"/>
    <w:rsid w:val="002929F7"/>
    <w:rsid w:val="00293535"/>
    <w:rsid w:val="0029362E"/>
    <w:rsid w:val="002936FF"/>
    <w:rsid w:val="002938F7"/>
    <w:rsid w:val="00293AF0"/>
    <w:rsid w:val="002943BD"/>
    <w:rsid w:val="0029468F"/>
    <w:rsid w:val="002947DB"/>
    <w:rsid w:val="00294F2D"/>
    <w:rsid w:val="00295D86"/>
    <w:rsid w:val="00296299"/>
    <w:rsid w:val="00296E56"/>
    <w:rsid w:val="00296ED8"/>
    <w:rsid w:val="002970F9"/>
    <w:rsid w:val="002972DF"/>
    <w:rsid w:val="00297838"/>
    <w:rsid w:val="0029793D"/>
    <w:rsid w:val="00297BDD"/>
    <w:rsid w:val="00297BFD"/>
    <w:rsid w:val="002A0AF5"/>
    <w:rsid w:val="002A0B1F"/>
    <w:rsid w:val="002A105F"/>
    <w:rsid w:val="002A207D"/>
    <w:rsid w:val="002A2272"/>
    <w:rsid w:val="002A3785"/>
    <w:rsid w:val="002A4F7E"/>
    <w:rsid w:val="002A5159"/>
    <w:rsid w:val="002A5663"/>
    <w:rsid w:val="002A61F2"/>
    <w:rsid w:val="002A6958"/>
    <w:rsid w:val="002A6EE7"/>
    <w:rsid w:val="002A76C4"/>
    <w:rsid w:val="002A77B9"/>
    <w:rsid w:val="002A793C"/>
    <w:rsid w:val="002B09D0"/>
    <w:rsid w:val="002B0FBB"/>
    <w:rsid w:val="002B24C0"/>
    <w:rsid w:val="002B26FC"/>
    <w:rsid w:val="002B2BF6"/>
    <w:rsid w:val="002B2D40"/>
    <w:rsid w:val="002B40EB"/>
    <w:rsid w:val="002B4338"/>
    <w:rsid w:val="002B4B55"/>
    <w:rsid w:val="002B5184"/>
    <w:rsid w:val="002B5C04"/>
    <w:rsid w:val="002B660E"/>
    <w:rsid w:val="002B679A"/>
    <w:rsid w:val="002B688A"/>
    <w:rsid w:val="002B722F"/>
    <w:rsid w:val="002B776A"/>
    <w:rsid w:val="002C045F"/>
    <w:rsid w:val="002C04FD"/>
    <w:rsid w:val="002C0CB2"/>
    <w:rsid w:val="002C0DFF"/>
    <w:rsid w:val="002C14B9"/>
    <w:rsid w:val="002C18C3"/>
    <w:rsid w:val="002C1EC7"/>
    <w:rsid w:val="002C26C6"/>
    <w:rsid w:val="002C306B"/>
    <w:rsid w:val="002C3077"/>
    <w:rsid w:val="002C3537"/>
    <w:rsid w:val="002C35FA"/>
    <w:rsid w:val="002C3F74"/>
    <w:rsid w:val="002C5BF7"/>
    <w:rsid w:val="002C5D74"/>
    <w:rsid w:val="002C5D91"/>
    <w:rsid w:val="002C6211"/>
    <w:rsid w:val="002C7708"/>
    <w:rsid w:val="002C7868"/>
    <w:rsid w:val="002C79D3"/>
    <w:rsid w:val="002D0835"/>
    <w:rsid w:val="002D0C0E"/>
    <w:rsid w:val="002D0E36"/>
    <w:rsid w:val="002D127B"/>
    <w:rsid w:val="002D1500"/>
    <w:rsid w:val="002D1600"/>
    <w:rsid w:val="002D170E"/>
    <w:rsid w:val="002D1F93"/>
    <w:rsid w:val="002D2278"/>
    <w:rsid w:val="002D22C6"/>
    <w:rsid w:val="002D2345"/>
    <w:rsid w:val="002D238E"/>
    <w:rsid w:val="002D23C1"/>
    <w:rsid w:val="002D2CA5"/>
    <w:rsid w:val="002D3775"/>
    <w:rsid w:val="002D3FC8"/>
    <w:rsid w:val="002D45A9"/>
    <w:rsid w:val="002D4D48"/>
    <w:rsid w:val="002D6B88"/>
    <w:rsid w:val="002D6D19"/>
    <w:rsid w:val="002D70FD"/>
    <w:rsid w:val="002D7B17"/>
    <w:rsid w:val="002D7E39"/>
    <w:rsid w:val="002E0BAA"/>
    <w:rsid w:val="002E1A4D"/>
    <w:rsid w:val="002E1CD6"/>
    <w:rsid w:val="002E1FB6"/>
    <w:rsid w:val="002E4C12"/>
    <w:rsid w:val="002E4DF2"/>
    <w:rsid w:val="002E529C"/>
    <w:rsid w:val="002E533B"/>
    <w:rsid w:val="002E5373"/>
    <w:rsid w:val="002E62A2"/>
    <w:rsid w:val="002E6E89"/>
    <w:rsid w:val="002E6F42"/>
    <w:rsid w:val="002E7864"/>
    <w:rsid w:val="002E7DE1"/>
    <w:rsid w:val="002F010A"/>
    <w:rsid w:val="002F03A1"/>
    <w:rsid w:val="002F0702"/>
    <w:rsid w:val="002F07DF"/>
    <w:rsid w:val="002F0B3D"/>
    <w:rsid w:val="002F0E41"/>
    <w:rsid w:val="002F1183"/>
    <w:rsid w:val="002F130C"/>
    <w:rsid w:val="002F1870"/>
    <w:rsid w:val="002F1ACA"/>
    <w:rsid w:val="002F1C7A"/>
    <w:rsid w:val="002F1F34"/>
    <w:rsid w:val="002F244C"/>
    <w:rsid w:val="002F25F7"/>
    <w:rsid w:val="002F2714"/>
    <w:rsid w:val="002F282C"/>
    <w:rsid w:val="002F3065"/>
    <w:rsid w:val="002F3C79"/>
    <w:rsid w:val="002F3CFC"/>
    <w:rsid w:val="002F3D40"/>
    <w:rsid w:val="002F487E"/>
    <w:rsid w:val="002F4BD5"/>
    <w:rsid w:val="002F5055"/>
    <w:rsid w:val="002F5272"/>
    <w:rsid w:val="002F6DA6"/>
    <w:rsid w:val="002F7B17"/>
    <w:rsid w:val="002F7CA0"/>
    <w:rsid w:val="00300C09"/>
    <w:rsid w:val="00300DCB"/>
    <w:rsid w:val="0030163D"/>
    <w:rsid w:val="00301662"/>
    <w:rsid w:val="003019B4"/>
    <w:rsid w:val="00301DB2"/>
    <w:rsid w:val="00301F54"/>
    <w:rsid w:val="0030272D"/>
    <w:rsid w:val="00302841"/>
    <w:rsid w:val="00302971"/>
    <w:rsid w:val="00302CFF"/>
    <w:rsid w:val="00303158"/>
    <w:rsid w:val="00303C08"/>
    <w:rsid w:val="00303DF3"/>
    <w:rsid w:val="00304D01"/>
    <w:rsid w:val="0030537E"/>
    <w:rsid w:val="003055C1"/>
    <w:rsid w:val="00305CBB"/>
    <w:rsid w:val="00305CC9"/>
    <w:rsid w:val="0030626E"/>
    <w:rsid w:val="0030669F"/>
    <w:rsid w:val="00306952"/>
    <w:rsid w:val="00306CA2"/>
    <w:rsid w:val="00306EAF"/>
    <w:rsid w:val="00306FC9"/>
    <w:rsid w:val="00307203"/>
    <w:rsid w:val="003074D1"/>
    <w:rsid w:val="00307D73"/>
    <w:rsid w:val="00310D50"/>
    <w:rsid w:val="00310E41"/>
    <w:rsid w:val="00310E8A"/>
    <w:rsid w:val="00310E99"/>
    <w:rsid w:val="00311529"/>
    <w:rsid w:val="0031188C"/>
    <w:rsid w:val="00311E50"/>
    <w:rsid w:val="00312280"/>
    <w:rsid w:val="003132AB"/>
    <w:rsid w:val="00313487"/>
    <w:rsid w:val="00313CB7"/>
    <w:rsid w:val="0031462E"/>
    <w:rsid w:val="00315475"/>
    <w:rsid w:val="00315783"/>
    <w:rsid w:val="00315BD6"/>
    <w:rsid w:val="00316D45"/>
    <w:rsid w:val="00316DB6"/>
    <w:rsid w:val="003176A9"/>
    <w:rsid w:val="00317C52"/>
    <w:rsid w:val="0032000E"/>
    <w:rsid w:val="0032017C"/>
    <w:rsid w:val="00320ED2"/>
    <w:rsid w:val="003212E1"/>
    <w:rsid w:val="003213DE"/>
    <w:rsid w:val="00321DCA"/>
    <w:rsid w:val="00322B1E"/>
    <w:rsid w:val="00324EF3"/>
    <w:rsid w:val="0032571B"/>
    <w:rsid w:val="00325CB1"/>
    <w:rsid w:val="0032605F"/>
    <w:rsid w:val="00326787"/>
    <w:rsid w:val="00326CDF"/>
    <w:rsid w:val="00326E8A"/>
    <w:rsid w:val="00326F28"/>
    <w:rsid w:val="003276C7"/>
    <w:rsid w:val="00327B9B"/>
    <w:rsid w:val="003305EF"/>
    <w:rsid w:val="003306A0"/>
    <w:rsid w:val="0033152C"/>
    <w:rsid w:val="003319DB"/>
    <w:rsid w:val="00331BD7"/>
    <w:rsid w:val="003324F3"/>
    <w:rsid w:val="003340E7"/>
    <w:rsid w:val="003346C8"/>
    <w:rsid w:val="00334942"/>
    <w:rsid w:val="00334C7A"/>
    <w:rsid w:val="00335487"/>
    <w:rsid w:val="003356F2"/>
    <w:rsid w:val="00335849"/>
    <w:rsid w:val="00335B54"/>
    <w:rsid w:val="00335C12"/>
    <w:rsid w:val="00335F43"/>
    <w:rsid w:val="0033639A"/>
    <w:rsid w:val="00337765"/>
    <w:rsid w:val="00337A13"/>
    <w:rsid w:val="00337BB1"/>
    <w:rsid w:val="00337F10"/>
    <w:rsid w:val="00341D9E"/>
    <w:rsid w:val="003421B6"/>
    <w:rsid w:val="00342C92"/>
    <w:rsid w:val="00342C9F"/>
    <w:rsid w:val="00343210"/>
    <w:rsid w:val="0034387B"/>
    <w:rsid w:val="00343C3C"/>
    <w:rsid w:val="003440DA"/>
    <w:rsid w:val="0034518A"/>
    <w:rsid w:val="00345229"/>
    <w:rsid w:val="003452EB"/>
    <w:rsid w:val="003456E5"/>
    <w:rsid w:val="003474EA"/>
    <w:rsid w:val="003477D2"/>
    <w:rsid w:val="00347989"/>
    <w:rsid w:val="00347AD6"/>
    <w:rsid w:val="003507E3"/>
    <w:rsid w:val="003508BC"/>
    <w:rsid w:val="00350FB2"/>
    <w:rsid w:val="00351220"/>
    <w:rsid w:val="003512A7"/>
    <w:rsid w:val="00351494"/>
    <w:rsid w:val="003519AE"/>
    <w:rsid w:val="00352112"/>
    <w:rsid w:val="00352351"/>
    <w:rsid w:val="0035297E"/>
    <w:rsid w:val="00353194"/>
    <w:rsid w:val="0035329F"/>
    <w:rsid w:val="003539B6"/>
    <w:rsid w:val="0035542A"/>
    <w:rsid w:val="00355BDB"/>
    <w:rsid w:val="0035798C"/>
    <w:rsid w:val="00357A4F"/>
    <w:rsid w:val="00360A9E"/>
    <w:rsid w:val="00360D6B"/>
    <w:rsid w:val="00361D49"/>
    <w:rsid w:val="00361F85"/>
    <w:rsid w:val="0036324E"/>
    <w:rsid w:val="003633C7"/>
    <w:rsid w:val="0036367B"/>
    <w:rsid w:val="003636D0"/>
    <w:rsid w:val="00363B90"/>
    <w:rsid w:val="00363C1A"/>
    <w:rsid w:val="00364A0F"/>
    <w:rsid w:val="00364B0D"/>
    <w:rsid w:val="00364EC1"/>
    <w:rsid w:val="003655AB"/>
    <w:rsid w:val="00365629"/>
    <w:rsid w:val="00365A81"/>
    <w:rsid w:val="00366196"/>
    <w:rsid w:val="00366212"/>
    <w:rsid w:val="00366C33"/>
    <w:rsid w:val="00366C72"/>
    <w:rsid w:val="0036755A"/>
    <w:rsid w:val="00367EAD"/>
    <w:rsid w:val="00370108"/>
    <w:rsid w:val="00370507"/>
    <w:rsid w:val="0037063D"/>
    <w:rsid w:val="003708FE"/>
    <w:rsid w:val="00370DB9"/>
    <w:rsid w:val="003717D6"/>
    <w:rsid w:val="003718E1"/>
    <w:rsid w:val="003720B9"/>
    <w:rsid w:val="00373100"/>
    <w:rsid w:val="00373620"/>
    <w:rsid w:val="00373FFB"/>
    <w:rsid w:val="0037479D"/>
    <w:rsid w:val="00375A86"/>
    <w:rsid w:val="00375F8F"/>
    <w:rsid w:val="003766AC"/>
    <w:rsid w:val="003767D8"/>
    <w:rsid w:val="003800D3"/>
    <w:rsid w:val="00380812"/>
    <w:rsid w:val="00380F7B"/>
    <w:rsid w:val="003813AD"/>
    <w:rsid w:val="003813D8"/>
    <w:rsid w:val="00381BD9"/>
    <w:rsid w:val="00381C8A"/>
    <w:rsid w:val="00382003"/>
    <w:rsid w:val="00382414"/>
    <w:rsid w:val="00382E5D"/>
    <w:rsid w:val="00383406"/>
    <w:rsid w:val="003844C8"/>
    <w:rsid w:val="00384596"/>
    <w:rsid w:val="003845D2"/>
    <w:rsid w:val="003849D8"/>
    <w:rsid w:val="003858CE"/>
    <w:rsid w:val="0038630A"/>
    <w:rsid w:val="00386916"/>
    <w:rsid w:val="00386B5E"/>
    <w:rsid w:val="00386E5A"/>
    <w:rsid w:val="00386EBE"/>
    <w:rsid w:val="003875F6"/>
    <w:rsid w:val="003878B3"/>
    <w:rsid w:val="00387F7A"/>
    <w:rsid w:val="00390277"/>
    <w:rsid w:val="0039080E"/>
    <w:rsid w:val="00390903"/>
    <w:rsid w:val="00390BEC"/>
    <w:rsid w:val="0039115E"/>
    <w:rsid w:val="00391160"/>
    <w:rsid w:val="00391912"/>
    <w:rsid w:val="00391CE2"/>
    <w:rsid w:val="00391DEF"/>
    <w:rsid w:val="00392028"/>
    <w:rsid w:val="00392159"/>
    <w:rsid w:val="00392191"/>
    <w:rsid w:val="00393946"/>
    <w:rsid w:val="00393B0E"/>
    <w:rsid w:val="00394BE1"/>
    <w:rsid w:val="00394CEA"/>
    <w:rsid w:val="00394CF0"/>
    <w:rsid w:val="0039503B"/>
    <w:rsid w:val="0039506E"/>
    <w:rsid w:val="00395393"/>
    <w:rsid w:val="003958D9"/>
    <w:rsid w:val="00395913"/>
    <w:rsid w:val="00395947"/>
    <w:rsid w:val="00395BCC"/>
    <w:rsid w:val="00396161"/>
    <w:rsid w:val="003961B1"/>
    <w:rsid w:val="00396778"/>
    <w:rsid w:val="00396D8D"/>
    <w:rsid w:val="003976D9"/>
    <w:rsid w:val="00397F56"/>
    <w:rsid w:val="003A0584"/>
    <w:rsid w:val="003A0A7E"/>
    <w:rsid w:val="003A19C6"/>
    <w:rsid w:val="003A3F06"/>
    <w:rsid w:val="003A4373"/>
    <w:rsid w:val="003A4C86"/>
    <w:rsid w:val="003A4ED7"/>
    <w:rsid w:val="003A6004"/>
    <w:rsid w:val="003A723E"/>
    <w:rsid w:val="003A733C"/>
    <w:rsid w:val="003A742C"/>
    <w:rsid w:val="003A751E"/>
    <w:rsid w:val="003A765C"/>
    <w:rsid w:val="003A78C7"/>
    <w:rsid w:val="003B0450"/>
    <w:rsid w:val="003B0A89"/>
    <w:rsid w:val="003B0CD8"/>
    <w:rsid w:val="003B0FA1"/>
    <w:rsid w:val="003B1A3C"/>
    <w:rsid w:val="003B2086"/>
    <w:rsid w:val="003B2F0A"/>
    <w:rsid w:val="003B309B"/>
    <w:rsid w:val="003B3CBB"/>
    <w:rsid w:val="003B3F15"/>
    <w:rsid w:val="003B3F2E"/>
    <w:rsid w:val="003B4BD2"/>
    <w:rsid w:val="003B515A"/>
    <w:rsid w:val="003B5925"/>
    <w:rsid w:val="003B5C85"/>
    <w:rsid w:val="003B5F03"/>
    <w:rsid w:val="003B5FEB"/>
    <w:rsid w:val="003B609B"/>
    <w:rsid w:val="003B701B"/>
    <w:rsid w:val="003B7025"/>
    <w:rsid w:val="003B7161"/>
    <w:rsid w:val="003B7369"/>
    <w:rsid w:val="003C0292"/>
    <w:rsid w:val="003C0323"/>
    <w:rsid w:val="003C090D"/>
    <w:rsid w:val="003C111F"/>
    <w:rsid w:val="003C191D"/>
    <w:rsid w:val="003C1941"/>
    <w:rsid w:val="003C1A05"/>
    <w:rsid w:val="003C1CA5"/>
    <w:rsid w:val="003C3697"/>
    <w:rsid w:val="003C3CD9"/>
    <w:rsid w:val="003C5336"/>
    <w:rsid w:val="003C62AD"/>
    <w:rsid w:val="003C6AA1"/>
    <w:rsid w:val="003C71ED"/>
    <w:rsid w:val="003C721A"/>
    <w:rsid w:val="003C7410"/>
    <w:rsid w:val="003C7576"/>
    <w:rsid w:val="003D028E"/>
    <w:rsid w:val="003D0A10"/>
    <w:rsid w:val="003D0D10"/>
    <w:rsid w:val="003D1048"/>
    <w:rsid w:val="003D126C"/>
    <w:rsid w:val="003D1360"/>
    <w:rsid w:val="003D15A4"/>
    <w:rsid w:val="003D1BD2"/>
    <w:rsid w:val="003D1EAC"/>
    <w:rsid w:val="003D2811"/>
    <w:rsid w:val="003D2D8B"/>
    <w:rsid w:val="003D2E10"/>
    <w:rsid w:val="003D2F10"/>
    <w:rsid w:val="003D312F"/>
    <w:rsid w:val="003D31FB"/>
    <w:rsid w:val="003D3650"/>
    <w:rsid w:val="003D36C9"/>
    <w:rsid w:val="003D3D6B"/>
    <w:rsid w:val="003D3DBB"/>
    <w:rsid w:val="003D4D9A"/>
    <w:rsid w:val="003D4DA8"/>
    <w:rsid w:val="003D4DB0"/>
    <w:rsid w:val="003D5B5F"/>
    <w:rsid w:val="003D60BE"/>
    <w:rsid w:val="003D6899"/>
    <w:rsid w:val="003D71D5"/>
    <w:rsid w:val="003D758B"/>
    <w:rsid w:val="003D7635"/>
    <w:rsid w:val="003D7C11"/>
    <w:rsid w:val="003E0070"/>
    <w:rsid w:val="003E087E"/>
    <w:rsid w:val="003E116F"/>
    <w:rsid w:val="003E1582"/>
    <w:rsid w:val="003E161D"/>
    <w:rsid w:val="003E1992"/>
    <w:rsid w:val="003E1AD0"/>
    <w:rsid w:val="003E303E"/>
    <w:rsid w:val="003E3849"/>
    <w:rsid w:val="003E38B1"/>
    <w:rsid w:val="003E39E9"/>
    <w:rsid w:val="003E4949"/>
    <w:rsid w:val="003E4B1B"/>
    <w:rsid w:val="003E4EDE"/>
    <w:rsid w:val="003E5931"/>
    <w:rsid w:val="003E59C8"/>
    <w:rsid w:val="003E6236"/>
    <w:rsid w:val="003E6489"/>
    <w:rsid w:val="003E6607"/>
    <w:rsid w:val="003E6D0A"/>
    <w:rsid w:val="003E6D81"/>
    <w:rsid w:val="003E7298"/>
    <w:rsid w:val="003E7987"/>
    <w:rsid w:val="003E7A6B"/>
    <w:rsid w:val="003F135B"/>
    <w:rsid w:val="003F24B2"/>
    <w:rsid w:val="003F254C"/>
    <w:rsid w:val="003F295F"/>
    <w:rsid w:val="003F2D76"/>
    <w:rsid w:val="003F2D8F"/>
    <w:rsid w:val="003F2EEF"/>
    <w:rsid w:val="003F2F1D"/>
    <w:rsid w:val="003F33A4"/>
    <w:rsid w:val="003F3956"/>
    <w:rsid w:val="003F3E0B"/>
    <w:rsid w:val="003F40E3"/>
    <w:rsid w:val="003F4137"/>
    <w:rsid w:val="003F4462"/>
    <w:rsid w:val="003F5D19"/>
    <w:rsid w:val="003F72C3"/>
    <w:rsid w:val="003F7CB2"/>
    <w:rsid w:val="00400AB0"/>
    <w:rsid w:val="00400AF7"/>
    <w:rsid w:val="00401684"/>
    <w:rsid w:val="00401D11"/>
    <w:rsid w:val="00401F24"/>
    <w:rsid w:val="00402585"/>
    <w:rsid w:val="004034E3"/>
    <w:rsid w:val="00403581"/>
    <w:rsid w:val="00403B6B"/>
    <w:rsid w:val="00403BF3"/>
    <w:rsid w:val="00403C38"/>
    <w:rsid w:val="00404C94"/>
    <w:rsid w:val="00405F64"/>
    <w:rsid w:val="0040656F"/>
    <w:rsid w:val="00406661"/>
    <w:rsid w:val="00406919"/>
    <w:rsid w:val="0040752E"/>
    <w:rsid w:val="00407993"/>
    <w:rsid w:val="00407A86"/>
    <w:rsid w:val="00407ABD"/>
    <w:rsid w:val="004101BA"/>
    <w:rsid w:val="0041246C"/>
    <w:rsid w:val="00412E82"/>
    <w:rsid w:val="00413B19"/>
    <w:rsid w:val="0041482F"/>
    <w:rsid w:val="004148F9"/>
    <w:rsid w:val="00415B41"/>
    <w:rsid w:val="00415BFB"/>
    <w:rsid w:val="0041612F"/>
    <w:rsid w:val="00416DB5"/>
    <w:rsid w:val="0042068D"/>
    <w:rsid w:val="00420E72"/>
    <w:rsid w:val="004212E5"/>
    <w:rsid w:val="004219EC"/>
    <w:rsid w:val="00421CD6"/>
    <w:rsid w:val="00421DBA"/>
    <w:rsid w:val="004229ED"/>
    <w:rsid w:val="00423017"/>
    <w:rsid w:val="00423029"/>
    <w:rsid w:val="0042489F"/>
    <w:rsid w:val="004248E5"/>
    <w:rsid w:val="00424926"/>
    <w:rsid w:val="00424E3F"/>
    <w:rsid w:val="00425391"/>
    <w:rsid w:val="00425469"/>
    <w:rsid w:val="004259F1"/>
    <w:rsid w:val="00425AD1"/>
    <w:rsid w:val="00425ED7"/>
    <w:rsid w:val="00426982"/>
    <w:rsid w:val="00426AFB"/>
    <w:rsid w:val="00426C55"/>
    <w:rsid w:val="00426EC5"/>
    <w:rsid w:val="00427313"/>
    <w:rsid w:val="00427968"/>
    <w:rsid w:val="00431257"/>
    <w:rsid w:val="00431941"/>
    <w:rsid w:val="0043229C"/>
    <w:rsid w:val="004327CD"/>
    <w:rsid w:val="00432A62"/>
    <w:rsid w:val="0043307D"/>
    <w:rsid w:val="00434D51"/>
    <w:rsid w:val="00435EFF"/>
    <w:rsid w:val="0043683D"/>
    <w:rsid w:val="004374DD"/>
    <w:rsid w:val="0043772B"/>
    <w:rsid w:val="004379D2"/>
    <w:rsid w:val="00437C7F"/>
    <w:rsid w:val="00440283"/>
    <w:rsid w:val="00440454"/>
    <w:rsid w:val="004404D1"/>
    <w:rsid w:val="0044060F"/>
    <w:rsid w:val="00440BA3"/>
    <w:rsid w:val="004410B9"/>
    <w:rsid w:val="0044124E"/>
    <w:rsid w:val="00441397"/>
    <w:rsid w:val="00441558"/>
    <w:rsid w:val="00442CB8"/>
    <w:rsid w:val="00442DCC"/>
    <w:rsid w:val="00442DE1"/>
    <w:rsid w:val="00443292"/>
    <w:rsid w:val="00444266"/>
    <w:rsid w:val="00444314"/>
    <w:rsid w:val="004445D1"/>
    <w:rsid w:val="004448D7"/>
    <w:rsid w:val="00444A48"/>
    <w:rsid w:val="00444B05"/>
    <w:rsid w:val="004454C9"/>
    <w:rsid w:val="00445AF1"/>
    <w:rsid w:val="00445C20"/>
    <w:rsid w:val="004465D1"/>
    <w:rsid w:val="00447610"/>
    <w:rsid w:val="00447984"/>
    <w:rsid w:val="00447B96"/>
    <w:rsid w:val="00450A05"/>
    <w:rsid w:val="00450A08"/>
    <w:rsid w:val="004514B1"/>
    <w:rsid w:val="00451AD7"/>
    <w:rsid w:val="00451B39"/>
    <w:rsid w:val="00451DB8"/>
    <w:rsid w:val="004524D8"/>
    <w:rsid w:val="00452B37"/>
    <w:rsid w:val="00453F2B"/>
    <w:rsid w:val="004544B3"/>
    <w:rsid w:val="00454DFD"/>
    <w:rsid w:val="004552CA"/>
    <w:rsid w:val="0045558C"/>
    <w:rsid w:val="004555C7"/>
    <w:rsid w:val="0045739E"/>
    <w:rsid w:val="004574C0"/>
    <w:rsid w:val="00460D7C"/>
    <w:rsid w:val="00462942"/>
    <w:rsid w:val="00463415"/>
    <w:rsid w:val="004638F1"/>
    <w:rsid w:val="004640F8"/>
    <w:rsid w:val="004647C6"/>
    <w:rsid w:val="0046483E"/>
    <w:rsid w:val="0046490A"/>
    <w:rsid w:val="0046516A"/>
    <w:rsid w:val="004651A3"/>
    <w:rsid w:val="004655FC"/>
    <w:rsid w:val="00465CFD"/>
    <w:rsid w:val="00467722"/>
    <w:rsid w:val="00467B95"/>
    <w:rsid w:val="00470301"/>
    <w:rsid w:val="0047032F"/>
    <w:rsid w:val="00470C41"/>
    <w:rsid w:val="004718A9"/>
    <w:rsid w:val="00471C8B"/>
    <w:rsid w:val="00471FE3"/>
    <w:rsid w:val="00472725"/>
    <w:rsid w:val="00472C1E"/>
    <w:rsid w:val="00472D04"/>
    <w:rsid w:val="00472DB6"/>
    <w:rsid w:val="00472DC5"/>
    <w:rsid w:val="00473A9E"/>
    <w:rsid w:val="00473D71"/>
    <w:rsid w:val="0047440B"/>
    <w:rsid w:val="00474439"/>
    <w:rsid w:val="00475305"/>
    <w:rsid w:val="004758A4"/>
    <w:rsid w:val="00475C54"/>
    <w:rsid w:val="004765EE"/>
    <w:rsid w:val="0047671F"/>
    <w:rsid w:val="004767E7"/>
    <w:rsid w:val="00476BD8"/>
    <w:rsid w:val="00476C99"/>
    <w:rsid w:val="004771DF"/>
    <w:rsid w:val="00477F28"/>
    <w:rsid w:val="00481AFF"/>
    <w:rsid w:val="004822CF"/>
    <w:rsid w:val="00482311"/>
    <w:rsid w:val="00482574"/>
    <w:rsid w:val="004829F4"/>
    <w:rsid w:val="0048427C"/>
    <w:rsid w:val="004844D8"/>
    <w:rsid w:val="00484AAE"/>
    <w:rsid w:val="00484E1F"/>
    <w:rsid w:val="00485537"/>
    <w:rsid w:val="00485EFF"/>
    <w:rsid w:val="00485F4A"/>
    <w:rsid w:val="0048683A"/>
    <w:rsid w:val="00486B86"/>
    <w:rsid w:val="00487098"/>
    <w:rsid w:val="0048715D"/>
    <w:rsid w:val="00487207"/>
    <w:rsid w:val="00487BB9"/>
    <w:rsid w:val="004903A2"/>
    <w:rsid w:val="004916C4"/>
    <w:rsid w:val="004918A2"/>
    <w:rsid w:val="00491B41"/>
    <w:rsid w:val="00492535"/>
    <w:rsid w:val="004928DE"/>
    <w:rsid w:val="004930C5"/>
    <w:rsid w:val="004946A3"/>
    <w:rsid w:val="00494C6B"/>
    <w:rsid w:val="00494DB1"/>
    <w:rsid w:val="00494FC0"/>
    <w:rsid w:val="004954A2"/>
    <w:rsid w:val="00495A2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BCC"/>
    <w:rsid w:val="004B0F54"/>
    <w:rsid w:val="004B178F"/>
    <w:rsid w:val="004B1964"/>
    <w:rsid w:val="004B1D26"/>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6BCB"/>
    <w:rsid w:val="004B7387"/>
    <w:rsid w:val="004B776A"/>
    <w:rsid w:val="004C104F"/>
    <w:rsid w:val="004C11E3"/>
    <w:rsid w:val="004C1862"/>
    <w:rsid w:val="004C1CB9"/>
    <w:rsid w:val="004C1D03"/>
    <w:rsid w:val="004C214A"/>
    <w:rsid w:val="004C235A"/>
    <w:rsid w:val="004C27DE"/>
    <w:rsid w:val="004C313A"/>
    <w:rsid w:val="004C3476"/>
    <w:rsid w:val="004C35B8"/>
    <w:rsid w:val="004C4D12"/>
    <w:rsid w:val="004C523C"/>
    <w:rsid w:val="004C52C2"/>
    <w:rsid w:val="004C5495"/>
    <w:rsid w:val="004C5566"/>
    <w:rsid w:val="004C6B48"/>
    <w:rsid w:val="004C7349"/>
    <w:rsid w:val="004C7E9C"/>
    <w:rsid w:val="004D0028"/>
    <w:rsid w:val="004D0119"/>
    <w:rsid w:val="004D06E1"/>
    <w:rsid w:val="004D0E8A"/>
    <w:rsid w:val="004D0F6D"/>
    <w:rsid w:val="004D338F"/>
    <w:rsid w:val="004D35FC"/>
    <w:rsid w:val="004D373F"/>
    <w:rsid w:val="004D3823"/>
    <w:rsid w:val="004D3C6A"/>
    <w:rsid w:val="004D4144"/>
    <w:rsid w:val="004D4A18"/>
    <w:rsid w:val="004D56CB"/>
    <w:rsid w:val="004D5B05"/>
    <w:rsid w:val="004D61D3"/>
    <w:rsid w:val="004D6944"/>
    <w:rsid w:val="004D7306"/>
    <w:rsid w:val="004D7E3B"/>
    <w:rsid w:val="004E0038"/>
    <w:rsid w:val="004E0D14"/>
    <w:rsid w:val="004E1002"/>
    <w:rsid w:val="004E1194"/>
    <w:rsid w:val="004E128E"/>
    <w:rsid w:val="004E14F6"/>
    <w:rsid w:val="004E18BD"/>
    <w:rsid w:val="004E20D6"/>
    <w:rsid w:val="004E22FC"/>
    <w:rsid w:val="004E235C"/>
    <w:rsid w:val="004E284E"/>
    <w:rsid w:val="004E2B83"/>
    <w:rsid w:val="004E2E0E"/>
    <w:rsid w:val="004E3697"/>
    <w:rsid w:val="004E3849"/>
    <w:rsid w:val="004E50E4"/>
    <w:rsid w:val="004E61E2"/>
    <w:rsid w:val="004E6478"/>
    <w:rsid w:val="004E7178"/>
    <w:rsid w:val="004F020E"/>
    <w:rsid w:val="004F02C4"/>
    <w:rsid w:val="004F04B5"/>
    <w:rsid w:val="004F1573"/>
    <w:rsid w:val="004F19AC"/>
    <w:rsid w:val="004F2089"/>
    <w:rsid w:val="004F2400"/>
    <w:rsid w:val="004F2558"/>
    <w:rsid w:val="004F29D0"/>
    <w:rsid w:val="004F2F75"/>
    <w:rsid w:val="004F30A2"/>
    <w:rsid w:val="004F32A1"/>
    <w:rsid w:val="004F3791"/>
    <w:rsid w:val="004F3D62"/>
    <w:rsid w:val="004F3D9F"/>
    <w:rsid w:val="004F3DA3"/>
    <w:rsid w:val="004F426F"/>
    <w:rsid w:val="004F4555"/>
    <w:rsid w:val="004F516B"/>
    <w:rsid w:val="004F585E"/>
    <w:rsid w:val="004F586E"/>
    <w:rsid w:val="004F5926"/>
    <w:rsid w:val="004F5C22"/>
    <w:rsid w:val="004F5C3D"/>
    <w:rsid w:val="004F6EFD"/>
    <w:rsid w:val="004F70D8"/>
    <w:rsid w:val="004F74A1"/>
    <w:rsid w:val="004F7565"/>
    <w:rsid w:val="004F7656"/>
    <w:rsid w:val="004F767E"/>
    <w:rsid w:val="00500603"/>
    <w:rsid w:val="00500FD8"/>
    <w:rsid w:val="005017EE"/>
    <w:rsid w:val="005018FF"/>
    <w:rsid w:val="00501F33"/>
    <w:rsid w:val="00502436"/>
    <w:rsid w:val="00502DF3"/>
    <w:rsid w:val="00502E74"/>
    <w:rsid w:val="00503171"/>
    <w:rsid w:val="00503C90"/>
    <w:rsid w:val="00503F18"/>
    <w:rsid w:val="005040EE"/>
    <w:rsid w:val="005044C1"/>
    <w:rsid w:val="0050568C"/>
    <w:rsid w:val="005069F1"/>
    <w:rsid w:val="00506B0E"/>
    <w:rsid w:val="00510EFE"/>
    <w:rsid w:val="005118D5"/>
    <w:rsid w:val="00511908"/>
    <w:rsid w:val="00511B4C"/>
    <w:rsid w:val="00511E8F"/>
    <w:rsid w:val="005120FB"/>
    <w:rsid w:val="00512132"/>
    <w:rsid w:val="005121D5"/>
    <w:rsid w:val="00512C19"/>
    <w:rsid w:val="005137DF"/>
    <w:rsid w:val="00513929"/>
    <w:rsid w:val="00513B58"/>
    <w:rsid w:val="00513F79"/>
    <w:rsid w:val="00514EEA"/>
    <w:rsid w:val="00515297"/>
    <w:rsid w:val="00515EDD"/>
    <w:rsid w:val="0051602B"/>
    <w:rsid w:val="0051651A"/>
    <w:rsid w:val="00517C5B"/>
    <w:rsid w:val="00517FEF"/>
    <w:rsid w:val="00520B1D"/>
    <w:rsid w:val="00520B8F"/>
    <w:rsid w:val="00520CF9"/>
    <w:rsid w:val="00521067"/>
    <w:rsid w:val="005219A5"/>
    <w:rsid w:val="00521C8C"/>
    <w:rsid w:val="00522DFB"/>
    <w:rsid w:val="00523788"/>
    <w:rsid w:val="00524859"/>
    <w:rsid w:val="00524867"/>
    <w:rsid w:val="005249FA"/>
    <w:rsid w:val="00524E12"/>
    <w:rsid w:val="00524ED9"/>
    <w:rsid w:val="00525085"/>
    <w:rsid w:val="00525A6C"/>
    <w:rsid w:val="00525AFC"/>
    <w:rsid w:val="00526D78"/>
    <w:rsid w:val="00527CD8"/>
    <w:rsid w:val="00527F1B"/>
    <w:rsid w:val="005301A9"/>
    <w:rsid w:val="00530A56"/>
    <w:rsid w:val="00530C61"/>
    <w:rsid w:val="00532198"/>
    <w:rsid w:val="005321F9"/>
    <w:rsid w:val="00532B05"/>
    <w:rsid w:val="00532D50"/>
    <w:rsid w:val="005335AF"/>
    <w:rsid w:val="005336A5"/>
    <w:rsid w:val="00533E5D"/>
    <w:rsid w:val="00533FD9"/>
    <w:rsid w:val="00534170"/>
    <w:rsid w:val="005343FA"/>
    <w:rsid w:val="0053493B"/>
    <w:rsid w:val="00535C33"/>
    <w:rsid w:val="00536E7F"/>
    <w:rsid w:val="0053727A"/>
    <w:rsid w:val="005374F8"/>
    <w:rsid w:val="0054125C"/>
    <w:rsid w:val="00541A29"/>
    <w:rsid w:val="00541EAC"/>
    <w:rsid w:val="00541F2B"/>
    <w:rsid w:val="00541F6D"/>
    <w:rsid w:val="00542477"/>
    <w:rsid w:val="00543924"/>
    <w:rsid w:val="00543C80"/>
    <w:rsid w:val="00543F9F"/>
    <w:rsid w:val="00544261"/>
    <w:rsid w:val="005444B9"/>
    <w:rsid w:val="00544755"/>
    <w:rsid w:val="00544A1B"/>
    <w:rsid w:val="00545235"/>
    <w:rsid w:val="00545CA3"/>
    <w:rsid w:val="0054613A"/>
    <w:rsid w:val="0054640F"/>
    <w:rsid w:val="0054669B"/>
    <w:rsid w:val="005467A2"/>
    <w:rsid w:val="005468A7"/>
    <w:rsid w:val="00546BB3"/>
    <w:rsid w:val="00547476"/>
    <w:rsid w:val="0054747F"/>
    <w:rsid w:val="0054774B"/>
    <w:rsid w:val="0054782B"/>
    <w:rsid w:val="00550448"/>
    <w:rsid w:val="0055171F"/>
    <w:rsid w:val="0055199E"/>
    <w:rsid w:val="00551B3E"/>
    <w:rsid w:val="00551CCB"/>
    <w:rsid w:val="005526CC"/>
    <w:rsid w:val="00552A44"/>
    <w:rsid w:val="00552B33"/>
    <w:rsid w:val="005537BC"/>
    <w:rsid w:val="005540D9"/>
    <w:rsid w:val="0055410B"/>
    <w:rsid w:val="005543B4"/>
    <w:rsid w:val="00554B73"/>
    <w:rsid w:val="00554C09"/>
    <w:rsid w:val="00554FD5"/>
    <w:rsid w:val="0055578A"/>
    <w:rsid w:val="00556379"/>
    <w:rsid w:val="00556C39"/>
    <w:rsid w:val="00556CA3"/>
    <w:rsid w:val="00556CBB"/>
    <w:rsid w:val="00556FBA"/>
    <w:rsid w:val="005574BD"/>
    <w:rsid w:val="00560376"/>
    <w:rsid w:val="00560990"/>
    <w:rsid w:val="00560CE0"/>
    <w:rsid w:val="00560E0D"/>
    <w:rsid w:val="00560EA7"/>
    <w:rsid w:val="00561345"/>
    <w:rsid w:val="00561418"/>
    <w:rsid w:val="00562AC1"/>
    <w:rsid w:val="00563013"/>
    <w:rsid w:val="00563080"/>
    <w:rsid w:val="00563C37"/>
    <w:rsid w:val="00563DB8"/>
    <w:rsid w:val="00563E51"/>
    <w:rsid w:val="00563F89"/>
    <w:rsid w:val="005645A4"/>
    <w:rsid w:val="0056466F"/>
    <w:rsid w:val="005646F4"/>
    <w:rsid w:val="00564B39"/>
    <w:rsid w:val="00565233"/>
    <w:rsid w:val="00565930"/>
    <w:rsid w:val="00566058"/>
    <w:rsid w:val="00566987"/>
    <w:rsid w:val="005669ED"/>
    <w:rsid w:val="00567F7B"/>
    <w:rsid w:val="005702AE"/>
    <w:rsid w:val="005706EE"/>
    <w:rsid w:val="005707D5"/>
    <w:rsid w:val="00570805"/>
    <w:rsid w:val="00570D24"/>
    <w:rsid w:val="00570EF7"/>
    <w:rsid w:val="00570F3D"/>
    <w:rsid w:val="0057144E"/>
    <w:rsid w:val="005717C1"/>
    <w:rsid w:val="00571930"/>
    <w:rsid w:val="0057199E"/>
    <w:rsid w:val="005721EB"/>
    <w:rsid w:val="00572ADF"/>
    <w:rsid w:val="005737A1"/>
    <w:rsid w:val="00574386"/>
    <w:rsid w:val="00574F8F"/>
    <w:rsid w:val="00575114"/>
    <w:rsid w:val="0057526A"/>
    <w:rsid w:val="0057544B"/>
    <w:rsid w:val="00576486"/>
    <w:rsid w:val="00577176"/>
    <w:rsid w:val="0057785E"/>
    <w:rsid w:val="00577F7B"/>
    <w:rsid w:val="00581051"/>
    <w:rsid w:val="00581203"/>
    <w:rsid w:val="005813BC"/>
    <w:rsid w:val="00581482"/>
    <w:rsid w:val="0058168E"/>
    <w:rsid w:val="00581DC8"/>
    <w:rsid w:val="0058211B"/>
    <w:rsid w:val="00582F91"/>
    <w:rsid w:val="00583C69"/>
    <w:rsid w:val="00583CE3"/>
    <w:rsid w:val="00583F04"/>
    <w:rsid w:val="00584CC7"/>
    <w:rsid w:val="00585160"/>
    <w:rsid w:val="005853F3"/>
    <w:rsid w:val="00585BFF"/>
    <w:rsid w:val="00587230"/>
    <w:rsid w:val="00587605"/>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D8"/>
    <w:rsid w:val="00593DF3"/>
    <w:rsid w:val="00594219"/>
    <w:rsid w:val="0059438C"/>
    <w:rsid w:val="005944CA"/>
    <w:rsid w:val="00594F37"/>
    <w:rsid w:val="005952F7"/>
    <w:rsid w:val="0059583A"/>
    <w:rsid w:val="00596091"/>
    <w:rsid w:val="0059617E"/>
    <w:rsid w:val="00596ED4"/>
    <w:rsid w:val="00597010"/>
    <w:rsid w:val="0059715F"/>
    <w:rsid w:val="005976F3"/>
    <w:rsid w:val="00597E8A"/>
    <w:rsid w:val="005A058E"/>
    <w:rsid w:val="005A0B68"/>
    <w:rsid w:val="005A0CF9"/>
    <w:rsid w:val="005A0F8A"/>
    <w:rsid w:val="005A1786"/>
    <w:rsid w:val="005A1890"/>
    <w:rsid w:val="005A2361"/>
    <w:rsid w:val="005A2881"/>
    <w:rsid w:val="005A2AF6"/>
    <w:rsid w:val="005A2B67"/>
    <w:rsid w:val="005A2ECE"/>
    <w:rsid w:val="005A3256"/>
    <w:rsid w:val="005A36AA"/>
    <w:rsid w:val="005A3C1A"/>
    <w:rsid w:val="005A3EEA"/>
    <w:rsid w:val="005A4605"/>
    <w:rsid w:val="005A4920"/>
    <w:rsid w:val="005A4D5C"/>
    <w:rsid w:val="005A562D"/>
    <w:rsid w:val="005A664F"/>
    <w:rsid w:val="005A6E47"/>
    <w:rsid w:val="005B07C8"/>
    <w:rsid w:val="005B1298"/>
    <w:rsid w:val="005B1412"/>
    <w:rsid w:val="005B1BFA"/>
    <w:rsid w:val="005B22F1"/>
    <w:rsid w:val="005B550C"/>
    <w:rsid w:val="005B5EC3"/>
    <w:rsid w:val="005B642B"/>
    <w:rsid w:val="005B6C2D"/>
    <w:rsid w:val="005C04D5"/>
    <w:rsid w:val="005C0722"/>
    <w:rsid w:val="005C145B"/>
    <w:rsid w:val="005C1959"/>
    <w:rsid w:val="005C2678"/>
    <w:rsid w:val="005C2786"/>
    <w:rsid w:val="005C2A5B"/>
    <w:rsid w:val="005C2AA7"/>
    <w:rsid w:val="005C3A05"/>
    <w:rsid w:val="005C3CD8"/>
    <w:rsid w:val="005C45A1"/>
    <w:rsid w:val="005C4A08"/>
    <w:rsid w:val="005C4DC4"/>
    <w:rsid w:val="005C5559"/>
    <w:rsid w:val="005C65C0"/>
    <w:rsid w:val="005C66F7"/>
    <w:rsid w:val="005C6D7D"/>
    <w:rsid w:val="005C6FE9"/>
    <w:rsid w:val="005C74B7"/>
    <w:rsid w:val="005C7B75"/>
    <w:rsid w:val="005D0076"/>
    <w:rsid w:val="005D0682"/>
    <w:rsid w:val="005D0BC5"/>
    <w:rsid w:val="005D0F8E"/>
    <w:rsid w:val="005D1558"/>
    <w:rsid w:val="005D19CE"/>
    <w:rsid w:val="005D2401"/>
    <w:rsid w:val="005D2507"/>
    <w:rsid w:val="005D3541"/>
    <w:rsid w:val="005D3640"/>
    <w:rsid w:val="005D373D"/>
    <w:rsid w:val="005D37AE"/>
    <w:rsid w:val="005D3830"/>
    <w:rsid w:val="005D4436"/>
    <w:rsid w:val="005D491B"/>
    <w:rsid w:val="005D5558"/>
    <w:rsid w:val="005D58C0"/>
    <w:rsid w:val="005D5BFB"/>
    <w:rsid w:val="005D5D51"/>
    <w:rsid w:val="005D62D5"/>
    <w:rsid w:val="005D6960"/>
    <w:rsid w:val="005D6F34"/>
    <w:rsid w:val="005D7864"/>
    <w:rsid w:val="005E0662"/>
    <w:rsid w:val="005E074B"/>
    <w:rsid w:val="005E089E"/>
    <w:rsid w:val="005E0CCC"/>
    <w:rsid w:val="005E1BB5"/>
    <w:rsid w:val="005E23EB"/>
    <w:rsid w:val="005E2412"/>
    <w:rsid w:val="005E2C69"/>
    <w:rsid w:val="005E32A5"/>
    <w:rsid w:val="005E338A"/>
    <w:rsid w:val="005E3568"/>
    <w:rsid w:val="005E39D2"/>
    <w:rsid w:val="005E424E"/>
    <w:rsid w:val="005E4D2E"/>
    <w:rsid w:val="005E52FD"/>
    <w:rsid w:val="005E5761"/>
    <w:rsid w:val="005E5848"/>
    <w:rsid w:val="005E5C64"/>
    <w:rsid w:val="005E5EFA"/>
    <w:rsid w:val="005E60F5"/>
    <w:rsid w:val="005E63B6"/>
    <w:rsid w:val="005E6D25"/>
    <w:rsid w:val="005E77DB"/>
    <w:rsid w:val="005E7E19"/>
    <w:rsid w:val="005E7F62"/>
    <w:rsid w:val="005F0424"/>
    <w:rsid w:val="005F05E5"/>
    <w:rsid w:val="005F1CA0"/>
    <w:rsid w:val="005F293D"/>
    <w:rsid w:val="005F29F4"/>
    <w:rsid w:val="005F2E8B"/>
    <w:rsid w:val="005F2EF5"/>
    <w:rsid w:val="005F2F93"/>
    <w:rsid w:val="005F48ED"/>
    <w:rsid w:val="005F5431"/>
    <w:rsid w:val="005F55B2"/>
    <w:rsid w:val="005F56FB"/>
    <w:rsid w:val="005F5D4F"/>
    <w:rsid w:val="005F5FB6"/>
    <w:rsid w:val="005F764F"/>
    <w:rsid w:val="005F7851"/>
    <w:rsid w:val="005F7B23"/>
    <w:rsid w:val="006000CF"/>
    <w:rsid w:val="00600A88"/>
    <w:rsid w:val="00600D0B"/>
    <w:rsid w:val="00601548"/>
    <w:rsid w:val="00601B76"/>
    <w:rsid w:val="00601D0E"/>
    <w:rsid w:val="00601F6E"/>
    <w:rsid w:val="006020DA"/>
    <w:rsid w:val="00602608"/>
    <w:rsid w:val="00602D93"/>
    <w:rsid w:val="00603640"/>
    <w:rsid w:val="00603F2A"/>
    <w:rsid w:val="00603F94"/>
    <w:rsid w:val="006048A6"/>
    <w:rsid w:val="006049F7"/>
    <w:rsid w:val="00605419"/>
    <w:rsid w:val="006058E2"/>
    <w:rsid w:val="00605B93"/>
    <w:rsid w:val="006063EB"/>
    <w:rsid w:val="006066FC"/>
    <w:rsid w:val="00607130"/>
    <w:rsid w:val="00607194"/>
    <w:rsid w:val="00607430"/>
    <w:rsid w:val="00610046"/>
    <w:rsid w:val="00610B5B"/>
    <w:rsid w:val="00611A99"/>
    <w:rsid w:val="006134FB"/>
    <w:rsid w:val="00613998"/>
    <w:rsid w:val="00613C5F"/>
    <w:rsid w:val="00613EDE"/>
    <w:rsid w:val="00614520"/>
    <w:rsid w:val="00614609"/>
    <w:rsid w:val="0061464F"/>
    <w:rsid w:val="00615519"/>
    <w:rsid w:val="00616002"/>
    <w:rsid w:val="0061649A"/>
    <w:rsid w:val="006178CF"/>
    <w:rsid w:val="00617B34"/>
    <w:rsid w:val="0062077F"/>
    <w:rsid w:val="00621447"/>
    <w:rsid w:val="006215EA"/>
    <w:rsid w:val="006216FF"/>
    <w:rsid w:val="006218F3"/>
    <w:rsid w:val="006223B8"/>
    <w:rsid w:val="0062257F"/>
    <w:rsid w:val="006227C4"/>
    <w:rsid w:val="00623868"/>
    <w:rsid w:val="00623919"/>
    <w:rsid w:val="00623C99"/>
    <w:rsid w:val="006242DD"/>
    <w:rsid w:val="00624B64"/>
    <w:rsid w:val="00624C13"/>
    <w:rsid w:val="00625217"/>
    <w:rsid w:val="00625725"/>
    <w:rsid w:val="0062686E"/>
    <w:rsid w:val="006269B2"/>
    <w:rsid w:val="00626D4F"/>
    <w:rsid w:val="006278CC"/>
    <w:rsid w:val="00627EF3"/>
    <w:rsid w:val="00630053"/>
    <w:rsid w:val="00630179"/>
    <w:rsid w:val="00630949"/>
    <w:rsid w:val="00630B0D"/>
    <w:rsid w:val="00630C23"/>
    <w:rsid w:val="00630DE0"/>
    <w:rsid w:val="00630F8A"/>
    <w:rsid w:val="00631ED2"/>
    <w:rsid w:val="00631FB0"/>
    <w:rsid w:val="00632361"/>
    <w:rsid w:val="0063236E"/>
    <w:rsid w:val="0063265D"/>
    <w:rsid w:val="0063284F"/>
    <w:rsid w:val="00633750"/>
    <w:rsid w:val="006339ED"/>
    <w:rsid w:val="00633C2E"/>
    <w:rsid w:val="0063405F"/>
    <w:rsid w:val="0063416D"/>
    <w:rsid w:val="00634916"/>
    <w:rsid w:val="00634EF2"/>
    <w:rsid w:val="00635059"/>
    <w:rsid w:val="006351DA"/>
    <w:rsid w:val="00635646"/>
    <w:rsid w:val="00635972"/>
    <w:rsid w:val="0063728C"/>
    <w:rsid w:val="00640386"/>
    <w:rsid w:val="0064124E"/>
    <w:rsid w:val="00641821"/>
    <w:rsid w:val="0064256B"/>
    <w:rsid w:val="00642FFD"/>
    <w:rsid w:val="006436CA"/>
    <w:rsid w:val="006437C3"/>
    <w:rsid w:val="00643E44"/>
    <w:rsid w:val="0064402A"/>
    <w:rsid w:val="00644064"/>
    <w:rsid w:val="006442A2"/>
    <w:rsid w:val="006442BD"/>
    <w:rsid w:val="006447CB"/>
    <w:rsid w:val="00644AB8"/>
    <w:rsid w:val="00644F2A"/>
    <w:rsid w:val="00645797"/>
    <w:rsid w:val="00646285"/>
    <w:rsid w:val="00646698"/>
    <w:rsid w:val="00646905"/>
    <w:rsid w:val="00646981"/>
    <w:rsid w:val="00646E58"/>
    <w:rsid w:val="00646F07"/>
    <w:rsid w:val="00647E50"/>
    <w:rsid w:val="006500F9"/>
    <w:rsid w:val="006515D3"/>
    <w:rsid w:val="00651AAF"/>
    <w:rsid w:val="00651BE0"/>
    <w:rsid w:val="00651DED"/>
    <w:rsid w:val="00652005"/>
    <w:rsid w:val="00652206"/>
    <w:rsid w:val="0065290A"/>
    <w:rsid w:val="00652DFA"/>
    <w:rsid w:val="00653727"/>
    <w:rsid w:val="006539EB"/>
    <w:rsid w:val="00654611"/>
    <w:rsid w:val="006549B8"/>
    <w:rsid w:val="00654EAD"/>
    <w:rsid w:val="0065531F"/>
    <w:rsid w:val="00656229"/>
    <w:rsid w:val="0065625C"/>
    <w:rsid w:val="00656310"/>
    <w:rsid w:val="006579DD"/>
    <w:rsid w:val="00657B7A"/>
    <w:rsid w:val="006604CC"/>
    <w:rsid w:val="00660627"/>
    <w:rsid w:val="00660C09"/>
    <w:rsid w:val="00661384"/>
    <w:rsid w:val="006614F8"/>
    <w:rsid w:val="006615D0"/>
    <w:rsid w:val="00661A93"/>
    <w:rsid w:val="00661C23"/>
    <w:rsid w:val="00663676"/>
    <w:rsid w:val="00663AE7"/>
    <w:rsid w:val="00664E32"/>
    <w:rsid w:val="00664ED4"/>
    <w:rsid w:val="00665076"/>
    <w:rsid w:val="00665392"/>
    <w:rsid w:val="006656BF"/>
    <w:rsid w:val="006656E7"/>
    <w:rsid w:val="00666315"/>
    <w:rsid w:val="00666958"/>
    <w:rsid w:val="0066745C"/>
    <w:rsid w:val="0067008C"/>
    <w:rsid w:val="006701EC"/>
    <w:rsid w:val="0067092F"/>
    <w:rsid w:val="00670C9F"/>
    <w:rsid w:val="00670E70"/>
    <w:rsid w:val="006712F5"/>
    <w:rsid w:val="0067160E"/>
    <w:rsid w:val="00671D66"/>
    <w:rsid w:val="00671EE1"/>
    <w:rsid w:val="006721EA"/>
    <w:rsid w:val="00672CD3"/>
    <w:rsid w:val="0067335F"/>
    <w:rsid w:val="00673459"/>
    <w:rsid w:val="00673BF8"/>
    <w:rsid w:val="00673C6E"/>
    <w:rsid w:val="0067411B"/>
    <w:rsid w:val="0067432F"/>
    <w:rsid w:val="0067570D"/>
    <w:rsid w:val="00675A13"/>
    <w:rsid w:val="00675C31"/>
    <w:rsid w:val="00675EFB"/>
    <w:rsid w:val="00676176"/>
    <w:rsid w:val="00676A66"/>
    <w:rsid w:val="0067710D"/>
    <w:rsid w:val="006772B0"/>
    <w:rsid w:val="00677918"/>
    <w:rsid w:val="00677B66"/>
    <w:rsid w:val="00680460"/>
    <w:rsid w:val="00680600"/>
    <w:rsid w:val="0068072F"/>
    <w:rsid w:val="00680A34"/>
    <w:rsid w:val="00680BEB"/>
    <w:rsid w:val="006810AF"/>
    <w:rsid w:val="0068111C"/>
    <w:rsid w:val="0068145C"/>
    <w:rsid w:val="0068159A"/>
    <w:rsid w:val="00681F50"/>
    <w:rsid w:val="006820B8"/>
    <w:rsid w:val="006820CA"/>
    <w:rsid w:val="006821B6"/>
    <w:rsid w:val="0068241B"/>
    <w:rsid w:val="006831F6"/>
    <w:rsid w:val="0068339C"/>
    <w:rsid w:val="0068356A"/>
    <w:rsid w:val="00683BC5"/>
    <w:rsid w:val="00683CC8"/>
    <w:rsid w:val="00683F4D"/>
    <w:rsid w:val="0068490E"/>
    <w:rsid w:val="00685181"/>
    <w:rsid w:val="006851EC"/>
    <w:rsid w:val="00685D3B"/>
    <w:rsid w:val="0068646B"/>
    <w:rsid w:val="0068685B"/>
    <w:rsid w:val="00687132"/>
    <w:rsid w:val="00687A8E"/>
    <w:rsid w:val="00687C38"/>
    <w:rsid w:val="00690187"/>
    <w:rsid w:val="00690320"/>
    <w:rsid w:val="006907D9"/>
    <w:rsid w:val="00690870"/>
    <w:rsid w:val="00690AB4"/>
    <w:rsid w:val="00690AD2"/>
    <w:rsid w:val="0069171D"/>
    <w:rsid w:val="00691AA4"/>
    <w:rsid w:val="006923A1"/>
    <w:rsid w:val="00692470"/>
    <w:rsid w:val="006930DB"/>
    <w:rsid w:val="00693496"/>
    <w:rsid w:val="0069374C"/>
    <w:rsid w:val="00693C23"/>
    <w:rsid w:val="00694A51"/>
    <w:rsid w:val="00694CD4"/>
    <w:rsid w:val="0069624D"/>
    <w:rsid w:val="00696556"/>
    <w:rsid w:val="00696739"/>
    <w:rsid w:val="006968AB"/>
    <w:rsid w:val="00696A36"/>
    <w:rsid w:val="00696BE3"/>
    <w:rsid w:val="00697202"/>
    <w:rsid w:val="00697D54"/>
    <w:rsid w:val="006A003F"/>
    <w:rsid w:val="006A023C"/>
    <w:rsid w:val="006A08DF"/>
    <w:rsid w:val="006A09A2"/>
    <w:rsid w:val="006A0EBA"/>
    <w:rsid w:val="006A102D"/>
    <w:rsid w:val="006A1768"/>
    <w:rsid w:val="006A2CEC"/>
    <w:rsid w:val="006A3D21"/>
    <w:rsid w:val="006A51F7"/>
    <w:rsid w:val="006A5771"/>
    <w:rsid w:val="006A58E3"/>
    <w:rsid w:val="006A5CFF"/>
    <w:rsid w:val="006A60D8"/>
    <w:rsid w:val="006A663D"/>
    <w:rsid w:val="006A6E3B"/>
    <w:rsid w:val="006A6EA9"/>
    <w:rsid w:val="006A7D3D"/>
    <w:rsid w:val="006A7ED8"/>
    <w:rsid w:val="006B0863"/>
    <w:rsid w:val="006B19B1"/>
    <w:rsid w:val="006B1B15"/>
    <w:rsid w:val="006B222A"/>
    <w:rsid w:val="006B2280"/>
    <w:rsid w:val="006B2542"/>
    <w:rsid w:val="006B2637"/>
    <w:rsid w:val="006B26C4"/>
    <w:rsid w:val="006B2F59"/>
    <w:rsid w:val="006B37B8"/>
    <w:rsid w:val="006B3931"/>
    <w:rsid w:val="006B3FA8"/>
    <w:rsid w:val="006B4584"/>
    <w:rsid w:val="006B4A4C"/>
    <w:rsid w:val="006B5E88"/>
    <w:rsid w:val="006B5FEF"/>
    <w:rsid w:val="006B6631"/>
    <w:rsid w:val="006B690F"/>
    <w:rsid w:val="006C01AA"/>
    <w:rsid w:val="006C04C9"/>
    <w:rsid w:val="006C05B9"/>
    <w:rsid w:val="006C0ED0"/>
    <w:rsid w:val="006C0F20"/>
    <w:rsid w:val="006C1950"/>
    <w:rsid w:val="006C1DC2"/>
    <w:rsid w:val="006C1F72"/>
    <w:rsid w:val="006C2284"/>
    <w:rsid w:val="006C2633"/>
    <w:rsid w:val="006C264A"/>
    <w:rsid w:val="006C2ABE"/>
    <w:rsid w:val="006C326C"/>
    <w:rsid w:val="006C3750"/>
    <w:rsid w:val="006C3F4B"/>
    <w:rsid w:val="006C4A63"/>
    <w:rsid w:val="006C5492"/>
    <w:rsid w:val="006C5770"/>
    <w:rsid w:val="006C5DD3"/>
    <w:rsid w:val="006C5E90"/>
    <w:rsid w:val="006C63DF"/>
    <w:rsid w:val="006C6754"/>
    <w:rsid w:val="006C7229"/>
    <w:rsid w:val="006C7262"/>
    <w:rsid w:val="006C7500"/>
    <w:rsid w:val="006C773F"/>
    <w:rsid w:val="006C7814"/>
    <w:rsid w:val="006C79B3"/>
    <w:rsid w:val="006C7A33"/>
    <w:rsid w:val="006C7A9D"/>
    <w:rsid w:val="006C7E4F"/>
    <w:rsid w:val="006C7F9E"/>
    <w:rsid w:val="006D03EB"/>
    <w:rsid w:val="006D043D"/>
    <w:rsid w:val="006D057F"/>
    <w:rsid w:val="006D0730"/>
    <w:rsid w:val="006D0B08"/>
    <w:rsid w:val="006D1A49"/>
    <w:rsid w:val="006D1D45"/>
    <w:rsid w:val="006D240D"/>
    <w:rsid w:val="006D2B9B"/>
    <w:rsid w:val="006D35F7"/>
    <w:rsid w:val="006D39C8"/>
    <w:rsid w:val="006D40AE"/>
    <w:rsid w:val="006D4272"/>
    <w:rsid w:val="006D49AE"/>
    <w:rsid w:val="006D4D09"/>
    <w:rsid w:val="006D4ECC"/>
    <w:rsid w:val="006D6312"/>
    <w:rsid w:val="006D6495"/>
    <w:rsid w:val="006D6667"/>
    <w:rsid w:val="006E01A4"/>
    <w:rsid w:val="006E0276"/>
    <w:rsid w:val="006E076F"/>
    <w:rsid w:val="006E096C"/>
    <w:rsid w:val="006E0CCA"/>
    <w:rsid w:val="006E1E1A"/>
    <w:rsid w:val="006E234E"/>
    <w:rsid w:val="006E2A8B"/>
    <w:rsid w:val="006E2FD1"/>
    <w:rsid w:val="006E329A"/>
    <w:rsid w:val="006E3356"/>
    <w:rsid w:val="006E36A7"/>
    <w:rsid w:val="006E4731"/>
    <w:rsid w:val="006E53E7"/>
    <w:rsid w:val="006E5583"/>
    <w:rsid w:val="006E62BB"/>
    <w:rsid w:val="006E64DA"/>
    <w:rsid w:val="006E7C0A"/>
    <w:rsid w:val="006F00EB"/>
    <w:rsid w:val="006F0371"/>
    <w:rsid w:val="006F087B"/>
    <w:rsid w:val="006F090A"/>
    <w:rsid w:val="006F10A4"/>
    <w:rsid w:val="006F1A17"/>
    <w:rsid w:val="006F1AD2"/>
    <w:rsid w:val="006F22EF"/>
    <w:rsid w:val="006F2682"/>
    <w:rsid w:val="006F2CE6"/>
    <w:rsid w:val="006F359D"/>
    <w:rsid w:val="006F422C"/>
    <w:rsid w:val="006F479D"/>
    <w:rsid w:val="006F4A85"/>
    <w:rsid w:val="006F4CAE"/>
    <w:rsid w:val="006F5056"/>
    <w:rsid w:val="006F50AE"/>
    <w:rsid w:val="006F532F"/>
    <w:rsid w:val="006F53E9"/>
    <w:rsid w:val="006F5C58"/>
    <w:rsid w:val="006F7D09"/>
    <w:rsid w:val="007005D3"/>
    <w:rsid w:val="0070166F"/>
    <w:rsid w:val="00701CB5"/>
    <w:rsid w:val="0070284D"/>
    <w:rsid w:val="00702EA3"/>
    <w:rsid w:val="007030C7"/>
    <w:rsid w:val="007037A6"/>
    <w:rsid w:val="007038D3"/>
    <w:rsid w:val="0070401A"/>
    <w:rsid w:val="00704265"/>
    <w:rsid w:val="00705552"/>
    <w:rsid w:val="007057FB"/>
    <w:rsid w:val="007059D5"/>
    <w:rsid w:val="00705C70"/>
    <w:rsid w:val="00706E58"/>
    <w:rsid w:val="0070700C"/>
    <w:rsid w:val="0070712D"/>
    <w:rsid w:val="00707C10"/>
    <w:rsid w:val="00710672"/>
    <w:rsid w:val="00710A61"/>
    <w:rsid w:val="00710CDB"/>
    <w:rsid w:val="00710F8F"/>
    <w:rsid w:val="00711333"/>
    <w:rsid w:val="0071174F"/>
    <w:rsid w:val="00711B0F"/>
    <w:rsid w:val="00711D0D"/>
    <w:rsid w:val="00711EDA"/>
    <w:rsid w:val="00711F03"/>
    <w:rsid w:val="007122DC"/>
    <w:rsid w:val="00712403"/>
    <w:rsid w:val="007127AB"/>
    <w:rsid w:val="00712876"/>
    <w:rsid w:val="007131D9"/>
    <w:rsid w:val="0071338F"/>
    <w:rsid w:val="00713F8B"/>
    <w:rsid w:val="007144BF"/>
    <w:rsid w:val="007146AB"/>
    <w:rsid w:val="007148B4"/>
    <w:rsid w:val="00715D32"/>
    <w:rsid w:val="007168B6"/>
    <w:rsid w:val="0071708B"/>
    <w:rsid w:val="007205C3"/>
    <w:rsid w:val="00721405"/>
    <w:rsid w:val="00721D9D"/>
    <w:rsid w:val="00721F67"/>
    <w:rsid w:val="0072292E"/>
    <w:rsid w:val="007236B5"/>
    <w:rsid w:val="0072434B"/>
    <w:rsid w:val="0072468F"/>
    <w:rsid w:val="007251BF"/>
    <w:rsid w:val="00725384"/>
    <w:rsid w:val="00725ADB"/>
    <w:rsid w:val="0072638D"/>
    <w:rsid w:val="007266A0"/>
    <w:rsid w:val="00726A04"/>
    <w:rsid w:val="00727264"/>
    <w:rsid w:val="007277BF"/>
    <w:rsid w:val="00727DCF"/>
    <w:rsid w:val="00727F82"/>
    <w:rsid w:val="0073010F"/>
    <w:rsid w:val="00730A62"/>
    <w:rsid w:val="00731326"/>
    <w:rsid w:val="00731735"/>
    <w:rsid w:val="007317A3"/>
    <w:rsid w:val="00731815"/>
    <w:rsid w:val="00732368"/>
    <w:rsid w:val="00732D21"/>
    <w:rsid w:val="007335D3"/>
    <w:rsid w:val="007338B2"/>
    <w:rsid w:val="00733F92"/>
    <w:rsid w:val="00734836"/>
    <w:rsid w:val="00734D3F"/>
    <w:rsid w:val="00735630"/>
    <w:rsid w:val="00735C08"/>
    <w:rsid w:val="00736200"/>
    <w:rsid w:val="00736388"/>
    <w:rsid w:val="007369D1"/>
    <w:rsid w:val="007377CD"/>
    <w:rsid w:val="00737E0D"/>
    <w:rsid w:val="00740F79"/>
    <w:rsid w:val="0074248D"/>
    <w:rsid w:val="00742B8F"/>
    <w:rsid w:val="00742FC6"/>
    <w:rsid w:val="00743230"/>
    <w:rsid w:val="00743863"/>
    <w:rsid w:val="00743E92"/>
    <w:rsid w:val="00744186"/>
    <w:rsid w:val="007444AB"/>
    <w:rsid w:val="00744E63"/>
    <w:rsid w:val="00745CED"/>
    <w:rsid w:val="0074601C"/>
    <w:rsid w:val="007461E2"/>
    <w:rsid w:val="00746703"/>
    <w:rsid w:val="007468AC"/>
    <w:rsid w:val="00746A1E"/>
    <w:rsid w:val="00746F43"/>
    <w:rsid w:val="00746FB6"/>
    <w:rsid w:val="0074784C"/>
    <w:rsid w:val="007507B1"/>
    <w:rsid w:val="00750923"/>
    <w:rsid w:val="00751AA6"/>
    <w:rsid w:val="00751E36"/>
    <w:rsid w:val="00751EC9"/>
    <w:rsid w:val="00752086"/>
    <w:rsid w:val="00752F82"/>
    <w:rsid w:val="00753B9A"/>
    <w:rsid w:val="00753D65"/>
    <w:rsid w:val="007544A4"/>
    <w:rsid w:val="00754895"/>
    <w:rsid w:val="00754B76"/>
    <w:rsid w:val="00754C98"/>
    <w:rsid w:val="007559AB"/>
    <w:rsid w:val="007559C0"/>
    <w:rsid w:val="00755B63"/>
    <w:rsid w:val="00756229"/>
    <w:rsid w:val="00756D59"/>
    <w:rsid w:val="007572D8"/>
    <w:rsid w:val="00757772"/>
    <w:rsid w:val="007604FD"/>
    <w:rsid w:val="00760B36"/>
    <w:rsid w:val="00760BC9"/>
    <w:rsid w:val="00760E81"/>
    <w:rsid w:val="00761772"/>
    <w:rsid w:val="00762D80"/>
    <w:rsid w:val="00762DEE"/>
    <w:rsid w:val="00762DF6"/>
    <w:rsid w:val="00763E24"/>
    <w:rsid w:val="00764256"/>
    <w:rsid w:val="007647C4"/>
    <w:rsid w:val="00764A65"/>
    <w:rsid w:val="00764B83"/>
    <w:rsid w:val="00764B8A"/>
    <w:rsid w:val="00764C86"/>
    <w:rsid w:val="00764CA7"/>
    <w:rsid w:val="00764DFD"/>
    <w:rsid w:val="00765464"/>
    <w:rsid w:val="00765824"/>
    <w:rsid w:val="00766C22"/>
    <w:rsid w:val="00767FF6"/>
    <w:rsid w:val="00770775"/>
    <w:rsid w:val="00771235"/>
    <w:rsid w:val="0077156F"/>
    <w:rsid w:val="00771AA6"/>
    <w:rsid w:val="00772042"/>
    <w:rsid w:val="007721B4"/>
    <w:rsid w:val="00772337"/>
    <w:rsid w:val="0077252F"/>
    <w:rsid w:val="00772C9C"/>
    <w:rsid w:val="00773009"/>
    <w:rsid w:val="00773100"/>
    <w:rsid w:val="00773230"/>
    <w:rsid w:val="007732DA"/>
    <w:rsid w:val="007735E0"/>
    <w:rsid w:val="0077369B"/>
    <w:rsid w:val="007740A2"/>
    <w:rsid w:val="0077523B"/>
    <w:rsid w:val="00775545"/>
    <w:rsid w:val="00775567"/>
    <w:rsid w:val="00775DA4"/>
    <w:rsid w:val="00776E8F"/>
    <w:rsid w:val="007810D6"/>
    <w:rsid w:val="007812A9"/>
    <w:rsid w:val="007816B3"/>
    <w:rsid w:val="00781EAD"/>
    <w:rsid w:val="00781F54"/>
    <w:rsid w:val="00782240"/>
    <w:rsid w:val="00782B23"/>
    <w:rsid w:val="00782F02"/>
    <w:rsid w:val="00783B3B"/>
    <w:rsid w:val="00783BDC"/>
    <w:rsid w:val="00783CCC"/>
    <w:rsid w:val="0078421E"/>
    <w:rsid w:val="007845F2"/>
    <w:rsid w:val="007846ED"/>
    <w:rsid w:val="00784FCE"/>
    <w:rsid w:val="00785CDF"/>
    <w:rsid w:val="00785EFA"/>
    <w:rsid w:val="00785FDA"/>
    <w:rsid w:val="00786AE9"/>
    <w:rsid w:val="00786E3B"/>
    <w:rsid w:val="00786F6D"/>
    <w:rsid w:val="00787142"/>
    <w:rsid w:val="00787C02"/>
    <w:rsid w:val="00787D04"/>
    <w:rsid w:val="00787D10"/>
    <w:rsid w:val="00790DB3"/>
    <w:rsid w:val="007915E1"/>
    <w:rsid w:val="00792377"/>
    <w:rsid w:val="00793547"/>
    <w:rsid w:val="0079395B"/>
    <w:rsid w:val="00793EF0"/>
    <w:rsid w:val="0079401B"/>
    <w:rsid w:val="007942BE"/>
    <w:rsid w:val="0079499F"/>
    <w:rsid w:val="00794C59"/>
    <w:rsid w:val="00794F40"/>
    <w:rsid w:val="00795C96"/>
    <w:rsid w:val="007960F3"/>
    <w:rsid w:val="00796359"/>
    <w:rsid w:val="00796396"/>
    <w:rsid w:val="0079695A"/>
    <w:rsid w:val="00797305"/>
    <w:rsid w:val="00797E2E"/>
    <w:rsid w:val="00797E6A"/>
    <w:rsid w:val="00797FEF"/>
    <w:rsid w:val="007A04FD"/>
    <w:rsid w:val="007A0666"/>
    <w:rsid w:val="007A1309"/>
    <w:rsid w:val="007A18AF"/>
    <w:rsid w:val="007A1CF4"/>
    <w:rsid w:val="007A1E97"/>
    <w:rsid w:val="007A2B6B"/>
    <w:rsid w:val="007A3FB1"/>
    <w:rsid w:val="007A4198"/>
    <w:rsid w:val="007A4722"/>
    <w:rsid w:val="007A4B6D"/>
    <w:rsid w:val="007A4F90"/>
    <w:rsid w:val="007A5119"/>
    <w:rsid w:val="007A5328"/>
    <w:rsid w:val="007A5BD9"/>
    <w:rsid w:val="007A5F34"/>
    <w:rsid w:val="007A5FD4"/>
    <w:rsid w:val="007A714A"/>
    <w:rsid w:val="007A7AC3"/>
    <w:rsid w:val="007A7D65"/>
    <w:rsid w:val="007B0405"/>
    <w:rsid w:val="007B05AF"/>
    <w:rsid w:val="007B11B9"/>
    <w:rsid w:val="007B1231"/>
    <w:rsid w:val="007B1ADC"/>
    <w:rsid w:val="007B2C44"/>
    <w:rsid w:val="007B2DE9"/>
    <w:rsid w:val="007B2DF6"/>
    <w:rsid w:val="007B312E"/>
    <w:rsid w:val="007B3253"/>
    <w:rsid w:val="007B4851"/>
    <w:rsid w:val="007B546F"/>
    <w:rsid w:val="007B63A6"/>
    <w:rsid w:val="007B6416"/>
    <w:rsid w:val="007B6D3E"/>
    <w:rsid w:val="007B76E8"/>
    <w:rsid w:val="007B78A2"/>
    <w:rsid w:val="007C03E3"/>
    <w:rsid w:val="007C10A3"/>
    <w:rsid w:val="007C133D"/>
    <w:rsid w:val="007C1657"/>
    <w:rsid w:val="007C2E40"/>
    <w:rsid w:val="007C333A"/>
    <w:rsid w:val="007C35CD"/>
    <w:rsid w:val="007C3BDA"/>
    <w:rsid w:val="007C4914"/>
    <w:rsid w:val="007C4C48"/>
    <w:rsid w:val="007C5294"/>
    <w:rsid w:val="007C52C1"/>
    <w:rsid w:val="007C5303"/>
    <w:rsid w:val="007C5CC0"/>
    <w:rsid w:val="007C664F"/>
    <w:rsid w:val="007C6C67"/>
    <w:rsid w:val="007C6E0F"/>
    <w:rsid w:val="007C6E93"/>
    <w:rsid w:val="007C74ED"/>
    <w:rsid w:val="007D0377"/>
    <w:rsid w:val="007D050B"/>
    <w:rsid w:val="007D0C93"/>
    <w:rsid w:val="007D0CB5"/>
    <w:rsid w:val="007D0E20"/>
    <w:rsid w:val="007D1434"/>
    <w:rsid w:val="007D155A"/>
    <w:rsid w:val="007D16AA"/>
    <w:rsid w:val="007D184B"/>
    <w:rsid w:val="007D2107"/>
    <w:rsid w:val="007D2157"/>
    <w:rsid w:val="007D385E"/>
    <w:rsid w:val="007D49F6"/>
    <w:rsid w:val="007D4FF8"/>
    <w:rsid w:val="007D5A64"/>
    <w:rsid w:val="007D5B94"/>
    <w:rsid w:val="007E001F"/>
    <w:rsid w:val="007E0147"/>
    <w:rsid w:val="007E0D69"/>
    <w:rsid w:val="007E10DC"/>
    <w:rsid w:val="007E13A5"/>
    <w:rsid w:val="007E1420"/>
    <w:rsid w:val="007E1597"/>
    <w:rsid w:val="007E16DA"/>
    <w:rsid w:val="007E17DB"/>
    <w:rsid w:val="007E1D59"/>
    <w:rsid w:val="007E1D8D"/>
    <w:rsid w:val="007E2478"/>
    <w:rsid w:val="007E2BED"/>
    <w:rsid w:val="007E3206"/>
    <w:rsid w:val="007E3217"/>
    <w:rsid w:val="007E350E"/>
    <w:rsid w:val="007E3E29"/>
    <w:rsid w:val="007E463B"/>
    <w:rsid w:val="007E4CF7"/>
    <w:rsid w:val="007E4DE0"/>
    <w:rsid w:val="007E539B"/>
    <w:rsid w:val="007E5D35"/>
    <w:rsid w:val="007E6068"/>
    <w:rsid w:val="007E6512"/>
    <w:rsid w:val="007E681E"/>
    <w:rsid w:val="007E78BE"/>
    <w:rsid w:val="007E7A25"/>
    <w:rsid w:val="007E7E0E"/>
    <w:rsid w:val="007E7FD3"/>
    <w:rsid w:val="007F0237"/>
    <w:rsid w:val="007F0BC0"/>
    <w:rsid w:val="007F19A2"/>
    <w:rsid w:val="007F2150"/>
    <w:rsid w:val="007F254F"/>
    <w:rsid w:val="007F2E01"/>
    <w:rsid w:val="007F3C43"/>
    <w:rsid w:val="007F4279"/>
    <w:rsid w:val="007F4555"/>
    <w:rsid w:val="007F4867"/>
    <w:rsid w:val="007F4946"/>
    <w:rsid w:val="007F4A82"/>
    <w:rsid w:val="007F4D96"/>
    <w:rsid w:val="007F4E99"/>
    <w:rsid w:val="007F5D55"/>
    <w:rsid w:val="007F6AE4"/>
    <w:rsid w:val="007F7512"/>
    <w:rsid w:val="007F7A96"/>
    <w:rsid w:val="007F7B65"/>
    <w:rsid w:val="00800186"/>
    <w:rsid w:val="0080043E"/>
    <w:rsid w:val="008006D3"/>
    <w:rsid w:val="00800A90"/>
    <w:rsid w:val="00800C18"/>
    <w:rsid w:val="00801238"/>
    <w:rsid w:val="008018F7"/>
    <w:rsid w:val="00801921"/>
    <w:rsid w:val="00801C61"/>
    <w:rsid w:val="0080205E"/>
    <w:rsid w:val="00802163"/>
    <w:rsid w:val="00802485"/>
    <w:rsid w:val="00802A74"/>
    <w:rsid w:val="00802B2E"/>
    <w:rsid w:val="00802FB2"/>
    <w:rsid w:val="00803B8D"/>
    <w:rsid w:val="00804C0A"/>
    <w:rsid w:val="00804EC0"/>
    <w:rsid w:val="00805B68"/>
    <w:rsid w:val="008061ED"/>
    <w:rsid w:val="0080664C"/>
    <w:rsid w:val="00810146"/>
    <w:rsid w:val="00810572"/>
    <w:rsid w:val="00810F29"/>
    <w:rsid w:val="008114C9"/>
    <w:rsid w:val="008119CD"/>
    <w:rsid w:val="00812138"/>
    <w:rsid w:val="008124F1"/>
    <w:rsid w:val="008125FD"/>
    <w:rsid w:val="00812AFC"/>
    <w:rsid w:val="00812F63"/>
    <w:rsid w:val="00813014"/>
    <w:rsid w:val="00813175"/>
    <w:rsid w:val="00814098"/>
    <w:rsid w:val="00814225"/>
    <w:rsid w:val="00815247"/>
    <w:rsid w:val="00815AA9"/>
    <w:rsid w:val="00815AB1"/>
    <w:rsid w:val="00816175"/>
    <w:rsid w:val="00816EC5"/>
    <w:rsid w:val="00817D6C"/>
    <w:rsid w:val="00817EB1"/>
    <w:rsid w:val="00820C87"/>
    <w:rsid w:val="00821192"/>
    <w:rsid w:val="00821795"/>
    <w:rsid w:val="00821D8F"/>
    <w:rsid w:val="008223AC"/>
    <w:rsid w:val="008228F3"/>
    <w:rsid w:val="0082290E"/>
    <w:rsid w:val="00822C2A"/>
    <w:rsid w:val="00822E64"/>
    <w:rsid w:val="00822F03"/>
    <w:rsid w:val="00823479"/>
    <w:rsid w:val="0082356E"/>
    <w:rsid w:val="00823DCB"/>
    <w:rsid w:val="00823EEA"/>
    <w:rsid w:val="00824352"/>
    <w:rsid w:val="0082451A"/>
    <w:rsid w:val="008245F8"/>
    <w:rsid w:val="00824710"/>
    <w:rsid w:val="00824DE3"/>
    <w:rsid w:val="0082567A"/>
    <w:rsid w:val="00825CCD"/>
    <w:rsid w:val="00825D4A"/>
    <w:rsid w:val="008268B5"/>
    <w:rsid w:val="00826C67"/>
    <w:rsid w:val="008273CA"/>
    <w:rsid w:val="00827E3E"/>
    <w:rsid w:val="00830A22"/>
    <w:rsid w:val="00830AF4"/>
    <w:rsid w:val="00830DAE"/>
    <w:rsid w:val="008314EA"/>
    <w:rsid w:val="00831B1C"/>
    <w:rsid w:val="008324E3"/>
    <w:rsid w:val="00832626"/>
    <w:rsid w:val="00832DA4"/>
    <w:rsid w:val="00832FDA"/>
    <w:rsid w:val="0083322E"/>
    <w:rsid w:val="008335BF"/>
    <w:rsid w:val="00833605"/>
    <w:rsid w:val="00833C82"/>
    <w:rsid w:val="00833D3D"/>
    <w:rsid w:val="00833FF1"/>
    <w:rsid w:val="008347F8"/>
    <w:rsid w:val="00835F1C"/>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442"/>
    <w:rsid w:val="00845661"/>
    <w:rsid w:val="008464C5"/>
    <w:rsid w:val="00846C60"/>
    <w:rsid w:val="00846F22"/>
    <w:rsid w:val="008473E6"/>
    <w:rsid w:val="008476FD"/>
    <w:rsid w:val="00847B2A"/>
    <w:rsid w:val="008505B2"/>
    <w:rsid w:val="00850B2A"/>
    <w:rsid w:val="00850F1C"/>
    <w:rsid w:val="00851361"/>
    <w:rsid w:val="008513F0"/>
    <w:rsid w:val="0085146D"/>
    <w:rsid w:val="0085153C"/>
    <w:rsid w:val="0085184E"/>
    <w:rsid w:val="008521B6"/>
    <w:rsid w:val="00852691"/>
    <w:rsid w:val="00852807"/>
    <w:rsid w:val="00852CF1"/>
    <w:rsid w:val="00852D69"/>
    <w:rsid w:val="008535CB"/>
    <w:rsid w:val="00853747"/>
    <w:rsid w:val="00854395"/>
    <w:rsid w:val="008545F2"/>
    <w:rsid w:val="0085470A"/>
    <w:rsid w:val="00854A40"/>
    <w:rsid w:val="00854D8D"/>
    <w:rsid w:val="00855330"/>
    <w:rsid w:val="00855750"/>
    <w:rsid w:val="008558B8"/>
    <w:rsid w:val="00855A90"/>
    <w:rsid w:val="00855CFF"/>
    <w:rsid w:val="0085619C"/>
    <w:rsid w:val="008562EC"/>
    <w:rsid w:val="00856A58"/>
    <w:rsid w:val="00856A7D"/>
    <w:rsid w:val="00856E26"/>
    <w:rsid w:val="008571F2"/>
    <w:rsid w:val="00857499"/>
    <w:rsid w:val="00857560"/>
    <w:rsid w:val="00860271"/>
    <w:rsid w:val="0086085D"/>
    <w:rsid w:val="00860C37"/>
    <w:rsid w:val="00861252"/>
    <w:rsid w:val="00861F8E"/>
    <w:rsid w:val="00862AA9"/>
    <w:rsid w:val="00862F40"/>
    <w:rsid w:val="00863674"/>
    <w:rsid w:val="00863C09"/>
    <w:rsid w:val="008647D9"/>
    <w:rsid w:val="0086490D"/>
    <w:rsid w:val="0086503F"/>
    <w:rsid w:val="0086589F"/>
    <w:rsid w:val="00865B65"/>
    <w:rsid w:val="00865C00"/>
    <w:rsid w:val="00865D38"/>
    <w:rsid w:val="00865F15"/>
    <w:rsid w:val="00866D50"/>
    <w:rsid w:val="00866D55"/>
    <w:rsid w:val="00867618"/>
    <w:rsid w:val="008679BD"/>
    <w:rsid w:val="00867D4A"/>
    <w:rsid w:val="00867E01"/>
    <w:rsid w:val="00870384"/>
    <w:rsid w:val="00871095"/>
    <w:rsid w:val="00871174"/>
    <w:rsid w:val="008715A8"/>
    <w:rsid w:val="008724E9"/>
    <w:rsid w:val="008727D0"/>
    <w:rsid w:val="0087290A"/>
    <w:rsid w:val="00872958"/>
    <w:rsid w:val="00872B10"/>
    <w:rsid w:val="00872DEF"/>
    <w:rsid w:val="00873843"/>
    <w:rsid w:val="00873A6F"/>
    <w:rsid w:val="00873E8E"/>
    <w:rsid w:val="0087580E"/>
    <w:rsid w:val="00875951"/>
    <w:rsid w:val="00875A67"/>
    <w:rsid w:val="00875E31"/>
    <w:rsid w:val="0087637E"/>
    <w:rsid w:val="008769E0"/>
    <w:rsid w:val="00876F1D"/>
    <w:rsid w:val="008776A2"/>
    <w:rsid w:val="008776BE"/>
    <w:rsid w:val="00877730"/>
    <w:rsid w:val="008779B1"/>
    <w:rsid w:val="008779BC"/>
    <w:rsid w:val="00877F33"/>
    <w:rsid w:val="00880218"/>
    <w:rsid w:val="00880283"/>
    <w:rsid w:val="00880AA9"/>
    <w:rsid w:val="00881650"/>
    <w:rsid w:val="00881791"/>
    <w:rsid w:val="00881B7B"/>
    <w:rsid w:val="00881C1B"/>
    <w:rsid w:val="008827D2"/>
    <w:rsid w:val="00884063"/>
    <w:rsid w:val="008840D4"/>
    <w:rsid w:val="00884F8C"/>
    <w:rsid w:val="008855B9"/>
    <w:rsid w:val="00885B72"/>
    <w:rsid w:val="00887187"/>
    <w:rsid w:val="008874DF"/>
    <w:rsid w:val="00887D6C"/>
    <w:rsid w:val="00887DE0"/>
    <w:rsid w:val="0089040F"/>
    <w:rsid w:val="00890B25"/>
    <w:rsid w:val="00890BCF"/>
    <w:rsid w:val="00890C60"/>
    <w:rsid w:val="00891227"/>
    <w:rsid w:val="008913FB"/>
    <w:rsid w:val="008918A9"/>
    <w:rsid w:val="008925D5"/>
    <w:rsid w:val="00893098"/>
    <w:rsid w:val="008935A1"/>
    <w:rsid w:val="008936D7"/>
    <w:rsid w:val="008938B6"/>
    <w:rsid w:val="008945F1"/>
    <w:rsid w:val="00894774"/>
    <w:rsid w:val="008947D5"/>
    <w:rsid w:val="00894946"/>
    <w:rsid w:val="00894C73"/>
    <w:rsid w:val="008950A2"/>
    <w:rsid w:val="008953C8"/>
    <w:rsid w:val="0089550A"/>
    <w:rsid w:val="0089590F"/>
    <w:rsid w:val="00895E07"/>
    <w:rsid w:val="00895E68"/>
    <w:rsid w:val="0089691D"/>
    <w:rsid w:val="00897263"/>
    <w:rsid w:val="008974B1"/>
    <w:rsid w:val="00897770"/>
    <w:rsid w:val="00897F8F"/>
    <w:rsid w:val="008A00E8"/>
    <w:rsid w:val="008A09E5"/>
    <w:rsid w:val="008A25EE"/>
    <w:rsid w:val="008A2C32"/>
    <w:rsid w:val="008A2ED4"/>
    <w:rsid w:val="008A369A"/>
    <w:rsid w:val="008A394D"/>
    <w:rsid w:val="008A3A31"/>
    <w:rsid w:val="008A3B8B"/>
    <w:rsid w:val="008A460D"/>
    <w:rsid w:val="008A4A3D"/>
    <w:rsid w:val="008A4EFB"/>
    <w:rsid w:val="008A5009"/>
    <w:rsid w:val="008A5511"/>
    <w:rsid w:val="008A56BF"/>
    <w:rsid w:val="008A57BA"/>
    <w:rsid w:val="008A5D1D"/>
    <w:rsid w:val="008A5EC7"/>
    <w:rsid w:val="008A6BEA"/>
    <w:rsid w:val="008A6CA1"/>
    <w:rsid w:val="008A71A9"/>
    <w:rsid w:val="008A7401"/>
    <w:rsid w:val="008B005D"/>
    <w:rsid w:val="008B01B8"/>
    <w:rsid w:val="008B2749"/>
    <w:rsid w:val="008B2CF4"/>
    <w:rsid w:val="008B2D22"/>
    <w:rsid w:val="008B30A7"/>
    <w:rsid w:val="008B32A0"/>
    <w:rsid w:val="008B32A1"/>
    <w:rsid w:val="008B3E3A"/>
    <w:rsid w:val="008B4A25"/>
    <w:rsid w:val="008B4F8E"/>
    <w:rsid w:val="008B52EA"/>
    <w:rsid w:val="008B57AF"/>
    <w:rsid w:val="008B5C39"/>
    <w:rsid w:val="008B5DA3"/>
    <w:rsid w:val="008B7669"/>
    <w:rsid w:val="008C00BC"/>
    <w:rsid w:val="008C0763"/>
    <w:rsid w:val="008C155B"/>
    <w:rsid w:val="008C1715"/>
    <w:rsid w:val="008C17DB"/>
    <w:rsid w:val="008C1C58"/>
    <w:rsid w:val="008C2A09"/>
    <w:rsid w:val="008C35F5"/>
    <w:rsid w:val="008C4149"/>
    <w:rsid w:val="008C5A8A"/>
    <w:rsid w:val="008C6282"/>
    <w:rsid w:val="008C62CD"/>
    <w:rsid w:val="008C6E07"/>
    <w:rsid w:val="008C7001"/>
    <w:rsid w:val="008C7986"/>
    <w:rsid w:val="008C7F18"/>
    <w:rsid w:val="008D002D"/>
    <w:rsid w:val="008D0128"/>
    <w:rsid w:val="008D0CF4"/>
    <w:rsid w:val="008D0F88"/>
    <w:rsid w:val="008D10E7"/>
    <w:rsid w:val="008D1E18"/>
    <w:rsid w:val="008D2702"/>
    <w:rsid w:val="008D27E8"/>
    <w:rsid w:val="008D2A75"/>
    <w:rsid w:val="008D2ED2"/>
    <w:rsid w:val="008D2F1E"/>
    <w:rsid w:val="008D320C"/>
    <w:rsid w:val="008D3212"/>
    <w:rsid w:val="008D340B"/>
    <w:rsid w:val="008D3670"/>
    <w:rsid w:val="008D3A3B"/>
    <w:rsid w:val="008D409B"/>
    <w:rsid w:val="008D4344"/>
    <w:rsid w:val="008D5155"/>
    <w:rsid w:val="008D5800"/>
    <w:rsid w:val="008D6183"/>
    <w:rsid w:val="008D6278"/>
    <w:rsid w:val="008D6974"/>
    <w:rsid w:val="008D69E9"/>
    <w:rsid w:val="008D764D"/>
    <w:rsid w:val="008D7660"/>
    <w:rsid w:val="008E009E"/>
    <w:rsid w:val="008E07DA"/>
    <w:rsid w:val="008E0A67"/>
    <w:rsid w:val="008E0C81"/>
    <w:rsid w:val="008E0CF3"/>
    <w:rsid w:val="008E23CC"/>
    <w:rsid w:val="008E2D95"/>
    <w:rsid w:val="008E375A"/>
    <w:rsid w:val="008E3862"/>
    <w:rsid w:val="008E3BFD"/>
    <w:rsid w:val="008E3F8C"/>
    <w:rsid w:val="008E4AC5"/>
    <w:rsid w:val="008E4D1C"/>
    <w:rsid w:val="008E52B8"/>
    <w:rsid w:val="008E59D0"/>
    <w:rsid w:val="008E5A23"/>
    <w:rsid w:val="008E605C"/>
    <w:rsid w:val="008E6251"/>
    <w:rsid w:val="008E62D1"/>
    <w:rsid w:val="008E67F9"/>
    <w:rsid w:val="008E6BC8"/>
    <w:rsid w:val="008E6F04"/>
    <w:rsid w:val="008E7185"/>
    <w:rsid w:val="008E7650"/>
    <w:rsid w:val="008E7C9F"/>
    <w:rsid w:val="008E7D16"/>
    <w:rsid w:val="008E7DD5"/>
    <w:rsid w:val="008F01C7"/>
    <w:rsid w:val="008F0279"/>
    <w:rsid w:val="008F0BD1"/>
    <w:rsid w:val="008F0CD2"/>
    <w:rsid w:val="008F103A"/>
    <w:rsid w:val="008F109A"/>
    <w:rsid w:val="008F11E9"/>
    <w:rsid w:val="008F1663"/>
    <w:rsid w:val="008F1832"/>
    <w:rsid w:val="008F1C95"/>
    <w:rsid w:val="008F210F"/>
    <w:rsid w:val="008F2A14"/>
    <w:rsid w:val="008F2CE9"/>
    <w:rsid w:val="008F2DDE"/>
    <w:rsid w:val="008F36C6"/>
    <w:rsid w:val="008F3CF4"/>
    <w:rsid w:val="008F3E3F"/>
    <w:rsid w:val="008F40B0"/>
    <w:rsid w:val="008F4BC9"/>
    <w:rsid w:val="008F4D0A"/>
    <w:rsid w:val="008F4E67"/>
    <w:rsid w:val="008F526E"/>
    <w:rsid w:val="008F5728"/>
    <w:rsid w:val="008F5982"/>
    <w:rsid w:val="008F5D81"/>
    <w:rsid w:val="008F6BA6"/>
    <w:rsid w:val="008F6E77"/>
    <w:rsid w:val="008F72F6"/>
    <w:rsid w:val="008F786F"/>
    <w:rsid w:val="008F7BA8"/>
    <w:rsid w:val="008F7F20"/>
    <w:rsid w:val="0090035A"/>
    <w:rsid w:val="00900504"/>
    <w:rsid w:val="00900944"/>
    <w:rsid w:val="0090153F"/>
    <w:rsid w:val="00901D79"/>
    <w:rsid w:val="00902205"/>
    <w:rsid w:val="0090223E"/>
    <w:rsid w:val="00902FB2"/>
    <w:rsid w:val="0090314D"/>
    <w:rsid w:val="009033A1"/>
    <w:rsid w:val="00903616"/>
    <w:rsid w:val="00903DE8"/>
    <w:rsid w:val="009040E6"/>
    <w:rsid w:val="00904B9B"/>
    <w:rsid w:val="00905B3E"/>
    <w:rsid w:val="00905F8D"/>
    <w:rsid w:val="00906237"/>
    <w:rsid w:val="0090628F"/>
    <w:rsid w:val="009063A8"/>
    <w:rsid w:val="009066C2"/>
    <w:rsid w:val="009066EB"/>
    <w:rsid w:val="00906FE0"/>
    <w:rsid w:val="00907045"/>
    <w:rsid w:val="0090737C"/>
    <w:rsid w:val="00907463"/>
    <w:rsid w:val="0090755D"/>
    <w:rsid w:val="0090767D"/>
    <w:rsid w:val="00910167"/>
    <w:rsid w:val="009101C8"/>
    <w:rsid w:val="00911C6F"/>
    <w:rsid w:val="00912594"/>
    <w:rsid w:val="00912AFF"/>
    <w:rsid w:val="00913753"/>
    <w:rsid w:val="00913F7D"/>
    <w:rsid w:val="0091431A"/>
    <w:rsid w:val="00914517"/>
    <w:rsid w:val="00914A38"/>
    <w:rsid w:val="00914F10"/>
    <w:rsid w:val="0091552C"/>
    <w:rsid w:val="00915CE6"/>
    <w:rsid w:val="00915FE2"/>
    <w:rsid w:val="00916777"/>
    <w:rsid w:val="00916823"/>
    <w:rsid w:val="00916A9B"/>
    <w:rsid w:val="00916DB9"/>
    <w:rsid w:val="00917A49"/>
    <w:rsid w:val="00917D5D"/>
    <w:rsid w:val="00917DC0"/>
    <w:rsid w:val="00920755"/>
    <w:rsid w:val="00920E3E"/>
    <w:rsid w:val="00921198"/>
    <w:rsid w:val="00921F28"/>
    <w:rsid w:val="009236A0"/>
    <w:rsid w:val="00923969"/>
    <w:rsid w:val="00923CB6"/>
    <w:rsid w:val="00924EB9"/>
    <w:rsid w:val="00924EC7"/>
    <w:rsid w:val="009256B0"/>
    <w:rsid w:val="00925BAF"/>
    <w:rsid w:val="00925E2D"/>
    <w:rsid w:val="00925E36"/>
    <w:rsid w:val="009265EE"/>
    <w:rsid w:val="00926E6F"/>
    <w:rsid w:val="0092766C"/>
    <w:rsid w:val="00927884"/>
    <w:rsid w:val="00927B74"/>
    <w:rsid w:val="00927E81"/>
    <w:rsid w:val="009303B3"/>
    <w:rsid w:val="009308B6"/>
    <w:rsid w:val="009308C2"/>
    <w:rsid w:val="00930FAA"/>
    <w:rsid w:val="00931288"/>
    <w:rsid w:val="00931E84"/>
    <w:rsid w:val="00931EE2"/>
    <w:rsid w:val="009323A2"/>
    <w:rsid w:val="0093336A"/>
    <w:rsid w:val="00933B9C"/>
    <w:rsid w:val="00933D98"/>
    <w:rsid w:val="00934875"/>
    <w:rsid w:val="00935385"/>
    <w:rsid w:val="00936420"/>
    <w:rsid w:val="0093677A"/>
    <w:rsid w:val="0093690F"/>
    <w:rsid w:val="00936ACD"/>
    <w:rsid w:val="00940C92"/>
    <w:rsid w:val="009412BF"/>
    <w:rsid w:val="009418A7"/>
    <w:rsid w:val="0094252D"/>
    <w:rsid w:val="0094270C"/>
    <w:rsid w:val="00942794"/>
    <w:rsid w:val="009428CF"/>
    <w:rsid w:val="00942C8B"/>
    <w:rsid w:val="00942E14"/>
    <w:rsid w:val="009431B0"/>
    <w:rsid w:val="0094382E"/>
    <w:rsid w:val="00943F4E"/>
    <w:rsid w:val="00943FF4"/>
    <w:rsid w:val="00944469"/>
    <w:rsid w:val="009447C3"/>
    <w:rsid w:val="00944A24"/>
    <w:rsid w:val="00944BCD"/>
    <w:rsid w:val="00945562"/>
    <w:rsid w:val="00945F93"/>
    <w:rsid w:val="00946863"/>
    <w:rsid w:val="0094714F"/>
    <w:rsid w:val="009471AD"/>
    <w:rsid w:val="00947C43"/>
    <w:rsid w:val="00950F3F"/>
    <w:rsid w:val="00951410"/>
    <w:rsid w:val="00951526"/>
    <w:rsid w:val="00951780"/>
    <w:rsid w:val="00951A98"/>
    <w:rsid w:val="00952133"/>
    <w:rsid w:val="009526A6"/>
    <w:rsid w:val="00952EC7"/>
    <w:rsid w:val="009530C1"/>
    <w:rsid w:val="00953A8F"/>
    <w:rsid w:val="00953DAB"/>
    <w:rsid w:val="00954117"/>
    <w:rsid w:val="009546AE"/>
    <w:rsid w:val="00954DBF"/>
    <w:rsid w:val="00954E73"/>
    <w:rsid w:val="0095536E"/>
    <w:rsid w:val="009553B1"/>
    <w:rsid w:val="00955E94"/>
    <w:rsid w:val="00956222"/>
    <w:rsid w:val="0095669A"/>
    <w:rsid w:val="009569F1"/>
    <w:rsid w:val="00956F85"/>
    <w:rsid w:val="00957A90"/>
    <w:rsid w:val="00957FF4"/>
    <w:rsid w:val="0096048A"/>
    <w:rsid w:val="009606A5"/>
    <w:rsid w:val="009607A9"/>
    <w:rsid w:val="009608C5"/>
    <w:rsid w:val="00962104"/>
    <w:rsid w:val="00962E20"/>
    <w:rsid w:val="00962EFA"/>
    <w:rsid w:val="00963AC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859"/>
    <w:rsid w:val="00970722"/>
    <w:rsid w:val="009707B0"/>
    <w:rsid w:val="00970C00"/>
    <w:rsid w:val="00970E62"/>
    <w:rsid w:val="00971011"/>
    <w:rsid w:val="00971980"/>
    <w:rsid w:val="00972763"/>
    <w:rsid w:val="00972A2D"/>
    <w:rsid w:val="00972F06"/>
    <w:rsid w:val="0097385D"/>
    <w:rsid w:val="00973CD3"/>
    <w:rsid w:val="0097401F"/>
    <w:rsid w:val="00974342"/>
    <w:rsid w:val="0097460C"/>
    <w:rsid w:val="00974864"/>
    <w:rsid w:val="00974AC2"/>
    <w:rsid w:val="00974F5F"/>
    <w:rsid w:val="009750C4"/>
    <w:rsid w:val="009756A5"/>
    <w:rsid w:val="00975713"/>
    <w:rsid w:val="00975977"/>
    <w:rsid w:val="00975D4F"/>
    <w:rsid w:val="009761BD"/>
    <w:rsid w:val="009762EC"/>
    <w:rsid w:val="00976583"/>
    <w:rsid w:val="00976775"/>
    <w:rsid w:val="00976984"/>
    <w:rsid w:val="00977127"/>
    <w:rsid w:val="00977390"/>
    <w:rsid w:val="009773BE"/>
    <w:rsid w:val="00977900"/>
    <w:rsid w:val="0098009A"/>
    <w:rsid w:val="009800BB"/>
    <w:rsid w:val="009818CA"/>
    <w:rsid w:val="00981EE7"/>
    <w:rsid w:val="00982667"/>
    <w:rsid w:val="009838D7"/>
    <w:rsid w:val="00983B6E"/>
    <w:rsid w:val="009844F5"/>
    <w:rsid w:val="009849C5"/>
    <w:rsid w:val="009854C3"/>
    <w:rsid w:val="00985641"/>
    <w:rsid w:val="00985BBA"/>
    <w:rsid w:val="009867A6"/>
    <w:rsid w:val="00986BB8"/>
    <w:rsid w:val="009870D2"/>
    <w:rsid w:val="00987F41"/>
    <w:rsid w:val="009901A3"/>
    <w:rsid w:val="009906FF"/>
    <w:rsid w:val="0099078A"/>
    <w:rsid w:val="009907E4"/>
    <w:rsid w:val="009908B7"/>
    <w:rsid w:val="00990FA6"/>
    <w:rsid w:val="00992213"/>
    <w:rsid w:val="00992A78"/>
    <w:rsid w:val="00992B22"/>
    <w:rsid w:val="00992B73"/>
    <w:rsid w:val="00992E59"/>
    <w:rsid w:val="009934DD"/>
    <w:rsid w:val="00993CC4"/>
    <w:rsid w:val="00994163"/>
    <w:rsid w:val="009943C7"/>
    <w:rsid w:val="00995039"/>
    <w:rsid w:val="00995216"/>
    <w:rsid w:val="009956F0"/>
    <w:rsid w:val="00995F6D"/>
    <w:rsid w:val="00996923"/>
    <w:rsid w:val="00996DAF"/>
    <w:rsid w:val="00996E95"/>
    <w:rsid w:val="009A0EED"/>
    <w:rsid w:val="009A195E"/>
    <w:rsid w:val="009A1BD0"/>
    <w:rsid w:val="009A1E30"/>
    <w:rsid w:val="009A28C3"/>
    <w:rsid w:val="009A2B00"/>
    <w:rsid w:val="009A358A"/>
    <w:rsid w:val="009A3F5A"/>
    <w:rsid w:val="009A4610"/>
    <w:rsid w:val="009A4B25"/>
    <w:rsid w:val="009A4D9E"/>
    <w:rsid w:val="009A507D"/>
    <w:rsid w:val="009A55C1"/>
    <w:rsid w:val="009A55C4"/>
    <w:rsid w:val="009A561A"/>
    <w:rsid w:val="009A5B9B"/>
    <w:rsid w:val="009A5C59"/>
    <w:rsid w:val="009A5DF4"/>
    <w:rsid w:val="009A6118"/>
    <w:rsid w:val="009A669E"/>
    <w:rsid w:val="009A67A6"/>
    <w:rsid w:val="009A6A12"/>
    <w:rsid w:val="009A735E"/>
    <w:rsid w:val="009A7C7B"/>
    <w:rsid w:val="009B06CC"/>
    <w:rsid w:val="009B127E"/>
    <w:rsid w:val="009B2997"/>
    <w:rsid w:val="009B2E59"/>
    <w:rsid w:val="009B3E3A"/>
    <w:rsid w:val="009B4046"/>
    <w:rsid w:val="009B4B57"/>
    <w:rsid w:val="009B4EE0"/>
    <w:rsid w:val="009B5D38"/>
    <w:rsid w:val="009B619D"/>
    <w:rsid w:val="009B6476"/>
    <w:rsid w:val="009B6F83"/>
    <w:rsid w:val="009B73FA"/>
    <w:rsid w:val="009B7835"/>
    <w:rsid w:val="009C0021"/>
    <w:rsid w:val="009C04E9"/>
    <w:rsid w:val="009C088B"/>
    <w:rsid w:val="009C0CE8"/>
    <w:rsid w:val="009C12C7"/>
    <w:rsid w:val="009C16A1"/>
    <w:rsid w:val="009C1C1A"/>
    <w:rsid w:val="009C1C3B"/>
    <w:rsid w:val="009C1EE3"/>
    <w:rsid w:val="009C2493"/>
    <w:rsid w:val="009C3939"/>
    <w:rsid w:val="009C40FA"/>
    <w:rsid w:val="009C42E0"/>
    <w:rsid w:val="009C452D"/>
    <w:rsid w:val="009C4E31"/>
    <w:rsid w:val="009C501D"/>
    <w:rsid w:val="009C586B"/>
    <w:rsid w:val="009C5B4E"/>
    <w:rsid w:val="009C5B6D"/>
    <w:rsid w:val="009C68F4"/>
    <w:rsid w:val="009C6E01"/>
    <w:rsid w:val="009C6E57"/>
    <w:rsid w:val="009C700C"/>
    <w:rsid w:val="009C7099"/>
    <w:rsid w:val="009C71FB"/>
    <w:rsid w:val="009C744F"/>
    <w:rsid w:val="009D0922"/>
    <w:rsid w:val="009D0D48"/>
    <w:rsid w:val="009D15D4"/>
    <w:rsid w:val="009D1A70"/>
    <w:rsid w:val="009D2293"/>
    <w:rsid w:val="009D24D3"/>
    <w:rsid w:val="009D2667"/>
    <w:rsid w:val="009D278E"/>
    <w:rsid w:val="009D36C6"/>
    <w:rsid w:val="009D3E06"/>
    <w:rsid w:val="009D498E"/>
    <w:rsid w:val="009D5580"/>
    <w:rsid w:val="009D5640"/>
    <w:rsid w:val="009D5971"/>
    <w:rsid w:val="009D611B"/>
    <w:rsid w:val="009D65AB"/>
    <w:rsid w:val="009D6744"/>
    <w:rsid w:val="009D6CEB"/>
    <w:rsid w:val="009D6E69"/>
    <w:rsid w:val="009D7065"/>
    <w:rsid w:val="009D77D5"/>
    <w:rsid w:val="009D7BB0"/>
    <w:rsid w:val="009E024B"/>
    <w:rsid w:val="009E0EE3"/>
    <w:rsid w:val="009E0FF0"/>
    <w:rsid w:val="009E11B0"/>
    <w:rsid w:val="009E1332"/>
    <w:rsid w:val="009E13CE"/>
    <w:rsid w:val="009E28CB"/>
    <w:rsid w:val="009E2F6B"/>
    <w:rsid w:val="009E3D08"/>
    <w:rsid w:val="009E4D55"/>
    <w:rsid w:val="009E4E14"/>
    <w:rsid w:val="009E51B1"/>
    <w:rsid w:val="009E5573"/>
    <w:rsid w:val="009E5614"/>
    <w:rsid w:val="009E5AF9"/>
    <w:rsid w:val="009E6EAD"/>
    <w:rsid w:val="009E751D"/>
    <w:rsid w:val="009E756D"/>
    <w:rsid w:val="009E77C7"/>
    <w:rsid w:val="009F0368"/>
    <w:rsid w:val="009F047C"/>
    <w:rsid w:val="009F0B29"/>
    <w:rsid w:val="009F0E7C"/>
    <w:rsid w:val="009F1944"/>
    <w:rsid w:val="009F2662"/>
    <w:rsid w:val="009F42B4"/>
    <w:rsid w:val="009F4596"/>
    <w:rsid w:val="009F4B9F"/>
    <w:rsid w:val="009F546F"/>
    <w:rsid w:val="009F5CC4"/>
    <w:rsid w:val="009F5D98"/>
    <w:rsid w:val="009F6A4C"/>
    <w:rsid w:val="009F6DA7"/>
    <w:rsid w:val="009F6DB6"/>
    <w:rsid w:val="009F7886"/>
    <w:rsid w:val="009F7AF4"/>
    <w:rsid w:val="00A00061"/>
    <w:rsid w:val="00A01A49"/>
    <w:rsid w:val="00A021DF"/>
    <w:rsid w:val="00A02CBA"/>
    <w:rsid w:val="00A034FD"/>
    <w:rsid w:val="00A037A3"/>
    <w:rsid w:val="00A037A9"/>
    <w:rsid w:val="00A03949"/>
    <w:rsid w:val="00A04938"/>
    <w:rsid w:val="00A049CF"/>
    <w:rsid w:val="00A05F5A"/>
    <w:rsid w:val="00A06AE1"/>
    <w:rsid w:val="00A06FEE"/>
    <w:rsid w:val="00A074C7"/>
    <w:rsid w:val="00A07BAF"/>
    <w:rsid w:val="00A07BC1"/>
    <w:rsid w:val="00A103C9"/>
    <w:rsid w:val="00A10996"/>
    <w:rsid w:val="00A1106A"/>
    <w:rsid w:val="00A11550"/>
    <w:rsid w:val="00A11C3B"/>
    <w:rsid w:val="00A11D7B"/>
    <w:rsid w:val="00A123BE"/>
    <w:rsid w:val="00A124F3"/>
    <w:rsid w:val="00A12613"/>
    <w:rsid w:val="00A12A66"/>
    <w:rsid w:val="00A12D3C"/>
    <w:rsid w:val="00A132BA"/>
    <w:rsid w:val="00A1396C"/>
    <w:rsid w:val="00A13BB0"/>
    <w:rsid w:val="00A13FC8"/>
    <w:rsid w:val="00A14057"/>
    <w:rsid w:val="00A14647"/>
    <w:rsid w:val="00A14CEC"/>
    <w:rsid w:val="00A157AE"/>
    <w:rsid w:val="00A15846"/>
    <w:rsid w:val="00A15907"/>
    <w:rsid w:val="00A15FDD"/>
    <w:rsid w:val="00A16239"/>
    <w:rsid w:val="00A16A76"/>
    <w:rsid w:val="00A16FB3"/>
    <w:rsid w:val="00A17205"/>
    <w:rsid w:val="00A173BD"/>
    <w:rsid w:val="00A175ED"/>
    <w:rsid w:val="00A17963"/>
    <w:rsid w:val="00A17BC3"/>
    <w:rsid w:val="00A2049F"/>
    <w:rsid w:val="00A208E6"/>
    <w:rsid w:val="00A209BC"/>
    <w:rsid w:val="00A2145C"/>
    <w:rsid w:val="00A21642"/>
    <w:rsid w:val="00A218B1"/>
    <w:rsid w:val="00A218E6"/>
    <w:rsid w:val="00A21A64"/>
    <w:rsid w:val="00A21D0B"/>
    <w:rsid w:val="00A24056"/>
    <w:rsid w:val="00A24733"/>
    <w:rsid w:val="00A250A4"/>
    <w:rsid w:val="00A2586C"/>
    <w:rsid w:val="00A26AAE"/>
    <w:rsid w:val="00A26CB8"/>
    <w:rsid w:val="00A26DE6"/>
    <w:rsid w:val="00A2710D"/>
    <w:rsid w:val="00A27370"/>
    <w:rsid w:val="00A303E1"/>
    <w:rsid w:val="00A30EDE"/>
    <w:rsid w:val="00A30F4E"/>
    <w:rsid w:val="00A30F6D"/>
    <w:rsid w:val="00A31155"/>
    <w:rsid w:val="00A315E4"/>
    <w:rsid w:val="00A3295B"/>
    <w:rsid w:val="00A333F3"/>
    <w:rsid w:val="00A33493"/>
    <w:rsid w:val="00A3364F"/>
    <w:rsid w:val="00A33993"/>
    <w:rsid w:val="00A33D84"/>
    <w:rsid w:val="00A33ECE"/>
    <w:rsid w:val="00A343C7"/>
    <w:rsid w:val="00A34482"/>
    <w:rsid w:val="00A3460B"/>
    <w:rsid w:val="00A34989"/>
    <w:rsid w:val="00A35045"/>
    <w:rsid w:val="00A35F5B"/>
    <w:rsid w:val="00A35F5D"/>
    <w:rsid w:val="00A363F8"/>
    <w:rsid w:val="00A367BD"/>
    <w:rsid w:val="00A36C3C"/>
    <w:rsid w:val="00A3722B"/>
    <w:rsid w:val="00A402F1"/>
    <w:rsid w:val="00A407D1"/>
    <w:rsid w:val="00A40AE2"/>
    <w:rsid w:val="00A40E8B"/>
    <w:rsid w:val="00A41560"/>
    <w:rsid w:val="00A41AC3"/>
    <w:rsid w:val="00A42CD2"/>
    <w:rsid w:val="00A42D5A"/>
    <w:rsid w:val="00A431C1"/>
    <w:rsid w:val="00A43298"/>
    <w:rsid w:val="00A437D4"/>
    <w:rsid w:val="00A43942"/>
    <w:rsid w:val="00A43CCC"/>
    <w:rsid w:val="00A445F0"/>
    <w:rsid w:val="00A44E6A"/>
    <w:rsid w:val="00A46374"/>
    <w:rsid w:val="00A473B0"/>
    <w:rsid w:val="00A47686"/>
    <w:rsid w:val="00A47843"/>
    <w:rsid w:val="00A47BFF"/>
    <w:rsid w:val="00A47F2E"/>
    <w:rsid w:val="00A50FB6"/>
    <w:rsid w:val="00A529BB"/>
    <w:rsid w:val="00A52EFB"/>
    <w:rsid w:val="00A538B1"/>
    <w:rsid w:val="00A544DC"/>
    <w:rsid w:val="00A54DAB"/>
    <w:rsid w:val="00A550CC"/>
    <w:rsid w:val="00A555E7"/>
    <w:rsid w:val="00A55F9A"/>
    <w:rsid w:val="00A56640"/>
    <w:rsid w:val="00A5670C"/>
    <w:rsid w:val="00A5712F"/>
    <w:rsid w:val="00A57927"/>
    <w:rsid w:val="00A57D4E"/>
    <w:rsid w:val="00A602B3"/>
    <w:rsid w:val="00A60366"/>
    <w:rsid w:val="00A6092F"/>
    <w:rsid w:val="00A60E00"/>
    <w:rsid w:val="00A61870"/>
    <w:rsid w:val="00A62902"/>
    <w:rsid w:val="00A62DCC"/>
    <w:rsid w:val="00A62F8A"/>
    <w:rsid w:val="00A63567"/>
    <w:rsid w:val="00A6390C"/>
    <w:rsid w:val="00A63A09"/>
    <w:rsid w:val="00A63EFD"/>
    <w:rsid w:val="00A6432B"/>
    <w:rsid w:val="00A64A87"/>
    <w:rsid w:val="00A64F3A"/>
    <w:rsid w:val="00A65D4D"/>
    <w:rsid w:val="00A65E86"/>
    <w:rsid w:val="00A66D9F"/>
    <w:rsid w:val="00A66EEE"/>
    <w:rsid w:val="00A6751B"/>
    <w:rsid w:val="00A6753D"/>
    <w:rsid w:val="00A67A00"/>
    <w:rsid w:val="00A67C49"/>
    <w:rsid w:val="00A67FCE"/>
    <w:rsid w:val="00A70C43"/>
    <w:rsid w:val="00A70D90"/>
    <w:rsid w:val="00A71111"/>
    <w:rsid w:val="00A71965"/>
    <w:rsid w:val="00A72159"/>
    <w:rsid w:val="00A72586"/>
    <w:rsid w:val="00A7307F"/>
    <w:rsid w:val="00A7358B"/>
    <w:rsid w:val="00A735FC"/>
    <w:rsid w:val="00A737BE"/>
    <w:rsid w:val="00A73D24"/>
    <w:rsid w:val="00A74D94"/>
    <w:rsid w:val="00A7550B"/>
    <w:rsid w:val="00A75A21"/>
    <w:rsid w:val="00A75E04"/>
    <w:rsid w:val="00A75E41"/>
    <w:rsid w:val="00A7624F"/>
    <w:rsid w:val="00A76358"/>
    <w:rsid w:val="00A76938"/>
    <w:rsid w:val="00A76EF2"/>
    <w:rsid w:val="00A772F9"/>
    <w:rsid w:val="00A77553"/>
    <w:rsid w:val="00A77AE3"/>
    <w:rsid w:val="00A77B15"/>
    <w:rsid w:val="00A77CDB"/>
    <w:rsid w:val="00A8028C"/>
    <w:rsid w:val="00A80487"/>
    <w:rsid w:val="00A806C6"/>
    <w:rsid w:val="00A8099C"/>
    <w:rsid w:val="00A8111B"/>
    <w:rsid w:val="00A81DE1"/>
    <w:rsid w:val="00A821CC"/>
    <w:rsid w:val="00A8253E"/>
    <w:rsid w:val="00A83AB5"/>
    <w:rsid w:val="00A83B5D"/>
    <w:rsid w:val="00A84CF9"/>
    <w:rsid w:val="00A8593D"/>
    <w:rsid w:val="00A85B4B"/>
    <w:rsid w:val="00A860B6"/>
    <w:rsid w:val="00A8768C"/>
    <w:rsid w:val="00A87E94"/>
    <w:rsid w:val="00A9018A"/>
    <w:rsid w:val="00A91076"/>
    <w:rsid w:val="00A9164A"/>
    <w:rsid w:val="00A917D8"/>
    <w:rsid w:val="00A9193A"/>
    <w:rsid w:val="00A91D6B"/>
    <w:rsid w:val="00A91ECC"/>
    <w:rsid w:val="00A920AC"/>
    <w:rsid w:val="00A92DAB"/>
    <w:rsid w:val="00A932FF"/>
    <w:rsid w:val="00A93AA3"/>
    <w:rsid w:val="00A93AE6"/>
    <w:rsid w:val="00A93B29"/>
    <w:rsid w:val="00A94FF7"/>
    <w:rsid w:val="00A957E7"/>
    <w:rsid w:val="00A95C72"/>
    <w:rsid w:val="00A962A5"/>
    <w:rsid w:val="00A96AF0"/>
    <w:rsid w:val="00A978AA"/>
    <w:rsid w:val="00A978BC"/>
    <w:rsid w:val="00A97B2E"/>
    <w:rsid w:val="00A97D73"/>
    <w:rsid w:val="00AA01E1"/>
    <w:rsid w:val="00AA0EDC"/>
    <w:rsid w:val="00AA15BD"/>
    <w:rsid w:val="00AA2670"/>
    <w:rsid w:val="00AA26E5"/>
    <w:rsid w:val="00AA2D74"/>
    <w:rsid w:val="00AA3720"/>
    <w:rsid w:val="00AA43A1"/>
    <w:rsid w:val="00AA5240"/>
    <w:rsid w:val="00AA594E"/>
    <w:rsid w:val="00AA6062"/>
    <w:rsid w:val="00AA6357"/>
    <w:rsid w:val="00AA67AF"/>
    <w:rsid w:val="00AA6DFD"/>
    <w:rsid w:val="00AB0120"/>
    <w:rsid w:val="00AB0CCC"/>
    <w:rsid w:val="00AB1780"/>
    <w:rsid w:val="00AB1B61"/>
    <w:rsid w:val="00AB1EC2"/>
    <w:rsid w:val="00AB2B28"/>
    <w:rsid w:val="00AB2C32"/>
    <w:rsid w:val="00AB3155"/>
    <w:rsid w:val="00AB4552"/>
    <w:rsid w:val="00AB491D"/>
    <w:rsid w:val="00AB58A3"/>
    <w:rsid w:val="00AB608F"/>
    <w:rsid w:val="00AB63EA"/>
    <w:rsid w:val="00AB67DB"/>
    <w:rsid w:val="00AB6C21"/>
    <w:rsid w:val="00AB7873"/>
    <w:rsid w:val="00AB78EE"/>
    <w:rsid w:val="00AB7BBF"/>
    <w:rsid w:val="00AB7C39"/>
    <w:rsid w:val="00AB7E27"/>
    <w:rsid w:val="00AC0136"/>
    <w:rsid w:val="00AC0533"/>
    <w:rsid w:val="00AC0E71"/>
    <w:rsid w:val="00AC2C38"/>
    <w:rsid w:val="00AC3CFD"/>
    <w:rsid w:val="00AC3FE2"/>
    <w:rsid w:val="00AC4057"/>
    <w:rsid w:val="00AC4712"/>
    <w:rsid w:val="00AC4CA9"/>
    <w:rsid w:val="00AC528A"/>
    <w:rsid w:val="00AC54EE"/>
    <w:rsid w:val="00AC5C01"/>
    <w:rsid w:val="00AC7685"/>
    <w:rsid w:val="00AC7ECF"/>
    <w:rsid w:val="00AD01E9"/>
    <w:rsid w:val="00AD05C9"/>
    <w:rsid w:val="00AD0A45"/>
    <w:rsid w:val="00AD135D"/>
    <w:rsid w:val="00AD1908"/>
    <w:rsid w:val="00AD1D74"/>
    <w:rsid w:val="00AD2B47"/>
    <w:rsid w:val="00AD2DE5"/>
    <w:rsid w:val="00AD35D7"/>
    <w:rsid w:val="00AD3ADA"/>
    <w:rsid w:val="00AD3B77"/>
    <w:rsid w:val="00AD3ED6"/>
    <w:rsid w:val="00AD40E5"/>
    <w:rsid w:val="00AD40F9"/>
    <w:rsid w:val="00AD42FC"/>
    <w:rsid w:val="00AD6937"/>
    <w:rsid w:val="00AD6A3A"/>
    <w:rsid w:val="00AD72A2"/>
    <w:rsid w:val="00AD79B3"/>
    <w:rsid w:val="00AD79F9"/>
    <w:rsid w:val="00AD7B70"/>
    <w:rsid w:val="00AE0A24"/>
    <w:rsid w:val="00AE0AD3"/>
    <w:rsid w:val="00AE0D15"/>
    <w:rsid w:val="00AE21D9"/>
    <w:rsid w:val="00AE2830"/>
    <w:rsid w:val="00AE2ADB"/>
    <w:rsid w:val="00AE2B46"/>
    <w:rsid w:val="00AE3D71"/>
    <w:rsid w:val="00AE4104"/>
    <w:rsid w:val="00AE447D"/>
    <w:rsid w:val="00AE47EE"/>
    <w:rsid w:val="00AE501F"/>
    <w:rsid w:val="00AE58A7"/>
    <w:rsid w:val="00AE5C65"/>
    <w:rsid w:val="00AE5F60"/>
    <w:rsid w:val="00AE6668"/>
    <w:rsid w:val="00AE671B"/>
    <w:rsid w:val="00AE69CD"/>
    <w:rsid w:val="00AE6EA9"/>
    <w:rsid w:val="00AE6FBF"/>
    <w:rsid w:val="00AE754F"/>
    <w:rsid w:val="00AE78EC"/>
    <w:rsid w:val="00AF012E"/>
    <w:rsid w:val="00AF0253"/>
    <w:rsid w:val="00AF086C"/>
    <w:rsid w:val="00AF1382"/>
    <w:rsid w:val="00AF1948"/>
    <w:rsid w:val="00AF19A6"/>
    <w:rsid w:val="00AF1E17"/>
    <w:rsid w:val="00AF2538"/>
    <w:rsid w:val="00AF28A8"/>
    <w:rsid w:val="00AF2C22"/>
    <w:rsid w:val="00AF3CA0"/>
    <w:rsid w:val="00AF405C"/>
    <w:rsid w:val="00AF5135"/>
    <w:rsid w:val="00AF526B"/>
    <w:rsid w:val="00AF5794"/>
    <w:rsid w:val="00AF62FA"/>
    <w:rsid w:val="00AF6745"/>
    <w:rsid w:val="00AF69B8"/>
    <w:rsid w:val="00AF7859"/>
    <w:rsid w:val="00B00231"/>
    <w:rsid w:val="00B00296"/>
    <w:rsid w:val="00B0142C"/>
    <w:rsid w:val="00B0146B"/>
    <w:rsid w:val="00B02635"/>
    <w:rsid w:val="00B02AFA"/>
    <w:rsid w:val="00B036ED"/>
    <w:rsid w:val="00B036F9"/>
    <w:rsid w:val="00B03D0A"/>
    <w:rsid w:val="00B0430F"/>
    <w:rsid w:val="00B054C2"/>
    <w:rsid w:val="00B055A6"/>
    <w:rsid w:val="00B05B69"/>
    <w:rsid w:val="00B05C99"/>
    <w:rsid w:val="00B067D5"/>
    <w:rsid w:val="00B06A33"/>
    <w:rsid w:val="00B06E1A"/>
    <w:rsid w:val="00B0711C"/>
    <w:rsid w:val="00B07269"/>
    <w:rsid w:val="00B072CD"/>
    <w:rsid w:val="00B073EA"/>
    <w:rsid w:val="00B104D7"/>
    <w:rsid w:val="00B10A60"/>
    <w:rsid w:val="00B10AA9"/>
    <w:rsid w:val="00B10B25"/>
    <w:rsid w:val="00B113AE"/>
    <w:rsid w:val="00B114A6"/>
    <w:rsid w:val="00B11A47"/>
    <w:rsid w:val="00B120EB"/>
    <w:rsid w:val="00B121A3"/>
    <w:rsid w:val="00B1283F"/>
    <w:rsid w:val="00B12D41"/>
    <w:rsid w:val="00B1352D"/>
    <w:rsid w:val="00B136CE"/>
    <w:rsid w:val="00B15358"/>
    <w:rsid w:val="00B1544E"/>
    <w:rsid w:val="00B15B3A"/>
    <w:rsid w:val="00B15DF8"/>
    <w:rsid w:val="00B15EE7"/>
    <w:rsid w:val="00B160DD"/>
    <w:rsid w:val="00B16A9A"/>
    <w:rsid w:val="00B16C5C"/>
    <w:rsid w:val="00B16F8A"/>
    <w:rsid w:val="00B173EC"/>
    <w:rsid w:val="00B17800"/>
    <w:rsid w:val="00B17A76"/>
    <w:rsid w:val="00B17BB3"/>
    <w:rsid w:val="00B21A79"/>
    <w:rsid w:val="00B21BBC"/>
    <w:rsid w:val="00B22191"/>
    <w:rsid w:val="00B22E3F"/>
    <w:rsid w:val="00B22FCD"/>
    <w:rsid w:val="00B238F4"/>
    <w:rsid w:val="00B2442E"/>
    <w:rsid w:val="00B252E5"/>
    <w:rsid w:val="00B25AFF"/>
    <w:rsid w:val="00B2605A"/>
    <w:rsid w:val="00B2609B"/>
    <w:rsid w:val="00B267D5"/>
    <w:rsid w:val="00B26C8F"/>
    <w:rsid w:val="00B27044"/>
    <w:rsid w:val="00B27A39"/>
    <w:rsid w:val="00B308CE"/>
    <w:rsid w:val="00B30929"/>
    <w:rsid w:val="00B314D7"/>
    <w:rsid w:val="00B318D2"/>
    <w:rsid w:val="00B31E6D"/>
    <w:rsid w:val="00B31E71"/>
    <w:rsid w:val="00B340D6"/>
    <w:rsid w:val="00B349A8"/>
    <w:rsid w:val="00B35083"/>
    <w:rsid w:val="00B35102"/>
    <w:rsid w:val="00B35837"/>
    <w:rsid w:val="00B3599E"/>
    <w:rsid w:val="00B35E3B"/>
    <w:rsid w:val="00B364DF"/>
    <w:rsid w:val="00B36DD2"/>
    <w:rsid w:val="00B37222"/>
    <w:rsid w:val="00B37AB2"/>
    <w:rsid w:val="00B37C50"/>
    <w:rsid w:val="00B409BD"/>
    <w:rsid w:val="00B40C1A"/>
    <w:rsid w:val="00B41414"/>
    <w:rsid w:val="00B41536"/>
    <w:rsid w:val="00B4156F"/>
    <w:rsid w:val="00B4178F"/>
    <w:rsid w:val="00B417D7"/>
    <w:rsid w:val="00B419FC"/>
    <w:rsid w:val="00B41BBA"/>
    <w:rsid w:val="00B42D5F"/>
    <w:rsid w:val="00B42DA7"/>
    <w:rsid w:val="00B437A3"/>
    <w:rsid w:val="00B43DF1"/>
    <w:rsid w:val="00B4498B"/>
    <w:rsid w:val="00B45055"/>
    <w:rsid w:val="00B4541A"/>
    <w:rsid w:val="00B46247"/>
    <w:rsid w:val="00B46E8A"/>
    <w:rsid w:val="00B473D2"/>
    <w:rsid w:val="00B47ACE"/>
    <w:rsid w:val="00B47B0F"/>
    <w:rsid w:val="00B47D4F"/>
    <w:rsid w:val="00B50984"/>
    <w:rsid w:val="00B50CEF"/>
    <w:rsid w:val="00B50F28"/>
    <w:rsid w:val="00B51094"/>
    <w:rsid w:val="00B51211"/>
    <w:rsid w:val="00B51866"/>
    <w:rsid w:val="00B525DB"/>
    <w:rsid w:val="00B52766"/>
    <w:rsid w:val="00B52FFB"/>
    <w:rsid w:val="00B53995"/>
    <w:rsid w:val="00B53A5F"/>
    <w:rsid w:val="00B53F52"/>
    <w:rsid w:val="00B53FB4"/>
    <w:rsid w:val="00B540B3"/>
    <w:rsid w:val="00B5475B"/>
    <w:rsid w:val="00B549C0"/>
    <w:rsid w:val="00B54C0D"/>
    <w:rsid w:val="00B55430"/>
    <w:rsid w:val="00B562FC"/>
    <w:rsid w:val="00B564A9"/>
    <w:rsid w:val="00B56883"/>
    <w:rsid w:val="00B56FD0"/>
    <w:rsid w:val="00B57076"/>
    <w:rsid w:val="00B57418"/>
    <w:rsid w:val="00B5779B"/>
    <w:rsid w:val="00B577B3"/>
    <w:rsid w:val="00B5788A"/>
    <w:rsid w:val="00B57C24"/>
    <w:rsid w:val="00B60206"/>
    <w:rsid w:val="00B604C4"/>
    <w:rsid w:val="00B60D04"/>
    <w:rsid w:val="00B60E7F"/>
    <w:rsid w:val="00B61038"/>
    <w:rsid w:val="00B619BD"/>
    <w:rsid w:val="00B61D39"/>
    <w:rsid w:val="00B62006"/>
    <w:rsid w:val="00B620B1"/>
    <w:rsid w:val="00B62D1F"/>
    <w:rsid w:val="00B62FDF"/>
    <w:rsid w:val="00B651D5"/>
    <w:rsid w:val="00B655F3"/>
    <w:rsid w:val="00B658EB"/>
    <w:rsid w:val="00B65CFB"/>
    <w:rsid w:val="00B6671E"/>
    <w:rsid w:val="00B6686D"/>
    <w:rsid w:val="00B67651"/>
    <w:rsid w:val="00B67DCF"/>
    <w:rsid w:val="00B67FD0"/>
    <w:rsid w:val="00B70010"/>
    <w:rsid w:val="00B7075B"/>
    <w:rsid w:val="00B708D3"/>
    <w:rsid w:val="00B70A58"/>
    <w:rsid w:val="00B70F7C"/>
    <w:rsid w:val="00B71396"/>
    <w:rsid w:val="00B71656"/>
    <w:rsid w:val="00B72182"/>
    <w:rsid w:val="00B721A4"/>
    <w:rsid w:val="00B7226D"/>
    <w:rsid w:val="00B7236B"/>
    <w:rsid w:val="00B72450"/>
    <w:rsid w:val="00B72B26"/>
    <w:rsid w:val="00B72B81"/>
    <w:rsid w:val="00B73914"/>
    <w:rsid w:val="00B73991"/>
    <w:rsid w:val="00B74730"/>
    <w:rsid w:val="00B747EE"/>
    <w:rsid w:val="00B74D79"/>
    <w:rsid w:val="00B74ED5"/>
    <w:rsid w:val="00B7508A"/>
    <w:rsid w:val="00B75262"/>
    <w:rsid w:val="00B7577A"/>
    <w:rsid w:val="00B76052"/>
    <w:rsid w:val="00B76A20"/>
    <w:rsid w:val="00B76E84"/>
    <w:rsid w:val="00B77451"/>
    <w:rsid w:val="00B7746D"/>
    <w:rsid w:val="00B77C78"/>
    <w:rsid w:val="00B8058E"/>
    <w:rsid w:val="00B80EB8"/>
    <w:rsid w:val="00B81BD3"/>
    <w:rsid w:val="00B81FB8"/>
    <w:rsid w:val="00B8354D"/>
    <w:rsid w:val="00B8358E"/>
    <w:rsid w:val="00B83D60"/>
    <w:rsid w:val="00B840BC"/>
    <w:rsid w:val="00B843EF"/>
    <w:rsid w:val="00B844DF"/>
    <w:rsid w:val="00B84999"/>
    <w:rsid w:val="00B849D2"/>
    <w:rsid w:val="00B85775"/>
    <w:rsid w:val="00B85A31"/>
    <w:rsid w:val="00B85C57"/>
    <w:rsid w:val="00B85D28"/>
    <w:rsid w:val="00B85F3B"/>
    <w:rsid w:val="00B8644E"/>
    <w:rsid w:val="00B87097"/>
    <w:rsid w:val="00B871E4"/>
    <w:rsid w:val="00B8736C"/>
    <w:rsid w:val="00B87FB2"/>
    <w:rsid w:val="00B90000"/>
    <w:rsid w:val="00B901E1"/>
    <w:rsid w:val="00B90F82"/>
    <w:rsid w:val="00B91788"/>
    <w:rsid w:val="00B9211E"/>
    <w:rsid w:val="00B92D7E"/>
    <w:rsid w:val="00B92F9A"/>
    <w:rsid w:val="00B937F8"/>
    <w:rsid w:val="00B94448"/>
    <w:rsid w:val="00B9460F"/>
    <w:rsid w:val="00B9486F"/>
    <w:rsid w:val="00B94A30"/>
    <w:rsid w:val="00B94DC0"/>
    <w:rsid w:val="00B95061"/>
    <w:rsid w:val="00B9548C"/>
    <w:rsid w:val="00B95737"/>
    <w:rsid w:val="00B95E5A"/>
    <w:rsid w:val="00B95EB0"/>
    <w:rsid w:val="00B95EB4"/>
    <w:rsid w:val="00B974A8"/>
    <w:rsid w:val="00B97A2E"/>
    <w:rsid w:val="00B97A72"/>
    <w:rsid w:val="00BA04A9"/>
    <w:rsid w:val="00BA0845"/>
    <w:rsid w:val="00BA08F9"/>
    <w:rsid w:val="00BA09B4"/>
    <w:rsid w:val="00BA10DE"/>
    <w:rsid w:val="00BA1431"/>
    <w:rsid w:val="00BA1BEB"/>
    <w:rsid w:val="00BA23C4"/>
    <w:rsid w:val="00BA24DE"/>
    <w:rsid w:val="00BA294C"/>
    <w:rsid w:val="00BA34D2"/>
    <w:rsid w:val="00BA3770"/>
    <w:rsid w:val="00BA3E35"/>
    <w:rsid w:val="00BA4B9A"/>
    <w:rsid w:val="00BA4CEF"/>
    <w:rsid w:val="00BA57B5"/>
    <w:rsid w:val="00BA5AF2"/>
    <w:rsid w:val="00BA60ED"/>
    <w:rsid w:val="00BA656B"/>
    <w:rsid w:val="00BA6875"/>
    <w:rsid w:val="00BA690C"/>
    <w:rsid w:val="00BA6D99"/>
    <w:rsid w:val="00BA7176"/>
    <w:rsid w:val="00BA71F6"/>
    <w:rsid w:val="00BA74E9"/>
    <w:rsid w:val="00BA75A9"/>
    <w:rsid w:val="00BA76CD"/>
    <w:rsid w:val="00BA78AE"/>
    <w:rsid w:val="00BA7BBF"/>
    <w:rsid w:val="00BA7C10"/>
    <w:rsid w:val="00BB026E"/>
    <w:rsid w:val="00BB078E"/>
    <w:rsid w:val="00BB0941"/>
    <w:rsid w:val="00BB1866"/>
    <w:rsid w:val="00BB18E1"/>
    <w:rsid w:val="00BB19F8"/>
    <w:rsid w:val="00BB246C"/>
    <w:rsid w:val="00BB29E1"/>
    <w:rsid w:val="00BB300F"/>
    <w:rsid w:val="00BB315D"/>
    <w:rsid w:val="00BB3C87"/>
    <w:rsid w:val="00BB3CAC"/>
    <w:rsid w:val="00BB46D8"/>
    <w:rsid w:val="00BB4D20"/>
    <w:rsid w:val="00BB5F2A"/>
    <w:rsid w:val="00BB6785"/>
    <w:rsid w:val="00BB6A23"/>
    <w:rsid w:val="00BB6CC7"/>
    <w:rsid w:val="00BC050B"/>
    <w:rsid w:val="00BC058F"/>
    <w:rsid w:val="00BC2470"/>
    <w:rsid w:val="00BC24D5"/>
    <w:rsid w:val="00BC26BA"/>
    <w:rsid w:val="00BC2832"/>
    <w:rsid w:val="00BC2A70"/>
    <w:rsid w:val="00BC2D6C"/>
    <w:rsid w:val="00BC30B9"/>
    <w:rsid w:val="00BC3C62"/>
    <w:rsid w:val="00BC3D28"/>
    <w:rsid w:val="00BC4ADA"/>
    <w:rsid w:val="00BC4E42"/>
    <w:rsid w:val="00BC504F"/>
    <w:rsid w:val="00BC5152"/>
    <w:rsid w:val="00BC5AE8"/>
    <w:rsid w:val="00BC6103"/>
    <w:rsid w:val="00BC6237"/>
    <w:rsid w:val="00BC6296"/>
    <w:rsid w:val="00BC62A2"/>
    <w:rsid w:val="00BC6DFF"/>
    <w:rsid w:val="00BC6E10"/>
    <w:rsid w:val="00BC7164"/>
    <w:rsid w:val="00BC764B"/>
    <w:rsid w:val="00BD06C5"/>
    <w:rsid w:val="00BD1089"/>
    <w:rsid w:val="00BD187F"/>
    <w:rsid w:val="00BD2537"/>
    <w:rsid w:val="00BD2E18"/>
    <w:rsid w:val="00BD2E7F"/>
    <w:rsid w:val="00BD31E7"/>
    <w:rsid w:val="00BD3460"/>
    <w:rsid w:val="00BD3546"/>
    <w:rsid w:val="00BD3639"/>
    <w:rsid w:val="00BD38A1"/>
    <w:rsid w:val="00BD3FCD"/>
    <w:rsid w:val="00BD4EE0"/>
    <w:rsid w:val="00BD549C"/>
    <w:rsid w:val="00BD5792"/>
    <w:rsid w:val="00BD5BC4"/>
    <w:rsid w:val="00BD6355"/>
    <w:rsid w:val="00BD637C"/>
    <w:rsid w:val="00BD6620"/>
    <w:rsid w:val="00BD6B7C"/>
    <w:rsid w:val="00BD6FDA"/>
    <w:rsid w:val="00BD7897"/>
    <w:rsid w:val="00BE02FE"/>
    <w:rsid w:val="00BE06E4"/>
    <w:rsid w:val="00BE0A0A"/>
    <w:rsid w:val="00BE0AFE"/>
    <w:rsid w:val="00BE0F82"/>
    <w:rsid w:val="00BE0F91"/>
    <w:rsid w:val="00BE1705"/>
    <w:rsid w:val="00BE1EB9"/>
    <w:rsid w:val="00BE2923"/>
    <w:rsid w:val="00BE3E1D"/>
    <w:rsid w:val="00BE3F4B"/>
    <w:rsid w:val="00BE4BF0"/>
    <w:rsid w:val="00BE4E9F"/>
    <w:rsid w:val="00BE50FA"/>
    <w:rsid w:val="00BE5F4A"/>
    <w:rsid w:val="00BE6556"/>
    <w:rsid w:val="00BE6AF5"/>
    <w:rsid w:val="00BE75B0"/>
    <w:rsid w:val="00BE7A8D"/>
    <w:rsid w:val="00BE7ACE"/>
    <w:rsid w:val="00BE7BC1"/>
    <w:rsid w:val="00BF00D3"/>
    <w:rsid w:val="00BF0656"/>
    <w:rsid w:val="00BF1980"/>
    <w:rsid w:val="00BF198E"/>
    <w:rsid w:val="00BF26E7"/>
    <w:rsid w:val="00BF26F5"/>
    <w:rsid w:val="00BF272C"/>
    <w:rsid w:val="00BF2D0C"/>
    <w:rsid w:val="00BF30D4"/>
    <w:rsid w:val="00BF33D8"/>
    <w:rsid w:val="00BF3820"/>
    <w:rsid w:val="00BF3CBC"/>
    <w:rsid w:val="00BF3D60"/>
    <w:rsid w:val="00BF45E3"/>
    <w:rsid w:val="00BF463C"/>
    <w:rsid w:val="00BF498F"/>
    <w:rsid w:val="00BF4F92"/>
    <w:rsid w:val="00BF51DC"/>
    <w:rsid w:val="00BF5D01"/>
    <w:rsid w:val="00BF6109"/>
    <w:rsid w:val="00BF6A38"/>
    <w:rsid w:val="00BF6E92"/>
    <w:rsid w:val="00BF6FA0"/>
    <w:rsid w:val="00BF7480"/>
    <w:rsid w:val="00BF77F5"/>
    <w:rsid w:val="00C00CE4"/>
    <w:rsid w:val="00C01266"/>
    <w:rsid w:val="00C0147B"/>
    <w:rsid w:val="00C01FDE"/>
    <w:rsid w:val="00C02E92"/>
    <w:rsid w:val="00C03E0E"/>
    <w:rsid w:val="00C03F46"/>
    <w:rsid w:val="00C042B1"/>
    <w:rsid w:val="00C04894"/>
    <w:rsid w:val="00C04A6A"/>
    <w:rsid w:val="00C04B42"/>
    <w:rsid w:val="00C04E72"/>
    <w:rsid w:val="00C052AD"/>
    <w:rsid w:val="00C0538F"/>
    <w:rsid w:val="00C0543F"/>
    <w:rsid w:val="00C06160"/>
    <w:rsid w:val="00C0618F"/>
    <w:rsid w:val="00C067EA"/>
    <w:rsid w:val="00C06F6A"/>
    <w:rsid w:val="00C07444"/>
    <w:rsid w:val="00C0767A"/>
    <w:rsid w:val="00C1058E"/>
    <w:rsid w:val="00C10637"/>
    <w:rsid w:val="00C107BA"/>
    <w:rsid w:val="00C108AD"/>
    <w:rsid w:val="00C116AE"/>
    <w:rsid w:val="00C11996"/>
    <w:rsid w:val="00C12244"/>
    <w:rsid w:val="00C13E2B"/>
    <w:rsid w:val="00C14319"/>
    <w:rsid w:val="00C1433A"/>
    <w:rsid w:val="00C145BC"/>
    <w:rsid w:val="00C148CA"/>
    <w:rsid w:val="00C14918"/>
    <w:rsid w:val="00C1493A"/>
    <w:rsid w:val="00C1594C"/>
    <w:rsid w:val="00C15B7E"/>
    <w:rsid w:val="00C15EEA"/>
    <w:rsid w:val="00C16129"/>
    <w:rsid w:val="00C16564"/>
    <w:rsid w:val="00C167B5"/>
    <w:rsid w:val="00C1765B"/>
    <w:rsid w:val="00C177AD"/>
    <w:rsid w:val="00C2114B"/>
    <w:rsid w:val="00C2248D"/>
    <w:rsid w:val="00C22657"/>
    <w:rsid w:val="00C22D0B"/>
    <w:rsid w:val="00C23A01"/>
    <w:rsid w:val="00C23D6F"/>
    <w:rsid w:val="00C23D99"/>
    <w:rsid w:val="00C23E53"/>
    <w:rsid w:val="00C23EE4"/>
    <w:rsid w:val="00C24F97"/>
    <w:rsid w:val="00C2511A"/>
    <w:rsid w:val="00C25363"/>
    <w:rsid w:val="00C25FE4"/>
    <w:rsid w:val="00C261D6"/>
    <w:rsid w:val="00C2626D"/>
    <w:rsid w:val="00C26A44"/>
    <w:rsid w:val="00C26C37"/>
    <w:rsid w:val="00C26E17"/>
    <w:rsid w:val="00C26EB1"/>
    <w:rsid w:val="00C270BE"/>
    <w:rsid w:val="00C276F7"/>
    <w:rsid w:val="00C30049"/>
    <w:rsid w:val="00C30070"/>
    <w:rsid w:val="00C30120"/>
    <w:rsid w:val="00C308BB"/>
    <w:rsid w:val="00C30FA8"/>
    <w:rsid w:val="00C311B1"/>
    <w:rsid w:val="00C31423"/>
    <w:rsid w:val="00C31DE4"/>
    <w:rsid w:val="00C3213F"/>
    <w:rsid w:val="00C32CE7"/>
    <w:rsid w:val="00C33134"/>
    <w:rsid w:val="00C338A9"/>
    <w:rsid w:val="00C33F6A"/>
    <w:rsid w:val="00C34532"/>
    <w:rsid w:val="00C35148"/>
    <w:rsid w:val="00C3535C"/>
    <w:rsid w:val="00C358EC"/>
    <w:rsid w:val="00C36203"/>
    <w:rsid w:val="00C365D8"/>
    <w:rsid w:val="00C3677B"/>
    <w:rsid w:val="00C36787"/>
    <w:rsid w:val="00C3740B"/>
    <w:rsid w:val="00C4046B"/>
    <w:rsid w:val="00C4091A"/>
    <w:rsid w:val="00C40B68"/>
    <w:rsid w:val="00C414D1"/>
    <w:rsid w:val="00C41A14"/>
    <w:rsid w:val="00C427A3"/>
    <w:rsid w:val="00C43327"/>
    <w:rsid w:val="00C434FF"/>
    <w:rsid w:val="00C43992"/>
    <w:rsid w:val="00C43EDD"/>
    <w:rsid w:val="00C4422A"/>
    <w:rsid w:val="00C44356"/>
    <w:rsid w:val="00C446E9"/>
    <w:rsid w:val="00C44960"/>
    <w:rsid w:val="00C44E9B"/>
    <w:rsid w:val="00C45165"/>
    <w:rsid w:val="00C46422"/>
    <w:rsid w:val="00C46733"/>
    <w:rsid w:val="00C46A23"/>
    <w:rsid w:val="00C47A07"/>
    <w:rsid w:val="00C47D3C"/>
    <w:rsid w:val="00C502B7"/>
    <w:rsid w:val="00C503B3"/>
    <w:rsid w:val="00C503FE"/>
    <w:rsid w:val="00C50582"/>
    <w:rsid w:val="00C516B7"/>
    <w:rsid w:val="00C517EF"/>
    <w:rsid w:val="00C52913"/>
    <w:rsid w:val="00C53435"/>
    <w:rsid w:val="00C53C78"/>
    <w:rsid w:val="00C540D9"/>
    <w:rsid w:val="00C5426B"/>
    <w:rsid w:val="00C54E36"/>
    <w:rsid w:val="00C556B3"/>
    <w:rsid w:val="00C557F3"/>
    <w:rsid w:val="00C56392"/>
    <w:rsid w:val="00C5679E"/>
    <w:rsid w:val="00C56E3D"/>
    <w:rsid w:val="00C5708B"/>
    <w:rsid w:val="00C610E1"/>
    <w:rsid w:val="00C614F5"/>
    <w:rsid w:val="00C6221E"/>
    <w:rsid w:val="00C6256E"/>
    <w:rsid w:val="00C628D7"/>
    <w:rsid w:val="00C62E82"/>
    <w:rsid w:val="00C630D5"/>
    <w:rsid w:val="00C631B1"/>
    <w:rsid w:val="00C633E1"/>
    <w:rsid w:val="00C63453"/>
    <w:rsid w:val="00C640FA"/>
    <w:rsid w:val="00C641A9"/>
    <w:rsid w:val="00C6484D"/>
    <w:rsid w:val="00C64C70"/>
    <w:rsid w:val="00C64CE8"/>
    <w:rsid w:val="00C64D14"/>
    <w:rsid w:val="00C653AD"/>
    <w:rsid w:val="00C65921"/>
    <w:rsid w:val="00C65CDD"/>
    <w:rsid w:val="00C65D22"/>
    <w:rsid w:val="00C6601E"/>
    <w:rsid w:val="00C66893"/>
    <w:rsid w:val="00C66F75"/>
    <w:rsid w:val="00C67970"/>
    <w:rsid w:val="00C67BEB"/>
    <w:rsid w:val="00C70CE2"/>
    <w:rsid w:val="00C70D74"/>
    <w:rsid w:val="00C70ED1"/>
    <w:rsid w:val="00C7159C"/>
    <w:rsid w:val="00C717D0"/>
    <w:rsid w:val="00C71B7C"/>
    <w:rsid w:val="00C7266D"/>
    <w:rsid w:val="00C7271B"/>
    <w:rsid w:val="00C7275A"/>
    <w:rsid w:val="00C72BCD"/>
    <w:rsid w:val="00C72C2D"/>
    <w:rsid w:val="00C73598"/>
    <w:rsid w:val="00C73E38"/>
    <w:rsid w:val="00C7445C"/>
    <w:rsid w:val="00C75D63"/>
    <w:rsid w:val="00C75E4C"/>
    <w:rsid w:val="00C75EFD"/>
    <w:rsid w:val="00C76364"/>
    <w:rsid w:val="00C7657E"/>
    <w:rsid w:val="00C766E3"/>
    <w:rsid w:val="00C76AEA"/>
    <w:rsid w:val="00C76E0C"/>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9B7"/>
    <w:rsid w:val="00C8679D"/>
    <w:rsid w:val="00C869F0"/>
    <w:rsid w:val="00C86D8B"/>
    <w:rsid w:val="00C87036"/>
    <w:rsid w:val="00C872AC"/>
    <w:rsid w:val="00C87FAE"/>
    <w:rsid w:val="00C87FC6"/>
    <w:rsid w:val="00C901AB"/>
    <w:rsid w:val="00C90262"/>
    <w:rsid w:val="00C905E3"/>
    <w:rsid w:val="00C90AA0"/>
    <w:rsid w:val="00C918F1"/>
    <w:rsid w:val="00C919E6"/>
    <w:rsid w:val="00C91A8B"/>
    <w:rsid w:val="00C91D6C"/>
    <w:rsid w:val="00C921D6"/>
    <w:rsid w:val="00C924A8"/>
    <w:rsid w:val="00C92630"/>
    <w:rsid w:val="00C938E8"/>
    <w:rsid w:val="00C93CF0"/>
    <w:rsid w:val="00C93E4F"/>
    <w:rsid w:val="00C95C66"/>
    <w:rsid w:val="00C95F5C"/>
    <w:rsid w:val="00C95FCC"/>
    <w:rsid w:val="00C9621B"/>
    <w:rsid w:val="00C96322"/>
    <w:rsid w:val="00C969C7"/>
    <w:rsid w:val="00C96A84"/>
    <w:rsid w:val="00C97468"/>
    <w:rsid w:val="00C97EED"/>
    <w:rsid w:val="00CA0992"/>
    <w:rsid w:val="00CA1A50"/>
    <w:rsid w:val="00CA1BCC"/>
    <w:rsid w:val="00CA1BE1"/>
    <w:rsid w:val="00CA2607"/>
    <w:rsid w:val="00CA270D"/>
    <w:rsid w:val="00CA2DFE"/>
    <w:rsid w:val="00CA2F25"/>
    <w:rsid w:val="00CA35DF"/>
    <w:rsid w:val="00CA3B0D"/>
    <w:rsid w:val="00CA41BA"/>
    <w:rsid w:val="00CA41E8"/>
    <w:rsid w:val="00CA4C69"/>
    <w:rsid w:val="00CA4DE0"/>
    <w:rsid w:val="00CA56D4"/>
    <w:rsid w:val="00CA5849"/>
    <w:rsid w:val="00CA5931"/>
    <w:rsid w:val="00CA5C7D"/>
    <w:rsid w:val="00CA5E90"/>
    <w:rsid w:val="00CA61CB"/>
    <w:rsid w:val="00CA62DB"/>
    <w:rsid w:val="00CA6492"/>
    <w:rsid w:val="00CA670F"/>
    <w:rsid w:val="00CA72DB"/>
    <w:rsid w:val="00CB0507"/>
    <w:rsid w:val="00CB076F"/>
    <w:rsid w:val="00CB0C80"/>
    <w:rsid w:val="00CB1525"/>
    <w:rsid w:val="00CB19DB"/>
    <w:rsid w:val="00CB1D52"/>
    <w:rsid w:val="00CB20D0"/>
    <w:rsid w:val="00CB3629"/>
    <w:rsid w:val="00CB3A32"/>
    <w:rsid w:val="00CB429A"/>
    <w:rsid w:val="00CB4345"/>
    <w:rsid w:val="00CB4B33"/>
    <w:rsid w:val="00CB509F"/>
    <w:rsid w:val="00CB511A"/>
    <w:rsid w:val="00CB5964"/>
    <w:rsid w:val="00CB63F4"/>
    <w:rsid w:val="00CB75C2"/>
    <w:rsid w:val="00CC0109"/>
    <w:rsid w:val="00CC03FA"/>
    <w:rsid w:val="00CC0764"/>
    <w:rsid w:val="00CC092F"/>
    <w:rsid w:val="00CC09D6"/>
    <w:rsid w:val="00CC0D4F"/>
    <w:rsid w:val="00CC13B5"/>
    <w:rsid w:val="00CC1C8C"/>
    <w:rsid w:val="00CC1FED"/>
    <w:rsid w:val="00CC25EA"/>
    <w:rsid w:val="00CC2C13"/>
    <w:rsid w:val="00CC33F4"/>
    <w:rsid w:val="00CC3B5A"/>
    <w:rsid w:val="00CC41F0"/>
    <w:rsid w:val="00CC44A1"/>
    <w:rsid w:val="00CC46D7"/>
    <w:rsid w:val="00CC484B"/>
    <w:rsid w:val="00CC4854"/>
    <w:rsid w:val="00CC49F9"/>
    <w:rsid w:val="00CC4CC5"/>
    <w:rsid w:val="00CC6A03"/>
    <w:rsid w:val="00CC6A0B"/>
    <w:rsid w:val="00CC6B1C"/>
    <w:rsid w:val="00CC6B69"/>
    <w:rsid w:val="00CC767C"/>
    <w:rsid w:val="00CD0624"/>
    <w:rsid w:val="00CD1676"/>
    <w:rsid w:val="00CD17B3"/>
    <w:rsid w:val="00CD17E6"/>
    <w:rsid w:val="00CD18CE"/>
    <w:rsid w:val="00CD1B00"/>
    <w:rsid w:val="00CD2DFC"/>
    <w:rsid w:val="00CD2F26"/>
    <w:rsid w:val="00CD44A9"/>
    <w:rsid w:val="00CD4678"/>
    <w:rsid w:val="00CD4A58"/>
    <w:rsid w:val="00CD4CEE"/>
    <w:rsid w:val="00CD4EDF"/>
    <w:rsid w:val="00CD5614"/>
    <w:rsid w:val="00CD605A"/>
    <w:rsid w:val="00CD7D5E"/>
    <w:rsid w:val="00CE0131"/>
    <w:rsid w:val="00CE0334"/>
    <w:rsid w:val="00CE03AA"/>
    <w:rsid w:val="00CE06B8"/>
    <w:rsid w:val="00CE0BE0"/>
    <w:rsid w:val="00CE0E88"/>
    <w:rsid w:val="00CE1219"/>
    <w:rsid w:val="00CE13FB"/>
    <w:rsid w:val="00CE1B6E"/>
    <w:rsid w:val="00CE1F58"/>
    <w:rsid w:val="00CE2107"/>
    <w:rsid w:val="00CE2119"/>
    <w:rsid w:val="00CE22D9"/>
    <w:rsid w:val="00CE255C"/>
    <w:rsid w:val="00CE260C"/>
    <w:rsid w:val="00CE30D3"/>
    <w:rsid w:val="00CE36F1"/>
    <w:rsid w:val="00CE3745"/>
    <w:rsid w:val="00CE4341"/>
    <w:rsid w:val="00CE46F3"/>
    <w:rsid w:val="00CE4ECC"/>
    <w:rsid w:val="00CE5000"/>
    <w:rsid w:val="00CE5086"/>
    <w:rsid w:val="00CE5832"/>
    <w:rsid w:val="00CE660A"/>
    <w:rsid w:val="00CE6690"/>
    <w:rsid w:val="00CE776D"/>
    <w:rsid w:val="00CE7D72"/>
    <w:rsid w:val="00CF0040"/>
    <w:rsid w:val="00CF0491"/>
    <w:rsid w:val="00CF04E3"/>
    <w:rsid w:val="00CF0979"/>
    <w:rsid w:val="00CF1ABA"/>
    <w:rsid w:val="00CF4572"/>
    <w:rsid w:val="00CF4658"/>
    <w:rsid w:val="00CF483F"/>
    <w:rsid w:val="00CF56EB"/>
    <w:rsid w:val="00CF57CD"/>
    <w:rsid w:val="00CF5802"/>
    <w:rsid w:val="00CF5BD4"/>
    <w:rsid w:val="00CF64D0"/>
    <w:rsid w:val="00CF6A24"/>
    <w:rsid w:val="00CF72F5"/>
    <w:rsid w:val="00CF76CD"/>
    <w:rsid w:val="00CF7937"/>
    <w:rsid w:val="00CF7C55"/>
    <w:rsid w:val="00D00463"/>
    <w:rsid w:val="00D009E2"/>
    <w:rsid w:val="00D00C93"/>
    <w:rsid w:val="00D00D0D"/>
    <w:rsid w:val="00D01113"/>
    <w:rsid w:val="00D019B9"/>
    <w:rsid w:val="00D01BC9"/>
    <w:rsid w:val="00D0238B"/>
    <w:rsid w:val="00D02FDB"/>
    <w:rsid w:val="00D036C0"/>
    <w:rsid w:val="00D03D08"/>
    <w:rsid w:val="00D0485A"/>
    <w:rsid w:val="00D04B7B"/>
    <w:rsid w:val="00D0589F"/>
    <w:rsid w:val="00D05A6F"/>
    <w:rsid w:val="00D060B6"/>
    <w:rsid w:val="00D0655C"/>
    <w:rsid w:val="00D06731"/>
    <w:rsid w:val="00D06751"/>
    <w:rsid w:val="00D06FCE"/>
    <w:rsid w:val="00D0752C"/>
    <w:rsid w:val="00D07750"/>
    <w:rsid w:val="00D07F1E"/>
    <w:rsid w:val="00D1009E"/>
    <w:rsid w:val="00D102CD"/>
    <w:rsid w:val="00D10C4B"/>
    <w:rsid w:val="00D10FB9"/>
    <w:rsid w:val="00D116D8"/>
    <w:rsid w:val="00D1202E"/>
    <w:rsid w:val="00D1212D"/>
    <w:rsid w:val="00D126C8"/>
    <w:rsid w:val="00D12E9A"/>
    <w:rsid w:val="00D13BD4"/>
    <w:rsid w:val="00D13FC0"/>
    <w:rsid w:val="00D14AFE"/>
    <w:rsid w:val="00D14E61"/>
    <w:rsid w:val="00D14FC0"/>
    <w:rsid w:val="00D150A8"/>
    <w:rsid w:val="00D155EC"/>
    <w:rsid w:val="00D15B00"/>
    <w:rsid w:val="00D161D0"/>
    <w:rsid w:val="00D165D5"/>
    <w:rsid w:val="00D1696C"/>
    <w:rsid w:val="00D16A97"/>
    <w:rsid w:val="00D16F4E"/>
    <w:rsid w:val="00D16F96"/>
    <w:rsid w:val="00D17253"/>
    <w:rsid w:val="00D173D8"/>
    <w:rsid w:val="00D1741F"/>
    <w:rsid w:val="00D1790D"/>
    <w:rsid w:val="00D21003"/>
    <w:rsid w:val="00D21B0B"/>
    <w:rsid w:val="00D22479"/>
    <w:rsid w:val="00D2450C"/>
    <w:rsid w:val="00D24880"/>
    <w:rsid w:val="00D252FF"/>
    <w:rsid w:val="00D25396"/>
    <w:rsid w:val="00D26C8C"/>
    <w:rsid w:val="00D26DD0"/>
    <w:rsid w:val="00D27687"/>
    <w:rsid w:val="00D27F5F"/>
    <w:rsid w:val="00D27FD8"/>
    <w:rsid w:val="00D3026B"/>
    <w:rsid w:val="00D3062F"/>
    <w:rsid w:val="00D30A07"/>
    <w:rsid w:val="00D30A57"/>
    <w:rsid w:val="00D31C93"/>
    <w:rsid w:val="00D31EE8"/>
    <w:rsid w:val="00D329A3"/>
    <w:rsid w:val="00D32C4F"/>
    <w:rsid w:val="00D32E7C"/>
    <w:rsid w:val="00D33071"/>
    <w:rsid w:val="00D330E2"/>
    <w:rsid w:val="00D3343E"/>
    <w:rsid w:val="00D34305"/>
    <w:rsid w:val="00D34307"/>
    <w:rsid w:val="00D34449"/>
    <w:rsid w:val="00D348F5"/>
    <w:rsid w:val="00D3497B"/>
    <w:rsid w:val="00D35631"/>
    <w:rsid w:val="00D35DA4"/>
    <w:rsid w:val="00D36B7B"/>
    <w:rsid w:val="00D36D00"/>
    <w:rsid w:val="00D40C98"/>
    <w:rsid w:val="00D41169"/>
    <w:rsid w:val="00D415B0"/>
    <w:rsid w:val="00D4176C"/>
    <w:rsid w:val="00D41B0A"/>
    <w:rsid w:val="00D41B2C"/>
    <w:rsid w:val="00D41B72"/>
    <w:rsid w:val="00D41F95"/>
    <w:rsid w:val="00D4214C"/>
    <w:rsid w:val="00D42CFD"/>
    <w:rsid w:val="00D433EA"/>
    <w:rsid w:val="00D43993"/>
    <w:rsid w:val="00D44E6D"/>
    <w:rsid w:val="00D455D6"/>
    <w:rsid w:val="00D461FE"/>
    <w:rsid w:val="00D46220"/>
    <w:rsid w:val="00D46313"/>
    <w:rsid w:val="00D47320"/>
    <w:rsid w:val="00D47918"/>
    <w:rsid w:val="00D504F7"/>
    <w:rsid w:val="00D524BF"/>
    <w:rsid w:val="00D524E4"/>
    <w:rsid w:val="00D52555"/>
    <w:rsid w:val="00D52DA9"/>
    <w:rsid w:val="00D52F3A"/>
    <w:rsid w:val="00D53117"/>
    <w:rsid w:val="00D5346F"/>
    <w:rsid w:val="00D5374C"/>
    <w:rsid w:val="00D53A26"/>
    <w:rsid w:val="00D53C82"/>
    <w:rsid w:val="00D53E4F"/>
    <w:rsid w:val="00D54731"/>
    <w:rsid w:val="00D548BF"/>
    <w:rsid w:val="00D549A0"/>
    <w:rsid w:val="00D55395"/>
    <w:rsid w:val="00D5559C"/>
    <w:rsid w:val="00D556D0"/>
    <w:rsid w:val="00D55841"/>
    <w:rsid w:val="00D55AA3"/>
    <w:rsid w:val="00D578D8"/>
    <w:rsid w:val="00D57C10"/>
    <w:rsid w:val="00D57C73"/>
    <w:rsid w:val="00D57CC8"/>
    <w:rsid w:val="00D57D6B"/>
    <w:rsid w:val="00D603A5"/>
    <w:rsid w:val="00D611B0"/>
    <w:rsid w:val="00D61265"/>
    <w:rsid w:val="00D617DD"/>
    <w:rsid w:val="00D6212A"/>
    <w:rsid w:val="00D629EC"/>
    <w:rsid w:val="00D62A98"/>
    <w:rsid w:val="00D631A1"/>
    <w:rsid w:val="00D6322D"/>
    <w:rsid w:val="00D635E6"/>
    <w:rsid w:val="00D6364E"/>
    <w:rsid w:val="00D63689"/>
    <w:rsid w:val="00D63A3C"/>
    <w:rsid w:val="00D63A62"/>
    <w:rsid w:val="00D63A6B"/>
    <w:rsid w:val="00D63C08"/>
    <w:rsid w:val="00D63C6E"/>
    <w:rsid w:val="00D64013"/>
    <w:rsid w:val="00D642CF"/>
    <w:rsid w:val="00D6481A"/>
    <w:rsid w:val="00D6489F"/>
    <w:rsid w:val="00D64D05"/>
    <w:rsid w:val="00D653F2"/>
    <w:rsid w:val="00D669B2"/>
    <w:rsid w:val="00D66D0D"/>
    <w:rsid w:val="00D67525"/>
    <w:rsid w:val="00D67C04"/>
    <w:rsid w:val="00D67F17"/>
    <w:rsid w:val="00D67F26"/>
    <w:rsid w:val="00D7012B"/>
    <w:rsid w:val="00D7092C"/>
    <w:rsid w:val="00D719BC"/>
    <w:rsid w:val="00D71AC3"/>
    <w:rsid w:val="00D71CBA"/>
    <w:rsid w:val="00D72908"/>
    <w:rsid w:val="00D730A0"/>
    <w:rsid w:val="00D732DD"/>
    <w:rsid w:val="00D73727"/>
    <w:rsid w:val="00D73A96"/>
    <w:rsid w:val="00D73CD2"/>
    <w:rsid w:val="00D73E35"/>
    <w:rsid w:val="00D74DF4"/>
    <w:rsid w:val="00D7503D"/>
    <w:rsid w:val="00D75B72"/>
    <w:rsid w:val="00D76BA7"/>
    <w:rsid w:val="00D76D54"/>
    <w:rsid w:val="00D76D8A"/>
    <w:rsid w:val="00D7717C"/>
    <w:rsid w:val="00D77CD9"/>
    <w:rsid w:val="00D77E77"/>
    <w:rsid w:val="00D807AD"/>
    <w:rsid w:val="00D80D4F"/>
    <w:rsid w:val="00D80DE5"/>
    <w:rsid w:val="00D817B7"/>
    <w:rsid w:val="00D81A02"/>
    <w:rsid w:val="00D81E94"/>
    <w:rsid w:val="00D825D8"/>
    <w:rsid w:val="00D84658"/>
    <w:rsid w:val="00D85192"/>
    <w:rsid w:val="00D857AF"/>
    <w:rsid w:val="00D858F8"/>
    <w:rsid w:val="00D85E59"/>
    <w:rsid w:val="00D87177"/>
    <w:rsid w:val="00D87897"/>
    <w:rsid w:val="00D87986"/>
    <w:rsid w:val="00D90792"/>
    <w:rsid w:val="00D908E1"/>
    <w:rsid w:val="00D910DA"/>
    <w:rsid w:val="00D912E9"/>
    <w:rsid w:val="00D91D82"/>
    <w:rsid w:val="00D92738"/>
    <w:rsid w:val="00D929F6"/>
    <w:rsid w:val="00D92E48"/>
    <w:rsid w:val="00D92F27"/>
    <w:rsid w:val="00D93095"/>
    <w:rsid w:val="00D93297"/>
    <w:rsid w:val="00D939D2"/>
    <w:rsid w:val="00D93C80"/>
    <w:rsid w:val="00D94071"/>
    <w:rsid w:val="00D94BA5"/>
    <w:rsid w:val="00D94F12"/>
    <w:rsid w:val="00D9545C"/>
    <w:rsid w:val="00D9561D"/>
    <w:rsid w:val="00D95792"/>
    <w:rsid w:val="00D959B6"/>
    <w:rsid w:val="00D95D24"/>
    <w:rsid w:val="00D9613E"/>
    <w:rsid w:val="00D970F5"/>
    <w:rsid w:val="00D973F1"/>
    <w:rsid w:val="00D97A02"/>
    <w:rsid w:val="00DA0B91"/>
    <w:rsid w:val="00DA0CBA"/>
    <w:rsid w:val="00DA1058"/>
    <w:rsid w:val="00DA1C88"/>
    <w:rsid w:val="00DA23E4"/>
    <w:rsid w:val="00DA33AC"/>
    <w:rsid w:val="00DA3538"/>
    <w:rsid w:val="00DA372F"/>
    <w:rsid w:val="00DA38DD"/>
    <w:rsid w:val="00DA3B48"/>
    <w:rsid w:val="00DA3B9C"/>
    <w:rsid w:val="00DA3E1D"/>
    <w:rsid w:val="00DA3ECC"/>
    <w:rsid w:val="00DA699D"/>
    <w:rsid w:val="00DA6C90"/>
    <w:rsid w:val="00DA73CB"/>
    <w:rsid w:val="00DA77F3"/>
    <w:rsid w:val="00DB0058"/>
    <w:rsid w:val="00DB0CD9"/>
    <w:rsid w:val="00DB108D"/>
    <w:rsid w:val="00DB1125"/>
    <w:rsid w:val="00DB1801"/>
    <w:rsid w:val="00DB1C8C"/>
    <w:rsid w:val="00DB1F50"/>
    <w:rsid w:val="00DB336A"/>
    <w:rsid w:val="00DB352F"/>
    <w:rsid w:val="00DB379E"/>
    <w:rsid w:val="00DB3FC1"/>
    <w:rsid w:val="00DB414D"/>
    <w:rsid w:val="00DB573B"/>
    <w:rsid w:val="00DB59D5"/>
    <w:rsid w:val="00DB641B"/>
    <w:rsid w:val="00DB6538"/>
    <w:rsid w:val="00DB6856"/>
    <w:rsid w:val="00DB6A11"/>
    <w:rsid w:val="00DB6CCF"/>
    <w:rsid w:val="00DB6D68"/>
    <w:rsid w:val="00DB7652"/>
    <w:rsid w:val="00DB7DD7"/>
    <w:rsid w:val="00DB7E14"/>
    <w:rsid w:val="00DC0034"/>
    <w:rsid w:val="00DC00E6"/>
    <w:rsid w:val="00DC029A"/>
    <w:rsid w:val="00DC153B"/>
    <w:rsid w:val="00DC1684"/>
    <w:rsid w:val="00DC2075"/>
    <w:rsid w:val="00DC24A9"/>
    <w:rsid w:val="00DC27F7"/>
    <w:rsid w:val="00DC3976"/>
    <w:rsid w:val="00DC3EF7"/>
    <w:rsid w:val="00DC438A"/>
    <w:rsid w:val="00DC45E1"/>
    <w:rsid w:val="00DC484C"/>
    <w:rsid w:val="00DC53F3"/>
    <w:rsid w:val="00DC5BE5"/>
    <w:rsid w:val="00DC5D9D"/>
    <w:rsid w:val="00DC6014"/>
    <w:rsid w:val="00DC6971"/>
    <w:rsid w:val="00DC7317"/>
    <w:rsid w:val="00DC7592"/>
    <w:rsid w:val="00DC79DC"/>
    <w:rsid w:val="00DC7B4A"/>
    <w:rsid w:val="00DD0853"/>
    <w:rsid w:val="00DD093D"/>
    <w:rsid w:val="00DD0ABE"/>
    <w:rsid w:val="00DD0BC6"/>
    <w:rsid w:val="00DD0C30"/>
    <w:rsid w:val="00DD175A"/>
    <w:rsid w:val="00DD1781"/>
    <w:rsid w:val="00DD1816"/>
    <w:rsid w:val="00DD2825"/>
    <w:rsid w:val="00DD318B"/>
    <w:rsid w:val="00DD3FD6"/>
    <w:rsid w:val="00DD405D"/>
    <w:rsid w:val="00DD4189"/>
    <w:rsid w:val="00DD44FA"/>
    <w:rsid w:val="00DD45A1"/>
    <w:rsid w:val="00DD4C9F"/>
    <w:rsid w:val="00DD4E74"/>
    <w:rsid w:val="00DD4F80"/>
    <w:rsid w:val="00DD555A"/>
    <w:rsid w:val="00DD56A1"/>
    <w:rsid w:val="00DD56A6"/>
    <w:rsid w:val="00DD6462"/>
    <w:rsid w:val="00DD66FE"/>
    <w:rsid w:val="00DD70F5"/>
    <w:rsid w:val="00DD7457"/>
    <w:rsid w:val="00DD7A4C"/>
    <w:rsid w:val="00DD7C2C"/>
    <w:rsid w:val="00DE0046"/>
    <w:rsid w:val="00DE0997"/>
    <w:rsid w:val="00DE0AF2"/>
    <w:rsid w:val="00DE0B20"/>
    <w:rsid w:val="00DE1512"/>
    <w:rsid w:val="00DE1979"/>
    <w:rsid w:val="00DE1EF7"/>
    <w:rsid w:val="00DE2C07"/>
    <w:rsid w:val="00DE34BC"/>
    <w:rsid w:val="00DE3501"/>
    <w:rsid w:val="00DE36D2"/>
    <w:rsid w:val="00DE394B"/>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A07"/>
    <w:rsid w:val="00DF1788"/>
    <w:rsid w:val="00DF1E6C"/>
    <w:rsid w:val="00DF24B3"/>
    <w:rsid w:val="00DF2943"/>
    <w:rsid w:val="00DF2BCD"/>
    <w:rsid w:val="00DF396A"/>
    <w:rsid w:val="00DF3B85"/>
    <w:rsid w:val="00DF3BC9"/>
    <w:rsid w:val="00DF434D"/>
    <w:rsid w:val="00DF453E"/>
    <w:rsid w:val="00DF4A6A"/>
    <w:rsid w:val="00DF4E0C"/>
    <w:rsid w:val="00DF6041"/>
    <w:rsid w:val="00DF6318"/>
    <w:rsid w:val="00DF63D0"/>
    <w:rsid w:val="00DF68FB"/>
    <w:rsid w:val="00DF6FC7"/>
    <w:rsid w:val="00DF712A"/>
    <w:rsid w:val="00DF736F"/>
    <w:rsid w:val="00DF740B"/>
    <w:rsid w:val="00DF75D8"/>
    <w:rsid w:val="00E00232"/>
    <w:rsid w:val="00E00262"/>
    <w:rsid w:val="00E0035F"/>
    <w:rsid w:val="00E0046B"/>
    <w:rsid w:val="00E00BE5"/>
    <w:rsid w:val="00E00C77"/>
    <w:rsid w:val="00E00FC0"/>
    <w:rsid w:val="00E00FCB"/>
    <w:rsid w:val="00E0117C"/>
    <w:rsid w:val="00E012E4"/>
    <w:rsid w:val="00E0160D"/>
    <w:rsid w:val="00E03B29"/>
    <w:rsid w:val="00E04858"/>
    <w:rsid w:val="00E04D07"/>
    <w:rsid w:val="00E04EEC"/>
    <w:rsid w:val="00E050E2"/>
    <w:rsid w:val="00E05AC0"/>
    <w:rsid w:val="00E05D85"/>
    <w:rsid w:val="00E06156"/>
    <w:rsid w:val="00E06340"/>
    <w:rsid w:val="00E07E1F"/>
    <w:rsid w:val="00E07FA2"/>
    <w:rsid w:val="00E10323"/>
    <w:rsid w:val="00E10337"/>
    <w:rsid w:val="00E107ED"/>
    <w:rsid w:val="00E10853"/>
    <w:rsid w:val="00E108E5"/>
    <w:rsid w:val="00E11A35"/>
    <w:rsid w:val="00E131BE"/>
    <w:rsid w:val="00E13681"/>
    <w:rsid w:val="00E1390E"/>
    <w:rsid w:val="00E14BC5"/>
    <w:rsid w:val="00E15565"/>
    <w:rsid w:val="00E15C91"/>
    <w:rsid w:val="00E16811"/>
    <w:rsid w:val="00E17038"/>
    <w:rsid w:val="00E1764F"/>
    <w:rsid w:val="00E17BBD"/>
    <w:rsid w:val="00E209B7"/>
    <w:rsid w:val="00E20E03"/>
    <w:rsid w:val="00E21184"/>
    <w:rsid w:val="00E2138A"/>
    <w:rsid w:val="00E21AC2"/>
    <w:rsid w:val="00E2222B"/>
    <w:rsid w:val="00E22ECB"/>
    <w:rsid w:val="00E22FEE"/>
    <w:rsid w:val="00E23C5E"/>
    <w:rsid w:val="00E23C76"/>
    <w:rsid w:val="00E23EE1"/>
    <w:rsid w:val="00E2415A"/>
    <w:rsid w:val="00E2457A"/>
    <w:rsid w:val="00E245E0"/>
    <w:rsid w:val="00E24681"/>
    <w:rsid w:val="00E24E78"/>
    <w:rsid w:val="00E25940"/>
    <w:rsid w:val="00E26CFA"/>
    <w:rsid w:val="00E26DDF"/>
    <w:rsid w:val="00E26E3E"/>
    <w:rsid w:val="00E279B8"/>
    <w:rsid w:val="00E27ABB"/>
    <w:rsid w:val="00E301F5"/>
    <w:rsid w:val="00E30A2F"/>
    <w:rsid w:val="00E3143D"/>
    <w:rsid w:val="00E31B94"/>
    <w:rsid w:val="00E31E00"/>
    <w:rsid w:val="00E31E1C"/>
    <w:rsid w:val="00E3356F"/>
    <w:rsid w:val="00E34505"/>
    <w:rsid w:val="00E34624"/>
    <w:rsid w:val="00E347D4"/>
    <w:rsid w:val="00E34A79"/>
    <w:rsid w:val="00E35018"/>
    <w:rsid w:val="00E3606B"/>
    <w:rsid w:val="00E378E8"/>
    <w:rsid w:val="00E40C43"/>
    <w:rsid w:val="00E40F42"/>
    <w:rsid w:val="00E41C8E"/>
    <w:rsid w:val="00E42074"/>
    <w:rsid w:val="00E43B8A"/>
    <w:rsid w:val="00E44358"/>
    <w:rsid w:val="00E44555"/>
    <w:rsid w:val="00E453B6"/>
    <w:rsid w:val="00E459AC"/>
    <w:rsid w:val="00E46399"/>
    <w:rsid w:val="00E463E7"/>
    <w:rsid w:val="00E465E3"/>
    <w:rsid w:val="00E472F2"/>
    <w:rsid w:val="00E5010C"/>
    <w:rsid w:val="00E50C5E"/>
    <w:rsid w:val="00E510B7"/>
    <w:rsid w:val="00E5118F"/>
    <w:rsid w:val="00E51B57"/>
    <w:rsid w:val="00E5214C"/>
    <w:rsid w:val="00E52743"/>
    <w:rsid w:val="00E52954"/>
    <w:rsid w:val="00E52AA3"/>
    <w:rsid w:val="00E52B32"/>
    <w:rsid w:val="00E52FF7"/>
    <w:rsid w:val="00E532F4"/>
    <w:rsid w:val="00E53BD0"/>
    <w:rsid w:val="00E54C11"/>
    <w:rsid w:val="00E5550D"/>
    <w:rsid w:val="00E55668"/>
    <w:rsid w:val="00E55CAC"/>
    <w:rsid w:val="00E5608C"/>
    <w:rsid w:val="00E560C7"/>
    <w:rsid w:val="00E563E7"/>
    <w:rsid w:val="00E56E67"/>
    <w:rsid w:val="00E56FB0"/>
    <w:rsid w:val="00E57392"/>
    <w:rsid w:val="00E577A1"/>
    <w:rsid w:val="00E6011E"/>
    <w:rsid w:val="00E60192"/>
    <w:rsid w:val="00E602A8"/>
    <w:rsid w:val="00E61453"/>
    <w:rsid w:val="00E62DE5"/>
    <w:rsid w:val="00E62F19"/>
    <w:rsid w:val="00E653E0"/>
    <w:rsid w:val="00E659BD"/>
    <w:rsid w:val="00E65CD0"/>
    <w:rsid w:val="00E66903"/>
    <w:rsid w:val="00E67422"/>
    <w:rsid w:val="00E67CE0"/>
    <w:rsid w:val="00E67F8E"/>
    <w:rsid w:val="00E70058"/>
    <w:rsid w:val="00E706DE"/>
    <w:rsid w:val="00E707B0"/>
    <w:rsid w:val="00E70B85"/>
    <w:rsid w:val="00E70E5A"/>
    <w:rsid w:val="00E71A49"/>
    <w:rsid w:val="00E72354"/>
    <w:rsid w:val="00E727CA"/>
    <w:rsid w:val="00E72F0F"/>
    <w:rsid w:val="00E72F8D"/>
    <w:rsid w:val="00E735AB"/>
    <w:rsid w:val="00E73F5B"/>
    <w:rsid w:val="00E740D7"/>
    <w:rsid w:val="00E747EE"/>
    <w:rsid w:val="00E74957"/>
    <w:rsid w:val="00E74C46"/>
    <w:rsid w:val="00E74C9F"/>
    <w:rsid w:val="00E750B3"/>
    <w:rsid w:val="00E76D76"/>
    <w:rsid w:val="00E775B1"/>
    <w:rsid w:val="00E776F8"/>
    <w:rsid w:val="00E77835"/>
    <w:rsid w:val="00E77BB1"/>
    <w:rsid w:val="00E805A3"/>
    <w:rsid w:val="00E80FD8"/>
    <w:rsid w:val="00E811A5"/>
    <w:rsid w:val="00E81344"/>
    <w:rsid w:val="00E81441"/>
    <w:rsid w:val="00E815E5"/>
    <w:rsid w:val="00E82A05"/>
    <w:rsid w:val="00E82FD4"/>
    <w:rsid w:val="00E8318F"/>
    <w:rsid w:val="00E8361F"/>
    <w:rsid w:val="00E8364E"/>
    <w:rsid w:val="00E8399C"/>
    <w:rsid w:val="00E83B0D"/>
    <w:rsid w:val="00E840B6"/>
    <w:rsid w:val="00E85491"/>
    <w:rsid w:val="00E85645"/>
    <w:rsid w:val="00E8750D"/>
    <w:rsid w:val="00E87D9B"/>
    <w:rsid w:val="00E90089"/>
    <w:rsid w:val="00E90378"/>
    <w:rsid w:val="00E90641"/>
    <w:rsid w:val="00E910A2"/>
    <w:rsid w:val="00E91720"/>
    <w:rsid w:val="00E91E94"/>
    <w:rsid w:val="00E9227F"/>
    <w:rsid w:val="00E93164"/>
    <w:rsid w:val="00E931C5"/>
    <w:rsid w:val="00E94678"/>
    <w:rsid w:val="00E94E57"/>
    <w:rsid w:val="00E951AA"/>
    <w:rsid w:val="00E963C0"/>
    <w:rsid w:val="00E97B32"/>
    <w:rsid w:val="00EA0553"/>
    <w:rsid w:val="00EA10F0"/>
    <w:rsid w:val="00EA1918"/>
    <w:rsid w:val="00EA1E5A"/>
    <w:rsid w:val="00EA2236"/>
    <w:rsid w:val="00EA2C2A"/>
    <w:rsid w:val="00EA2E30"/>
    <w:rsid w:val="00EA31FE"/>
    <w:rsid w:val="00EA34CF"/>
    <w:rsid w:val="00EA41A5"/>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4"/>
    <w:rsid w:val="00EB0EFC"/>
    <w:rsid w:val="00EB14A2"/>
    <w:rsid w:val="00EB1BF2"/>
    <w:rsid w:val="00EB2360"/>
    <w:rsid w:val="00EB252B"/>
    <w:rsid w:val="00EB2929"/>
    <w:rsid w:val="00EB2EC5"/>
    <w:rsid w:val="00EB4179"/>
    <w:rsid w:val="00EB4DBA"/>
    <w:rsid w:val="00EB5838"/>
    <w:rsid w:val="00EB6754"/>
    <w:rsid w:val="00EB68A4"/>
    <w:rsid w:val="00EB6BB0"/>
    <w:rsid w:val="00EB6DF5"/>
    <w:rsid w:val="00EB777B"/>
    <w:rsid w:val="00EB7AAD"/>
    <w:rsid w:val="00EB7D1C"/>
    <w:rsid w:val="00EC03E0"/>
    <w:rsid w:val="00EC0B85"/>
    <w:rsid w:val="00EC1020"/>
    <w:rsid w:val="00EC1391"/>
    <w:rsid w:val="00EC1FDB"/>
    <w:rsid w:val="00EC2C79"/>
    <w:rsid w:val="00EC2DE4"/>
    <w:rsid w:val="00EC3070"/>
    <w:rsid w:val="00EC3245"/>
    <w:rsid w:val="00EC3CC2"/>
    <w:rsid w:val="00EC3E23"/>
    <w:rsid w:val="00EC44FC"/>
    <w:rsid w:val="00EC45C4"/>
    <w:rsid w:val="00EC475D"/>
    <w:rsid w:val="00EC4848"/>
    <w:rsid w:val="00EC4D78"/>
    <w:rsid w:val="00EC5708"/>
    <w:rsid w:val="00EC5A47"/>
    <w:rsid w:val="00EC5F25"/>
    <w:rsid w:val="00EC74DA"/>
    <w:rsid w:val="00EC77BF"/>
    <w:rsid w:val="00EC783C"/>
    <w:rsid w:val="00EC7DF3"/>
    <w:rsid w:val="00ED09A9"/>
    <w:rsid w:val="00ED0C0A"/>
    <w:rsid w:val="00ED274B"/>
    <w:rsid w:val="00ED3549"/>
    <w:rsid w:val="00ED3D59"/>
    <w:rsid w:val="00ED3D88"/>
    <w:rsid w:val="00ED430B"/>
    <w:rsid w:val="00ED535D"/>
    <w:rsid w:val="00ED5CC0"/>
    <w:rsid w:val="00ED626F"/>
    <w:rsid w:val="00ED6646"/>
    <w:rsid w:val="00ED73E0"/>
    <w:rsid w:val="00ED74B3"/>
    <w:rsid w:val="00ED7DD5"/>
    <w:rsid w:val="00EE0C4F"/>
    <w:rsid w:val="00EE0EC4"/>
    <w:rsid w:val="00EE1303"/>
    <w:rsid w:val="00EE1AB4"/>
    <w:rsid w:val="00EE21BF"/>
    <w:rsid w:val="00EE328D"/>
    <w:rsid w:val="00EE3776"/>
    <w:rsid w:val="00EE38B5"/>
    <w:rsid w:val="00EE40AF"/>
    <w:rsid w:val="00EE479B"/>
    <w:rsid w:val="00EE4818"/>
    <w:rsid w:val="00EE4B3D"/>
    <w:rsid w:val="00EE4FA9"/>
    <w:rsid w:val="00EE5614"/>
    <w:rsid w:val="00EE5A9A"/>
    <w:rsid w:val="00EE5D4E"/>
    <w:rsid w:val="00EE6033"/>
    <w:rsid w:val="00EE76D6"/>
    <w:rsid w:val="00EF0341"/>
    <w:rsid w:val="00EF0740"/>
    <w:rsid w:val="00EF09D5"/>
    <w:rsid w:val="00EF0AF0"/>
    <w:rsid w:val="00EF2597"/>
    <w:rsid w:val="00EF2B50"/>
    <w:rsid w:val="00EF359B"/>
    <w:rsid w:val="00EF438D"/>
    <w:rsid w:val="00EF4843"/>
    <w:rsid w:val="00EF492B"/>
    <w:rsid w:val="00EF4D56"/>
    <w:rsid w:val="00EF58D4"/>
    <w:rsid w:val="00EF6CD4"/>
    <w:rsid w:val="00EF730F"/>
    <w:rsid w:val="00EF79DE"/>
    <w:rsid w:val="00EF7A94"/>
    <w:rsid w:val="00EF7BBF"/>
    <w:rsid w:val="00EF7EA8"/>
    <w:rsid w:val="00F0029B"/>
    <w:rsid w:val="00F00E8F"/>
    <w:rsid w:val="00F00EED"/>
    <w:rsid w:val="00F01934"/>
    <w:rsid w:val="00F0280A"/>
    <w:rsid w:val="00F02C44"/>
    <w:rsid w:val="00F034D0"/>
    <w:rsid w:val="00F0434E"/>
    <w:rsid w:val="00F043E6"/>
    <w:rsid w:val="00F048D5"/>
    <w:rsid w:val="00F04D3B"/>
    <w:rsid w:val="00F0554F"/>
    <w:rsid w:val="00F06A1B"/>
    <w:rsid w:val="00F06E62"/>
    <w:rsid w:val="00F0711B"/>
    <w:rsid w:val="00F07A38"/>
    <w:rsid w:val="00F07EA9"/>
    <w:rsid w:val="00F10401"/>
    <w:rsid w:val="00F10492"/>
    <w:rsid w:val="00F10BE8"/>
    <w:rsid w:val="00F10DA9"/>
    <w:rsid w:val="00F10DB5"/>
    <w:rsid w:val="00F1104F"/>
    <w:rsid w:val="00F117D2"/>
    <w:rsid w:val="00F117DC"/>
    <w:rsid w:val="00F12238"/>
    <w:rsid w:val="00F12490"/>
    <w:rsid w:val="00F135ED"/>
    <w:rsid w:val="00F13660"/>
    <w:rsid w:val="00F136EB"/>
    <w:rsid w:val="00F13A88"/>
    <w:rsid w:val="00F13C06"/>
    <w:rsid w:val="00F147DA"/>
    <w:rsid w:val="00F14DCC"/>
    <w:rsid w:val="00F14FE0"/>
    <w:rsid w:val="00F15022"/>
    <w:rsid w:val="00F154E4"/>
    <w:rsid w:val="00F16117"/>
    <w:rsid w:val="00F1615C"/>
    <w:rsid w:val="00F162FA"/>
    <w:rsid w:val="00F166BC"/>
    <w:rsid w:val="00F20409"/>
    <w:rsid w:val="00F20C07"/>
    <w:rsid w:val="00F210DA"/>
    <w:rsid w:val="00F21287"/>
    <w:rsid w:val="00F21DED"/>
    <w:rsid w:val="00F223C9"/>
    <w:rsid w:val="00F223EE"/>
    <w:rsid w:val="00F226C1"/>
    <w:rsid w:val="00F235F6"/>
    <w:rsid w:val="00F2382F"/>
    <w:rsid w:val="00F23AB0"/>
    <w:rsid w:val="00F23FBB"/>
    <w:rsid w:val="00F24424"/>
    <w:rsid w:val="00F24A99"/>
    <w:rsid w:val="00F24D0F"/>
    <w:rsid w:val="00F24EA8"/>
    <w:rsid w:val="00F24EF7"/>
    <w:rsid w:val="00F26DA6"/>
    <w:rsid w:val="00F26F51"/>
    <w:rsid w:val="00F27039"/>
    <w:rsid w:val="00F2737C"/>
    <w:rsid w:val="00F27639"/>
    <w:rsid w:val="00F30BA1"/>
    <w:rsid w:val="00F30BEC"/>
    <w:rsid w:val="00F311CB"/>
    <w:rsid w:val="00F314B9"/>
    <w:rsid w:val="00F320AE"/>
    <w:rsid w:val="00F32294"/>
    <w:rsid w:val="00F32F45"/>
    <w:rsid w:val="00F33169"/>
    <w:rsid w:val="00F33C4C"/>
    <w:rsid w:val="00F33E9E"/>
    <w:rsid w:val="00F33EA9"/>
    <w:rsid w:val="00F3429A"/>
    <w:rsid w:val="00F34C30"/>
    <w:rsid w:val="00F34F45"/>
    <w:rsid w:val="00F35522"/>
    <w:rsid w:val="00F355BA"/>
    <w:rsid w:val="00F3565B"/>
    <w:rsid w:val="00F35954"/>
    <w:rsid w:val="00F37254"/>
    <w:rsid w:val="00F40D8C"/>
    <w:rsid w:val="00F40EB0"/>
    <w:rsid w:val="00F4135D"/>
    <w:rsid w:val="00F41696"/>
    <w:rsid w:val="00F41E3F"/>
    <w:rsid w:val="00F41F11"/>
    <w:rsid w:val="00F42111"/>
    <w:rsid w:val="00F42827"/>
    <w:rsid w:val="00F4296B"/>
    <w:rsid w:val="00F42A3C"/>
    <w:rsid w:val="00F42C22"/>
    <w:rsid w:val="00F42C2F"/>
    <w:rsid w:val="00F42C56"/>
    <w:rsid w:val="00F435F5"/>
    <w:rsid w:val="00F436D9"/>
    <w:rsid w:val="00F44328"/>
    <w:rsid w:val="00F449DE"/>
    <w:rsid w:val="00F44A21"/>
    <w:rsid w:val="00F44EFE"/>
    <w:rsid w:val="00F45155"/>
    <w:rsid w:val="00F45A19"/>
    <w:rsid w:val="00F4609B"/>
    <w:rsid w:val="00F46386"/>
    <w:rsid w:val="00F46AF2"/>
    <w:rsid w:val="00F46B2E"/>
    <w:rsid w:val="00F46ED5"/>
    <w:rsid w:val="00F47261"/>
    <w:rsid w:val="00F478B1"/>
    <w:rsid w:val="00F500CB"/>
    <w:rsid w:val="00F507BC"/>
    <w:rsid w:val="00F50F4F"/>
    <w:rsid w:val="00F5118F"/>
    <w:rsid w:val="00F51A07"/>
    <w:rsid w:val="00F521BB"/>
    <w:rsid w:val="00F523C1"/>
    <w:rsid w:val="00F52646"/>
    <w:rsid w:val="00F52833"/>
    <w:rsid w:val="00F54379"/>
    <w:rsid w:val="00F54562"/>
    <w:rsid w:val="00F54711"/>
    <w:rsid w:val="00F54B71"/>
    <w:rsid w:val="00F550F9"/>
    <w:rsid w:val="00F55CDF"/>
    <w:rsid w:val="00F5612A"/>
    <w:rsid w:val="00F570FA"/>
    <w:rsid w:val="00F57429"/>
    <w:rsid w:val="00F57B36"/>
    <w:rsid w:val="00F61628"/>
    <w:rsid w:val="00F6196F"/>
    <w:rsid w:val="00F62BAB"/>
    <w:rsid w:val="00F63A42"/>
    <w:rsid w:val="00F6402D"/>
    <w:rsid w:val="00F64588"/>
    <w:rsid w:val="00F65361"/>
    <w:rsid w:val="00F653E3"/>
    <w:rsid w:val="00F65492"/>
    <w:rsid w:val="00F658B1"/>
    <w:rsid w:val="00F665BE"/>
    <w:rsid w:val="00F6666D"/>
    <w:rsid w:val="00F66672"/>
    <w:rsid w:val="00F66EAF"/>
    <w:rsid w:val="00F670ED"/>
    <w:rsid w:val="00F67B4A"/>
    <w:rsid w:val="00F67E1B"/>
    <w:rsid w:val="00F70296"/>
    <w:rsid w:val="00F704F1"/>
    <w:rsid w:val="00F7090B"/>
    <w:rsid w:val="00F70A1B"/>
    <w:rsid w:val="00F71154"/>
    <w:rsid w:val="00F713BC"/>
    <w:rsid w:val="00F722D0"/>
    <w:rsid w:val="00F73567"/>
    <w:rsid w:val="00F73ECF"/>
    <w:rsid w:val="00F748A5"/>
    <w:rsid w:val="00F75BCD"/>
    <w:rsid w:val="00F766C0"/>
    <w:rsid w:val="00F76DBD"/>
    <w:rsid w:val="00F77D21"/>
    <w:rsid w:val="00F77F2D"/>
    <w:rsid w:val="00F801AB"/>
    <w:rsid w:val="00F8036A"/>
    <w:rsid w:val="00F80D01"/>
    <w:rsid w:val="00F813D8"/>
    <w:rsid w:val="00F828F8"/>
    <w:rsid w:val="00F82B34"/>
    <w:rsid w:val="00F830D8"/>
    <w:rsid w:val="00F83D7C"/>
    <w:rsid w:val="00F84903"/>
    <w:rsid w:val="00F84A48"/>
    <w:rsid w:val="00F85523"/>
    <w:rsid w:val="00F85D3F"/>
    <w:rsid w:val="00F85FF2"/>
    <w:rsid w:val="00F86671"/>
    <w:rsid w:val="00F86C81"/>
    <w:rsid w:val="00F87F28"/>
    <w:rsid w:val="00F902C5"/>
    <w:rsid w:val="00F90619"/>
    <w:rsid w:val="00F90E9E"/>
    <w:rsid w:val="00F919A8"/>
    <w:rsid w:val="00F92C2D"/>
    <w:rsid w:val="00F92D40"/>
    <w:rsid w:val="00F935DB"/>
    <w:rsid w:val="00F93609"/>
    <w:rsid w:val="00F93968"/>
    <w:rsid w:val="00F93FED"/>
    <w:rsid w:val="00F94E52"/>
    <w:rsid w:val="00F959D8"/>
    <w:rsid w:val="00F96A49"/>
    <w:rsid w:val="00F96A78"/>
    <w:rsid w:val="00F96A7C"/>
    <w:rsid w:val="00F96B6E"/>
    <w:rsid w:val="00F97225"/>
    <w:rsid w:val="00F9795C"/>
    <w:rsid w:val="00F97A9C"/>
    <w:rsid w:val="00F97C2A"/>
    <w:rsid w:val="00F97C42"/>
    <w:rsid w:val="00F97CEC"/>
    <w:rsid w:val="00FA0214"/>
    <w:rsid w:val="00FA07BC"/>
    <w:rsid w:val="00FA0B94"/>
    <w:rsid w:val="00FA2ADB"/>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3A6"/>
    <w:rsid w:val="00FA7903"/>
    <w:rsid w:val="00FA7D39"/>
    <w:rsid w:val="00FB02DA"/>
    <w:rsid w:val="00FB1256"/>
    <w:rsid w:val="00FB1829"/>
    <w:rsid w:val="00FB2F35"/>
    <w:rsid w:val="00FB30CA"/>
    <w:rsid w:val="00FB33B6"/>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531"/>
    <w:rsid w:val="00FC083F"/>
    <w:rsid w:val="00FC0D44"/>
    <w:rsid w:val="00FC0E4A"/>
    <w:rsid w:val="00FC1A3F"/>
    <w:rsid w:val="00FC1B6A"/>
    <w:rsid w:val="00FC1BC8"/>
    <w:rsid w:val="00FC1F3D"/>
    <w:rsid w:val="00FC2EDB"/>
    <w:rsid w:val="00FC30A4"/>
    <w:rsid w:val="00FC3AA9"/>
    <w:rsid w:val="00FC3E01"/>
    <w:rsid w:val="00FC3F74"/>
    <w:rsid w:val="00FC4133"/>
    <w:rsid w:val="00FC49F4"/>
    <w:rsid w:val="00FC5AAF"/>
    <w:rsid w:val="00FC5D2C"/>
    <w:rsid w:val="00FC5E5D"/>
    <w:rsid w:val="00FC60B9"/>
    <w:rsid w:val="00FC6ACC"/>
    <w:rsid w:val="00FC738E"/>
    <w:rsid w:val="00FD0048"/>
    <w:rsid w:val="00FD01FC"/>
    <w:rsid w:val="00FD0598"/>
    <w:rsid w:val="00FD14A1"/>
    <w:rsid w:val="00FD1917"/>
    <w:rsid w:val="00FD1CEC"/>
    <w:rsid w:val="00FD1E1F"/>
    <w:rsid w:val="00FD21DE"/>
    <w:rsid w:val="00FD3BF3"/>
    <w:rsid w:val="00FD4659"/>
    <w:rsid w:val="00FD55B8"/>
    <w:rsid w:val="00FD5AC2"/>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4558"/>
    <w:rsid w:val="00FE4831"/>
    <w:rsid w:val="00FE4B80"/>
    <w:rsid w:val="00FE4B96"/>
    <w:rsid w:val="00FE4BF3"/>
    <w:rsid w:val="00FE50AA"/>
    <w:rsid w:val="00FE59C9"/>
    <w:rsid w:val="00FE5E93"/>
    <w:rsid w:val="00FE6103"/>
    <w:rsid w:val="00FE65C3"/>
    <w:rsid w:val="00FE675F"/>
    <w:rsid w:val="00FE768F"/>
    <w:rsid w:val="00FE7C72"/>
    <w:rsid w:val="00FE7FA3"/>
    <w:rsid w:val="00FF04CC"/>
    <w:rsid w:val="00FF081F"/>
    <w:rsid w:val="00FF105B"/>
    <w:rsid w:val="00FF13BE"/>
    <w:rsid w:val="00FF15E9"/>
    <w:rsid w:val="00FF1BEA"/>
    <w:rsid w:val="00FF1DFB"/>
    <w:rsid w:val="00FF2141"/>
    <w:rsid w:val="00FF2216"/>
    <w:rsid w:val="00FF2C8C"/>
    <w:rsid w:val="00FF3F6F"/>
    <w:rsid w:val="00FF4053"/>
    <w:rsid w:val="00FF530F"/>
    <w:rsid w:val="00FF5315"/>
    <w:rsid w:val="00FF5957"/>
    <w:rsid w:val="00FF5C9C"/>
    <w:rsid w:val="00FF6524"/>
    <w:rsid w:val="00FF67A7"/>
    <w:rsid w:val="00FF6F38"/>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2691D"/>
  <w15:docId w15:val="{1219A73E-3058-4A87-909D-18DD6A97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49"/>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uiPriority w:val="99"/>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link w:val="Paragraphedeliste"/>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uiPriority w:val="99"/>
    <w:rsid w:val="00155D18"/>
    <w:rPr>
      <w:rFonts w:ascii="Tahoma" w:hAnsi="Tahoma" w:cs="Tahoma"/>
      <w:sz w:val="16"/>
      <w:szCs w:val="16"/>
    </w:rPr>
  </w:style>
  <w:style w:type="paragraph" w:customStyle="1" w:styleId="CharChar13">
    <w:name w:val="Char Char13"/>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 w:type="paragraph" w:customStyle="1" w:styleId="CharChar12">
    <w:name w:val="Char Char12"/>
    <w:basedOn w:val="Normal"/>
    <w:rsid w:val="00E26E3E"/>
    <w:pPr>
      <w:spacing w:after="160" w:line="240" w:lineRule="exact"/>
    </w:pPr>
    <w:rPr>
      <w:rFonts w:ascii="Verdana" w:hAnsi="Verdana"/>
      <w:sz w:val="20"/>
      <w:szCs w:val="20"/>
      <w:lang w:val="en-US" w:eastAsia="en-US"/>
    </w:rPr>
  </w:style>
  <w:style w:type="numbering" w:customStyle="1" w:styleId="Aucuneliste1">
    <w:name w:val="Aucune liste1"/>
    <w:next w:val="Aucuneliste"/>
    <w:uiPriority w:val="99"/>
    <w:semiHidden/>
    <w:unhideWhenUsed/>
    <w:rsid w:val="00E26E3E"/>
  </w:style>
  <w:style w:type="paragraph" w:customStyle="1" w:styleId="xl63">
    <w:name w:val="xl63"/>
    <w:basedOn w:val="Normal"/>
    <w:rsid w:val="00E26E3E"/>
    <w:pPr>
      <w:spacing w:before="100" w:beforeAutospacing="1" w:after="100" w:afterAutospacing="1"/>
    </w:pPr>
    <w:rPr>
      <w:b/>
      <w:bCs/>
    </w:rPr>
  </w:style>
  <w:style w:type="paragraph" w:customStyle="1" w:styleId="xl64">
    <w:name w:val="xl64"/>
    <w:basedOn w:val="Normal"/>
    <w:rsid w:val="00E26E3E"/>
    <w:pPr>
      <w:spacing w:before="100" w:beforeAutospacing="1" w:after="100" w:afterAutospacing="1"/>
      <w:jc w:val="center"/>
      <w:textAlignment w:val="center"/>
    </w:pPr>
  </w:style>
  <w:style w:type="paragraph" w:customStyle="1" w:styleId="xl90">
    <w:name w:val="xl90"/>
    <w:basedOn w:val="Normal"/>
    <w:rsid w:val="00E26E3E"/>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E26E3E"/>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E26E3E"/>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E26E3E"/>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E26E3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E26E3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E26E3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E26E3E"/>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E26E3E"/>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E26E3E"/>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E26E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E26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E26E3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E26E3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E26E3E"/>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E26E3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E26E3E"/>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E26E3E"/>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basedOn w:val="Policepardfaut"/>
    <w:link w:val="Titre10"/>
    <w:rsid w:val="00FF5957"/>
    <w:rPr>
      <w:b/>
      <w:snapToGrid w:val="0"/>
    </w:rPr>
  </w:style>
  <w:style w:type="character" w:customStyle="1" w:styleId="Titre3Car">
    <w:name w:val="Titre 3 Car"/>
    <w:aliases w:val="No Car,Contrat 3 Car"/>
    <w:basedOn w:val="Policepardfaut"/>
    <w:link w:val="Titre3"/>
    <w:rsid w:val="00FF5957"/>
    <w:rPr>
      <w:b/>
      <w:sz w:val="96"/>
      <w:szCs w:val="24"/>
      <w:bdr w:val="single" w:sz="48" w:space="0" w:color="auto"/>
    </w:rPr>
  </w:style>
  <w:style w:type="character" w:customStyle="1" w:styleId="Titre4Car">
    <w:name w:val="Titre 4 Car"/>
    <w:aliases w:val="NoAlpha Car,Contrat 4 Car"/>
    <w:basedOn w:val="Policepardfaut"/>
    <w:link w:val="Titre4"/>
    <w:rsid w:val="00FF5957"/>
    <w:rPr>
      <w:b/>
      <w:snapToGrid w:val="0"/>
      <w:sz w:val="24"/>
    </w:rPr>
  </w:style>
  <w:style w:type="character" w:customStyle="1" w:styleId="Titre5Car">
    <w:name w:val="Titre 5 Car"/>
    <w:basedOn w:val="Policepardfaut"/>
    <w:link w:val="Titre5"/>
    <w:rsid w:val="00FF5957"/>
    <w:rPr>
      <w:b/>
      <w:snapToGrid w:val="0"/>
      <w:sz w:val="36"/>
    </w:rPr>
  </w:style>
  <w:style w:type="character" w:customStyle="1" w:styleId="Titre6Car">
    <w:name w:val="Titre 6 Car"/>
    <w:basedOn w:val="Policepardfaut"/>
    <w:link w:val="Titre6"/>
    <w:rsid w:val="00FF5957"/>
    <w:rPr>
      <w:b/>
      <w:snapToGrid w:val="0"/>
      <w:sz w:val="32"/>
      <w:u w:val="single"/>
    </w:rPr>
  </w:style>
  <w:style w:type="character" w:customStyle="1" w:styleId="Titre7Car">
    <w:name w:val="Titre 7 Car"/>
    <w:basedOn w:val="Policepardfaut"/>
    <w:link w:val="Titre7"/>
    <w:rsid w:val="00FF5957"/>
    <w:rPr>
      <w:rFonts w:ascii="Arial" w:hAnsi="Arial"/>
      <w:b/>
      <w:snapToGrid w:val="0"/>
      <w:color w:val="000000"/>
      <w:sz w:val="24"/>
    </w:rPr>
  </w:style>
  <w:style w:type="character" w:customStyle="1" w:styleId="Titre8Car">
    <w:name w:val="Titre 8 Car"/>
    <w:basedOn w:val="Policepardfaut"/>
    <w:link w:val="Titre8"/>
    <w:rsid w:val="00FF5957"/>
    <w:rPr>
      <w:snapToGrid w:val="0"/>
      <w:sz w:val="24"/>
    </w:rPr>
  </w:style>
  <w:style w:type="character" w:customStyle="1" w:styleId="Titre9Car">
    <w:name w:val="Titre 9 Car"/>
    <w:basedOn w:val="Policepardfaut"/>
    <w:link w:val="Titre9"/>
    <w:rsid w:val="00FF5957"/>
    <w:rPr>
      <w:b/>
      <w:snapToGrid w:val="0"/>
      <w:sz w:val="32"/>
    </w:rPr>
  </w:style>
  <w:style w:type="character" w:customStyle="1" w:styleId="Retraitcorpsdetexte3Car">
    <w:name w:val="Retrait corps de texte 3 Car"/>
    <w:basedOn w:val="Policepardfaut"/>
    <w:link w:val="Retraitcorpsdetexte3"/>
    <w:rsid w:val="00FF5957"/>
    <w:rPr>
      <w:rFonts w:ascii="Comic Sans MS" w:hAnsi="Comic Sans MS"/>
      <w:snapToGrid w:val="0"/>
      <w:sz w:val="36"/>
    </w:rPr>
  </w:style>
  <w:style w:type="character" w:customStyle="1" w:styleId="TitreCar">
    <w:name w:val="Titre Car"/>
    <w:basedOn w:val="Policepardfaut"/>
    <w:link w:val="Titre"/>
    <w:rsid w:val="00FF5957"/>
    <w:rPr>
      <w:b/>
      <w:sz w:val="44"/>
      <w:u w:val="single"/>
    </w:rPr>
  </w:style>
  <w:style w:type="character" w:customStyle="1" w:styleId="Sous-titreCar">
    <w:name w:val="Sous-titre Car"/>
    <w:basedOn w:val="Policepardfaut"/>
    <w:link w:val="Sous-titre"/>
    <w:rsid w:val="00FF5957"/>
    <w:rPr>
      <w:sz w:val="24"/>
      <w:szCs w:val="24"/>
      <w:lang w:val="fr-BE"/>
    </w:rPr>
  </w:style>
  <w:style w:type="character" w:customStyle="1" w:styleId="ExplorateurdedocumentsCar">
    <w:name w:val="Explorateur de documents Car"/>
    <w:basedOn w:val="Policepardfaut"/>
    <w:link w:val="Explorateurdedocuments"/>
    <w:semiHidden/>
    <w:rsid w:val="00FF5957"/>
    <w:rPr>
      <w:rFonts w:ascii="Tahoma" w:hAnsi="Tahoma"/>
      <w:shd w:val="clear" w:color="auto" w:fill="000080"/>
    </w:rPr>
  </w:style>
  <w:style w:type="paragraph" w:styleId="PrformatHTML">
    <w:name w:val="HTML Preformatted"/>
    <w:basedOn w:val="Normal"/>
    <w:link w:val="PrformatHTMLCar"/>
    <w:semiHidden/>
    <w:unhideWhenUsed/>
    <w:rsid w:val="00FF5957"/>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FF5957"/>
    <w:rPr>
      <w:rFonts w:ascii="Courier New" w:hAnsi="Courier New"/>
      <w:lang w:val="x-none" w:eastAsia="x-none"/>
    </w:rPr>
  </w:style>
  <w:style w:type="paragraph" w:customStyle="1" w:styleId="AOA">
    <w:name w:val="AO(A)"/>
    <w:basedOn w:val="Normal"/>
    <w:next w:val="Normal"/>
    <w:rsid w:val="008E7650"/>
    <w:pPr>
      <w:numPr>
        <w:numId w:val="26"/>
      </w:numPr>
      <w:spacing w:before="240" w:line="260" w:lineRule="atLeast"/>
      <w:jc w:val="both"/>
    </w:pPr>
    <w:rPr>
      <w:rFonts w:eastAsiaTheme="minorHAnsi"/>
      <w:sz w:val="22"/>
      <w:szCs w:val="22"/>
      <w:lang w:val="en-GB" w:eastAsia="en-US"/>
    </w:rPr>
  </w:style>
  <w:style w:type="paragraph" w:customStyle="1" w:styleId="xmsonormal">
    <w:name w:val="x_msonormal"/>
    <w:basedOn w:val="Normal"/>
    <w:rsid w:val="008E7650"/>
    <w:pPr>
      <w:spacing w:before="100" w:beforeAutospacing="1" w:after="100" w:afterAutospacing="1"/>
    </w:pPr>
  </w:style>
  <w:style w:type="paragraph" w:customStyle="1" w:styleId="xmsoblocktext">
    <w:name w:val="x_msoblocktext"/>
    <w:basedOn w:val="Normal"/>
    <w:rsid w:val="008E76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483666933">
      <w:bodyDiv w:val="1"/>
      <w:marLeft w:val="0"/>
      <w:marRight w:val="0"/>
      <w:marTop w:val="0"/>
      <w:marBottom w:val="0"/>
      <w:divBdr>
        <w:top w:val="none" w:sz="0" w:space="0" w:color="auto"/>
        <w:left w:val="none" w:sz="0" w:space="0" w:color="auto"/>
        <w:bottom w:val="none" w:sz="0" w:space="0" w:color="auto"/>
        <w:right w:val="none" w:sz="0" w:space="0" w:color="auto"/>
      </w:divBdr>
    </w:div>
    <w:div w:id="537008514">
      <w:bodyDiv w:val="1"/>
      <w:marLeft w:val="0"/>
      <w:marRight w:val="0"/>
      <w:marTop w:val="0"/>
      <w:marBottom w:val="0"/>
      <w:divBdr>
        <w:top w:val="none" w:sz="0" w:space="0" w:color="auto"/>
        <w:left w:val="none" w:sz="0" w:space="0" w:color="auto"/>
        <w:bottom w:val="none" w:sz="0" w:space="0" w:color="auto"/>
        <w:right w:val="none" w:sz="0" w:space="0" w:color="auto"/>
      </w:divBdr>
    </w:div>
    <w:div w:id="541790898">
      <w:bodyDiv w:val="1"/>
      <w:marLeft w:val="0"/>
      <w:marRight w:val="0"/>
      <w:marTop w:val="0"/>
      <w:marBottom w:val="0"/>
      <w:divBdr>
        <w:top w:val="none" w:sz="0" w:space="0" w:color="auto"/>
        <w:left w:val="none" w:sz="0" w:space="0" w:color="auto"/>
        <w:bottom w:val="none" w:sz="0" w:space="0" w:color="auto"/>
        <w:right w:val="none" w:sz="0" w:space="0" w:color="auto"/>
      </w:divBdr>
    </w:div>
    <w:div w:id="54468366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54701549">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08646">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0981558">
      <w:bodyDiv w:val="1"/>
      <w:marLeft w:val="0"/>
      <w:marRight w:val="0"/>
      <w:marTop w:val="0"/>
      <w:marBottom w:val="0"/>
      <w:divBdr>
        <w:top w:val="none" w:sz="0" w:space="0" w:color="auto"/>
        <w:left w:val="none" w:sz="0" w:space="0" w:color="auto"/>
        <w:bottom w:val="none" w:sz="0" w:space="0" w:color="auto"/>
        <w:right w:val="none" w:sz="0" w:space="0" w:color="auto"/>
      </w:divBdr>
    </w:div>
    <w:div w:id="70505925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33092269">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29630024">
      <w:bodyDiv w:val="1"/>
      <w:marLeft w:val="0"/>
      <w:marRight w:val="0"/>
      <w:marTop w:val="0"/>
      <w:marBottom w:val="0"/>
      <w:divBdr>
        <w:top w:val="none" w:sz="0" w:space="0" w:color="auto"/>
        <w:left w:val="none" w:sz="0" w:space="0" w:color="auto"/>
        <w:bottom w:val="none" w:sz="0" w:space="0" w:color="auto"/>
        <w:right w:val="none" w:sz="0" w:space="0" w:color="auto"/>
      </w:divBdr>
    </w:div>
    <w:div w:id="1029376412">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1706649">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35028611">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42370997">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0010737">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17093344">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491723">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39896">
      <w:bodyDiv w:val="1"/>
      <w:marLeft w:val="0"/>
      <w:marRight w:val="0"/>
      <w:marTop w:val="0"/>
      <w:marBottom w:val="0"/>
      <w:divBdr>
        <w:top w:val="none" w:sz="0" w:space="0" w:color="auto"/>
        <w:left w:val="none" w:sz="0" w:space="0" w:color="auto"/>
        <w:bottom w:val="none" w:sz="0" w:space="0" w:color="auto"/>
        <w:right w:val="none" w:sz="0" w:space="0" w:color="auto"/>
      </w:divBdr>
    </w:div>
    <w:div w:id="1611545993">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78265427">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79331918">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2007397617">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solo.com/leve-jambe-kinetec.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olo.com/leve-jambe-kinetec.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3.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58E1D-2DFF-442B-BE78-49C496BA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3373</Words>
  <Characters>18557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21887</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subject/>
  <dc:creator>GHRAIRI</dc:creator>
  <cp:keywords/>
  <dc:description/>
  <cp:lastModifiedBy>ASMAA HSAINI</cp:lastModifiedBy>
  <cp:revision>4</cp:revision>
  <cp:lastPrinted>2022-03-18T13:59:00Z</cp:lastPrinted>
  <dcterms:created xsi:type="dcterms:W3CDTF">2022-03-24T09:24:00Z</dcterms:created>
  <dcterms:modified xsi:type="dcterms:W3CDTF">2022-03-24T09:26:00Z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