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99" w:rsidRPr="004561DC" w:rsidRDefault="00476C99">
      <w:pPr>
        <w:rPr>
          <w:rFonts w:asciiTheme="minorHAnsi" w:hAnsiTheme="minorHAnsi" w:cstheme="minorHAnsi"/>
        </w:rPr>
      </w:pPr>
    </w:p>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51494" w:rsidRPr="004561DC">
        <w:tc>
          <w:tcPr>
            <w:tcW w:w="1843" w:type="dxa"/>
            <w:tcBorders>
              <w:top w:val="nil"/>
              <w:left w:val="nil"/>
              <w:bottom w:val="single" w:sz="8" w:space="0" w:color="auto"/>
              <w:right w:val="nil"/>
            </w:tcBorders>
          </w:tcPr>
          <w:p w:rsidR="00351494" w:rsidRPr="004561DC" w:rsidRDefault="00C70CE2" w:rsidP="00427968">
            <w:pPr>
              <w:rPr>
                <w:rFonts w:asciiTheme="minorHAnsi" w:hAnsiTheme="minorHAnsi" w:cstheme="minorHAnsi"/>
                <w:i/>
                <w:noProof/>
                <w:sz w:val="20"/>
                <w:szCs w:val="20"/>
              </w:rPr>
            </w:pPr>
            <w:r w:rsidRPr="004561DC">
              <w:rPr>
                <w:rFonts w:asciiTheme="minorHAnsi" w:hAnsiTheme="minorHAnsi" w:cstheme="minorHAnsi"/>
                <w:sz w:val="20"/>
                <w:szCs w:val="20"/>
              </w:rPr>
              <w:t xml:space="preserve">                         </w:t>
            </w:r>
            <w:r w:rsidR="00764256" w:rsidRPr="004561DC">
              <w:rPr>
                <w:rFonts w:asciiTheme="minorHAnsi" w:hAnsiTheme="minorHAnsi" w:cstheme="minorHAnsi"/>
                <w:noProof/>
                <w:sz w:val="20"/>
                <w:szCs w:val="20"/>
              </w:rPr>
              <w:drawing>
                <wp:inline distT="0" distB="0" distL="0" distR="0">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rsidR="00351494" w:rsidRPr="004561DC" w:rsidRDefault="00351494" w:rsidP="00427968">
            <w:pPr>
              <w:rPr>
                <w:rFonts w:asciiTheme="minorHAnsi" w:hAnsiTheme="minorHAnsi" w:cstheme="minorHAnsi"/>
                <w:i/>
                <w:noProof/>
                <w:sz w:val="20"/>
                <w:szCs w:val="20"/>
              </w:rPr>
            </w:pPr>
            <w:r w:rsidRPr="004561DC">
              <w:rPr>
                <w:rFonts w:asciiTheme="minorHAnsi" w:hAnsiTheme="minorHAnsi" w:cstheme="minorHAnsi"/>
                <w:b/>
                <w:sz w:val="20"/>
                <w:szCs w:val="20"/>
              </w:rPr>
              <w:t>OFPPT</w:t>
            </w:r>
          </w:p>
        </w:tc>
        <w:tc>
          <w:tcPr>
            <w:tcW w:w="5103" w:type="dxa"/>
            <w:tcBorders>
              <w:top w:val="nil"/>
              <w:left w:val="nil"/>
              <w:bottom w:val="single" w:sz="8" w:space="0" w:color="auto"/>
              <w:right w:val="nil"/>
            </w:tcBorders>
          </w:tcPr>
          <w:p w:rsidR="00351494" w:rsidRPr="004561DC" w:rsidRDefault="00351494" w:rsidP="00427968">
            <w:pPr>
              <w:ind w:left="284"/>
              <w:rPr>
                <w:rFonts w:asciiTheme="minorHAnsi" w:hAnsiTheme="minorHAnsi" w:cstheme="minorHAnsi"/>
                <w:b/>
                <w:sz w:val="20"/>
                <w:szCs w:val="20"/>
              </w:rPr>
            </w:pPr>
          </w:p>
          <w:p w:rsidR="00351494" w:rsidRPr="004561DC" w:rsidRDefault="00351494" w:rsidP="00427968">
            <w:pPr>
              <w:ind w:left="284"/>
              <w:rPr>
                <w:rFonts w:asciiTheme="minorHAnsi" w:hAnsiTheme="minorHAnsi" w:cstheme="minorHAnsi"/>
                <w:b/>
                <w:sz w:val="20"/>
                <w:szCs w:val="20"/>
              </w:rPr>
            </w:pPr>
          </w:p>
          <w:p w:rsidR="00351494" w:rsidRPr="004561DC" w:rsidRDefault="00351494" w:rsidP="00427968">
            <w:pPr>
              <w:ind w:left="284"/>
              <w:rPr>
                <w:rFonts w:asciiTheme="minorHAnsi" w:hAnsiTheme="minorHAnsi" w:cstheme="minorHAnsi"/>
                <w:b/>
                <w:sz w:val="20"/>
                <w:szCs w:val="20"/>
              </w:rPr>
            </w:pPr>
          </w:p>
          <w:p w:rsidR="00351494" w:rsidRPr="004561DC" w:rsidRDefault="00351494" w:rsidP="00427968">
            <w:pPr>
              <w:ind w:left="284"/>
              <w:rPr>
                <w:rFonts w:asciiTheme="minorHAnsi" w:hAnsiTheme="minorHAnsi" w:cstheme="minorHAnsi"/>
                <w:i/>
                <w:noProof/>
                <w:sz w:val="20"/>
                <w:szCs w:val="20"/>
              </w:rPr>
            </w:pPr>
            <w:r w:rsidRPr="004561DC">
              <w:rPr>
                <w:rFonts w:asciiTheme="minorHAnsi" w:hAnsiTheme="minorHAnsi" w:cstheme="minorHAnsi"/>
                <w:b/>
                <w:sz w:val="20"/>
                <w:szCs w:val="20"/>
              </w:rPr>
              <w:t xml:space="preserve">  </w:t>
            </w:r>
            <w:r w:rsidR="00764256" w:rsidRPr="004561DC">
              <w:rPr>
                <w:rFonts w:asciiTheme="minorHAnsi" w:hAnsiTheme="minorHAnsi" w:cstheme="minorHAnsi"/>
                <w:b/>
                <w:noProof/>
                <w:sz w:val="20"/>
                <w:szCs w:val="20"/>
              </w:rPr>
              <w:drawing>
                <wp:inline distT="0" distB="0" distL="0" distR="0">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4561DC">
        <w:tc>
          <w:tcPr>
            <w:tcW w:w="1843" w:type="dxa"/>
            <w:tcBorders>
              <w:top w:val="single" w:sz="8" w:space="0" w:color="auto"/>
              <w:left w:val="nil"/>
              <w:bottom w:val="nil"/>
              <w:right w:val="nil"/>
            </w:tcBorders>
          </w:tcPr>
          <w:p w:rsidR="00351494" w:rsidRPr="004561DC" w:rsidRDefault="00351494" w:rsidP="00427968">
            <w:pPr>
              <w:ind w:left="284"/>
              <w:rPr>
                <w:rFonts w:asciiTheme="minorHAnsi" w:hAnsiTheme="minorHAnsi" w:cstheme="minorHAnsi"/>
                <w:i/>
                <w:noProof/>
                <w:sz w:val="28"/>
                <w:szCs w:val="28"/>
              </w:rPr>
            </w:pPr>
          </w:p>
        </w:tc>
        <w:tc>
          <w:tcPr>
            <w:tcW w:w="5103" w:type="dxa"/>
            <w:tcBorders>
              <w:top w:val="single" w:sz="8" w:space="0" w:color="auto"/>
              <w:left w:val="nil"/>
              <w:bottom w:val="nil"/>
              <w:right w:val="nil"/>
            </w:tcBorders>
          </w:tcPr>
          <w:p w:rsidR="00351494" w:rsidRPr="004561DC" w:rsidRDefault="00351494" w:rsidP="00427968">
            <w:pPr>
              <w:ind w:left="284"/>
              <w:jc w:val="center"/>
              <w:rPr>
                <w:rFonts w:asciiTheme="minorHAnsi" w:hAnsiTheme="minorHAnsi" w:cstheme="minorHAnsi"/>
                <w:b/>
                <w:sz w:val="28"/>
                <w:szCs w:val="28"/>
              </w:rPr>
            </w:pPr>
            <w:r w:rsidRPr="004561DC">
              <w:rPr>
                <w:rFonts w:asciiTheme="minorHAnsi" w:hAnsiTheme="minorHAnsi" w:cstheme="minorHAnsi"/>
                <w:b/>
                <w:sz w:val="28"/>
                <w:szCs w:val="28"/>
              </w:rPr>
              <w:t>Office de la Formation Professionnelle et de la Promotion du Travail</w:t>
            </w:r>
          </w:p>
        </w:tc>
      </w:tr>
    </w:tbl>
    <w:p w:rsidR="00351494" w:rsidRPr="004561DC" w:rsidRDefault="00351494" w:rsidP="00427968">
      <w:pPr>
        <w:pStyle w:val="Titre8"/>
        <w:ind w:left="284"/>
        <w:jc w:val="both"/>
        <w:rPr>
          <w:rFonts w:asciiTheme="minorHAnsi" w:hAnsiTheme="minorHAnsi" w:cstheme="minorHAnsi"/>
          <w:sz w:val="28"/>
          <w:szCs w:val="28"/>
        </w:rPr>
      </w:pPr>
    </w:p>
    <w:p w:rsidR="00AF086C" w:rsidRPr="004561DC" w:rsidRDefault="00AF086C" w:rsidP="00427968">
      <w:pPr>
        <w:ind w:left="284"/>
        <w:rPr>
          <w:rFonts w:asciiTheme="minorHAnsi" w:hAnsiTheme="minorHAnsi" w:cstheme="minorHAnsi"/>
          <w:sz w:val="28"/>
          <w:szCs w:val="28"/>
        </w:rPr>
      </w:pPr>
    </w:p>
    <w:p w:rsidR="00351494" w:rsidRPr="004561DC" w:rsidRDefault="00351494" w:rsidP="00427968">
      <w:pPr>
        <w:pStyle w:val="Titre8"/>
        <w:ind w:left="284"/>
        <w:rPr>
          <w:rFonts w:asciiTheme="minorHAnsi" w:hAnsiTheme="minorHAnsi" w:cstheme="minorHAnsi"/>
          <w:b/>
          <w:bCs/>
          <w:noProof/>
          <w:sz w:val="28"/>
          <w:szCs w:val="28"/>
        </w:rPr>
      </w:pPr>
      <w:r w:rsidRPr="004561DC">
        <w:rPr>
          <w:rFonts w:asciiTheme="minorHAnsi" w:hAnsiTheme="minorHAnsi" w:cstheme="minorHAnsi"/>
          <w:b/>
          <w:bCs/>
          <w:sz w:val="28"/>
          <w:szCs w:val="28"/>
        </w:rPr>
        <w:t>Dossier d’Appel</w:t>
      </w:r>
    </w:p>
    <w:p w:rsidR="00351494" w:rsidRPr="004561DC" w:rsidRDefault="00D71CBA" w:rsidP="00427968">
      <w:pPr>
        <w:pStyle w:val="Titre8"/>
        <w:ind w:left="284"/>
        <w:rPr>
          <w:rFonts w:asciiTheme="minorHAnsi" w:hAnsiTheme="minorHAnsi" w:cstheme="minorHAnsi"/>
          <w:b/>
          <w:bCs/>
          <w:sz w:val="28"/>
          <w:szCs w:val="28"/>
        </w:rPr>
      </w:pPr>
      <w:r w:rsidRPr="004561DC">
        <w:rPr>
          <w:rFonts w:asciiTheme="minorHAnsi" w:hAnsiTheme="minorHAnsi" w:cstheme="minorHAnsi"/>
          <w:b/>
          <w:bCs/>
          <w:sz w:val="28"/>
          <w:szCs w:val="28"/>
        </w:rPr>
        <w:t>D’offres</w:t>
      </w:r>
    </w:p>
    <w:p w:rsidR="00A47686" w:rsidRPr="004561DC" w:rsidRDefault="00A47686" w:rsidP="00A47686">
      <w:pPr>
        <w:rPr>
          <w:rFonts w:asciiTheme="minorHAnsi" w:hAnsiTheme="minorHAnsi" w:cstheme="minorHAnsi"/>
          <w:sz w:val="28"/>
          <w:szCs w:val="28"/>
        </w:rPr>
      </w:pPr>
    </w:p>
    <w:p w:rsidR="00A47686" w:rsidRPr="004561DC" w:rsidRDefault="00A47686" w:rsidP="00A47686">
      <w:pPr>
        <w:rPr>
          <w:rFonts w:asciiTheme="minorHAnsi" w:hAnsiTheme="minorHAnsi" w:cstheme="minorHAnsi"/>
          <w:sz w:val="28"/>
          <w:szCs w:val="28"/>
        </w:rPr>
      </w:pPr>
    </w:p>
    <w:p w:rsidR="00351494" w:rsidRPr="004561DC" w:rsidRDefault="00BC3D28" w:rsidP="00427968">
      <w:pPr>
        <w:ind w:left="284"/>
        <w:jc w:val="center"/>
        <w:rPr>
          <w:rFonts w:asciiTheme="minorHAnsi" w:hAnsiTheme="minorHAnsi" w:cstheme="minorHAnsi"/>
          <w:b/>
          <w:bCs/>
          <w:snapToGrid w:val="0"/>
          <w:sz w:val="28"/>
          <w:szCs w:val="28"/>
        </w:rPr>
      </w:pPr>
      <w:r w:rsidRPr="004561DC">
        <w:rPr>
          <w:rFonts w:asciiTheme="minorHAnsi" w:hAnsiTheme="minorHAnsi" w:cstheme="minorHAnsi"/>
          <w:b/>
          <w:bCs/>
          <w:snapToGrid w:val="0"/>
          <w:sz w:val="28"/>
          <w:szCs w:val="28"/>
        </w:rPr>
        <w:t xml:space="preserve">Ouvert </w:t>
      </w:r>
      <w:r w:rsidR="0061464F" w:rsidRPr="004561DC">
        <w:rPr>
          <w:rFonts w:asciiTheme="minorHAnsi" w:hAnsiTheme="minorHAnsi" w:cstheme="minorHAnsi"/>
          <w:b/>
          <w:bCs/>
          <w:snapToGrid w:val="0"/>
          <w:sz w:val="28"/>
          <w:szCs w:val="28"/>
        </w:rPr>
        <w:t>sur offres de prix</w:t>
      </w:r>
    </w:p>
    <w:p w:rsidR="00351494" w:rsidRPr="004561DC" w:rsidRDefault="00351494" w:rsidP="00427968">
      <w:pPr>
        <w:ind w:left="284"/>
        <w:jc w:val="center"/>
        <w:rPr>
          <w:rFonts w:asciiTheme="minorHAnsi" w:hAnsiTheme="minorHAnsi" w:cstheme="minorHAnsi"/>
          <w:b/>
          <w:bCs/>
          <w:snapToGrid w:val="0"/>
          <w:sz w:val="28"/>
          <w:szCs w:val="28"/>
        </w:rPr>
      </w:pPr>
    </w:p>
    <w:p w:rsidR="00351494" w:rsidRPr="004561DC" w:rsidRDefault="00351494" w:rsidP="009A67C6">
      <w:pPr>
        <w:ind w:left="284"/>
        <w:jc w:val="center"/>
        <w:rPr>
          <w:rFonts w:asciiTheme="minorHAnsi" w:hAnsiTheme="minorHAnsi" w:cstheme="minorHAnsi"/>
          <w:b/>
          <w:bCs/>
          <w:snapToGrid w:val="0"/>
          <w:sz w:val="28"/>
          <w:szCs w:val="28"/>
        </w:rPr>
      </w:pPr>
      <w:r w:rsidRPr="004561DC">
        <w:rPr>
          <w:rFonts w:asciiTheme="minorHAnsi" w:hAnsiTheme="minorHAnsi" w:cstheme="minorHAnsi"/>
          <w:b/>
          <w:bCs/>
          <w:snapToGrid w:val="0"/>
          <w:sz w:val="28"/>
          <w:szCs w:val="28"/>
        </w:rPr>
        <w:t>N°</w:t>
      </w:r>
      <w:r w:rsidR="001E58E1" w:rsidRPr="004561DC">
        <w:rPr>
          <w:rFonts w:asciiTheme="minorHAnsi" w:hAnsiTheme="minorHAnsi" w:cstheme="minorHAnsi"/>
          <w:b/>
          <w:bCs/>
          <w:snapToGrid w:val="0"/>
          <w:sz w:val="28"/>
          <w:szCs w:val="28"/>
        </w:rPr>
        <w:t xml:space="preserve"> </w:t>
      </w:r>
      <w:r w:rsidR="007C03E3" w:rsidRPr="004561DC">
        <w:rPr>
          <w:rFonts w:asciiTheme="minorHAnsi" w:hAnsiTheme="minorHAnsi" w:cstheme="minorHAnsi"/>
          <w:b/>
          <w:bCs/>
          <w:snapToGrid w:val="0"/>
          <w:sz w:val="28"/>
          <w:szCs w:val="28"/>
        </w:rPr>
        <w:t xml:space="preserve"> </w:t>
      </w:r>
      <w:r w:rsidR="00E42074" w:rsidRPr="004561DC">
        <w:rPr>
          <w:rFonts w:asciiTheme="minorHAnsi" w:hAnsiTheme="minorHAnsi" w:cstheme="minorHAnsi"/>
          <w:b/>
          <w:bCs/>
          <w:snapToGrid w:val="0"/>
          <w:sz w:val="28"/>
          <w:szCs w:val="28"/>
        </w:rPr>
        <w:t xml:space="preserve"> </w:t>
      </w:r>
      <w:r w:rsidR="001974DD" w:rsidRPr="004561DC">
        <w:rPr>
          <w:rFonts w:asciiTheme="minorHAnsi" w:hAnsiTheme="minorHAnsi" w:cstheme="minorHAnsi"/>
          <w:b/>
          <w:bCs/>
          <w:snapToGrid w:val="0"/>
          <w:sz w:val="28"/>
          <w:szCs w:val="28"/>
        </w:rPr>
        <w:t xml:space="preserve">  </w:t>
      </w:r>
      <w:r w:rsidR="009A67C6">
        <w:rPr>
          <w:rFonts w:asciiTheme="minorHAnsi" w:hAnsiTheme="minorHAnsi" w:cstheme="minorHAnsi"/>
          <w:b/>
          <w:bCs/>
          <w:snapToGrid w:val="0"/>
          <w:sz w:val="28"/>
          <w:szCs w:val="28"/>
        </w:rPr>
        <w:t>67</w:t>
      </w:r>
      <w:r w:rsidR="00E42074" w:rsidRPr="004561DC">
        <w:rPr>
          <w:rFonts w:asciiTheme="minorHAnsi" w:hAnsiTheme="minorHAnsi" w:cstheme="minorHAnsi"/>
          <w:b/>
          <w:bCs/>
          <w:snapToGrid w:val="0"/>
          <w:sz w:val="28"/>
          <w:szCs w:val="28"/>
        </w:rPr>
        <w:t xml:space="preserve"> </w:t>
      </w:r>
      <w:r w:rsidRPr="004561DC">
        <w:rPr>
          <w:rFonts w:asciiTheme="minorHAnsi" w:hAnsiTheme="minorHAnsi" w:cstheme="minorHAnsi"/>
          <w:b/>
          <w:bCs/>
          <w:snapToGrid w:val="0"/>
          <w:sz w:val="28"/>
          <w:szCs w:val="28"/>
        </w:rPr>
        <w:t xml:space="preserve">/ </w:t>
      </w:r>
      <w:r w:rsidR="008E6BC8" w:rsidRPr="004561DC">
        <w:rPr>
          <w:rFonts w:asciiTheme="minorHAnsi" w:hAnsiTheme="minorHAnsi" w:cstheme="minorHAnsi"/>
          <w:b/>
          <w:bCs/>
          <w:snapToGrid w:val="0"/>
          <w:sz w:val="28"/>
          <w:szCs w:val="28"/>
        </w:rPr>
        <w:t>20</w:t>
      </w:r>
      <w:r w:rsidR="00870261">
        <w:rPr>
          <w:rFonts w:asciiTheme="minorHAnsi" w:hAnsiTheme="minorHAnsi" w:cstheme="minorHAnsi"/>
          <w:b/>
          <w:bCs/>
          <w:snapToGrid w:val="0"/>
          <w:sz w:val="28"/>
          <w:szCs w:val="28"/>
        </w:rPr>
        <w:t>22</w:t>
      </w:r>
    </w:p>
    <w:p w:rsidR="00047977" w:rsidRPr="004561DC" w:rsidRDefault="00047977" w:rsidP="00427968">
      <w:pPr>
        <w:ind w:left="284"/>
        <w:jc w:val="both"/>
        <w:rPr>
          <w:rFonts w:asciiTheme="minorHAnsi" w:hAnsiTheme="minorHAnsi" w:cstheme="minorHAnsi"/>
          <w:b/>
          <w:sz w:val="28"/>
          <w:szCs w:val="28"/>
        </w:rPr>
      </w:pPr>
    </w:p>
    <w:p w:rsidR="008E6BC8" w:rsidRPr="004561DC" w:rsidRDefault="008E6BC8" w:rsidP="00427968">
      <w:pPr>
        <w:ind w:left="284"/>
        <w:jc w:val="both"/>
        <w:rPr>
          <w:rFonts w:asciiTheme="minorHAnsi" w:hAnsiTheme="minorHAnsi" w:cstheme="minorHAnsi"/>
          <w:b/>
          <w:sz w:val="28"/>
          <w:szCs w:val="28"/>
        </w:rPr>
      </w:pPr>
    </w:p>
    <w:p w:rsidR="00AF086C" w:rsidRPr="004561DC" w:rsidRDefault="00AF086C" w:rsidP="00427968">
      <w:pPr>
        <w:ind w:left="284"/>
        <w:jc w:val="both"/>
        <w:rPr>
          <w:rFonts w:asciiTheme="minorHAnsi" w:hAnsiTheme="minorHAnsi" w:cstheme="minorHAnsi"/>
          <w:b/>
          <w:sz w:val="28"/>
          <w:szCs w:val="28"/>
        </w:rPr>
      </w:pPr>
    </w:p>
    <w:tbl>
      <w:tblPr>
        <w:tblW w:w="0" w:type="auto"/>
        <w:tblInd w:w="21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047977" w:rsidRPr="004561DC" w:rsidTr="00BC3D28">
        <w:trPr>
          <w:cantSplit/>
        </w:trPr>
        <w:tc>
          <w:tcPr>
            <w:tcW w:w="6851" w:type="dxa"/>
          </w:tcPr>
          <w:p w:rsidR="00047977" w:rsidRPr="004561DC" w:rsidRDefault="00047977" w:rsidP="00427968">
            <w:pPr>
              <w:pStyle w:val="BodyText21"/>
              <w:numPr>
                <w:ilvl w:val="12"/>
                <w:numId w:val="0"/>
              </w:numPr>
              <w:ind w:left="284"/>
              <w:jc w:val="both"/>
              <w:rPr>
                <w:rFonts w:asciiTheme="minorHAnsi" w:hAnsiTheme="minorHAnsi" w:cstheme="minorHAnsi"/>
                <w:bCs/>
                <w:snapToGrid/>
                <w:szCs w:val="28"/>
              </w:rPr>
            </w:pPr>
          </w:p>
          <w:p w:rsidR="00040200" w:rsidRPr="004561DC" w:rsidRDefault="00040200" w:rsidP="00427968">
            <w:pPr>
              <w:pStyle w:val="Corpsdetexte2"/>
              <w:ind w:left="284"/>
              <w:jc w:val="center"/>
              <w:rPr>
                <w:rFonts w:asciiTheme="minorHAnsi" w:hAnsiTheme="minorHAnsi" w:cstheme="minorHAnsi"/>
                <w:b/>
                <w:bCs/>
                <w:snapToGrid/>
                <w:sz w:val="28"/>
                <w:szCs w:val="28"/>
              </w:rPr>
            </w:pPr>
            <w:r w:rsidRPr="004561DC">
              <w:rPr>
                <w:rFonts w:asciiTheme="minorHAnsi" w:hAnsiTheme="minorHAnsi" w:cstheme="minorHAnsi"/>
                <w:b/>
                <w:bCs/>
                <w:snapToGrid/>
                <w:sz w:val="28"/>
                <w:szCs w:val="28"/>
              </w:rPr>
              <w:t xml:space="preserve">Financement : </w:t>
            </w:r>
            <w:r w:rsidR="004E20D6" w:rsidRPr="004561DC">
              <w:rPr>
                <w:rFonts w:asciiTheme="minorHAnsi" w:hAnsiTheme="minorHAnsi" w:cstheme="minorHAnsi"/>
                <w:b/>
                <w:bCs/>
                <w:snapToGrid/>
                <w:sz w:val="28"/>
                <w:szCs w:val="28"/>
              </w:rPr>
              <w:t xml:space="preserve">Projets OFPPT </w:t>
            </w:r>
            <w:r w:rsidR="002D23C1" w:rsidRPr="004561DC">
              <w:rPr>
                <w:rFonts w:asciiTheme="minorHAnsi" w:hAnsiTheme="minorHAnsi" w:cstheme="minorHAnsi"/>
                <w:b/>
                <w:bCs/>
                <w:snapToGrid/>
                <w:sz w:val="28"/>
                <w:szCs w:val="28"/>
              </w:rPr>
              <w:t>Hors Coopération</w:t>
            </w:r>
          </w:p>
          <w:p w:rsidR="00047977" w:rsidRPr="004561DC" w:rsidRDefault="00047977" w:rsidP="00427968">
            <w:pPr>
              <w:pStyle w:val="BodyText21"/>
              <w:numPr>
                <w:ilvl w:val="12"/>
                <w:numId w:val="0"/>
              </w:numPr>
              <w:ind w:left="284"/>
              <w:jc w:val="both"/>
              <w:rPr>
                <w:rFonts w:asciiTheme="minorHAnsi" w:hAnsiTheme="minorHAnsi" w:cstheme="minorHAnsi"/>
                <w:bCs/>
                <w:snapToGrid/>
                <w:szCs w:val="28"/>
              </w:rPr>
            </w:pPr>
          </w:p>
        </w:tc>
      </w:tr>
    </w:tbl>
    <w:p w:rsidR="00047977" w:rsidRPr="004561DC" w:rsidRDefault="00047977" w:rsidP="00427968">
      <w:pPr>
        <w:ind w:left="284"/>
        <w:jc w:val="both"/>
        <w:rPr>
          <w:rFonts w:asciiTheme="minorHAnsi" w:hAnsiTheme="minorHAnsi" w:cstheme="minorHAnsi"/>
          <w:bCs/>
          <w:sz w:val="28"/>
          <w:szCs w:val="28"/>
        </w:rPr>
      </w:pPr>
    </w:p>
    <w:p w:rsidR="00047977" w:rsidRPr="004561DC" w:rsidRDefault="00047977" w:rsidP="00427968">
      <w:pPr>
        <w:ind w:left="284"/>
        <w:jc w:val="both"/>
        <w:rPr>
          <w:rFonts w:asciiTheme="minorHAnsi" w:hAnsiTheme="minorHAnsi" w:cstheme="minorHAnsi"/>
          <w:bCs/>
          <w:sz w:val="28"/>
          <w:szCs w:val="28"/>
        </w:rPr>
      </w:pPr>
    </w:p>
    <w:p w:rsidR="00AF086C" w:rsidRPr="004561DC" w:rsidRDefault="00AF086C" w:rsidP="00427968">
      <w:pPr>
        <w:ind w:left="284"/>
        <w:jc w:val="both"/>
        <w:rPr>
          <w:rFonts w:asciiTheme="minorHAnsi" w:hAnsiTheme="minorHAnsi" w:cstheme="minorHAnsi"/>
          <w:bCs/>
          <w:sz w:val="28"/>
          <w:szCs w:val="28"/>
        </w:rPr>
      </w:pPr>
    </w:p>
    <w:tbl>
      <w:tblPr>
        <w:tblW w:w="952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24"/>
      </w:tblGrid>
      <w:tr w:rsidR="00047977" w:rsidRPr="004561DC" w:rsidTr="00584CC7">
        <w:trPr>
          <w:trHeight w:val="2450"/>
          <w:jc w:val="center"/>
        </w:trPr>
        <w:tc>
          <w:tcPr>
            <w:tcW w:w="9524" w:type="dxa"/>
            <w:tcBorders>
              <w:bottom w:val="single" w:sz="4" w:space="0" w:color="auto"/>
            </w:tcBorders>
          </w:tcPr>
          <w:p w:rsidR="00EE21BF" w:rsidRPr="004561DC" w:rsidRDefault="00EE21BF" w:rsidP="00360670">
            <w:pPr>
              <w:pStyle w:val="Corpsdetexte2"/>
              <w:tabs>
                <w:tab w:val="left" w:pos="2369"/>
              </w:tabs>
              <w:suppressAutoHyphens/>
              <w:jc w:val="left"/>
              <w:rPr>
                <w:rFonts w:asciiTheme="minorHAnsi" w:hAnsiTheme="minorHAnsi" w:cstheme="minorHAnsi"/>
                <w:b/>
                <w:bCs/>
                <w:snapToGrid/>
                <w:sz w:val="28"/>
                <w:szCs w:val="28"/>
              </w:rPr>
            </w:pPr>
          </w:p>
          <w:p w:rsidR="00584CC7" w:rsidRPr="004561DC" w:rsidRDefault="00360670" w:rsidP="00360670">
            <w:pPr>
              <w:pStyle w:val="Corpsdetexte2"/>
              <w:tabs>
                <w:tab w:val="left" w:pos="2369"/>
              </w:tabs>
              <w:suppressAutoHyphens/>
              <w:jc w:val="center"/>
              <w:rPr>
                <w:rFonts w:asciiTheme="minorHAnsi" w:hAnsiTheme="minorHAnsi" w:cstheme="minorHAnsi"/>
                <w:b/>
                <w:bCs/>
                <w:snapToGrid/>
                <w:sz w:val="28"/>
                <w:szCs w:val="28"/>
              </w:rPr>
            </w:pPr>
            <w:r w:rsidRPr="004561DC">
              <w:rPr>
                <w:rFonts w:asciiTheme="minorHAnsi" w:hAnsiTheme="minorHAnsi" w:cstheme="minorHAnsi"/>
                <w:b/>
                <w:bCs/>
                <w:snapToGrid/>
                <w:sz w:val="28"/>
                <w:szCs w:val="28"/>
              </w:rPr>
              <w:t>ACQUISITION DE MOBILIER DESTINE AUX ETABLISSEMENTS DE FORMATION PROFESSIONNELLE DE L’OFPPT, REPARTIE EN LOTS SUIVANTS :</w:t>
            </w:r>
          </w:p>
          <w:p w:rsidR="00584CC7" w:rsidRPr="004561DC" w:rsidRDefault="00584CC7" w:rsidP="006A1CE7">
            <w:pPr>
              <w:pStyle w:val="Corpsdetexte2"/>
              <w:tabs>
                <w:tab w:val="left" w:pos="2369"/>
              </w:tabs>
              <w:suppressAutoHyphens/>
              <w:ind w:left="1944"/>
              <w:jc w:val="left"/>
              <w:rPr>
                <w:rFonts w:asciiTheme="minorHAnsi" w:hAnsiTheme="minorHAnsi" w:cstheme="minorHAnsi"/>
                <w:b/>
                <w:bCs/>
                <w:snapToGrid/>
                <w:sz w:val="28"/>
                <w:szCs w:val="28"/>
              </w:rPr>
            </w:pPr>
          </w:p>
          <w:p w:rsidR="008B5DA3" w:rsidRPr="004561DC" w:rsidRDefault="00360670" w:rsidP="00360670">
            <w:pPr>
              <w:pStyle w:val="Corpsdetexte2"/>
              <w:numPr>
                <w:ilvl w:val="0"/>
                <w:numId w:val="20"/>
              </w:numPr>
              <w:tabs>
                <w:tab w:val="num" w:pos="952"/>
                <w:tab w:val="left" w:pos="2369"/>
              </w:tabs>
              <w:suppressAutoHyphens/>
              <w:ind w:left="1428" w:firstLine="516"/>
              <w:jc w:val="left"/>
              <w:rPr>
                <w:rFonts w:asciiTheme="minorHAnsi" w:hAnsiTheme="minorHAnsi" w:cstheme="minorHAnsi"/>
                <w:b/>
                <w:bCs/>
                <w:snapToGrid/>
                <w:sz w:val="28"/>
                <w:szCs w:val="28"/>
              </w:rPr>
            </w:pPr>
            <w:r w:rsidRPr="004561DC">
              <w:rPr>
                <w:rFonts w:asciiTheme="minorHAnsi" w:hAnsiTheme="minorHAnsi" w:cstheme="minorHAnsi"/>
                <w:b/>
                <w:bCs/>
                <w:snapToGrid/>
                <w:sz w:val="28"/>
                <w:szCs w:val="28"/>
              </w:rPr>
              <w:t xml:space="preserve">LOT N° 1 : MOBILIER DE BUREAU </w:t>
            </w:r>
          </w:p>
          <w:p w:rsidR="008B5DA3" w:rsidRPr="004561DC" w:rsidRDefault="00360670" w:rsidP="00360670">
            <w:pPr>
              <w:pStyle w:val="Corpsdetexte2"/>
              <w:numPr>
                <w:ilvl w:val="0"/>
                <w:numId w:val="20"/>
              </w:numPr>
              <w:tabs>
                <w:tab w:val="num" w:pos="952"/>
                <w:tab w:val="left" w:pos="2369"/>
              </w:tabs>
              <w:suppressAutoHyphens/>
              <w:ind w:left="1428" w:firstLine="516"/>
              <w:jc w:val="left"/>
              <w:rPr>
                <w:rFonts w:asciiTheme="minorHAnsi" w:hAnsiTheme="minorHAnsi" w:cstheme="minorHAnsi"/>
                <w:b/>
                <w:bCs/>
                <w:snapToGrid/>
                <w:sz w:val="28"/>
                <w:szCs w:val="28"/>
              </w:rPr>
            </w:pPr>
            <w:r w:rsidRPr="004561DC">
              <w:rPr>
                <w:rFonts w:asciiTheme="minorHAnsi" w:hAnsiTheme="minorHAnsi" w:cstheme="minorHAnsi"/>
                <w:b/>
                <w:bCs/>
                <w:snapToGrid/>
                <w:sz w:val="28"/>
                <w:szCs w:val="28"/>
              </w:rPr>
              <w:t xml:space="preserve">LOT N° 2 : </w:t>
            </w:r>
            <w:r w:rsidR="00520256">
              <w:rPr>
                <w:rFonts w:asciiTheme="minorHAnsi" w:hAnsiTheme="minorHAnsi" w:cstheme="minorHAnsi"/>
                <w:b/>
                <w:bCs/>
                <w:snapToGrid/>
                <w:sz w:val="28"/>
                <w:szCs w:val="28"/>
              </w:rPr>
              <w:t>MOBILIER DE CLASSE</w:t>
            </w:r>
            <w:r w:rsidR="000E0ECE">
              <w:rPr>
                <w:rFonts w:asciiTheme="minorHAnsi" w:hAnsiTheme="minorHAnsi" w:cstheme="minorHAnsi"/>
                <w:b/>
                <w:bCs/>
                <w:snapToGrid/>
                <w:sz w:val="28"/>
                <w:szCs w:val="28"/>
              </w:rPr>
              <w:t xml:space="preserve"> ET DE RANGEMENT</w:t>
            </w:r>
          </w:p>
          <w:p w:rsidR="00520256" w:rsidRPr="004561DC" w:rsidRDefault="000E0ECE" w:rsidP="00360670">
            <w:pPr>
              <w:pStyle w:val="Corpsdetexte2"/>
              <w:numPr>
                <w:ilvl w:val="0"/>
                <w:numId w:val="20"/>
              </w:numPr>
              <w:tabs>
                <w:tab w:val="num" w:pos="952"/>
                <w:tab w:val="left" w:pos="2369"/>
              </w:tabs>
              <w:suppressAutoHyphens/>
              <w:ind w:left="1428" w:firstLine="516"/>
              <w:jc w:val="left"/>
              <w:rPr>
                <w:rFonts w:asciiTheme="minorHAnsi" w:hAnsiTheme="minorHAnsi" w:cstheme="minorHAnsi"/>
                <w:b/>
                <w:bCs/>
                <w:snapToGrid/>
                <w:sz w:val="28"/>
                <w:szCs w:val="28"/>
              </w:rPr>
            </w:pPr>
            <w:r>
              <w:rPr>
                <w:rFonts w:asciiTheme="minorHAnsi" w:hAnsiTheme="minorHAnsi" w:cstheme="minorHAnsi"/>
                <w:b/>
                <w:bCs/>
                <w:snapToGrid/>
                <w:sz w:val="28"/>
                <w:szCs w:val="28"/>
              </w:rPr>
              <w:t>LOT N° 3</w:t>
            </w:r>
            <w:r w:rsidR="00520256">
              <w:rPr>
                <w:rFonts w:asciiTheme="minorHAnsi" w:hAnsiTheme="minorHAnsi" w:cstheme="minorHAnsi"/>
                <w:b/>
                <w:bCs/>
                <w:snapToGrid/>
                <w:sz w:val="28"/>
                <w:szCs w:val="28"/>
              </w:rPr>
              <w:t xml:space="preserve"> : MOBILIER </w:t>
            </w:r>
            <w:r w:rsidR="00072308">
              <w:rPr>
                <w:rFonts w:asciiTheme="minorHAnsi" w:hAnsiTheme="minorHAnsi" w:cstheme="minorHAnsi"/>
                <w:b/>
                <w:bCs/>
                <w:snapToGrid/>
                <w:sz w:val="28"/>
                <w:szCs w:val="28"/>
              </w:rPr>
              <w:t xml:space="preserve">D’HOTELLERIE </w:t>
            </w:r>
          </w:p>
          <w:p w:rsidR="008B5DA3" w:rsidRPr="004561DC" w:rsidRDefault="008B5DA3" w:rsidP="00360670">
            <w:pPr>
              <w:pStyle w:val="Corpsdetexte2"/>
              <w:tabs>
                <w:tab w:val="left" w:pos="2369"/>
              </w:tabs>
              <w:suppressAutoHyphens/>
              <w:ind w:left="1944"/>
              <w:jc w:val="left"/>
              <w:rPr>
                <w:rFonts w:asciiTheme="minorHAnsi" w:hAnsiTheme="minorHAnsi" w:cstheme="minorHAnsi"/>
                <w:b/>
                <w:bCs/>
                <w:snapToGrid/>
                <w:sz w:val="28"/>
                <w:szCs w:val="28"/>
              </w:rPr>
            </w:pPr>
          </w:p>
          <w:p w:rsidR="00584CC7" w:rsidRPr="004561DC" w:rsidRDefault="00584CC7" w:rsidP="00360670">
            <w:pPr>
              <w:pStyle w:val="Corpsdetexte2"/>
              <w:tabs>
                <w:tab w:val="left" w:pos="2369"/>
              </w:tabs>
              <w:suppressAutoHyphens/>
              <w:ind w:left="1944"/>
              <w:jc w:val="left"/>
              <w:rPr>
                <w:rFonts w:asciiTheme="minorHAnsi" w:hAnsiTheme="minorHAnsi" w:cstheme="minorHAnsi"/>
                <w:b/>
                <w:bCs/>
                <w:snapToGrid/>
                <w:sz w:val="28"/>
                <w:szCs w:val="28"/>
              </w:rPr>
            </w:pPr>
          </w:p>
          <w:p w:rsidR="00B525DB" w:rsidRPr="004561DC" w:rsidRDefault="00B525DB" w:rsidP="00360670">
            <w:pPr>
              <w:pStyle w:val="Corpsdetexte2"/>
              <w:tabs>
                <w:tab w:val="left" w:pos="2369"/>
              </w:tabs>
              <w:suppressAutoHyphens/>
              <w:ind w:left="1944"/>
              <w:jc w:val="left"/>
              <w:rPr>
                <w:rFonts w:asciiTheme="minorHAnsi" w:hAnsiTheme="minorHAnsi" w:cstheme="minorHAnsi"/>
                <w:b/>
                <w:bCs/>
                <w:snapToGrid/>
                <w:sz w:val="28"/>
                <w:szCs w:val="28"/>
              </w:rPr>
            </w:pPr>
          </w:p>
        </w:tc>
      </w:tr>
    </w:tbl>
    <w:p w:rsidR="00047977" w:rsidRPr="004561DC" w:rsidRDefault="00047977" w:rsidP="00427968">
      <w:pPr>
        <w:ind w:left="284"/>
        <w:jc w:val="both"/>
        <w:rPr>
          <w:rFonts w:asciiTheme="minorHAnsi" w:hAnsiTheme="minorHAnsi" w:cstheme="minorHAnsi"/>
          <w:sz w:val="20"/>
          <w:szCs w:val="20"/>
        </w:rPr>
      </w:pPr>
    </w:p>
    <w:p w:rsidR="00F320AE" w:rsidRPr="004561DC" w:rsidRDefault="00816175" w:rsidP="00816175">
      <w:pPr>
        <w:tabs>
          <w:tab w:val="left" w:pos="355"/>
        </w:tabs>
        <w:ind w:left="1660"/>
        <w:jc w:val="both"/>
        <w:rPr>
          <w:rFonts w:asciiTheme="minorHAnsi" w:hAnsiTheme="minorHAnsi" w:cstheme="minorHAnsi"/>
          <w:b/>
          <w:sz w:val="20"/>
          <w:szCs w:val="20"/>
        </w:rPr>
      </w:pPr>
      <w:r w:rsidRPr="004561DC">
        <w:rPr>
          <w:rFonts w:asciiTheme="minorHAnsi" w:hAnsiTheme="minorHAnsi" w:cstheme="minorHAnsi"/>
          <w:b/>
          <w:sz w:val="20"/>
          <w:szCs w:val="20"/>
        </w:rPr>
        <w:t xml:space="preserve">             </w:t>
      </w:r>
    </w:p>
    <w:p w:rsidR="00A62DCC" w:rsidRPr="004561DC" w:rsidRDefault="00584CC7" w:rsidP="009A67C6">
      <w:pPr>
        <w:jc w:val="center"/>
        <w:rPr>
          <w:rFonts w:asciiTheme="minorHAnsi" w:hAnsiTheme="minorHAnsi" w:cstheme="minorHAnsi"/>
          <w:b/>
          <w:bCs/>
          <w:sz w:val="22"/>
          <w:szCs w:val="22"/>
        </w:rPr>
      </w:pPr>
      <w:r w:rsidRPr="004561DC">
        <w:rPr>
          <w:rFonts w:asciiTheme="minorHAnsi" w:hAnsiTheme="minorHAnsi" w:cstheme="minorHAnsi"/>
          <w:b/>
          <w:sz w:val="20"/>
          <w:szCs w:val="20"/>
        </w:rPr>
        <w:br w:type="page"/>
      </w:r>
      <w:r w:rsidR="009A67C6" w:rsidRPr="004561DC">
        <w:rPr>
          <w:rFonts w:asciiTheme="minorHAnsi" w:hAnsiTheme="minorHAnsi" w:cstheme="minorHAnsi"/>
          <w:b/>
          <w:bCs/>
          <w:sz w:val="22"/>
          <w:szCs w:val="22"/>
        </w:rPr>
        <w:lastRenderedPageBreak/>
        <w:t xml:space="preserve"> </w:t>
      </w:r>
    </w:p>
    <w:p w:rsidR="00A31D98" w:rsidRPr="004561DC" w:rsidRDefault="00A31D98" w:rsidP="009A67C6">
      <w:pPr>
        <w:jc w:val="center"/>
        <w:rPr>
          <w:rFonts w:asciiTheme="minorHAnsi" w:hAnsiTheme="minorHAnsi" w:cstheme="minorHAnsi"/>
          <w:b/>
          <w:bCs/>
        </w:rPr>
      </w:pPr>
      <w:r w:rsidRPr="004561DC">
        <w:rPr>
          <w:rFonts w:asciiTheme="minorHAnsi" w:hAnsiTheme="minorHAnsi" w:cstheme="minorHAnsi"/>
          <w:b/>
          <w:bCs/>
        </w:rPr>
        <w:t>MODELE DE L'ACTE D'ENGAGEMENT</w:t>
      </w:r>
    </w:p>
    <w:p w:rsidR="00A31D98" w:rsidRPr="004561DC" w:rsidRDefault="00A31D98" w:rsidP="00A31D98">
      <w:pPr>
        <w:autoSpaceDE w:val="0"/>
        <w:autoSpaceDN w:val="0"/>
        <w:adjustRightInd w:val="0"/>
        <w:jc w:val="center"/>
        <w:rPr>
          <w:rFonts w:asciiTheme="minorHAnsi" w:hAnsiTheme="minorHAnsi" w:cstheme="minorHAnsi"/>
        </w:rPr>
      </w:pPr>
      <w:r w:rsidRPr="004561DC">
        <w:rPr>
          <w:rFonts w:asciiTheme="minorHAnsi" w:hAnsiTheme="minorHAnsi" w:cstheme="minorHAnsi"/>
          <w:b/>
          <w:bCs/>
        </w:rPr>
        <w:t>***********</w:t>
      </w:r>
    </w:p>
    <w:p w:rsidR="00A31D98" w:rsidRPr="004561DC" w:rsidRDefault="00A31D98" w:rsidP="00A31D98">
      <w:pPr>
        <w:pStyle w:val="Titre2"/>
        <w:rPr>
          <w:rFonts w:asciiTheme="minorHAnsi" w:hAnsiTheme="minorHAnsi" w:cstheme="minorHAnsi"/>
        </w:rPr>
      </w:pPr>
      <w:r w:rsidRPr="004561DC">
        <w:rPr>
          <w:rFonts w:asciiTheme="minorHAnsi" w:hAnsiTheme="minorHAnsi" w:cstheme="minorHAnsi"/>
        </w:rPr>
        <w:t>ACTE D'ENGAGEMENT</w:t>
      </w:r>
    </w:p>
    <w:p w:rsidR="00A31D98" w:rsidRPr="004561DC" w:rsidRDefault="00A31D98" w:rsidP="00A31D98">
      <w:pPr>
        <w:suppressAutoHyphens/>
        <w:autoSpaceDE w:val="0"/>
        <w:autoSpaceDN w:val="0"/>
        <w:adjustRightInd w:val="0"/>
        <w:jc w:val="center"/>
        <w:textAlignment w:val="baseline"/>
        <w:rPr>
          <w:rFonts w:asciiTheme="minorHAnsi" w:hAnsiTheme="minorHAnsi" w:cstheme="minorHAnsi"/>
          <w:b/>
          <w:bCs/>
          <w:sz w:val="20"/>
          <w:szCs w:val="20"/>
          <w:highlight w:val="yellow"/>
        </w:rPr>
      </w:pPr>
    </w:p>
    <w:p w:rsidR="00A31D98" w:rsidRPr="004561DC" w:rsidRDefault="00A31D98" w:rsidP="00A31D98">
      <w:pPr>
        <w:suppressAutoHyphens/>
        <w:autoSpaceDE w:val="0"/>
        <w:autoSpaceDN w:val="0"/>
        <w:adjustRightInd w:val="0"/>
        <w:jc w:val="center"/>
        <w:textAlignment w:val="baseline"/>
        <w:rPr>
          <w:rFonts w:asciiTheme="minorHAnsi" w:hAnsiTheme="minorHAnsi" w:cstheme="minorHAnsi"/>
          <w:b/>
          <w:bCs/>
          <w:sz w:val="20"/>
          <w:szCs w:val="20"/>
          <w:highlight w:val="yellow"/>
        </w:rPr>
      </w:pPr>
    </w:p>
    <w:p w:rsidR="00A31D98" w:rsidRPr="004561DC" w:rsidRDefault="00A31D98" w:rsidP="00A31D98">
      <w:pPr>
        <w:suppressAutoHyphens/>
        <w:autoSpaceDE w:val="0"/>
        <w:autoSpaceDN w:val="0"/>
        <w:adjustRightInd w:val="0"/>
        <w:textAlignment w:val="baseline"/>
        <w:rPr>
          <w:rFonts w:asciiTheme="minorHAnsi" w:hAnsiTheme="minorHAnsi" w:cstheme="minorHAnsi"/>
          <w:sz w:val="22"/>
          <w:szCs w:val="22"/>
        </w:rPr>
      </w:pPr>
      <w:r w:rsidRPr="004561DC">
        <w:rPr>
          <w:rFonts w:asciiTheme="minorHAnsi" w:hAnsiTheme="minorHAnsi" w:cstheme="minorHAnsi"/>
          <w:b/>
          <w:bCs/>
          <w:sz w:val="22"/>
          <w:szCs w:val="22"/>
        </w:rPr>
        <w:t>A -Partie réservée à l'Office de la Formation Professionnelle et de la Promotion du Travail</w:t>
      </w:r>
    </w:p>
    <w:p w:rsidR="00A31D98" w:rsidRPr="004561DC" w:rsidRDefault="00A31D98" w:rsidP="00A31D98">
      <w:pPr>
        <w:suppressAutoHyphens/>
        <w:autoSpaceDE w:val="0"/>
        <w:autoSpaceDN w:val="0"/>
        <w:adjustRightInd w:val="0"/>
        <w:textAlignment w:val="baseline"/>
        <w:rPr>
          <w:rFonts w:asciiTheme="minorHAnsi" w:hAnsiTheme="minorHAnsi" w:cstheme="minorHAnsi"/>
          <w:b/>
          <w:bCs/>
          <w:sz w:val="22"/>
          <w:szCs w:val="22"/>
        </w:rPr>
      </w:pP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sz w:val="22"/>
          <w:szCs w:val="22"/>
        </w:rPr>
      </w:pPr>
      <w:r w:rsidRPr="004561DC">
        <w:rPr>
          <w:rFonts w:asciiTheme="minorHAnsi" w:hAnsiTheme="minorHAnsi" w:cstheme="minorHAnsi"/>
          <w:sz w:val="22"/>
          <w:szCs w:val="22"/>
        </w:rPr>
        <w:t>Appel d'offres ouvert sur offres des prix n°………………. du  ……………………….</w:t>
      </w: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rsidR="00A31D98" w:rsidRPr="004561DC" w:rsidRDefault="00A31D98" w:rsidP="00DD4D01">
      <w:pPr>
        <w:numPr>
          <w:ilvl w:val="12"/>
          <w:numId w:val="0"/>
        </w:numPr>
        <w:jc w:val="both"/>
        <w:rPr>
          <w:rFonts w:asciiTheme="minorHAnsi" w:hAnsiTheme="minorHAnsi" w:cstheme="minorHAnsi"/>
          <w:bCs/>
          <w:sz w:val="22"/>
          <w:szCs w:val="22"/>
        </w:rPr>
      </w:pPr>
      <w:r w:rsidRPr="004561DC">
        <w:rPr>
          <w:rFonts w:asciiTheme="minorHAnsi" w:hAnsiTheme="minorHAnsi" w:cstheme="minorHAnsi"/>
          <w:b/>
          <w:bCs/>
          <w:sz w:val="22"/>
          <w:szCs w:val="22"/>
          <w:u w:val="single"/>
        </w:rPr>
        <w:t>Objet du marché</w:t>
      </w:r>
      <w:r w:rsidRPr="004561DC">
        <w:rPr>
          <w:rFonts w:asciiTheme="minorHAnsi" w:hAnsiTheme="minorHAnsi" w:cstheme="minorHAnsi"/>
          <w:sz w:val="22"/>
          <w:szCs w:val="22"/>
        </w:rPr>
        <w:t> :</w:t>
      </w:r>
      <w:r w:rsidRPr="004561DC">
        <w:rPr>
          <w:rFonts w:asciiTheme="minorHAnsi" w:hAnsiTheme="minorHAnsi" w:cstheme="minorHAnsi"/>
          <w:b/>
          <w:bCs/>
          <w:sz w:val="22"/>
          <w:szCs w:val="22"/>
        </w:rPr>
        <w:t xml:space="preserve"> </w:t>
      </w:r>
      <w:r w:rsidR="00DD4D01" w:rsidRPr="004561DC">
        <w:rPr>
          <w:rFonts w:asciiTheme="minorHAnsi" w:hAnsiTheme="minorHAnsi" w:cstheme="minorHAnsi"/>
          <w:bCs/>
          <w:sz w:val="22"/>
          <w:szCs w:val="22"/>
        </w:rPr>
        <w:t>Acquisition de mobilier destiné aux établissements de formation professionnelle de l’OFPPT, répartie en lots suivants :</w:t>
      </w:r>
    </w:p>
    <w:p w:rsidR="0038095E" w:rsidRPr="004561DC" w:rsidRDefault="0038095E" w:rsidP="00DD4D01">
      <w:pPr>
        <w:numPr>
          <w:ilvl w:val="12"/>
          <w:numId w:val="0"/>
        </w:numPr>
        <w:jc w:val="both"/>
        <w:rPr>
          <w:rFonts w:asciiTheme="minorHAnsi" w:hAnsiTheme="minorHAnsi" w:cstheme="minorHAnsi"/>
          <w:bCs/>
          <w:sz w:val="22"/>
          <w:szCs w:val="22"/>
        </w:rPr>
      </w:pPr>
    </w:p>
    <w:p w:rsidR="00DD4D01" w:rsidRPr="004561DC" w:rsidRDefault="00DD4D01" w:rsidP="00DD4D01">
      <w:pPr>
        <w:numPr>
          <w:ilvl w:val="12"/>
          <w:numId w:val="0"/>
        </w:numPr>
        <w:jc w:val="both"/>
        <w:rPr>
          <w:rFonts w:asciiTheme="minorHAnsi" w:hAnsiTheme="minorHAnsi" w:cstheme="minorHAnsi"/>
          <w:bCs/>
          <w:sz w:val="22"/>
          <w:szCs w:val="22"/>
        </w:rPr>
      </w:pPr>
      <w:r w:rsidRPr="004561DC">
        <w:rPr>
          <w:rFonts w:asciiTheme="minorHAnsi" w:hAnsiTheme="minorHAnsi" w:cstheme="minorHAnsi"/>
          <w:bCs/>
          <w:sz w:val="22"/>
          <w:szCs w:val="22"/>
        </w:rPr>
        <w:t>Lot N°…… :………………………..</w:t>
      </w:r>
    </w:p>
    <w:p w:rsidR="00DD4D01" w:rsidRPr="004561DC" w:rsidRDefault="00DD4D01" w:rsidP="00DD4D01">
      <w:pPr>
        <w:numPr>
          <w:ilvl w:val="12"/>
          <w:numId w:val="0"/>
        </w:numPr>
        <w:jc w:val="both"/>
        <w:rPr>
          <w:rFonts w:asciiTheme="minorHAnsi" w:hAnsiTheme="minorHAnsi" w:cstheme="minorHAnsi"/>
          <w:sz w:val="22"/>
          <w:szCs w:val="22"/>
        </w:rPr>
      </w:pPr>
    </w:p>
    <w:p w:rsidR="00A31D98" w:rsidRPr="004561DC" w:rsidRDefault="00A31D98" w:rsidP="00A31D98">
      <w:pPr>
        <w:tabs>
          <w:tab w:val="right" w:pos="830"/>
          <w:tab w:val="num" w:pos="1370"/>
        </w:tabs>
        <w:suppressAutoHyphens/>
        <w:autoSpaceDN w:val="0"/>
        <w:jc w:val="center"/>
        <w:textAlignment w:val="baseline"/>
        <w:rPr>
          <w:rFonts w:asciiTheme="minorHAnsi" w:hAnsiTheme="minorHAnsi" w:cstheme="minorHAnsi"/>
          <w:sz w:val="22"/>
          <w:szCs w:val="22"/>
        </w:rPr>
      </w:pPr>
      <w:r w:rsidRPr="004561DC">
        <w:rPr>
          <w:rFonts w:asciiTheme="minorHAnsi" w:hAnsiTheme="minorHAnsi" w:cstheme="minorHAnsi"/>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sz w:val="22"/>
          <w:szCs w:val="22"/>
        </w:rPr>
      </w:pPr>
    </w:p>
    <w:p w:rsidR="00A31D98" w:rsidRPr="004561DC" w:rsidRDefault="00A31D98" w:rsidP="00A31D98">
      <w:pPr>
        <w:autoSpaceDE w:val="0"/>
        <w:autoSpaceDN w:val="0"/>
        <w:adjustRightInd w:val="0"/>
        <w:rPr>
          <w:rFonts w:asciiTheme="minorHAnsi" w:hAnsiTheme="minorHAnsi" w:cstheme="minorHAnsi"/>
          <w:b/>
          <w:bCs/>
          <w:sz w:val="22"/>
          <w:szCs w:val="22"/>
        </w:rPr>
      </w:pPr>
      <w:r w:rsidRPr="004561DC">
        <w:rPr>
          <w:rFonts w:asciiTheme="minorHAnsi" w:hAnsiTheme="minorHAnsi" w:cstheme="minorHAnsi"/>
          <w:b/>
          <w:bCs/>
          <w:sz w:val="22"/>
          <w:szCs w:val="22"/>
        </w:rPr>
        <w:t>B - Partie réservée au concurrent</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numPr>
          <w:ilvl w:val="0"/>
          <w:numId w:val="2"/>
        </w:numPr>
        <w:autoSpaceDE w:val="0"/>
        <w:autoSpaceDN w:val="0"/>
        <w:adjustRightInd w:val="0"/>
        <w:jc w:val="both"/>
        <w:rPr>
          <w:rFonts w:asciiTheme="minorHAnsi" w:hAnsiTheme="minorHAnsi" w:cstheme="minorHAnsi"/>
          <w:b/>
          <w:bCs/>
          <w:sz w:val="22"/>
          <w:szCs w:val="22"/>
        </w:rPr>
      </w:pPr>
      <w:r w:rsidRPr="004561DC">
        <w:rPr>
          <w:rFonts w:asciiTheme="minorHAnsi" w:hAnsiTheme="minorHAnsi" w:cstheme="minorHAnsi"/>
          <w:b/>
          <w:bCs/>
          <w:sz w:val="22"/>
          <w:szCs w:val="22"/>
        </w:rPr>
        <w:t>Pour les personnes physiques</w:t>
      </w:r>
    </w:p>
    <w:p w:rsidR="00A31D98" w:rsidRPr="004561DC" w:rsidRDefault="00A31D98" w:rsidP="00A31D98">
      <w:pPr>
        <w:autoSpaceDE w:val="0"/>
        <w:autoSpaceDN w:val="0"/>
        <w:adjustRightInd w:val="0"/>
        <w:ind w:left="36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(1), soussigné : ......................................... (prénom, nom et qualité) agissant en mon nom personnel et pour mon propre compte, adresse du domicile élu ..................................................... ................................affilié à la CNSS sous le ................................ (2) inscrit au registre du commerce de................................... (localité) sous le n° ...................................... (2) n° de patente.......................... (2)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w:t>
      </w:r>
    </w:p>
    <w:p w:rsidR="00A31D98" w:rsidRPr="004561DC" w:rsidRDefault="00A31D98" w:rsidP="00A31D98">
      <w:pPr>
        <w:numPr>
          <w:ilvl w:val="0"/>
          <w:numId w:val="2"/>
        </w:num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b/>
          <w:bCs/>
          <w:sz w:val="22"/>
          <w:szCs w:val="22"/>
        </w:rPr>
        <w:t>Pour les personnes morales</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 xml:space="preserve">Je (1), soussigné .......................... (prénom, nom et qualité au sein de l'entreprise)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 xml:space="preserve">agissant au nom et pour le compte de...................................... (raison sociale et forme juridique de la société)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au capital de:.....................................................................................................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adresse du siège social de la société....................................................................</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adresse du domicile élu........................................................................................</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affiliée à la CNSS sous le n°..............................(2) et (3)</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inscrite au registre du commerce........................... (localité) sous le n°................................. (2) et (3)</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de patente........................(2) et (3)</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d’identification fiscale…………………………….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de l’Identifiant commun de l’Entreprise……………………….(2) et (3)</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ind w:firstLine="708"/>
        <w:jc w:val="both"/>
        <w:rPr>
          <w:rFonts w:asciiTheme="minorHAnsi" w:hAnsiTheme="minorHAnsi" w:cstheme="minorHAnsi"/>
          <w:sz w:val="22"/>
          <w:szCs w:val="22"/>
        </w:rPr>
      </w:pPr>
      <w:r w:rsidRPr="004561DC">
        <w:rPr>
          <w:rFonts w:asciiTheme="minorHAnsi" w:hAnsiTheme="minorHAnsi" w:cstheme="minorHAnsi"/>
          <w:sz w:val="22"/>
          <w:szCs w:val="22"/>
        </w:rPr>
        <w:t>En vertu des pouvoirs qui me sont conférés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w:t>
      </w:r>
    </w:p>
    <w:p w:rsidR="00A31D98" w:rsidRPr="004561DC" w:rsidRDefault="00A31D98" w:rsidP="00A31D98">
      <w:pPr>
        <w:autoSpaceDE w:val="0"/>
        <w:autoSpaceDN w:val="0"/>
        <w:adjustRightInd w:val="0"/>
        <w:ind w:firstLine="708"/>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après avoir pris connaissance du dossier d'appel d'offres, concernant les prestations précisées en objet de la partie A ci-dessus ;</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après avoir apprécié à mon point de vue et sous ma responsabilité la nature et les difficultés que comportent ces prestations :</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1) remets, revêtu (s) de ma signature un bordereau de prix - détail estimatif établi (s) conformément aux modèles figurant au dossier d'appel d'offres ;</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lastRenderedPageBreak/>
        <w:t>2) m'engage à exécuter lesdites prestations conformément au cahier des prescriptions spéciales et moyennant les prix que j'ai établis moi-même, lesquels font ressortir :</w:t>
      </w:r>
    </w:p>
    <w:p w:rsidR="00A31D98" w:rsidRPr="004561DC" w:rsidRDefault="00A31D98" w:rsidP="00A31D98">
      <w:pPr>
        <w:suppressAutoHyphens/>
        <w:autoSpaceDE w:val="0"/>
        <w:autoSpaceDN w:val="0"/>
        <w:adjustRightInd w:val="0"/>
        <w:textAlignment w:val="baseline"/>
        <w:rPr>
          <w:rFonts w:asciiTheme="minorHAnsi" w:hAnsiTheme="minorHAnsi" w:cstheme="minorHAnsi"/>
          <w:b/>
          <w:bCs/>
          <w:sz w:val="22"/>
          <w:szCs w:val="22"/>
        </w:rPr>
      </w:pPr>
    </w:p>
    <w:p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Montant total hors T.V.A.:………………..................................................(en lettres et en chiffres)</w:t>
      </w:r>
    </w:p>
    <w:p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Taux de la TVA : ………………………………………………………….………….………(en pourcentage)</w:t>
      </w:r>
    </w:p>
    <w:p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Montant de la T.V.A.:………………...........................................................(en lettres et en chiffres)</w:t>
      </w:r>
    </w:p>
    <w:p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Montant total T.V.A. comprise :.............................................................(en lettres et en chiffres)</w:t>
      </w: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rsidR="00A31D98" w:rsidRPr="004561DC" w:rsidRDefault="00A31D98" w:rsidP="00A31D98">
      <w:pPr>
        <w:autoSpaceDE w:val="0"/>
        <w:autoSpaceDN w:val="0"/>
        <w:adjustRightInd w:val="0"/>
        <w:jc w:val="lowKashida"/>
        <w:rPr>
          <w:rFonts w:asciiTheme="minorHAnsi" w:hAnsiTheme="minorHAnsi" w:cstheme="minorHAnsi"/>
          <w:sz w:val="22"/>
          <w:szCs w:val="22"/>
        </w:rPr>
      </w:pPr>
      <w:r w:rsidRPr="004561DC">
        <w:rPr>
          <w:rFonts w:asciiTheme="minorHAnsi" w:hAnsiTheme="minorHAnsi" w:cstheme="minorHAnsi"/>
          <w:sz w:val="22"/>
          <w:szCs w:val="22"/>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Fait à........................le....................</w:t>
      </w: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(Signature et cachet du concurrent)</w:t>
      </w: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(1) lorsqu'il s'agit d'un groupement, ses membres doivent :</w:t>
      </w:r>
    </w:p>
    <w:p w:rsidR="00A31D98" w:rsidRPr="004561DC" w:rsidRDefault="00A31D98" w:rsidP="00A31D98">
      <w:pPr>
        <w:numPr>
          <w:ilvl w:val="0"/>
          <w:numId w:val="1"/>
        </w:num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mettre : «Nous, soussignés.................... nous obligeons conjointement/ou solidairement (choisir la mention adéquate et ajouter au reste de l'acte d'engagement les rectifications grammaticales correspondantes) ;</w:t>
      </w:r>
    </w:p>
    <w:p w:rsidR="00A31D98" w:rsidRPr="004561DC" w:rsidRDefault="00A31D98" w:rsidP="00A31D98">
      <w:pPr>
        <w:numPr>
          <w:ilvl w:val="0"/>
          <w:numId w:val="1"/>
        </w:num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ajouter l'alinéa suivant : « désignons.................. (prénoms, noms et qualité) en tant que mandataire du groupement ».</w:t>
      </w:r>
    </w:p>
    <w:p w:rsidR="00A31D98" w:rsidRPr="004561DC" w:rsidRDefault="00A31D98" w:rsidP="00A31D98">
      <w:pPr>
        <w:tabs>
          <w:tab w:val="left" w:pos="927"/>
        </w:tabs>
        <w:ind w:right="72"/>
        <w:jc w:val="both"/>
        <w:rPr>
          <w:rFonts w:asciiTheme="minorHAnsi" w:hAnsiTheme="minorHAnsi" w:cstheme="minorHAnsi"/>
          <w:sz w:val="22"/>
          <w:szCs w:val="22"/>
        </w:rPr>
      </w:pPr>
      <w:r w:rsidRPr="004561DC">
        <w:rPr>
          <w:rFonts w:asciiTheme="minorHAnsi" w:hAnsiTheme="minorHAnsi" w:cstheme="minorHAnsi"/>
          <w:sz w:val="22"/>
          <w:szCs w:val="22"/>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rsidR="00A31D98" w:rsidRPr="004561DC" w:rsidRDefault="00A31D98" w:rsidP="00A31D98">
      <w:pPr>
        <w:autoSpaceDE w:val="0"/>
        <w:autoSpaceDN w:val="0"/>
        <w:adjustRightInd w:val="0"/>
        <w:ind w:right="-186"/>
        <w:jc w:val="both"/>
        <w:rPr>
          <w:rFonts w:asciiTheme="minorHAnsi" w:hAnsiTheme="minorHAnsi" w:cstheme="minorHAnsi"/>
          <w:sz w:val="22"/>
          <w:szCs w:val="22"/>
        </w:rPr>
      </w:pPr>
      <w:r w:rsidRPr="004561DC">
        <w:rPr>
          <w:rFonts w:asciiTheme="minorHAnsi" w:hAnsiTheme="minorHAnsi" w:cstheme="minorHAnsi"/>
          <w:sz w:val="22"/>
          <w:szCs w:val="22"/>
        </w:rPr>
        <w:t>(3) ces mentions ne concernent que les personnes assujetties à cette obligation.</w:t>
      </w:r>
    </w:p>
    <w:p w:rsidR="00A31D98" w:rsidRPr="004561DC" w:rsidRDefault="00A31D98" w:rsidP="00A31D98">
      <w:pPr>
        <w:autoSpaceDE w:val="0"/>
        <w:autoSpaceDN w:val="0"/>
        <w:adjustRightInd w:val="0"/>
        <w:ind w:right="-186"/>
        <w:jc w:val="both"/>
        <w:rPr>
          <w:rFonts w:asciiTheme="minorHAnsi" w:hAnsiTheme="minorHAnsi" w:cstheme="minorHAnsi"/>
          <w:sz w:val="22"/>
          <w:szCs w:val="22"/>
        </w:rPr>
      </w:pPr>
      <w:r w:rsidRPr="004561DC">
        <w:rPr>
          <w:rFonts w:asciiTheme="minorHAnsi" w:hAnsiTheme="minorHAnsi" w:cstheme="minorHAnsi"/>
          <w:sz w:val="22"/>
          <w:szCs w:val="22"/>
        </w:rPr>
        <w:t>(4) supprimer les mentions inutiles</w:t>
      </w:r>
    </w:p>
    <w:p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rsidR="00A31D98" w:rsidRPr="004561DC" w:rsidRDefault="00A31D98" w:rsidP="00A31D98">
      <w:pPr>
        <w:tabs>
          <w:tab w:val="left" w:pos="568"/>
        </w:tabs>
        <w:suppressAutoHyphens/>
        <w:autoSpaceDN w:val="0"/>
        <w:jc w:val="center"/>
        <w:textAlignment w:val="baseline"/>
        <w:rPr>
          <w:rFonts w:asciiTheme="minorHAnsi" w:hAnsiTheme="minorHAnsi" w:cstheme="minorHAnsi"/>
          <w:b/>
          <w:sz w:val="28"/>
        </w:rPr>
      </w:pPr>
      <w:r w:rsidRPr="004561DC">
        <w:rPr>
          <w:rFonts w:asciiTheme="minorHAnsi" w:hAnsiTheme="minorHAnsi" w:cstheme="minorHAnsi"/>
          <w:sz w:val="20"/>
          <w:szCs w:val="20"/>
        </w:rPr>
        <w:br w:type="page"/>
      </w:r>
      <w:r w:rsidRPr="004561DC">
        <w:rPr>
          <w:rFonts w:asciiTheme="minorHAnsi" w:hAnsiTheme="minorHAnsi" w:cstheme="minorHAnsi"/>
          <w:b/>
          <w:sz w:val="28"/>
        </w:rPr>
        <w:lastRenderedPageBreak/>
        <w:t>MODELE DE DECLARATION SUR L’HONNEUR</w:t>
      </w:r>
    </w:p>
    <w:p w:rsidR="00A31D98" w:rsidRPr="004561DC" w:rsidRDefault="00A31D98" w:rsidP="00A31D98">
      <w:pPr>
        <w:jc w:val="center"/>
        <w:rPr>
          <w:rFonts w:asciiTheme="minorHAnsi" w:hAnsiTheme="minorHAnsi" w:cstheme="minorHAnsi"/>
          <w:b/>
          <w:sz w:val="28"/>
        </w:rPr>
      </w:pPr>
      <w:r w:rsidRPr="004561DC">
        <w:rPr>
          <w:rFonts w:asciiTheme="minorHAnsi" w:hAnsiTheme="minorHAnsi" w:cstheme="minorHAnsi"/>
          <w:b/>
          <w:sz w:val="28"/>
        </w:rPr>
        <w:t>***********</w:t>
      </w:r>
    </w:p>
    <w:p w:rsidR="00A31D98" w:rsidRPr="004561DC" w:rsidRDefault="00A31D98" w:rsidP="00A31D98">
      <w:pPr>
        <w:jc w:val="center"/>
        <w:outlineLvl w:val="0"/>
        <w:rPr>
          <w:rFonts w:asciiTheme="minorHAnsi" w:hAnsiTheme="minorHAnsi" w:cstheme="minorHAnsi"/>
          <w:b/>
          <w:sz w:val="28"/>
        </w:rPr>
      </w:pPr>
      <w:r w:rsidRPr="004561DC">
        <w:rPr>
          <w:rFonts w:asciiTheme="minorHAnsi" w:hAnsiTheme="minorHAnsi" w:cstheme="minorHAnsi"/>
          <w:b/>
          <w:sz w:val="28"/>
        </w:rPr>
        <w:t>DECLARATION SUR L’HONNEUR</w:t>
      </w:r>
    </w:p>
    <w:p w:rsidR="00A31D98" w:rsidRPr="004561DC" w:rsidRDefault="00A31D98" w:rsidP="00A31D98">
      <w:pPr>
        <w:suppressAutoHyphens/>
        <w:autoSpaceDN w:val="0"/>
        <w:textAlignment w:val="baseline"/>
        <w:rPr>
          <w:rFonts w:asciiTheme="minorHAnsi" w:hAnsiTheme="minorHAnsi" w:cstheme="minorHAnsi"/>
          <w:b/>
          <w:sz w:val="20"/>
          <w:szCs w:val="20"/>
          <w:highlight w:val="yellow"/>
        </w:rPr>
      </w:pP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sz w:val="20"/>
          <w:szCs w:val="20"/>
          <w:highlight w:val="yellow"/>
        </w:rPr>
      </w:pPr>
    </w:p>
    <w:p w:rsidR="00A31D98" w:rsidRPr="004561DC" w:rsidRDefault="00A31D98" w:rsidP="00A31D98">
      <w:pPr>
        <w:suppressAutoHyphens/>
        <w:autoSpaceDE w:val="0"/>
        <w:autoSpaceDN w:val="0"/>
        <w:adjustRightInd w:val="0"/>
        <w:jc w:val="both"/>
        <w:textAlignment w:val="baseline"/>
        <w:rPr>
          <w:rFonts w:asciiTheme="minorHAnsi" w:hAnsiTheme="minorHAnsi" w:cstheme="minorHAnsi"/>
          <w:sz w:val="22"/>
          <w:szCs w:val="22"/>
        </w:rPr>
      </w:pPr>
      <w:r w:rsidRPr="004561DC">
        <w:rPr>
          <w:rFonts w:asciiTheme="minorHAnsi" w:hAnsiTheme="minorHAnsi" w:cstheme="minorHAnsi"/>
          <w:sz w:val="22"/>
          <w:szCs w:val="22"/>
        </w:rPr>
        <w:t>- Mode de passation : Appel d'offres ouvert N°……………..., sur offres des prix.</w:t>
      </w:r>
    </w:p>
    <w:p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b/>
          <w:bCs/>
          <w:sz w:val="22"/>
          <w:szCs w:val="22"/>
        </w:rPr>
      </w:pPr>
    </w:p>
    <w:p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b/>
          <w:bCs/>
          <w:sz w:val="22"/>
          <w:szCs w:val="22"/>
        </w:rPr>
      </w:pPr>
    </w:p>
    <w:p w:rsidR="00DD4D01" w:rsidRPr="004561DC" w:rsidRDefault="00DD4D01" w:rsidP="00DD4D01">
      <w:pPr>
        <w:numPr>
          <w:ilvl w:val="12"/>
          <w:numId w:val="0"/>
        </w:numPr>
        <w:rPr>
          <w:rFonts w:asciiTheme="minorHAnsi" w:hAnsiTheme="minorHAnsi" w:cstheme="minorHAnsi"/>
          <w:sz w:val="22"/>
          <w:szCs w:val="22"/>
        </w:rPr>
      </w:pPr>
      <w:r w:rsidRPr="004561DC">
        <w:rPr>
          <w:rFonts w:asciiTheme="minorHAnsi" w:hAnsiTheme="minorHAnsi" w:cstheme="minorHAnsi"/>
          <w:sz w:val="22"/>
          <w:szCs w:val="22"/>
        </w:rPr>
        <w:t>Objet du marché : Acquisition de mobilier destiné aux établissements de formation professionnelle de l’OFPPT, répartie en lots suivants :</w:t>
      </w:r>
    </w:p>
    <w:p w:rsidR="00DD4D01" w:rsidRPr="004561DC" w:rsidRDefault="00DD4D01" w:rsidP="00DD4D01">
      <w:pPr>
        <w:numPr>
          <w:ilvl w:val="12"/>
          <w:numId w:val="0"/>
        </w:numPr>
        <w:rPr>
          <w:rFonts w:asciiTheme="minorHAnsi" w:hAnsiTheme="minorHAnsi" w:cstheme="minorHAnsi"/>
          <w:sz w:val="22"/>
          <w:szCs w:val="22"/>
        </w:rPr>
      </w:pPr>
      <w:r w:rsidRPr="004561DC">
        <w:rPr>
          <w:rFonts w:asciiTheme="minorHAnsi" w:hAnsiTheme="minorHAnsi" w:cstheme="minorHAnsi"/>
          <w:sz w:val="22"/>
          <w:szCs w:val="22"/>
        </w:rPr>
        <w:tab/>
      </w:r>
    </w:p>
    <w:p w:rsidR="00A31D98" w:rsidRPr="004561DC" w:rsidRDefault="00DD4D01" w:rsidP="00DD4D01">
      <w:pPr>
        <w:numPr>
          <w:ilvl w:val="12"/>
          <w:numId w:val="0"/>
        </w:numPr>
        <w:jc w:val="both"/>
        <w:rPr>
          <w:rFonts w:asciiTheme="minorHAnsi" w:hAnsiTheme="minorHAnsi" w:cstheme="minorHAnsi"/>
          <w:sz w:val="22"/>
          <w:szCs w:val="22"/>
        </w:rPr>
      </w:pPr>
      <w:r w:rsidRPr="004561DC">
        <w:rPr>
          <w:rFonts w:asciiTheme="minorHAnsi" w:hAnsiTheme="minorHAnsi" w:cstheme="minorHAnsi"/>
          <w:sz w:val="22"/>
          <w:szCs w:val="22"/>
        </w:rPr>
        <w:tab/>
        <w:t>Lot N°…… :………………………..</w:t>
      </w:r>
    </w:p>
    <w:p w:rsidR="00DD4D01" w:rsidRPr="004561DC" w:rsidRDefault="00DD4D01" w:rsidP="00DD4D01">
      <w:pPr>
        <w:numPr>
          <w:ilvl w:val="12"/>
          <w:numId w:val="0"/>
        </w:numPr>
        <w:jc w:val="both"/>
        <w:rPr>
          <w:rFonts w:asciiTheme="minorHAnsi" w:hAnsiTheme="minorHAnsi" w:cstheme="minorHAnsi"/>
          <w:b/>
          <w:bCs/>
          <w:sz w:val="22"/>
          <w:szCs w:val="22"/>
        </w:rPr>
      </w:pPr>
    </w:p>
    <w:p w:rsidR="00A31D98" w:rsidRPr="004561DC" w:rsidRDefault="00A31D98" w:rsidP="00A31D98">
      <w:pPr>
        <w:autoSpaceDE w:val="0"/>
        <w:autoSpaceDN w:val="0"/>
        <w:adjustRightInd w:val="0"/>
        <w:jc w:val="both"/>
        <w:rPr>
          <w:rFonts w:asciiTheme="minorHAnsi" w:hAnsiTheme="minorHAnsi" w:cstheme="minorHAnsi"/>
          <w:b/>
          <w:bCs/>
          <w:sz w:val="22"/>
          <w:szCs w:val="22"/>
        </w:rPr>
      </w:pPr>
      <w:r w:rsidRPr="004561DC">
        <w:rPr>
          <w:rFonts w:asciiTheme="minorHAnsi" w:hAnsiTheme="minorHAnsi" w:cstheme="minorHAnsi"/>
          <w:b/>
          <w:bCs/>
          <w:sz w:val="22"/>
          <w:szCs w:val="22"/>
        </w:rPr>
        <w:t>A - Pour les personnes physiques</w:t>
      </w:r>
    </w:p>
    <w:p w:rsidR="00A31D98" w:rsidRPr="004561DC" w:rsidRDefault="00A31D98" w:rsidP="00A31D98">
      <w:pPr>
        <w:autoSpaceDE w:val="0"/>
        <w:autoSpaceDN w:val="0"/>
        <w:adjustRightInd w:val="0"/>
        <w:jc w:val="center"/>
        <w:rPr>
          <w:rFonts w:asciiTheme="minorHAnsi" w:hAnsiTheme="minorHAnsi" w:cstheme="minorHAnsi"/>
          <w:b/>
          <w:bCs/>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soussigné : ................................................................... (prénom, nom et qualité)</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agissant en mon nom personnel et pour mon propre compte,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adresse du domicile élu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affilié à la CNSS sous le n° :................................. (1)</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inscrit au registre du commerce de..........................................(localité) sous le n° ............................. (1) n° de patente.......................... (1)</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du compte courant postal, bancaire ou à la TGR…………………..(RIB)</w:t>
      </w:r>
      <w:r w:rsidR="00A62A57" w:rsidRPr="004561DC">
        <w:rPr>
          <w:rFonts w:asciiTheme="minorHAnsi" w:hAnsiTheme="minorHAnsi" w:cstheme="minorHAnsi"/>
          <w:sz w:val="22"/>
          <w:szCs w:val="22"/>
        </w:rPr>
        <w:t>, ouvert à …………………………………………………</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ind w:left="720"/>
        <w:jc w:val="both"/>
        <w:rPr>
          <w:rFonts w:asciiTheme="minorHAnsi" w:hAnsiTheme="minorHAnsi" w:cstheme="minorHAnsi"/>
          <w:b/>
          <w:bCs/>
          <w:sz w:val="22"/>
          <w:szCs w:val="22"/>
        </w:rPr>
      </w:pPr>
      <w:r w:rsidRPr="004561DC">
        <w:rPr>
          <w:rFonts w:asciiTheme="minorHAnsi" w:hAnsiTheme="minorHAnsi" w:cstheme="minorHAnsi"/>
          <w:b/>
          <w:bCs/>
          <w:sz w:val="22"/>
          <w:szCs w:val="22"/>
        </w:rPr>
        <w:t>B - Pour les personnes morales</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soussigné ..........................                (prénom, nom et qualité au sein de l'entreprise)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agissant au nom et pour le compte de...................................... (raison sociale et forme juridique de la société) au capital de:.....................................................................................................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adresse du siège social de la société..................................................................... adresse du domicile élu..........................................................................................</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affiliée à la CNSS sous le n°..............................(1)</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inscrite au registre du commerce............................... (localité) sous le n°....................................(1)</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de patente........................(1)</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n° du compte courant postal, bancaire ou à la TGR…………………..(RIB)</w:t>
      </w:r>
      <w:r w:rsidR="00A62A57" w:rsidRPr="004561DC">
        <w:rPr>
          <w:rFonts w:asciiTheme="minorHAnsi" w:hAnsiTheme="minorHAnsi" w:cstheme="minorHAnsi"/>
          <w:sz w:val="22"/>
          <w:szCs w:val="22"/>
        </w:rPr>
        <w:t xml:space="preserve"> , ouvert à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 xml:space="preserve">n° de </w:t>
      </w:r>
      <w:r w:rsidRPr="004561DC">
        <w:rPr>
          <w:rFonts w:asciiTheme="minorHAnsi" w:hAnsiTheme="minorHAnsi" w:cstheme="minorHAnsi"/>
          <w:b/>
          <w:bCs/>
          <w:sz w:val="22"/>
          <w:szCs w:val="22"/>
        </w:rPr>
        <w:t>l’identifiant</w:t>
      </w:r>
      <w:r w:rsidRPr="004561DC">
        <w:rPr>
          <w:rFonts w:asciiTheme="minorHAnsi" w:hAnsiTheme="minorHAnsi" w:cstheme="minorHAnsi"/>
          <w:sz w:val="22"/>
          <w:szCs w:val="22"/>
        </w:rPr>
        <w:t xml:space="preserve"> Commun de l’Entreprise :……………………………………(1)</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b/>
          <w:bCs/>
          <w:sz w:val="22"/>
          <w:szCs w:val="22"/>
        </w:rPr>
        <w:t>- Déclare sur l'honneur</w:t>
      </w:r>
      <w:r w:rsidRPr="004561DC">
        <w:rPr>
          <w:rFonts w:asciiTheme="minorHAnsi" w:hAnsiTheme="minorHAnsi" w:cstheme="minorHAnsi"/>
          <w:sz w:val="22"/>
          <w:szCs w:val="22"/>
        </w:rPr>
        <w:t xml:space="preserve"> :</w:t>
      </w:r>
    </w:p>
    <w:p w:rsidR="00A31D98" w:rsidRPr="004561DC" w:rsidRDefault="00A31D98" w:rsidP="00A31D98">
      <w:pPr>
        <w:autoSpaceDE w:val="0"/>
        <w:autoSpaceDN w:val="0"/>
        <w:adjustRightInd w:val="0"/>
        <w:ind w:firstLine="708"/>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1- m'engager à couvrir, dans les limites fixées dans le cahier des charges, par une police d'assurance, les risques découlant de mon activité professionnelle ;</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 xml:space="preserve">2- que je remplie les conditions prévues à l'article 24 du Règlement des Marchés, approuvé le 18 Chaabane 1435 (16 Juin 2014), et fixant les conditions et les formes de passation des marchés de l’office de la formation professionnelle et de la promotion du travail (OFPPT) ainsi que certaines règles relatives à leur gestion et à leur contrôle ; </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3- Etant en redressement judiciaire j'atteste que je suis autorisé par l'autorité judiciaire compétente à poursuivre l'exercice de mon activité (2) ;</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4- m'engager, si j'envisage de recourir à la sous-traitance :</w:t>
      </w:r>
    </w:p>
    <w:p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 xml:space="preserve">à m'assurer que les sous-traitants remplissent également les conditions prévues par l'article </w:t>
      </w:r>
    </w:p>
    <w:p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24 du Règlement des Marchés de l’OFPPT ;</w:t>
      </w:r>
    </w:p>
    <w:p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que celle-ci ne peut dépasser 50% du montant du marché, ni porter sur les prestations constituant le lot ou le corps d'état principal prévues dans le cahier des prescriptions spéciales, ni sur celles que le maitres d'ouvrage a prévues dans ledit cahier ;</w:t>
      </w:r>
    </w:p>
    <w:p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à confier les prestations à sous-traiter à des PME installées aux Maroc ; (3)</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6- m'engage à ne pas faire par moi-même ou par personne interposées, des promesses, des dons ou des présents en vue d'influer sur les différentes procédures de conclusions du présent marché.</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7- atteste que je remplis les conditions prévues par l'article 1er du dahir n° 1-02-188 du 12 JOUMADA I 1423 (23 juillet 2002) portant promulgation de la loi n°53-00 formant charte de la petite et moyenne entreprises (4).</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8- atteste que je ne suis pas en situation de conflit d'intérêt tel que prévu à l'article 151 du  Règlement des Marchés de l’OFPPT.</w:t>
      </w:r>
    </w:p>
    <w:p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9- je certifie l'exactitude des renseignements contenus dans la présente déclaration sur l'honneur et dans les pièces fournies dans mon dossier de candidature.</w:t>
      </w:r>
    </w:p>
    <w:p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napToGrid w:val="0"/>
          <w:sz w:val="22"/>
          <w:szCs w:val="22"/>
        </w:rPr>
        <w:t>10- je reconnais avoir pris connaissance des sanctions prévues par l’article 142 du Règlement des Marchés de l’OFPPT, relatives à l'inexactitude de la déclaration sur l'honneur.</w:t>
      </w: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both"/>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Fait à.....................le...........................</w:t>
      </w: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 xml:space="preserve">Signature et cachet du concurrent </w:t>
      </w:r>
    </w:p>
    <w:p w:rsidR="00A31D98" w:rsidRPr="004561DC" w:rsidRDefault="00A31D98" w:rsidP="00A31D98">
      <w:pPr>
        <w:suppressAutoHyphens/>
        <w:autoSpaceDE w:val="0"/>
        <w:autoSpaceDN w:val="0"/>
        <w:adjustRightInd w:val="0"/>
        <w:jc w:val="center"/>
        <w:textAlignment w:val="baseline"/>
        <w:rPr>
          <w:rFonts w:asciiTheme="minorHAnsi" w:hAnsiTheme="minorHAnsi" w:cstheme="minorHAnsi"/>
          <w:sz w:val="22"/>
          <w:szCs w:val="22"/>
        </w:rPr>
      </w:pPr>
    </w:p>
    <w:p w:rsidR="00A31D98" w:rsidRPr="004561DC" w:rsidRDefault="00A31D98" w:rsidP="00A31D98">
      <w:pPr>
        <w:suppressAutoHyphens/>
        <w:autoSpaceDE w:val="0"/>
        <w:autoSpaceDN w:val="0"/>
        <w:adjustRightInd w:val="0"/>
        <w:jc w:val="center"/>
        <w:textAlignment w:val="baseline"/>
        <w:rPr>
          <w:rFonts w:asciiTheme="minorHAnsi" w:hAnsiTheme="minorHAnsi" w:cstheme="minorHAnsi"/>
          <w:sz w:val="22"/>
          <w:szCs w:val="22"/>
        </w:rPr>
      </w:pPr>
    </w:p>
    <w:p w:rsidR="00A31D98" w:rsidRPr="004561DC" w:rsidRDefault="00A31D98" w:rsidP="00A31D98">
      <w:pPr>
        <w:autoSpaceDE w:val="0"/>
        <w:autoSpaceDN w:val="0"/>
        <w:adjustRightInd w:val="0"/>
        <w:jc w:val="center"/>
        <w:rPr>
          <w:rFonts w:asciiTheme="minorHAnsi" w:hAnsiTheme="minorHAnsi" w:cstheme="minorHAnsi"/>
          <w:sz w:val="22"/>
          <w:szCs w:val="22"/>
        </w:rPr>
      </w:pPr>
    </w:p>
    <w:p w:rsidR="00A31D98" w:rsidRPr="004561DC" w:rsidRDefault="00A31D98" w:rsidP="00A31D98">
      <w:pPr>
        <w:numPr>
          <w:ilvl w:val="3"/>
          <w:numId w:val="12"/>
        </w:numPr>
        <w:tabs>
          <w:tab w:val="left" w:pos="367"/>
        </w:tabs>
        <w:ind w:left="360"/>
        <w:jc w:val="both"/>
        <w:rPr>
          <w:rFonts w:asciiTheme="minorHAnsi" w:eastAsia="Tahoma" w:hAnsiTheme="minorHAnsi" w:cstheme="minorHAnsi"/>
          <w:sz w:val="22"/>
          <w:szCs w:val="22"/>
        </w:rPr>
      </w:pPr>
      <w:r w:rsidRPr="004561DC">
        <w:rPr>
          <w:rFonts w:asciiTheme="minorHAnsi" w:eastAsia="Tahoma" w:hAnsiTheme="minorHAnsi" w:cstheme="minorHAnsi"/>
          <w:sz w:val="22"/>
          <w:szCs w:val="22"/>
        </w:rPr>
        <w:t>Pour les concurrents non installés au Maroc ,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A31D98" w:rsidRPr="004561DC" w:rsidRDefault="00A31D98" w:rsidP="00A31D98">
      <w:pPr>
        <w:numPr>
          <w:ilvl w:val="3"/>
          <w:numId w:val="12"/>
        </w:numPr>
        <w:tabs>
          <w:tab w:val="left" w:pos="360"/>
        </w:tabs>
        <w:ind w:left="360"/>
        <w:rPr>
          <w:rFonts w:asciiTheme="minorHAnsi" w:eastAsia="Tahoma" w:hAnsiTheme="minorHAnsi" w:cstheme="minorHAnsi"/>
          <w:sz w:val="22"/>
          <w:szCs w:val="22"/>
        </w:rPr>
      </w:pPr>
      <w:r w:rsidRPr="004561DC">
        <w:rPr>
          <w:rFonts w:asciiTheme="minorHAnsi" w:eastAsia="Tahoma" w:hAnsiTheme="minorHAnsi" w:cstheme="minorHAnsi"/>
          <w:sz w:val="22"/>
          <w:szCs w:val="22"/>
        </w:rPr>
        <w:t>à supprimer le cas échéant.</w:t>
      </w:r>
    </w:p>
    <w:p w:rsidR="00A31D98" w:rsidRPr="004561DC" w:rsidRDefault="00A31D98" w:rsidP="00A31D98">
      <w:pPr>
        <w:numPr>
          <w:ilvl w:val="3"/>
          <w:numId w:val="12"/>
        </w:numPr>
        <w:tabs>
          <w:tab w:val="left" w:pos="371"/>
        </w:tabs>
        <w:ind w:left="360"/>
        <w:rPr>
          <w:rFonts w:asciiTheme="minorHAnsi" w:eastAsia="Tahoma" w:hAnsiTheme="minorHAnsi" w:cstheme="minorHAnsi"/>
          <w:sz w:val="22"/>
          <w:szCs w:val="22"/>
        </w:rPr>
      </w:pPr>
      <w:r w:rsidRPr="004561DC">
        <w:rPr>
          <w:rFonts w:asciiTheme="minorHAnsi" w:eastAsia="Tahoma" w:hAnsiTheme="minorHAnsi" w:cstheme="minorHAnsi"/>
          <w:sz w:val="22"/>
          <w:szCs w:val="22"/>
        </w:rPr>
        <w:t>Lorsque le CPS le prévoit.</w:t>
      </w:r>
    </w:p>
    <w:p w:rsidR="00A31D98" w:rsidRPr="004561DC" w:rsidRDefault="00A31D98" w:rsidP="00A31D98">
      <w:pPr>
        <w:numPr>
          <w:ilvl w:val="3"/>
          <w:numId w:val="12"/>
        </w:numPr>
        <w:tabs>
          <w:tab w:val="left" w:pos="360"/>
        </w:tabs>
        <w:ind w:left="360"/>
        <w:rPr>
          <w:rFonts w:asciiTheme="minorHAnsi" w:eastAsia="Tahoma" w:hAnsiTheme="minorHAnsi" w:cstheme="minorHAnsi"/>
          <w:sz w:val="22"/>
          <w:szCs w:val="22"/>
        </w:rPr>
      </w:pPr>
      <w:r w:rsidRPr="004561DC">
        <w:rPr>
          <w:rFonts w:asciiTheme="minorHAnsi" w:eastAsia="Tahoma" w:hAnsiTheme="minorHAnsi" w:cstheme="minorHAnsi"/>
          <w:sz w:val="22"/>
          <w:szCs w:val="22"/>
        </w:rPr>
        <w:t>à prévoir en cas d'application de l'article 139 du Règlement des Marchés de l’OFPPT.</w:t>
      </w:r>
    </w:p>
    <w:p w:rsidR="00A31D98" w:rsidRPr="004561DC" w:rsidRDefault="00A31D98" w:rsidP="00A31D98">
      <w:pPr>
        <w:ind w:right="240"/>
        <w:rPr>
          <w:rFonts w:asciiTheme="minorHAnsi" w:eastAsia="Tahoma" w:hAnsiTheme="minorHAnsi" w:cstheme="minorHAnsi"/>
          <w:b/>
          <w:bCs/>
          <w:sz w:val="22"/>
          <w:szCs w:val="22"/>
        </w:rPr>
      </w:pPr>
      <w:r w:rsidRPr="004561DC">
        <w:rPr>
          <w:rFonts w:asciiTheme="minorHAnsi" w:eastAsia="Tahoma" w:hAnsiTheme="minorHAnsi" w:cstheme="minorHAnsi"/>
          <w:b/>
          <w:sz w:val="22"/>
          <w:szCs w:val="22"/>
        </w:rPr>
        <w:t xml:space="preserve">(*) </w:t>
      </w:r>
      <w:r w:rsidRPr="004561DC">
        <w:rPr>
          <w:rFonts w:asciiTheme="minorHAnsi" w:eastAsia="Tahoma" w:hAnsiTheme="minorHAnsi" w:cstheme="minorHAnsi"/>
          <w:sz w:val="22"/>
          <w:szCs w:val="22"/>
        </w:rPr>
        <w:t>en cas de groupement, chacun des membres doit présenter sa propre déclaration sur l'honneur.</w:t>
      </w:r>
    </w:p>
    <w:p w:rsidR="00444B05" w:rsidRPr="004561DC" w:rsidRDefault="00444B05" w:rsidP="00444B05">
      <w:pPr>
        <w:ind w:right="240"/>
        <w:rPr>
          <w:rFonts w:asciiTheme="minorHAnsi" w:eastAsia="Tahoma" w:hAnsiTheme="minorHAnsi" w:cstheme="minorHAnsi"/>
          <w:b/>
          <w:bCs/>
          <w:sz w:val="22"/>
          <w:szCs w:val="22"/>
        </w:rPr>
      </w:pPr>
    </w:p>
    <w:p w:rsidR="00444B05" w:rsidRPr="004561DC" w:rsidRDefault="00444B05" w:rsidP="00444B05">
      <w:pPr>
        <w:tabs>
          <w:tab w:val="left" w:pos="568"/>
        </w:tabs>
        <w:rPr>
          <w:rFonts w:asciiTheme="minorHAnsi" w:hAnsiTheme="minorHAnsi" w:cstheme="minorHAnsi"/>
          <w:sz w:val="22"/>
          <w:szCs w:val="22"/>
        </w:rPr>
      </w:pPr>
    </w:p>
    <w:p w:rsidR="00444B05" w:rsidRPr="004561DC" w:rsidRDefault="00444B05" w:rsidP="00444B05">
      <w:pPr>
        <w:tabs>
          <w:tab w:val="left" w:pos="568"/>
        </w:tabs>
        <w:rPr>
          <w:rFonts w:asciiTheme="minorHAnsi" w:hAnsiTheme="minorHAnsi" w:cstheme="minorHAnsi"/>
          <w:sz w:val="22"/>
          <w:szCs w:val="22"/>
        </w:rPr>
      </w:pPr>
    </w:p>
    <w:p w:rsidR="00444B05" w:rsidRPr="004561DC" w:rsidRDefault="00444B05" w:rsidP="00444B05">
      <w:pPr>
        <w:tabs>
          <w:tab w:val="left" w:pos="568"/>
        </w:tabs>
        <w:rPr>
          <w:rFonts w:asciiTheme="minorHAnsi" w:hAnsiTheme="minorHAnsi" w:cstheme="minorHAnsi"/>
          <w:sz w:val="22"/>
          <w:szCs w:val="22"/>
        </w:rPr>
      </w:pPr>
    </w:p>
    <w:p w:rsidR="00444B05" w:rsidRPr="004561DC" w:rsidRDefault="00444B05" w:rsidP="00444B05">
      <w:pPr>
        <w:tabs>
          <w:tab w:val="left" w:pos="568"/>
        </w:tabs>
        <w:rPr>
          <w:rFonts w:asciiTheme="minorHAnsi" w:hAnsiTheme="minorHAnsi" w:cstheme="minorHAnsi"/>
          <w:sz w:val="22"/>
          <w:szCs w:val="22"/>
        </w:rPr>
      </w:pPr>
    </w:p>
    <w:p w:rsidR="00444B05" w:rsidRPr="004561DC" w:rsidRDefault="00444B05" w:rsidP="00444B05">
      <w:pPr>
        <w:suppressAutoHyphens/>
        <w:autoSpaceDE w:val="0"/>
        <w:autoSpaceDN w:val="0"/>
        <w:adjustRightInd w:val="0"/>
        <w:jc w:val="both"/>
        <w:textAlignment w:val="baseline"/>
        <w:rPr>
          <w:rFonts w:asciiTheme="minorHAnsi" w:hAnsiTheme="minorHAnsi" w:cstheme="minorHAnsi"/>
          <w:iCs/>
          <w:sz w:val="20"/>
          <w:szCs w:val="20"/>
        </w:rPr>
      </w:pPr>
    </w:p>
    <w:p w:rsidR="00444B05" w:rsidRPr="004561DC" w:rsidRDefault="00444B05" w:rsidP="00444B05">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015419" w:rsidRPr="004561DC" w:rsidRDefault="003A742C" w:rsidP="00A77B15">
      <w:pPr>
        <w:jc w:val="center"/>
        <w:outlineLvl w:val="0"/>
        <w:rPr>
          <w:rFonts w:asciiTheme="minorHAnsi" w:hAnsiTheme="minorHAnsi" w:cstheme="minorHAnsi"/>
          <w:sz w:val="22"/>
          <w:szCs w:val="22"/>
        </w:rPr>
      </w:pPr>
      <w:r w:rsidRPr="004561DC">
        <w:rPr>
          <w:rFonts w:asciiTheme="minorHAnsi" w:hAnsiTheme="minorHAnsi" w:cstheme="minorHAnsi"/>
          <w:sz w:val="22"/>
          <w:szCs w:val="22"/>
        </w:rPr>
        <w:br w:type="page"/>
      </w: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015419" w:rsidRPr="004561DC" w:rsidRDefault="00015419"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BA294C" w:rsidRPr="004561DC" w:rsidRDefault="00BA294C" w:rsidP="00A11D7B">
      <w:pPr>
        <w:suppressAutoHyphens/>
        <w:autoSpaceDN w:val="0"/>
        <w:textAlignment w:val="baseline"/>
        <w:rPr>
          <w:rFonts w:asciiTheme="minorHAnsi" w:hAnsiTheme="minorHAnsi" w:cstheme="minorHAnsi"/>
          <w:sz w:val="22"/>
          <w:szCs w:val="22"/>
        </w:rPr>
      </w:pPr>
    </w:p>
    <w:p w:rsidR="00A11D7B" w:rsidRPr="004561DC" w:rsidRDefault="00A11D7B" w:rsidP="00A11D7B">
      <w:pPr>
        <w:suppressAutoHyphens/>
        <w:autoSpaceDN w:val="0"/>
        <w:textAlignment w:val="baseline"/>
        <w:rPr>
          <w:rFonts w:asciiTheme="minorHAnsi" w:hAnsiTheme="minorHAnsi" w:cstheme="minorHAnsi"/>
          <w:sz w:val="22"/>
          <w:szCs w:val="22"/>
        </w:rPr>
      </w:pPr>
    </w:p>
    <w:p w:rsidR="001A76BE" w:rsidRPr="009A67C6" w:rsidRDefault="001A76BE" w:rsidP="009A67C6">
      <w:pPr>
        <w:suppressAutoHyphens/>
        <w:autoSpaceDN w:val="0"/>
        <w:textAlignment w:val="baseline"/>
        <w:rPr>
          <w:rFonts w:asciiTheme="minorHAnsi" w:hAnsiTheme="minorHAnsi" w:cstheme="minorHAnsi"/>
          <w:sz w:val="20"/>
          <w:szCs w:val="20"/>
        </w:rPr>
      </w:pPr>
      <w:bookmarkStart w:id="0" w:name="_GoBack"/>
      <w:bookmarkEnd w:id="0"/>
    </w:p>
    <w:p w:rsidR="002217B1" w:rsidRPr="004561DC" w:rsidRDefault="002217B1" w:rsidP="002217B1">
      <w:pPr>
        <w:jc w:val="center"/>
        <w:rPr>
          <w:rFonts w:asciiTheme="minorHAnsi" w:hAnsiTheme="minorHAnsi" w:cstheme="minorHAnsi"/>
          <w:b/>
          <w:bCs/>
          <w:sz w:val="44"/>
          <w:szCs w:val="32"/>
        </w:rPr>
      </w:pPr>
      <w:r w:rsidRPr="004561DC">
        <w:rPr>
          <w:rFonts w:asciiTheme="minorHAnsi" w:hAnsiTheme="minorHAnsi" w:cstheme="minorHAnsi"/>
          <w:b/>
          <w:bCs/>
          <w:iCs/>
          <w:sz w:val="44"/>
          <w:szCs w:val="32"/>
        </w:rPr>
        <w:t>Annexe</w:t>
      </w:r>
      <w:r w:rsidRPr="004561DC">
        <w:rPr>
          <w:rFonts w:asciiTheme="minorHAnsi" w:hAnsiTheme="minorHAnsi" w:cstheme="minorHAnsi"/>
          <w:b/>
          <w:bCs/>
          <w:sz w:val="44"/>
          <w:szCs w:val="32"/>
        </w:rPr>
        <w:t> :</w:t>
      </w:r>
    </w:p>
    <w:p w:rsidR="002217B1" w:rsidRPr="004561DC" w:rsidRDefault="002217B1" w:rsidP="002217B1">
      <w:pPr>
        <w:jc w:val="center"/>
        <w:rPr>
          <w:rFonts w:asciiTheme="minorHAnsi" w:hAnsiTheme="minorHAnsi" w:cstheme="minorHAnsi"/>
          <w:b/>
          <w:bCs/>
          <w:sz w:val="44"/>
          <w:szCs w:val="32"/>
        </w:rPr>
      </w:pPr>
      <w:r w:rsidRPr="004561DC">
        <w:rPr>
          <w:rFonts w:asciiTheme="minorHAnsi" w:hAnsiTheme="minorHAnsi" w:cstheme="minorHAnsi"/>
          <w:b/>
          <w:bCs/>
          <w:sz w:val="44"/>
          <w:szCs w:val="32"/>
        </w:rPr>
        <w:t xml:space="preserve">Spécifications techniques des fournitures proposées </w:t>
      </w:r>
    </w:p>
    <w:p w:rsidR="002217B1" w:rsidRPr="004561DC" w:rsidRDefault="00F6578D" w:rsidP="002217B1">
      <w:pPr>
        <w:jc w:val="center"/>
        <w:rPr>
          <w:rFonts w:asciiTheme="minorHAnsi" w:hAnsiTheme="minorHAnsi" w:cstheme="minorHAnsi"/>
          <w:b/>
          <w:bCs/>
          <w:iCs/>
          <w:sz w:val="44"/>
          <w:szCs w:val="32"/>
        </w:rPr>
      </w:pPr>
      <w:r w:rsidRPr="004561DC">
        <w:rPr>
          <w:rFonts w:asciiTheme="minorHAnsi" w:hAnsiTheme="minorHAnsi" w:cstheme="minorHAnsi"/>
          <w:b/>
          <w:bCs/>
          <w:sz w:val="44"/>
          <w:szCs w:val="32"/>
        </w:rPr>
        <w:t>Par</w:t>
      </w:r>
      <w:r w:rsidR="002217B1" w:rsidRPr="004561DC">
        <w:rPr>
          <w:rFonts w:asciiTheme="minorHAnsi" w:hAnsiTheme="minorHAnsi" w:cstheme="minorHAnsi"/>
          <w:b/>
          <w:bCs/>
          <w:sz w:val="44"/>
          <w:szCs w:val="32"/>
        </w:rPr>
        <w:t xml:space="preserve"> le concurrent pour les </w:t>
      </w:r>
      <w:r w:rsidRPr="004561DC">
        <w:rPr>
          <w:rFonts w:asciiTheme="minorHAnsi" w:hAnsiTheme="minorHAnsi" w:cstheme="minorHAnsi"/>
          <w:b/>
          <w:bCs/>
          <w:sz w:val="44"/>
          <w:szCs w:val="32"/>
        </w:rPr>
        <w:t>lots n</w:t>
      </w:r>
      <w:r w:rsidR="006656C6">
        <w:rPr>
          <w:rFonts w:asciiTheme="minorHAnsi" w:hAnsiTheme="minorHAnsi" w:cstheme="minorHAnsi"/>
          <w:b/>
          <w:bCs/>
          <w:sz w:val="44"/>
          <w:szCs w:val="32"/>
        </w:rPr>
        <w:t xml:space="preserve">°1 – 2 et </w:t>
      </w:r>
      <w:r w:rsidR="002217B1" w:rsidRPr="004561DC">
        <w:rPr>
          <w:rFonts w:asciiTheme="minorHAnsi" w:hAnsiTheme="minorHAnsi" w:cstheme="minorHAnsi"/>
          <w:b/>
          <w:bCs/>
          <w:sz w:val="44"/>
          <w:szCs w:val="32"/>
        </w:rPr>
        <w:t>3</w:t>
      </w:r>
      <w:r w:rsidR="00B9623C" w:rsidRPr="004561DC">
        <w:rPr>
          <w:rFonts w:asciiTheme="minorHAnsi" w:hAnsiTheme="minorHAnsi" w:cstheme="minorHAnsi"/>
          <w:b/>
          <w:bCs/>
          <w:sz w:val="44"/>
          <w:szCs w:val="32"/>
        </w:rPr>
        <w:t xml:space="preserve"> </w:t>
      </w:r>
    </w:p>
    <w:p w:rsidR="001A76BE" w:rsidRPr="004561DC" w:rsidRDefault="001A76BE" w:rsidP="001A76BE">
      <w:pPr>
        <w:tabs>
          <w:tab w:val="num" w:pos="952"/>
        </w:tabs>
        <w:suppressAutoHyphens/>
        <w:spacing w:after="200" w:line="276" w:lineRule="auto"/>
        <w:jc w:val="center"/>
        <w:rPr>
          <w:rFonts w:asciiTheme="minorHAnsi" w:hAnsiTheme="minorHAnsi" w:cstheme="minorHAnsi"/>
          <w:b/>
          <w:bCs/>
          <w:i/>
          <w:iCs/>
          <w:sz w:val="32"/>
          <w:szCs w:val="22"/>
        </w:rPr>
      </w:pPr>
    </w:p>
    <w:p w:rsidR="001A76BE" w:rsidRPr="004561DC" w:rsidRDefault="001A76BE" w:rsidP="001A76BE">
      <w:pPr>
        <w:jc w:val="center"/>
        <w:rPr>
          <w:rFonts w:asciiTheme="minorHAnsi" w:hAnsiTheme="minorHAnsi" w:cstheme="minorHAnsi"/>
          <w:b/>
          <w:bCs/>
          <w:i/>
          <w:iCs/>
          <w:sz w:val="22"/>
          <w:szCs w:val="22"/>
        </w:rPr>
      </w:pPr>
    </w:p>
    <w:p w:rsidR="002217B1" w:rsidRPr="004561DC" w:rsidRDefault="001A76BE" w:rsidP="002217B1">
      <w:pPr>
        <w:jc w:val="center"/>
        <w:rPr>
          <w:rFonts w:asciiTheme="minorHAnsi" w:hAnsiTheme="minorHAnsi" w:cstheme="minorHAnsi"/>
          <w:b/>
          <w:bCs/>
          <w:iCs/>
          <w:sz w:val="32"/>
          <w:szCs w:val="32"/>
        </w:rPr>
      </w:pPr>
      <w:r w:rsidRPr="004561DC">
        <w:rPr>
          <w:rFonts w:asciiTheme="minorHAnsi" w:hAnsiTheme="minorHAnsi" w:cstheme="minorHAnsi"/>
          <w:b/>
          <w:bCs/>
          <w:i/>
          <w:iCs/>
          <w:sz w:val="22"/>
          <w:szCs w:val="22"/>
          <w:u w:val="single"/>
        </w:rPr>
        <w:br w:type="page"/>
      </w:r>
    </w:p>
    <w:p w:rsidR="009709BA" w:rsidRPr="004561DC" w:rsidRDefault="009709BA" w:rsidP="009709BA">
      <w:pPr>
        <w:jc w:val="center"/>
        <w:rPr>
          <w:rFonts w:asciiTheme="minorHAnsi" w:hAnsiTheme="minorHAnsi" w:cstheme="minorHAnsi"/>
          <w:b/>
          <w:bCs/>
          <w:szCs w:val="20"/>
        </w:rPr>
      </w:pPr>
      <w:r w:rsidRPr="004561DC">
        <w:rPr>
          <w:rFonts w:asciiTheme="minorHAnsi" w:hAnsiTheme="minorHAnsi" w:cstheme="minorHAnsi"/>
          <w:b/>
          <w:bCs/>
          <w:szCs w:val="20"/>
        </w:rPr>
        <w:lastRenderedPageBreak/>
        <w:t>Lot N°1 : Mobilier de Bureau</w:t>
      </w:r>
    </w:p>
    <w:p w:rsidR="002217B1" w:rsidRPr="004561DC" w:rsidRDefault="002217B1" w:rsidP="002217B1">
      <w:pPr>
        <w:ind w:left="928"/>
        <w:jc w:val="center"/>
        <w:rPr>
          <w:rFonts w:asciiTheme="minorHAnsi" w:hAnsiTheme="minorHAnsi" w:cstheme="minorHAnsi"/>
          <w:b/>
          <w:bCs/>
          <w:sz w:val="22"/>
          <w:szCs w:val="22"/>
        </w:rPr>
      </w:pP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N.B : les soumissionnaires sont invités à remplir la case &lt;&lt;Proposition du soumissionnaire &gt;&gt; en précisant les caractéristiques du matériel proposé.</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Tout article ne répondant pas aux spécifications demandées sera déclaré non-conforme.</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Les colonnes « Désignations et caractéristiques techniques » et « Appréciation de l'administration &gt;&gt; ne doivent pas être renseignées ou modifiées. </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 concurrent est tenu de renseigner pour chaque item, la marque, la référence et les caractéristiques des fournitures proposées et ce, dans le cadre de la colonne « Proposition du soumissionnaire » </w:t>
      </w:r>
      <w:r w:rsidR="00F6578D" w:rsidRPr="004561DC">
        <w:rPr>
          <w:rFonts w:asciiTheme="minorHAnsi" w:hAnsiTheme="minorHAnsi" w:cstheme="minorHAnsi"/>
          <w:bCs/>
          <w:iCs/>
          <w:sz w:val="22"/>
          <w:szCs w:val="22"/>
        </w:rPr>
        <w:t>et la</w:t>
      </w:r>
      <w:r w:rsidRPr="004561DC">
        <w:rPr>
          <w:rFonts w:asciiTheme="minorHAnsi" w:hAnsiTheme="minorHAnsi" w:cstheme="minorHAnsi"/>
          <w:bCs/>
          <w:iCs/>
          <w:sz w:val="22"/>
          <w:szCs w:val="22"/>
        </w:rPr>
        <w:t xml:space="preserve"> ligne correspondante à l’item. </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Les valeurs des dimensions, longueurs, </w:t>
      </w:r>
      <w:r w:rsidR="00F6578D" w:rsidRPr="004561DC">
        <w:rPr>
          <w:rFonts w:asciiTheme="minorHAnsi" w:hAnsiTheme="minorHAnsi" w:cstheme="minorHAnsi"/>
          <w:bCs/>
          <w:iCs/>
          <w:sz w:val="22"/>
          <w:szCs w:val="22"/>
        </w:rPr>
        <w:t>capacités,</w:t>
      </w:r>
      <w:r w:rsidRPr="004561DC">
        <w:rPr>
          <w:rFonts w:asciiTheme="minorHAnsi" w:hAnsiTheme="minorHAnsi" w:cstheme="minorHAnsi"/>
          <w:bCs/>
          <w:iCs/>
          <w:sz w:val="22"/>
          <w:szCs w:val="22"/>
        </w:rPr>
        <w:t>……. Doivent être renseignées d’une manière précise dans la colonne « Proposition du soumissionnaire ».</w:t>
      </w:r>
    </w:p>
    <w:p w:rsidR="002217B1" w:rsidRPr="004561DC" w:rsidRDefault="002217B1" w:rsidP="002217B1">
      <w:pPr>
        <w:rPr>
          <w:rFonts w:asciiTheme="minorHAnsi" w:hAnsiTheme="minorHAnsi" w:cstheme="minorHAnsi"/>
          <w:iCs/>
          <w:sz w:val="22"/>
          <w:szCs w:val="22"/>
        </w:rPr>
      </w:pPr>
    </w:p>
    <w:tbl>
      <w:tblPr>
        <w:tblW w:w="5000" w:type="pct"/>
        <w:jc w:val="center"/>
        <w:tblCellMar>
          <w:left w:w="30" w:type="dxa"/>
          <w:right w:w="30" w:type="dxa"/>
        </w:tblCellMar>
        <w:tblLook w:val="0000" w:firstRow="0" w:lastRow="0" w:firstColumn="0" w:lastColumn="0" w:noHBand="0" w:noVBand="0"/>
      </w:tblPr>
      <w:tblGrid>
        <w:gridCol w:w="528"/>
        <w:gridCol w:w="6587"/>
        <w:gridCol w:w="1553"/>
        <w:gridCol w:w="1520"/>
      </w:tblGrid>
      <w:tr w:rsidR="006656C6" w:rsidRPr="004561DC" w:rsidTr="006656C6">
        <w:trPr>
          <w:trHeight w:val="250"/>
          <w:tblHeader/>
          <w:jc w:val="center"/>
        </w:trPr>
        <w:tc>
          <w:tcPr>
            <w:tcW w:w="296" w:type="pct"/>
            <w:tcBorders>
              <w:top w:val="single" w:sz="6" w:space="0" w:color="auto"/>
              <w:left w:val="single" w:sz="6" w:space="0" w:color="auto"/>
              <w:bottom w:val="single" w:sz="6" w:space="0" w:color="auto"/>
              <w:right w:val="single" w:sz="6" w:space="0" w:color="auto"/>
            </w:tcBorders>
          </w:tcPr>
          <w:p w:rsidR="006656C6" w:rsidRPr="004561DC" w:rsidRDefault="006656C6" w:rsidP="00770773">
            <w:pPr>
              <w:autoSpaceDE w:val="0"/>
              <w:autoSpaceDN w:val="0"/>
              <w:adjustRightInd w:val="0"/>
              <w:jc w:val="center"/>
              <w:rPr>
                <w:rFonts w:asciiTheme="minorHAnsi" w:hAnsiTheme="minorHAnsi" w:cstheme="minorHAnsi"/>
                <w:b/>
                <w:color w:val="000000"/>
                <w:sz w:val="22"/>
                <w:szCs w:val="22"/>
              </w:rPr>
            </w:pPr>
            <w:r w:rsidRPr="004561DC">
              <w:rPr>
                <w:rFonts w:asciiTheme="minorHAnsi" w:hAnsiTheme="minorHAnsi" w:cstheme="minorHAnsi"/>
                <w:b/>
                <w:color w:val="000000"/>
                <w:sz w:val="22"/>
                <w:szCs w:val="22"/>
              </w:rPr>
              <w:t>ITEM</w:t>
            </w:r>
          </w:p>
          <w:p w:rsidR="006656C6" w:rsidRPr="004561DC" w:rsidRDefault="006656C6" w:rsidP="00770773">
            <w:pPr>
              <w:autoSpaceDE w:val="0"/>
              <w:autoSpaceDN w:val="0"/>
              <w:adjustRightInd w:val="0"/>
              <w:jc w:val="center"/>
              <w:rPr>
                <w:rFonts w:asciiTheme="minorHAnsi" w:hAnsiTheme="minorHAnsi" w:cstheme="minorHAnsi"/>
                <w:b/>
                <w:color w:val="000000"/>
                <w:sz w:val="22"/>
                <w:szCs w:val="22"/>
              </w:rPr>
            </w:pPr>
            <w:r w:rsidRPr="004561DC">
              <w:rPr>
                <w:rFonts w:asciiTheme="minorHAnsi" w:hAnsiTheme="minorHAnsi" w:cstheme="minorHAnsi"/>
                <w:b/>
                <w:color w:val="000000"/>
                <w:sz w:val="22"/>
                <w:szCs w:val="22"/>
              </w:rPr>
              <w:t>N°</w:t>
            </w:r>
          </w:p>
        </w:tc>
        <w:tc>
          <w:tcPr>
            <w:tcW w:w="4069" w:type="pct"/>
            <w:tcBorders>
              <w:top w:val="single" w:sz="6" w:space="0" w:color="auto"/>
              <w:left w:val="single" w:sz="6" w:space="0" w:color="auto"/>
              <w:bottom w:val="single" w:sz="6" w:space="0" w:color="auto"/>
              <w:right w:val="single" w:sz="6" w:space="0" w:color="auto"/>
            </w:tcBorders>
          </w:tcPr>
          <w:p w:rsidR="006656C6" w:rsidRPr="004561DC" w:rsidRDefault="006656C6" w:rsidP="00770773">
            <w:pPr>
              <w:autoSpaceDE w:val="0"/>
              <w:autoSpaceDN w:val="0"/>
              <w:adjustRightInd w:val="0"/>
              <w:jc w:val="center"/>
              <w:rPr>
                <w:rFonts w:asciiTheme="minorHAnsi" w:hAnsiTheme="minorHAnsi" w:cstheme="minorHAnsi"/>
                <w:b/>
                <w:color w:val="000000"/>
                <w:sz w:val="22"/>
                <w:szCs w:val="22"/>
              </w:rPr>
            </w:pPr>
            <w:r w:rsidRPr="004561DC">
              <w:rPr>
                <w:rFonts w:asciiTheme="minorHAnsi" w:hAnsiTheme="minorHAnsi" w:cstheme="minorHAnsi"/>
                <w:b/>
                <w:color w:val="000000"/>
                <w:sz w:val="22"/>
                <w:szCs w:val="22"/>
              </w:rPr>
              <w:t>DESIGNATIONS ET CARACTERISTIQUES TECHNIQUES</w:t>
            </w:r>
          </w:p>
        </w:tc>
        <w:tc>
          <w:tcPr>
            <w:tcW w:w="318" w:type="pct"/>
            <w:tcBorders>
              <w:top w:val="single" w:sz="6" w:space="0" w:color="auto"/>
              <w:left w:val="single" w:sz="6" w:space="0" w:color="auto"/>
              <w:bottom w:val="single" w:sz="6" w:space="0" w:color="auto"/>
              <w:right w:val="single" w:sz="6" w:space="0" w:color="auto"/>
            </w:tcBorders>
          </w:tcPr>
          <w:p w:rsidR="006656C6" w:rsidRPr="004561DC" w:rsidRDefault="006656C6" w:rsidP="00770773">
            <w:pPr>
              <w:autoSpaceDE w:val="0"/>
              <w:autoSpaceDN w:val="0"/>
              <w:adjustRightInd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Proposition du soumissionnaire</w:t>
            </w:r>
          </w:p>
        </w:tc>
        <w:tc>
          <w:tcPr>
            <w:tcW w:w="318" w:type="pct"/>
            <w:tcBorders>
              <w:top w:val="single" w:sz="6" w:space="0" w:color="auto"/>
              <w:left w:val="single" w:sz="6" w:space="0" w:color="auto"/>
              <w:bottom w:val="single" w:sz="6" w:space="0" w:color="auto"/>
              <w:right w:val="single" w:sz="6" w:space="0" w:color="auto"/>
            </w:tcBorders>
          </w:tcPr>
          <w:p w:rsidR="006656C6" w:rsidRPr="004561DC" w:rsidRDefault="006656C6" w:rsidP="00770773">
            <w:pPr>
              <w:autoSpaceDE w:val="0"/>
              <w:autoSpaceDN w:val="0"/>
              <w:adjustRightInd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Appréciation de l’administration</w:t>
            </w:r>
          </w:p>
        </w:tc>
      </w:tr>
      <w:tr w:rsidR="006656C6" w:rsidRPr="005463DD" w:rsidTr="006656C6">
        <w:trPr>
          <w:trHeight w:val="2757"/>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BUREAU DE DIRECTION+RETOUR</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Bureau de dimension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1800 mm ± 5 %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800 mm ± 5 %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740 mm ± 5 %</w:t>
            </w:r>
          </w:p>
          <w:p w:rsidR="006656C6" w:rsidRPr="005463DD" w:rsidRDefault="006656C6" w:rsidP="00770773">
            <w:pPr>
              <w:keepNext/>
              <w:widowControl w:val="0"/>
              <w:autoSpaceDE w:val="0"/>
              <w:autoSpaceDN w:val="0"/>
              <w:adjustRightInd w:val="0"/>
              <w:ind w:left="112" w:hanging="142"/>
              <w:jc w:val="both"/>
              <w:rPr>
                <w:rFonts w:asciiTheme="minorHAnsi" w:hAnsiTheme="minorHAnsi" w:cstheme="minorHAnsi"/>
                <w:color w:val="000000" w:themeColor="text1"/>
                <w:sz w:val="22"/>
                <w:szCs w:val="22"/>
              </w:rPr>
            </w:pP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Meuble retour porteur sur patins de même finition que le bureau et composé d’un caisson à 3 tiroirs, 2 portes battantes, ferme à clés, avec étagère et une niche. </w:t>
            </w:r>
          </w:p>
          <w:p w:rsidR="006656C6" w:rsidRPr="005463DD" w:rsidRDefault="006656C6" w:rsidP="00770773">
            <w:pPr>
              <w:keepNext/>
              <w:widowControl w:val="0"/>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1600 mm ± 5 %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500 mm ± 5 %</w:t>
            </w: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600 mm ± 5 %</w:t>
            </w:r>
          </w:p>
          <w:p w:rsidR="006656C6" w:rsidRPr="005463DD" w:rsidRDefault="006656C6" w:rsidP="00770773">
            <w:pPr>
              <w:keepNext/>
              <w:widowControl w:val="0"/>
              <w:autoSpaceDE w:val="0"/>
              <w:autoSpaceDN w:val="0"/>
              <w:adjustRightInd w:val="0"/>
              <w:ind w:left="112" w:hanging="142"/>
              <w:jc w:val="both"/>
              <w:rPr>
                <w:rFonts w:asciiTheme="minorHAnsi" w:hAnsiTheme="minorHAnsi" w:cstheme="minorHAnsi"/>
                <w:color w:val="000000" w:themeColor="text1"/>
                <w:sz w:val="22"/>
                <w:szCs w:val="22"/>
              </w:rPr>
            </w:pP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 galette du meuble de retour doit être à chants droits.</w:t>
            </w:r>
          </w:p>
          <w:p w:rsidR="006656C6" w:rsidRPr="005463DD" w:rsidRDefault="006656C6" w:rsidP="00770773">
            <w:pPr>
              <w:keepNext/>
              <w:widowControl w:val="0"/>
              <w:autoSpaceDE w:val="0"/>
              <w:autoSpaceDN w:val="0"/>
              <w:adjustRightInd w:val="0"/>
              <w:ind w:left="112" w:hanging="142"/>
              <w:jc w:val="both"/>
              <w:rPr>
                <w:rFonts w:asciiTheme="minorHAnsi" w:hAnsiTheme="minorHAnsi" w:cstheme="minorHAnsi"/>
                <w:color w:val="000000" w:themeColor="text1"/>
                <w:sz w:val="22"/>
                <w:szCs w:val="22"/>
              </w:rPr>
            </w:pPr>
          </w:p>
          <w:p w:rsidR="006656C6" w:rsidRPr="005463DD" w:rsidRDefault="006656C6" w:rsidP="00770773">
            <w:pPr>
              <w:pStyle w:val="Paragraphedeliste"/>
              <w:keepNext/>
              <w:widowControl w:val="0"/>
              <w:numPr>
                <w:ilvl w:val="0"/>
                <w:numId w:val="15"/>
              </w:numPr>
              <w:autoSpaceDE w:val="0"/>
              <w:autoSpaceDN w:val="0"/>
              <w:adjustRightInd w:val="0"/>
              <w:ind w:left="112" w:hanging="142"/>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Plan de travail réalisé en aggloméré de 19mm d’épaisseur minimum, revêtu en mélamine. Chant droit en PVC de 2mm équipé d’une trappe couleur gris aluminium avec rabat. </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Voile de fond de même finition que le plan de travail.</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-Piètement métallique en forme de « U inversé » réalisé en tube rectangulaire de section 50x30x1,5 mm± 5 % et posé sur des embouts avec régulateurs.</w:t>
            </w:r>
          </w:p>
          <w:p w:rsidR="006656C6" w:rsidRPr="00F35355"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-Les piètements doivent être reliés par deux traverses métalliques en tube rectangulaires de section 40x27x1,5 ou </w:t>
            </w:r>
            <w:r w:rsidRPr="00F35355">
              <w:rPr>
                <w:rFonts w:asciiTheme="minorHAnsi" w:hAnsiTheme="minorHAnsi" w:cstheme="minorHAnsi"/>
                <w:bCs/>
                <w:color w:val="000000" w:themeColor="text1"/>
                <w:sz w:val="22"/>
                <w:szCs w:val="22"/>
              </w:rPr>
              <w:t>carrée 40x40</w:t>
            </w:r>
            <w:r w:rsidRPr="00F35355">
              <w:rPr>
                <w:rFonts w:asciiTheme="minorHAnsi" w:hAnsiTheme="minorHAnsi" w:cstheme="minorHAnsi"/>
                <w:color w:val="000000" w:themeColor="text1"/>
                <w:sz w:val="22"/>
                <w:szCs w:val="22"/>
              </w:rPr>
              <w:t xml:space="preserve"> mm± 5 %mm.</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F35355">
              <w:rPr>
                <w:rFonts w:asciiTheme="minorHAnsi" w:hAnsiTheme="minorHAnsi" w:cstheme="minorHAnsi"/>
                <w:color w:val="000000" w:themeColor="text1"/>
                <w:sz w:val="22"/>
                <w:szCs w:val="22"/>
              </w:rPr>
              <w:t>-Fixation du plan de travail aux pieds par</w:t>
            </w:r>
            <w:r w:rsidRPr="005463DD">
              <w:rPr>
                <w:rFonts w:asciiTheme="minorHAnsi" w:hAnsiTheme="minorHAnsi" w:cstheme="minorHAnsi"/>
                <w:color w:val="000000" w:themeColor="text1"/>
                <w:sz w:val="22"/>
                <w:szCs w:val="22"/>
              </w:rPr>
              <w:t xml:space="preserve"> des pièces métalliques assurant une surélévation de 10mm minimum du plateau</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Tous les éléments métalliques reçoivent un traitement de surface application d’une</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peinture Époxy cuite au four.</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Finition au choix du maitre d'ouvrage.</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FAUTEUIL DE DIRECTION</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-Fauteuil en simili cuir haut dossier avec appuie-tête réglable </w:t>
            </w:r>
          </w:p>
          <w:p w:rsidR="006656C6" w:rsidRPr="005463DD" w:rsidRDefault="006656C6" w:rsidP="00770773">
            <w:pPr>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DIMENSIONS</w:t>
            </w:r>
            <w:r w:rsidRPr="005463DD">
              <w:rPr>
                <w:rFonts w:asciiTheme="minorHAnsi" w:hAnsiTheme="minorHAnsi" w:cstheme="minorHAnsi"/>
                <w:b/>
                <w:bCs/>
                <w:color w:val="000000" w:themeColor="text1"/>
                <w:sz w:val="22"/>
                <w:szCs w:val="22"/>
                <w:u w:val="single"/>
              </w:rPr>
              <w:t xml:space="preserve"> HORS TOUT : </w:t>
            </w:r>
          </w:p>
          <w:p w:rsidR="006656C6"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Hauteur : 1200 – 1300mm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 ;</w:t>
            </w:r>
          </w:p>
          <w:p w:rsidR="006656C6"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5463DD">
              <w:rPr>
                <w:rFonts w:asciiTheme="minorHAnsi" w:hAnsiTheme="minorHAnsi" w:cstheme="minorHAnsi"/>
                <w:color w:val="000000" w:themeColor="text1"/>
                <w:sz w:val="22"/>
                <w:szCs w:val="22"/>
              </w:rPr>
              <w:t xml:space="preserve"> Largeur : 660mm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t>
            </w:r>
            <w:r w:rsidRPr="005463DD">
              <w:rPr>
                <w:rFonts w:asciiTheme="minorHAnsi" w:hAnsiTheme="minorHAnsi" w:cstheme="minorHAnsi"/>
                <w:color w:val="000000" w:themeColor="text1"/>
                <w:sz w:val="22"/>
                <w:szCs w:val="22"/>
              </w:rPr>
              <w:t xml:space="preserve"> Profondeur : 670mm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 xml:space="preserve">DOSSIER :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490mm ± 5 %</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xml:space="preserve">côté assise et 460 </w:t>
            </w:r>
            <w:r>
              <w:rPr>
                <w:rFonts w:asciiTheme="minorHAnsi" w:hAnsiTheme="minorHAnsi" w:cstheme="minorHAnsi"/>
                <w:color w:val="000000" w:themeColor="text1"/>
                <w:sz w:val="22"/>
                <w:szCs w:val="22"/>
              </w:rPr>
              <w:t xml:space="preserve">mm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côté têtière</w:t>
            </w:r>
            <w:r>
              <w:rPr>
                <w:rFonts w:asciiTheme="minorHAnsi" w:hAnsiTheme="minorHAnsi" w:cstheme="minorHAnsi"/>
                <w:color w:val="000000" w:themeColor="text1"/>
                <w:sz w:val="22"/>
                <w:szCs w:val="22"/>
              </w:rPr>
              <w:t xml:space="preserve">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-Dossier avec encadrement en polypropylène rembourré en mousse à haute résilience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-Doté d’un réglage lombaire multipostions et fixé par une pièce moulée en aluminium à la base du dossier épousant la forme de ce dernier et faisant liaison avec le mécanisme (support-assise).</w:t>
            </w:r>
          </w:p>
          <w:p w:rsidR="006656C6" w:rsidRPr="005463DD" w:rsidRDefault="006656C6" w:rsidP="00770773">
            <w:pPr>
              <w:spacing w:after="200" w:line="276" w:lineRule="auto"/>
              <w:contextualSpacing/>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TETIERE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170mm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-Doté d’un cadre arqué et ergonomique en polypropylène et rembourré avec de la mousse et revêtu en simili cuir.</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-Têtière réglable en hauteur à six niveaux par un mécanisme logé dans une pièce moulée en aluminium.</w:t>
            </w:r>
          </w:p>
          <w:p w:rsidR="006656C6" w:rsidRPr="005463DD" w:rsidRDefault="006656C6" w:rsidP="00770773">
            <w:pPr>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 xml:space="preserve">ASSISE :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510mm, Profondeur 520mm</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-Mousse haute densité épaisseur 55mm</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-L’assise est couverte par un cache en polypropylène</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-Réglable en profondeur (translation d’assise, sur 50mm).</w:t>
            </w:r>
          </w:p>
          <w:p w:rsidR="006656C6" w:rsidRPr="005463DD" w:rsidRDefault="006656C6" w:rsidP="00770773">
            <w:pPr>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ACCOUDOIRS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-Longueur 230mm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xml:space="preserve">± 5 %,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90mm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-Support accoudoirs en aluminium largeur 60mm fixé sur le mécanisme et sur la liaison assise-Dossier.</w:t>
            </w:r>
          </w:p>
          <w:p w:rsidR="006656C6" w:rsidRPr="000C2297" w:rsidRDefault="006656C6" w:rsidP="00770773">
            <w:p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-Accoudoirs 3D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3</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 DE REUNION RONDE</w:t>
            </w:r>
          </w:p>
          <w:p w:rsidR="006656C6" w:rsidRPr="005463DD" w:rsidRDefault="006656C6" w:rsidP="00770773">
            <w:pPr>
              <w:widowControl w:val="0"/>
              <w:numPr>
                <w:ilvl w:val="0"/>
                <w:numId w:val="24"/>
              </w:num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Plan de travail en panneau de particules mélamine épaisseur 30 mm minimum, chants droits en PVC</w:t>
            </w:r>
          </w:p>
          <w:p w:rsidR="006656C6" w:rsidRPr="005463DD" w:rsidRDefault="006656C6" w:rsidP="00770773">
            <w:pPr>
              <w:widowControl w:val="0"/>
              <w:numPr>
                <w:ilvl w:val="0"/>
                <w:numId w:val="24"/>
              </w:num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Diamètre : 1200 mm± 5 %</w:t>
            </w:r>
          </w:p>
          <w:p w:rsidR="006656C6" w:rsidRPr="005463DD" w:rsidRDefault="006656C6" w:rsidP="00770773">
            <w:pPr>
              <w:pStyle w:val="Paragraphedeliste"/>
              <w:widowControl w:val="0"/>
              <w:numPr>
                <w:ilvl w:val="0"/>
                <w:numId w:val="24"/>
              </w:numPr>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Piétement corolle avec embase diamètre 600 mm ± 5 % et une colonne tubulaire de diamètre 90 mm ± 5 %</w:t>
            </w:r>
          </w:p>
          <w:p w:rsidR="006656C6" w:rsidRPr="005463DD" w:rsidRDefault="006656C6" w:rsidP="00770773">
            <w:pPr>
              <w:pStyle w:val="Paragraphedeliste"/>
              <w:widowControl w:val="0"/>
              <w:numPr>
                <w:ilvl w:val="0"/>
                <w:numId w:val="24"/>
              </w:numPr>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Peinture époxy cuite au four</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4</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 xml:space="preserve">Fauteuil visiteur directeur </w:t>
            </w:r>
          </w:p>
          <w:p w:rsidR="006656C6" w:rsidRPr="005463DD" w:rsidRDefault="006656C6" w:rsidP="00770773">
            <w:pPr>
              <w:widowControl w:val="0"/>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Fauteuil en simili cuir dossier moyen</w:t>
            </w:r>
          </w:p>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 xml:space="preserve">MESURES HORS TOUT : </w:t>
            </w:r>
          </w:p>
          <w:p w:rsidR="006656C6"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990 – 1090mm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 ;</w:t>
            </w:r>
          </w:p>
          <w:p w:rsidR="006656C6"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Largeur :  </w:t>
            </w:r>
            <w:r w:rsidRPr="005463DD">
              <w:rPr>
                <w:rFonts w:asciiTheme="minorHAnsi" w:hAnsiTheme="minorHAnsi" w:cstheme="minorHAnsi"/>
                <w:color w:val="000000" w:themeColor="text1"/>
                <w:sz w:val="22"/>
                <w:szCs w:val="22"/>
              </w:rPr>
              <w:t>660mm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xml:space="preserve">± 5 % ;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Profondeur : 660mm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 xml:space="preserve">DOSSIER :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490mm côté assise et 460 côté têtière</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-Dossier avec encadrement en polypropylène rembourré en mousse à haute résilience</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-Dossier surpiqué horizontalement formant des bandes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-Doté d’un réglage lombaire multipostions et fixé par une pièce moulée en aluminium à la base du dossier épousant la forme de ce dernier et faisant liaison avec le mécanisme (support-assise).</w:t>
            </w:r>
          </w:p>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lastRenderedPageBreak/>
              <w:t xml:space="preserve">ASSISE : </w:t>
            </w:r>
          </w:p>
          <w:p w:rsidR="006656C6"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510mm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xml:space="preserve">± 5 % ;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520mm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-Mousse haute densité épaisseur 55mm</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-L’assise est couverte par un cache en polypropylène</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-Réglable en profondeur (translation d’assise, sur 50mm).</w:t>
            </w:r>
          </w:p>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u w:val="single"/>
              </w:rPr>
            </w:pPr>
            <w:r w:rsidRPr="005463DD">
              <w:rPr>
                <w:rFonts w:asciiTheme="minorHAnsi" w:hAnsiTheme="minorHAnsi" w:cstheme="minorHAnsi"/>
                <w:b/>
                <w:bCs/>
                <w:color w:val="000000" w:themeColor="text1"/>
                <w:sz w:val="22"/>
                <w:szCs w:val="22"/>
                <w:u w:val="single"/>
              </w:rPr>
              <w:t>ACCOUDOIRS :</w:t>
            </w:r>
          </w:p>
          <w:p w:rsidR="006656C6"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-Longueur 230mm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xml:space="preserve">± 5 % ;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Largeur 90mm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-Support accoudoirs en aluminium largeur 60mm fixé sur le mécanisme et sur la liaison assise-Dossier.</w:t>
            </w:r>
          </w:p>
          <w:p w:rsidR="006656C6"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-Accoudoirs 3D </w:t>
            </w:r>
          </w:p>
          <w:p w:rsidR="006656C6" w:rsidRPr="000C2297" w:rsidRDefault="006656C6" w:rsidP="00770773">
            <w:pPr>
              <w:widowControl w:val="0"/>
              <w:autoSpaceDE w:val="0"/>
              <w:autoSpaceDN w:val="0"/>
              <w:adjustRightInd w:val="0"/>
              <w:spacing w:after="200" w:line="276" w:lineRule="auto"/>
              <w:contextualSpacing/>
              <w:rPr>
                <w:rFonts w:asciiTheme="minorHAnsi" w:hAnsiTheme="minorHAnsi" w:cstheme="minorHAnsi"/>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5</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rPr>
            </w:pPr>
            <w:r w:rsidRPr="005463DD">
              <w:rPr>
                <w:rFonts w:asciiTheme="minorHAnsi" w:hAnsiTheme="minorHAnsi" w:cstheme="minorHAnsi"/>
                <w:b/>
                <w:bCs/>
                <w:color w:val="000000" w:themeColor="text1"/>
              </w:rPr>
              <w:t>Table basse Directeur</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 basse avec deux pieds traineaux avec patin feutrine.</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-Structure laquée et plan de tr</w:t>
            </w:r>
            <w:r>
              <w:rPr>
                <w:rFonts w:asciiTheme="minorHAnsi" w:hAnsiTheme="minorHAnsi" w:cstheme="minorHAnsi"/>
                <w:color w:val="000000" w:themeColor="text1"/>
                <w:sz w:val="22"/>
                <w:szCs w:val="22"/>
              </w:rPr>
              <w:t>avail en mélaminé d’épaisseur 12</w:t>
            </w:r>
            <w:r w:rsidRPr="005463DD">
              <w:rPr>
                <w:rFonts w:asciiTheme="minorHAnsi" w:hAnsiTheme="minorHAnsi" w:cstheme="minorHAnsi"/>
                <w:color w:val="000000" w:themeColor="text1"/>
                <w:sz w:val="22"/>
                <w:szCs w:val="22"/>
              </w:rPr>
              <w:t xml:space="preserve">mm </w:t>
            </w:r>
            <w:r>
              <w:rPr>
                <w:rFonts w:asciiTheme="minorHAnsi" w:hAnsiTheme="minorHAnsi" w:cstheme="minorHAnsi"/>
                <w:color w:val="000000" w:themeColor="text1"/>
                <w:sz w:val="22"/>
                <w:szCs w:val="22"/>
              </w:rPr>
              <w:t xml:space="preserve">minimum </w:t>
            </w:r>
            <w:r w:rsidRPr="005463DD">
              <w:rPr>
                <w:rFonts w:asciiTheme="minorHAnsi" w:hAnsiTheme="minorHAnsi" w:cstheme="minorHAnsi"/>
                <w:color w:val="000000" w:themeColor="text1"/>
                <w:sz w:val="22"/>
                <w:szCs w:val="22"/>
              </w:rPr>
              <w:t>avec chants droits pvc 2mm</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-Peinture : Revêtement multitouche basé sur des peintures époxy cuite au four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Tube rectangulaire en acier laminé à froid ou en tôle découpe laser épaisseur 5 mm </w:t>
            </w:r>
            <w:r>
              <w:rPr>
                <w:rFonts w:asciiTheme="minorHAnsi" w:hAnsiTheme="minorHAnsi" w:cstheme="minorHAnsi"/>
                <w:color w:val="000000" w:themeColor="text1"/>
                <w:sz w:val="22"/>
                <w:szCs w:val="22"/>
              </w:rPr>
              <w:t>minimum ou tube rond en acier laminé à froid</w:t>
            </w:r>
            <w:r w:rsidRPr="005463DD">
              <w:rPr>
                <w:rFonts w:asciiTheme="minorHAnsi" w:hAnsiTheme="minorHAnsi" w:cstheme="minorHAnsi"/>
                <w:color w:val="000000" w:themeColor="text1"/>
                <w:sz w:val="22"/>
                <w:szCs w:val="22"/>
              </w:rPr>
              <w:t xml:space="preserve"> </w:t>
            </w:r>
          </w:p>
          <w:p w:rsidR="006656C6" w:rsidRPr="000C2297"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 600x500 ± 10 %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6</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spacing w:line="360" w:lineRule="auto"/>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Crédence Directeur</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-Crédence de même finition que l’Item N1 avec 4 portes battantes</w:t>
            </w:r>
            <w:r>
              <w:rPr>
                <w:rFonts w:asciiTheme="minorHAnsi" w:hAnsiTheme="minorHAnsi" w:cstheme="minorHAnsi"/>
                <w:bCs/>
                <w:color w:val="000000" w:themeColor="text1"/>
                <w:sz w:val="22"/>
                <w:szCs w:val="22"/>
              </w:rPr>
              <w:t>, munis de charnières avec ralentisseur de fermeture</w:t>
            </w:r>
            <w:r w:rsidRPr="005463DD">
              <w:rPr>
                <w:rFonts w:asciiTheme="minorHAnsi" w:hAnsiTheme="minorHAnsi" w:cstheme="minorHAnsi"/>
                <w:bCs/>
                <w:color w:val="000000" w:themeColor="text1"/>
                <w:sz w:val="22"/>
                <w:szCs w:val="22"/>
              </w:rPr>
              <w:t>,</w:t>
            </w:r>
            <w:r w:rsidRPr="005463DD">
              <w:rPr>
                <w:rFonts w:asciiTheme="minorHAnsi" w:hAnsiTheme="minorHAnsi" w:cstheme="minorHAnsi"/>
                <w:bCs/>
                <w:color w:val="000000" w:themeColor="text1"/>
              </w:rPr>
              <w:t xml:space="preserve"> et poignée aluminium</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xml:space="preserve">Dimensions : </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-Largeur 2000 mm ± 5 %</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-Profondeur 460 mm ± 5 %</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-Hauteur 720 mm ± 5 %</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-2 étagères réglables</w:t>
            </w:r>
          </w:p>
          <w:p w:rsidR="006656C6" w:rsidRPr="005463DD" w:rsidRDefault="006656C6" w:rsidP="00770773">
            <w:pPr>
              <w:widowControl w:val="0"/>
              <w:autoSpaceDE w:val="0"/>
              <w:autoSpaceDN w:val="0"/>
              <w:adjustRightInd w:val="0"/>
              <w:spacing w:line="360" w:lineRule="auto"/>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-2 serrures</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spacing w:line="360" w:lineRule="auto"/>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spacing w:line="360" w:lineRule="auto"/>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7</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Porte manteau</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-5 patères oblongues et 5 crochets inférieurs </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-Porte-parapluies, avec 4 cavités</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-Support Tubulaire chromé</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-Base Métallique circulaire</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1730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de la base 450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-Largeur sup. patères 400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Default="006656C6" w:rsidP="00770773">
            <w:pPr>
              <w:spacing w:after="200" w:line="360"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-Diamètre du support 60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Default="006656C6" w:rsidP="00770773">
            <w:pPr>
              <w:spacing w:after="200" w:line="360" w:lineRule="auto"/>
              <w:contextualSpacing/>
              <w:rPr>
                <w:rFonts w:asciiTheme="minorHAnsi" w:hAnsiTheme="minorHAnsi" w:cstheme="minorHAnsi"/>
                <w:color w:val="000000" w:themeColor="text1"/>
                <w:sz w:val="22"/>
                <w:szCs w:val="22"/>
              </w:rPr>
            </w:pPr>
          </w:p>
          <w:p w:rsidR="006656C6" w:rsidRPr="000C2297" w:rsidRDefault="006656C6" w:rsidP="00770773">
            <w:pPr>
              <w:spacing w:after="200" w:line="360" w:lineRule="auto"/>
              <w:contextualSpacing/>
              <w:rPr>
                <w:rFonts w:asciiTheme="minorHAnsi" w:hAnsiTheme="minorHAnsi" w:cstheme="minorHAnsi"/>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r>
      <w:tr w:rsidR="006656C6" w:rsidRPr="005463DD" w:rsidTr="006656C6">
        <w:trPr>
          <w:trHeight w:val="7152"/>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8</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BUREAU POUR SECRETAIRE + SECONDAIRE</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rPr>
              <w:t>B</w:t>
            </w:r>
            <w:r w:rsidRPr="005463DD">
              <w:rPr>
                <w:rFonts w:asciiTheme="minorHAnsi" w:hAnsiTheme="minorHAnsi" w:cstheme="minorHAnsi"/>
                <w:color w:val="000000" w:themeColor="text1"/>
                <w:sz w:val="22"/>
                <w:szCs w:val="22"/>
              </w:rPr>
              <w:t xml:space="preserve">ureau Principal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1600 mm ± 5 %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800 mm ± 5 %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740 mm ± 5 %</w:t>
            </w:r>
          </w:p>
          <w:p w:rsidR="006656C6" w:rsidRPr="005463DD" w:rsidRDefault="006656C6" w:rsidP="00770773">
            <w:pPr>
              <w:autoSpaceDE w:val="0"/>
              <w:autoSpaceDN w:val="0"/>
              <w:rPr>
                <w:rFonts w:asciiTheme="minorHAnsi" w:hAnsiTheme="minorHAnsi" w:cstheme="minorHAnsi"/>
                <w:color w:val="000000" w:themeColor="text1"/>
                <w:sz w:val="22"/>
                <w:szCs w:val="22"/>
              </w:rPr>
            </w:pP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-Plan de retour intégré au bureau :</w:t>
            </w:r>
          </w:p>
          <w:p w:rsidR="006656C6" w:rsidRPr="005463DD" w:rsidRDefault="006656C6" w:rsidP="00770773">
            <w:pPr>
              <w:autoSpaceDE w:val="0"/>
              <w:autoSpaceDN w:val="0"/>
              <w:rPr>
                <w:rFonts w:asciiTheme="minorHAnsi" w:hAnsiTheme="minorHAnsi" w:cstheme="minorHAnsi"/>
                <w:color w:val="000000" w:themeColor="text1"/>
                <w:sz w:val="22"/>
                <w:szCs w:val="22"/>
              </w:rPr>
            </w:pP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800 mm ± 5 %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650 mm ± 5 %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740 mm ± 5 %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Un caisson mélamine posé à trois tiroirs dont un pour chemises suspendues, ferme à clé</w:t>
            </w:r>
          </w:p>
          <w:p w:rsidR="006656C6" w:rsidRPr="005463DD" w:rsidRDefault="006656C6" w:rsidP="00770773">
            <w:pPr>
              <w:autoSpaceDE w:val="0"/>
              <w:autoSpaceDN w:val="0"/>
              <w:rPr>
                <w:rFonts w:asciiTheme="minorHAnsi" w:hAnsiTheme="minorHAnsi" w:cstheme="minorHAnsi"/>
                <w:color w:val="000000" w:themeColor="text1"/>
                <w:sz w:val="22"/>
                <w:szCs w:val="22"/>
              </w:rPr>
            </w:pP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Caractéristiques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Plans de travail de 19 mm d’épaisseur minimum revêtu en mélamine avec goulotte passe câble en couleur aluminium et obturateur</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Couleur au choix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Chant en PVC de 2 mm</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Voile de fond de même finition que le plan de travail</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Piétement en métallique en forme de U inversé réalisé en tube rectangulaire et posé sur des embouts avec régulateurs, couleur au choix</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Fixation du plan de travail aux pieds par des pièces métalliques assurant une surélévation du plateau.</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Peinture époxy cuite au four</w:t>
            </w:r>
          </w:p>
          <w:p w:rsidR="006656C6" w:rsidRPr="005463DD" w:rsidRDefault="006656C6" w:rsidP="00770773">
            <w:pPr>
              <w:rPr>
                <w:rFonts w:asciiTheme="minorHAnsi" w:hAnsiTheme="minorHAnsi" w:cstheme="minorHAnsi"/>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rPr>
                <w:rFonts w:asciiTheme="minorHAnsi" w:hAnsiTheme="minorHAnsi" w:cstheme="minorHAnsi"/>
                <w:b/>
                <w:bCs/>
                <w:color w:val="000000" w:themeColor="text1"/>
                <w:sz w:val="22"/>
                <w:szCs w:val="22"/>
              </w:rPr>
            </w:pPr>
          </w:p>
        </w:tc>
      </w:tr>
      <w:tr w:rsidR="006656C6" w:rsidRPr="005463DD" w:rsidTr="006656C6">
        <w:trPr>
          <w:trHeight w:val="631"/>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9</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BUREAU POUR CADRE</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Dimensions :</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Largeur        : 1600 mm ± 5 %</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Profondeur  :   800 mm ± 5 %</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Hauteur        : 740 mm ± 5 %</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Caractéristiques :</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Plateau et voile de fond en mélamine 2 faces épaisseur 19 mm chant en PVC 2 mm avec obturateur</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-Couleur au choix.</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Goulotte passe câbles en couleur aluminium.</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-Piétement en métallique en forme de U inversé réalisé en tube rectangulaire et posé sur des embouts avec régulateurs, couleur au choix</w:t>
            </w: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p>
          <w:p w:rsidR="006656C6" w:rsidRPr="005463DD" w:rsidRDefault="006656C6" w:rsidP="00770773">
            <w:pPr>
              <w:keepNext/>
              <w:widowControl w:val="0"/>
              <w:autoSpaceDE w:val="0"/>
              <w:autoSpaceDN w:val="0"/>
              <w:adjustRightInd w:val="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Le bureau doit être fourni avec :</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-Caisson métallique à trois tiroirs fermant à clé sur roulettes</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lastRenderedPageBreak/>
              <w:t>-La surface de l'ensemble des pièces métalliques sont traitées avec une peinture en</w:t>
            </w:r>
          </w:p>
          <w:p w:rsidR="006656C6" w:rsidRPr="005463DD" w:rsidRDefault="006656C6"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Epoxy cuite au four.</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10</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jc w:val="both"/>
              <w:rPr>
                <w:rFonts w:asciiTheme="minorHAnsi" w:hAnsiTheme="minorHAnsi" w:cstheme="minorHAnsi"/>
                <w:b/>
                <w:bCs/>
                <w:color w:val="000000" w:themeColor="text1"/>
              </w:rPr>
            </w:pPr>
            <w:r w:rsidRPr="005463DD">
              <w:rPr>
                <w:rFonts w:asciiTheme="minorHAnsi" w:hAnsiTheme="minorHAnsi" w:cstheme="minorHAnsi"/>
                <w:b/>
                <w:bCs/>
                <w:color w:val="000000" w:themeColor="text1"/>
              </w:rPr>
              <w:t xml:space="preserve">Crédence cadre </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 portes battantes en bois mélaminé à 2 étagères avec 1 serrure, munies de charnières avec ralentisseurs de fermeture, Poignée aluminium</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-Dessus en mélaminé de même finition que l’item n 9</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numPr>
                <w:ilvl w:val="0"/>
                <w:numId w:val="34"/>
              </w:numPr>
              <w:ind w:left="254" w:hanging="709"/>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900 mm ± 5 %</w:t>
            </w:r>
          </w:p>
          <w:p w:rsidR="006656C6" w:rsidRPr="005463DD" w:rsidRDefault="006656C6" w:rsidP="00770773">
            <w:pPr>
              <w:numPr>
                <w:ilvl w:val="0"/>
                <w:numId w:val="34"/>
              </w:num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450 mm ± 5 %</w:t>
            </w:r>
          </w:p>
          <w:p w:rsidR="006656C6" w:rsidRPr="005463DD" w:rsidRDefault="006656C6" w:rsidP="00770773">
            <w:pPr>
              <w:numPr>
                <w:ilvl w:val="0"/>
                <w:numId w:val="34"/>
              </w:numPr>
              <w:jc w:val="both"/>
              <w:rPr>
                <w:rFonts w:asciiTheme="minorHAnsi" w:hAnsiTheme="minorHAnsi" w:cstheme="minorHAnsi"/>
                <w:color w:val="000000" w:themeColor="text1"/>
              </w:rPr>
            </w:pPr>
            <w:r w:rsidRPr="005463DD">
              <w:rPr>
                <w:rFonts w:asciiTheme="minorHAnsi" w:hAnsiTheme="minorHAnsi" w:cstheme="minorHAnsi"/>
                <w:color w:val="000000" w:themeColor="text1"/>
                <w:sz w:val="22"/>
                <w:szCs w:val="22"/>
              </w:rPr>
              <w:t>Hauteur        : 740 mm ±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11</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jc w:val="both"/>
              <w:rPr>
                <w:rFonts w:asciiTheme="minorHAnsi" w:hAnsiTheme="minorHAnsi" w:cstheme="minorHAnsi"/>
                <w:b/>
                <w:bCs/>
                <w:color w:val="000000" w:themeColor="text1"/>
              </w:rPr>
            </w:pPr>
            <w:r w:rsidRPr="005463DD">
              <w:rPr>
                <w:rFonts w:asciiTheme="minorHAnsi" w:hAnsiTheme="minorHAnsi" w:cstheme="minorHAnsi"/>
                <w:b/>
                <w:bCs/>
                <w:color w:val="000000" w:themeColor="text1"/>
              </w:rPr>
              <w:t>Rangement Haut</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-Armoire à deux portes battantes en bois avec serrure incorporée, munies de charnières avec ralentisseurs de fermeture, Poignée aluminium</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-4 tablettes réglables intermédiaires</w:t>
            </w:r>
          </w:p>
          <w:p w:rsidR="006656C6" w:rsidRPr="005463DD" w:rsidRDefault="006656C6" w:rsidP="00770773">
            <w:p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numPr>
                <w:ilvl w:val="0"/>
                <w:numId w:val="34"/>
              </w:num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900 mm ± 5 %</w:t>
            </w:r>
          </w:p>
          <w:p w:rsidR="006656C6" w:rsidRPr="005463DD" w:rsidRDefault="006656C6" w:rsidP="00770773">
            <w:pPr>
              <w:numPr>
                <w:ilvl w:val="0"/>
                <w:numId w:val="34"/>
              </w:numPr>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450 mm ± 5 %</w:t>
            </w:r>
          </w:p>
          <w:p w:rsidR="006656C6" w:rsidRPr="005463DD" w:rsidRDefault="006656C6" w:rsidP="00770773">
            <w:pPr>
              <w:numPr>
                <w:ilvl w:val="0"/>
                <w:numId w:val="34"/>
              </w:numPr>
              <w:jc w:val="both"/>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Hauteur        : 1800 mm ± 5 %</w:t>
            </w:r>
          </w:p>
          <w:p w:rsidR="006656C6" w:rsidRPr="005463DD" w:rsidRDefault="006656C6" w:rsidP="00770773">
            <w:pPr>
              <w:jc w:val="both"/>
              <w:rPr>
                <w:rFonts w:asciiTheme="minorHAnsi" w:hAnsiTheme="minorHAnsi" w:cstheme="minorHAnsi"/>
                <w:bCs/>
                <w:color w:val="000000" w:themeColor="text1"/>
              </w:rPr>
            </w:pPr>
            <w:r w:rsidRPr="005463DD">
              <w:rPr>
                <w:rFonts w:asciiTheme="minorHAnsi" w:hAnsiTheme="minorHAnsi" w:cstheme="minorHAnsi"/>
                <w:color w:val="000000" w:themeColor="text1"/>
                <w:sz w:val="22"/>
                <w:szCs w:val="22"/>
              </w:rPr>
              <w:t>Finition en mélamine</w:t>
            </w:r>
            <w:r>
              <w:rPr>
                <w:rFonts w:asciiTheme="minorHAnsi" w:hAnsiTheme="minorHAnsi" w:cstheme="minorHAnsi"/>
                <w:color w:val="000000" w:themeColor="text1"/>
                <w:sz w:val="22"/>
                <w:szCs w:val="22"/>
              </w:rPr>
              <w:t>, 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12</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jc w:val="both"/>
              <w:rPr>
                <w:rFonts w:asciiTheme="minorHAnsi" w:hAnsiTheme="minorHAnsi" w:cstheme="minorHAnsi"/>
                <w:b/>
                <w:bCs/>
                <w:color w:val="000000" w:themeColor="text1"/>
              </w:rPr>
            </w:pPr>
            <w:r w:rsidRPr="005463DD">
              <w:rPr>
                <w:rFonts w:asciiTheme="minorHAnsi" w:hAnsiTheme="minorHAnsi" w:cstheme="minorHAnsi"/>
                <w:b/>
                <w:bCs/>
                <w:color w:val="000000" w:themeColor="text1"/>
              </w:rPr>
              <w:t>Fauteuil visiteur à luge</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Assise en mousse de haute densité revêtue en tissu et dossier résille</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Dossier protégé par une coque en polypropylène noir </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Accoudoirs fixes avec manchettes en polypropylène noir</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Piétements luge </w:t>
            </w:r>
            <w:r>
              <w:rPr>
                <w:rFonts w:asciiTheme="minorHAnsi" w:hAnsiTheme="minorHAnsi" w:cstheme="minorHAnsi"/>
                <w:color w:val="000000" w:themeColor="text1"/>
                <w:sz w:val="22"/>
                <w:szCs w:val="22"/>
              </w:rPr>
              <w:t>chromés</w:t>
            </w:r>
            <w:r w:rsidRPr="005463DD">
              <w:rPr>
                <w:rFonts w:asciiTheme="minorHAnsi" w:hAnsiTheme="minorHAnsi" w:cstheme="minorHAnsi"/>
                <w:color w:val="000000" w:themeColor="text1"/>
                <w:sz w:val="22"/>
                <w:szCs w:val="22"/>
              </w:rPr>
              <w:t xml:space="preserve"> protégé par des patins noir et lié au dossier</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-Dimensions</w:t>
            </w:r>
            <w:r w:rsidRPr="005463DD">
              <w:rPr>
                <w:rFonts w:asciiTheme="minorHAnsi" w:hAnsiTheme="minorHAnsi" w:cstheme="minorHAnsi"/>
                <w:color w:val="000000" w:themeColor="text1"/>
                <w:sz w:val="22"/>
                <w:szCs w:val="22"/>
              </w:rPr>
              <w:t xml:space="preserve"> Assise</w:t>
            </w:r>
            <w:r>
              <w:rPr>
                <w:rFonts w:asciiTheme="minorHAnsi" w:hAnsiTheme="minorHAnsi" w:cstheme="minorHAnsi"/>
                <w:color w:val="000000" w:themeColor="text1"/>
                <w:sz w:val="22"/>
                <w:szCs w:val="22"/>
              </w:rPr>
              <w:t xml:space="preserve"> : Largeur 460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Hauteur</w:t>
            </w:r>
            <w:r w:rsidRPr="005463DD">
              <w:rPr>
                <w:rFonts w:asciiTheme="minorHAnsi" w:hAnsiTheme="minorHAnsi" w:cstheme="minorHAnsi"/>
                <w:color w:val="000000" w:themeColor="text1"/>
                <w:sz w:val="22"/>
                <w:szCs w:val="22"/>
              </w:rPr>
              <w:t xml:space="preserve"> 490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0C2297"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-Dimension Totale Largeur 645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Profondeur 570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Hauteur</w:t>
            </w:r>
            <w:r w:rsidRPr="005463DD">
              <w:rPr>
                <w:rFonts w:asciiTheme="minorHAnsi" w:hAnsiTheme="minorHAnsi" w:cstheme="minorHAnsi"/>
                <w:color w:val="000000" w:themeColor="text1"/>
                <w:sz w:val="22"/>
                <w:szCs w:val="22"/>
              </w:rPr>
              <w:t xml:space="preserve"> 865</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13</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jc w:val="both"/>
              <w:rPr>
                <w:rFonts w:asciiTheme="minorHAnsi" w:hAnsiTheme="minorHAnsi" w:cstheme="minorHAnsi"/>
                <w:b/>
                <w:bCs/>
                <w:color w:val="000000" w:themeColor="text1"/>
              </w:rPr>
            </w:pPr>
            <w:r w:rsidRPr="005463DD">
              <w:rPr>
                <w:rFonts w:asciiTheme="minorHAnsi" w:hAnsiTheme="minorHAnsi" w:cstheme="minorHAnsi"/>
                <w:b/>
                <w:bCs/>
                <w:color w:val="000000" w:themeColor="text1"/>
              </w:rPr>
              <w:t>Fauteuil roulant pour cadre</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Siège de travail avec dossier haut</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Cadre dossier en polypropylène noir</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Assise dynamique avec translation d'assise</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Réglage en hauteur par vérin à gaz</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Accoudoirs réglables en polypropylène noir</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Dossier en résille noir avec support de soutien lombaire</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Piètement : 5 branches chromées sur roulettes</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Dimension Assise Largeur</w:t>
            </w:r>
            <w:r w:rsidRPr="005463DD">
              <w:rPr>
                <w:rFonts w:asciiTheme="minorHAnsi" w:hAnsiTheme="minorHAnsi" w:cstheme="minorHAnsi"/>
                <w:color w:val="000000" w:themeColor="text1"/>
                <w:sz w:val="22"/>
                <w:szCs w:val="22"/>
              </w:rPr>
              <w:t xml:space="preserve"> 500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Profondeur 460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Hauteur</w:t>
            </w:r>
            <w:r w:rsidRPr="005463DD">
              <w:rPr>
                <w:rFonts w:asciiTheme="minorHAnsi" w:hAnsiTheme="minorHAnsi" w:cstheme="minorHAnsi"/>
                <w:color w:val="000000" w:themeColor="text1"/>
                <w:sz w:val="22"/>
                <w:szCs w:val="22"/>
              </w:rPr>
              <w:t xml:space="preserve"> 460 – 580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Dimension Totale Largeur 680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Profondeur 680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x Hauteur</w:t>
            </w:r>
            <w:r w:rsidRPr="005463DD">
              <w:rPr>
                <w:rFonts w:asciiTheme="minorHAnsi" w:hAnsiTheme="minorHAnsi" w:cstheme="minorHAnsi"/>
                <w:color w:val="000000" w:themeColor="text1"/>
                <w:sz w:val="22"/>
                <w:szCs w:val="22"/>
              </w:rPr>
              <w:t xml:space="preserve"> 1060 – 1180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3D53DF"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jc w:val="both"/>
              <w:rPr>
                <w:rFonts w:asciiTheme="minorHAnsi" w:hAnsiTheme="minorHAnsi" w:cstheme="minorHAnsi"/>
                <w:b/>
                <w:bCs/>
                <w:color w:val="000000" w:themeColor="text1"/>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14</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 xml:space="preserve">POUTRE D’ACCUEIL 3 PLACES </w:t>
            </w:r>
          </w:p>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8"/>
                <w:szCs w:val="22"/>
              </w:rPr>
            </w:pPr>
          </w:p>
          <w:p w:rsidR="006656C6" w:rsidRPr="005463DD" w:rsidRDefault="006656C6" w:rsidP="00770773">
            <w:pPr>
              <w:pStyle w:val="Paragraphedeliste"/>
              <w:numPr>
                <w:ilvl w:val="0"/>
                <w:numId w:val="4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Ensemble de 3 sièges sur poutre </w:t>
            </w:r>
          </w:p>
          <w:p w:rsidR="006656C6" w:rsidRPr="005463DD" w:rsidRDefault="006656C6" w:rsidP="00770773">
            <w:pPr>
              <w:pStyle w:val="Paragraphedeliste"/>
              <w:numPr>
                <w:ilvl w:val="0"/>
                <w:numId w:val="4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Assises et dossiers en PVC </w:t>
            </w:r>
          </w:p>
          <w:p w:rsidR="006656C6" w:rsidRPr="005463DD" w:rsidRDefault="006656C6" w:rsidP="00770773">
            <w:pPr>
              <w:pStyle w:val="Paragraphedeliste"/>
              <w:numPr>
                <w:ilvl w:val="0"/>
                <w:numId w:val="4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Deux piètements en tôle en forme de V inversé larg. 590 mm environ avec des vérins niveleurs.</w:t>
            </w:r>
          </w:p>
          <w:p w:rsidR="006656C6" w:rsidRPr="005463DD" w:rsidRDefault="006656C6" w:rsidP="00770773">
            <w:pPr>
              <w:pStyle w:val="Paragraphedeliste"/>
              <w:numPr>
                <w:ilvl w:val="0"/>
                <w:numId w:val="4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Une poutre en tube rectangulaire 80x40mm sur laquelle se fixe les trois assises et dossiers en PVC </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Dimensions hors tout : Largeur</w:t>
            </w:r>
            <w:r w:rsidRPr="005463DD">
              <w:rPr>
                <w:rFonts w:asciiTheme="minorHAnsi" w:hAnsiTheme="minorHAnsi" w:cstheme="minorHAnsi"/>
                <w:color w:val="000000" w:themeColor="text1"/>
                <w:sz w:val="22"/>
                <w:szCs w:val="22"/>
              </w:rPr>
              <w:t xml:space="preserve"> 1520 mm ± 5 %</w:t>
            </w:r>
            <w:r>
              <w:rPr>
                <w:rFonts w:asciiTheme="minorHAnsi" w:hAnsiTheme="minorHAnsi" w:cstheme="minorHAnsi"/>
                <w:color w:val="000000" w:themeColor="text1"/>
                <w:sz w:val="22"/>
                <w:szCs w:val="22"/>
              </w:rPr>
              <w:t>, Profondeur</w:t>
            </w:r>
            <w:r w:rsidRPr="005463DD">
              <w:rPr>
                <w:rFonts w:asciiTheme="minorHAnsi" w:hAnsiTheme="minorHAnsi" w:cstheme="minorHAnsi"/>
                <w:color w:val="000000" w:themeColor="text1"/>
                <w:sz w:val="22"/>
                <w:szCs w:val="22"/>
              </w:rPr>
              <w:t xml:space="preserve"> 590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Hauteur</w:t>
            </w:r>
            <w:r w:rsidRPr="005463DD">
              <w:rPr>
                <w:rFonts w:asciiTheme="minorHAnsi" w:hAnsiTheme="minorHAnsi" w:cstheme="minorHAnsi"/>
                <w:color w:val="000000" w:themeColor="text1"/>
                <w:sz w:val="22"/>
                <w:szCs w:val="22"/>
              </w:rPr>
              <w:t xml:space="preserve"> 785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Dimensions du dossier : Largeur</w:t>
            </w:r>
            <w:r w:rsidRPr="005463DD">
              <w:rPr>
                <w:rFonts w:asciiTheme="minorHAnsi" w:hAnsiTheme="minorHAnsi" w:cstheme="minorHAnsi"/>
                <w:color w:val="000000" w:themeColor="text1"/>
                <w:sz w:val="22"/>
                <w:szCs w:val="22"/>
              </w:rPr>
              <w:t xml:space="preserve"> 475mm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Profondeur</w:t>
            </w:r>
            <w:r w:rsidRPr="005463DD">
              <w:rPr>
                <w:rFonts w:asciiTheme="minorHAnsi" w:hAnsiTheme="minorHAnsi" w:cstheme="minorHAnsi"/>
                <w:color w:val="000000" w:themeColor="text1"/>
                <w:sz w:val="22"/>
                <w:szCs w:val="22"/>
              </w:rPr>
              <w:t xml:space="preserve"> 565mm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 Haut</w:t>
            </w:r>
            <w:r>
              <w:rPr>
                <w:rFonts w:asciiTheme="minorHAnsi" w:hAnsiTheme="minorHAnsi" w:cstheme="minorHAnsi"/>
                <w:color w:val="000000" w:themeColor="text1"/>
                <w:sz w:val="22"/>
                <w:szCs w:val="22"/>
              </w:rPr>
              <w:t>eur</w:t>
            </w:r>
            <w:r w:rsidRPr="005463DD">
              <w:rPr>
                <w:rFonts w:asciiTheme="minorHAnsi" w:hAnsiTheme="minorHAnsi" w:cstheme="minorHAnsi"/>
                <w:color w:val="000000" w:themeColor="text1"/>
                <w:sz w:val="22"/>
                <w:szCs w:val="22"/>
              </w:rPr>
              <w:t xml:space="preserve"> 335mm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Default="006656C6" w:rsidP="00770773">
            <w:pPr>
              <w:pStyle w:val="Paragraphedeliste"/>
              <w:numPr>
                <w:ilvl w:val="0"/>
                <w:numId w:val="4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w:t>
            </w:r>
            <w:r>
              <w:rPr>
                <w:rFonts w:asciiTheme="minorHAnsi" w:hAnsiTheme="minorHAnsi" w:cstheme="minorHAnsi"/>
                <w:color w:val="000000" w:themeColor="text1"/>
                <w:sz w:val="22"/>
                <w:szCs w:val="22"/>
              </w:rPr>
              <w:t>nsions d’assise : Largeur</w:t>
            </w:r>
            <w:r w:rsidRPr="005463DD">
              <w:rPr>
                <w:rFonts w:asciiTheme="minorHAnsi" w:hAnsiTheme="minorHAnsi" w:cstheme="minorHAnsi"/>
                <w:color w:val="000000" w:themeColor="text1"/>
                <w:sz w:val="22"/>
                <w:szCs w:val="22"/>
              </w:rPr>
              <w:t xml:space="preserve"> 475mm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Profondeur</w:t>
            </w:r>
            <w:r w:rsidRPr="005463DD">
              <w:rPr>
                <w:rFonts w:asciiTheme="minorHAnsi" w:hAnsiTheme="minorHAnsi" w:cstheme="minorHAnsi"/>
                <w:color w:val="000000" w:themeColor="text1"/>
                <w:sz w:val="22"/>
                <w:szCs w:val="22"/>
              </w:rPr>
              <w:t xml:space="preserve"> 405mm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 Haut</w:t>
            </w:r>
            <w:r>
              <w:rPr>
                <w:rFonts w:asciiTheme="minorHAnsi" w:hAnsiTheme="minorHAnsi" w:cstheme="minorHAnsi"/>
                <w:color w:val="000000" w:themeColor="text1"/>
                <w:sz w:val="22"/>
                <w:szCs w:val="22"/>
              </w:rPr>
              <w:t>eur</w:t>
            </w:r>
            <w:r w:rsidRPr="005463DD">
              <w:rPr>
                <w:rFonts w:asciiTheme="minorHAnsi" w:hAnsiTheme="minorHAnsi" w:cstheme="minorHAnsi"/>
                <w:color w:val="000000" w:themeColor="text1"/>
                <w:sz w:val="22"/>
                <w:szCs w:val="22"/>
              </w:rPr>
              <w:t xml:space="preserve"> 450mm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A85148" w:rsidRDefault="006656C6" w:rsidP="00770773">
            <w:p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15</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 xml:space="preserve">TABLEAU AFFICHAGE </w:t>
            </w:r>
          </w:p>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4"/>
                <w:szCs w:val="22"/>
              </w:rPr>
            </w:pPr>
          </w:p>
          <w:p w:rsidR="006656C6" w:rsidRPr="005463DD" w:rsidRDefault="006656C6" w:rsidP="00770773">
            <w:pPr>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en liège épingable</w:t>
            </w:r>
          </w:p>
          <w:p w:rsidR="006656C6" w:rsidRPr="005463DD" w:rsidRDefault="006656C6" w:rsidP="00770773">
            <w:pPr>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cadre en aluminium</w:t>
            </w:r>
          </w:p>
          <w:p w:rsidR="006656C6" w:rsidRPr="005463DD" w:rsidRDefault="006656C6"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Dim : 120 x 90 cm ±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16</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TABLE DE REUNION 24 PLACES</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12 modules avec voile de même finition que plateau et top access couleur gris aluminium pour chaque module de dimensions : largeur : 310 mm ± 5 % et profondeur 120 mm ± 5 %</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module :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1400 mm ± 5 %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700 mm ± 5 %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740 mm ± 5 %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Plateau en mélamine 2 faces épaisseur 19 mm minimum chant bordé en PVC 2 mm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Piétements soudés composé de deux tubes acier  </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Les piétements sont équipes par des bouchons et insertion réglable chromés.</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 surface de l'ensemble des pièces métalliques sont traitées avec une peinture en</w:t>
            </w:r>
          </w:p>
          <w:p w:rsidR="006656C6" w:rsidRPr="005463DD" w:rsidRDefault="006656C6" w:rsidP="00770773">
            <w:pPr>
              <w:pStyle w:val="Paragraphedeliste"/>
              <w:keepNext/>
              <w:widowControl w:val="0"/>
              <w:numPr>
                <w:ilvl w:val="0"/>
                <w:numId w:val="23"/>
              </w:numPr>
              <w:autoSpaceDE w:val="0"/>
              <w:autoSpaceDN w:val="0"/>
              <w:adjustRightInd w:val="0"/>
              <w:jc w:val="both"/>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Epoxy c</w:t>
            </w:r>
            <w:r w:rsidRPr="005463DD">
              <w:rPr>
                <w:rFonts w:asciiTheme="minorHAnsi" w:hAnsiTheme="minorHAnsi" w:cstheme="minorHAnsi"/>
                <w:bCs/>
                <w:color w:val="000000" w:themeColor="text1"/>
                <w:sz w:val="22"/>
                <w:szCs w:val="22"/>
              </w:rPr>
              <w:t>uite au four, 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17</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Fauteuil séminaire (tissu)</w:t>
            </w:r>
          </w:p>
          <w:p w:rsidR="006656C6" w:rsidRPr="005463DD"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Cadre de protection en polypropylène</w:t>
            </w:r>
          </w:p>
          <w:p w:rsidR="006656C6" w:rsidRPr="005463DD"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Dossier en ré</w:t>
            </w:r>
            <w:r>
              <w:rPr>
                <w:rFonts w:asciiTheme="minorHAnsi" w:hAnsiTheme="minorHAnsi" w:cstheme="minorHAnsi"/>
                <w:bCs/>
                <w:color w:val="000000" w:themeColor="text1"/>
                <w:sz w:val="22"/>
                <w:szCs w:val="22"/>
              </w:rPr>
              <w:t>sille et assise en mousse</w:t>
            </w:r>
            <w:r w:rsidRPr="005463DD">
              <w:rPr>
                <w:rFonts w:asciiTheme="minorHAnsi" w:hAnsiTheme="minorHAnsi" w:cstheme="minorHAnsi"/>
                <w:bCs/>
                <w:color w:val="000000" w:themeColor="text1"/>
                <w:sz w:val="22"/>
                <w:szCs w:val="22"/>
              </w:rPr>
              <w:t xml:space="preserve"> revêtue de tissu</w:t>
            </w:r>
          </w:p>
          <w:p w:rsidR="006656C6" w:rsidRPr="005463DD"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Structure chromée, 4 pieds chromés (2 roulettes en avant et 2 patins en arrière)</w:t>
            </w:r>
          </w:p>
          <w:p w:rsidR="006656C6" w:rsidRPr="005463DD"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2 Accoudoirs fixes en polyuréthane souple</w:t>
            </w:r>
          </w:p>
          <w:p w:rsidR="006656C6" w:rsidRPr="005463DD" w:rsidRDefault="006656C6" w:rsidP="00770773">
            <w:pPr>
              <w:keepNext/>
              <w:widowControl w:val="0"/>
              <w:autoSpaceDE w:val="0"/>
              <w:autoSpaceDN w:val="0"/>
              <w:adjustRightInd w:val="0"/>
              <w:ind w:left="396" w:hanging="425"/>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Dimensions :</w:t>
            </w:r>
          </w:p>
          <w:p w:rsidR="006656C6" w:rsidRPr="005463DD"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Assise : Largeur</w:t>
            </w:r>
            <w:r w:rsidRPr="005463DD">
              <w:rPr>
                <w:rFonts w:asciiTheme="minorHAnsi" w:hAnsiTheme="minorHAnsi" w:cstheme="minorHAnsi"/>
                <w:bCs/>
                <w:color w:val="000000" w:themeColor="text1"/>
                <w:sz w:val="22"/>
                <w:szCs w:val="22"/>
              </w:rPr>
              <w:t xml:space="preserve"> 455</w:t>
            </w:r>
            <w:r>
              <w:rPr>
                <w:rFonts w:asciiTheme="minorHAnsi" w:hAnsiTheme="minorHAnsi" w:cstheme="minorHAnsi"/>
                <w:bCs/>
                <w:color w:val="000000" w:themeColor="text1"/>
                <w:sz w:val="22"/>
                <w:szCs w:val="22"/>
              </w:rPr>
              <w:t xml:space="preserve"> mm </w:t>
            </w:r>
            <w:r w:rsidRPr="005463DD">
              <w:rPr>
                <w:rFonts w:asciiTheme="minorHAnsi" w:hAnsiTheme="minorHAnsi" w:cstheme="minorHAnsi"/>
                <w:color w:val="000000" w:themeColor="text1"/>
                <w:sz w:val="22"/>
                <w:szCs w:val="22"/>
              </w:rPr>
              <w:t>± 5 %</w:t>
            </w:r>
            <w:r>
              <w:rPr>
                <w:rFonts w:asciiTheme="minorHAnsi" w:hAnsiTheme="minorHAnsi" w:cstheme="minorHAnsi"/>
                <w:bCs/>
                <w:color w:val="000000" w:themeColor="text1"/>
                <w:sz w:val="22"/>
                <w:szCs w:val="22"/>
              </w:rPr>
              <w:t xml:space="preserve"> x Profondeur</w:t>
            </w:r>
            <w:r w:rsidRPr="005463DD">
              <w:rPr>
                <w:rFonts w:asciiTheme="minorHAnsi" w:hAnsiTheme="minorHAnsi" w:cstheme="minorHAnsi"/>
                <w:bCs/>
                <w:color w:val="000000" w:themeColor="text1"/>
                <w:sz w:val="22"/>
                <w:szCs w:val="22"/>
              </w:rPr>
              <w:t xml:space="preserve"> 430 </w:t>
            </w:r>
            <w:r>
              <w:rPr>
                <w:rFonts w:asciiTheme="minorHAnsi" w:hAnsiTheme="minorHAnsi" w:cstheme="minorHAnsi"/>
                <w:bCs/>
                <w:color w:val="000000" w:themeColor="text1"/>
                <w:sz w:val="22"/>
                <w:szCs w:val="22"/>
              </w:rPr>
              <w:t xml:space="preserve">mm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w:t>
            </w:r>
            <w:r>
              <w:rPr>
                <w:rFonts w:asciiTheme="minorHAnsi" w:hAnsiTheme="minorHAnsi" w:cstheme="minorHAnsi"/>
                <w:bCs/>
                <w:color w:val="000000" w:themeColor="text1"/>
                <w:sz w:val="22"/>
                <w:szCs w:val="22"/>
              </w:rPr>
              <w:t>x Hauteur</w:t>
            </w:r>
            <w:r w:rsidRPr="005463DD">
              <w:rPr>
                <w:rFonts w:asciiTheme="minorHAnsi" w:hAnsiTheme="minorHAnsi" w:cstheme="minorHAnsi"/>
                <w:bCs/>
                <w:color w:val="000000" w:themeColor="text1"/>
                <w:sz w:val="22"/>
                <w:szCs w:val="22"/>
              </w:rPr>
              <w:t xml:space="preserve"> 455</w:t>
            </w:r>
            <w:r>
              <w:rPr>
                <w:rFonts w:asciiTheme="minorHAnsi" w:hAnsiTheme="minorHAnsi" w:cstheme="minorHAnsi"/>
                <w:bCs/>
                <w:color w:val="000000" w:themeColor="text1"/>
                <w:sz w:val="22"/>
                <w:szCs w:val="22"/>
              </w:rPr>
              <w:t xml:space="preserve"> mm </w:t>
            </w:r>
            <w:r w:rsidRPr="005463DD">
              <w:rPr>
                <w:rFonts w:asciiTheme="minorHAnsi" w:hAnsiTheme="minorHAnsi" w:cstheme="minorHAnsi"/>
                <w:color w:val="000000" w:themeColor="text1"/>
                <w:sz w:val="22"/>
                <w:szCs w:val="22"/>
              </w:rPr>
              <w:t>± 5 %</w:t>
            </w:r>
          </w:p>
          <w:p w:rsidR="006656C6" w:rsidRPr="00A85148" w:rsidRDefault="006656C6" w:rsidP="00770773">
            <w:pPr>
              <w:pStyle w:val="Paragraphedeliste"/>
              <w:keepNext/>
              <w:widowControl w:val="0"/>
              <w:numPr>
                <w:ilvl w:val="0"/>
                <w:numId w:val="34"/>
              </w:numPr>
              <w:autoSpaceDE w:val="0"/>
              <w:autoSpaceDN w:val="0"/>
              <w:adjustRightInd w:val="0"/>
              <w:spacing w:after="200" w:line="276" w:lineRule="auto"/>
              <w:ind w:left="396" w:hanging="425"/>
              <w:contextualSpacing/>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Hors tout : Largeur</w:t>
            </w:r>
            <w:r w:rsidRPr="005463DD">
              <w:rPr>
                <w:rFonts w:asciiTheme="minorHAnsi" w:hAnsiTheme="minorHAnsi" w:cstheme="minorHAnsi"/>
                <w:bCs/>
                <w:color w:val="000000" w:themeColor="text1"/>
                <w:sz w:val="22"/>
                <w:szCs w:val="22"/>
              </w:rPr>
              <w:t xml:space="preserve"> 680</w:t>
            </w:r>
            <w:r>
              <w:rPr>
                <w:rFonts w:asciiTheme="minorHAnsi" w:hAnsiTheme="minorHAnsi" w:cstheme="minorHAnsi"/>
                <w:bCs/>
                <w:color w:val="000000" w:themeColor="text1"/>
                <w:sz w:val="22"/>
                <w:szCs w:val="22"/>
              </w:rPr>
              <w:t xml:space="preserve"> mm </w:t>
            </w:r>
            <w:r w:rsidRPr="005463DD">
              <w:rPr>
                <w:rFonts w:asciiTheme="minorHAnsi" w:hAnsiTheme="minorHAnsi" w:cstheme="minorHAnsi"/>
                <w:color w:val="000000" w:themeColor="text1"/>
                <w:sz w:val="22"/>
                <w:szCs w:val="22"/>
              </w:rPr>
              <w:t>± 5 %</w:t>
            </w:r>
            <w:r>
              <w:rPr>
                <w:rFonts w:asciiTheme="minorHAnsi" w:hAnsiTheme="minorHAnsi" w:cstheme="minorHAnsi"/>
                <w:bCs/>
                <w:color w:val="000000" w:themeColor="text1"/>
                <w:sz w:val="22"/>
                <w:szCs w:val="22"/>
              </w:rPr>
              <w:t xml:space="preserve"> x Profondeur</w:t>
            </w:r>
            <w:r w:rsidRPr="005463DD">
              <w:rPr>
                <w:rFonts w:asciiTheme="minorHAnsi" w:hAnsiTheme="minorHAnsi" w:cstheme="minorHAnsi"/>
                <w:bCs/>
                <w:color w:val="000000" w:themeColor="text1"/>
                <w:sz w:val="22"/>
                <w:szCs w:val="22"/>
              </w:rPr>
              <w:t xml:space="preserve"> 550 </w:t>
            </w:r>
            <w:r>
              <w:rPr>
                <w:rFonts w:asciiTheme="minorHAnsi" w:hAnsiTheme="minorHAnsi" w:cstheme="minorHAnsi"/>
                <w:bCs/>
                <w:color w:val="000000" w:themeColor="text1"/>
                <w:sz w:val="22"/>
                <w:szCs w:val="22"/>
              </w:rPr>
              <w:t xml:space="preserve">mm </w:t>
            </w:r>
            <w:r w:rsidRPr="005463DD">
              <w:rPr>
                <w:rFonts w:asciiTheme="minorHAnsi" w:hAnsiTheme="minorHAnsi" w:cstheme="minorHAnsi"/>
                <w:color w:val="000000" w:themeColor="text1"/>
                <w:sz w:val="22"/>
                <w:szCs w:val="22"/>
              </w:rPr>
              <w:t>± 5 %</w:t>
            </w:r>
            <w:r>
              <w:rPr>
                <w:rFonts w:asciiTheme="minorHAnsi" w:hAnsiTheme="minorHAnsi" w:cstheme="minorHAnsi"/>
                <w:color w:val="000000" w:themeColor="text1"/>
                <w:sz w:val="22"/>
                <w:szCs w:val="22"/>
              </w:rPr>
              <w:t xml:space="preserve"> </w:t>
            </w:r>
            <w:r>
              <w:rPr>
                <w:rFonts w:asciiTheme="minorHAnsi" w:hAnsiTheme="minorHAnsi" w:cstheme="minorHAnsi"/>
                <w:bCs/>
                <w:color w:val="000000" w:themeColor="text1"/>
                <w:sz w:val="22"/>
                <w:szCs w:val="22"/>
              </w:rPr>
              <w:t>x Hauteur</w:t>
            </w:r>
            <w:r w:rsidRPr="005463DD">
              <w:rPr>
                <w:rFonts w:asciiTheme="minorHAnsi" w:hAnsiTheme="minorHAnsi" w:cstheme="minorHAnsi"/>
                <w:bCs/>
                <w:color w:val="000000" w:themeColor="text1"/>
                <w:sz w:val="22"/>
                <w:szCs w:val="22"/>
              </w:rPr>
              <w:t xml:space="preserve"> 830</w:t>
            </w:r>
            <w:r>
              <w:rPr>
                <w:rFonts w:asciiTheme="minorHAnsi" w:hAnsiTheme="minorHAnsi" w:cstheme="minorHAnsi"/>
                <w:bCs/>
                <w:color w:val="000000" w:themeColor="text1"/>
                <w:sz w:val="22"/>
                <w:szCs w:val="22"/>
              </w:rPr>
              <w:t xml:space="preserve"> mm </w:t>
            </w:r>
            <w:r w:rsidRPr="005463DD">
              <w:rPr>
                <w:rFonts w:asciiTheme="minorHAnsi" w:hAnsiTheme="minorHAnsi" w:cstheme="minorHAnsi"/>
                <w:color w:val="000000" w:themeColor="text1"/>
                <w:sz w:val="22"/>
                <w:szCs w:val="22"/>
              </w:rPr>
              <w:t>±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18</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autoSpaceDE w:val="0"/>
              <w:autoSpaceDN w:val="0"/>
              <w:jc w:val="both"/>
              <w:rPr>
                <w:rFonts w:asciiTheme="minorHAnsi" w:hAnsiTheme="minorHAnsi" w:cstheme="minorHAnsi"/>
                <w:b/>
                <w:bCs/>
                <w:color w:val="000000" w:themeColor="text1"/>
              </w:rPr>
            </w:pPr>
            <w:r w:rsidRPr="005463DD">
              <w:rPr>
                <w:rFonts w:asciiTheme="minorHAnsi" w:hAnsiTheme="minorHAnsi" w:cstheme="minorHAnsi"/>
                <w:b/>
                <w:color w:val="000000" w:themeColor="text1"/>
                <w:sz w:val="22"/>
                <w:szCs w:val="22"/>
              </w:rPr>
              <w:t>TABLE DE REUNION 12 PLACES</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 de réunion pour 12 personnes Dimensions : 3600 x1400 mm ± 5 %</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740  ± 5 %</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Plan de travail réalisé en aggloméré de 19mm d’épaisseur minimum, revêtu en mélamine. </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Chant droit en PVC de 2mm équipé d’une trappe en couleur gris aluminium avec rabat. </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Piètements métalliques d'extrémité et intermédiaire en forme de « U inversé» réalisés en tube rectangulaire de section 50x30 mm ± 5 % et posé sur des embouts avec régulateurs.</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Les piètements doivent être reliés par deux traverses métalliques en tube rectangulaires</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Fixation du plan de travail aux pieds par des pièces métalliques assurant une surélévation de 10mm minimum du plateau.</w:t>
            </w:r>
          </w:p>
          <w:p w:rsidR="006656C6" w:rsidRPr="005463DD" w:rsidRDefault="006656C6" w:rsidP="00770773">
            <w:pPr>
              <w:numPr>
                <w:ilvl w:val="0"/>
                <w:numId w:val="30"/>
              </w:numPr>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Tous les éléments métalliques reçoivent un traitement de surface avec</w:t>
            </w:r>
            <w:r w:rsidRPr="005463DD">
              <w:rPr>
                <w:rFonts w:asciiTheme="minorHAnsi" w:hAnsiTheme="minorHAnsi" w:cstheme="minorHAnsi"/>
                <w:color w:val="000000" w:themeColor="text1"/>
              </w:rPr>
              <w:t xml:space="preserve"> peinture </w:t>
            </w:r>
            <w:r w:rsidRPr="005463DD">
              <w:rPr>
                <w:rFonts w:asciiTheme="minorHAnsi" w:hAnsiTheme="minorHAnsi" w:cstheme="minorHAnsi"/>
                <w:color w:val="000000" w:themeColor="text1"/>
                <w:sz w:val="22"/>
                <w:szCs w:val="22"/>
              </w:rPr>
              <w:t>Époxy cuite au four.</w:t>
            </w:r>
          </w:p>
          <w:p w:rsidR="006656C6" w:rsidRPr="005463DD" w:rsidRDefault="006656C6" w:rsidP="00770773">
            <w:pPr>
              <w:keepNext/>
              <w:widowControl w:val="0"/>
              <w:numPr>
                <w:ilvl w:val="0"/>
                <w:numId w:val="30"/>
              </w:numPr>
              <w:autoSpaceDE w:val="0"/>
              <w:autoSpaceDN w:val="0"/>
              <w:adjustRightInd w:val="0"/>
              <w:jc w:val="both"/>
              <w:rPr>
                <w:rFonts w:asciiTheme="minorHAnsi" w:hAnsiTheme="minorHAnsi" w:cstheme="minorHAnsi"/>
                <w:b/>
                <w:color w:val="000000" w:themeColor="text1"/>
                <w:sz w:val="22"/>
                <w:szCs w:val="22"/>
              </w:rPr>
            </w:pPr>
            <w:r w:rsidRPr="005463DD">
              <w:rPr>
                <w:rFonts w:asciiTheme="minorHAnsi" w:hAnsiTheme="minorHAnsi" w:cstheme="minorHAnsi"/>
                <w:color w:val="000000" w:themeColor="text1"/>
              </w:rPr>
              <w:t>Finition au choix du maitre d'ouvrage</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autoSpaceDE w:val="0"/>
              <w:autoSpaceDN w:val="0"/>
              <w:jc w:val="both"/>
              <w:rPr>
                <w:rFonts w:asciiTheme="minorHAnsi" w:hAnsiTheme="minorHAnsi" w:cstheme="minorHAnsi"/>
                <w:b/>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autoSpaceDE w:val="0"/>
              <w:autoSpaceDN w:val="0"/>
              <w:jc w:val="both"/>
              <w:rPr>
                <w:rFonts w:asciiTheme="minorHAnsi" w:hAnsiTheme="minorHAnsi" w:cstheme="minorHAnsi"/>
                <w:b/>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19</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Fauteuil Table de réunion (simili cuir)</w:t>
            </w:r>
          </w:p>
          <w:p w:rsidR="006656C6" w:rsidRPr="005463DD" w:rsidRDefault="006656C6" w:rsidP="00770773">
            <w:pPr>
              <w:pStyle w:val="Paragraphedeliste"/>
              <w:numPr>
                <w:ilvl w:val="0"/>
                <w:numId w:val="30"/>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Le réglage de la hauteur fauteuil bas dossier, est assuré par un vérin à gaz protégé par un cache. Le piètement de 5 branches avec roulettes </w:t>
            </w:r>
            <w:r>
              <w:rPr>
                <w:rFonts w:asciiTheme="minorHAnsi" w:hAnsiTheme="minorHAnsi" w:cstheme="minorHAnsi"/>
                <w:color w:val="000000" w:themeColor="text1"/>
                <w:sz w:val="22"/>
                <w:szCs w:val="22"/>
              </w:rPr>
              <w:t xml:space="preserve">et des accoudoirs </w:t>
            </w:r>
            <w:r w:rsidRPr="005463DD">
              <w:rPr>
                <w:rFonts w:asciiTheme="minorHAnsi" w:hAnsiTheme="minorHAnsi" w:cstheme="minorHAnsi"/>
                <w:color w:val="000000" w:themeColor="text1"/>
                <w:sz w:val="22"/>
                <w:szCs w:val="22"/>
              </w:rPr>
              <w:t>en polypropylène. Ce fauteuil est équipé d’un mécanisme contacte permanant. Le dossier et l’assise forment un ensemble houssé avec finition simili cuir.</w:t>
            </w:r>
          </w:p>
          <w:p w:rsidR="006656C6" w:rsidRPr="005463DD" w:rsidRDefault="006656C6" w:rsidP="00770773">
            <w:pPr>
              <w:ind w:left="42"/>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pStyle w:val="Paragraphedeliste"/>
              <w:numPr>
                <w:ilvl w:val="0"/>
                <w:numId w:val="30"/>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d’assise : 460 / 560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pStyle w:val="Paragraphedeliste"/>
              <w:numPr>
                <w:ilvl w:val="0"/>
                <w:numId w:val="30"/>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d’assise : 480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pStyle w:val="Paragraphedeliste"/>
              <w:numPr>
                <w:ilvl w:val="0"/>
                <w:numId w:val="30"/>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d’assise : 490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5463DD" w:rsidRDefault="006656C6" w:rsidP="00770773">
            <w:pPr>
              <w:pStyle w:val="Paragraphedeliste"/>
              <w:numPr>
                <w:ilvl w:val="0"/>
                <w:numId w:val="30"/>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dossier : 490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p w:rsidR="006656C6" w:rsidRPr="00A85148" w:rsidRDefault="006656C6" w:rsidP="00770773">
            <w:pPr>
              <w:pStyle w:val="Paragraphedeliste"/>
              <w:numPr>
                <w:ilvl w:val="0"/>
                <w:numId w:val="30"/>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dossier : 580 mm</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keepNext/>
              <w:widowControl w:val="0"/>
              <w:autoSpaceDE w:val="0"/>
              <w:autoSpaceDN w:val="0"/>
              <w:adjustRightInd w:val="0"/>
              <w:jc w:val="both"/>
              <w:rPr>
                <w:rFonts w:asciiTheme="minorHAnsi" w:hAnsiTheme="minorHAnsi" w:cstheme="minorHAnsi"/>
                <w:b/>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20</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Corbeille de bureau</w:t>
            </w:r>
          </w:p>
          <w:p w:rsidR="006656C6" w:rsidRDefault="006656C6" w:rsidP="00770773">
            <w:pPr>
              <w:pStyle w:val="Paragraphedeliste"/>
              <w:numPr>
                <w:ilvl w:val="0"/>
                <w:numId w:val="30"/>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Corbeille à papier en métal perforé, coloris noir </w:t>
            </w:r>
          </w:p>
          <w:p w:rsidR="006656C6" w:rsidRDefault="006656C6" w:rsidP="00770773">
            <w:pPr>
              <w:pStyle w:val="Paragraphedeliste"/>
              <w:numPr>
                <w:ilvl w:val="0"/>
                <w:numId w:val="3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Dimensions 24/29 cm +/- 5%</w:t>
            </w:r>
          </w:p>
          <w:p w:rsidR="006656C6" w:rsidRPr="00A85148" w:rsidRDefault="006656C6" w:rsidP="00770773">
            <w:pPr>
              <w:pStyle w:val="Paragraphedeliste"/>
              <w:numPr>
                <w:ilvl w:val="0"/>
                <w:numId w:val="3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Hauteur 36 cm +/- 5%</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21</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Comptoir d’accueil</w:t>
            </w:r>
          </w:p>
          <w:p w:rsidR="006656C6" w:rsidRPr="005463DD" w:rsidRDefault="006656C6" w:rsidP="00770773">
            <w:pPr>
              <w:pStyle w:val="Paragraphedeliste"/>
              <w:numPr>
                <w:ilvl w:val="0"/>
                <w:numId w:val="30"/>
              </w:num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Comptoir d’accueil avec retombée, </w:t>
            </w:r>
          </w:p>
          <w:p w:rsidR="006656C6" w:rsidRPr="005463DD" w:rsidRDefault="006656C6" w:rsidP="00770773">
            <w:pPr>
              <w:pStyle w:val="Paragraphedeliste"/>
              <w:numPr>
                <w:ilvl w:val="0"/>
                <w:numId w:val="30"/>
              </w:num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Comptoir d’accueil en mélaminé</w:t>
            </w:r>
          </w:p>
          <w:p w:rsidR="006656C6" w:rsidRPr="005463DD" w:rsidRDefault="006656C6" w:rsidP="00770773">
            <w:pPr>
              <w:autoSpaceDE w:val="0"/>
              <w:autoSpaceDN w:val="0"/>
              <w:ind w:left="14"/>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Largeur 2200 mm   </w:t>
            </w:r>
            <w:r>
              <w:rPr>
                <w:rFonts w:asciiTheme="minorHAnsi" w:hAnsiTheme="minorHAnsi" w:cstheme="minorHAnsi"/>
                <w:color w:val="000000" w:themeColor="text1"/>
                <w:sz w:val="22"/>
                <w:szCs w:val="22"/>
              </w:rPr>
              <w:t>± 10</w:t>
            </w:r>
            <w:r w:rsidRPr="005463DD">
              <w:rPr>
                <w:rFonts w:asciiTheme="minorHAnsi" w:hAnsiTheme="minorHAnsi" w:cstheme="minorHAnsi"/>
                <w:color w:val="000000" w:themeColor="text1"/>
                <w:sz w:val="22"/>
                <w:szCs w:val="22"/>
              </w:rPr>
              <w:t xml:space="preserve"> %</w:t>
            </w:r>
          </w:p>
          <w:p w:rsidR="006656C6" w:rsidRPr="005463DD" w:rsidRDefault="006656C6" w:rsidP="00770773">
            <w:pPr>
              <w:autoSpaceDE w:val="0"/>
              <w:autoSpaceDN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Profondeur 840 mm ± 10</w:t>
            </w:r>
            <w:r w:rsidRPr="005463DD">
              <w:rPr>
                <w:rFonts w:asciiTheme="minorHAnsi" w:hAnsiTheme="minorHAnsi" w:cstheme="minorHAnsi"/>
                <w:color w:val="000000" w:themeColor="text1"/>
                <w:sz w:val="22"/>
                <w:szCs w:val="22"/>
              </w:rPr>
              <w:t xml:space="preserve"> %</w:t>
            </w:r>
          </w:p>
          <w:p w:rsidR="006656C6" w:rsidRPr="005463DD" w:rsidRDefault="006656C6" w:rsidP="00770773">
            <w:pPr>
              <w:autoSpaceDE w:val="0"/>
              <w:autoSpaceDN w:val="0"/>
              <w:ind w:left="1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Hauteur 1100 mm ± 10</w:t>
            </w:r>
            <w:r w:rsidRPr="005463DD">
              <w:rPr>
                <w:rFonts w:asciiTheme="minorHAnsi" w:hAnsiTheme="minorHAnsi" w:cstheme="minorHAnsi"/>
                <w:color w:val="000000" w:themeColor="text1"/>
                <w:sz w:val="22"/>
                <w:szCs w:val="22"/>
              </w:rPr>
              <w:t xml:space="preserve"> %</w:t>
            </w:r>
          </w:p>
          <w:p w:rsidR="006656C6" w:rsidRPr="005463DD" w:rsidRDefault="006656C6" w:rsidP="00770773">
            <w:pPr>
              <w:autoSpaceDE w:val="0"/>
              <w:autoSpaceDN w:val="0"/>
              <w:ind w:left="14"/>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Chaque élément est constitué de plan de travail en mélaminé de 30 mm d’épaisseur, des façades en panneaux de particules mélaminé de19 mm </w:t>
            </w:r>
            <w:r>
              <w:rPr>
                <w:rFonts w:asciiTheme="minorHAnsi" w:hAnsiTheme="minorHAnsi" w:cstheme="minorHAnsi"/>
                <w:color w:val="000000" w:themeColor="text1"/>
                <w:sz w:val="22"/>
                <w:szCs w:val="22"/>
              </w:rPr>
              <w:t xml:space="preserve">minimum </w:t>
            </w:r>
            <w:r w:rsidRPr="005463DD">
              <w:rPr>
                <w:rFonts w:asciiTheme="minorHAnsi" w:hAnsiTheme="minorHAnsi" w:cstheme="minorHAnsi"/>
                <w:color w:val="000000" w:themeColor="text1"/>
                <w:sz w:val="22"/>
                <w:szCs w:val="22"/>
              </w:rPr>
              <w:t>d’épaisseur avec une retombée épaisseur 30 mm sous forme de L en MDF stratifié avec logo de l’OFPPT gravé.</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 façade est protégée sur la base par une bande en tôle stratifié finition inox</w:t>
            </w:r>
            <w:r>
              <w:rPr>
                <w:rFonts w:asciiTheme="minorHAnsi" w:hAnsiTheme="minorHAnsi" w:cstheme="minorHAnsi"/>
                <w:color w:val="000000" w:themeColor="text1"/>
                <w:sz w:val="22"/>
                <w:szCs w:val="22"/>
              </w:rPr>
              <w:t xml:space="preserve"> ou en tôle inox</w:t>
            </w:r>
            <w:r w:rsidRPr="005463DD">
              <w:rPr>
                <w:rFonts w:asciiTheme="minorHAnsi" w:hAnsiTheme="minorHAnsi" w:cstheme="minorHAnsi"/>
                <w:color w:val="000000" w:themeColor="text1"/>
                <w:sz w:val="22"/>
                <w:szCs w:val="22"/>
              </w:rPr>
              <w:t xml:space="preserve"> de 70 mm au minimum de largeur </w:t>
            </w:r>
          </w:p>
          <w:p w:rsidR="006656C6" w:rsidRPr="005463DD" w:rsidRDefault="006656C6" w:rsidP="00770773">
            <w:p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Les plans de travail sont munis d’obturateurs et de goulottes pour le passage des câbles</w:t>
            </w:r>
          </w:p>
          <w:p w:rsidR="006656C6" w:rsidRPr="005463DD" w:rsidRDefault="006656C6" w:rsidP="00770773">
            <w:pPr>
              <w:widowControl w:val="0"/>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color w:val="000000" w:themeColor="text1"/>
                <w:sz w:val="22"/>
                <w:szCs w:val="22"/>
              </w:rPr>
              <w:t>Les couleurs du comptoir et de la retombée sont aux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22</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Fauteuil d’accueuil</w:t>
            </w:r>
          </w:p>
          <w:p w:rsidR="006656C6" w:rsidRPr="005463DD" w:rsidRDefault="006656C6" w:rsidP="00770773">
            <w:pPr>
              <w:pStyle w:val="Paragraphedeliste"/>
              <w:numPr>
                <w:ilvl w:val="0"/>
                <w:numId w:val="42"/>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Structure en tige d'acier chromée croisée</w:t>
            </w:r>
          </w:p>
          <w:p w:rsidR="006656C6" w:rsidRPr="005463DD" w:rsidRDefault="006656C6" w:rsidP="00770773">
            <w:pPr>
              <w:pStyle w:val="Paragraphedeliste"/>
              <w:numPr>
                <w:ilvl w:val="0"/>
                <w:numId w:val="42"/>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Assise et dossier sont rembourrés par une mousse injectée</w:t>
            </w:r>
          </w:p>
          <w:p w:rsidR="006656C6" w:rsidRPr="005463DD" w:rsidRDefault="006656C6" w:rsidP="00770773">
            <w:pPr>
              <w:pStyle w:val="Paragraphedeliste"/>
              <w:numPr>
                <w:ilvl w:val="0"/>
                <w:numId w:val="42"/>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Coussin arrondi pour plus de confort en assise</w:t>
            </w:r>
          </w:p>
          <w:p w:rsidR="006656C6" w:rsidRPr="005463DD" w:rsidRDefault="006656C6"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pStyle w:val="Paragraphedeliste"/>
              <w:numPr>
                <w:ilvl w:val="0"/>
                <w:numId w:val="30"/>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Hauteur 720 mm ± 5 %  </w:t>
            </w:r>
          </w:p>
          <w:p w:rsidR="006656C6" w:rsidRPr="005463DD" w:rsidRDefault="006656C6" w:rsidP="00770773">
            <w:pPr>
              <w:pStyle w:val="Paragraphedeliste"/>
              <w:numPr>
                <w:ilvl w:val="0"/>
                <w:numId w:val="30"/>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Largeur 620 mm ± 5 %  </w:t>
            </w:r>
          </w:p>
          <w:p w:rsidR="006656C6" w:rsidRPr="005463DD" w:rsidRDefault="006656C6" w:rsidP="00770773">
            <w:pPr>
              <w:pStyle w:val="Paragraphedeliste"/>
              <w:numPr>
                <w:ilvl w:val="0"/>
                <w:numId w:val="30"/>
              </w:numPr>
              <w:autoSpaceDE w:val="0"/>
              <w:autoSpaceDN w:val="0"/>
              <w:adjustRightInd w:val="0"/>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Profondeur 620 mm ± 5 %  </w:t>
            </w:r>
          </w:p>
          <w:p w:rsidR="006656C6" w:rsidRDefault="006656C6" w:rsidP="00770773">
            <w:pPr>
              <w:pStyle w:val="Paragraphedeliste"/>
              <w:numPr>
                <w:ilvl w:val="0"/>
                <w:numId w:val="30"/>
              </w:num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Revêtement en tissu</w:t>
            </w:r>
          </w:p>
          <w:p w:rsidR="006656C6" w:rsidRPr="00A15C81" w:rsidRDefault="006656C6" w:rsidP="00770773">
            <w:pPr>
              <w:pStyle w:val="Paragraphedeliste"/>
              <w:autoSpaceDE w:val="0"/>
              <w:autoSpaceDN w:val="0"/>
              <w:adjustRightInd w:val="0"/>
              <w:ind w:left="360"/>
              <w:rPr>
                <w:rFonts w:asciiTheme="minorHAnsi" w:hAnsiTheme="minorHAnsi" w:cstheme="minorHAnsi"/>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23</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 basse d’accueil</w:t>
            </w:r>
          </w:p>
          <w:p w:rsidR="006656C6" w:rsidRPr="005463DD" w:rsidRDefault="006656C6" w:rsidP="00770773">
            <w:pPr>
              <w:pStyle w:val="Paragraphedeliste"/>
              <w:numPr>
                <w:ilvl w:val="0"/>
                <w:numId w:val="30"/>
              </w:num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 basse ronde avec plateau en mélaminé d’épaisseur 12 mm minimum de di</w:t>
            </w:r>
            <w:r>
              <w:rPr>
                <w:rFonts w:asciiTheme="minorHAnsi" w:hAnsiTheme="minorHAnsi" w:cstheme="minorHAnsi"/>
                <w:color w:val="000000" w:themeColor="text1"/>
                <w:sz w:val="22"/>
                <w:szCs w:val="22"/>
              </w:rPr>
              <w:t>amètre 600mm  ± 5 %  , Hauteur 4</w:t>
            </w:r>
            <w:r w:rsidRPr="005463DD">
              <w:rPr>
                <w:rFonts w:asciiTheme="minorHAnsi" w:hAnsiTheme="minorHAnsi" w:cstheme="minorHAnsi"/>
                <w:color w:val="000000" w:themeColor="text1"/>
                <w:sz w:val="22"/>
                <w:szCs w:val="22"/>
              </w:rPr>
              <w:t>00 mm  minimum.</w:t>
            </w:r>
          </w:p>
          <w:p w:rsidR="006656C6" w:rsidRPr="005463DD" w:rsidRDefault="006656C6" w:rsidP="00770773">
            <w:pPr>
              <w:pStyle w:val="Paragraphedeliste"/>
              <w:numPr>
                <w:ilvl w:val="0"/>
                <w:numId w:val="30"/>
              </w:num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Chants droits, structure fil ou tube métallique en pieds cintré croisé de diamètre 12 mm minimum.</w:t>
            </w:r>
          </w:p>
          <w:p w:rsidR="006656C6" w:rsidRPr="005463DD" w:rsidRDefault="006656C6" w:rsidP="00770773">
            <w:pPr>
              <w:pStyle w:val="Paragraphedeliste"/>
              <w:numPr>
                <w:ilvl w:val="0"/>
                <w:numId w:val="30"/>
              </w:numPr>
              <w:autoSpaceDE w:val="0"/>
              <w:autoSpaceDN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Modèle et couleur à valider</w:t>
            </w:r>
          </w:p>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24</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 de 2 personnes (URD)</w:t>
            </w:r>
          </w:p>
          <w:p w:rsidR="006656C6" w:rsidRPr="005463DD" w:rsidRDefault="006656C6"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module : </w:t>
            </w:r>
          </w:p>
          <w:p w:rsidR="006656C6" w:rsidRPr="005463DD" w:rsidRDefault="006656C6" w:rsidP="00770773">
            <w:pPr>
              <w:numPr>
                <w:ilvl w:val="0"/>
                <w:numId w:val="34"/>
              </w:numPr>
              <w:ind w:left="396" w:hanging="284"/>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1400 mm ± 5 %</w:t>
            </w:r>
          </w:p>
          <w:p w:rsidR="006656C6" w:rsidRPr="005463DD" w:rsidRDefault="006656C6" w:rsidP="00770773">
            <w:pPr>
              <w:numPr>
                <w:ilvl w:val="0"/>
                <w:numId w:val="34"/>
              </w:numPr>
              <w:ind w:left="396" w:hanging="284"/>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700 mm ± 5 %</w:t>
            </w:r>
          </w:p>
          <w:p w:rsidR="006656C6" w:rsidRPr="005463DD" w:rsidRDefault="006656C6" w:rsidP="00770773">
            <w:pPr>
              <w:pStyle w:val="Paragraphedeliste"/>
              <w:numPr>
                <w:ilvl w:val="0"/>
                <w:numId w:val="34"/>
              </w:numPr>
              <w:ind w:left="396" w:hanging="284"/>
              <w:jc w:val="both"/>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Hauteur        : 740 mm ± 5 %</w:t>
            </w:r>
          </w:p>
          <w:p w:rsidR="006656C6" w:rsidRPr="005463DD" w:rsidRDefault="006656C6" w:rsidP="00770773">
            <w:pPr>
              <w:keepNext/>
              <w:widowControl w:val="0"/>
              <w:autoSpaceDE w:val="0"/>
              <w:autoSpaceDN w:val="0"/>
              <w:adjustRightInd w:val="0"/>
              <w:ind w:left="396" w:hanging="284"/>
              <w:jc w:val="both"/>
              <w:rPr>
                <w:rFonts w:asciiTheme="minorHAnsi" w:hAnsiTheme="minorHAnsi" w:cstheme="minorHAnsi"/>
                <w:color w:val="000000" w:themeColor="text1"/>
                <w:sz w:val="22"/>
                <w:szCs w:val="22"/>
              </w:rPr>
            </w:pPr>
          </w:p>
          <w:p w:rsidR="006656C6" w:rsidRPr="005463DD" w:rsidRDefault="006656C6" w:rsidP="00770773">
            <w:pPr>
              <w:pStyle w:val="Paragraphedeliste"/>
              <w:keepNext/>
              <w:widowControl w:val="0"/>
              <w:numPr>
                <w:ilvl w:val="0"/>
                <w:numId w:val="34"/>
              </w:numPr>
              <w:autoSpaceDE w:val="0"/>
              <w:autoSpaceDN w:val="0"/>
              <w:adjustRightInd w:val="0"/>
              <w:ind w:left="396" w:hanging="284"/>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Plateau en mélamine 2 faces épaisseur 19 mm minimum chant bordé en PVC 2 mm avec obturateur et passe câble</w:t>
            </w:r>
          </w:p>
          <w:p w:rsidR="006656C6" w:rsidRPr="005463DD" w:rsidRDefault="006656C6" w:rsidP="00770773">
            <w:pPr>
              <w:pStyle w:val="Paragraphedeliste"/>
              <w:ind w:left="396" w:hanging="284"/>
              <w:rPr>
                <w:rFonts w:asciiTheme="minorHAnsi" w:hAnsiTheme="minorHAnsi" w:cstheme="minorHAnsi"/>
                <w:bCs/>
                <w:color w:val="000000" w:themeColor="text1"/>
                <w:sz w:val="22"/>
                <w:szCs w:val="22"/>
              </w:rPr>
            </w:pPr>
          </w:p>
          <w:p w:rsidR="006656C6" w:rsidRPr="005463DD" w:rsidRDefault="006656C6" w:rsidP="00770773">
            <w:pPr>
              <w:pStyle w:val="Paragraphedeliste"/>
              <w:keepNext/>
              <w:widowControl w:val="0"/>
              <w:numPr>
                <w:ilvl w:val="0"/>
                <w:numId w:val="34"/>
              </w:numPr>
              <w:autoSpaceDE w:val="0"/>
              <w:autoSpaceDN w:val="0"/>
              <w:adjustRightInd w:val="0"/>
              <w:ind w:left="396" w:hanging="284"/>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xml:space="preserve">Piétements soudés composé de deux tubes acier  </w:t>
            </w:r>
          </w:p>
          <w:p w:rsidR="006656C6" w:rsidRPr="005463DD" w:rsidRDefault="006656C6" w:rsidP="00770773">
            <w:pPr>
              <w:pStyle w:val="Paragraphedeliste"/>
              <w:ind w:left="396" w:hanging="284"/>
              <w:rPr>
                <w:rFonts w:asciiTheme="minorHAnsi" w:hAnsiTheme="minorHAnsi" w:cstheme="minorHAnsi"/>
                <w:bCs/>
                <w:color w:val="000000" w:themeColor="text1"/>
                <w:sz w:val="22"/>
                <w:szCs w:val="22"/>
              </w:rPr>
            </w:pPr>
          </w:p>
          <w:p w:rsidR="006656C6" w:rsidRPr="005463DD" w:rsidRDefault="006656C6" w:rsidP="00770773">
            <w:pPr>
              <w:pStyle w:val="Paragraphedeliste"/>
              <w:keepNext/>
              <w:widowControl w:val="0"/>
              <w:numPr>
                <w:ilvl w:val="0"/>
                <w:numId w:val="34"/>
              </w:numPr>
              <w:autoSpaceDE w:val="0"/>
              <w:autoSpaceDN w:val="0"/>
              <w:adjustRightInd w:val="0"/>
              <w:ind w:left="396" w:hanging="284"/>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Les piétements sont équipés par des bouchons et insertion réglable chromés.</w:t>
            </w:r>
          </w:p>
          <w:p w:rsidR="006656C6" w:rsidRPr="005463DD" w:rsidRDefault="006656C6" w:rsidP="00770773">
            <w:pPr>
              <w:pStyle w:val="Paragraphedeliste"/>
              <w:ind w:left="396" w:hanging="284"/>
              <w:rPr>
                <w:rFonts w:asciiTheme="minorHAnsi" w:hAnsiTheme="minorHAnsi" w:cstheme="minorHAnsi"/>
                <w:bCs/>
                <w:color w:val="000000" w:themeColor="text1"/>
                <w:sz w:val="22"/>
                <w:szCs w:val="22"/>
              </w:rPr>
            </w:pPr>
          </w:p>
          <w:p w:rsidR="006656C6" w:rsidRPr="005463DD" w:rsidRDefault="006656C6" w:rsidP="00770773">
            <w:pPr>
              <w:pStyle w:val="Paragraphedeliste"/>
              <w:keepNext/>
              <w:widowControl w:val="0"/>
              <w:numPr>
                <w:ilvl w:val="0"/>
                <w:numId w:val="34"/>
              </w:numPr>
              <w:autoSpaceDE w:val="0"/>
              <w:autoSpaceDN w:val="0"/>
              <w:adjustRightInd w:val="0"/>
              <w:ind w:left="396" w:hanging="284"/>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La surface de l'ensemble des pièces métalliques sont traitées avec une peinture en</w:t>
            </w:r>
          </w:p>
          <w:p w:rsidR="006656C6" w:rsidRPr="005463DD" w:rsidRDefault="006656C6" w:rsidP="00770773">
            <w:pPr>
              <w:pStyle w:val="Paragraphedeliste"/>
              <w:ind w:left="396" w:hanging="284"/>
              <w:rPr>
                <w:rFonts w:asciiTheme="minorHAnsi" w:hAnsiTheme="minorHAnsi" w:cstheme="minorHAnsi"/>
                <w:bCs/>
                <w:color w:val="000000" w:themeColor="text1"/>
                <w:sz w:val="22"/>
                <w:szCs w:val="22"/>
              </w:rPr>
            </w:pPr>
          </w:p>
          <w:p w:rsidR="006656C6" w:rsidRPr="005463DD" w:rsidRDefault="006656C6" w:rsidP="00770773">
            <w:pPr>
              <w:pStyle w:val="Paragraphedeliste"/>
              <w:widowControl w:val="0"/>
              <w:numPr>
                <w:ilvl w:val="0"/>
                <w:numId w:val="34"/>
              </w:numPr>
              <w:autoSpaceDE w:val="0"/>
              <w:autoSpaceDN w:val="0"/>
              <w:adjustRightInd w:val="0"/>
              <w:ind w:left="396" w:hanging="284"/>
              <w:rPr>
                <w:rFonts w:asciiTheme="minorHAnsi" w:hAnsiTheme="minorHAnsi" w:cstheme="minorHAnsi"/>
                <w:b/>
                <w:bCs/>
                <w:color w:val="000000" w:themeColor="text1"/>
                <w:sz w:val="22"/>
                <w:szCs w:val="22"/>
              </w:rPr>
            </w:pPr>
            <w:r w:rsidRPr="005463DD">
              <w:rPr>
                <w:rFonts w:asciiTheme="minorHAnsi" w:hAnsiTheme="minorHAnsi" w:cstheme="minorHAnsi"/>
                <w:bCs/>
                <w:color w:val="000000" w:themeColor="text1"/>
                <w:sz w:val="22"/>
                <w:szCs w:val="22"/>
              </w:rPr>
              <w:t>Epoxy cuite au four</w:t>
            </w:r>
            <w:r>
              <w:rPr>
                <w:rFonts w:asciiTheme="minorHAnsi" w:hAnsiTheme="minorHAnsi" w:cstheme="minorHAnsi"/>
                <w:bCs/>
                <w:color w:val="000000" w:themeColor="text1"/>
                <w:sz w:val="22"/>
                <w:szCs w:val="22"/>
              </w:rPr>
              <w:t>, 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25</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Chaise URD</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sidRPr="000E0ECE">
              <w:rPr>
                <w:rFonts w:asciiTheme="minorHAnsi" w:hAnsiTheme="minorHAnsi" w:cstheme="minorHAnsi"/>
                <w:bCs/>
                <w:color w:val="000000" w:themeColor="text1"/>
                <w:sz w:val="22"/>
                <w:szCs w:val="22"/>
              </w:rPr>
              <w:t>Chaise monocoque polyvalente</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Coque</w:t>
            </w:r>
            <w:r w:rsidRPr="000E0ECE">
              <w:rPr>
                <w:rFonts w:asciiTheme="minorHAnsi" w:hAnsiTheme="minorHAnsi" w:cstheme="minorHAnsi"/>
                <w:bCs/>
                <w:color w:val="000000" w:themeColor="text1"/>
                <w:sz w:val="22"/>
                <w:szCs w:val="22"/>
              </w:rPr>
              <w:t xml:space="preserve"> en polypropylène renforcé</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sidRPr="000E0ECE">
              <w:rPr>
                <w:rFonts w:asciiTheme="minorHAnsi" w:hAnsiTheme="minorHAnsi" w:cstheme="minorHAnsi"/>
                <w:bCs/>
                <w:color w:val="000000" w:themeColor="text1"/>
                <w:sz w:val="22"/>
                <w:szCs w:val="22"/>
              </w:rPr>
              <w:t>Structure métallique chromée, diam. 18mm</w:t>
            </w:r>
            <w:r>
              <w:rPr>
                <w:rFonts w:asciiTheme="minorHAnsi" w:hAnsiTheme="minorHAnsi" w:cstheme="minorHAnsi"/>
                <w:bCs/>
                <w:color w:val="000000" w:themeColor="text1"/>
                <w:sz w:val="22"/>
                <w:szCs w:val="22"/>
              </w:rPr>
              <w:t xml:space="preserve"> +/- 5%</w:t>
            </w:r>
            <w:r w:rsidRPr="000E0ECE">
              <w:rPr>
                <w:rFonts w:asciiTheme="minorHAnsi" w:hAnsiTheme="minorHAnsi" w:cstheme="minorHAnsi"/>
                <w:bCs/>
                <w:color w:val="000000" w:themeColor="text1"/>
                <w:sz w:val="22"/>
                <w:szCs w:val="22"/>
              </w:rPr>
              <w:t xml:space="preserve">, sur 4 pieds </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sidRPr="000E0ECE">
              <w:rPr>
                <w:rFonts w:asciiTheme="minorHAnsi" w:hAnsiTheme="minorHAnsi" w:cstheme="minorHAnsi"/>
                <w:bCs/>
                <w:color w:val="000000" w:themeColor="text1"/>
                <w:sz w:val="22"/>
                <w:szCs w:val="22"/>
              </w:rPr>
              <w:t xml:space="preserve">Dossier avec ouverture ; facilité à soulever et à déplacer </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sidRPr="000E0ECE">
              <w:rPr>
                <w:rFonts w:asciiTheme="minorHAnsi" w:hAnsiTheme="minorHAnsi" w:cstheme="minorHAnsi"/>
                <w:bCs/>
                <w:color w:val="000000" w:themeColor="text1"/>
                <w:sz w:val="22"/>
                <w:szCs w:val="22"/>
              </w:rPr>
              <w:t>Dimensions ;</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Hors tout : Largeur :</w:t>
            </w:r>
            <w:r w:rsidRPr="000E0ECE">
              <w:rPr>
                <w:rFonts w:asciiTheme="minorHAnsi" w:hAnsiTheme="minorHAnsi" w:cstheme="minorHAnsi"/>
                <w:bCs/>
                <w:color w:val="000000" w:themeColor="text1"/>
                <w:sz w:val="22"/>
                <w:szCs w:val="22"/>
              </w:rPr>
              <w:t xml:space="preserve"> 450mm</w:t>
            </w:r>
            <w:r>
              <w:rPr>
                <w:rFonts w:asciiTheme="minorHAnsi" w:hAnsiTheme="minorHAnsi" w:cstheme="minorHAnsi"/>
                <w:bCs/>
                <w:color w:val="000000" w:themeColor="text1"/>
                <w:sz w:val="22"/>
                <w:szCs w:val="22"/>
              </w:rPr>
              <w:t xml:space="preserve"> minimum</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Profondeur : </w:t>
            </w:r>
            <w:r w:rsidRPr="000E0ECE">
              <w:rPr>
                <w:rFonts w:asciiTheme="minorHAnsi" w:hAnsiTheme="minorHAnsi" w:cstheme="minorHAnsi"/>
                <w:bCs/>
                <w:color w:val="000000" w:themeColor="text1"/>
                <w:sz w:val="22"/>
                <w:szCs w:val="22"/>
              </w:rPr>
              <w:t>500</w:t>
            </w:r>
            <w:r>
              <w:rPr>
                <w:rFonts w:asciiTheme="minorHAnsi" w:hAnsiTheme="minorHAnsi" w:cstheme="minorHAnsi"/>
                <w:bCs/>
                <w:color w:val="000000" w:themeColor="text1"/>
                <w:sz w:val="22"/>
                <w:szCs w:val="22"/>
              </w:rPr>
              <w:t xml:space="preserve"> mm minimum</w:t>
            </w:r>
            <w:r w:rsidRPr="000E0ECE">
              <w:rPr>
                <w:rFonts w:asciiTheme="minorHAnsi" w:hAnsiTheme="minorHAnsi" w:cstheme="minorHAnsi"/>
                <w:bCs/>
                <w:color w:val="000000" w:themeColor="text1"/>
                <w:sz w:val="22"/>
                <w:szCs w:val="22"/>
              </w:rPr>
              <w:t>.</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r w:rsidRPr="000E0ECE">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        Hauteur :</w:t>
            </w:r>
            <w:r w:rsidRPr="000E0ECE">
              <w:rPr>
                <w:rFonts w:asciiTheme="minorHAnsi" w:hAnsiTheme="minorHAnsi" w:cstheme="minorHAnsi"/>
                <w:bCs/>
                <w:color w:val="000000" w:themeColor="text1"/>
                <w:sz w:val="22"/>
                <w:szCs w:val="22"/>
              </w:rPr>
              <w:t xml:space="preserve"> 820</w:t>
            </w:r>
            <w:r>
              <w:rPr>
                <w:rFonts w:asciiTheme="minorHAnsi" w:hAnsiTheme="minorHAnsi" w:cstheme="minorHAnsi"/>
                <w:bCs/>
                <w:color w:val="000000" w:themeColor="text1"/>
                <w:sz w:val="22"/>
                <w:szCs w:val="22"/>
              </w:rPr>
              <w:t xml:space="preserve"> </w:t>
            </w:r>
            <w:r w:rsidRPr="000E0ECE">
              <w:rPr>
                <w:rFonts w:asciiTheme="minorHAnsi" w:hAnsiTheme="minorHAnsi" w:cstheme="minorHAnsi"/>
                <w:bCs/>
                <w:color w:val="000000" w:themeColor="text1"/>
                <w:sz w:val="22"/>
                <w:szCs w:val="22"/>
              </w:rPr>
              <w:t>mm</w:t>
            </w:r>
            <w:r>
              <w:rPr>
                <w:rFonts w:asciiTheme="minorHAnsi" w:hAnsiTheme="minorHAnsi" w:cstheme="minorHAnsi"/>
                <w:bCs/>
                <w:color w:val="000000" w:themeColor="text1"/>
                <w:sz w:val="22"/>
                <w:szCs w:val="22"/>
              </w:rPr>
              <w:t xml:space="preserve"> minimum</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Coque :  Largeur :</w:t>
            </w:r>
            <w:r w:rsidRPr="000E0ECE">
              <w:rPr>
                <w:rFonts w:asciiTheme="minorHAnsi" w:hAnsiTheme="minorHAnsi" w:cstheme="minorHAnsi"/>
                <w:bCs/>
                <w:color w:val="000000" w:themeColor="text1"/>
                <w:sz w:val="22"/>
                <w:szCs w:val="22"/>
              </w:rPr>
              <w:t xml:space="preserve"> 440</w:t>
            </w:r>
            <w:r>
              <w:rPr>
                <w:rFonts w:asciiTheme="minorHAnsi" w:hAnsiTheme="minorHAnsi" w:cstheme="minorHAnsi"/>
                <w:bCs/>
                <w:color w:val="000000" w:themeColor="text1"/>
                <w:sz w:val="22"/>
                <w:szCs w:val="22"/>
              </w:rPr>
              <w:t xml:space="preserve"> </w:t>
            </w:r>
            <w:r w:rsidRPr="000E0ECE">
              <w:rPr>
                <w:rFonts w:asciiTheme="minorHAnsi" w:hAnsiTheme="minorHAnsi" w:cstheme="minorHAnsi"/>
                <w:bCs/>
                <w:color w:val="000000" w:themeColor="text1"/>
                <w:sz w:val="22"/>
                <w:szCs w:val="22"/>
              </w:rPr>
              <w:t>mm</w:t>
            </w:r>
            <w:r>
              <w:rPr>
                <w:rFonts w:asciiTheme="minorHAnsi" w:hAnsiTheme="minorHAnsi" w:cstheme="minorHAnsi"/>
                <w:bCs/>
                <w:color w:val="000000" w:themeColor="text1"/>
                <w:sz w:val="22"/>
                <w:szCs w:val="22"/>
              </w:rPr>
              <w:t xml:space="preserve"> minimum </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Profondeur :</w:t>
            </w:r>
            <w:r w:rsidRPr="000E0ECE">
              <w:rPr>
                <w:rFonts w:asciiTheme="minorHAnsi" w:hAnsiTheme="minorHAnsi" w:cstheme="minorHAnsi"/>
                <w:bCs/>
                <w:color w:val="000000" w:themeColor="text1"/>
                <w:sz w:val="22"/>
                <w:szCs w:val="22"/>
              </w:rPr>
              <w:t xml:space="preserve"> 480</w:t>
            </w:r>
            <w:r>
              <w:rPr>
                <w:rFonts w:asciiTheme="minorHAnsi" w:hAnsiTheme="minorHAnsi" w:cstheme="minorHAnsi"/>
                <w:bCs/>
                <w:color w:val="000000" w:themeColor="text1"/>
                <w:sz w:val="22"/>
                <w:szCs w:val="22"/>
              </w:rPr>
              <w:t xml:space="preserve"> mm</w:t>
            </w:r>
          </w:p>
          <w:p w:rsidR="006656C6" w:rsidRPr="000E0ECE"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Hauteur</w:t>
            </w:r>
            <w:r w:rsidRPr="000E0ECE">
              <w:rPr>
                <w:rFonts w:asciiTheme="minorHAnsi" w:hAnsiTheme="minorHAnsi" w:cstheme="minorHAnsi"/>
                <w:bCs/>
                <w:color w:val="000000" w:themeColor="text1"/>
                <w:sz w:val="22"/>
                <w:szCs w:val="22"/>
              </w:rPr>
              <w:t xml:space="preserve"> 410</w:t>
            </w:r>
            <w:r>
              <w:rPr>
                <w:rFonts w:asciiTheme="minorHAnsi" w:hAnsiTheme="minorHAnsi" w:cstheme="minorHAnsi"/>
                <w:bCs/>
                <w:color w:val="000000" w:themeColor="text1"/>
                <w:sz w:val="22"/>
                <w:szCs w:val="22"/>
              </w:rPr>
              <w:t xml:space="preserve"> </w:t>
            </w:r>
            <w:r w:rsidRPr="000E0ECE">
              <w:rPr>
                <w:rFonts w:asciiTheme="minorHAnsi" w:hAnsiTheme="minorHAnsi" w:cstheme="minorHAnsi"/>
                <w:bCs/>
                <w:color w:val="000000" w:themeColor="text1"/>
                <w:sz w:val="22"/>
                <w:szCs w:val="22"/>
              </w:rPr>
              <w:t>mm</w:t>
            </w:r>
            <w:r>
              <w:rPr>
                <w:rFonts w:asciiTheme="minorHAnsi" w:hAnsiTheme="minorHAnsi" w:cstheme="minorHAnsi"/>
                <w:bCs/>
                <w:color w:val="000000" w:themeColor="text1"/>
                <w:sz w:val="22"/>
                <w:szCs w:val="22"/>
              </w:rPr>
              <w:t xml:space="preserve"> minimum</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sidRPr="000E0ECE">
              <w:rPr>
                <w:rFonts w:asciiTheme="minorHAnsi" w:hAnsiTheme="minorHAnsi" w:cstheme="minorHAnsi"/>
                <w:bCs/>
                <w:color w:val="000000" w:themeColor="text1"/>
                <w:sz w:val="22"/>
                <w:szCs w:val="22"/>
              </w:rPr>
              <w:t>Cette chaise doit être certifiée Ansi Bifma X5.1</w:t>
            </w:r>
          </w:p>
          <w:p w:rsidR="006656C6"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Embout silencieux.</w:t>
            </w:r>
          </w:p>
          <w:p w:rsidR="006656C6" w:rsidRPr="005463DD" w:rsidRDefault="006656C6" w:rsidP="00770773">
            <w:pPr>
              <w:widowControl w:val="0"/>
              <w:autoSpaceDE w:val="0"/>
              <w:autoSpaceDN w:val="0"/>
              <w:adjustRightInd w:val="0"/>
              <w:ind w:left="1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Couleur au choix.</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26</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TABLEAU BLANC MAGNETIQUE 2000 X 1000 MM</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 2000 x 1000 mm </w:t>
            </w:r>
            <w:r w:rsidRPr="005463DD">
              <w:rPr>
                <w:rFonts w:asciiTheme="minorHAnsi" w:hAnsiTheme="minorHAnsi" w:cstheme="minorHAnsi"/>
                <w:bCs/>
                <w:color w:val="000000" w:themeColor="text1"/>
                <w:sz w:val="22"/>
                <w:szCs w:val="22"/>
              </w:rPr>
              <w:t>± 5 %</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Tableau avec surface d’écriture blanche traitée effaçable à sec du feutre et permettant l’affichage magnétique.</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Encadrement aluminium avec porte feutre métallique</w:t>
            </w:r>
          </w:p>
          <w:p w:rsidR="006656C6" w:rsidRPr="005463DD" w:rsidRDefault="006656C6" w:rsidP="00770773">
            <w:pPr>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Attaches de fixation murale.</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27</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Tableau blanc mobile</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Tableau avec une surface d’écriture blanche traitée effaçable à sec du feutre et permettant l’affichage magnétique, de dimensions : </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1200 mm ± 5 %</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 900 mm ± 5 %</w:t>
            </w:r>
          </w:p>
          <w:p w:rsidR="006656C6" w:rsidRPr="005463DD" w:rsidRDefault="006656C6" w:rsidP="00770773">
            <w:pPr>
              <w:widowControl w:val="0"/>
              <w:numPr>
                <w:ilvl w:val="0"/>
                <w:numId w:val="25"/>
              </w:numPr>
              <w:tabs>
                <w:tab w:val="clear" w:pos="720"/>
                <w:tab w:val="num" w:pos="232"/>
              </w:tabs>
              <w:autoSpaceDE w:val="0"/>
              <w:autoSpaceDN w:val="0"/>
              <w:adjustRightInd w:val="0"/>
              <w:ind w:left="232" w:hanging="24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Encadrement aluminium avec porte feutre métallique</w:t>
            </w:r>
          </w:p>
          <w:p w:rsidR="006656C6" w:rsidRPr="005463DD" w:rsidRDefault="006656C6" w:rsidP="00770773">
            <w:pPr>
              <w:pStyle w:val="Paragraphedeliste"/>
              <w:numPr>
                <w:ilvl w:val="0"/>
                <w:numId w:val="31"/>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Tableau réversible facile à assembler.</w:t>
            </w:r>
          </w:p>
          <w:p w:rsidR="006656C6" w:rsidRPr="005463DD" w:rsidRDefault="006656C6" w:rsidP="00770773">
            <w:pPr>
              <w:pStyle w:val="Paragraphedeliste"/>
              <w:numPr>
                <w:ilvl w:val="0"/>
                <w:numId w:val="31"/>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 xml:space="preserve">Cadre support robuste en aluminium </w:t>
            </w:r>
          </w:p>
          <w:p w:rsidR="006656C6" w:rsidRPr="005463DD" w:rsidRDefault="006656C6" w:rsidP="00770773">
            <w:pPr>
              <w:pStyle w:val="Paragraphedeliste"/>
              <w:numPr>
                <w:ilvl w:val="0"/>
                <w:numId w:val="31"/>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 xml:space="preserve">Mobile grâce à ses 4 roulettes de déplacement verrouillables </w:t>
            </w:r>
          </w:p>
          <w:p w:rsidR="006656C6" w:rsidRPr="005463DD" w:rsidRDefault="006656C6" w:rsidP="00770773">
            <w:pPr>
              <w:contextualSpacing/>
              <w:rPr>
                <w:rFonts w:asciiTheme="minorHAnsi" w:hAnsiTheme="minorHAnsi" w:cstheme="minorHAnsi"/>
                <w:noProof/>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28</w:t>
            </w:r>
          </w:p>
        </w:tc>
        <w:tc>
          <w:tcPr>
            <w:tcW w:w="4069"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Fauteuil formateur roulant</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Dossier résille, assise en mousse de haute densité revêtue en tissu</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Cadre du dossier en polypropylène renforcé</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Mécanisme synchrone avec réglage de tension</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Assise rembourrée en mousse moulée injectée de haute densité</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Accoudoirs réglables en polyuréthanne</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Réglage de la hauteur d’assise par vérin </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Piétement 5 branches monté sur roulettes, en nylon noir</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Hors tout : Largeur</w:t>
            </w:r>
            <w:r w:rsidRPr="005463DD">
              <w:rPr>
                <w:rFonts w:asciiTheme="minorHAnsi" w:hAnsiTheme="minorHAnsi" w:cstheme="minorHAnsi"/>
                <w:color w:val="000000" w:themeColor="text1"/>
                <w:sz w:val="22"/>
                <w:szCs w:val="22"/>
              </w:rPr>
              <w:t xml:space="preserve"> 700 mm ± 5 %</w:t>
            </w:r>
            <w:r>
              <w:rPr>
                <w:rFonts w:asciiTheme="minorHAnsi" w:hAnsiTheme="minorHAnsi" w:cstheme="minorHAnsi"/>
                <w:color w:val="000000" w:themeColor="text1"/>
                <w:sz w:val="22"/>
                <w:szCs w:val="22"/>
              </w:rPr>
              <w:t xml:space="preserve"> x Profondeur</w:t>
            </w:r>
            <w:r w:rsidRPr="005463DD">
              <w:rPr>
                <w:rFonts w:asciiTheme="minorHAnsi" w:hAnsiTheme="minorHAnsi" w:cstheme="minorHAnsi"/>
                <w:color w:val="000000" w:themeColor="text1"/>
                <w:sz w:val="22"/>
                <w:szCs w:val="22"/>
              </w:rPr>
              <w:t xml:space="preserve"> 700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r>
              <w:rPr>
                <w:rFonts w:asciiTheme="minorHAnsi" w:hAnsiTheme="minorHAnsi" w:cstheme="minorHAnsi"/>
                <w:color w:val="000000" w:themeColor="text1"/>
                <w:sz w:val="22"/>
                <w:szCs w:val="22"/>
              </w:rPr>
              <w:t xml:space="preserve"> x Hauteur</w:t>
            </w:r>
            <w:r w:rsidRPr="005463DD">
              <w:rPr>
                <w:rFonts w:asciiTheme="minorHAnsi" w:hAnsiTheme="minorHAnsi" w:cstheme="minorHAnsi"/>
                <w:color w:val="000000" w:themeColor="text1"/>
                <w:sz w:val="22"/>
                <w:szCs w:val="22"/>
              </w:rPr>
              <w:t xml:space="preserve"> 1060-1180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Profondeur</w:t>
            </w:r>
            <w:r w:rsidRPr="005463DD">
              <w:rPr>
                <w:rFonts w:asciiTheme="minorHAnsi" w:hAnsiTheme="minorHAnsi" w:cstheme="minorHAnsi"/>
                <w:color w:val="000000" w:themeColor="text1"/>
                <w:sz w:val="22"/>
                <w:szCs w:val="22"/>
              </w:rPr>
              <w:t xml:space="preserve"> Assise et dossier : 550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Largeur</w:t>
            </w:r>
            <w:r w:rsidRPr="005463DD">
              <w:rPr>
                <w:rFonts w:asciiTheme="minorHAnsi" w:hAnsiTheme="minorHAnsi" w:cstheme="minorHAnsi"/>
                <w:color w:val="000000" w:themeColor="text1"/>
                <w:sz w:val="22"/>
                <w:szCs w:val="22"/>
              </w:rPr>
              <w:t xml:space="preserve"> Assise avec accoudoirs : 660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p>
          <w:p w:rsidR="006656C6" w:rsidRPr="00A15C81" w:rsidRDefault="006656C6" w:rsidP="00770773">
            <w:pPr>
              <w:pStyle w:val="Paragraphedeliste"/>
              <w:numPr>
                <w:ilvl w:val="0"/>
                <w:numId w:val="31"/>
              </w:numPr>
              <w:spacing w:after="200" w:line="276"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Hauteur</w:t>
            </w:r>
            <w:r w:rsidRPr="005463DD">
              <w:rPr>
                <w:rFonts w:asciiTheme="minorHAnsi" w:hAnsiTheme="minorHAnsi" w:cstheme="minorHAnsi"/>
                <w:color w:val="000000" w:themeColor="text1"/>
                <w:sz w:val="22"/>
                <w:szCs w:val="22"/>
              </w:rPr>
              <w:t xml:space="preserve"> Assise : 430-550</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mm ±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widowControl w:val="0"/>
              <w:autoSpaceDE w:val="0"/>
              <w:autoSpaceDN w:val="0"/>
              <w:adjustRightInd w:val="0"/>
              <w:ind w:left="14"/>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29</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Marguerite 4 places</w:t>
            </w:r>
          </w:p>
          <w:p w:rsidR="006656C6" w:rsidRPr="005463DD" w:rsidRDefault="006656C6" w:rsidP="007707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Table</w:t>
            </w:r>
            <w:r w:rsidRPr="005463DD">
              <w:rPr>
                <w:rFonts w:asciiTheme="minorHAnsi" w:hAnsiTheme="minorHAnsi" w:cstheme="minorHAnsi"/>
                <w:color w:val="000000" w:themeColor="text1"/>
                <w:sz w:val="22"/>
                <w:szCs w:val="22"/>
              </w:rPr>
              <w:t xml:space="preserve"> pour 4 postes de travail diamètre maxi 2000 mm, constitué de 4 dessus avec passe câble, 4 séparations croisé à coins arrondis hauteur 1500mm en mélamine, avec bordure en PVC ;</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Un caisson à clé pour unité centrale ;</w:t>
            </w:r>
          </w:p>
          <w:p w:rsidR="006656C6" w:rsidRPr="005463DD" w:rsidRDefault="006656C6" w:rsidP="00770773">
            <w:pPr>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  Un support clavier escamotable même finition que le dessus.</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r>
      <w:tr w:rsidR="006656C6" w:rsidRPr="005463DD" w:rsidTr="006656C6">
        <w:trPr>
          <w:trHeight w:val="65"/>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30</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Chaise avec tablette</w:t>
            </w:r>
          </w:p>
          <w:p w:rsidR="006656C6" w:rsidRPr="005463DD" w:rsidRDefault="006656C6" w:rsidP="00770773">
            <w:pPr>
              <w:pStyle w:val="Paragraphedeliste"/>
              <w:numPr>
                <w:ilvl w:val="0"/>
                <w:numId w:val="31"/>
              </w:numPr>
              <w:spacing w:after="200" w:line="276" w:lineRule="auto"/>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Cadre de protection en polypropylène</w:t>
            </w:r>
          </w:p>
          <w:p w:rsidR="006656C6" w:rsidRPr="005463DD" w:rsidRDefault="006656C6" w:rsidP="00770773">
            <w:pPr>
              <w:pStyle w:val="Paragraphedeliste"/>
              <w:keepNext/>
              <w:widowControl w:val="0"/>
              <w:numPr>
                <w:ilvl w:val="0"/>
                <w:numId w:val="31"/>
              </w:numPr>
              <w:autoSpaceDE w:val="0"/>
              <w:autoSpaceDN w:val="0"/>
              <w:adjustRightInd w:val="0"/>
              <w:spacing w:after="200" w:line="276" w:lineRule="auto"/>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Dossier en résille et assise en mousse moulée revêtue de tissu</w:t>
            </w:r>
          </w:p>
          <w:p w:rsidR="006656C6" w:rsidRPr="005463DD" w:rsidRDefault="006656C6" w:rsidP="00770773">
            <w:pPr>
              <w:pStyle w:val="Paragraphedeliste"/>
              <w:keepNext/>
              <w:widowControl w:val="0"/>
              <w:numPr>
                <w:ilvl w:val="0"/>
                <w:numId w:val="31"/>
              </w:numPr>
              <w:autoSpaceDE w:val="0"/>
              <w:autoSpaceDN w:val="0"/>
              <w:adjustRightInd w:val="0"/>
              <w:spacing w:after="200" w:line="276" w:lineRule="auto"/>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Structure chromée avec 4 pieds chromés, Ø 22mm</w:t>
            </w:r>
            <w:r>
              <w:rPr>
                <w:rFonts w:asciiTheme="minorHAnsi" w:hAnsiTheme="minorHAnsi" w:cstheme="minorHAnsi"/>
                <w:bCs/>
                <w:color w:val="000000" w:themeColor="text1"/>
                <w:sz w:val="22"/>
                <w:szCs w:val="22"/>
              </w:rPr>
              <w:t xml:space="preserve"> minimum</w:t>
            </w:r>
            <w:r w:rsidRPr="005463DD">
              <w:rPr>
                <w:rFonts w:asciiTheme="minorHAnsi" w:hAnsiTheme="minorHAnsi" w:cstheme="minorHAnsi"/>
                <w:bCs/>
                <w:color w:val="000000" w:themeColor="text1"/>
                <w:sz w:val="22"/>
                <w:szCs w:val="22"/>
              </w:rPr>
              <w:t xml:space="preserve">, (2 </w:t>
            </w:r>
            <w:r w:rsidRPr="005463DD">
              <w:rPr>
                <w:rFonts w:asciiTheme="minorHAnsi" w:hAnsiTheme="minorHAnsi" w:cstheme="minorHAnsi"/>
                <w:bCs/>
                <w:color w:val="000000" w:themeColor="text1"/>
                <w:sz w:val="22"/>
                <w:szCs w:val="22"/>
              </w:rPr>
              <w:lastRenderedPageBreak/>
              <w:t>roulettes en avant et 2 patins en arrière)</w:t>
            </w:r>
          </w:p>
          <w:p w:rsidR="006656C6" w:rsidRPr="005463DD" w:rsidRDefault="006656C6" w:rsidP="00770773">
            <w:pPr>
              <w:pStyle w:val="Paragraphedeliste"/>
              <w:keepNext/>
              <w:widowControl w:val="0"/>
              <w:numPr>
                <w:ilvl w:val="0"/>
                <w:numId w:val="31"/>
              </w:numPr>
              <w:autoSpaceDE w:val="0"/>
              <w:autoSpaceDN w:val="0"/>
              <w:adjustRightInd w:val="0"/>
              <w:spacing w:after="200" w:line="276" w:lineRule="auto"/>
              <w:contextualSpacing/>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Tablette écritoire pivotante et rabattable</w:t>
            </w:r>
          </w:p>
          <w:p w:rsidR="006656C6" w:rsidRPr="005463DD" w:rsidRDefault="006656C6" w:rsidP="00770773">
            <w:pPr>
              <w:keepNext/>
              <w:widowControl w:val="0"/>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Dimensions :</w:t>
            </w:r>
          </w:p>
          <w:p w:rsidR="006656C6" w:rsidRPr="005463DD" w:rsidRDefault="006656C6" w:rsidP="00770773">
            <w:pPr>
              <w:pStyle w:val="Paragraphedeliste"/>
              <w:keepNext/>
              <w:widowControl w:val="0"/>
              <w:numPr>
                <w:ilvl w:val="0"/>
                <w:numId w:val="31"/>
              </w:numPr>
              <w:autoSpaceDE w:val="0"/>
              <w:autoSpaceDN w:val="0"/>
              <w:adjustRightInd w:val="0"/>
              <w:spacing w:after="200" w:line="276" w:lineRule="auto"/>
              <w:contextualSpacing/>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Assise : Largeur</w:t>
            </w:r>
            <w:r w:rsidRPr="005463DD">
              <w:rPr>
                <w:rFonts w:asciiTheme="minorHAnsi" w:hAnsiTheme="minorHAnsi" w:cstheme="minorHAnsi"/>
                <w:bCs/>
                <w:color w:val="000000" w:themeColor="text1"/>
                <w:sz w:val="22"/>
                <w:szCs w:val="22"/>
              </w:rPr>
              <w:t xml:space="preserve"> 455</w:t>
            </w:r>
            <w:r>
              <w:rPr>
                <w:rFonts w:asciiTheme="minorHAnsi" w:hAnsiTheme="minorHAnsi" w:cstheme="minorHAnsi"/>
                <w:bCs/>
                <w:color w:val="000000" w:themeColor="text1"/>
                <w:sz w:val="22"/>
                <w:szCs w:val="22"/>
              </w:rPr>
              <w:t xml:space="preserve"> </w:t>
            </w:r>
            <w:r w:rsidRPr="005463DD">
              <w:rPr>
                <w:rFonts w:asciiTheme="minorHAnsi" w:hAnsiTheme="minorHAnsi" w:cstheme="minorHAnsi"/>
                <w:color w:val="000000" w:themeColor="text1"/>
                <w:sz w:val="22"/>
                <w:szCs w:val="22"/>
              </w:rPr>
              <w:t>mm ± 5 %</w:t>
            </w:r>
            <w:r>
              <w:rPr>
                <w:rFonts w:asciiTheme="minorHAnsi" w:hAnsiTheme="minorHAnsi" w:cstheme="minorHAnsi"/>
                <w:bCs/>
                <w:color w:val="000000" w:themeColor="text1"/>
                <w:sz w:val="22"/>
                <w:szCs w:val="22"/>
              </w:rPr>
              <w:t xml:space="preserve"> x Profondeur</w:t>
            </w:r>
            <w:r w:rsidRPr="005463DD">
              <w:rPr>
                <w:rFonts w:asciiTheme="minorHAnsi" w:hAnsiTheme="minorHAnsi" w:cstheme="minorHAnsi"/>
                <w:bCs/>
                <w:color w:val="000000" w:themeColor="text1"/>
                <w:sz w:val="22"/>
                <w:szCs w:val="22"/>
              </w:rPr>
              <w:t xml:space="preserve"> 430 </w:t>
            </w:r>
            <w:r w:rsidRPr="005463DD">
              <w:rPr>
                <w:rFonts w:asciiTheme="minorHAnsi" w:hAnsiTheme="minorHAnsi" w:cstheme="minorHAnsi"/>
                <w:color w:val="000000" w:themeColor="text1"/>
                <w:sz w:val="22"/>
                <w:szCs w:val="22"/>
              </w:rPr>
              <w:t>mm ± 5 %</w:t>
            </w:r>
            <w:r>
              <w:rPr>
                <w:rFonts w:asciiTheme="minorHAnsi" w:hAnsiTheme="minorHAnsi" w:cstheme="minorHAnsi"/>
                <w:color w:val="000000" w:themeColor="text1"/>
                <w:sz w:val="22"/>
                <w:szCs w:val="22"/>
              </w:rPr>
              <w:t xml:space="preserve"> </w:t>
            </w:r>
            <w:r>
              <w:rPr>
                <w:rFonts w:asciiTheme="minorHAnsi" w:hAnsiTheme="minorHAnsi" w:cstheme="minorHAnsi"/>
                <w:bCs/>
                <w:color w:val="000000" w:themeColor="text1"/>
                <w:sz w:val="22"/>
                <w:szCs w:val="22"/>
              </w:rPr>
              <w:t>x Hauteur</w:t>
            </w:r>
            <w:r w:rsidRPr="005463DD">
              <w:rPr>
                <w:rFonts w:asciiTheme="minorHAnsi" w:hAnsiTheme="minorHAnsi" w:cstheme="minorHAnsi"/>
                <w:bCs/>
                <w:color w:val="000000" w:themeColor="text1"/>
                <w:sz w:val="22"/>
                <w:szCs w:val="22"/>
              </w:rPr>
              <w:t xml:space="preserve"> 455</w:t>
            </w:r>
            <w:r w:rsidRPr="005463DD">
              <w:rPr>
                <w:rFonts w:asciiTheme="minorHAnsi" w:hAnsiTheme="minorHAnsi" w:cstheme="minorHAnsi"/>
                <w:color w:val="000000" w:themeColor="text1"/>
                <w:sz w:val="22"/>
                <w:szCs w:val="22"/>
              </w:rPr>
              <w:t xml:space="preserve"> mm ± 5 %</w:t>
            </w:r>
          </w:p>
          <w:p w:rsidR="006656C6" w:rsidRPr="00A15C81" w:rsidRDefault="006656C6" w:rsidP="00770773">
            <w:pPr>
              <w:pStyle w:val="Paragraphedeliste"/>
              <w:keepNext/>
              <w:widowControl w:val="0"/>
              <w:numPr>
                <w:ilvl w:val="0"/>
                <w:numId w:val="31"/>
              </w:numPr>
              <w:autoSpaceDE w:val="0"/>
              <w:autoSpaceDN w:val="0"/>
              <w:adjustRightInd w:val="0"/>
              <w:spacing w:after="200" w:line="276" w:lineRule="auto"/>
              <w:contextualSpacing/>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Hors tout : Profondeur</w:t>
            </w:r>
            <w:r w:rsidRPr="005463DD">
              <w:rPr>
                <w:rFonts w:asciiTheme="minorHAnsi" w:hAnsiTheme="minorHAnsi" w:cstheme="minorHAnsi"/>
                <w:bCs/>
                <w:color w:val="000000" w:themeColor="text1"/>
                <w:sz w:val="22"/>
                <w:szCs w:val="22"/>
              </w:rPr>
              <w:t xml:space="preserve"> 550</w:t>
            </w:r>
            <w:r>
              <w:rPr>
                <w:rFonts w:asciiTheme="minorHAnsi" w:hAnsiTheme="minorHAnsi" w:cstheme="minorHAnsi"/>
                <w:bCs/>
                <w:color w:val="000000" w:themeColor="text1"/>
                <w:sz w:val="22"/>
                <w:szCs w:val="22"/>
              </w:rPr>
              <w:t xml:space="preserve"> </w:t>
            </w:r>
            <w:r w:rsidRPr="005463DD">
              <w:rPr>
                <w:rFonts w:asciiTheme="minorHAnsi" w:hAnsiTheme="minorHAnsi" w:cstheme="minorHAnsi"/>
                <w:color w:val="000000" w:themeColor="text1"/>
                <w:sz w:val="22"/>
                <w:szCs w:val="22"/>
              </w:rPr>
              <w:t>mm ± 5 %</w:t>
            </w:r>
            <w:r>
              <w:rPr>
                <w:rFonts w:asciiTheme="minorHAnsi" w:hAnsiTheme="minorHAnsi" w:cstheme="minorHAnsi"/>
                <w:bCs/>
                <w:color w:val="000000" w:themeColor="text1"/>
                <w:sz w:val="22"/>
                <w:szCs w:val="22"/>
              </w:rPr>
              <w:t xml:space="preserve"> x Hauteur</w:t>
            </w:r>
            <w:r w:rsidRPr="005463DD">
              <w:rPr>
                <w:rFonts w:asciiTheme="minorHAnsi" w:hAnsiTheme="minorHAnsi" w:cstheme="minorHAnsi"/>
                <w:bCs/>
                <w:color w:val="000000" w:themeColor="text1"/>
                <w:sz w:val="22"/>
                <w:szCs w:val="22"/>
              </w:rPr>
              <w:t xml:space="preserve"> 830</w:t>
            </w:r>
            <w:r w:rsidRPr="005463DD">
              <w:rPr>
                <w:rFonts w:asciiTheme="minorHAnsi" w:hAnsiTheme="minorHAnsi" w:cstheme="minorHAnsi"/>
                <w:color w:val="000000" w:themeColor="text1"/>
                <w:sz w:val="22"/>
                <w:szCs w:val="22"/>
              </w:rPr>
              <w:t xml:space="preserve"> mm ± 5 %</w:t>
            </w: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31</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 de dessin industriel</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 professionnelle</w:t>
            </w:r>
            <w:r>
              <w:rPr>
                <w:rFonts w:asciiTheme="minorHAnsi" w:hAnsiTheme="minorHAnsi" w:cstheme="minorHAnsi"/>
                <w:color w:val="000000" w:themeColor="text1"/>
                <w:sz w:val="22"/>
                <w:szCs w:val="22"/>
              </w:rPr>
              <w:t xml:space="preserve"> de dessin format A0</w:t>
            </w:r>
            <w:r w:rsidRPr="005463DD">
              <w:rPr>
                <w:rFonts w:asciiTheme="minorHAnsi" w:hAnsiTheme="minorHAnsi" w:cstheme="minorHAnsi"/>
                <w:color w:val="000000" w:themeColor="text1"/>
                <w:sz w:val="22"/>
                <w:szCs w:val="22"/>
              </w:rPr>
              <w:t xml:space="preserve"> à double montant</w:t>
            </w:r>
            <w:r w:rsidRPr="005463DD">
              <w:rPr>
                <w:rFonts w:asciiTheme="minorHAnsi" w:hAnsiTheme="minorHAnsi" w:cstheme="minorHAnsi"/>
                <w:color w:val="000000" w:themeColor="text1"/>
                <w:sz w:val="22"/>
                <w:szCs w:val="22"/>
              </w:rPr>
              <w:br/>
              <w:t>réglage synchronisé de la hauteur et de l'inclinaison par ressorts</w:t>
            </w:r>
            <w:r w:rsidRPr="005463DD">
              <w:rPr>
                <w:rFonts w:asciiTheme="minorHAnsi" w:hAnsiTheme="minorHAnsi" w:cstheme="minorHAnsi"/>
                <w:color w:val="000000" w:themeColor="text1"/>
                <w:sz w:val="22"/>
                <w:szCs w:val="22"/>
              </w:rPr>
              <w:br/>
              <w:t>blocage par lamelles multiples</w:t>
            </w:r>
            <w:r w:rsidRPr="005463DD">
              <w:rPr>
                <w:rFonts w:asciiTheme="minorHAnsi" w:hAnsiTheme="minorHAnsi" w:cstheme="minorHAnsi"/>
                <w:color w:val="000000" w:themeColor="text1"/>
                <w:sz w:val="22"/>
                <w:szCs w:val="22"/>
              </w:rPr>
              <w:br/>
              <w:t>contrôle par pédale</w:t>
            </w:r>
            <w:r w:rsidRPr="005463DD">
              <w:rPr>
                <w:rFonts w:asciiTheme="minorHAnsi" w:hAnsiTheme="minorHAnsi" w:cstheme="minorHAnsi"/>
                <w:color w:val="000000" w:themeColor="text1"/>
                <w:sz w:val="22"/>
                <w:szCs w:val="22"/>
              </w:rPr>
              <w:br/>
              <w:t>amplitude (planche horizontale) 82-112 cm ± 5 %</w:t>
            </w:r>
            <w:r w:rsidRPr="005463DD">
              <w:rPr>
                <w:rFonts w:asciiTheme="minorHAnsi" w:hAnsiTheme="minorHAnsi" w:cstheme="minorHAnsi"/>
                <w:color w:val="000000" w:themeColor="text1"/>
                <w:sz w:val="22"/>
                <w:szCs w:val="22"/>
              </w:rPr>
              <w:br/>
              <w:t>planche mélaminée épaisseur 18 mm</w:t>
            </w:r>
            <w:r>
              <w:rPr>
                <w:rFonts w:asciiTheme="minorHAnsi" w:hAnsiTheme="minorHAnsi" w:cstheme="minorHAnsi"/>
                <w:color w:val="000000" w:themeColor="text1"/>
                <w:sz w:val="22"/>
                <w:szCs w:val="22"/>
              </w:rPr>
              <w:t xml:space="preserve"> minimum</w:t>
            </w:r>
            <w:r w:rsidRPr="005463DD">
              <w:rPr>
                <w:rFonts w:asciiTheme="minorHAnsi" w:hAnsiTheme="minorHAnsi" w:cstheme="minorHAnsi"/>
                <w:color w:val="000000" w:themeColor="text1"/>
                <w:sz w:val="22"/>
                <w:szCs w:val="22"/>
              </w:rPr>
              <w:br/>
              <w:t>appareil à dessiner 120 x 80 cm mm ± 5 %</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avec règles 30 x 40 cm ± 5 %</w:t>
            </w:r>
            <w:r w:rsidRPr="005463DD">
              <w:rPr>
                <w:rFonts w:asciiTheme="minorHAnsi" w:hAnsiTheme="minorHAnsi" w:cstheme="minorHAnsi"/>
                <w:color w:val="000000" w:themeColor="text1"/>
                <w:sz w:val="22"/>
                <w:szCs w:val="22"/>
              </w:rPr>
              <w:br/>
              <w:t>tête à rotation 360°</w:t>
            </w:r>
            <w:r w:rsidRPr="005463DD">
              <w:rPr>
                <w:rFonts w:asciiTheme="minorHAnsi" w:hAnsiTheme="minorHAnsi" w:cstheme="minorHAnsi"/>
                <w:color w:val="000000" w:themeColor="text1"/>
                <w:sz w:val="22"/>
                <w:szCs w:val="22"/>
              </w:rPr>
              <w:br/>
              <w:t>simple articulation de la tête</w:t>
            </w:r>
            <w:r w:rsidRPr="005463DD">
              <w:rPr>
                <w:rFonts w:asciiTheme="minorHAnsi" w:hAnsiTheme="minorHAnsi" w:cstheme="minorHAnsi"/>
                <w:color w:val="000000" w:themeColor="text1"/>
                <w:sz w:val="22"/>
                <w:szCs w:val="22"/>
              </w:rPr>
              <w:br/>
              <w:t>blocages horizontal et vertical à l'aide de 2 leviers</w:t>
            </w:r>
          </w:p>
          <w:p w:rsidR="006656C6" w:rsidRPr="005463DD" w:rsidRDefault="006656C6" w:rsidP="00770773">
            <w:pPr>
              <w:pStyle w:val="Paragraphedeliste"/>
              <w:ind w:left="42"/>
              <w:rPr>
                <w:rFonts w:asciiTheme="minorHAnsi" w:hAnsiTheme="minorHAnsi" w:cstheme="minorHAnsi"/>
                <w:b/>
                <w:bCs/>
                <w:color w:val="000000" w:themeColor="text1"/>
                <w:sz w:val="22"/>
                <w:szCs w:val="22"/>
              </w:rPr>
            </w:pPr>
          </w:p>
          <w:p w:rsidR="006656C6" w:rsidRPr="005463DD" w:rsidRDefault="006656C6" w:rsidP="00770773">
            <w:pPr>
              <w:pStyle w:val="Paragraphedeliste"/>
              <w:ind w:left="42"/>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r>
      <w:tr w:rsidR="006656C6" w:rsidRPr="005463DD" w:rsidTr="006656C6">
        <w:trPr>
          <w:trHeight w:val="250"/>
          <w:jc w:val="center"/>
        </w:trPr>
        <w:tc>
          <w:tcPr>
            <w:tcW w:w="296"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32</w:t>
            </w: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p>
          <w:p w:rsidR="006656C6" w:rsidRPr="005463DD" w:rsidRDefault="006656C6"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32</w:t>
            </w:r>
          </w:p>
        </w:tc>
        <w:tc>
          <w:tcPr>
            <w:tcW w:w="4069" w:type="pct"/>
            <w:tcBorders>
              <w:top w:val="single" w:sz="6" w:space="0" w:color="auto"/>
              <w:left w:val="single" w:sz="6" w:space="0" w:color="auto"/>
              <w:bottom w:val="single" w:sz="6" w:space="0" w:color="auto"/>
              <w:right w:val="single" w:sz="6" w:space="0" w:color="auto"/>
            </w:tcBorders>
            <w:vAlign w:val="center"/>
          </w:tcPr>
          <w:p w:rsidR="006656C6" w:rsidRPr="005463DD" w:rsidRDefault="006656C6" w:rsidP="00770773">
            <w:pPr>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lastRenderedPageBreak/>
              <w:t>Table de formation hybride (VERSION FABRICATION)</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Table informatique à écran extractible :</w:t>
            </w:r>
          </w:p>
          <w:p w:rsidR="006656C6" w:rsidRPr="007501DD" w:rsidRDefault="006656C6" w:rsidP="00770773">
            <w:pPr>
              <w:pStyle w:val="Paragraphedeliste"/>
              <w:numPr>
                <w:ilvl w:val="0"/>
                <w:numId w:val="31"/>
              </w:numPr>
              <w:rPr>
                <w:rFonts w:asciiTheme="minorHAnsi" w:hAnsiTheme="minorHAnsi" w:cstheme="minorHAnsi"/>
                <w:color w:val="000000" w:themeColor="text1"/>
                <w:sz w:val="22"/>
                <w:szCs w:val="22"/>
              </w:rPr>
            </w:pPr>
            <w:r w:rsidRPr="007501DD">
              <w:rPr>
                <w:rFonts w:asciiTheme="minorHAnsi" w:hAnsiTheme="minorHAnsi" w:cstheme="minorHAnsi"/>
                <w:color w:val="000000" w:themeColor="text1"/>
                <w:sz w:val="22"/>
                <w:szCs w:val="22"/>
              </w:rPr>
              <w:t>Fixation au plateau compatible avec écran 24 pouces à ouverture par pression (commande de la levée par systéme pousse-lache) avec mouvement parfaitement vertical</w:t>
            </w: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-Mécanisme de levage à vérin à ressort sortie contrôlé par contre poids, </w:t>
            </w:r>
            <w:r>
              <w:rPr>
                <w:rFonts w:asciiTheme="minorHAnsi" w:hAnsiTheme="minorHAnsi" w:cstheme="minorHAnsi"/>
                <w:color w:val="000000" w:themeColor="text1"/>
                <w:sz w:val="22"/>
                <w:szCs w:val="22"/>
              </w:rPr>
              <w:t>avec pivotement manuel de 110° environ</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Plateau : longueur 1000 mm ± 5 % , profondeur 750 mm ± 5 %</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Panneau d’épaisseur 25 mm minimum.</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Avec deux trappes fermées par serrure avec charnières a softclosing et putsch latch, </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Une pour passage écran et l’autre pour rangement clavier et souris.</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Fixation des plateaux par insert métallique. </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Chant pvc plaqué épaisseur 2 mm anti choc.</w:t>
            </w:r>
          </w:p>
          <w:p w:rsidR="006656C6" w:rsidRPr="005463DD" w:rsidRDefault="006656C6" w:rsidP="00770773">
            <w:pPr>
              <w:rPr>
                <w:rFonts w:asciiTheme="minorHAnsi" w:hAnsiTheme="minorHAnsi" w:cstheme="minorHAnsi"/>
                <w:color w:val="000000" w:themeColor="text1"/>
                <w:sz w:val="22"/>
                <w:szCs w:val="22"/>
              </w:rPr>
            </w:pPr>
          </w:p>
          <w:p w:rsidR="006656C6" w:rsidRPr="005463DD" w:rsidRDefault="006656C6"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Structure piétement :</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Piétement en tôle pliée avec monte de câble soudé pour plus de rigidité sur une embase en haut et une en bas </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Piétement en tube d'acier en tube 40x27mm</w:t>
            </w:r>
            <w:r>
              <w:rPr>
                <w:rFonts w:asciiTheme="minorHAnsi" w:hAnsiTheme="minorHAnsi" w:cstheme="minorHAnsi"/>
                <w:color w:val="000000" w:themeColor="text1"/>
                <w:sz w:val="22"/>
                <w:szCs w:val="22"/>
              </w:rPr>
              <w:t xml:space="preserve"> minimum</w:t>
            </w:r>
            <w:r w:rsidRPr="005463DD">
              <w:rPr>
                <w:rFonts w:asciiTheme="minorHAnsi" w:hAnsiTheme="minorHAnsi" w:cstheme="minorHAnsi"/>
                <w:color w:val="000000" w:themeColor="text1"/>
                <w:sz w:val="22"/>
                <w:szCs w:val="22"/>
              </w:rPr>
              <w:t xml:space="preserve"> peint époxy adaptable à tous les sols stabilisés par un voile en tôle épaisseur 10/10ème et un raidisseur en tube 20x20 soudé sur deux plats en acier</w:t>
            </w:r>
          </w:p>
          <w:p w:rsidR="006656C6" w:rsidRPr="005463DD" w:rsidRDefault="006656C6" w:rsidP="00770773">
            <w:pPr>
              <w:rPr>
                <w:rFonts w:asciiTheme="minorHAnsi" w:hAnsiTheme="minorHAnsi" w:cstheme="minorHAnsi"/>
                <w:color w:val="000000" w:themeColor="text1"/>
                <w:sz w:val="22"/>
                <w:szCs w:val="22"/>
              </w:rPr>
            </w:pP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Coffre de rangement sécurisé pour recevoir écran, clavier, casque et souris, corps et porte en tôle épaisseur 10/10</w:t>
            </w:r>
            <w:r w:rsidRPr="006144C9">
              <w:rPr>
                <w:rFonts w:asciiTheme="minorHAnsi" w:hAnsiTheme="minorHAnsi" w:cstheme="minorHAnsi"/>
                <w:color w:val="000000" w:themeColor="text1"/>
                <w:sz w:val="22"/>
                <w:szCs w:val="22"/>
                <w:vertAlign w:val="superscript"/>
              </w:rPr>
              <w:t>ème</w:t>
            </w:r>
            <w:r>
              <w:rPr>
                <w:rFonts w:asciiTheme="minorHAnsi" w:hAnsiTheme="minorHAnsi" w:cstheme="minorHAnsi"/>
                <w:color w:val="000000" w:themeColor="text1"/>
                <w:sz w:val="22"/>
                <w:szCs w:val="22"/>
              </w:rPr>
              <w:t xml:space="preserve"> minimum</w:t>
            </w:r>
            <w:r w:rsidRPr="005463DD">
              <w:rPr>
                <w:rFonts w:asciiTheme="minorHAnsi" w:hAnsiTheme="minorHAnsi" w:cstheme="minorHAnsi"/>
                <w:color w:val="000000" w:themeColor="text1"/>
                <w:sz w:val="22"/>
                <w:szCs w:val="22"/>
              </w:rPr>
              <w:t xml:space="preserve"> en acier peint époxy de fond et raidisseur en tub</w:t>
            </w:r>
            <w:r>
              <w:rPr>
                <w:rFonts w:asciiTheme="minorHAnsi" w:hAnsiTheme="minorHAnsi" w:cstheme="minorHAnsi"/>
                <w:color w:val="000000" w:themeColor="text1"/>
                <w:sz w:val="22"/>
                <w:szCs w:val="22"/>
              </w:rPr>
              <w:t>e</w:t>
            </w:r>
            <w:r w:rsidRPr="005463DD">
              <w:rPr>
                <w:rFonts w:asciiTheme="minorHAnsi" w:hAnsiTheme="minorHAnsi" w:cstheme="minorHAnsi"/>
                <w:color w:val="000000" w:themeColor="text1"/>
                <w:sz w:val="22"/>
                <w:szCs w:val="22"/>
              </w:rPr>
              <w:t xml:space="preserve"> avec serrure. </w:t>
            </w:r>
          </w:p>
          <w:p w:rsidR="006656C6" w:rsidRPr="005463DD" w:rsidRDefault="006656C6" w:rsidP="00770773">
            <w:pPr>
              <w:pStyle w:val="Paragraphedeliste"/>
              <w:rPr>
                <w:rFonts w:asciiTheme="minorHAnsi" w:hAnsiTheme="minorHAnsi" w:cstheme="minorHAnsi"/>
                <w:color w:val="000000" w:themeColor="text1"/>
                <w:sz w:val="22"/>
                <w:szCs w:val="22"/>
              </w:rPr>
            </w:pPr>
          </w:p>
          <w:p w:rsidR="006656C6" w:rsidRPr="006144C9"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Goulotte latéral de passage de câble </w:t>
            </w:r>
          </w:p>
          <w:p w:rsidR="006656C6" w:rsidRPr="006144C9"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Caisson de passage de câble en bas</w:t>
            </w:r>
          </w:p>
          <w:p w:rsidR="006656C6" w:rsidRPr="005463DD" w:rsidRDefault="006656C6" w:rsidP="00770773">
            <w:pPr>
              <w:pStyle w:val="Paragraphedeliste"/>
              <w:numPr>
                <w:ilvl w:val="0"/>
                <w:numId w:val="31"/>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Caisson de logement de l'unité centrale à droite verticale dimension min</w:t>
            </w:r>
            <w:r>
              <w:rPr>
                <w:rFonts w:asciiTheme="minorHAnsi" w:hAnsiTheme="minorHAnsi" w:cstheme="minorHAnsi"/>
                <w:color w:val="000000" w:themeColor="text1"/>
                <w:sz w:val="22"/>
                <w:szCs w:val="22"/>
              </w:rPr>
              <w:t xml:space="preserve"> </w:t>
            </w:r>
            <w:r w:rsidRPr="005463DD">
              <w:rPr>
                <w:rFonts w:asciiTheme="minorHAnsi" w:hAnsiTheme="minorHAnsi" w:cstheme="minorHAnsi"/>
                <w:color w:val="000000" w:themeColor="text1"/>
                <w:sz w:val="22"/>
                <w:szCs w:val="22"/>
              </w:rPr>
              <w:t>: hauteur 40 cm/ largeur 20 cm / profondeur 45 avec serrure</w:t>
            </w:r>
            <w:r>
              <w:rPr>
                <w:rFonts w:asciiTheme="minorHAnsi" w:hAnsiTheme="minorHAnsi" w:cstheme="minorHAnsi"/>
                <w:color w:val="000000" w:themeColor="text1"/>
                <w:sz w:val="22"/>
                <w:szCs w:val="22"/>
              </w:rPr>
              <w:t>, aéré .</w:t>
            </w:r>
          </w:p>
          <w:p w:rsidR="006656C6" w:rsidRPr="005463DD" w:rsidRDefault="006656C6" w:rsidP="00770773">
            <w:pPr>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c>
          <w:tcPr>
            <w:tcW w:w="318" w:type="pct"/>
            <w:tcBorders>
              <w:top w:val="single" w:sz="6" w:space="0" w:color="auto"/>
              <w:left w:val="single" w:sz="6" w:space="0" w:color="auto"/>
              <w:bottom w:val="single" w:sz="6" w:space="0" w:color="auto"/>
              <w:right w:val="single" w:sz="6" w:space="0" w:color="auto"/>
            </w:tcBorders>
          </w:tcPr>
          <w:p w:rsidR="006656C6" w:rsidRPr="005463DD" w:rsidRDefault="006656C6" w:rsidP="00770773">
            <w:pPr>
              <w:rPr>
                <w:rFonts w:asciiTheme="minorHAnsi" w:hAnsiTheme="minorHAnsi" w:cstheme="minorHAnsi"/>
                <w:b/>
                <w:bCs/>
                <w:color w:val="000000" w:themeColor="text1"/>
                <w:sz w:val="22"/>
                <w:szCs w:val="22"/>
              </w:rPr>
            </w:pPr>
          </w:p>
        </w:tc>
      </w:tr>
    </w:tbl>
    <w:p w:rsidR="00122C65" w:rsidRPr="004561DC" w:rsidRDefault="00122C65" w:rsidP="002217B1">
      <w:pPr>
        <w:rPr>
          <w:rFonts w:asciiTheme="minorHAnsi" w:hAnsiTheme="minorHAnsi" w:cstheme="minorHAnsi"/>
          <w:iCs/>
          <w:sz w:val="22"/>
          <w:szCs w:val="22"/>
        </w:rPr>
      </w:pPr>
    </w:p>
    <w:p w:rsidR="00D447B8" w:rsidRPr="004561DC" w:rsidRDefault="00D447B8">
      <w:pPr>
        <w:rPr>
          <w:rFonts w:asciiTheme="minorHAnsi" w:hAnsiTheme="minorHAnsi" w:cstheme="minorHAnsi"/>
          <w:iCs/>
          <w:sz w:val="22"/>
          <w:szCs w:val="22"/>
        </w:rPr>
      </w:pPr>
    </w:p>
    <w:p w:rsidR="00D447B8" w:rsidRPr="004561DC" w:rsidRDefault="00D447B8">
      <w:pPr>
        <w:rPr>
          <w:rFonts w:asciiTheme="minorHAnsi" w:hAnsiTheme="minorHAnsi" w:cstheme="minorHAnsi"/>
          <w:iCs/>
          <w:sz w:val="22"/>
          <w:szCs w:val="22"/>
        </w:rPr>
      </w:pPr>
    </w:p>
    <w:p w:rsidR="0094139A" w:rsidRPr="004561DC" w:rsidRDefault="0094139A" w:rsidP="0094139A">
      <w:pPr>
        <w:widowControl w:val="0"/>
        <w:jc w:val="center"/>
        <w:rPr>
          <w:rFonts w:asciiTheme="minorHAnsi" w:hAnsiTheme="minorHAnsi" w:cstheme="minorHAnsi"/>
          <w:b/>
          <w:szCs w:val="28"/>
        </w:rPr>
      </w:pPr>
      <w:r w:rsidRPr="004561DC">
        <w:rPr>
          <w:rFonts w:asciiTheme="minorHAnsi" w:hAnsiTheme="minorHAnsi" w:cstheme="minorHAnsi"/>
          <w:b/>
          <w:szCs w:val="28"/>
          <w:u w:val="single"/>
        </w:rPr>
        <w:t>BORDEREAU DES PRIX – DETAIL ESTIMATIF</w:t>
      </w:r>
    </w:p>
    <w:p w:rsidR="0094139A" w:rsidRPr="004561DC" w:rsidRDefault="0094139A" w:rsidP="0094139A">
      <w:pPr>
        <w:widowControl w:val="0"/>
        <w:jc w:val="center"/>
        <w:rPr>
          <w:rFonts w:asciiTheme="minorHAnsi" w:hAnsiTheme="minorHAnsi" w:cstheme="minorHAnsi"/>
          <w:b/>
          <w:sz w:val="28"/>
          <w:szCs w:val="28"/>
        </w:rPr>
      </w:pPr>
    </w:p>
    <w:p w:rsidR="00122C65" w:rsidRPr="009D2B76" w:rsidRDefault="0094139A" w:rsidP="009D2B76">
      <w:pPr>
        <w:jc w:val="center"/>
        <w:rPr>
          <w:rFonts w:asciiTheme="minorHAnsi" w:hAnsiTheme="minorHAnsi" w:cstheme="minorHAnsi"/>
          <w:b/>
          <w:bCs/>
          <w:sz w:val="20"/>
        </w:rPr>
      </w:pPr>
      <w:r w:rsidRPr="004561DC">
        <w:rPr>
          <w:rFonts w:asciiTheme="minorHAnsi" w:hAnsiTheme="minorHAnsi" w:cstheme="minorHAnsi"/>
          <w:b/>
          <w:bCs/>
          <w:sz w:val="22"/>
          <w:szCs w:val="22"/>
        </w:rPr>
        <w:t>Lot 1 : Mobilier de bureau</w:t>
      </w:r>
    </w:p>
    <w:p w:rsidR="00122C65" w:rsidRPr="004561DC" w:rsidRDefault="00122C65">
      <w:pPr>
        <w:rPr>
          <w:rFonts w:asciiTheme="minorHAnsi" w:hAnsiTheme="minorHAnsi" w:cstheme="minorHAnsi"/>
          <w:iCs/>
          <w:sz w:val="22"/>
          <w:szCs w:val="22"/>
        </w:rPr>
      </w:pPr>
    </w:p>
    <w:p w:rsidR="00122C65" w:rsidRPr="004561DC" w:rsidRDefault="00122C65">
      <w:pPr>
        <w:rPr>
          <w:rFonts w:asciiTheme="minorHAnsi" w:hAnsiTheme="minorHAnsi" w:cstheme="minorHAnsi"/>
          <w:iCs/>
          <w:sz w:val="22"/>
          <w:szCs w:val="22"/>
        </w:rPr>
      </w:pPr>
    </w:p>
    <w:tbl>
      <w:tblPr>
        <w:tblW w:w="5000" w:type="pct"/>
        <w:tblCellMar>
          <w:left w:w="70" w:type="dxa"/>
          <w:right w:w="70" w:type="dxa"/>
        </w:tblCellMar>
        <w:tblLook w:val="04A0" w:firstRow="1" w:lastRow="0" w:firstColumn="1" w:lastColumn="0" w:noHBand="0" w:noVBand="1"/>
      </w:tblPr>
      <w:tblGrid>
        <w:gridCol w:w="572"/>
        <w:gridCol w:w="4914"/>
        <w:gridCol w:w="624"/>
        <w:gridCol w:w="689"/>
        <w:gridCol w:w="1562"/>
        <w:gridCol w:w="1833"/>
      </w:tblGrid>
      <w:tr w:rsidR="006656C6" w:rsidTr="006656C6">
        <w:trPr>
          <w:trHeight w:val="30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Item N°</w:t>
            </w:r>
          </w:p>
        </w:tc>
        <w:tc>
          <w:tcPr>
            <w:tcW w:w="24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Désignation</w:t>
            </w:r>
          </w:p>
        </w:tc>
        <w:tc>
          <w:tcPr>
            <w:tcW w:w="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Unité</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Qte</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PU HTVA</w:t>
            </w:r>
          </w:p>
        </w:tc>
        <w:tc>
          <w:tcPr>
            <w:tcW w:w="8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6C6" w:rsidRDefault="006656C6">
            <w:pPr>
              <w:jc w:val="center"/>
              <w:rPr>
                <w:rFonts w:ascii="Century Gothic" w:hAnsi="Century Gothic" w:cs="Calibri"/>
                <w:b/>
                <w:bCs/>
                <w:sz w:val="20"/>
                <w:szCs w:val="20"/>
              </w:rPr>
            </w:pPr>
            <w:r>
              <w:rPr>
                <w:rFonts w:ascii="Century Gothic" w:hAnsi="Century Gothic" w:cs="Calibri"/>
                <w:b/>
                <w:bCs/>
                <w:sz w:val="20"/>
                <w:szCs w:val="20"/>
              </w:rPr>
              <w:t>Prix Total</w:t>
            </w:r>
            <w:r>
              <w:rPr>
                <w:rFonts w:ascii="Century Gothic" w:hAnsi="Century Gothic" w:cs="Calibri"/>
                <w:b/>
                <w:bCs/>
                <w:sz w:val="20"/>
                <w:szCs w:val="20"/>
              </w:rPr>
              <w:br/>
              <w:t xml:space="preserve"> En HTVA </w:t>
            </w:r>
            <w:r>
              <w:rPr>
                <w:rFonts w:ascii="Century Gothic" w:hAnsi="Century Gothic" w:cs="Calibri"/>
                <w:b/>
                <w:bCs/>
                <w:sz w:val="20"/>
                <w:szCs w:val="20"/>
              </w:rPr>
              <w:br/>
              <w:t xml:space="preserve"> En chiffre</w:t>
            </w:r>
          </w:p>
        </w:tc>
      </w:tr>
      <w:tr w:rsidR="006656C6" w:rsidTr="006656C6">
        <w:trPr>
          <w:trHeight w:val="30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2410"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6656C6" w:rsidRDefault="006656C6">
            <w:pPr>
              <w:rPr>
                <w:rFonts w:ascii="Century Gothic" w:hAnsi="Century Gothic" w:cs="Calibri"/>
                <w:b/>
                <w:bCs/>
                <w:sz w:val="20"/>
                <w:szCs w:val="20"/>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899"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r>
      <w:tr w:rsidR="006656C6" w:rsidTr="006656C6">
        <w:trPr>
          <w:trHeight w:val="30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2410"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6656C6" w:rsidRDefault="006656C6">
            <w:pPr>
              <w:rPr>
                <w:rFonts w:ascii="Century Gothic" w:hAnsi="Century Gothic" w:cs="Calibri"/>
                <w:b/>
                <w:bCs/>
                <w:sz w:val="20"/>
                <w:szCs w:val="20"/>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c>
          <w:tcPr>
            <w:tcW w:w="899" w:type="pct"/>
            <w:vMerge/>
            <w:tcBorders>
              <w:top w:val="single" w:sz="4" w:space="0" w:color="auto"/>
              <w:left w:val="single" w:sz="4" w:space="0" w:color="auto"/>
              <w:bottom w:val="single" w:sz="4" w:space="0" w:color="000000"/>
              <w:right w:val="single" w:sz="4" w:space="0" w:color="auto"/>
            </w:tcBorders>
            <w:vAlign w:val="center"/>
            <w:hideMark/>
          </w:tcPr>
          <w:p w:rsidR="006656C6" w:rsidRDefault="006656C6">
            <w:pPr>
              <w:rPr>
                <w:rFonts w:ascii="Century Gothic" w:hAnsi="Century Gothic" w:cs="Calibri"/>
                <w:b/>
                <w:bCs/>
                <w:sz w:val="20"/>
                <w:szCs w:val="20"/>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BUREAU DE DIRECTION + RETOUR</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DE DIRECTION</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3</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 xml:space="preserve">TABLE DE REUNION RONDE </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4</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visiteur directeur haut dossier</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35</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5</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 BASSE directeur</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tcPr>
          <w:p w:rsidR="006656C6" w:rsidRDefault="006656C6">
            <w:pPr>
              <w:jc w:val="center"/>
              <w:rPr>
                <w:rFonts w:ascii="Calibri" w:hAnsi="Calibri" w:cs="Calibri"/>
                <w:color w:val="000000"/>
                <w:sz w:val="22"/>
                <w:szCs w:val="22"/>
              </w:rPr>
            </w:pPr>
            <w:r>
              <w:rPr>
                <w:rFonts w:ascii="Calibri" w:hAnsi="Calibri" w:cs="Calibri"/>
                <w:color w:val="000000"/>
                <w:sz w:val="22"/>
                <w:szCs w:val="22"/>
              </w:rPr>
              <w:t>6</w:t>
            </w:r>
          </w:p>
        </w:tc>
        <w:tc>
          <w:tcPr>
            <w:tcW w:w="2410" w:type="pct"/>
            <w:tcBorders>
              <w:top w:val="nil"/>
              <w:left w:val="nil"/>
              <w:bottom w:val="single" w:sz="4" w:space="0" w:color="auto"/>
              <w:right w:val="single" w:sz="4" w:space="0" w:color="auto"/>
            </w:tcBorders>
            <w:shd w:val="clear" w:color="auto" w:fill="auto"/>
            <w:vAlign w:val="center"/>
          </w:tcPr>
          <w:p w:rsidR="006656C6" w:rsidRDefault="006656C6">
            <w:pPr>
              <w:rPr>
                <w:rFonts w:ascii="Calibri" w:hAnsi="Calibri" w:cs="Calibri"/>
                <w:color w:val="000000"/>
                <w:sz w:val="22"/>
                <w:szCs w:val="22"/>
              </w:rPr>
            </w:pPr>
            <w:r>
              <w:rPr>
                <w:rFonts w:ascii="Calibri" w:hAnsi="Calibri" w:cs="Calibri"/>
                <w:color w:val="000000"/>
                <w:sz w:val="22"/>
                <w:szCs w:val="22"/>
              </w:rPr>
              <w:t>CREDENCE Directeur</w:t>
            </w:r>
          </w:p>
        </w:tc>
        <w:tc>
          <w:tcPr>
            <w:tcW w:w="306"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7</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PORTE MONTEAU</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8</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Bureau de secrétaire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9</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BUREAU POUR CADRE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32</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10</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Crédence Cadre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39</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tcPr>
          <w:p w:rsidR="006656C6" w:rsidRDefault="006656C6">
            <w:pPr>
              <w:jc w:val="center"/>
              <w:rPr>
                <w:rFonts w:ascii="Calibri" w:hAnsi="Calibri" w:cs="Calibri"/>
                <w:color w:val="000000"/>
                <w:sz w:val="22"/>
                <w:szCs w:val="22"/>
              </w:rPr>
            </w:pPr>
            <w:r>
              <w:rPr>
                <w:rFonts w:ascii="Calibri" w:hAnsi="Calibri" w:cs="Calibri"/>
                <w:color w:val="000000"/>
                <w:sz w:val="22"/>
                <w:szCs w:val="22"/>
              </w:rPr>
              <w:t>11</w:t>
            </w:r>
          </w:p>
        </w:tc>
        <w:tc>
          <w:tcPr>
            <w:tcW w:w="2410" w:type="pct"/>
            <w:tcBorders>
              <w:top w:val="nil"/>
              <w:left w:val="nil"/>
              <w:bottom w:val="single" w:sz="4" w:space="0" w:color="auto"/>
              <w:right w:val="single" w:sz="4" w:space="0" w:color="auto"/>
            </w:tcBorders>
            <w:shd w:val="clear" w:color="auto" w:fill="auto"/>
            <w:vAlign w:val="center"/>
          </w:tcPr>
          <w:p w:rsidR="006656C6" w:rsidRDefault="006656C6">
            <w:pPr>
              <w:rPr>
                <w:rFonts w:ascii="Calibri" w:hAnsi="Calibri" w:cs="Calibri"/>
                <w:color w:val="000000"/>
                <w:sz w:val="22"/>
                <w:szCs w:val="22"/>
              </w:rPr>
            </w:pPr>
            <w:r>
              <w:rPr>
                <w:rFonts w:ascii="Calibri" w:hAnsi="Calibri" w:cs="Calibri"/>
                <w:color w:val="000000"/>
                <w:sz w:val="22"/>
                <w:szCs w:val="22"/>
              </w:rPr>
              <w:t>Rangement  haut</w:t>
            </w:r>
          </w:p>
        </w:tc>
        <w:tc>
          <w:tcPr>
            <w:tcW w:w="306"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sz w:val="22"/>
                <w:szCs w:val="22"/>
              </w:rPr>
            </w:pPr>
            <w:r>
              <w:rPr>
                <w:rFonts w:ascii="Century Gothic" w:hAnsi="Century Gothic" w:cs="Calibri"/>
                <w:sz w:val="22"/>
                <w:szCs w:val="22"/>
              </w:rPr>
              <w:t>39</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12</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VISITEUR à luge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13</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roulant pour cadre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48</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14</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POUTRE D'ACCUEIL 3 PLACES</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16</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15</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TABLEAU D'AFFICHAGE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14</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16</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 DE SEMINAIRE 24 PLACES</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4</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17</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séminaire (tissu)</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240</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18</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 xml:space="preserve">TABLE DE REUNION 12 PLACES </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11</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19</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Table de réunion (simili cuir)</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132</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20</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Corbeille de bureau</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143</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21</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Comptoir d'accueuil</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22</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d'accueuil</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21</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23</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 basse d'accueuil</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24</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 de 2 personnes (URD)</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128</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25</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 xml:space="preserve">Chaise URD </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256</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26</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TABLEAU BLANC MAGNETIQUE 2000 X 1000 MM</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77</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27</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Tableau blanc mobile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11</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28</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Fauteuil formateur roulant</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99</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lastRenderedPageBreak/>
              <w:t>29</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Marguerite 4 place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36</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30</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Chaise avec tablette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125</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31</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 xml:space="preserve">Table de Dessin Industriel - Format A0 </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38</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3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656C6" w:rsidRDefault="006656C6">
            <w:pPr>
              <w:jc w:val="center"/>
              <w:rPr>
                <w:rFonts w:ascii="Calibri" w:hAnsi="Calibri" w:cs="Calibri"/>
                <w:color w:val="000000"/>
                <w:sz w:val="22"/>
                <w:szCs w:val="22"/>
              </w:rPr>
            </w:pPr>
            <w:r>
              <w:rPr>
                <w:rFonts w:ascii="Calibri" w:hAnsi="Calibri" w:cs="Calibri"/>
                <w:color w:val="000000"/>
                <w:sz w:val="22"/>
                <w:szCs w:val="22"/>
              </w:rPr>
              <w:t>32</w:t>
            </w:r>
          </w:p>
        </w:tc>
        <w:tc>
          <w:tcPr>
            <w:tcW w:w="2410" w:type="pct"/>
            <w:tcBorders>
              <w:top w:val="nil"/>
              <w:left w:val="nil"/>
              <w:bottom w:val="single" w:sz="4" w:space="0" w:color="auto"/>
              <w:right w:val="single" w:sz="4" w:space="0" w:color="auto"/>
            </w:tcBorders>
            <w:shd w:val="clear" w:color="auto" w:fill="auto"/>
            <w:vAlign w:val="center"/>
            <w:hideMark/>
          </w:tcPr>
          <w:p w:rsidR="006656C6" w:rsidRDefault="006656C6">
            <w:pPr>
              <w:rPr>
                <w:rFonts w:ascii="Calibri" w:hAnsi="Calibri" w:cs="Calibri"/>
                <w:color w:val="000000"/>
                <w:sz w:val="22"/>
                <w:szCs w:val="22"/>
              </w:rPr>
            </w:pPr>
            <w:r>
              <w:rPr>
                <w:rFonts w:ascii="Calibri" w:hAnsi="Calibri" w:cs="Calibri"/>
                <w:color w:val="000000"/>
                <w:sz w:val="22"/>
                <w:szCs w:val="22"/>
              </w:rPr>
              <w:t>Table de formation hybride</w:t>
            </w:r>
          </w:p>
        </w:tc>
        <w:tc>
          <w:tcPr>
            <w:tcW w:w="30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U</w:t>
            </w:r>
          </w:p>
        </w:tc>
        <w:tc>
          <w:tcPr>
            <w:tcW w:w="338"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sz w:val="22"/>
                <w:szCs w:val="22"/>
              </w:rPr>
            </w:pPr>
            <w:r>
              <w:rPr>
                <w:rFonts w:ascii="Century Gothic" w:hAnsi="Century Gothic" w:cs="Calibri"/>
                <w:sz w:val="22"/>
                <w:szCs w:val="22"/>
              </w:rPr>
              <w:t>75</w:t>
            </w:r>
          </w:p>
        </w:tc>
        <w:tc>
          <w:tcPr>
            <w:tcW w:w="766"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color w:val="000000"/>
                <w:sz w:val="22"/>
                <w:szCs w:val="22"/>
              </w:rPr>
            </w:pPr>
          </w:p>
        </w:tc>
        <w:tc>
          <w:tcPr>
            <w:tcW w:w="899" w:type="pct"/>
            <w:tcBorders>
              <w:top w:val="nil"/>
              <w:left w:val="nil"/>
              <w:bottom w:val="single" w:sz="4" w:space="0" w:color="auto"/>
              <w:right w:val="single" w:sz="4" w:space="0" w:color="auto"/>
            </w:tcBorders>
            <w:shd w:val="clear" w:color="auto" w:fill="auto"/>
            <w:noWrap/>
            <w:vAlign w:val="center"/>
          </w:tcPr>
          <w:p w:rsidR="006656C6" w:rsidRDefault="006656C6">
            <w:pPr>
              <w:jc w:val="right"/>
              <w:rPr>
                <w:rFonts w:ascii="Arial" w:hAnsi="Arial" w:cs="Arial"/>
                <w:b/>
                <w:bCs/>
                <w:color w:val="000000"/>
                <w:sz w:val="22"/>
                <w:szCs w:val="22"/>
              </w:rPr>
            </w:pPr>
          </w:p>
        </w:tc>
      </w:tr>
      <w:tr w:rsidR="006656C6" w:rsidTr="006656C6">
        <w:trPr>
          <w:trHeight w:val="300"/>
        </w:trPr>
        <w:tc>
          <w:tcPr>
            <w:tcW w:w="3335" w:type="pct"/>
            <w:gridSpan w:val="4"/>
            <w:tcBorders>
              <w:top w:val="single" w:sz="4" w:space="0" w:color="auto"/>
              <w:left w:val="single" w:sz="4" w:space="0" w:color="auto"/>
              <w:bottom w:val="single" w:sz="4" w:space="0" w:color="auto"/>
              <w:right w:val="nil"/>
            </w:tcBorders>
            <w:shd w:val="clear" w:color="auto" w:fill="auto"/>
            <w:vAlign w:val="center"/>
            <w:hideMark/>
          </w:tcPr>
          <w:p w:rsidR="006656C6" w:rsidRDefault="006656C6">
            <w:pPr>
              <w:jc w:val="center"/>
              <w:rPr>
                <w:rFonts w:ascii="Century Gothic" w:hAnsi="Century Gothic" w:cs="Calibri"/>
                <w:b/>
                <w:bCs/>
              </w:rPr>
            </w:pPr>
            <w:r>
              <w:rPr>
                <w:rFonts w:ascii="Century Gothic" w:hAnsi="Century Gothic" w:cs="Calibri"/>
                <w:b/>
                <w:bCs/>
              </w:rPr>
              <w:t>Montant Total en    HTVA</w:t>
            </w:r>
          </w:p>
        </w:tc>
        <w:tc>
          <w:tcPr>
            <w:tcW w:w="76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b/>
                <w:bCs/>
              </w:rPr>
            </w:pPr>
            <w:r>
              <w:rPr>
                <w:rFonts w:ascii="Century Gothic" w:hAnsi="Century Gothic" w:cs="Calibri"/>
                <w:b/>
                <w:bCs/>
              </w:rPr>
              <w:t> </w:t>
            </w:r>
          </w:p>
        </w:tc>
        <w:tc>
          <w:tcPr>
            <w:tcW w:w="899"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b/>
                <w:bCs/>
              </w:rPr>
            </w:pPr>
          </w:p>
        </w:tc>
      </w:tr>
      <w:tr w:rsidR="006656C6" w:rsidTr="006656C6">
        <w:trPr>
          <w:trHeight w:val="300"/>
        </w:trPr>
        <w:tc>
          <w:tcPr>
            <w:tcW w:w="3335" w:type="pct"/>
            <w:gridSpan w:val="4"/>
            <w:tcBorders>
              <w:top w:val="single" w:sz="4" w:space="0" w:color="auto"/>
              <w:left w:val="single" w:sz="4" w:space="0" w:color="auto"/>
              <w:bottom w:val="single" w:sz="4" w:space="0" w:color="auto"/>
              <w:right w:val="nil"/>
            </w:tcBorders>
            <w:shd w:val="clear" w:color="auto" w:fill="auto"/>
            <w:vAlign w:val="center"/>
            <w:hideMark/>
          </w:tcPr>
          <w:p w:rsidR="006656C6" w:rsidRDefault="006656C6">
            <w:pPr>
              <w:jc w:val="center"/>
              <w:rPr>
                <w:rFonts w:ascii="Century Gothic" w:hAnsi="Century Gothic" w:cs="Calibri"/>
                <w:b/>
                <w:bCs/>
              </w:rPr>
            </w:pPr>
            <w:r>
              <w:rPr>
                <w:rFonts w:ascii="Century Gothic" w:hAnsi="Century Gothic" w:cs="Calibri"/>
                <w:b/>
                <w:bCs/>
              </w:rPr>
              <w:t>Total de la TVA (Taux 20%)=</w:t>
            </w:r>
          </w:p>
        </w:tc>
        <w:tc>
          <w:tcPr>
            <w:tcW w:w="766" w:type="pct"/>
            <w:tcBorders>
              <w:top w:val="nil"/>
              <w:left w:val="nil"/>
              <w:bottom w:val="single" w:sz="4" w:space="0" w:color="auto"/>
              <w:right w:val="single" w:sz="4" w:space="0" w:color="auto"/>
            </w:tcBorders>
            <w:shd w:val="clear" w:color="auto" w:fill="auto"/>
            <w:vAlign w:val="center"/>
            <w:hideMark/>
          </w:tcPr>
          <w:p w:rsidR="006656C6" w:rsidRDefault="006656C6">
            <w:pPr>
              <w:jc w:val="center"/>
              <w:rPr>
                <w:rFonts w:ascii="Century Gothic" w:hAnsi="Century Gothic" w:cs="Calibri"/>
                <w:b/>
                <w:bCs/>
              </w:rPr>
            </w:pPr>
            <w:r>
              <w:rPr>
                <w:rFonts w:ascii="Century Gothic" w:hAnsi="Century Gothic" w:cs="Calibri"/>
                <w:b/>
                <w:bCs/>
              </w:rPr>
              <w:t> </w:t>
            </w:r>
          </w:p>
        </w:tc>
        <w:tc>
          <w:tcPr>
            <w:tcW w:w="899"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b/>
                <w:bCs/>
              </w:rPr>
            </w:pPr>
          </w:p>
        </w:tc>
      </w:tr>
      <w:tr w:rsidR="006656C6" w:rsidTr="006656C6">
        <w:trPr>
          <w:trHeight w:val="300"/>
        </w:trPr>
        <w:tc>
          <w:tcPr>
            <w:tcW w:w="3335" w:type="pct"/>
            <w:gridSpan w:val="4"/>
            <w:tcBorders>
              <w:top w:val="single" w:sz="4" w:space="0" w:color="auto"/>
              <w:left w:val="single" w:sz="4" w:space="0" w:color="auto"/>
              <w:bottom w:val="single" w:sz="4" w:space="0" w:color="auto"/>
              <w:right w:val="nil"/>
            </w:tcBorders>
            <w:shd w:val="clear" w:color="auto" w:fill="auto"/>
            <w:vAlign w:val="center"/>
          </w:tcPr>
          <w:p w:rsidR="006656C6" w:rsidRDefault="006656C6">
            <w:pPr>
              <w:jc w:val="center"/>
              <w:rPr>
                <w:rFonts w:ascii="Century Gothic" w:hAnsi="Century Gothic" w:cs="Calibri"/>
                <w:b/>
                <w:bCs/>
              </w:rPr>
            </w:pPr>
            <w:r>
              <w:rPr>
                <w:rFonts w:ascii="Century Gothic" w:hAnsi="Century Gothic" w:cs="Calibri"/>
                <w:b/>
                <w:bCs/>
              </w:rPr>
              <w:t>Montant Total en TTC =</w:t>
            </w:r>
          </w:p>
        </w:tc>
        <w:tc>
          <w:tcPr>
            <w:tcW w:w="766"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b/>
                <w:bCs/>
              </w:rPr>
            </w:pPr>
          </w:p>
        </w:tc>
        <w:tc>
          <w:tcPr>
            <w:tcW w:w="899" w:type="pct"/>
            <w:tcBorders>
              <w:top w:val="nil"/>
              <w:left w:val="nil"/>
              <w:bottom w:val="single" w:sz="4" w:space="0" w:color="auto"/>
              <w:right w:val="single" w:sz="4" w:space="0" w:color="auto"/>
            </w:tcBorders>
            <w:shd w:val="clear" w:color="auto" w:fill="auto"/>
            <w:vAlign w:val="center"/>
          </w:tcPr>
          <w:p w:rsidR="006656C6" w:rsidRDefault="006656C6">
            <w:pPr>
              <w:jc w:val="center"/>
              <w:rPr>
                <w:rFonts w:ascii="Century Gothic" w:hAnsi="Century Gothic" w:cs="Calibri"/>
                <w:b/>
                <w:bCs/>
              </w:rPr>
            </w:pPr>
          </w:p>
        </w:tc>
      </w:tr>
    </w:tbl>
    <w:p w:rsidR="00122C65" w:rsidRPr="004561DC" w:rsidRDefault="00122C65">
      <w:pPr>
        <w:rPr>
          <w:rFonts w:asciiTheme="minorHAnsi" w:hAnsiTheme="minorHAnsi" w:cstheme="minorHAnsi"/>
          <w:iCs/>
          <w:sz w:val="22"/>
          <w:szCs w:val="22"/>
        </w:rPr>
      </w:pPr>
    </w:p>
    <w:p w:rsidR="00122C65" w:rsidRPr="004561DC" w:rsidRDefault="00122C65" w:rsidP="00D447B8">
      <w:pPr>
        <w:jc w:val="center"/>
        <w:rPr>
          <w:rFonts w:asciiTheme="minorHAnsi" w:hAnsiTheme="minorHAnsi" w:cstheme="minorHAnsi"/>
          <w:iCs/>
          <w:sz w:val="22"/>
          <w:szCs w:val="22"/>
        </w:rPr>
      </w:pPr>
    </w:p>
    <w:p w:rsidR="00B70234" w:rsidRDefault="00B70234">
      <w:pPr>
        <w:rPr>
          <w:rFonts w:asciiTheme="minorHAnsi" w:hAnsiTheme="minorHAnsi" w:cstheme="minorHAnsi"/>
          <w:b/>
          <w:sz w:val="22"/>
          <w:szCs w:val="22"/>
          <w:u w:val="single"/>
        </w:rPr>
      </w:pPr>
    </w:p>
    <w:p w:rsidR="00B70234" w:rsidRPr="00B70234" w:rsidRDefault="00B70234" w:rsidP="00B70234">
      <w:pPr>
        <w:rPr>
          <w:rFonts w:asciiTheme="minorHAnsi" w:hAnsiTheme="minorHAnsi" w:cstheme="minorHAnsi"/>
          <w:sz w:val="22"/>
          <w:szCs w:val="22"/>
        </w:rPr>
      </w:pPr>
    </w:p>
    <w:p w:rsidR="00B70234" w:rsidRPr="004561DC" w:rsidRDefault="00B70234" w:rsidP="00B70234">
      <w:pPr>
        <w:rPr>
          <w:rFonts w:asciiTheme="minorHAnsi" w:hAnsiTheme="minorHAnsi" w:cstheme="minorHAnsi"/>
          <w:b/>
          <w:bCs/>
          <w:sz w:val="18"/>
          <w:szCs w:val="22"/>
        </w:rPr>
      </w:pPr>
      <w:r>
        <w:rPr>
          <w:rFonts w:asciiTheme="minorHAnsi" w:hAnsiTheme="minorHAnsi" w:cstheme="minorHAnsi"/>
          <w:sz w:val="22"/>
          <w:szCs w:val="22"/>
        </w:rPr>
        <w:tab/>
      </w:r>
      <w:r w:rsidRPr="004561DC">
        <w:rPr>
          <w:rFonts w:asciiTheme="minorHAnsi" w:hAnsiTheme="minorHAnsi" w:cstheme="minorHAnsi"/>
          <w:b/>
          <w:bCs/>
          <w:sz w:val="18"/>
          <w:szCs w:val="22"/>
        </w:rPr>
        <w:t>Important : Vu que les prestations objet du présent appel d’offres sont destinées uniquement à la formation professionnelle, il y a lieu de proposer des prix préférentiels à ce sujet.</w:t>
      </w:r>
    </w:p>
    <w:p w:rsidR="00B70234" w:rsidRDefault="00B70234" w:rsidP="00B70234">
      <w:pPr>
        <w:tabs>
          <w:tab w:val="left" w:pos="915"/>
        </w:tabs>
        <w:rPr>
          <w:rFonts w:asciiTheme="minorHAnsi" w:hAnsiTheme="minorHAnsi" w:cstheme="minorHAnsi"/>
          <w:sz w:val="22"/>
          <w:szCs w:val="22"/>
        </w:rPr>
      </w:pPr>
    </w:p>
    <w:p w:rsidR="00B70234" w:rsidRPr="00B70234" w:rsidRDefault="00B70234" w:rsidP="00B70234">
      <w:pPr>
        <w:tabs>
          <w:tab w:val="left" w:pos="915"/>
        </w:tabs>
        <w:rPr>
          <w:rFonts w:asciiTheme="minorHAnsi" w:hAnsiTheme="minorHAnsi" w:cstheme="minorHAnsi"/>
          <w:b/>
          <w:sz w:val="22"/>
          <w:szCs w:val="22"/>
        </w:rPr>
      </w:pPr>
      <w:r>
        <w:rPr>
          <w:rFonts w:asciiTheme="minorHAnsi" w:hAnsiTheme="minorHAnsi" w:cstheme="minorHAnsi"/>
          <w:sz w:val="22"/>
          <w:szCs w:val="22"/>
        </w:rPr>
        <w:tab/>
      </w:r>
    </w:p>
    <w:p w:rsidR="00B70234" w:rsidRPr="00B70234" w:rsidRDefault="00B70234" w:rsidP="00B70234">
      <w:pPr>
        <w:tabs>
          <w:tab w:val="left" w:pos="3690"/>
        </w:tabs>
        <w:rPr>
          <w:rFonts w:asciiTheme="minorHAnsi" w:hAnsiTheme="minorHAnsi" w:cstheme="minorHAnsi"/>
          <w:b/>
          <w:sz w:val="22"/>
          <w:szCs w:val="22"/>
        </w:rPr>
      </w:pPr>
      <w:r w:rsidRPr="00B70234">
        <w:rPr>
          <w:rFonts w:asciiTheme="minorHAnsi" w:hAnsiTheme="minorHAnsi" w:cstheme="minorHAnsi"/>
          <w:b/>
          <w:sz w:val="22"/>
          <w:szCs w:val="22"/>
        </w:rPr>
        <w:tab/>
        <w:t>Fait à ………………………………… Le …………………….</w:t>
      </w:r>
    </w:p>
    <w:p w:rsidR="00B70234" w:rsidRPr="00B70234" w:rsidRDefault="00B70234" w:rsidP="00B70234">
      <w:pPr>
        <w:tabs>
          <w:tab w:val="left" w:pos="3690"/>
        </w:tabs>
        <w:rPr>
          <w:rFonts w:asciiTheme="minorHAnsi" w:hAnsiTheme="minorHAnsi" w:cstheme="minorHAnsi"/>
          <w:b/>
          <w:sz w:val="22"/>
          <w:szCs w:val="22"/>
        </w:rPr>
      </w:pPr>
    </w:p>
    <w:p w:rsidR="00B70234" w:rsidRPr="00B70234" w:rsidRDefault="00B70234" w:rsidP="00B70234">
      <w:pPr>
        <w:tabs>
          <w:tab w:val="left" w:pos="3690"/>
        </w:tabs>
        <w:rPr>
          <w:rFonts w:asciiTheme="minorHAnsi" w:hAnsiTheme="minorHAnsi" w:cstheme="minorHAnsi"/>
          <w:b/>
          <w:sz w:val="22"/>
          <w:szCs w:val="22"/>
        </w:rPr>
      </w:pPr>
    </w:p>
    <w:p w:rsidR="00B70234" w:rsidRPr="00B70234" w:rsidRDefault="00B70234" w:rsidP="00B70234">
      <w:pPr>
        <w:tabs>
          <w:tab w:val="left" w:pos="3690"/>
        </w:tabs>
        <w:rPr>
          <w:rFonts w:asciiTheme="minorHAnsi" w:hAnsiTheme="minorHAnsi" w:cstheme="minorHAnsi"/>
          <w:b/>
          <w:sz w:val="22"/>
          <w:szCs w:val="22"/>
        </w:rPr>
      </w:pPr>
    </w:p>
    <w:p w:rsidR="00B70234" w:rsidRPr="00B70234" w:rsidRDefault="00B70234" w:rsidP="00B70234">
      <w:pPr>
        <w:tabs>
          <w:tab w:val="left" w:pos="3690"/>
        </w:tabs>
        <w:rPr>
          <w:rFonts w:asciiTheme="minorHAnsi" w:hAnsiTheme="minorHAnsi" w:cstheme="minorHAnsi"/>
          <w:b/>
          <w:sz w:val="22"/>
          <w:szCs w:val="22"/>
        </w:rPr>
      </w:pPr>
      <w:r w:rsidRPr="00B70234">
        <w:rPr>
          <w:rFonts w:asciiTheme="minorHAnsi" w:hAnsiTheme="minorHAnsi" w:cstheme="minorHAnsi"/>
          <w:b/>
          <w:sz w:val="22"/>
          <w:szCs w:val="22"/>
        </w:rPr>
        <w:tab/>
      </w:r>
      <w:r w:rsidRPr="00B70234">
        <w:rPr>
          <w:rFonts w:asciiTheme="minorHAnsi" w:hAnsiTheme="minorHAnsi" w:cstheme="minorHAnsi"/>
          <w:b/>
          <w:sz w:val="22"/>
          <w:szCs w:val="22"/>
        </w:rPr>
        <w:tab/>
        <w:t>Signature et cachet du concurrent</w:t>
      </w:r>
    </w:p>
    <w:p w:rsidR="00D447B8" w:rsidRPr="00B70234" w:rsidRDefault="00D447B8" w:rsidP="00B70234">
      <w:pPr>
        <w:tabs>
          <w:tab w:val="left" w:pos="3690"/>
        </w:tabs>
        <w:rPr>
          <w:rFonts w:asciiTheme="minorHAnsi" w:hAnsiTheme="minorHAnsi" w:cstheme="minorHAnsi"/>
          <w:sz w:val="22"/>
          <w:szCs w:val="22"/>
        </w:rPr>
        <w:sectPr w:rsidR="00D447B8" w:rsidRPr="00B70234" w:rsidSect="00756DAE">
          <w:headerReference w:type="default" r:id="rId10"/>
          <w:footerReference w:type="default" r:id="rId11"/>
          <w:pgSz w:w="11906" w:h="16838"/>
          <w:pgMar w:top="1134" w:right="851" w:bottom="1134" w:left="851" w:header="709" w:footer="709" w:gutter="0"/>
          <w:cols w:space="708"/>
          <w:docGrid w:linePitch="360"/>
        </w:sectPr>
      </w:pPr>
    </w:p>
    <w:p w:rsidR="002217B1" w:rsidRPr="004561DC" w:rsidRDefault="002217B1" w:rsidP="0094139A">
      <w:pPr>
        <w:rPr>
          <w:rFonts w:asciiTheme="minorHAnsi" w:hAnsiTheme="minorHAnsi" w:cstheme="minorHAnsi"/>
          <w:b/>
          <w:bCs/>
          <w:sz w:val="22"/>
          <w:szCs w:val="22"/>
        </w:rPr>
      </w:pPr>
    </w:p>
    <w:p w:rsidR="002217B1" w:rsidRPr="004561DC" w:rsidRDefault="002217B1" w:rsidP="002217B1">
      <w:pPr>
        <w:jc w:val="center"/>
        <w:rPr>
          <w:rFonts w:asciiTheme="minorHAnsi" w:hAnsiTheme="minorHAnsi" w:cstheme="minorHAnsi"/>
          <w:b/>
          <w:bCs/>
        </w:rPr>
      </w:pPr>
      <w:r w:rsidRPr="004561DC">
        <w:rPr>
          <w:rFonts w:asciiTheme="minorHAnsi" w:hAnsiTheme="minorHAnsi" w:cstheme="minorHAnsi"/>
          <w:b/>
          <w:bCs/>
          <w:sz w:val="28"/>
          <w:szCs w:val="22"/>
        </w:rPr>
        <w:t xml:space="preserve">Lot 2 : </w:t>
      </w:r>
      <w:r w:rsidR="00BD5EB2">
        <w:rPr>
          <w:rFonts w:asciiTheme="minorHAnsi" w:hAnsiTheme="minorHAnsi" w:cstheme="minorHAnsi"/>
          <w:b/>
          <w:bCs/>
          <w:sz w:val="28"/>
          <w:szCs w:val="22"/>
        </w:rPr>
        <w:t>mobilier de classe</w:t>
      </w:r>
    </w:p>
    <w:p w:rsidR="002217B1" w:rsidRPr="004561DC" w:rsidRDefault="002217B1" w:rsidP="002217B1">
      <w:pPr>
        <w:ind w:left="928"/>
        <w:jc w:val="center"/>
        <w:rPr>
          <w:rFonts w:asciiTheme="minorHAnsi" w:hAnsiTheme="minorHAnsi" w:cstheme="minorHAnsi"/>
          <w:b/>
          <w:bCs/>
        </w:rPr>
      </w:pP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N.B : les soumissionnaires sont invités à remplir la case &lt;&lt;Proposition du soumissionnaire &gt;&gt; en précisant les caractéristiques du matériel proposé.</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Tout article ne répondant pas aux spécifications demandées sera déclaré non-conforme.</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Les colonnes « Désignations et caractéristiques techniques » et « Appréciation de l'administration &gt;&gt; ne doivent pas être renseignées ou modifiées. </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 concurrent est tenu de renseigner pour chaque item, la marque, la référence et les caractéristiques des fournitures proposées et ce, dans le cadre de la colonne « Proposition du soumissionnaire » et  la ligne correspondante à l’item. </w:t>
      </w:r>
    </w:p>
    <w:p w:rsidR="002217B1" w:rsidRPr="004561DC" w:rsidRDefault="002217B1" w:rsidP="00A83951">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Les valeurs des dimensions, longueurs, capacités,……. Doivent être renseignées d’une manière précise dans la colonne « Proposition du soumissionnaire ».</w:t>
      </w:r>
    </w:p>
    <w:p w:rsidR="002217B1" w:rsidRPr="004561DC" w:rsidRDefault="002217B1" w:rsidP="002217B1">
      <w:pPr>
        <w:rPr>
          <w:rFonts w:asciiTheme="minorHAnsi" w:hAnsiTheme="minorHAnsi" w:cstheme="minorHAnsi"/>
          <w:iCs/>
          <w:sz w:val="18"/>
          <w:szCs w:val="22"/>
        </w:rPr>
      </w:pPr>
    </w:p>
    <w:p w:rsidR="00387972" w:rsidRPr="004561DC" w:rsidRDefault="00387972" w:rsidP="002217B1">
      <w:pPr>
        <w:rPr>
          <w:rFonts w:asciiTheme="minorHAnsi" w:hAnsiTheme="minorHAnsi" w:cstheme="minorHAnsi"/>
          <w:iCs/>
          <w:sz w:val="18"/>
          <w:szCs w:val="22"/>
        </w:rPr>
      </w:pPr>
    </w:p>
    <w:p w:rsidR="00387972" w:rsidRPr="004561DC" w:rsidRDefault="00387972" w:rsidP="002217B1">
      <w:pPr>
        <w:rPr>
          <w:rFonts w:asciiTheme="minorHAnsi" w:hAnsiTheme="minorHAnsi" w:cstheme="minorHAnsi"/>
          <w:iCs/>
          <w:sz w:val="18"/>
          <w:szCs w:val="22"/>
        </w:rPr>
      </w:pPr>
    </w:p>
    <w:tbl>
      <w:tblPr>
        <w:tblW w:w="5000" w:type="pct"/>
        <w:jc w:val="center"/>
        <w:tblCellMar>
          <w:left w:w="30" w:type="dxa"/>
          <w:right w:w="30" w:type="dxa"/>
        </w:tblCellMar>
        <w:tblLook w:val="0000" w:firstRow="0" w:lastRow="0" w:firstColumn="0" w:lastColumn="0" w:noHBand="0" w:noVBand="0"/>
      </w:tblPr>
      <w:tblGrid>
        <w:gridCol w:w="528"/>
        <w:gridCol w:w="6127"/>
        <w:gridCol w:w="1842"/>
        <w:gridCol w:w="1691"/>
      </w:tblGrid>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ITEM</w:t>
            </w:r>
          </w:p>
          <w:p w:rsidR="00770773" w:rsidRPr="005463DD" w:rsidRDefault="00770773" w:rsidP="00770773">
            <w:pPr>
              <w:autoSpaceDE w:val="0"/>
              <w:autoSpaceDN w:val="0"/>
              <w:adjustRightInd w:val="0"/>
              <w:jc w:val="cente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N°</w:t>
            </w:r>
          </w:p>
        </w:tc>
        <w:tc>
          <w:tcPr>
            <w:tcW w:w="3007"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DESIGNATIONS ET CARACTERISTIQUES TECHNIQUES</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1D11A1" w:rsidP="00770773">
            <w:pPr>
              <w:autoSpaceDE w:val="0"/>
              <w:autoSpaceDN w:val="0"/>
              <w:adjustRightIn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Proposition du soumissionnaire</w:t>
            </w: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1D11A1" w:rsidP="00770773">
            <w:pPr>
              <w:autoSpaceDE w:val="0"/>
              <w:autoSpaceDN w:val="0"/>
              <w:adjustRightIn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Appréciation de l’administration</w:t>
            </w: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1</w:t>
            </w:r>
          </w:p>
        </w:tc>
        <w:tc>
          <w:tcPr>
            <w:tcW w:w="3007"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Bureau formateur</w:t>
            </w:r>
          </w:p>
          <w:p w:rsidR="00770773" w:rsidRPr="005463DD" w:rsidRDefault="00770773" w:rsidP="00770773">
            <w:pPr>
              <w:keepNext/>
              <w:widowControl w:val="0"/>
              <w:autoSpaceDE w:val="0"/>
              <w:autoSpaceDN w:val="0"/>
              <w:adjustRightInd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770773" w:rsidRPr="005463DD" w:rsidRDefault="00770773" w:rsidP="00770773">
            <w:pPr>
              <w:numPr>
                <w:ilvl w:val="0"/>
                <w:numId w:val="34"/>
              </w:numPr>
              <w:ind w:left="502" w:hanging="426"/>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 1400 mm ± 5 %</w:t>
            </w:r>
          </w:p>
          <w:p w:rsidR="00770773" w:rsidRPr="005463DD" w:rsidRDefault="00770773" w:rsidP="00770773">
            <w:pPr>
              <w:numPr>
                <w:ilvl w:val="0"/>
                <w:numId w:val="34"/>
              </w:numPr>
              <w:ind w:left="502" w:hanging="426"/>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 700 mm ± 5 %</w:t>
            </w:r>
          </w:p>
          <w:p w:rsidR="00770773" w:rsidRPr="005463DD" w:rsidRDefault="00770773" w:rsidP="00770773">
            <w:pPr>
              <w:pStyle w:val="Paragraphedeliste"/>
              <w:numPr>
                <w:ilvl w:val="0"/>
                <w:numId w:val="34"/>
              </w:numPr>
              <w:ind w:left="502" w:hanging="426"/>
              <w:jc w:val="both"/>
              <w:rPr>
                <w:rFonts w:asciiTheme="minorHAnsi" w:hAnsiTheme="minorHAnsi" w:cstheme="minorHAnsi"/>
                <w:b/>
                <w:bCs/>
                <w:color w:val="000000" w:themeColor="text1"/>
                <w:sz w:val="22"/>
                <w:szCs w:val="22"/>
              </w:rPr>
            </w:pPr>
            <w:r w:rsidRPr="005463DD">
              <w:rPr>
                <w:rFonts w:asciiTheme="minorHAnsi" w:hAnsiTheme="minorHAnsi" w:cstheme="minorHAnsi"/>
                <w:color w:val="000000" w:themeColor="text1"/>
                <w:sz w:val="22"/>
                <w:szCs w:val="22"/>
              </w:rPr>
              <w:t>Hauteur        : 740 mm ± 5 %</w:t>
            </w:r>
          </w:p>
          <w:p w:rsidR="00770773" w:rsidRPr="005463DD" w:rsidRDefault="00770773" w:rsidP="00770773">
            <w:pPr>
              <w:keepNext/>
              <w:widowControl w:val="0"/>
              <w:autoSpaceDE w:val="0"/>
              <w:autoSpaceDN w:val="0"/>
              <w:adjustRightInd w:val="0"/>
              <w:ind w:left="502" w:hanging="426"/>
              <w:jc w:val="both"/>
              <w:rPr>
                <w:rFonts w:asciiTheme="minorHAnsi" w:hAnsiTheme="minorHAnsi" w:cstheme="minorHAnsi"/>
                <w:color w:val="000000" w:themeColor="text1"/>
                <w:sz w:val="22"/>
                <w:szCs w:val="22"/>
              </w:rPr>
            </w:pPr>
          </w:p>
          <w:p w:rsidR="00770773" w:rsidRPr="005463DD" w:rsidRDefault="00770773" w:rsidP="00770773">
            <w:pPr>
              <w:pStyle w:val="Paragraphedeliste"/>
              <w:keepNext/>
              <w:widowControl w:val="0"/>
              <w:numPr>
                <w:ilvl w:val="0"/>
                <w:numId w:val="34"/>
              </w:numPr>
              <w:autoSpaceDE w:val="0"/>
              <w:autoSpaceDN w:val="0"/>
              <w:adjustRightInd w:val="0"/>
              <w:ind w:left="502" w:hanging="426"/>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Plateau en mélamine 2 faces épaisseur 19 mm minimum chant bordé en PVC 2 mm avec obturateur et passe câble</w:t>
            </w:r>
          </w:p>
          <w:p w:rsidR="00770773" w:rsidRPr="005463DD" w:rsidRDefault="00770773" w:rsidP="00770773">
            <w:pPr>
              <w:pStyle w:val="Paragraphedeliste"/>
              <w:ind w:left="502" w:hanging="426"/>
              <w:rPr>
                <w:rFonts w:asciiTheme="minorHAnsi" w:hAnsiTheme="minorHAnsi" w:cstheme="minorHAnsi"/>
                <w:bCs/>
                <w:color w:val="000000" w:themeColor="text1"/>
                <w:sz w:val="22"/>
                <w:szCs w:val="22"/>
              </w:rPr>
            </w:pPr>
          </w:p>
          <w:p w:rsidR="00770773" w:rsidRPr="005463DD" w:rsidRDefault="00770773" w:rsidP="00770773">
            <w:pPr>
              <w:pStyle w:val="Paragraphedeliste"/>
              <w:keepNext/>
              <w:widowControl w:val="0"/>
              <w:numPr>
                <w:ilvl w:val="0"/>
                <w:numId w:val="34"/>
              </w:numPr>
              <w:autoSpaceDE w:val="0"/>
              <w:autoSpaceDN w:val="0"/>
              <w:adjustRightInd w:val="0"/>
              <w:ind w:left="502" w:hanging="426"/>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Pi</w:t>
            </w:r>
            <w:r>
              <w:rPr>
                <w:rFonts w:asciiTheme="minorHAnsi" w:hAnsiTheme="minorHAnsi" w:cstheme="minorHAnsi"/>
                <w:bCs/>
                <w:color w:val="000000" w:themeColor="text1"/>
                <w:sz w:val="22"/>
                <w:szCs w:val="22"/>
              </w:rPr>
              <w:t>étements soudés composé de deux</w:t>
            </w:r>
            <w:r w:rsidRPr="005463DD">
              <w:rPr>
                <w:rFonts w:asciiTheme="minorHAnsi" w:hAnsiTheme="minorHAnsi" w:cstheme="minorHAnsi"/>
                <w:bCs/>
                <w:color w:val="000000" w:themeColor="text1"/>
                <w:sz w:val="22"/>
                <w:szCs w:val="22"/>
              </w:rPr>
              <w:t xml:space="preserve"> tubes acier section rectangulaire de 50x30 mm </w:t>
            </w:r>
            <w:r w:rsidRPr="005463DD">
              <w:rPr>
                <w:rFonts w:asciiTheme="minorHAnsi" w:hAnsiTheme="minorHAnsi" w:cstheme="minorHAnsi"/>
                <w:color w:val="000000" w:themeColor="text1"/>
                <w:sz w:val="22"/>
                <w:szCs w:val="22"/>
              </w:rPr>
              <w:t xml:space="preserve">± 5 % </w:t>
            </w:r>
            <w:r>
              <w:rPr>
                <w:rFonts w:asciiTheme="minorHAnsi" w:hAnsiTheme="minorHAnsi" w:cstheme="minorHAnsi"/>
                <w:color w:val="000000" w:themeColor="text1"/>
                <w:sz w:val="22"/>
                <w:szCs w:val="22"/>
              </w:rPr>
              <w:t xml:space="preserve">ou bien </w:t>
            </w:r>
            <w:r w:rsidRPr="005463DD">
              <w:rPr>
                <w:rFonts w:asciiTheme="minorHAnsi" w:hAnsiTheme="minorHAnsi" w:cstheme="minorHAnsi"/>
                <w:color w:val="000000" w:themeColor="text1"/>
                <w:sz w:val="22"/>
                <w:szCs w:val="22"/>
              </w:rPr>
              <w:t>en tube carré de 40x40 mm ± 5 %</w:t>
            </w:r>
            <w:r w:rsidRPr="005463DD">
              <w:rPr>
                <w:rFonts w:asciiTheme="minorHAnsi" w:hAnsiTheme="minorHAnsi" w:cstheme="minorHAnsi"/>
                <w:bCs/>
                <w:color w:val="000000" w:themeColor="text1"/>
                <w:sz w:val="22"/>
                <w:szCs w:val="22"/>
              </w:rPr>
              <w:t>, avec voile</w:t>
            </w:r>
          </w:p>
          <w:p w:rsidR="00770773" w:rsidRPr="005463DD" w:rsidRDefault="00770773" w:rsidP="00770773">
            <w:pPr>
              <w:pStyle w:val="Paragraphedeliste"/>
              <w:ind w:left="502" w:hanging="426"/>
              <w:rPr>
                <w:rFonts w:asciiTheme="minorHAnsi" w:hAnsiTheme="minorHAnsi" w:cstheme="minorHAnsi"/>
                <w:bCs/>
                <w:color w:val="000000" w:themeColor="text1"/>
                <w:sz w:val="22"/>
                <w:szCs w:val="22"/>
              </w:rPr>
            </w:pPr>
          </w:p>
          <w:p w:rsidR="00770773" w:rsidRPr="005463DD" w:rsidRDefault="00770773" w:rsidP="00770773">
            <w:pPr>
              <w:pStyle w:val="Paragraphedeliste"/>
              <w:keepNext/>
              <w:widowControl w:val="0"/>
              <w:numPr>
                <w:ilvl w:val="0"/>
                <w:numId w:val="34"/>
              </w:numPr>
              <w:autoSpaceDE w:val="0"/>
              <w:autoSpaceDN w:val="0"/>
              <w:adjustRightInd w:val="0"/>
              <w:ind w:left="502" w:hanging="426"/>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Les piétements sont équipés par des bouchons et insertion réglable chromés.</w:t>
            </w:r>
          </w:p>
          <w:p w:rsidR="00770773" w:rsidRPr="005463DD" w:rsidRDefault="00770773" w:rsidP="00770773">
            <w:pPr>
              <w:pStyle w:val="Paragraphedeliste"/>
              <w:rPr>
                <w:rFonts w:asciiTheme="minorHAnsi" w:hAnsiTheme="minorHAnsi" w:cstheme="minorHAnsi"/>
                <w:bCs/>
                <w:color w:val="000000" w:themeColor="text1"/>
                <w:sz w:val="22"/>
                <w:szCs w:val="22"/>
              </w:rPr>
            </w:pPr>
          </w:p>
          <w:p w:rsidR="00770773" w:rsidRPr="005463DD" w:rsidRDefault="00770773" w:rsidP="00770773">
            <w:pPr>
              <w:pStyle w:val="Paragraphedeliste"/>
              <w:keepNext/>
              <w:widowControl w:val="0"/>
              <w:numPr>
                <w:ilvl w:val="0"/>
                <w:numId w:val="34"/>
              </w:numPr>
              <w:autoSpaceDE w:val="0"/>
              <w:autoSpaceDN w:val="0"/>
              <w:adjustRightInd w:val="0"/>
              <w:ind w:hanging="72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La surface de l'ensemble des pièces métalliques sont traitées avec une peinture en</w:t>
            </w:r>
          </w:p>
          <w:p w:rsidR="00770773" w:rsidRPr="005463DD" w:rsidRDefault="00770773"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époxy cuite au four.</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bCs/>
                <w:color w:val="000000" w:themeColor="text1"/>
                <w:sz w:val="22"/>
                <w:szCs w:val="22"/>
              </w:rPr>
              <w:t>Couleur au choix</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2</w:t>
            </w:r>
          </w:p>
        </w:tc>
        <w:tc>
          <w:tcPr>
            <w:tcW w:w="3007"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r w:rsidRPr="005463DD">
              <w:rPr>
                <w:rFonts w:asciiTheme="minorHAnsi" w:hAnsiTheme="minorHAnsi" w:cstheme="minorHAnsi"/>
                <w:b/>
                <w:bCs/>
                <w:color w:val="000000" w:themeColor="text1"/>
                <w:sz w:val="22"/>
                <w:szCs w:val="22"/>
              </w:rPr>
              <w:t>TABLE A UNE PLACE</w:t>
            </w:r>
          </w:p>
          <w:p w:rsidR="00770773" w:rsidRPr="005463DD" w:rsidRDefault="00770773" w:rsidP="00770773">
            <w:pPr>
              <w:keepNext/>
              <w:autoSpaceDE w:val="0"/>
              <w:autoSpaceDN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Dimensions :</w:t>
            </w:r>
          </w:p>
          <w:p w:rsidR="00770773" w:rsidRPr="005463DD" w:rsidRDefault="00770773" w:rsidP="00770773">
            <w:pPr>
              <w:autoSpaceDE w:val="0"/>
              <w:autoSpaceDN w:val="0"/>
              <w:ind w:left="218" w:hanging="179"/>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Longueur   :   800 mm ± 5 %</w:t>
            </w:r>
          </w:p>
          <w:p w:rsidR="00770773" w:rsidRPr="005463DD" w:rsidRDefault="00770773" w:rsidP="00770773">
            <w:pPr>
              <w:keepNext/>
              <w:autoSpaceDE w:val="0"/>
              <w:autoSpaceDN w:val="0"/>
              <w:ind w:left="218" w:hanging="179"/>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Largeur      :    600 mm ± 5 %</w:t>
            </w:r>
          </w:p>
          <w:p w:rsidR="00770773" w:rsidRPr="005463DD" w:rsidRDefault="00770773" w:rsidP="00770773">
            <w:pPr>
              <w:keepNext/>
              <w:autoSpaceDE w:val="0"/>
              <w:autoSpaceDN w:val="0"/>
              <w:ind w:left="218" w:hanging="179"/>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Hauteur      :   740 mm ± 5 %</w:t>
            </w:r>
          </w:p>
          <w:p w:rsidR="00770773" w:rsidRPr="005463DD" w:rsidRDefault="00770773" w:rsidP="00770773">
            <w:pPr>
              <w:keepNext/>
              <w:autoSpaceDE w:val="0"/>
              <w:autoSpaceDN w:val="0"/>
              <w:jc w:val="both"/>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Caractéristiques :</w:t>
            </w:r>
          </w:p>
          <w:p w:rsidR="00770773" w:rsidRPr="005463DD" w:rsidRDefault="00770773" w:rsidP="00770773">
            <w:pPr>
              <w:pStyle w:val="Paragraphedeliste"/>
              <w:keepNext/>
              <w:widowControl w:val="0"/>
              <w:numPr>
                <w:ilvl w:val="0"/>
                <w:numId w:val="34"/>
              </w:numPr>
              <w:autoSpaceDE w:val="0"/>
              <w:autoSpaceDN w:val="0"/>
              <w:adjustRightInd w:val="0"/>
              <w:ind w:left="36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xml:space="preserve">Plateau en mélamine 2 faces épaisseur 19 mm minimum chant bordé en PVC 2 mm </w:t>
            </w:r>
          </w:p>
          <w:p w:rsidR="00770773" w:rsidRPr="005463DD" w:rsidRDefault="00770773" w:rsidP="00770773">
            <w:pPr>
              <w:pStyle w:val="Paragraphedeliste"/>
              <w:keepNext/>
              <w:widowControl w:val="0"/>
              <w:numPr>
                <w:ilvl w:val="0"/>
                <w:numId w:val="34"/>
              </w:numPr>
              <w:autoSpaceDE w:val="0"/>
              <w:autoSpaceDN w:val="0"/>
              <w:adjustRightInd w:val="0"/>
              <w:ind w:left="36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Piétements soudés composé de quatre pieds avec longerons et traverses en tubes acier section carré 30x30 mm min, avec voile</w:t>
            </w:r>
          </w:p>
          <w:p w:rsidR="00770773" w:rsidRPr="005463DD" w:rsidRDefault="00770773" w:rsidP="00770773">
            <w:pPr>
              <w:pStyle w:val="Paragraphedeliste"/>
              <w:keepNext/>
              <w:widowControl w:val="0"/>
              <w:numPr>
                <w:ilvl w:val="0"/>
                <w:numId w:val="34"/>
              </w:numPr>
              <w:autoSpaceDE w:val="0"/>
              <w:autoSpaceDN w:val="0"/>
              <w:adjustRightInd w:val="0"/>
              <w:ind w:left="36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 xml:space="preserve">Les piétements sont équipes par des insertions réglables en Polypropylène noir </w:t>
            </w:r>
          </w:p>
          <w:p w:rsidR="00770773" w:rsidRPr="005463DD" w:rsidRDefault="00770773" w:rsidP="00770773">
            <w:pPr>
              <w:pStyle w:val="Paragraphedeliste"/>
              <w:keepNext/>
              <w:widowControl w:val="0"/>
              <w:numPr>
                <w:ilvl w:val="0"/>
                <w:numId w:val="34"/>
              </w:numPr>
              <w:autoSpaceDE w:val="0"/>
              <w:autoSpaceDN w:val="0"/>
              <w:adjustRightInd w:val="0"/>
              <w:ind w:left="360"/>
              <w:jc w:val="both"/>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La surface de l'ensemble des pièces métalliques sont traitées avec une peinture en</w:t>
            </w:r>
          </w:p>
          <w:p w:rsidR="00770773" w:rsidRPr="005463DD" w:rsidRDefault="00770773" w:rsidP="00770773">
            <w:pPr>
              <w:autoSpaceDE w:val="0"/>
              <w:autoSpaceDN w:val="0"/>
              <w:adjustRightInd w:val="0"/>
              <w:rPr>
                <w:rFonts w:asciiTheme="minorHAnsi" w:hAnsiTheme="minorHAnsi" w:cstheme="minorHAnsi"/>
                <w:bCs/>
                <w:color w:val="000000" w:themeColor="text1"/>
                <w:sz w:val="22"/>
                <w:szCs w:val="22"/>
              </w:rPr>
            </w:pPr>
            <w:r w:rsidRPr="005463DD">
              <w:rPr>
                <w:rFonts w:asciiTheme="minorHAnsi" w:hAnsiTheme="minorHAnsi" w:cstheme="minorHAnsi"/>
                <w:bCs/>
                <w:color w:val="000000" w:themeColor="text1"/>
                <w:sz w:val="22"/>
                <w:szCs w:val="22"/>
              </w:rPr>
              <w:t>époxy cuite au four.</w:t>
            </w:r>
          </w:p>
          <w:p w:rsidR="00770773" w:rsidRPr="00EE2893" w:rsidRDefault="00770773" w:rsidP="00EE2893">
            <w:pPr>
              <w:numPr>
                <w:ilvl w:val="0"/>
                <w:numId w:val="23"/>
              </w:numPr>
              <w:autoSpaceDE w:val="0"/>
              <w:autoSpaceDN w:val="0"/>
              <w:ind w:left="332" w:right="851" w:hanging="283"/>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Couleur au choix</w:t>
            </w:r>
            <w:r w:rsidR="00EE2893">
              <w:rPr>
                <w:rFonts w:asciiTheme="minorHAnsi" w:hAnsiTheme="minorHAnsi" w:cstheme="minorHAnsi"/>
                <w:color w:val="000000" w:themeColor="text1"/>
                <w:sz w:val="22"/>
                <w:szCs w:val="22"/>
              </w:rPr>
              <w:t xml:space="preserve">,  </w:t>
            </w:r>
            <w:r w:rsidRPr="00EE2893">
              <w:rPr>
                <w:rFonts w:asciiTheme="minorHAnsi" w:hAnsiTheme="minorHAnsi" w:cstheme="minorHAnsi"/>
                <w:color w:val="000000" w:themeColor="text1"/>
                <w:sz w:val="22"/>
                <w:szCs w:val="22"/>
              </w:rPr>
              <w:t>Embouts avec silencieux ;</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keepNext/>
              <w:widowControl w:val="0"/>
              <w:autoSpaceDE w:val="0"/>
              <w:autoSpaceDN w:val="0"/>
              <w:adjustRightInd w:val="0"/>
              <w:ind w:left="14"/>
              <w:jc w:val="both"/>
              <w:rPr>
                <w:rFonts w:asciiTheme="minorHAnsi" w:hAnsiTheme="minorHAnsi" w:cstheme="minorHAnsi"/>
                <w:b/>
                <w:bCs/>
                <w:color w:val="000000" w:themeColor="text1"/>
                <w:sz w:val="22"/>
                <w:szCs w:val="22"/>
              </w:rPr>
            </w:pPr>
          </w:p>
        </w:tc>
      </w:tr>
      <w:tr w:rsidR="009C7AA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9C7AA3" w:rsidRPr="005463DD" w:rsidRDefault="009C7AA3" w:rsidP="009C7AA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3</w:t>
            </w:r>
          </w:p>
        </w:tc>
        <w:tc>
          <w:tcPr>
            <w:tcW w:w="3007" w:type="pct"/>
            <w:tcBorders>
              <w:top w:val="single" w:sz="6" w:space="0" w:color="auto"/>
              <w:left w:val="single" w:sz="6" w:space="0" w:color="auto"/>
              <w:bottom w:val="single" w:sz="6" w:space="0" w:color="auto"/>
              <w:right w:val="single" w:sz="6" w:space="0" w:color="auto"/>
            </w:tcBorders>
          </w:tcPr>
          <w:p w:rsidR="009C7AA3" w:rsidRPr="00EE2893" w:rsidRDefault="009C7AA3" w:rsidP="009C7AA3">
            <w:pPr>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Table pour micro-ordinateur</w:t>
            </w:r>
          </w:p>
          <w:p w:rsidR="009C7AA3" w:rsidRPr="00EE2893" w:rsidRDefault="009C7AA3" w:rsidP="009C7AA3">
            <w:pPr>
              <w:autoSpaceDE w:val="0"/>
              <w:autoSpaceDN w:val="0"/>
              <w:adjustRightInd w:val="0"/>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Dimensions</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largeur 1200 mm ± 5 %</w:t>
            </w:r>
            <w:r w:rsidR="00EE2893" w:rsidRP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profondeur 600 mm ± 5 %</w:t>
            </w:r>
            <w:r w:rsidR="00EE2893" w:rsidRP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hauteur 740 mm ± 5 %</w:t>
            </w:r>
          </w:p>
          <w:p w:rsidR="009C7AA3" w:rsidRPr="00EE2893" w:rsidRDefault="009C7AA3" w:rsidP="009C7AA3">
            <w:p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composée de:</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plateau, deux  pieds métalliques en forme de (L) courbe a la base, un voile de fond métallique avec intégration d'une niche avec porte et fermeture à clé profondeur 290 x largeur 500 x hauteur 500 mm ± 5 %</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La niche avec accès utilisateur sous le plateau, est un caisson fermé, avec porte et dos aérée pour logement UC,  corps et porte en tôle laminé à froid st12-03 épaisseur 10/10 mm, avec passage câble sur les côtés, pour assurer un fluide électrique entre les deux piètements, à travers le voile et les enjoliveurs.</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Plateau  en mélamine épaisseur 19mm avec chants droits en pvc et 2 passes câbles monocorps en PU diam.60 mm minimum</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fixé sur deux piètements qui assurent la stabilité de la table, chacun avec deux  traverses supérieures en T  soudé sur deux montants  et une embase avec deux enjoliveurs démontable.</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composants sont en acier de qualité 102  on distingue :</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Traverses supérieures en T en tube méplat de 50x25x2  ± 5 % mm.</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Montant en tube rond de diamètre  25x1,5 ± 5 % mm.</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L’embase en tube cintré de section elliptique de 60x30x2 ± 5 % mm.</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Les embouts des tubes sont injectés en polyéthylène. </w:t>
            </w:r>
          </w:p>
          <w:p w:rsidR="009C7AA3" w:rsidRPr="00EE2893" w:rsidRDefault="00EE289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L’embout d’embase con</w:t>
            </w:r>
            <w:r w:rsidR="009C7AA3" w:rsidRPr="00EE2893">
              <w:rPr>
                <w:rFonts w:asciiTheme="minorHAnsi" w:hAnsiTheme="minorHAnsi" w:cstheme="minorHAnsi"/>
                <w:color w:val="000000" w:themeColor="text1"/>
                <w:sz w:val="20"/>
                <w:szCs w:val="20"/>
              </w:rPr>
              <w:t>tient un écrou zingué de réglage de vérin.</w:t>
            </w:r>
          </w:p>
          <w:p w:rsidR="009C7AA3" w:rsidRPr="00EE2893" w:rsidRDefault="009C7AA3" w:rsidP="009C7AA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Les peignes des montées de câbles ainsi que les vérins de réglage sont injectés en polypropylène pour isolations électrique.</w:t>
            </w:r>
          </w:p>
          <w:p w:rsidR="009C7AA3" w:rsidRPr="00EE2893" w:rsidRDefault="009C7AA3" w:rsidP="009C7AA3">
            <w:pPr>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color w:val="000000" w:themeColor="text1"/>
                <w:sz w:val="20"/>
                <w:szCs w:val="20"/>
              </w:rPr>
              <w:t xml:space="preserve">Les enjoliveurs de montées de câbles  sont obtenus à partir d’une tôle d’acier St 12-03 d’épaisseur 0,6 mm.  </w:t>
            </w:r>
          </w:p>
        </w:tc>
        <w:tc>
          <w:tcPr>
            <w:tcW w:w="904" w:type="pct"/>
            <w:tcBorders>
              <w:top w:val="single" w:sz="6" w:space="0" w:color="auto"/>
              <w:left w:val="single" w:sz="6" w:space="0" w:color="auto"/>
              <w:bottom w:val="single" w:sz="6" w:space="0" w:color="auto"/>
              <w:right w:val="single" w:sz="6" w:space="0" w:color="auto"/>
            </w:tcBorders>
          </w:tcPr>
          <w:p w:rsidR="009C7AA3" w:rsidRPr="005463DD" w:rsidRDefault="009C7AA3" w:rsidP="009C7AA3">
            <w:pPr>
              <w:autoSpaceDE w:val="0"/>
              <w:autoSpaceDN w:val="0"/>
              <w:adjustRightInd w:val="0"/>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9C7AA3" w:rsidRPr="005463DD" w:rsidRDefault="009C7AA3" w:rsidP="009C7AA3">
            <w:pPr>
              <w:autoSpaceDE w:val="0"/>
              <w:autoSpaceDN w:val="0"/>
              <w:adjustRightInd w:val="0"/>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4</w:t>
            </w:r>
          </w:p>
        </w:tc>
        <w:tc>
          <w:tcPr>
            <w:tcW w:w="3007" w:type="pct"/>
            <w:tcBorders>
              <w:top w:val="single" w:sz="6" w:space="0" w:color="auto"/>
              <w:left w:val="single" w:sz="6" w:space="0" w:color="auto"/>
              <w:bottom w:val="single" w:sz="6" w:space="0" w:color="auto"/>
              <w:right w:val="single" w:sz="6" w:space="0" w:color="auto"/>
            </w:tcBorders>
          </w:tcPr>
          <w:p w:rsidR="009C7AA3" w:rsidRPr="00EE2893" w:rsidRDefault="009C7AA3" w:rsidP="009C7AA3">
            <w:pPr>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Table optimisé pour micro-ordinateur</w:t>
            </w:r>
          </w:p>
          <w:p w:rsidR="009C7AA3" w:rsidRPr="00EE2893" w:rsidRDefault="009C7AA3" w:rsidP="00EE2893">
            <w:p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largeur 750 mm ± 5 %</w:t>
            </w:r>
            <w:r w:rsidR="00EE2893" w:rsidRP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Profondeur 600 mm ± 5 %</w:t>
            </w:r>
            <w:r w:rsidR="00EE2893" w:rsidRP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hauteur 740 mm ± 5 %</w:t>
            </w:r>
          </w:p>
          <w:p w:rsidR="009C7AA3" w:rsidRPr="00EE2893" w:rsidRDefault="009C7AA3" w:rsidP="00EE2893">
            <w:p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composée de:</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plateau, deux  pieds métalliques en forme de (L) courbe a la base, un voile de fond métallique avec intégration d'une niche avec porte et fermeture à clé profondeur 290 x largeur 500 x hauteur 500 mm ± 5 %</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La niche avec accès utilisateur sous le plateau, est un caisson fermé, avec porte et dos aérée pour logement UC,  corps et porte en tôle laminé à froid st12-03 épaisseur 10/10 mm, avec passage câble sur les côtés, pour assurer un fluide électrique entre les deux piètements, à travers le voile et les enjoliveurs.</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Plateau  en mélamine épaisseur 19mm avec chants droits en pvc et 2 passes câbles monocorps en PU diam.60 mm minimum</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fixé sur deux piètements qui assurent la stabilité de la table, chacun avec deux  traverses supérieures en T  soudé sur deux montants  et une embase avec deux enjoliveurs démontable.</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composants sont en acier de qualité 102  on distingue :</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Traverses supérieures en T en tube méplat de 50x25x2  ± 5 % mm.</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Montant en tube rond de diamètre  25x1,5 ± 5 % mm.</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L’embase en tube cintré de section elliptique de 60x30x2 ± 5 % mm.</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Les embouts des tubes sont injectés en polyéthylène. </w:t>
            </w:r>
          </w:p>
          <w:p w:rsidR="009C7AA3" w:rsidRPr="00EE2893" w:rsidRDefault="00EE289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L’embout d’embase con</w:t>
            </w:r>
            <w:r w:rsidR="009C7AA3" w:rsidRPr="00EE2893">
              <w:rPr>
                <w:rFonts w:asciiTheme="minorHAnsi" w:hAnsiTheme="minorHAnsi" w:cstheme="minorHAnsi"/>
                <w:color w:val="000000" w:themeColor="text1"/>
                <w:sz w:val="20"/>
                <w:szCs w:val="20"/>
              </w:rPr>
              <w:t>tient un écrou zingué de réglage de vérin.</w:t>
            </w:r>
          </w:p>
          <w:p w:rsidR="009C7AA3" w:rsidRPr="00EE2893" w:rsidRDefault="009C7AA3" w:rsidP="00EE2893">
            <w:pPr>
              <w:pStyle w:val="Paragraphedeliste"/>
              <w:numPr>
                <w:ilvl w:val="0"/>
                <w:numId w:val="23"/>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Les peignes des montées de câbles ainsi que les vérins de réglage sont injectés en polypropylène pour isolations électrique.</w:t>
            </w:r>
          </w:p>
          <w:p w:rsidR="00770773" w:rsidRPr="00EE2893" w:rsidRDefault="009C7AA3" w:rsidP="00EE2893">
            <w:pPr>
              <w:autoSpaceDE w:val="0"/>
              <w:autoSpaceDN w:val="0"/>
              <w:adjustRightInd w:val="0"/>
              <w:rPr>
                <w:rFonts w:asciiTheme="minorHAnsi" w:hAnsiTheme="minorHAnsi" w:cstheme="minorHAnsi"/>
                <w:bCs/>
                <w:color w:val="000000" w:themeColor="text1"/>
                <w:sz w:val="20"/>
                <w:szCs w:val="20"/>
              </w:rPr>
            </w:pPr>
            <w:r w:rsidRPr="00EE2893">
              <w:rPr>
                <w:rFonts w:asciiTheme="minorHAnsi" w:hAnsiTheme="minorHAnsi" w:cstheme="minorHAnsi"/>
                <w:color w:val="000000" w:themeColor="text1"/>
                <w:sz w:val="20"/>
                <w:szCs w:val="20"/>
              </w:rPr>
              <w:t xml:space="preserve">Les enjoliveurs de montées de câbles  sont obtenus à partir d’une tôle d’acier St 12-03 d’épaisseur 0,6 mm.  </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5</w:t>
            </w:r>
          </w:p>
        </w:tc>
        <w:tc>
          <w:tcPr>
            <w:tcW w:w="3007" w:type="pct"/>
            <w:tcBorders>
              <w:top w:val="single" w:sz="6" w:space="0" w:color="auto"/>
              <w:left w:val="single" w:sz="6" w:space="0" w:color="auto"/>
              <w:bottom w:val="single" w:sz="6" w:space="0" w:color="auto"/>
              <w:right w:val="single" w:sz="6" w:space="0" w:color="auto"/>
            </w:tcBorders>
          </w:tcPr>
          <w:p w:rsidR="00770773" w:rsidRPr="00EE2893" w:rsidRDefault="00770773" w:rsidP="00770773">
            <w:pPr>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CHAISE DE TRAVAIL</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Chaise monocoque polyvalente</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lastRenderedPageBreak/>
              <w:t>Coque en polypropylène renforcé</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 xml:space="preserve">Structure métallique chromée, diam. 18mm +/- 5%, sur 4 pieds </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 xml:space="preserve">Dossier avec ouverture ; facilité à soulever et à déplacer </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Dimensions ;</w:t>
            </w:r>
          </w:p>
          <w:p w:rsidR="00770773" w:rsidRPr="00EE2893" w:rsidRDefault="00770773" w:rsidP="00EE289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Hors tout : Largeur : 450mm minimum</w:t>
            </w:r>
            <w:r w:rsidR="00EE2893" w:rsidRPr="00EE2893">
              <w:rPr>
                <w:rFonts w:asciiTheme="minorHAnsi" w:hAnsiTheme="minorHAnsi" w:cstheme="minorHAnsi"/>
                <w:bCs/>
                <w:color w:val="000000" w:themeColor="text1"/>
                <w:sz w:val="20"/>
                <w:szCs w:val="20"/>
              </w:rPr>
              <w:t xml:space="preserve">, </w:t>
            </w:r>
            <w:r w:rsidRPr="00EE2893">
              <w:rPr>
                <w:rFonts w:asciiTheme="minorHAnsi" w:hAnsiTheme="minorHAnsi" w:cstheme="minorHAnsi"/>
                <w:bCs/>
                <w:color w:val="000000" w:themeColor="text1"/>
                <w:sz w:val="20"/>
                <w:szCs w:val="20"/>
              </w:rPr>
              <w:t>Profondeur : 500 mm minimum</w:t>
            </w:r>
            <w:r w:rsidR="00EE2893" w:rsidRPr="00EE2893">
              <w:rPr>
                <w:rFonts w:asciiTheme="minorHAnsi" w:hAnsiTheme="minorHAnsi" w:cstheme="minorHAnsi"/>
                <w:bCs/>
                <w:color w:val="000000" w:themeColor="text1"/>
                <w:sz w:val="20"/>
                <w:szCs w:val="20"/>
              </w:rPr>
              <w:t xml:space="preserve">, </w:t>
            </w:r>
            <w:r w:rsidRPr="00EE2893">
              <w:rPr>
                <w:rFonts w:asciiTheme="minorHAnsi" w:hAnsiTheme="minorHAnsi" w:cstheme="minorHAnsi"/>
                <w:bCs/>
                <w:color w:val="000000" w:themeColor="text1"/>
                <w:sz w:val="20"/>
                <w:szCs w:val="20"/>
              </w:rPr>
              <w:t>Hauteur : 820 mm minimum</w:t>
            </w:r>
          </w:p>
          <w:p w:rsidR="00770773" w:rsidRPr="00EE2893" w:rsidRDefault="00770773" w:rsidP="00EE289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 xml:space="preserve">Coque :  Largeur : 440 mm minimum </w:t>
            </w:r>
            <w:r w:rsidR="00EE2893" w:rsidRPr="00EE2893">
              <w:rPr>
                <w:rFonts w:asciiTheme="minorHAnsi" w:hAnsiTheme="minorHAnsi" w:cstheme="minorHAnsi"/>
                <w:bCs/>
                <w:color w:val="000000" w:themeColor="text1"/>
                <w:sz w:val="20"/>
                <w:szCs w:val="20"/>
              </w:rPr>
              <w:t xml:space="preserve">, </w:t>
            </w:r>
            <w:r w:rsidRPr="00EE2893">
              <w:rPr>
                <w:rFonts w:asciiTheme="minorHAnsi" w:hAnsiTheme="minorHAnsi" w:cstheme="minorHAnsi"/>
                <w:bCs/>
                <w:color w:val="000000" w:themeColor="text1"/>
                <w:sz w:val="20"/>
                <w:szCs w:val="20"/>
              </w:rPr>
              <w:t>Profondeur : 480 mm</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 xml:space="preserve">                Hauteur 410 mm minimum</w:t>
            </w:r>
          </w:p>
          <w:p w:rsidR="00770773" w:rsidRPr="00EE2893" w:rsidRDefault="00770773" w:rsidP="0077077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Cette chaise doit être certifiée Ansi Bifma X5.1</w:t>
            </w:r>
          </w:p>
          <w:p w:rsidR="00770773" w:rsidRPr="00EE2893" w:rsidRDefault="00770773" w:rsidP="00EE2893">
            <w:pPr>
              <w:widowControl w:val="0"/>
              <w:autoSpaceDE w:val="0"/>
              <w:autoSpaceDN w:val="0"/>
              <w:adjustRightInd w:val="0"/>
              <w:ind w:left="14"/>
              <w:rPr>
                <w:rFonts w:asciiTheme="minorHAnsi" w:hAnsiTheme="minorHAnsi" w:cstheme="minorHAnsi"/>
                <w:bCs/>
                <w:color w:val="000000" w:themeColor="text1"/>
                <w:sz w:val="20"/>
                <w:szCs w:val="20"/>
              </w:rPr>
            </w:pPr>
            <w:r w:rsidRPr="00EE2893">
              <w:rPr>
                <w:rFonts w:asciiTheme="minorHAnsi" w:hAnsiTheme="minorHAnsi" w:cstheme="minorHAnsi"/>
                <w:bCs/>
                <w:color w:val="000000" w:themeColor="text1"/>
                <w:sz w:val="20"/>
                <w:szCs w:val="20"/>
              </w:rPr>
              <w:t>Embout silencieux.</w:t>
            </w:r>
            <w:r w:rsidR="00EE2893" w:rsidRPr="00EE2893">
              <w:rPr>
                <w:rFonts w:asciiTheme="minorHAnsi" w:hAnsiTheme="minorHAnsi" w:cstheme="minorHAnsi"/>
                <w:bCs/>
                <w:color w:val="000000" w:themeColor="text1"/>
                <w:sz w:val="20"/>
                <w:szCs w:val="20"/>
              </w:rPr>
              <w:t xml:space="preserve">  </w:t>
            </w:r>
            <w:r w:rsidRPr="00EE2893">
              <w:rPr>
                <w:rFonts w:asciiTheme="minorHAnsi" w:hAnsiTheme="minorHAnsi" w:cstheme="minorHAnsi"/>
                <w:bCs/>
                <w:color w:val="000000" w:themeColor="text1"/>
                <w:sz w:val="20"/>
                <w:szCs w:val="20"/>
              </w:rPr>
              <w:t>Couleur au choix.</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6</w:t>
            </w:r>
          </w:p>
        </w:tc>
        <w:tc>
          <w:tcPr>
            <w:tcW w:w="3007" w:type="pct"/>
            <w:tcBorders>
              <w:top w:val="single" w:sz="6" w:space="0" w:color="auto"/>
              <w:left w:val="single" w:sz="6" w:space="0" w:color="auto"/>
              <w:bottom w:val="single" w:sz="6" w:space="0" w:color="auto"/>
              <w:right w:val="single" w:sz="6" w:space="0" w:color="auto"/>
            </w:tcBorders>
          </w:tcPr>
          <w:p w:rsidR="00770773" w:rsidRPr="00EE2893" w:rsidRDefault="00770773" w:rsidP="00770773">
            <w:pPr>
              <w:widowControl w:val="0"/>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Table pour imprimante</w:t>
            </w:r>
          </w:p>
          <w:p w:rsidR="00770773" w:rsidRPr="00EE2893" w:rsidRDefault="00770773" w:rsidP="00770773">
            <w:pPr>
              <w:keepNext/>
              <w:widowControl w:val="0"/>
              <w:autoSpaceDE w:val="0"/>
              <w:autoSpaceDN w:val="0"/>
              <w:adjustRightInd w:val="0"/>
              <w:ind w:left="191"/>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Plateau en panneaux de particules recouvert de stratifier, épaisseur 19 mm minimum</w:t>
            </w:r>
          </w:p>
          <w:p w:rsidR="00770773" w:rsidRPr="00EE2893" w:rsidRDefault="00770773" w:rsidP="00770773">
            <w:pPr>
              <w:keepNext/>
              <w:widowControl w:val="0"/>
              <w:autoSpaceDE w:val="0"/>
              <w:autoSpaceDN w:val="0"/>
              <w:adjustRightInd w:val="0"/>
              <w:ind w:left="163" w:hanging="71"/>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Bordures en champ poste formé sur les bords de devant et de derrière, en champ anti-choc en PVC sur les côtés ;</w:t>
            </w:r>
          </w:p>
          <w:p w:rsidR="00770773" w:rsidRPr="00EE2893" w:rsidRDefault="00770773" w:rsidP="00EE2893">
            <w:pPr>
              <w:keepNext/>
              <w:widowControl w:val="0"/>
              <w:autoSpaceDE w:val="0"/>
              <w:autoSpaceDN w:val="0"/>
              <w:adjustRightInd w:val="0"/>
              <w:ind w:left="163" w:hanging="71"/>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Piétement en acier profile ou en tôles pliées renforcées traité contre la corrosion et peint en époxy</w:t>
            </w:r>
          </w:p>
          <w:p w:rsidR="00770773" w:rsidRPr="00EE2893" w:rsidRDefault="00770773" w:rsidP="00770773">
            <w:pPr>
              <w:widowControl w:val="0"/>
              <w:tabs>
                <w:tab w:val="num" w:pos="283"/>
              </w:tabs>
              <w:autoSpaceDE w:val="0"/>
              <w:autoSpaceDN w:val="0"/>
              <w:adjustRightInd w:val="0"/>
              <w:ind w:firstLine="92"/>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    Dimensions :</w:t>
            </w:r>
          </w:p>
          <w:p w:rsidR="00770773" w:rsidRPr="00EE2893" w:rsidRDefault="00770773" w:rsidP="00EE2893">
            <w:pPr>
              <w:keepNext/>
              <w:widowControl w:val="0"/>
              <w:autoSpaceDE w:val="0"/>
              <w:autoSpaceDN w:val="0"/>
              <w:adjustRightInd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Hauteur : 750 mm ± 5 %</w:t>
            </w:r>
            <w:r w:rsid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Longueur : 800 mm ± 5 %</w:t>
            </w:r>
            <w:r w:rsidR="00EE2893">
              <w:rPr>
                <w:rFonts w:asciiTheme="minorHAnsi" w:hAnsiTheme="minorHAnsi" w:cstheme="minorHAnsi"/>
                <w:color w:val="000000" w:themeColor="text1"/>
                <w:sz w:val="20"/>
                <w:szCs w:val="20"/>
              </w:rPr>
              <w:t>, Largeur :</w:t>
            </w:r>
            <w:r w:rsidRPr="00EE2893">
              <w:rPr>
                <w:rFonts w:asciiTheme="minorHAnsi" w:hAnsiTheme="minorHAnsi" w:cstheme="minorHAnsi"/>
                <w:color w:val="000000" w:themeColor="text1"/>
                <w:sz w:val="20"/>
                <w:szCs w:val="20"/>
              </w:rPr>
              <w:t>600mm ± 5 %</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bCs/>
                <w:color w:val="000000" w:themeColor="text1"/>
                <w:sz w:val="22"/>
                <w:szCs w:val="22"/>
              </w:rPr>
            </w:pPr>
          </w:p>
        </w:tc>
      </w:tr>
      <w:tr w:rsidR="00770773" w:rsidRPr="005463DD" w:rsidTr="00EE2893">
        <w:trPr>
          <w:trHeight w:val="1405"/>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7</w:t>
            </w:r>
          </w:p>
        </w:tc>
        <w:tc>
          <w:tcPr>
            <w:tcW w:w="3007" w:type="pct"/>
            <w:tcBorders>
              <w:top w:val="single" w:sz="6" w:space="0" w:color="auto"/>
              <w:left w:val="single" w:sz="6" w:space="0" w:color="auto"/>
              <w:bottom w:val="single" w:sz="6" w:space="0" w:color="auto"/>
              <w:right w:val="single" w:sz="6" w:space="0" w:color="auto"/>
            </w:tcBorders>
          </w:tcPr>
          <w:p w:rsidR="00770773" w:rsidRPr="00EE2893" w:rsidRDefault="00770773" w:rsidP="00770773">
            <w:pPr>
              <w:widowControl w:val="0"/>
              <w:autoSpaceDE w:val="0"/>
              <w:autoSpaceDN w:val="0"/>
              <w:adjustRightInd w:val="0"/>
              <w:rPr>
                <w:rFonts w:asciiTheme="minorHAnsi" w:hAnsiTheme="minorHAnsi" w:cstheme="minorHAnsi"/>
                <w:b/>
                <w:color w:val="000000" w:themeColor="text1"/>
                <w:sz w:val="20"/>
                <w:szCs w:val="20"/>
              </w:rPr>
            </w:pPr>
            <w:r w:rsidRPr="00EE2893">
              <w:rPr>
                <w:rFonts w:asciiTheme="minorHAnsi" w:hAnsiTheme="minorHAnsi" w:cstheme="minorHAnsi"/>
                <w:b/>
                <w:color w:val="000000" w:themeColor="text1"/>
                <w:sz w:val="20"/>
                <w:szCs w:val="20"/>
              </w:rPr>
              <w:t>Tabouret atelier électronique</w:t>
            </w:r>
          </w:p>
          <w:p w:rsidR="00770773" w:rsidRPr="00EE2893" w:rsidRDefault="00770773" w:rsidP="00770773">
            <w:pPr>
              <w:pStyle w:val="Paragraphedeliste"/>
              <w:numPr>
                <w:ilvl w:val="0"/>
                <w:numId w:val="29"/>
              </w:numPr>
              <w:tabs>
                <w:tab w:val="clear" w:pos="720"/>
                <w:tab w:val="num" w:pos="360"/>
              </w:tabs>
              <w:ind w:hanging="644"/>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Tabouret avec dossier, Revêtement tissu couleur gris foncé,</w:t>
            </w:r>
          </w:p>
          <w:p w:rsidR="00770773" w:rsidRPr="00EE2893" w:rsidRDefault="00770773" w:rsidP="00770773">
            <w:pPr>
              <w:pStyle w:val="Paragraphedeliste"/>
              <w:numPr>
                <w:ilvl w:val="0"/>
                <w:numId w:val="29"/>
              </w:numPr>
              <w:tabs>
                <w:tab w:val="clear" w:pos="720"/>
                <w:tab w:val="num" w:pos="360"/>
              </w:tabs>
              <w:ind w:hanging="644"/>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Siège pivotant 360° avec roulettes et base métalliques chromés </w:t>
            </w:r>
          </w:p>
          <w:p w:rsidR="00770773" w:rsidRPr="00EE2893" w:rsidRDefault="00770773" w:rsidP="00770773">
            <w:pPr>
              <w:pStyle w:val="Paragraphedeliste"/>
              <w:numPr>
                <w:ilvl w:val="0"/>
                <w:numId w:val="29"/>
              </w:numPr>
              <w:tabs>
                <w:tab w:val="clear" w:pos="720"/>
                <w:tab w:val="num" w:pos="360"/>
              </w:tabs>
              <w:ind w:hanging="644"/>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Hauteur d’assise réglable comprise entre 53 et 70 cm minimum</w:t>
            </w:r>
          </w:p>
          <w:p w:rsidR="00770773" w:rsidRPr="00EE2893" w:rsidRDefault="00770773" w:rsidP="00770773">
            <w:p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     Piétement 5 branches monte sur roulettes </w:t>
            </w:r>
          </w:p>
          <w:p w:rsidR="00770773" w:rsidRPr="00EE2893" w:rsidRDefault="00770773" w:rsidP="00770773">
            <w:p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Repose-pied</w:t>
            </w:r>
          </w:p>
          <w:p w:rsidR="00770773" w:rsidRPr="00EE2893" w:rsidRDefault="00770773" w:rsidP="00770773">
            <w:pPr>
              <w:rPr>
                <w:rFonts w:asciiTheme="minorHAnsi" w:hAnsiTheme="minorHAnsi" w:cstheme="minorHAnsi"/>
                <w:color w:val="000000" w:themeColor="text1"/>
                <w:sz w:val="20"/>
                <w:szCs w:val="20"/>
              </w:rPr>
            </w:pP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color w:val="000000" w:themeColor="text1"/>
                <w:sz w:val="22"/>
                <w:szCs w:val="22"/>
              </w:rPr>
            </w:pPr>
          </w:p>
        </w:tc>
      </w:tr>
      <w:tr w:rsidR="00770773" w:rsidRPr="005463DD" w:rsidTr="00EE2893">
        <w:trPr>
          <w:trHeight w:val="1387"/>
          <w:jc w:val="center"/>
        </w:trPr>
        <w:tc>
          <w:tcPr>
            <w:tcW w:w="259"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autoSpaceDE w:val="0"/>
              <w:autoSpaceDN w:val="0"/>
              <w:adjustRightInd w:val="0"/>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8</w:t>
            </w:r>
          </w:p>
        </w:tc>
        <w:tc>
          <w:tcPr>
            <w:tcW w:w="3007" w:type="pct"/>
            <w:tcBorders>
              <w:top w:val="single" w:sz="6" w:space="0" w:color="auto"/>
              <w:left w:val="single" w:sz="6" w:space="0" w:color="auto"/>
              <w:bottom w:val="single" w:sz="6" w:space="0" w:color="auto"/>
              <w:right w:val="single" w:sz="6" w:space="0" w:color="auto"/>
            </w:tcBorders>
          </w:tcPr>
          <w:p w:rsidR="00770773" w:rsidRPr="00EE2893" w:rsidRDefault="00770773" w:rsidP="00770773">
            <w:pPr>
              <w:widowControl w:val="0"/>
              <w:autoSpaceDE w:val="0"/>
              <w:autoSpaceDN w:val="0"/>
              <w:adjustRightInd w:val="0"/>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Tabouret</w:t>
            </w:r>
          </w:p>
          <w:p w:rsidR="00770773" w:rsidRPr="00EE2893" w:rsidRDefault="00770773" w:rsidP="00770773">
            <w:pPr>
              <w:pStyle w:val="Paragraphedeliste"/>
              <w:numPr>
                <w:ilvl w:val="0"/>
                <w:numId w:val="29"/>
              </w:numPr>
              <w:tabs>
                <w:tab w:val="clear" w:pos="720"/>
                <w:tab w:val="num" w:pos="218"/>
              </w:tabs>
              <w:ind w:hanging="72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Tabouret avec dossier en bois, multiplis</w:t>
            </w:r>
          </w:p>
          <w:p w:rsidR="00770773" w:rsidRPr="00EE2893" w:rsidRDefault="00770773" w:rsidP="00770773">
            <w:pPr>
              <w:pStyle w:val="Paragraphedeliste"/>
              <w:numPr>
                <w:ilvl w:val="0"/>
                <w:numId w:val="29"/>
              </w:numPr>
              <w:tabs>
                <w:tab w:val="clear" w:pos="720"/>
                <w:tab w:val="num" w:pos="218"/>
              </w:tabs>
              <w:ind w:hanging="72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Siège pivotant 360° avec roulettes et repose-pied métallique chromée </w:t>
            </w:r>
          </w:p>
          <w:p w:rsidR="00770773" w:rsidRPr="00EE2893" w:rsidRDefault="00770773" w:rsidP="00770773">
            <w:p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Hauteur réglable compris entre 60 et 70 cm minimum</w:t>
            </w:r>
          </w:p>
          <w:p w:rsidR="00770773" w:rsidRPr="00EE2893" w:rsidRDefault="00770773" w:rsidP="00770773">
            <w:p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 Piétement 5 branches monté sur roulettes </w:t>
            </w:r>
          </w:p>
          <w:p w:rsidR="00770773" w:rsidRPr="00EE2893" w:rsidRDefault="00770773" w:rsidP="00EE2893">
            <w:p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repose pieds</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widowControl w:val="0"/>
              <w:autoSpaceDE w:val="0"/>
              <w:autoSpaceDN w:val="0"/>
              <w:adjustRightInd w:val="0"/>
              <w:rPr>
                <w:rFonts w:asciiTheme="minorHAnsi" w:hAnsiTheme="minorHAnsi" w:cstheme="minorHAnsi"/>
                <w:b/>
                <w:bCs/>
                <w:color w:val="000000" w:themeColor="text1"/>
                <w:sz w:val="22"/>
                <w:szCs w:val="22"/>
              </w:rPr>
            </w:pPr>
          </w:p>
        </w:tc>
      </w:tr>
      <w:tr w:rsidR="00770773" w:rsidRPr="005463DD" w:rsidTr="00EE2893">
        <w:trPr>
          <w:trHeight w:val="2045"/>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EE2893" w:rsidRDefault="00770773" w:rsidP="00770773">
            <w:pPr>
              <w:rPr>
                <w:rFonts w:asciiTheme="minorHAnsi" w:hAnsiTheme="minorHAnsi" w:cstheme="minorHAnsi"/>
                <w:b/>
                <w:color w:val="000000" w:themeColor="text1"/>
                <w:sz w:val="20"/>
                <w:szCs w:val="20"/>
              </w:rPr>
            </w:pPr>
            <w:r w:rsidRPr="00EE2893">
              <w:rPr>
                <w:rFonts w:asciiTheme="minorHAnsi" w:hAnsiTheme="minorHAnsi" w:cstheme="minorHAnsi"/>
                <w:b/>
                <w:color w:val="000000" w:themeColor="text1"/>
                <w:sz w:val="20"/>
                <w:szCs w:val="20"/>
              </w:rPr>
              <w:t>Rayonnage métallique</w:t>
            </w:r>
          </w:p>
          <w:p w:rsidR="00770773" w:rsidRPr="00EE2893" w:rsidRDefault="00770773" w:rsidP="0077077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2 Echelles</w:t>
            </w:r>
            <w:r w:rsidR="00EE2893">
              <w:rPr>
                <w:rFonts w:asciiTheme="minorHAnsi" w:hAnsiTheme="minorHAnsi" w:cstheme="minorHAnsi"/>
                <w:color w:val="000000" w:themeColor="text1"/>
                <w:sz w:val="20"/>
                <w:szCs w:val="20"/>
              </w:rPr>
              <w:t xml:space="preserve">, </w:t>
            </w:r>
            <w:r w:rsidR="00EE2893" w:rsidRPr="00EE2893">
              <w:rPr>
                <w:rFonts w:asciiTheme="minorHAnsi" w:hAnsiTheme="minorHAnsi" w:cstheme="minorHAnsi"/>
                <w:color w:val="000000" w:themeColor="text1"/>
                <w:sz w:val="20"/>
                <w:szCs w:val="20"/>
              </w:rPr>
              <w:t>Couleur : au choix</w:t>
            </w:r>
          </w:p>
          <w:p w:rsidR="00770773" w:rsidRPr="00EE2893" w:rsidRDefault="00770773" w:rsidP="00EE2893">
            <w:pPr>
              <w:pStyle w:val="Paragraphedeliste"/>
              <w:numPr>
                <w:ilvl w:val="0"/>
                <w:numId w:val="29"/>
              </w:numPr>
              <w:autoSpaceDE w:val="0"/>
              <w:autoSpaceDN w:val="0"/>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Hauteur : 2 m ± 10 %</w:t>
            </w:r>
            <w:r w:rsid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Profondeur : 0,6m ± 10 %</w:t>
            </w:r>
          </w:p>
          <w:p w:rsidR="00770773" w:rsidRPr="00EE2893" w:rsidRDefault="00770773" w:rsidP="00EE289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Tôle : 15/10</w:t>
            </w:r>
            <w:r w:rsid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Embouts en plastique ABS</w:t>
            </w:r>
          </w:p>
          <w:p w:rsidR="00770773" w:rsidRPr="00EE2893" w:rsidRDefault="00770773" w:rsidP="0077077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Tablettes : </w:t>
            </w:r>
          </w:p>
          <w:p w:rsidR="00770773" w:rsidRPr="00EE2893" w:rsidRDefault="00770773" w:rsidP="0077077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5 Tablettes horizontales renforcées supportant une charge de 250 Kg au min  </w:t>
            </w:r>
          </w:p>
          <w:p w:rsidR="00770773" w:rsidRPr="00EE2893" w:rsidRDefault="00770773" w:rsidP="0077077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Fixation par patte d’accrochage</w:t>
            </w:r>
          </w:p>
          <w:p w:rsidR="00770773" w:rsidRPr="00EE2893" w:rsidRDefault="00770773" w:rsidP="00770773">
            <w:pPr>
              <w:pStyle w:val="Paragraphedeliste"/>
              <w:numPr>
                <w:ilvl w:val="0"/>
                <w:numId w:val="29"/>
              </w:numPr>
              <w:tabs>
                <w:tab w:val="clear" w:pos="720"/>
                <w:tab w:val="num" w:pos="385"/>
              </w:tabs>
              <w:spacing w:after="200" w:line="276" w:lineRule="auto"/>
              <w:ind w:hanging="619"/>
              <w:contextualSpacing/>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Longueur : 2 m ± 10 %</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EE2893" w:rsidRDefault="00770773" w:rsidP="00770773">
            <w:pPr>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Rayonnage bibliothèque</w:t>
            </w:r>
          </w:p>
          <w:p w:rsidR="00770773" w:rsidRPr="00EE2893" w:rsidRDefault="00EE2893" w:rsidP="00EE2893">
            <w:pPr>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 xml:space="preserve">Dimensions : </w:t>
            </w:r>
            <w:r w:rsidR="00770773" w:rsidRPr="00EE2893">
              <w:rPr>
                <w:rFonts w:asciiTheme="minorHAnsi" w:hAnsiTheme="minorHAnsi" w:cstheme="minorHAnsi"/>
                <w:color w:val="000000" w:themeColor="text1"/>
                <w:sz w:val="20"/>
                <w:szCs w:val="20"/>
              </w:rPr>
              <w:t>Longueur : 1200 mm± 5 %</w:t>
            </w:r>
            <w:r>
              <w:rPr>
                <w:rFonts w:asciiTheme="minorHAnsi" w:hAnsiTheme="minorHAnsi" w:cstheme="minorHAnsi"/>
                <w:color w:val="000000" w:themeColor="text1"/>
                <w:sz w:val="20"/>
                <w:szCs w:val="20"/>
              </w:rPr>
              <w:t xml:space="preserve">, </w:t>
            </w:r>
            <w:r w:rsidR="00770773" w:rsidRPr="00EE2893">
              <w:rPr>
                <w:rFonts w:asciiTheme="minorHAnsi" w:hAnsiTheme="minorHAnsi" w:cstheme="minorHAnsi"/>
                <w:color w:val="000000" w:themeColor="text1"/>
                <w:sz w:val="20"/>
                <w:szCs w:val="20"/>
              </w:rPr>
              <w:t>Profondeur : 280mm± 5 %</w:t>
            </w:r>
            <w:r>
              <w:rPr>
                <w:rFonts w:asciiTheme="minorHAnsi" w:hAnsiTheme="minorHAnsi" w:cstheme="minorHAnsi"/>
                <w:color w:val="000000" w:themeColor="text1"/>
                <w:sz w:val="20"/>
                <w:szCs w:val="20"/>
              </w:rPr>
              <w:t xml:space="preserve">, </w:t>
            </w:r>
            <w:r w:rsidR="00770773" w:rsidRPr="00EE2893">
              <w:rPr>
                <w:rFonts w:asciiTheme="minorHAnsi" w:hAnsiTheme="minorHAnsi" w:cstheme="minorHAnsi"/>
                <w:color w:val="000000" w:themeColor="text1"/>
                <w:sz w:val="20"/>
                <w:szCs w:val="20"/>
              </w:rPr>
              <w:t>Hauteur : 1200 mm± 5 %</w:t>
            </w:r>
          </w:p>
          <w:p w:rsidR="00770773" w:rsidRPr="00EE2893" w:rsidRDefault="00770773" w:rsidP="00EE2893">
            <w:pPr>
              <w:numPr>
                <w:ilvl w:val="0"/>
                <w:numId w:val="27"/>
              </w:numPr>
              <w:autoSpaceDE w:val="0"/>
              <w:autoSpaceDN w:val="0"/>
              <w:ind w:left="344" w:hanging="283"/>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  Bois mélamine épaisseur 19mm, couleur au choix  3 étagères</w:t>
            </w:r>
            <w:r w:rsidR="00EE2893" w:rsidRPr="00EE2893">
              <w:rPr>
                <w:rFonts w:asciiTheme="minorHAnsi" w:hAnsiTheme="minorHAnsi" w:cstheme="minorHAnsi"/>
                <w:b/>
                <w:bCs/>
                <w:color w:val="000000" w:themeColor="text1"/>
                <w:sz w:val="20"/>
                <w:szCs w:val="20"/>
              </w:rPr>
              <w:t xml:space="preserve">, </w:t>
            </w:r>
            <w:r w:rsidRPr="00EE2893">
              <w:rPr>
                <w:rFonts w:asciiTheme="minorHAnsi" w:hAnsiTheme="minorHAnsi" w:cstheme="minorHAnsi"/>
                <w:color w:val="000000" w:themeColor="text1"/>
                <w:sz w:val="20"/>
                <w:szCs w:val="20"/>
              </w:rPr>
              <w:t xml:space="preserve"> Monté sur vérin</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EE2893" w:rsidRDefault="00770773" w:rsidP="00770773">
            <w:pPr>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 xml:space="preserve">Table à deux places pour simulation </w:t>
            </w:r>
          </w:p>
          <w:p w:rsidR="00770773" w:rsidRPr="00EE2893" w:rsidRDefault="00770773" w:rsidP="0077077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Etabli de mécanicien composé d'un piètement acier électro zingué avec peinture époxy,  </w:t>
            </w:r>
          </w:p>
          <w:p w:rsidR="00770773" w:rsidRPr="00EE2893" w:rsidRDefault="00770773" w:rsidP="0077077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d'un plateau stratifié de dimensions : </w:t>
            </w:r>
          </w:p>
          <w:p w:rsidR="00770773" w:rsidRPr="00EE2893" w:rsidRDefault="00770773" w:rsidP="00EE289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Epaisseur : 40 mm ± 5%</w:t>
            </w:r>
            <w:r w:rsidR="00EE2893">
              <w:rPr>
                <w:rFonts w:asciiTheme="minorHAnsi" w:hAnsiTheme="minorHAnsi" w:cstheme="minorHAnsi"/>
                <w:color w:val="000000" w:themeColor="text1"/>
                <w:sz w:val="20"/>
                <w:szCs w:val="20"/>
              </w:rPr>
              <w:t xml:space="preserve">, </w:t>
            </w:r>
            <w:r w:rsidRPr="00EE2893">
              <w:rPr>
                <w:rFonts w:asciiTheme="minorHAnsi" w:hAnsiTheme="minorHAnsi" w:cstheme="minorHAnsi"/>
                <w:color w:val="000000" w:themeColor="text1"/>
                <w:sz w:val="20"/>
                <w:szCs w:val="20"/>
              </w:rPr>
              <w:t xml:space="preserve">Longueur : 2000 mm ± 5 % </w:t>
            </w:r>
            <w:r w:rsidR="00EE2893">
              <w:rPr>
                <w:rFonts w:asciiTheme="minorHAnsi" w:hAnsiTheme="minorHAnsi" w:cstheme="minorHAnsi"/>
                <w:color w:val="000000" w:themeColor="text1"/>
                <w:sz w:val="20"/>
                <w:szCs w:val="20"/>
              </w:rPr>
              <w:t>,</w:t>
            </w:r>
            <w:r w:rsidRPr="00EE2893">
              <w:rPr>
                <w:rFonts w:asciiTheme="minorHAnsi" w:hAnsiTheme="minorHAnsi" w:cstheme="minorHAnsi"/>
                <w:color w:val="000000" w:themeColor="text1"/>
                <w:sz w:val="20"/>
                <w:szCs w:val="20"/>
              </w:rPr>
              <w:t xml:space="preserve"> Largeur : 750 mm ± 5 %  </w:t>
            </w:r>
          </w:p>
          <w:p w:rsidR="00770773" w:rsidRPr="00EE2893" w:rsidRDefault="00770773" w:rsidP="00EE289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Plateau stratifié haute température.  Charge 1000kg répartis sur la surface. </w:t>
            </w:r>
          </w:p>
          <w:p w:rsidR="00770773" w:rsidRPr="00EE2893" w:rsidRDefault="00770773" w:rsidP="00EE289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 xml:space="preserve">Hauteur 840mm plateau compris.  Pied coffre à porte battante.    </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EE2893" w:rsidRDefault="00770773" w:rsidP="00770773">
            <w:pPr>
              <w:rPr>
                <w:rFonts w:asciiTheme="minorHAnsi" w:hAnsiTheme="minorHAnsi" w:cstheme="minorHAnsi"/>
                <w:b/>
                <w:bCs/>
                <w:color w:val="000000" w:themeColor="text1"/>
                <w:sz w:val="20"/>
                <w:szCs w:val="20"/>
              </w:rPr>
            </w:pPr>
            <w:r w:rsidRPr="00EE2893">
              <w:rPr>
                <w:rFonts w:asciiTheme="minorHAnsi" w:hAnsiTheme="minorHAnsi" w:cstheme="minorHAnsi"/>
                <w:b/>
                <w:bCs/>
                <w:color w:val="000000" w:themeColor="text1"/>
                <w:sz w:val="20"/>
                <w:szCs w:val="20"/>
              </w:rPr>
              <w:t>Table à deux places électroniques</w:t>
            </w:r>
          </w:p>
          <w:p w:rsidR="00770773" w:rsidRPr="00EE2893" w:rsidRDefault="00770773" w:rsidP="0077077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lastRenderedPageBreak/>
              <w:t>Table à deux places équipée de 4 prises de courant 230V monophasés et 2 RJ45 CAT 6, et support de PC</w:t>
            </w:r>
          </w:p>
          <w:p w:rsidR="00770773" w:rsidRPr="00EE2893" w:rsidRDefault="00770773" w:rsidP="0077077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Couleur gris clair</w:t>
            </w:r>
          </w:p>
          <w:p w:rsidR="00770773" w:rsidRPr="00EE2893" w:rsidRDefault="00770773" w:rsidP="00770773">
            <w:pPr>
              <w:pStyle w:val="Paragraphedeliste"/>
              <w:numPr>
                <w:ilvl w:val="0"/>
                <w:numId w:val="27"/>
              </w:numPr>
              <w:rPr>
                <w:rFonts w:asciiTheme="minorHAnsi" w:hAnsiTheme="minorHAnsi" w:cstheme="minorHAnsi"/>
                <w:color w:val="000000" w:themeColor="text1"/>
                <w:sz w:val="20"/>
                <w:szCs w:val="20"/>
              </w:rPr>
            </w:pPr>
            <w:r w:rsidRPr="00EE2893">
              <w:rPr>
                <w:rFonts w:asciiTheme="minorHAnsi" w:hAnsiTheme="minorHAnsi" w:cstheme="minorHAnsi"/>
                <w:color w:val="000000" w:themeColor="text1"/>
                <w:sz w:val="20"/>
                <w:szCs w:val="20"/>
              </w:rPr>
              <w:t>Dimensions minimales 1600 x 900 x 760 mm (lxpxh)</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bCs/>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13</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Etagère murale</w:t>
            </w:r>
          </w:p>
          <w:p w:rsidR="00770773" w:rsidRPr="005463DD" w:rsidRDefault="00770773" w:rsidP="00770773">
            <w:pPr>
              <w:pStyle w:val="Paragraphedeliste"/>
              <w:numPr>
                <w:ilvl w:val="0"/>
                <w:numId w:val="27"/>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 : 1200*200 mm ± 5 %  </w:t>
            </w:r>
          </w:p>
          <w:p w:rsidR="00770773" w:rsidRPr="005463DD" w:rsidRDefault="00770773" w:rsidP="00770773">
            <w:pPr>
              <w:pStyle w:val="Paragraphedeliste"/>
              <w:numPr>
                <w:ilvl w:val="0"/>
                <w:numId w:val="27"/>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3 supports mélaminés 20 mm d'épaisseur minimum</w:t>
            </w:r>
          </w:p>
          <w:p w:rsidR="00770773" w:rsidRPr="005463DD" w:rsidRDefault="00770773" w:rsidP="00770773">
            <w:pPr>
              <w:pStyle w:val="Paragraphedeliste"/>
              <w:numPr>
                <w:ilvl w:val="0"/>
                <w:numId w:val="27"/>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deux faces, Bordé chant en PVC de 2mm </w:t>
            </w:r>
            <w:r>
              <w:rPr>
                <w:rFonts w:asciiTheme="minorHAnsi" w:hAnsiTheme="minorHAnsi" w:cstheme="minorHAnsi"/>
                <w:color w:val="000000" w:themeColor="text1"/>
                <w:sz w:val="22"/>
                <w:szCs w:val="22"/>
              </w:rPr>
              <w:t xml:space="preserve">minimum </w:t>
            </w:r>
            <w:r w:rsidRPr="005463DD">
              <w:rPr>
                <w:rFonts w:asciiTheme="minorHAnsi" w:hAnsiTheme="minorHAnsi" w:cstheme="minorHAnsi"/>
                <w:color w:val="000000" w:themeColor="text1"/>
                <w:sz w:val="22"/>
                <w:szCs w:val="22"/>
              </w:rPr>
              <w:t>d'épaisseur assemblé par collage</w:t>
            </w:r>
          </w:p>
          <w:p w:rsidR="00770773" w:rsidRPr="005463DD" w:rsidRDefault="00770773" w:rsidP="00770773">
            <w:pPr>
              <w:pStyle w:val="Paragraphedeliste"/>
              <w:numPr>
                <w:ilvl w:val="0"/>
                <w:numId w:val="27"/>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monté sur rail contre mur avec console métallique</w:t>
            </w:r>
          </w:p>
          <w:p w:rsidR="00770773" w:rsidRPr="005463DD" w:rsidRDefault="00770773" w:rsidP="00770773">
            <w:pPr>
              <w:pStyle w:val="Paragraphedeliste"/>
              <w:numPr>
                <w:ilvl w:val="0"/>
                <w:numId w:val="27"/>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couleur blanche</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Etabli avec support outillage</w:t>
            </w:r>
          </w:p>
          <w:p w:rsidR="00770773" w:rsidRPr="005463DD" w:rsidRDefault="00770773" w:rsidP="00770773">
            <w:pPr>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Un plateau de travail composé :</w:t>
            </w:r>
          </w:p>
          <w:p w:rsidR="00770773" w:rsidRPr="005463DD" w:rsidRDefault="00770773" w:rsidP="00770773">
            <w:pPr>
              <w:pStyle w:val="Paragraphedeliste"/>
              <w:numPr>
                <w:ilvl w:val="0"/>
                <w:numId w:val="38"/>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d’un établi  avec plateau stratifié 1500x750mm</w:t>
            </w:r>
            <w:r w:rsidRPr="005463DD">
              <w:rPr>
                <w:rFonts w:asciiTheme="minorHAnsi" w:hAnsiTheme="minorHAnsi" w:cstheme="minorHAnsi"/>
                <w:bCs/>
                <w:noProof/>
                <w:color w:val="000000" w:themeColor="text1"/>
                <w:sz w:val="22"/>
                <w:szCs w:val="22"/>
              </w:rPr>
              <w:t>±5%</w:t>
            </w:r>
            <w:r w:rsidRPr="005463DD">
              <w:rPr>
                <w:rFonts w:asciiTheme="minorHAnsi" w:hAnsiTheme="minorHAnsi" w:cstheme="minorHAnsi"/>
                <w:noProof/>
                <w:color w:val="000000" w:themeColor="text1"/>
                <w:sz w:val="22"/>
                <w:szCs w:val="22"/>
              </w:rPr>
              <w:t xml:space="preserve"> muni de deux Panneau perforé porte-outils , </w:t>
            </w:r>
          </w:p>
          <w:p w:rsidR="00770773" w:rsidRPr="005463DD" w:rsidRDefault="00770773" w:rsidP="00770773">
            <w:pPr>
              <w:pStyle w:val="Paragraphedeliste"/>
              <w:numPr>
                <w:ilvl w:val="0"/>
                <w:numId w:val="38"/>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de 24 Crochets porte-outils</w:t>
            </w:r>
          </w:p>
          <w:p w:rsidR="00770773" w:rsidRPr="005463DD" w:rsidRDefault="00770773" w:rsidP="00770773">
            <w:pPr>
              <w:pStyle w:val="Paragraphedeliste"/>
              <w:ind w:left="360"/>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 xml:space="preserve">2Panneau jalousie porte-bacs  </w:t>
            </w:r>
          </w:p>
          <w:p w:rsidR="00770773" w:rsidRPr="005463DD" w:rsidRDefault="00770773" w:rsidP="00770773">
            <w:pPr>
              <w:pStyle w:val="Paragraphedeliste"/>
              <w:numPr>
                <w:ilvl w:val="0"/>
                <w:numId w:val="38"/>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 xml:space="preserve">6 Bacs 115 x 105mm </w:t>
            </w:r>
            <w:r w:rsidRPr="005463DD">
              <w:rPr>
                <w:rFonts w:asciiTheme="minorHAnsi" w:hAnsiTheme="minorHAnsi" w:cstheme="minorHAnsi"/>
                <w:bCs/>
                <w:noProof/>
                <w:color w:val="000000" w:themeColor="text1"/>
                <w:sz w:val="22"/>
                <w:szCs w:val="22"/>
              </w:rPr>
              <w:t>±5%</w:t>
            </w:r>
          </w:p>
          <w:p w:rsidR="00770773" w:rsidRPr="005463DD" w:rsidRDefault="00770773" w:rsidP="00770773">
            <w:pPr>
              <w:pStyle w:val="Paragraphedeliste"/>
              <w:numPr>
                <w:ilvl w:val="0"/>
                <w:numId w:val="38"/>
              </w:numPr>
              <w:contextualSpacing/>
              <w:rPr>
                <w:rFonts w:asciiTheme="minorHAnsi" w:hAnsiTheme="minorHAnsi" w:cstheme="minorHAnsi"/>
                <w:noProof/>
                <w:color w:val="000000" w:themeColor="text1"/>
                <w:sz w:val="22"/>
                <w:szCs w:val="22"/>
              </w:rPr>
            </w:pPr>
            <w:r w:rsidRPr="005463DD">
              <w:rPr>
                <w:rFonts w:asciiTheme="minorHAnsi" w:hAnsiTheme="minorHAnsi" w:cstheme="minorHAnsi"/>
                <w:noProof/>
                <w:color w:val="000000" w:themeColor="text1"/>
                <w:sz w:val="22"/>
                <w:szCs w:val="22"/>
              </w:rPr>
              <w:t xml:space="preserve">6Bacs 105 x 170mm </w:t>
            </w:r>
            <w:r w:rsidRPr="005463DD">
              <w:rPr>
                <w:rFonts w:asciiTheme="minorHAnsi" w:hAnsiTheme="minorHAnsi" w:cstheme="minorHAnsi"/>
                <w:bCs/>
                <w:noProof/>
                <w:color w:val="000000" w:themeColor="text1"/>
                <w:sz w:val="22"/>
                <w:szCs w:val="22"/>
              </w:rPr>
              <w:t>±5%</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noProof/>
                <w:color w:val="000000" w:themeColor="text1"/>
                <w:sz w:val="22"/>
                <w:szCs w:val="22"/>
              </w:rPr>
              <w:t>1Étagère à position réglable</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E7F47" w:rsidRDefault="00770773" w:rsidP="00770773">
            <w:pPr>
              <w:rPr>
                <w:rFonts w:ascii="Calibri" w:hAnsi="Calibri" w:cs="Calibri"/>
                <w:b/>
                <w:color w:val="000000"/>
                <w:sz w:val="22"/>
                <w:szCs w:val="22"/>
              </w:rPr>
            </w:pPr>
            <w:r w:rsidRPr="005E7F47">
              <w:rPr>
                <w:rFonts w:ascii="Calibri" w:hAnsi="Calibri" w:cs="Calibri"/>
                <w:b/>
                <w:color w:val="000000"/>
                <w:sz w:val="22"/>
                <w:szCs w:val="22"/>
              </w:rPr>
              <w:t>Servante d’atelier</w:t>
            </w:r>
          </w:p>
          <w:p w:rsidR="00770773" w:rsidRPr="00BD3249" w:rsidRDefault="00770773" w:rsidP="00770773">
            <w:pPr>
              <w:pStyle w:val="Paragraphedeliste"/>
              <w:numPr>
                <w:ilvl w:val="0"/>
                <w:numId w:val="39"/>
              </w:numPr>
              <w:contextualSpacing/>
              <w:rPr>
                <w:rFonts w:ascii="Calibri" w:hAnsi="Calibri" w:cs="Calibri"/>
                <w:noProof/>
                <w:sz w:val="22"/>
                <w:szCs w:val="22"/>
              </w:rPr>
            </w:pPr>
            <w:r w:rsidRPr="00BD3249">
              <w:rPr>
                <w:rFonts w:ascii="Calibri" w:hAnsi="Calibri" w:cs="Calibri"/>
                <w:noProof/>
                <w:sz w:val="22"/>
                <w:szCs w:val="22"/>
              </w:rPr>
              <w:t>Servante d’atelier</w:t>
            </w:r>
          </w:p>
          <w:p w:rsidR="00770773" w:rsidRPr="00BD3249" w:rsidRDefault="00770773" w:rsidP="00770773">
            <w:pPr>
              <w:pStyle w:val="Paragraphedeliste"/>
              <w:numPr>
                <w:ilvl w:val="0"/>
                <w:numId w:val="39"/>
              </w:numPr>
              <w:contextualSpacing/>
              <w:rPr>
                <w:rFonts w:ascii="Calibri" w:hAnsi="Calibri" w:cs="Calibri"/>
                <w:noProof/>
                <w:sz w:val="22"/>
                <w:szCs w:val="22"/>
              </w:rPr>
            </w:pPr>
            <w:r w:rsidRPr="00BD3249">
              <w:rPr>
                <w:rFonts w:ascii="Calibri" w:hAnsi="Calibri" w:cs="Calibri"/>
                <w:noProof/>
                <w:sz w:val="22"/>
                <w:szCs w:val="22"/>
              </w:rPr>
              <w:t>Dimensions :  H 850mm x 450 x 580mm.</w:t>
            </w:r>
            <w:r>
              <w:rPr>
                <w:rFonts w:ascii="Calibri" w:hAnsi="Calibri" w:cs="Calibri"/>
                <w:noProof/>
                <w:sz w:val="22"/>
                <w:szCs w:val="22"/>
              </w:rPr>
              <w:t xml:space="preserve"> </w:t>
            </w:r>
            <w:r w:rsidRPr="00BD3249">
              <w:rPr>
                <w:rFonts w:ascii="Calibri" w:hAnsi="Calibri" w:cs="Calibri"/>
                <w:bCs/>
                <w:noProof/>
                <w:sz w:val="22"/>
                <w:szCs w:val="22"/>
              </w:rPr>
              <w:t>±5%</w:t>
            </w:r>
          </w:p>
          <w:p w:rsidR="00770773" w:rsidRPr="00BD3249" w:rsidRDefault="00770773" w:rsidP="00770773">
            <w:pPr>
              <w:pStyle w:val="Paragraphedeliste"/>
              <w:numPr>
                <w:ilvl w:val="0"/>
                <w:numId w:val="39"/>
              </w:numPr>
              <w:contextualSpacing/>
              <w:rPr>
                <w:rFonts w:ascii="Calibri" w:hAnsi="Calibri" w:cs="Calibri"/>
                <w:noProof/>
                <w:sz w:val="22"/>
                <w:szCs w:val="22"/>
              </w:rPr>
            </w:pPr>
            <w:r>
              <w:rPr>
                <w:rFonts w:ascii="Calibri" w:hAnsi="Calibri" w:cs="Calibri"/>
                <w:noProof/>
                <w:sz w:val="22"/>
                <w:szCs w:val="22"/>
              </w:rPr>
              <w:t xml:space="preserve">Composé de 2 tiroirs H60mm  </w:t>
            </w:r>
            <w:r w:rsidRPr="00BD3249">
              <w:rPr>
                <w:rFonts w:ascii="Calibri" w:hAnsi="Calibri" w:cs="Calibri"/>
                <w:bCs/>
                <w:noProof/>
                <w:sz w:val="22"/>
                <w:szCs w:val="22"/>
              </w:rPr>
              <w:t>±5%</w:t>
            </w:r>
          </w:p>
          <w:p w:rsidR="00770773" w:rsidRPr="00BD3249" w:rsidRDefault="00770773" w:rsidP="00770773">
            <w:pPr>
              <w:pStyle w:val="Paragraphedeliste"/>
              <w:numPr>
                <w:ilvl w:val="0"/>
                <w:numId w:val="39"/>
              </w:numPr>
              <w:contextualSpacing/>
              <w:rPr>
                <w:rFonts w:ascii="Calibri" w:hAnsi="Calibri" w:cs="Calibri"/>
                <w:noProof/>
                <w:sz w:val="22"/>
                <w:szCs w:val="22"/>
              </w:rPr>
            </w:pPr>
            <w:r w:rsidRPr="00BD3249">
              <w:rPr>
                <w:rFonts w:ascii="Calibri" w:hAnsi="Calibri" w:cs="Calibri"/>
                <w:noProof/>
                <w:sz w:val="22"/>
                <w:szCs w:val="22"/>
              </w:rPr>
              <w:t xml:space="preserve">1 tiroir H140mm </w:t>
            </w:r>
            <w:r w:rsidRPr="00BD3249">
              <w:rPr>
                <w:rFonts w:ascii="Calibri" w:hAnsi="Calibri" w:cs="Calibri"/>
                <w:bCs/>
                <w:noProof/>
                <w:sz w:val="22"/>
                <w:szCs w:val="22"/>
              </w:rPr>
              <w:t>±5%</w:t>
            </w:r>
          </w:p>
          <w:p w:rsidR="00770773" w:rsidRPr="00BD3249" w:rsidRDefault="00770773" w:rsidP="00770773">
            <w:pPr>
              <w:pStyle w:val="Paragraphedeliste"/>
              <w:numPr>
                <w:ilvl w:val="0"/>
                <w:numId w:val="39"/>
              </w:numPr>
              <w:contextualSpacing/>
              <w:rPr>
                <w:rFonts w:ascii="Calibri" w:hAnsi="Calibri" w:cs="Calibri"/>
                <w:noProof/>
                <w:sz w:val="22"/>
                <w:szCs w:val="22"/>
              </w:rPr>
            </w:pPr>
            <w:r w:rsidRPr="00BD3249">
              <w:rPr>
                <w:rFonts w:ascii="Calibri" w:hAnsi="Calibri" w:cs="Calibri"/>
                <w:noProof/>
                <w:sz w:val="22"/>
                <w:szCs w:val="22"/>
              </w:rPr>
              <w:t xml:space="preserve">1 tiroir H290mm </w:t>
            </w:r>
            <w:r w:rsidRPr="00BD3249">
              <w:rPr>
                <w:rFonts w:ascii="Calibri" w:hAnsi="Calibri" w:cs="Calibri"/>
                <w:bCs/>
                <w:noProof/>
                <w:sz w:val="22"/>
                <w:szCs w:val="22"/>
              </w:rPr>
              <w:t>±5%</w:t>
            </w:r>
          </w:p>
          <w:p w:rsidR="00770773" w:rsidRPr="00BD3249" w:rsidRDefault="00770773" w:rsidP="00770773">
            <w:pPr>
              <w:pStyle w:val="Paragraphedeliste"/>
              <w:numPr>
                <w:ilvl w:val="0"/>
                <w:numId w:val="39"/>
              </w:numPr>
              <w:contextualSpacing/>
              <w:rPr>
                <w:rFonts w:ascii="Calibri" w:hAnsi="Calibri" w:cs="Calibri"/>
                <w:noProof/>
                <w:sz w:val="22"/>
                <w:szCs w:val="22"/>
              </w:rPr>
            </w:pPr>
            <w:r w:rsidRPr="00BD3249">
              <w:rPr>
                <w:rFonts w:ascii="Calibri" w:hAnsi="Calibri" w:cs="Calibri"/>
                <w:noProof/>
                <w:sz w:val="22"/>
                <w:szCs w:val="22"/>
              </w:rPr>
              <w:t>4 roulettes Ø80mm (2 avec frein)</w:t>
            </w:r>
          </w:p>
          <w:p w:rsidR="00770773" w:rsidRPr="005463DD" w:rsidRDefault="00770773" w:rsidP="00770773">
            <w:pPr>
              <w:rPr>
                <w:rFonts w:asciiTheme="minorHAnsi" w:hAnsiTheme="minorHAnsi" w:cstheme="minorHAnsi"/>
                <w:color w:val="000000" w:themeColor="text1"/>
                <w:sz w:val="22"/>
                <w:szCs w:val="22"/>
              </w:rPr>
            </w:pPr>
            <w:r w:rsidRPr="00BD3249">
              <w:rPr>
                <w:rFonts w:ascii="Calibri" w:hAnsi="Calibri" w:cs="Calibri"/>
                <w:noProof/>
                <w:sz w:val="22"/>
                <w:szCs w:val="22"/>
              </w:rPr>
              <w:t>Tablette 19mm</w:t>
            </w:r>
            <w:r>
              <w:rPr>
                <w:rFonts w:ascii="Calibri" w:hAnsi="Calibri" w:cs="Calibri"/>
                <w:noProof/>
                <w:sz w:val="22"/>
                <w:szCs w:val="22"/>
              </w:rPr>
              <w:t xml:space="preserve"> minimum</w:t>
            </w:r>
            <w:r w:rsidRPr="00BD3249">
              <w:rPr>
                <w:rFonts w:ascii="Calibri" w:hAnsi="Calibri" w:cs="Calibri"/>
                <w:noProof/>
                <w:sz w:val="22"/>
                <w:szCs w:val="22"/>
              </w:rPr>
              <w:t xml:space="preserve"> mélaminé́.</w:t>
            </w:r>
          </w:p>
        </w:tc>
        <w:tc>
          <w:tcPr>
            <w:tcW w:w="904" w:type="pct"/>
            <w:tcBorders>
              <w:top w:val="single" w:sz="6" w:space="0" w:color="auto"/>
              <w:left w:val="single" w:sz="6" w:space="0" w:color="auto"/>
              <w:bottom w:val="single" w:sz="6" w:space="0" w:color="auto"/>
              <w:right w:val="single" w:sz="6" w:space="0" w:color="auto"/>
            </w:tcBorders>
          </w:tcPr>
          <w:p w:rsidR="00770773" w:rsidRPr="005E7F47" w:rsidRDefault="00770773" w:rsidP="00770773">
            <w:pPr>
              <w:rPr>
                <w:rFonts w:ascii="Calibri" w:hAnsi="Calibri" w:cs="Calibri"/>
                <w:b/>
                <w:color w:val="000000"/>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E7F47" w:rsidRDefault="00770773" w:rsidP="00770773">
            <w:pPr>
              <w:rPr>
                <w:rFonts w:ascii="Calibri" w:hAnsi="Calibri" w:cs="Calibri"/>
                <w:b/>
                <w:color w:val="000000"/>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Etabli de mécanicien</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Dimensions : 2000 x 800 mm ± 10 % </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hauteur 0,85 à 0,9 m.</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Plateau bois massif 50 mm d’épaisseur, renforcé par des tirants </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Structure métallique en tube carre 40x40 renforcé par repose pieds entre les traverses inferieur sur le 2 m. </w:t>
            </w:r>
          </w:p>
          <w:p w:rsidR="00770773" w:rsidRPr="005463DD" w:rsidRDefault="00770773" w:rsidP="00770773">
            <w:pPr>
              <w:pStyle w:val="Paragraphedeliste"/>
              <w:numPr>
                <w:ilvl w:val="0"/>
                <w:numId w:val="38"/>
              </w:num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Piètement métallique avec 2 traverses de renfort supérieur et inférieur</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17</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Armoire d'outillage</w:t>
            </w:r>
          </w:p>
          <w:p w:rsidR="00770773" w:rsidRPr="005463DD" w:rsidRDefault="00770773" w:rsidP="00770773">
            <w:pP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étagères réglables en hauteur au minimum</w:t>
            </w:r>
            <w:r w:rsidRPr="005463DD">
              <w:rPr>
                <w:rFonts w:asciiTheme="minorHAnsi" w:hAnsiTheme="minorHAnsi" w:cstheme="minorHAnsi"/>
                <w:color w:val="000000" w:themeColor="text1"/>
                <w:sz w:val="22"/>
                <w:szCs w:val="22"/>
              </w:rPr>
              <w:br/>
              <w:t>- Charge par étagère : 40 kg au minimum</w:t>
            </w:r>
            <w:r w:rsidRPr="005463DD">
              <w:rPr>
                <w:rFonts w:asciiTheme="minorHAnsi" w:hAnsiTheme="minorHAnsi" w:cstheme="minorHAnsi"/>
                <w:color w:val="000000" w:themeColor="text1"/>
                <w:sz w:val="22"/>
                <w:szCs w:val="22"/>
              </w:rPr>
              <w:br/>
              <w:t>- 2 portes à charnières intérieures</w:t>
            </w:r>
            <w:r w:rsidRPr="005463DD">
              <w:rPr>
                <w:rFonts w:asciiTheme="minorHAnsi" w:hAnsiTheme="minorHAnsi" w:cstheme="minorHAnsi"/>
                <w:color w:val="000000" w:themeColor="text1"/>
                <w:sz w:val="22"/>
                <w:szCs w:val="22"/>
              </w:rPr>
              <w:br/>
              <w:t>- Fermeture à serrure à clés</w:t>
            </w:r>
            <w:r w:rsidRPr="005463DD">
              <w:rPr>
                <w:rFonts w:asciiTheme="minorHAnsi" w:hAnsiTheme="minorHAnsi" w:cstheme="minorHAnsi"/>
                <w:color w:val="000000" w:themeColor="text1"/>
                <w:sz w:val="22"/>
                <w:szCs w:val="22"/>
              </w:rPr>
              <w:br/>
              <w:t>- Epaisseur : 0,6 mm au minimum</w:t>
            </w:r>
            <w:r w:rsidRPr="005463DD">
              <w:rPr>
                <w:rFonts w:asciiTheme="minorHAnsi" w:hAnsiTheme="minorHAnsi" w:cstheme="minorHAnsi"/>
                <w:color w:val="000000" w:themeColor="text1"/>
                <w:sz w:val="22"/>
                <w:szCs w:val="22"/>
              </w:rPr>
              <w:br/>
              <w:t>- Matière Métal</w:t>
            </w:r>
            <w:r w:rsidRPr="005463DD">
              <w:rPr>
                <w:rFonts w:asciiTheme="minorHAnsi" w:hAnsiTheme="minorHAnsi" w:cstheme="minorHAnsi"/>
                <w:color w:val="000000" w:themeColor="text1"/>
                <w:sz w:val="22"/>
                <w:szCs w:val="22"/>
              </w:rPr>
              <w:br/>
              <w:t>- Longueur 100 cm au minimum</w:t>
            </w:r>
            <w:r w:rsidRPr="005463DD">
              <w:rPr>
                <w:rFonts w:asciiTheme="minorHAnsi" w:hAnsiTheme="minorHAnsi" w:cstheme="minorHAnsi"/>
                <w:color w:val="000000" w:themeColor="text1"/>
                <w:sz w:val="22"/>
                <w:szCs w:val="22"/>
              </w:rPr>
              <w:br/>
              <w:t>- Largeur 45 cm au minimum</w:t>
            </w:r>
            <w:r w:rsidRPr="005463DD">
              <w:rPr>
                <w:rFonts w:asciiTheme="minorHAnsi" w:hAnsiTheme="minorHAnsi" w:cstheme="minorHAnsi"/>
                <w:color w:val="000000" w:themeColor="text1"/>
                <w:sz w:val="22"/>
                <w:szCs w:val="22"/>
              </w:rPr>
              <w:br/>
              <w:t>Hauteur 180 cm au minimum</w:t>
            </w: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r w:rsidR="00770773" w:rsidRPr="005463DD" w:rsidTr="008E4097">
        <w:trPr>
          <w:trHeight w:val="250"/>
          <w:jc w:val="center"/>
        </w:trPr>
        <w:tc>
          <w:tcPr>
            <w:tcW w:w="259"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jc w:val="center"/>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8</w:t>
            </w:r>
          </w:p>
        </w:tc>
        <w:tc>
          <w:tcPr>
            <w:tcW w:w="3007" w:type="pct"/>
            <w:tcBorders>
              <w:top w:val="single" w:sz="6" w:space="0" w:color="auto"/>
              <w:left w:val="single" w:sz="6" w:space="0" w:color="auto"/>
              <w:bottom w:val="single" w:sz="6" w:space="0" w:color="auto"/>
              <w:right w:val="single" w:sz="6" w:space="0" w:color="auto"/>
            </w:tcBorders>
            <w:vAlign w:val="center"/>
          </w:tcPr>
          <w:p w:rsidR="00770773" w:rsidRPr="005463DD" w:rsidRDefault="00770773" w:rsidP="00770773">
            <w:pPr>
              <w:rPr>
                <w:rFonts w:asciiTheme="minorHAnsi" w:hAnsiTheme="minorHAnsi" w:cstheme="minorHAnsi"/>
                <w:b/>
                <w:color w:val="000000" w:themeColor="text1"/>
                <w:sz w:val="22"/>
                <w:szCs w:val="22"/>
              </w:rPr>
            </w:pPr>
            <w:r w:rsidRPr="005463DD">
              <w:rPr>
                <w:rFonts w:asciiTheme="minorHAnsi" w:hAnsiTheme="minorHAnsi" w:cstheme="minorHAnsi"/>
                <w:b/>
                <w:color w:val="000000" w:themeColor="text1"/>
                <w:sz w:val="22"/>
                <w:szCs w:val="22"/>
              </w:rPr>
              <w:t xml:space="preserve">Armoire métallique </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Armoire métallique haute 2 portes battantes ;</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Epaisseur de la tôle : 10/10 minimum ;</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- 4 tablettes intérieures réglables renforcées;</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- 5 rangées de classement modulables ;</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Fermeture par serrure incorporée de bonne qualité ;</w:t>
            </w: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lastRenderedPageBreak/>
              <w:t xml:space="preserve">  Dimensions : </w:t>
            </w:r>
          </w:p>
          <w:p w:rsidR="00770773" w:rsidRPr="005463DD" w:rsidRDefault="00770773" w:rsidP="00770773">
            <w:pPr>
              <w:numPr>
                <w:ilvl w:val="0"/>
                <w:numId w:val="23"/>
              </w:numPr>
              <w:tabs>
                <w:tab w:val="clear" w:pos="360"/>
                <w:tab w:val="num" w:pos="332"/>
                <w:tab w:val="num" w:pos="900"/>
              </w:tabs>
              <w:autoSpaceDE w:val="0"/>
              <w:autoSpaceDN w:val="0"/>
              <w:adjustRightInd w:val="0"/>
              <w:ind w:left="90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hauteur        : </w:t>
            </w:r>
            <w:smartTag w:uri="urn:schemas-microsoft-com:office:smarttags" w:element="metricconverter">
              <w:smartTagPr>
                <w:attr w:name="ProductID" w:val="2000 mm"/>
              </w:smartTagPr>
              <w:r w:rsidRPr="005463DD">
                <w:rPr>
                  <w:rFonts w:asciiTheme="minorHAnsi" w:hAnsiTheme="minorHAnsi" w:cstheme="minorHAnsi"/>
                  <w:color w:val="000000" w:themeColor="text1"/>
                  <w:sz w:val="22"/>
                  <w:szCs w:val="22"/>
                </w:rPr>
                <w:t>2000 mm</w:t>
              </w:r>
            </w:smartTag>
            <w:r w:rsidRPr="005463DD">
              <w:rPr>
                <w:rFonts w:asciiTheme="minorHAnsi" w:hAnsiTheme="minorHAnsi" w:cstheme="minorHAnsi"/>
                <w:color w:val="000000" w:themeColor="text1"/>
                <w:sz w:val="22"/>
                <w:szCs w:val="22"/>
              </w:rPr>
              <w:t xml:space="preserve"> ± 5 %</w:t>
            </w:r>
          </w:p>
          <w:p w:rsidR="00770773" w:rsidRPr="005463DD" w:rsidRDefault="00770773" w:rsidP="00770773">
            <w:pPr>
              <w:numPr>
                <w:ilvl w:val="0"/>
                <w:numId w:val="23"/>
              </w:numPr>
              <w:tabs>
                <w:tab w:val="clear" w:pos="360"/>
                <w:tab w:val="num" w:pos="332"/>
                <w:tab w:val="num" w:pos="900"/>
              </w:tabs>
              <w:autoSpaceDE w:val="0"/>
              <w:autoSpaceDN w:val="0"/>
              <w:adjustRightInd w:val="0"/>
              <w:ind w:left="90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Largeur        :</w:t>
            </w:r>
            <w:smartTag w:uri="urn:schemas-microsoft-com:office:smarttags" w:element="metricconverter">
              <w:smartTagPr>
                <w:attr w:name="ProductID" w:val="1200 mm"/>
              </w:smartTagPr>
              <w:r w:rsidRPr="005463DD">
                <w:rPr>
                  <w:rFonts w:asciiTheme="minorHAnsi" w:hAnsiTheme="minorHAnsi" w:cstheme="minorHAnsi"/>
                  <w:color w:val="000000" w:themeColor="text1"/>
                  <w:sz w:val="22"/>
                  <w:szCs w:val="22"/>
                </w:rPr>
                <w:t>1200 mm</w:t>
              </w:r>
            </w:smartTag>
            <w:r w:rsidRPr="005463DD">
              <w:rPr>
                <w:rFonts w:asciiTheme="minorHAnsi" w:hAnsiTheme="minorHAnsi" w:cstheme="minorHAnsi"/>
                <w:color w:val="000000" w:themeColor="text1"/>
                <w:sz w:val="22"/>
                <w:szCs w:val="22"/>
              </w:rPr>
              <w:t xml:space="preserve"> ± 5 %</w:t>
            </w:r>
          </w:p>
          <w:p w:rsidR="00770773" w:rsidRPr="005463DD" w:rsidRDefault="00770773" w:rsidP="00770773">
            <w:pPr>
              <w:numPr>
                <w:ilvl w:val="0"/>
                <w:numId w:val="23"/>
              </w:numPr>
              <w:tabs>
                <w:tab w:val="clear" w:pos="360"/>
                <w:tab w:val="num" w:pos="332"/>
                <w:tab w:val="num" w:pos="900"/>
              </w:tabs>
              <w:autoSpaceDE w:val="0"/>
              <w:autoSpaceDN w:val="0"/>
              <w:adjustRightInd w:val="0"/>
              <w:ind w:left="90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Profondeur  :</w:t>
            </w:r>
            <w:smartTag w:uri="urn:schemas-microsoft-com:office:smarttags" w:element="metricconverter">
              <w:smartTagPr>
                <w:attr w:name="ProductID" w:val="450 mm"/>
              </w:smartTagPr>
              <w:r w:rsidRPr="005463DD">
                <w:rPr>
                  <w:rFonts w:asciiTheme="minorHAnsi" w:hAnsiTheme="minorHAnsi" w:cstheme="minorHAnsi"/>
                  <w:color w:val="000000" w:themeColor="text1"/>
                  <w:sz w:val="22"/>
                  <w:szCs w:val="22"/>
                </w:rPr>
                <w:t>450 mm</w:t>
              </w:r>
            </w:smartTag>
            <w:r w:rsidRPr="005463DD">
              <w:rPr>
                <w:rFonts w:asciiTheme="minorHAnsi" w:hAnsiTheme="minorHAnsi" w:cstheme="minorHAnsi"/>
                <w:color w:val="000000" w:themeColor="text1"/>
                <w:sz w:val="22"/>
                <w:szCs w:val="22"/>
              </w:rPr>
              <w:t xml:space="preserve"> ± 5 %</w:t>
            </w:r>
          </w:p>
          <w:p w:rsidR="00770773" w:rsidRPr="005463DD" w:rsidRDefault="00770773" w:rsidP="00770773">
            <w:pPr>
              <w:autoSpaceDE w:val="0"/>
              <w:autoSpaceDN w:val="0"/>
              <w:adjustRightInd w:val="0"/>
              <w:ind w:left="540"/>
              <w:rPr>
                <w:rFonts w:asciiTheme="minorHAnsi" w:hAnsiTheme="minorHAnsi" w:cstheme="minorHAnsi"/>
                <w:color w:val="000000" w:themeColor="text1"/>
                <w:sz w:val="22"/>
                <w:szCs w:val="22"/>
              </w:rPr>
            </w:pPr>
          </w:p>
          <w:p w:rsidR="00770773" w:rsidRPr="005463DD" w:rsidRDefault="00770773" w:rsidP="00770773">
            <w:pPr>
              <w:autoSpaceDE w:val="0"/>
              <w:autoSpaceDN w:val="0"/>
              <w:adjustRightInd w:val="0"/>
              <w:rPr>
                <w:rFonts w:asciiTheme="minorHAnsi" w:hAnsiTheme="minorHAnsi" w:cstheme="minorHAnsi"/>
                <w:color w:val="000000" w:themeColor="text1"/>
                <w:sz w:val="22"/>
                <w:szCs w:val="22"/>
              </w:rPr>
            </w:pPr>
            <w:r w:rsidRPr="005463DD">
              <w:rPr>
                <w:rFonts w:asciiTheme="minorHAnsi" w:hAnsiTheme="minorHAnsi" w:cstheme="minorHAnsi"/>
                <w:color w:val="000000" w:themeColor="text1"/>
                <w:sz w:val="22"/>
                <w:szCs w:val="22"/>
              </w:rPr>
              <w:t xml:space="preserve">  Couleur : grise perle</w:t>
            </w:r>
          </w:p>
          <w:p w:rsidR="00770773" w:rsidRPr="005463DD" w:rsidRDefault="00770773" w:rsidP="00770773">
            <w:pPr>
              <w:rPr>
                <w:rFonts w:asciiTheme="minorHAnsi" w:hAnsiTheme="minorHAnsi" w:cstheme="minorHAnsi"/>
                <w:color w:val="000000" w:themeColor="text1"/>
                <w:sz w:val="22"/>
                <w:szCs w:val="22"/>
              </w:rPr>
            </w:pPr>
          </w:p>
        </w:tc>
        <w:tc>
          <w:tcPr>
            <w:tcW w:w="904"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c>
          <w:tcPr>
            <w:tcW w:w="830" w:type="pct"/>
            <w:tcBorders>
              <w:top w:val="single" w:sz="6" w:space="0" w:color="auto"/>
              <w:left w:val="single" w:sz="6" w:space="0" w:color="auto"/>
              <w:bottom w:val="single" w:sz="6" w:space="0" w:color="auto"/>
              <w:right w:val="single" w:sz="6" w:space="0" w:color="auto"/>
            </w:tcBorders>
          </w:tcPr>
          <w:p w:rsidR="00770773" w:rsidRPr="005463DD" w:rsidRDefault="00770773" w:rsidP="00770773">
            <w:pPr>
              <w:rPr>
                <w:rFonts w:asciiTheme="minorHAnsi" w:hAnsiTheme="minorHAnsi" w:cstheme="minorHAnsi"/>
                <w:b/>
                <w:color w:val="000000" w:themeColor="text1"/>
                <w:sz w:val="22"/>
                <w:szCs w:val="22"/>
              </w:rPr>
            </w:pPr>
          </w:p>
        </w:tc>
      </w:tr>
    </w:tbl>
    <w:p w:rsidR="00BE37D6" w:rsidRPr="004561DC" w:rsidRDefault="00BE37D6" w:rsidP="002217B1">
      <w:pPr>
        <w:rPr>
          <w:rFonts w:asciiTheme="minorHAnsi" w:hAnsiTheme="minorHAnsi" w:cstheme="minorHAnsi"/>
          <w:iCs/>
          <w:sz w:val="18"/>
          <w:szCs w:val="22"/>
        </w:rPr>
      </w:pPr>
    </w:p>
    <w:p w:rsidR="00387972" w:rsidRPr="004561DC" w:rsidRDefault="00387972" w:rsidP="002217B1">
      <w:pPr>
        <w:rPr>
          <w:rFonts w:asciiTheme="minorHAnsi" w:hAnsiTheme="minorHAnsi" w:cstheme="minorHAnsi"/>
          <w:iCs/>
          <w:sz w:val="18"/>
          <w:szCs w:val="22"/>
        </w:rPr>
      </w:pPr>
    </w:p>
    <w:p w:rsidR="001D11A1" w:rsidRPr="004561DC" w:rsidRDefault="001D11A1" w:rsidP="001D11A1">
      <w:pPr>
        <w:widowControl w:val="0"/>
        <w:jc w:val="center"/>
        <w:rPr>
          <w:rFonts w:asciiTheme="minorHAnsi" w:hAnsiTheme="minorHAnsi" w:cstheme="minorHAnsi"/>
          <w:b/>
          <w:szCs w:val="28"/>
        </w:rPr>
      </w:pPr>
      <w:r w:rsidRPr="004561DC">
        <w:rPr>
          <w:rFonts w:asciiTheme="minorHAnsi" w:hAnsiTheme="minorHAnsi" w:cstheme="minorHAnsi"/>
          <w:b/>
          <w:szCs w:val="28"/>
          <w:u w:val="single"/>
        </w:rPr>
        <w:t>BORDEREAU DES PRIX – DETAIL ESTIMATIF</w:t>
      </w:r>
    </w:p>
    <w:p w:rsidR="001D11A1" w:rsidRPr="004561DC" w:rsidRDefault="001D11A1" w:rsidP="001D11A1">
      <w:pPr>
        <w:widowControl w:val="0"/>
        <w:jc w:val="center"/>
        <w:rPr>
          <w:rFonts w:asciiTheme="minorHAnsi" w:hAnsiTheme="minorHAnsi" w:cstheme="minorHAnsi"/>
          <w:b/>
          <w:sz w:val="28"/>
          <w:szCs w:val="28"/>
        </w:rPr>
      </w:pPr>
    </w:p>
    <w:p w:rsidR="00387972" w:rsidRPr="00C07777" w:rsidRDefault="001D11A1" w:rsidP="00C07777">
      <w:pPr>
        <w:jc w:val="center"/>
        <w:rPr>
          <w:rFonts w:asciiTheme="minorHAnsi" w:hAnsiTheme="minorHAnsi" w:cstheme="minorHAnsi"/>
          <w:b/>
          <w:bCs/>
          <w:sz w:val="20"/>
        </w:rPr>
      </w:pPr>
      <w:r>
        <w:rPr>
          <w:rFonts w:asciiTheme="minorHAnsi" w:hAnsiTheme="minorHAnsi" w:cstheme="minorHAnsi"/>
          <w:b/>
          <w:bCs/>
          <w:sz w:val="22"/>
          <w:szCs w:val="22"/>
        </w:rPr>
        <w:t>Lot 2 : Mobilier de classe et de rangemen</w:t>
      </w:r>
      <w:r w:rsidR="00C07777">
        <w:rPr>
          <w:rFonts w:asciiTheme="minorHAnsi" w:hAnsiTheme="minorHAnsi" w:cstheme="minorHAnsi"/>
          <w:b/>
          <w:bCs/>
          <w:sz w:val="22"/>
          <w:szCs w:val="22"/>
        </w:rPr>
        <w:t>t</w:t>
      </w:r>
    </w:p>
    <w:p w:rsidR="00387972" w:rsidRPr="004561DC" w:rsidRDefault="00387972" w:rsidP="002217B1">
      <w:pPr>
        <w:rPr>
          <w:rFonts w:asciiTheme="minorHAnsi" w:hAnsiTheme="minorHAnsi" w:cstheme="minorHAnsi"/>
          <w:iCs/>
          <w:sz w:val="18"/>
          <w:szCs w:val="22"/>
        </w:rPr>
      </w:pPr>
    </w:p>
    <w:tbl>
      <w:tblPr>
        <w:tblW w:w="5000" w:type="pct"/>
        <w:tblCellMar>
          <w:left w:w="70" w:type="dxa"/>
          <w:right w:w="70" w:type="dxa"/>
        </w:tblCellMar>
        <w:tblLook w:val="04A0" w:firstRow="1" w:lastRow="0" w:firstColumn="1" w:lastColumn="0" w:noHBand="0" w:noVBand="1"/>
      </w:tblPr>
      <w:tblGrid>
        <w:gridCol w:w="616"/>
        <w:gridCol w:w="4263"/>
        <w:gridCol w:w="689"/>
        <w:gridCol w:w="1939"/>
        <w:gridCol w:w="1119"/>
        <w:gridCol w:w="1568"/>
      </w:tblGrid>
      <w:tr w:rsidR="001D11A1" w:rsidTr="001D11A1">
        <w:trPr>
          <w:trHeight w:val="300"/>
        </w:trPr>
        <w:tc>
          <w:tcPr>
            <w:tcW w:w="3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22"/>
                <w:szCs w:val="22"/>
              </w:rPr>
            </w:pPr>
            <w:r>
              <w:rPr>
                <w:rFonts w:ascii="Century Gothic" w:hAnsi="Century Gothic" w:cs="Calibri"/>
                <w:b/>
                <w:bCs/>
                <w:sz w:val="22"/>
                <w:szCs w:val="22"/>
              </w:rPr>
              <w:t>Item N°</w:t>
            </w:r>
          </w:p>
        </w:tc>
        <w:tc>
          <w:tcPr>
            <w:tcW w:w="20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22"/>
                <w:szCs w:val="22"/>
              </w:rPr>
            </w:pPr>
            <w:r>
              <w:rPr>
                <w:rFonts w:ascii="Century Gothic" w:hAnsi="Century Gothic" w:cs="Calibri"/>
                <w:b/>
                <w:bCs/>
                <w:sz w:val="22"/>
                <w:szCs w:val="22"/>
              </w:rPr>
              <w:t>Désignation</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22"/>
                <w:szCs w:val="22"/>
              </w:rPr>
            </w:pPr>
            <w:r>
              <w:rPr>
                <w:rFonts w:ascii="Century Gothic" w:hAnsi="Century Gothic" w:cs="Calibri"/>
                <w:b/>
                <w:bCs/>
                <w:sz w:val="22"/>
                <w:szCs w:val="22"/>
              </w:rPr>
              <w:t>Unité</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22"/>
                <w:szCs w:val="22"/>
              </w:rPr>
            </w:pPr>
            <w:r>
              <w:rPr>
                <w:rFonts w:ascii="Century Gothic" w:hAnsi="Century Gothic" w:cs="Calibri"/>
                <w:b/>
                <w:bCs/>
                <w:sz w:val="22"/>
                <w:szCs w:val="22"/>
              </w:rPr>
              <w:t>Qte</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20"/>
                <w:szCs w:val="20"/>
              </w:rPr>
            </w:pPr>
            <w:r>
              <w:rPr>
                <w:rFonts w:ascii="Century Gothic" w:hAnsi="Century Gothic" w:cs="Calibri"/>
                <w:b/>
                <w:bCs/>
                <w:sz w:val="20"/>
                <w:szCs w:val="20"/>
              </w:rPr>
              <w:t>Prix Unitaire</w:t>
            </w:r>
            <w:r>
              <w:rPr>
                <w:rFonts w:ascii="Century Gothic" w:hAnsi="Century Gothic" w:cs="Calibri"/>
                <w:b/>
                <w:bCs/>
                <w:sz w:val="20"/>
                <w:szCs w:val="20"/>
              </w:rPr>
              <w:br/>
              <w:t xml:space="preserve">En  HTVA </w:t>
            </w:r>
            <w:r>
              <w:rPr>
                <w:rFonts w:ascii="Century Gothic" w:hAnsi="Century Gothic" w:cs="Calibri"/>
                <w:b/>
                <w:bCs/>
                <w:sz w:val="20"/>
                <w:szCs w:val="20"/>
              </w:rPr>
              <w:br/>
              <w:t>En chiffre</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1A1" w:rsidRDefault="001D11A1" w:rsidP="004F4053">
            <w:pPr>
              <w:jc w:val="center"/>
              <w:rPr>
                <w:rFonts w:ascii="Century Gothic" w:hAnsi="Century Gothic" w:cs="Calibri"/>
                <w:b/>
                <w:bCs/>
                <w:sz w:val="18"/>
                <w:szCs w:val="18"/>
              </w:rPr>
            </w:pPr>
            <w:r>
              <w:rPr>
                <w:rFonts w:ascii="Century Gothic" w:hAnsi="Century Gothic" w:cs="Calibri"/>
                <w:b/>
                <w:bCs/>
                <w:sz w:val="18"/>
                <w:szCs w:val="18"/>
              </w:rPr>
              <w:t>Prix Total</w:t>
            </w:r>
            <w:r>
              <w:rPr>
                <w:rFonts w:ascii="Century Gothic" w:hAnsi="Century Gothic" w:cs="Calibri"/>
                <w:b/>
                <w:bCs/>
                <w:sz w:val="18"/>
                <w:szCs w:val="18"/>
              </w:rPr>
              <w:br/>
              <w:t xml:space="preserve"> En HTVA </w:t>
            </w:r>
            <w:r>
              <w:rPr>
                <w:rFonts w:ascii="Century Gothic" w:hAnsi="Century Gothic" w:cs="Calibri"/>
                <w:b/>
                <w:bCs/>
                <w:sz w:val="18"/>
                <w:szCs w:val="18"/>
              </w:rPr>
              <w:br/>
              <w:t xml:space="preserve"> En chiffre</w:t>
            </w:r>
          </w:p>
        </w:tc>
      </w:tr>
      <w:tr w:rsidR="001D11A1" w:rsidTr="001D11A1">
        <w:trPr>
          <w:trHeight w:val="300"/>
        </w:trPr>
        <w:tc>
          <w:tcPr>
            <w:tcW w:w="302"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2091"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0"/>
                <w:szCs w:val="2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18"/>
                <w:szCs w:val="18"/>
              </w:rPr>
            </w:pPr>
          </w:p>
        </w:tc>
      </w:tr>
      <w:tr w:rsidR="001D11A1" w:rsidTr="001D11A1">
        <w:trPr>
          <w:trHeight w:val="300"/>
        </w:trPr>
        <w:tc>
          <w:tcPr>
            <w:tcW w:w="302"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2091"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1D11A1" w:rsidRDefault="001D11A1" w:rsidP="004F4053">
            <w:pPr>
              <w:rPr>
                <w:rFonts w:ascii="Century Gothic" w:hAnsi="Century Gothic" w:cs="Calibri"/>
                <w:b/>
                <w:bCs/>
                <w:sz w:val="22"/>
                <w:szCs w:val="22"/>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20"/>
                <w:szCs w:val="2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1D11A1" w:rsidRDefault="001D11A1" w:rsidP="004F4053">
            <w:pPr>
              <w:rPr>
                <w:rFonts w:ascii="Century Gothic" w:hAnsi="Century Gothic" w:cs="Calibri"/>
                <w:b/>
                <w:bCs/>
                <w:sz w:val="18"/>
                <w:szCs w:val="18"/>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1</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BUREAU formateur</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94</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2</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Table à une place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1160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3</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Table pour micro ordinateur</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310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4</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Table optimisée pour micro-ordinateur</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180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5</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Chaise de travail</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1495</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6</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Table pour imprimante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22</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7</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Tabouret atelier électronique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108</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8</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Tabouret</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170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9</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Rayonnage métallique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136</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10</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Rayonnage bibliothèque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116</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11</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 xml:space="preserve">Table à deux places pour simulation </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16</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4F4053">
            <w:pPr>
              <w:jc w:val="center"/>
              <w:rPr>
                <w:rFonts w:ascii="Calibri" w:hAnsi="Calibri" w:cs="Calibri"/>
                <w:color w:val="000000"/>
                <w:sz w:val="22"/>
                <w:szCs w:val="22"/>
              </w:rPr>
            </w:pPr>
            <w:r>
              <w:rPr>
                <w:rFonts w:ascii="Calibri" w:hAnsi="Calibri" w:cs="Calibri"/>
                <w:color w:val="000000"/>
                <w:sz w:val="22"/>
                <w:szCs w:val="22"/>
              </w:rPr>
              <w:t>12</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4F4053">
            <w:pPr>
              <w:rPr>
                <w:rFonts w:ascii="Calibri" w:hAnsi="Calibri" w:cs="Calibri"/>
                <w:color w:val="000000"/>
                <w:sz w:val="22"/>
                <w:szCs w:val="22"/>
              </w:rPr>
            </w:pPr>
            <w:r>
              <w:rPr>
                <w:rFonts w:ascii="Calibri" w:hAnsi="Calibri" w:cs="Calibri"/>
                <w:color w:val="000000"/>
                <w:sz w:val="22"/>
                <w:szCs w:val="22"/>
              </w:rPr>
              <w:t>Table à deux place électronique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4F4053">
            <w:pPr>
              <w:jc w:val="center"/>
              <w:rPr>
                <w:rFonts w:ascii="Century Gothic" w:hAnsi="Century Gothic" w:cs="Calibri"/>
                <w:sz w:val="22"/>
                <w:szCs w:val="22"/>
              </w:rPr>
            </w:pPr>
            <w:r>
              <w:rPr>
                <w:rFonts w:ascii="Century Gothic" w:hAnsi="Century Gothic" w:cs="Calibri"/>
                <w:sz w:val="22"/>
                <w:szCs w:val="22"/>
              </w:rPr>
              <w:t>24</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4F4053">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13</w:t>
            </w:r>
          </w:p>
        </w:tc>
        <w:tc>
          <w:tcPr>
            <w:tcW w:w="2091" w:type="pct"/>
            <w:tcBorders>
              <w:top w:val="nil"/>
              <w:left w:val="nil"/>
              <w:bottom w:val="single" w:sz="4" w:space="0" w:color="auto"/>
              <w:right w:val="single" w:sz="4" w:space="0" w:color="auto"/>
            </w:tcBorders>
            <w:shd w:val="clear" w:color="auto" w:fill="auto"/>
            <w:vAlign w:val="center"/>
          </w:tcPr>
          <w:p w:rsidR="001D11A1" w:rsidRDefault="001D11A1" w:rsidP="001D11A1">
            <w:pPr>
              <w:rPr>
                <w:rFonts w:ascii="Calibri" w:hAnsi="Calibri" w:cs="Calibri"/>
                <w:color w:val="000000"/>
                <w:sz w:val="22"/>
                <w:szCs w:val="22"/>
              </w:rPr>
            </w:pPr>
            <w:r>
              <w:rPr>
                <w:rFonts w:ascii="Calibri" w:hAnsi="Calibri" w:cs="Calibri"/>
                <w:color w:val="000000"/>
                <w:sz w:val="22"/>
                <w:szCs w:val="22"/>
              </w:rPr>
              <w:t>Etagère murale</w:t>
            </w:r>
          </w:p>
        </w:tc>
        <w:tc>
          <w:tcPr>
            <w:tcW w:w="338" w:type="pct"/>
            <w:tcBorders>
              <w:top w:val="nil"/>
              <w:left w:val="nil"/>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8</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14</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1D11A1">
            <w:pPr>
              <w:rPr>
                <w:rFonts w:ascii="Calibri" w:hAnsi="Calibri" w:cs="Calibri"/>
                <w:color w:val="000000"/>
                <w:sz w:val="22"/>
                <w:szCs w:val="22"/>
              </w:rPr>
            </w:pPr>
            <w:r>
              <w:rPr>
                <w:rFonts w:ascii="Calibri" w:hAnsi="Calibri" w:cs="Calibri"/>
                <w:color w:val="000000"/>
                <w:sz w:val="22"/>
                <w:szCs w:val="22"/>
              </w:rPr>
              <w:t>Etabli avec support outillage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17</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15</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1D11A1">
            <w:pPr>
              <w:rPr>
                <w:rFonts w:ascii="Calibri" w:hAnsi="Calibri" w:cs="Calibri"/>
                <w:color w:val="000000"/>
                <w:sz w:val="22"/>
                <w:szCs w:val="22"/>
              </w:rPr>
            </w:pPr>
            <w:r>
              <w:rPr>
                <w:rFonts w:ascii="Calibri" w:hAnsi="Calibri" w:cs="Calibri"/>
                <w:color w:val="000000"/>
                <w:sz w:val="22"/>
                <w:szCs w:val="22"/>
              </w:rPr>
              <w:t>Servante d'atelier</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60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16</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1D11A1">
            <w:pPr>
              <w:rPr>
                <w:rFonts w:ascii="Calibri" w:hAnsi="Calibri" w:cs="Calibri"/>
                <w:color w:val="000000"/>
                <w:sz w:val="22"/>
                <w:szCs w:val="22"/>
              </w:rPr>
            </w:pPr>
            <w:r>
              <w:rPr>
                <w:rFonts w:ascii="Calibri" w:hAnsi="Calibri" w:cs="Calibri"/>
                <w:color w:val="000000"/>
                <w:sz w:val="22"/>
                <w:szCs w:val="22"/>
              </w:rPr>
              <w:t>Etabli de mécanicien</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32</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17</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1D11A1">
            <w:pPr>
              <w:rPr>
                <w:rFonts w:ascii="Calibri" w:hAnsi="Calibri" w:cs="Calibri"/>
                <w:color w:val="000000"/>
                <w:sz w:val="22"/>
                <w:szCs w:val="22"/>
              </w:rPr>
            </w:pPr>
            <w:r>
              <w:rPr>
                <w:rFonts w:ascii="Calibri" w:hAnsi="Calibri" w:cs="Calibri"/>
                <w:color w:val="000000"/>
                <w:sz w:val="22"/>
                <w:szCs w:val="22"/>
              </w:rPr>
              <w:t>Armoire d'outillage</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97</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alibri" w:hAnsi="Calibri" w:cs="Calibri"/>
                <w:color w:val="000000"/>
                <w:sz w:val="22"/>
                <w:szCs w:val="22"/>
              </w:rPr>
            </w:pPr>
            <w:r>
              <w:rPr>
                <w:rFonts w:ascii="Calibri" w:hAnsi="Calibri" w:cs="Calibri"/>
                <w:color w:val="000000"/>
                <w:sz w:val="22"/>
                <w:szCs w:val="22"/>
              </w:rPr>
              <w:t>18</w:t>
            </w:r>
          </w:p>
        </w:tc>
        <w:tc>
          <w:tcPr>
            <w:tcW w:w="2091" w:type="pct"/>
            <w:tcBorders>
              <w:top w:val="nil"/>
              <w:left w:val="nil"/>
              <w:bottom w:val="single" w:sz="4" w:space="0" w:color="auto"/>
              <w:right w:val="single" w:sz="4" w:space="0" w:color="auto"/>
            </w:tcBorders>
            <w:shd w:val="clear" w:color="auto" w:fill="auto"/>
            <w:vAlign w:val="center"/>
            <w:hideMark/>
          </w:tcPr>
          <w:p w:rsidR="001D11A1" w:rsidRDefault="001D11A1" w:rsidP="001D11A1">
            <w:pPr>
              <w:rPr>
                <w:rFonts w:ascii="Calibri" w:hAnsi="Calibri" w:cs="Calibri"/>
                <w:color w:val="000000"/>
                <w:sz w:val="22"/>
                <w:szCs w:val="22"/>
              </w:rPr>
            </w:pPr>
            <w:r>
              <w:rPr>
                <w:rFonts w:ascii="Calibri" w:hAnsi="Calibri" w:cs="Calibri"/>
                <w:color w:val="000000"/>
                <w:sz w:val="22"/>
                <w:szCs w:val="22"/>
              </w:rPr>
              <w:t xml:space="preserve">Armoire métallique </w:t>
            </w:r>
          </w:p>
        </w:tc>
        <w:tc>
          <w:tcPr>
            <w:tcW w:w="338"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U</w:t>
            </w:r>
          </w:p>
        </w:tc>
        <w:tc>
          <w:tcPr>
            <w:tcW w:w="951" w:type="pct"/>
            <w:tcBorders>
              <w:top w:val="nil"/>
              <w:left w:val="nil"/>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sz w:val="22"/>
                <w:szCs w:val="22"/>
              </w:rPr>
            </w:pPr>
            <w:r>
              <w:rPr>
                <w:rFonts w:ascii="Century Gothic" w:hAnsi="Century Gothic" w:cs="Calibri"/>
                <w:sz w:val="22"/>
                <w:szCs w:val="22"/>
              </w:rPr>
              <w:t>130</w:t>
            </w:r>
          </w:p>
        </w:tc>
        <w:tc>
          <w:tcPr>
            <w:tcW w:w="54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tcPr>
          <w:p w:rsidR="001D11A1" w:rsidRDefault="001D11A1" w:rsidP="001D11A1">
            <w:pPr>
              <w:jc w:val="right"/>
              <w:rPr>
                <w:rFonts w:ascii="Arial" w:hAnsi="Arial" w:cs="Arial"/>
                <w:b/>
                <w:bCs/>
                <w:color w:val="000000"/>
                <w:sz w:val="22"/>
                <w:szCs w:val="22"/>
              </w:rPr>
            </w:pPr>
          </w:p>
        </w:tc>
      </w:tr>
      <w:tr w:rsidR="001D11A1" w:rsidTr="001D11A1">
        <w:trPr>
          <w:trHeight w:val="300"/>
        </w:trPr>
        <w:tc>
          <w:tcPr>
            <w:tcW w:w="423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b/>
                <w:bCs/>
              </w:rPr>
            </w:pPr>
            <w:r>
              <w:rPr>
                <w:rFonts w:ascii="Century Gothic" w:hAnsi="Century Gothic" w:cs="Calibri"/>
                <w:b/>
                <w:bCs/>
              </w:rPr>
              <w:t>Montant Total en    HTVA</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b/>
                <w:bCs/>
              </w:rPr>
            </w:pPr>
          </w:p>
        </w:tc>
      </w:tr>
      <w:tr w:rsidR="001D11A1" w:rsidTr="001D11A1">
        <w:trPr>
          <w:trHeight w:val="300"/>
        </w:trPr>
        <w:tc>
          <w:tcPr>
            <w:tcW w:w="423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D11A1" w:rsidRDefault="001D11A1" w:rsidP="001D11A1">
            <w:pPr>
              <w:jc w:val="center"/>
              <w:rPr>
                <w:rFonts w:ascii="Century Gothic" w:hAnsi="Century Gothic" w:cs="Calibri"/>
                <w:b/>
                <w:bCs/>
              </w:rPr>
            </w:pPr>
            <w:r>
              <w:rPr>
                <w:rFonts w:ascii="Century Gothic" w:hAnsi="Century Gothic" w:cs="Calibri"/>
                <w:b/>
                <w:bCs/>
              </w:rPr>
              <w:t>Total de la TVA (Taux 20%)=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b/>
                <w:bCs/>
              </w:rPr>
            </w:pPr>
          </w:p>
        </w:tc>
      </w:tr>
      <w:tr w:rsidR="001D11A1" w:rsidTr="001D11A1">
        <w:trPr>
          <w:trHeight w:val="300"/>
        </w:trPr>
        <w:tc>
          <w:tcPr>
            <w:tcW w:w="423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b/>
                <w:bCs/>
              </w:rPr>
            </w:pPr>
            <w:r>
              <w:rPr>
                <w:rFonts w:ascii="Century Gothic" w:hAnsi="Century Gothic" w:cs="Calibri"/>
                <w:b/>
                <w:bCs/>
              </w:rPr>
              <w:t>Montant Total en TTC =</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1D11A1" w:rsidRDefault="001D11A1" w:rsidP="001D11A1">
            <w:pPr>
              <w:jc w:val="center"/>
              <w:rPr>
                <w:rFonts w:ascii="Century Gothic" w:hAnsi="Century Gothic" w:cs="Calibri"/>
                <w:b/>
                <w:bCs/>
              </w:rPr>
            </w:pPr>
          </w:p>
        </w:tc>
      </w:tr>
      <w:tr w:rsidR="00C07777" w:rsidTr="001D11A1">
        <w:trPr>
          <w:trHeight w:val="300"/>
        </w:trPr>
        <w:tc>
          <w:tcPr>
            <w:tcW w:w="423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07777" w:rsidRDefault="00C07777" w:rsidP="001D11A1">
            <w:pPr>
              <w:jc w:val="center"/>
              <w:rPr>
                <w:rFonts w:ascii="Century Gothic" w:hAnsi="Century Gothic" w:cs="Calibri"/>
                <w:b/>
                <w:bCs/>
              </w:rPr>
            </w:pPr>
            <w:r>
              <w:rPr>
                <w:rFonts w:ascii="Century Gothic" w:hAnsi="Century Gothic" w:cs="Calibri"/>
                <w:b/>
                <w:bCs/>
              </w:rPr>
              <w:t>Montant Total en TTC =</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C07777" w:rsidRDefault="00C07777" w:rsidP="001D11A1">
            <w:pPr>
              <w:jc w:val="center"/>
              <w:rPr>
                <w:rFonts w:ascii="Century Gothic" w:hAnsi="Century Gothic" w:cs="Calibri"/>
                <w:b/>
                <w:bCs/>
              </w:rPr>
            </w:pPr>
          </w:p>
        </w:tc>
      </w:tr>
    </w:tbl>
    <w:p w:rsidR="001D11A1" w:rsidRDefault="001D11A1" w:rsidP="002217B1">
      <w:pPr>
        <w:rPr>
          <w:rFonts w:asciiTheme="minorHAnsi" w:hAnsiTheme="minorHAnsi" w:cstheme="minorHAnsi"/>
          <w:iCs/>
          <w:sz w:val="18"/>
          <w:szCs w:val="22"/>
        </w:rPr>
      </w:pPr>
    </w:p>
    <w:p w:rsidR="001D11A1" w:rsidRPr="001D11A1" w:rsidRDefault="001D11A1" w:rsidP="001D11A1">
      <w:pPr>
        <w:rPr>
          <w:rFonts w:asciiTheme="minorHAnsi" w:hAnsiTheme="minorHAnsi" w:cstheme="minorHAnsi"/>
          <w:sz w:val="18"/>
          <w:szCs w:val="22"/>
        </w:rPr>
      </w:pPr>
    </w:p>
    <w:p w:rsidR="001D11A1" w:rsidRDefault="001D11A1" w:rsidP="001D11A1">
      <w:pPr>
        <w:rPr>
          <w:rFonts w:asciiTheme="minorHAnsi" w:hAnsiTheme="minorHAnsi" w:cstheme="minorHAnsi"/>
          <w:sz w:val="18"/>
          <w:szCs w:val="22"/>
        </w:rPr>
      </w:pPr>
    </w:p>
    <w:p w:rsidR="001D11A1" w:rsidRPr="004561DC" w:rsidRDefault="001D11A1" w:rsidP="001D11A1">
      <w:pPr>
        <w:rPr>
          <w:rFonts w:asciiTheme="minorHAnsi" w:hAnsiTheme="minorHAnsi" w:cstheme="minorHAnsi"/>
          <w:b/>
          <w:bCs/>
          <w:sz w:val="18"/>
          <w:szCs w:val="22"/>
        </w:rPr>
      </w:pPr>
      <w:r w:rsidRPr="004561DC">
        <w:rPr>
          <w:rFonts w:asciiTheme="minorHAnsi" w:hAnsiTheme="minorHAnsi" w:cstheme="minorHAnsi"/>
          <w:b/>
          <w:bCs/>
          <w:sz w:val="18"/>
          <w:szCs w:val="22"/>
        </w:rPr>
        <w:t>Important : Vu que les prestations objet du présent appel d’offres sont destinées uniquement à la formation professionnelle, il y a lieu de proposer des prix préférentiels à ce sujet.</w:t>
      </w:r>
    </w:p>
    <w:p w:rsidR="001D11A1" w:rsidRPr="004561DC" w:rsidRDefault="001D11A1" w:rsidP="001D11A1">
      <w:pPr>
        <w:jc w:val="center"/>
        <w:rPr>
          <w:rFonts w:asciiTheme="minorHAnsi" w:hAnsiTheme="minorHAnsi" w:cstheme="minorHAnsi"/>
          <w:b/>
          <w:bCs/>
          <w:sz w:val="18"/>
          <w:szCs w:val="22"/>
        </w:rPr>
      </w:pPr>
      <w:r w:rsidRPr="004561DC">
        <w:rPr>
          <w:rFonts w:asciiTheme="minorHAnsi" w:hAnsiTheme="minorHAnsi" w:cstheme="minorHAnsi"/>
          <w:b/>
          <w:snapToGrid w:val="0"/>
          <w:sz w:val="22"/>
          <w:szCs w:val="28"/>
        </w:rPr>
        <w:t>Fait à ……………………… le ………………………………</w:t>
      </w:r>
    </w:p>
    <w:p w:rsidR="001D11A1" w:rsidRPr="004561DC" w:rsidRDefault="001D11A1" w:rsidP="001D11A1">
      <w:pPr>
        <w:jc w:val="center"/>
        <w:rPr>
          <w:rFonts w:asciiTheme="minorHAnsi" w:hAnsiTheme="minorHAnsi" w:cstheme="minorHAnsi"/>
          <w:b/>
          <w:bCs/>
          <w:sz w:val="18"/>
          <w:szCs w:val="22"/>
        </w:rPr>
      </w:pPr>
    </w:p>
    <w:p w:rsidR="001D11A1" w:rsidRDefault="001D11A1" w:rsidP="001D11A1">
      <w:pPr>
        <w:ind w:firstLine="708"/>
        <w:rPr>
          <w:rFonts w:asciiTheme="minorHAnsi" w:hAnsiTheme="minorHAnsi" w:cstheme="minorHAnsi"/>
          <w:sz w:val="18"/>
          <w:szCs w:val="22"/>
        </w:rPr>
      </w:pPr>
      <w:r w:rsidRPr="004561DC">
        <w:rPr>
          <w:rFonts w:asciiTheme="minorHAnsi" w:hAnsiTheme="minorHAnsi" w:cstheme="minorHAnsi"/>
          <w:b/>
          <w:bCs/>
          <w:kern w:val="36"/>
          <w:sz w:val="22"/>
          <w:szCs w:val="22"/>
        </w:rPr>
        <w:t>Signature et cachet du concurrent</w:t>
      </w:r>
    </w:p>
    <w:p w:rsidR="00387972" w:rsidRPr="001D11A1" w:rsidRDefault="001D11A1" w:rsidP="001D11A1">
      <w:pPr>
        <w:tabs>
          <w:tab w:val="left" w:pos="735"/>
        </w:tabs>
        <w:rPr>
          <w:rFonts w:asciiTheme="minorHAnsi" w:hAnsiTheme="minorHAnsi" w:cstheme="minorHAnsi"/>
          <w:sz w:val="18"/>
          <w:szCs w:val="22"/>
        </w:rPr>
        <w:sectPr w:rsidR="00387972" w:rsidRPr="001D11A1" w:rsidSect="002217B1">
          <w:pgSz w:w="11906" w:h="16838"/>
          <w:pgMar w:top="1134" w:right="851" w:bottom="1134" w:left="851" w:header="709" w:footer="709" w:gutter="0"/>
          <w:cols w:space="708"/>
          <w:docGrid w:linePitch="360"/>
        </w:sectPr>
      </w:pPr>
      <w:r>
        <w:rPr>
          <w:rFonts w:asciiTheme="minorHAnsi" w:hAnsiTheme="minorHAnsi" w:cstheme="minorHAnsi"/>
          <w:sz w:val="18"/>
          <w:szCs w:val="22"/>
        </w:rPr>
        <w:tab/>
      </w:r>
    </w:p>
    <w:p w:rsidR="00F94A39" w:rsidRPr="004561DC" w:rsidRDefault="00F94A39" w:rsidP="00F94A39">
      <w:pPr>
        <w:ind w:left="2124" w:firstLine="708"/>
        <w:rPr>
          <w:rFonts w:asciiTheme="minorHAnsi" w:hAnsiTheme="minorHAnsi" w:cstheme="minorHAnsi"/>
          <w:b/>
          <w:bCs/>
          <w:color w:val="FF0000"/>
          <w:sz w:val="18"/>
          <w:szCs w:val="22"/>
        </w:rPr>
      </w:pPr>
      <w:r w:rsidRPr="004561DC">
        <w:rPr>
          <w:rFonts w:asciiTheme="minorHAnsi" w:hAnsiTheme="minorHAnsi" w:cstheme="minorHAnsi"/>
          <w:b/>
          <w:bCs/>
          <w:sz w:val="28"/>
          <w:szCs w:val="22"/>
        </w:rPr>
        <w:lastRenderedPageBreak/>
        <w:t>Lot N°</w:t>
      </w:r>
      <w:r w:rsidR="00C21061">
        <w:rPr>
          <w:rFonts w:asciiTheme="minorHAnsi" w:hAnsiTheme="minorHAnsi" w:cstheme="minorHAnsi"/>
          <w:b/>
          <w:bCs/>
          <w:sz w:val="28"/>
          <w:szCs w:val="22"/>
        </w:rPr>
        <w:t>3</w:t>
      </w:r>
      <w:r w:rsidR="008F40BC">
        <w:rPr>
          <w:rFonts w:asciiTheme="minorHAnsi" w:hAnsiTheme="minorHAnsi" w:cstheme="minorHAnsi"/>
          <w:b/>
          <w:bCs/>
          <w:sz w:val="28"/>
          <w:szCs w:val="28"/>
        </w:rPr>
        <w:t xml:space="preserve"> : </w:t>
      </w:r>
      <w:r w:rsidR="00C21061">
        <w:rPr>
          <w:rFonts w:asciiTheme="minorHAnsi" w:hAnsiTheme="minorHAnsi" w:cstheme="minorHAnsi"/>
          <w:b/>
          <w:bCs/>
          <w:sz w:val="28"/>
          <w:szCs w:val="22"/>
        </w:rPr>
        <w:t>Mobilier d’hôtellerie</w:t>
      </w:r>
    </w:p>
    <w:p w:rsidR="00F94A39" w:rsidRPr="004561DC" w:rsidRDefault="00F94A39" w:rsidP="00F94A39">
      <w:pPr>
        <w:ind w:left="928"/>
        <w:jc w:val="center"/>
        <w:rPr>
          <w:rFonts w:asciiTheme="minorHAnsi" w:hAnsiTheme="minorHAnsi" w:cstheme="minorHAnsi"/>
          <w:b/>
          <w:bCs/>
        </w:rPr>
      </w:pPr>
    </w:p>
    <w:p w:rsidR="00F94A39" w:rsidRPr="004561DC" w:rsidRDefault="00F94A39" w:rsidP="00F94A39">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N.B : les soumissionnaires sont invités à remplir la case &lt;&lt;Proposition du soumissionnaire &gt;&gt; en précisant les caractéristiques du matériel proposé.</w:t>
      </w:r>
    </w:p>
    <w:p w:rsidR="00F94A39" w:rsidRPr="004561DC" w:rsidRDefault="00F94A39" w:rsidP="00F94A39">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Tout article ne répondant pas aux spécifications demandées sera déclaré non-conforme.</w:t>
      </w:r>
    </w:p>
    <w:p w:rsidR="00F94A39" w:rsidRPr="004561DC" w:rsidRDefault="00F94A39" w:rsidP="00F94A39">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Les colonnes « Désignations et caractéristiques techniques » et « Appréciation de l'administration &gt;&gt; ne doivent pas être renseignées ou modifiées. </w:t>
      </w:r>
    </w:p>
    <w:p w:rsidR="00F94A39" w:rsidRPr="004561DC" w:rsidRDefault="00F94A39" w:rsidP="00F94A39">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 xml:space="preserve">Le concurrent est tenu de renseigner pour chaque item, la marque, la référence et les caractéristiques des fournitures proposées et ce, dans le cadre de la colonne « Proposition du soumissionnaire » et  la ligne correspondante à l’item. </w:t>
      </w:r>
    </w:p>
    <w:p w:rsidR="00F94A39" w:rsidRPr="004561DC" w:rsidRDefault="00F94A39" w:rsidP="00F94A39">
      <w:pPr>
        <w:numPr>
          <w:ilvl w:val="0"/>
          <w:numId w:val="5"/>
        </w:numPr>
        <w:rPr>
          <w:rFonts w:asciiTheme="minorHAnsi" w:hAnsiTheme="minorHAnsi" w:cstheme="minorHAnsi"/>
          <w:bCs/>
          <w:iCs/>
          <w:sz w:val="22"/>
          <w:szCs w:val="22"/>
        </w:rPr>
      </w:pPr>
      <w:r w:rsidRPr="004561DC">
        <w:rPr>
          <w:rFonts w:asciiTheme="minorHAnsi" w:hAnsiTheme="minorHAnsi" w:cstheme="minorHAnsi"/>
          <w:bCs/>
          <w:iCs/>
          <w:sz w:val="22"/>
          <w:szCs w:val="22"/>
        </w:rPr>
        <w:t>Les valeurs des dimensions, longueurs, capacités,……. Doivent être renseignées d’une manière précise dans la colonne « Proposition du soumissionnaire ».</w:t>
      </w:r>
    </w:p>
    <w:p w:rsidR="00F94A39" w:rsidRPr="004561DC" w:rsidRDefault="00F94A39" w:rsidP="00F94A39">
      <w:pPr>
        <w:rPr>
          <w:rFonts w:asciiTheme="minorHAnsi" w:hAnsiTheme="minorHAnsi" w:cstheme="minorHAnsi"/>
          <w:iCs/>
          <w:sz w:val="18"/>
          <w:szCs w:val="22"/>
        </w:rPr>
      </w:pPr>
    </w:p>
    <w:p w:rsidR="00F94A39" w:rsidRPr="004561DC" w:rsidRDefault="00F94A39" w:rsidP="00F94A39">
      <w:pPr>
        <w:rPr>
          <w:rFonts w:asciiTheme="minorHAnsi" w:hAnsiTheme="minorHAnsi" w:cstheme="minorHAnsi"/>
          <w:iCs/>
          <w:sz w:val="18"/>
          <w:szCs w:val="22"/>
        </w:rPr>
      </w:pPr>
    </w:p>
    <w:p w:rsidR="0072156D" w:rsidRDefault="00C21061" w:rsidP="0072156D">
      <w:pPr>
        <w:rPr>
          <w:rFonts w:asciiTheme="minorHAnsi" w:hAnsiTheme="minorHAnsi" w:cstheme="minorHAnsi"/>
          <w:b/>
          <w:bCs/>
          <w:sz w:val="28"/>
          <w:szCs w:val="22"/>
        </w:rPr>
      </w:pPr>
      <w:r>
        <w:rPr>
          <w:rFonts w:asciiTheme="minorHAnsi" w:hAnsiTheme="minorHAnsi" w:cstheme="minorHAnsi"/>
          <w:b/>
          <w:bCs/>
          <w:sz w:val="28"/>
          <w:szCs w:val="22"/>
        </w:rPr>
        <w:t>Lot N°3</w:t>
      </w:r>
      <w:r w:rsidR="0072156D" w:rsidRPr="004561DC">
        <w:rPr>
          <w:rFonts w:asciiTheme="minorHAnsi" w:hAnsiTheme="minorHAnsi" w:cstheme="minorHAnsi"/>
          <w:b/>
          <w:bCs/>
          <w:sz w:val="28"/>
          <w:szCs w:val="22"/>
        </w:rPr>
        <w:t xml:space="preserve"> : </w:t>
      </w:r>
      <w:r w:rsidR="0072156D">
        <w:rPr>
          <w:rFonts w:asciiTheme="minorHAnsi" w:hAnsiTheme="minorHAnsi" w:cstheme="minorHAnsi"/>
          <w:b/>
          <w:bCs/>
          <w:sz w:val="28"/>
          <w:szCs w:val="22"/>
        </w:rPr>
        <w:t>Mobilier d’hôtellerie</w:t>
      </w:r>
    </w:p>
    <w:p w:rsidR="0072156D" w:rsidRDefault="0072156D" w:rsidP="0072156D">
      <w:pPr>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616"/>
        <w:gridCol w:w="5756"/>
        <w:gridCol w:w="1830"/>
        <w:gridCol w:w="1992"/>
      </w:tblGrid>
      <w:tr w:rsidR="0072156D" w:rsidTr="00C21061">
        <w:trPr>
          <w:trHeight w:val="920"/>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entury Gothic" w:hAnsi="Century Gothic" w:cs="Calibri"/>
                <w:b/>
                <w:bCs/>
                <w:sz w:val="22"/>
                <w:szCs w:val="22"/>
              </w:rPr>
            </w:pPr>
            <w:r>
              <w:rPr>
                <w:rFonts w:ascii="Century Gothic" w:hAnsi="Century Gothic" w:cs="Calibri"/>
                <w:b/>
                <w:bCs/>
                <w:sz w:val="22"/>
                <w:szCs w:val="22"/>
              </w:rPr>
              <w:t>Item N°</w:t>
            </w:r>
          </w:p>
        </w:tc>
        <w:tc>
          <w:tcPr>
            <w:tcW w:w="2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56D" w:rsidRPr="00C21061" w:rsidRDefault="0072156D" w:rsidP="00C21061">
            <w:pPr>
              <w:jc w:val="center"/>
              <w:rPr>
                <w:rFonts w:ascii="Century Gothic" w:hAnsi="Century Gothic" w:cs="Calibri"/>
                <w:b/>
                <w:bCs/>
                <w:sz w:val="22"/>
                <w:szCs w:val="22"/>
              </w:rPr>
            </w:pPr>
            <w:r>
              <w:rPr>
                <w:rFonts w:ascii="Century Gothic" w:hAnsi="Century Gothic" w:cs="Calibri"/>
                <w:b/>
                <w:bCs/>
                <w:sz w:val="22"/>
                <w:szCs w:val="22"/>
              </w:rPr>
              <w:t>Désignation et descriptif technique</w:t>
            </w:r>
          </w:p>
        </w:tc>
        <w:tc>
          <w:tcPr>
            <w:tcW w:w="774" w:type="pct"/>
            <w:tcBorders>
              <w:top w:val="single" w:sz="4" w:space="0" w:color="auto"/>
              <w:left w:val="single" w:sz="4" w:space="0" w:color="auto"/>
              <w:bottom w:val="single" w:sz="4" w:space="0" w:color="auto"/>
              <w:right w:val="single" w:sz="4" w:space="0" w:color="auto"/>
            </w:tcBorders>
          </w:tcPr>
          <w:p w:rsidR="0072156D" w:rsidRDefault="0072156D" w:rsidP="0072156D">
            <w:pPr>
              <w:jc w:val="center"/>
              <w:rPr>
                <w:rFonts w:ascii="Century Gothic" w:hAnsi="Century Gothic" w:cs="Calibri"/>
                <w:b/>
                <w:bCs/>
                <w:sz w:val="22"/>
                <w:szCs w:val="22"/>
              </w:rPr>
            </w:pPr>
            <w:r>
              <w:rPr>
                <w:rFonts w:ascii="Century Gothic" w:hAnsi="Century Gothic" w:cs="Calibri"/>
                <w:b/>
                <w:bCs/>
                <w:sz w:val="22"/>
                <w:szCs w:val="22"/>
              </w:rPr>
              <w:t>Proposition du soumissionnaire</w:t>
            </w:r>
          </w:p>
        </w:tc>
        <w:tc>
          <w:tcPr>
            <w:tcW w:w="1039" w:type="pct"/>
            <w:tcBorders>
              <w:top w:val="single" w:sz="4" w:space="0" w:color="auto"/>
              <w:left w:val="single" w:sz="4" w:space="0" w:color="auto"/>
              <w:bottom w:val="single" w:sz="4" w:space="0" w:color="auto"/>
              <w:right w:val="single" w:sz="4" w:space="0" w:color="auto"/>
            </w:tcBorders>
          </w:tcPr>
          <w:p w:rsidR="0072156D" w:rsidRDefault="0072156D" w:rsidP="0072156D">
            <w:pPr>
              <w:jc w:val="center"/>
              <w:rPr>
                <w:rFonts w:ascii="Century Gothic" w:hAnsi="Century Gothic" w:cs="Calibri"/>
                <w:b/>
                <w:bCs/>
                <w:sz w:val="22"/>
                <w:szCs w:val="22"/>
              </w:rPr>
            </w:pPr>
            <w:r>
              <w:rPr>
                <w:rFonts w:ascii="Century Gothic" w:hAnsi="Century Gothic" w:cs="Calibri"/>
                <w:b/>
                <w:bCs/>
                <w:sz w:val="22"/>
                <w:szCs w:val="22"/>
              </w:rPr>
              <w:t>Appréciation de l’administration</w:t>
            </w:r>
          </w:p>
        </w:tc>
      </w:tr>
      <w:tr w:rsidR="0072156D" w:rsidTr="00C21061">
        <w:trPr>
          <w:trHeight w:val="33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1</w:t>
            </w:r>
          </w:p>
        </w:tc>
        <w:tc>
          <w:tcPr>
            <w:tcW w:w="2885" w:type="pct"/>
            <w:tcBorders>
              <w:top w:val="nil"/>
              <w:left w:val="nil"/>
              <w:bottom w:val="single" w:sz="4" w:space="0" w:color="auto"/>
              <w:right w:val="single" w:sz="4" w:space="0" w:color="auto"/>
            </w:tcBorders>
            <w:shd w:val="clear" w:color="auto" w:fill="auto"/>
            <w:vAlign w:val="center"/>
            <w:hideMark/>
          </w:tcPr>
          <w:p w:rsidR="0072156D" w:rsidRDefault="0072156D" w:rsidP="0072156D">
            <w:pPr>
              <w:rPr>
                <w:rFonts w:ascii="Calibri" w:hAnsi="Calibri" w:cs="Calibri"/>
                <w:color w:val="000000"/>
                <w:sz w:val="22"/>
                <w:szCs w:val="22"/>
              </w:rPr>
            </w:pPr>
          </w:p>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 xml:space="preserve">Minibar 40 litre </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Dimension: H 556 x L 402 x P471</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Dégivrage automatique intelligent</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Lumière intérieure LED base consommation</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Consommation 0,71 KWT/24H</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Consommation Puissance: 65 watt</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Température intérieure réglable</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Joint d'étanchéité en caoutchouc magnétique puissant</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Facile de changer le sens d'ouverture</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Sans HCFC ni CFC</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Certification de gestion environnementale 14001, ROHS et CE</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Certification de gestion de qualité ISO 9001</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- 2 étagères intérieures ajustables</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- 2 étagères de porte</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Niveau sonore :0 db</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 Fourni avec verrou</w:t>
            </w:r>
          </w:p>
        </w:tc>
        <w:tc>
          <w:tcPr>
            <w:tcW w:w="774" w:type="pct"/>
            <w:tcBorders>
              <w:top w:val="single" w:sz="4" w:space="0" w:color="auto"/>
              <w:left w:val="nil"/>
              <w:bottom w:val="single" w:sz="4" w:space="0" w:color="auto"/>
              <w:right w:val="single" w:sz="4" w:space="0" w:color="auto"/>
            </w:tcBorders>
          </w:tcPr>
          <w:p w:rsidR="0072156D" w:rsidRDefault="0072156D" w:rsidP="0072156D">
            <w:pPr>
              <w:rPr>
                <w:rFonts w:ascii="Calibri" w:hAnsi="Calibri" w:cs="Calibri"/>
                <w:color w:val="000000"/>
                <w:sz w:val="22"/>
                <w:szCs w:val="22"/>
              </w:rPr>
            </w:pPr>
          </w:p>
        </w:tc>
        <w:tc>
          <w:tcPr>
            <w:tcW w:w="1039" w:type="pct"/>
            <w:tcBorders>
              <w:top w:val="single" w:sz="4" w:space="0" w:color="auto"/>
              <w:left w:val="single" w:sz="4" w:space="0" w:color="auto"/>
              <w:bottom w:val="single" w:sz="4" w:space="0" w:color="auto"/>
              <w:right w:val="single" w:sz="4" w:space="0" w:color="auto"/>
            </w:tcBorders>
          </w:tcPr>
          <w:p w:rsidR="0072156D" w:rsidRDefault="0072156D" w:rsidP="0072156D">
            <w:pPr>
              <w:rPr>
                <w:rFonts w:ascii="Calibri" w:hAnsi="Calibri" w:cs="Calibri"/>
                <w:color w:val="000000"/>
                <w:sz w:val="22"/>
                <w:szCs w:val="22"/>
              </w:rPr>
            </w:pPr>
          </w:p>
        </w:tc>
      </w:tr>
      <w:tr w:rsidR="0072156D" w:rsidTr="00C21061">
        <w:trPr>
          <w:trHeight w:val="60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2</w:t>
            </w:r>
          </w:p>
        </w:tc>
        <w:tc>
          <w:tcPr>
            <w:tcW w:w="2885" w:type="pct"/>
            <w:tcBorders>
              <w:top w:val="nil"/>
              <w:left w:val="nil"/>
              <w:bottom w:val="single" w:sz="4" w:space="0" w:color="auto"/>
              <w:right w:val="single" w:sz="4" w:space="0" w:color="auto"/>
            </w:tcBorders>
            <w:shd w:val="clear" w:color="auto" w:fill="auto"/>
            <w:vAlign w:val="center"/>
            <w:hideMark/>
          </w:tcPr>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COUETTE 1500X2400 ± 10 %</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Enveloppe en polycoton super silicone ; tissu avec des motifs</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Garnissage : ouate anti allergique .</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Poids : 500 g/m² minimum</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r w:rsidR="0072156D" w:rsidTr="00C21061">
        <w:trPr>
          <w:trHeight w:val="42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3</w:t>
            </w:r>
          </w:p>
        </w:tc>
        <w:tc>
          <w:tcPr>
            <w:tcW w:w="2885" w:type="pct"/>
            <w:tcBorders>
              <w:top w:val="nil"/>
              <w:left w:val="nil"/>
              <w:bottom w:val="single" w:sz="4" w:space="0" w:color="auto"/>
              <w:right w:val="single" w:sz="4" w:space="0" w:color="auto"/>
            </w:tcBorders>
            <w:shd w:val="clear" w:color="auto" w:fill="auto"/>
            <w:vAlign w:val="center"/>
            <w:hideMark/>
          </w:tcPr>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 xml:space="preserve">CHALE DE LIT    </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velours doublure En toile unie 70/150cm</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r w:rsidR="0072156D" w:rsidTr="00C21061">
        <w:trPr>
          <w:trHeight w:val="42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4</w:t>
            </w:r>
          </w:p>
        </w:tc>
        <w:tc>
          <w:tcPr>
            <w:tcW w:w="2885" w:type="pct"/>
            <w:tcBorders>
              <w:top w:val="nil"/>
              <w:left w:val="nil"/>
              <w:bottom w:val="single" w:sz="4" w:space="0" w:color="auto"/>
              <w:right w:val="single" w:sz="4" w:space="0" w:color="auto"/>
            </w:tcBorders>
            <w:shd w:val="clear" w:color="auto" w:fill="auto"/>
            <w:vAlign w:val="center"/>
            <w:hideMark/>
          </w:tcPr>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OREILLER DE LECTURE</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OREILLER BLANC GARNI DE OUATE EN BOULES 900G POLY COTON</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 xml:space="preserve"> 50/50 120G/M2 DIMENSION 60/80 CM</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r w:rsidR="0072156D" w:rsidTr="00C21061">
        <w:trPr>
          <w:trHeight w:val="735"/>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5</w:t>
            </w:r>
          </w:p>
        </w:tc>
        <w:tc>
          <w:tcPr>
            <w:tcW w:w="2885" w:type="pct"/>
            <w:tcBorders>
              <w:top w:val="nil"/>
              <w:left w:val="nil"/>
              <w:bottom w:val="single" w:sz="4" w:space="0" w:color="auto"/>
              <w:right w:val="single" w:sz="4" w:space="0" w:color="auto"/>
            </w:tcBorders>
            <w:shd w:val="clear" w:color="auto" w:fill="auto"/>
            <w:vAlign w:val="center"/>
            <w:hideMark/>
          </w:tcPr>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 xml:space="preserve">TAIE D OREILLER DE LECTURE </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xml:space="preserve">Taie d'oreiller blanche de lecture avec volant de 05 CM Percale </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polycoton 50/50 150 G/M²,pour oreiller dimension  60 x 80 cm/70*90</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r w:rsidR="0072156D" w:rsidTr="00C21061">
        <w:trPr>
          <w:trHeight w:val="42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6</w:t>
            </w:r>
          </w:p>
        </w:tc>
        <w:tc>
          <w:tcPr>
            <w:tcW w:w="2885" w:type="pct"/>
            <w:tcBorders>
              <w:top w:val="nil"/>
              <w:left w:val="nil"/>
              <w:bottom w:val="single" w:sz="4" w:space="0" w:color="auto"/>
              <w:right w:val="single" w:sz="4" w:space="0" w:color="auto"/>
            </w:tcBorders>
            <w:shd w:val="clear" w:color="auto" w:fill="auto"/>
            <w:vAlign w:val="center"/>
            <w:hideMark/>
          </w:tcPr>
          <w:p w:rsidR="0072156D" w:rsidRPr="008A13D9" w:rsidRDefault="0072156D" w:rsidP="0072156D">
            <w:pPr>
              <w:rPr>
                <w:rFonts w:ascii="Calibri" w:hAnsi="Calibri" w:cs="Calibri"/>
                <w:b/>
                <w:color w:val="000000"/>
                <w:sz w:val="22"/>
                <w:szCs w:val="22"/>
              </w:rPr>
            </w:pPr>
            <w:r w:rsidRPr="008A13D9">
              <w:rPr>
                <w:rFonts w:ascii="Calibri" w:hAnsi="Calibri" w:cs="Calibri"/>
                <w:b/>
                <w:color w:val="000000"/>
                <w:sz w:val="22"/>
                <w:szCs w:val="22"/>
              </w:rPr>
              <w:t>OREILLER</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lastRenderedPageBreak/>
              <w:t>OREILLER BLANC SYNTHETIQUE AVEC SERTI TOUT AUTOUR</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 xml:space="preserve"> 1000G SYNTHETIQUE EFFET DUVET TISSU PERCALE </w:t>
            </w:r>
          </w:p>
          <w:p w:rsidR="0072156D" w:rsidRDefault="0072156D" w:rsidP="0072156D">
            <w:pPr>
              <w:rPr>
                <w:rFonts w:ascii="Calibri" w:hAnsi="Calibri" w:cs="Calibri"/>
                <w:color w:val="000000"/>
                <w:sz w:val="22"/>
                <w:szCs w:val="22"/>
              </w:rPr>
            </w:pPr>
            <w:r w:rsidRPr="008A13D9">
              <w:rPr>
                <w:rFonts w:ascii="Calibri" w:hAnsi="Calibri" w:cs="Calibri"/>
                <w:color w:val="000000"/>
                <w:sz w:val="22"/>
                <w:szCs w:val="22"/>
              </w:rPr>
              <w:t>100% COTON, DIMENSION 50*70</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r w:rsidR="0072156D" w:rsidTr="00C21061">
        <w:trPr>
          <w:trHeight w:val="42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lastRenderedPageBreak/>
              <w:t>7</w:t>
            </w:r>
          </w:p>
        </w:tc>
        <w:tc>
          <w:tcPr>
            <w:tcW w:w="2885" w:type="pct"/>
            <w:tcBorders>
              <w:top w:val="nil"/>
              <w:left w:val="nil"/>
              <w:bottom w:val="single" w:sz="4" w:space="0" w:color="auto"/>
              <w:right w:val="single" w:sz="4" w:space="0" w:color="auto"/>
            </w:tcBorders>
            <w:shd w:val="clear" w:color="auto" w:fill="auto"/>
            <w:vAlign w:val="center"/>
            <w:hideMark/>
          </w:tcPr>
          <w:p w:rsidR="0072156D" w:rsidRDefault="0072156D" w:rsidP="0072156D">
            <w:pPr>
              <w:rPr>
                <w:rFonts w:ascii="Calibri" w:hAnsi="Calibri" w:cs="Calibri"/>
                <w:b/>
                <w:color w:val="000000"/>
                <w:sz w:val="22"/>
                <w:szCs w:val="22"/>
              </w:rPr>
            </w:pPr>
            <w:r>
              <w:rPr>
                <w:rFonts w:ascii="Calibri" w:hAnsi="Calibri" w:cs="Calibri"/>
                <w:b/>
                <w:color w:val="000000"/>
                <w:sz w:val="22"/>
                <w:szCs w:val="22"/>
              </w:rPr>
              <w:t>CHEM</w:t>
            </w:r>
            <w:r w:rsidRPr="008A13D9">
              <w:rPr>
                <w:rFonts w:ascii="Calibri" w:hAnsi="Calibri" w:cs="Calibri"/>
                <w:b/>
                <w:color w:val="000000"/>
                <w:sz w:val="22"/>
                <w:szCs w:val="22"/>
              </w:rPr>
              <w:t xml:space="preserve">IN DE TABLE </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Dimension : 400 x 1300 mm</w:t>
            </w:r>
          </w:p>
          <w:p w:rsidR="0072156D" w:rsidRPr="008A13D9" w:rsidRDefault="0072156D" w:rsidP="0072156D">
            <w:pPr>
              <w:rPr>
                <w:rFonts w:ascii="Calibri" w:hAnsi="Calibri" w:cs="Calibri"/>
                <w:b/>
                <w:color w:val="000000"/>
                <w:sz w:val="22"/>
                <w:szCs w:val="22"/>
              </w:rPr>
            </w:pPr>
            <w:r w:rsidRPr="008A13D9">
              <w:rPr>
                <w:rFonts w:ascii="Calibri" w:hAnsi="Calibri" w:cs="Calibri"/>
                <w:color w:val="000000"/>
                <w:sz w:val="22"/>
                <w:szCs w:val="22"/>
              </w:rPr>
              <w:t>En plyster 100% , 240g/M²</w:t>
            </w:r>
          </w:p>
        </w:tc>
        <w:tc>
          <w:tcPr>
            <w:tcW w:w="774" w:type="pct"/>
            <w:tcBorders>
              <w:top w:val="single" w:sz="4" w:space="0" w:color="auto"/>
              <w:left w:val="nil"/>
              <w:bottom w:val="single" w:sz="4" w:space="0" w:color="auto"/>
              <w:right w:val="single" w:sz="4" w:space="0" w:color="auto"/>
            </w:tcBorders>
          </w:tcPr>
          <w:p w:rsidR="0072156D"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Default="0072156D" w:rsidP="0072156D">
            <w:pPr>
              <w:rPr>
                <w:rFonts w:ascii="Calibri" w:hAnsi="Calibri" w:cs="Calibri"/>
                <w:b/>
                <w:color w:val="000000"/>
                <w:sz w:val="22"/>
                <w:szCs w:val="22"/>
              </w:rPr>
            </w:pPr>
          </w:p>
        </w:tc>
      </w:tr>
      <w:tr w:rsidR="0072156D" w:rsidTr="00C21061">
        <w:trPr>
          <w:trHeight w:val="42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72156D" w:rsidRDefault="0072156D" w:rsidP="0072156D">
            <w:pPr>
              <w:jc w:val="center"/>
              <w:rPr>
                <w:rFonts w:ascii="Calibri" w:hAnsi="Calibri" w:cs="Calibri"/>
                <w:color w:val="000000"/>
                <w:sz w:val="22"/>
                <w:szCs w:val="22"/>
              </w:rPr>
            </w:pPr>
            <w:r>
              <w:rPr>
                <w:rFonts w:ascii="Calibri" w:hAnsi="Calibri" w:cs="Calibri"/>
                <w:color w:val="000000"/>
                <w:sz w:val="22"/>
                <w:szCs w:val="22"/>
              </w:rPr>
              <w:t>8</w:t>
            </w:r>
          </w:p>
        </w:tc>
        <w:tc>
          <w:tcPr>
            <w:tcW w:w="2885" w:type="pct"/>
            <w:tcBorders>
              <w:top w:val="nil"/>
              <w:left w:val="nil"/>
              <w:bottom w:val="single" w:sz="4" w:space="0" w:color="auto"/>
              <w:right w:val="single" w:sz="4" w:space="0" w:color="auto"/>
            </w:tcBorders>
            <w:shd w:val="clear" w:color="auto" w:fill="auto"/>
            <w:vAlign w:val="center"/>
            <w:hideMark/>
          </w:tcPr>
          <w:p w:rsidR="0072156D" w:rsidRDefault="0072156D" w:rsidP="0072156D">
            <w:pPr>
              <w:rPr>
                <w:rFonts w:ascii="Calibri" w:hAnsi="Calibri" w:cs="Calibri"/>
                <w:b/>
                <w:color w:val="000000"/>
                <w:sz w:val="22"/>
                <w:szCs w:val="22"/>
              </w:rPr>
            </w:pPr>
            <w:r w:rsidRPr="008A13D9">
              <w:rPr>
                <w:rFonts w:ascii="Calibri" w:hAnsi="Calibri" w:cs="Calibri"/>
                <w:b/>
                <w:color w:val="000000"/>
                <w:sz w:val="22"/>
                <w:szCs w:val="22"/>
              </w:rPr>
              <w:t xml:space="preserve">Set de table </w:t>
            </w:r>
          </w:p>
          <w:p w:rsidR="0072156D" w:rsidRPr="008A13D9" w:rsidRDefault="0072156D" w:rsidP="0072156D">
            <w:pPr>
              <w:rPr>
                <w:rFonts w:ascii="Calibri" w:hAnsi="Calibri" w:cs="Calibri"/>
                <w:color w:val="000000"/>
                <w:sz w:val="22"/>
                <w:szCs w:val="22"/>
              </w:rPr>
            </w:pPr>
            <w:r w:rsidRPr="008A13D9">
              <w:rPr>
                <w:rFonts w:ascii="Calibri" w:hAnsi="Calibri" w:cs="Calibri"/>
                <w:color w:val="000000"/>
                <w:sz w:val="22"/>
                <w:szCs w:val="22"/>
              </w:rPr>
              <w:t>Dimension : 330 x 450 mm</w:t>
            </w:r>
          </w:p>
          <w:p w:rsidR="0072156D" w:rsidRPr="008A13D9" w:rsidRDefault="0072156D" w:rsidP="0072156D">
            <w:pPr>
              <w:rPr>
                <w:rFonts w:ascii="Calibri" w:hAnsi="Calibri" w:cs="Calibri"/>
                <w:b/>
                <w:color w:val="000000"/>
                <w:sz w:val="22"/>
                <w:szCs w:val="22"/>
              </w:rPr>
            </w:pPr>
            <w:r w:rsidRPr="008A13D9">
              <w:rPr>
                <w:rFonts w:ascii="Calibri" w:hAnsi="Calibri" w:cs="Calibri"/>
                <w:color w:val="000000"/>
                <w:sz w:val="22"/>
                <w:szCs w:val="22"/>
              </w:rPr>
              <w:t>En plyster 100% , 240g/M²</w:t>
            </w:r>
          </w:p>
        </w:tc>
        <w:tc>
          <w:tcPr>
            <w:tcW w:w="774" w:type="pct"/>
            <w:tcBorders>
              <w:top w:val="single" w:sz="4" w:space="0" w:color="auto"/>
              <w:left w:val="nil"/>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c>
          <w:tcPr>
            <w:tcW w:w="1039" w:type="pct"/>
            <w:tcBorders>
              <w:top w:val="nil"/>
              <w:left w:val="single" w:sz="4" w:space="0" w:color="auto"/>
              <w:bottom w:val="single" w:sz="4" w:space="0" w:color="auto"/>
              <w:right w:val="single" w:sz="4" w:space="0" w:color="auto"/>
            </w:tcBorders>
          </w:tcPr>
          <w:p w:rsidR="0072156D" w:rsidRPr="008A13D9" w:rsidRDefault="0072156D" w:rsidP="0072156D">
            <w:pPr>
              <w:rPr>
                <w:rFonts w:ascii="Calibri" w:hAnsi="Calibri" w:cs="Calibri"/>
                <w:b/>
                <w:color w:val="000000"/>
                <w:sz w:val="22"/>
                <w:szCs w:val="22"/>
              </w:rPr>
            </w:pPr>
          </w:p>
        </w:tc>
      </w:tr>
    </w:tbl>
    <w:p w:rsidR="0072156D" w:rsidRPr="004561DC" w:rsidRDefault="0072156D" w:rsidP="0072156D">
      <w:pPr>
        <w:rPr>
          <w:rFonts w:asciiTheme="minorHAnsi" w:hAnsiTheme="minorHAnsi" w:cstheme="minorHAnsi"/>
          <w:sz w:val="22"/>
          <w:szCs w:val="22"/>
        </w:rPr>
      </w:pPr>
    </w:p>
    <w:p w:rsidR="00F94A39" w:rsidRPr="004561DC" w:rsidRDefault="00F94A39" w:rsidP="00F94A39">
      <w:pPr>
        <w:rPr>
          <w:rFonts w:asciiTheme="minorHAnsi" w:hAnsiTheme="minorHAnsi" w:cstheme="minorHAnsi"/>
          <w:iCs/>
          <w:sz w:val="18"/>
          <w:szCs w:val="22"/>
        </w:rPr>
      </w:pPr>
    </w:p>
    <w:p w:rsidR="00F94A39" w:rsidRPr="004561DC" w:rsidRDefault="00F94A39" w:rsidP="00F94A39">
      <w:pPr>
        <w:rPr>
          <w:rFonts w:asciiTheme="minorHAnsi" w:hAnsiTheme="minorHAnsi" w:cstheme="minorHAnsi"/>
          <w:iCs/>
          <w:sz w:val="18"/>
          <w:szCs w:val="22"/>
        </w:rPr>
      </w:pPr>
    </w:p>
    <w:p w:rsidR="0072156D" w:rsidRDefault="0072156D" w:rsidP="00F94A39">
      <w:pPr>
        <w:widowControl w:val="0"/>
        <w:rPr>
          <w:rFonts w:asciiTheme="minorHAnsi" w:hAnsiTheme="minorHAnsi" w:cstheme="minorHAnsi"/>
          <w:b/>
          <w:sz w:val="28"/>
          <w:szCs w:val="28"/>
        </w:rPr>
      </w:pPr>
      <w:r w:rsidRPr="004561DC">
        <w:rPr>
          <w:rFonts w:asciiTheme="minorHAnsi" w:hAnsiTheme="minorHAnsi" w:cstheme="minorHAnsi"/>
          <w:b/>
          <w:szCs w:val="28"/>
          <w:u w:val="single"/>
        </w:rPr>
        <w:t>BORDEREAU DES PRIX – DETAIL ESTIMATIF</w:t>
      </w:r>
    </w:p>
    <w:p w:rsidR="0072156D" w:rsidRDefault="0072156D" w:rsidP="0072156D">
      <w:pPr>
        <w:rPr>
          <w:rFonts w:asciiTheme="minorHAnsi" w:hAnsiTheme="minorHAnsi" w:cstheme="minorHAnsi"/>
          <w:sz w:val="28"/>
          <w:szCs w:val="28"/>
        </w:rPr>
      </w:pPr>
    </w:p>
    <w:p w:rsidR="0072156D" w:rsidRDefault="00C21061" w:rsidP="0072156D">
      <w:pPr>
        <w:rPr>
          <w:rFonts w:asciiTheme="minorHAnsi" w:hAnsiTheme="minorHAnsi" w:cstheme="minorHAnsi"/>
          <w:b/>
          <w:bCs/>
          <w:sz w:val="28"/>
          <w:szCs w:val="22"/>
        </w:rPr>
      </w:pPr>
      <w:r>
        <w:rPr>
          <w:rFonts w:asciiTheme="minorHAnsi" w:hAnsiTheme="minorHAnsi" w:cstheme="minorHAnsi"/>
          <w:b/>
          <w:bCs/>
          <w:sz w:val="28"/>
          <w:szCs w:val="22"/>
        </w:rPr>
        <w:t>Lot N°3</w:t>
      </w:r>
      <w:r w:rsidR="0072156D" w:rsidRPr="004561DC">
        <w:rPr>
          <w:rFonts w:asciiTheme="minorHAnsi" w:hAnsiTheme="minorHAnsi" w:cstheme="minorHAnsi"/>
          <w:b/>
          <w:bCs/>
          <w:sz w:val="28"/>
          <w:szCs w:val="22"/>
        </w:rPr>
        <w:t xml:space="preserve"> : </w:t>
      </w:r>
      <w:r w:rsidR="0072156D">
        <w:rPr>
          <w:rFonts w:asciiTheme="minorHAnsi" w:hAnsiTheme="minorHAnsi" w:cstheme="minorHAnsi"/>
          <w:b/>
          <w:bCs/>
          <w:sz w:val="28"/>
          <w:szCs w:val="22"/>
        </w:rPr>
        <w:t>Mobilier d’hôtellerie</w:t>
      </w:r>
    </w:p>
    <w:p w:rsidR="0072156D" w:rsidRDefault="0072156D" w:rsidP="0072156D">
      <w:pPr>
        <w:rPr>
          <w:rFonts w:asciiTheme="minorHAnsi" w:hAnsiTheme="minorHAnsi" w:cstheme="minorHAnsi"/>
          <w:sz w:val="28"/>
          <w:szCs w:val="28"/>
        </w:rPr>
      </w:pPr>
    </w:p>
    <w:tbl>
      <w:tblPr>
        <w:tblStyle w:val="Grilledutableau"/>
        <w:tblW w:w="4865" w:type="pct"/>
        <w:tblLook w:val="04A0" w:firstRow="1" w:lastRow="0" w:firstColumn="1" w:lastColumn="0" w:noHBand="0" w:noVBand="1"/>
      </w:tblPr>
      <w:tblGrid>
        <w:gridCol w:w="760"/>
        <w:gridCol w:w="3517"/>
        <w:gridCol w:w="857"/>
        <w:gridCol w:w="936"/>
        <w:gridCol w:w="1865"/>
        <w:gridCol w:w="1984"/>
      </w:tblGrid>
      <w:tr w:rsidR="0072156D" w:rsidRPr="006D3BB9" w:rsidTr="006D3BB9">
        <w:trPr>
          <w:trHeight w:val="342"/>
        </w:trPr>
        <w:tc>
          <w:tcPr>
            <w:tcW w:w="383"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Item N°</w:t>
            </w:r>
          </w:p>
        </w:tc>
        <w:tc>
          <w:tcPr>
            <w:tcW w:w="1773"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Désignation</w:t>
            </w:r>
          </w:p>
        </w:tc>
        <w:tc>
          <w:tcPr>
            <w:tcW w:w="432"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Unité</w:t>
            </w:r>
          </w:p>
        </w:tc>
        <w:tc>
          <w:tcPr>
            <w:tcW w:w="472"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Qte</w:t>
            </w:r>
          </w:p>
        </w:tc>
        <w:tc>
          <w:tcPr>
            <w:tcW w:w="940"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Prix Unitaire</w:t>
            </w:r>
            <w:r w:rsidRPr="006D3BB9">
              <w:rPr>
                <w:rFonts w:asciiTheme="minorHAnsi" w:hAnsiTheme="minorHAnsi" w:cstheme="minorHAnsi"/>
                <w:b/>
                <w:bCs/>
              </w:rPr>
              <w:br/>
              <w:t xml:space="preserve">En  HTVA </w:t>
            </w:r>
            <w:r w:rsidRPr="006D3BB9">
              <w:rPr>
                <w:rFonts w:asciiTheme="minorHAnsi" w:hAnsiTheme="minorHAnsi" w:cstheme="minorHAnsi"/>
                <w:b/>
                <w:bCs/>
              </w:rPr>
              <w:br/>
              <w:t>En chiffre</w:t>
            </w:r>
          </w:p>
        </w:tc>
        <w:tc>
          <w:tcPr>
            <w:tcW w:w="1001" w:type="pct"/>
            <w:vMerge w:val="restart"/>
            <w:hideMark/>
          </w:tcPr>
          <w:p w:rsidR="0072156D" w:rsidRPr="006D3BB9" w:rsidRDefault="0072156D" w:rsidP="006D3BB9">
            <w:pPr>
              <w:jc w:val="center"/>
              <w:rPr>
                <w:rFonts w:asciiTheme="minorHAnsi" w:hAnsiTheme="minorHAnsi" w:cstheme="minorHAnsi"/>
                <w:b/>
                <w:bCs/>
              </w:rPr>
            </w:pPr>
            <w:r w:rsidRPr="006D3BB9">
              <w:rPr>
                <w:rFonts w:asciiTheme="minorHAnsi" w:hAnsiTheme="minorHAnsi" w:cstheme="minorHAnsi"/>
                <w:b/>
                <w:bCs/>
              </w:rPr>
              <w:t>Prix Total</w:t>
            </w:r>
            <w:r w:rsidRPr="006D3BB9">
              <w:rPr>
                <w:rFonts w:asciiTheme="minorHAnsi" w:hAnsiTheme="minorHAnsi" w:cstheme="minorHAnsi"/>
                <w:b/>
                <w:bCs/>
              </w:rPr>
              <w:br/>
              <w:t xml:space="preserve"> En HTVA </w:t>
            </w:r>
            <w:r w:rsidRPr="006D3BB9">
              <w:rPr>
                <w:rFonts w:asciiTheme="minorHAnsi" w:hAnsiTheme="minorHAnsi" w:cstheme="minorHAnsi"/>
                <w:b/>
                <w:bCs/>
              </w:rPr>
              <w:br/>
              <w:t xml:space="preserve"> En chiffre</w:t>
            </w:r>
          </w:p>
        </w:tc>
      </w:tr>
      <w:tr w:rsidR="0072156D" w:rsidRPr="006D3BB9" w:rsidTr="006D3BB9">
        <w:trPr>
          <w:trHeight w:val="342"/>
        </w:trPr>
        <w:tc>
          <w:tcPr>
            <w:tcW w:w="383" w:type="pct"/>
            <w:vMerge/>
            <w:hideMark/>
          </w:tcPr>
          <w:p w:rsidR="0072156D" w:rsidRPr="006D3BB9" w:rsidRDefault="0072156D">
            <w:pPr>
              <w:rPr>
                <w:rFonts w:asciiTheme="minorHAnsi" w:hAnsiTheme="minorHAnsi" w:cstheme="minorHAnsi"/>
                <w:b/>
                <w:bCs/>
                <w:sz w:val="22"/>
                <w:szCs w:val="22"/>
              </w:rPr>
            </w:pPr>
          </w:p>
        </w:tc>
        <w:tc>
          <w:tcPr>
            <w:tcW w:w="1773" w:type="pct"/>
            <w:vMerge/>
            <w:hideMark/>
          </w:tcPr>
          <w:p w:rsidR="0072156D" w:rsidRPr="006D3BB9" w:rsidRDefault="0072156D">
            <w:pPr>
              <w:rPr>
                <w:rFonts w:asciiTheme="minorHAnsi" w:hAnsiTheme="minorHAnsi" w:cstheme="minorHAnsi"/>
                <w:b/>
                <w:bCs/>
                <w:sz w:val="22"/>
                <w:szCs w:val="22"/>
              </w:rPr>
            </w:pPr>
          </w:p>
        </w:tc>
        <w:tc>
          <w:tcPr>
            <w:tcW w:w="432" w:type="pct"/>
            <w:vMerge/>
            <w:hideMark/>
          </w:tcPr>
          <w:p w:rsidR="0072156D" w:rsidRPr="006D3BB9" w:rsidRDefault="0072156D">
            <w:pPr>
              <w:rPr>
                <w:rFonts w:asciiTheme="minorHAnsi" w:hAnsiTheme="minorHAnsi" w:cstheme="minorHAnsi"/>
                <w:b/>
                <w:bCs/>
                <w:sz w:val="22"/>
                <w:szCs w:val="22"/>
              </w:rPr>
            </w:pPr>
          </w:p>
        </w:tc>
        <w:tc>
          <w:tcPr>
            <w:tcW w:w="472" w:type="pct"/>
            <w:vMerge/>
            <w:hideMark/>
          </w:tcPr>
          <w:p w:rsidR="0072156D" w:rsidRPr="006D3BB9" w:rsidRDefault="0072156D">
            <w:pPr>
              <w:rPr>
                <w:rFonts w:asciiTheme="minorHAnsi" w:hAnsiTheme="minorHAnsi" w:cstheme="minorHAnsi"/>
                <w:b/>
                <w:bCs/>
                <w:sz w:val="22"/>
                <w:szCs w:val="22"/>
              </w:rPr>
            </w:pPr>
          </w:p>
        </w:tc>
        <w:tc>
          <w:tcPr>
            <w:tcW w:w="940" w:type="pct"/>
            <w:vMerge/>
            <w:hideMark/>
          </w:tcPr>
          <w:p w:rsidR="0072156D" w:rsidRPr="006D3BB9" w:rsidRDefault="0072156D">
            <w:pPr>
              <w:rPr>
                <w:rFonts w:asciiTheme="minorHAnsi" w:hAnsiTheme="minorHAnsi" w:cstheme="minorHAnsi"/>
                <w:b/>
                <w:bCs/>
                <w:sz w:val="22"/>
                <w:szCs w:val="22"/>
              </w:rPr>
            </w:pPr>
          </w:p>
        </w:tc>
        <w:tc>
          <w:tcPr>
            <w:tcW w:w="1001" w:type="pct"/>
            <w:vMerge/>
            <w:hideMark/>
          </w:tcPr>
          <w:p w:rsidR="0072156D" w:rsidRPr="006D3BB9" w:rsidRDefault="0072156D">
            <w:pPr>
              <w:rPr>
                <w:rFonts w:asciiTheme="minorHAnsi" w:hAnsiTheme="minorHAnsi" w:cstheme="minorHAnsi"/>
                <w:b/>
                <w:bCs/>
                <w:sz w:val="22"/>
                <w:szCs w:val="22"/>
              </w:rPr>
            </w:pPr>
          </w:p>
        </w:tc>
      </w:tr>
      <w:tr w:rsidR="0072156D" w:rsidRPr="006D3BB9" w:rsidTr="006D3BB9">
        <w:trPr>
          <w:trHeight w:val="269"/>
        </w:trPr>
        <w:tc>
          <w:tcPr>
            <w:tcW w:w="383" w:type="pct"/>
            <w:vMerge/>
            <w:hideMark/>
          </w:tcPr>
          <w:p w:rsidR="0072156D" w:rsidRPr="006D3BB9" w:rsidRDefault="0072156D">
            <w:pPr>
              <w:rPr>
                <w:rFonts w:asciiTheme="minorHAnsi" w:hAnsiTheme="minorHAnsi" w:cstheme="minorHAnsi"/>
                <w:b/>
                <w:bCs/>
                <w:sz w:val="22"/>
                <w:szCs w:val="22"/>
              </w:rPr>
            </w:pPr>
          </w:p>
        </w:tc>
        <w:tc>
          <w:tcPr>
            <w:tcW w:w="1773" w:type="pct"/>
            <w:vMerge/>
            <w:hideMark/>
          </w:tcPr>
          <w:p w:rsidR="0072156D" w:rsidRPr="006D3BB9" w:rsidRDefault="0072156D">
            <w:pPr>
              <w:rPr>
                <w:rFonts w:asciiTheme="minorHAnsi" w:hAnsiTheme="minorHAnsi" w:cstheme="minorHAnsi"/>
                <w:b/>
                <w:bCs/>
                <w:sz w:val="22"/>
                <w:szCs w:val="22"/>
              </w:rPr>
            </w:pPr>
          </w:p>
        </w:tc>
        <w:tc>
          <w:tcPr>
            <w:tcW w:w="432" w:type="pct"/>
            <w:vMerge/>
            <w:hideMark/>
          </w:tcPr>
          <w:p w:rsidR="0072156D" w:rsidRPr="006D3BB9" w:rsidRDefault="0072156D">
            <w:pPr>
              <w:rPr>
                <w:rFonts w:asciiTheme="minorHAnsi" w:hAnsiTheme="minorHAnsi" w:cstheme="minorHAnsi"/>
                <w:b/>
                <w:bCs/>
                <w:sz w:val="22"/>
                <w:szCs w:val="22"/>
              </w:rPr>
            </w:pPr>
          </w:p>
        </w:tc>
        <w:tc>
          <w:tcPr>
            <w:tcW w:w="472" w:type="pct"/>
            <w:vMerge/>
            <w:hideMark/>
          </w:tcPr>
          <w:p w:rsidR="0072156D" w:rsidRPr="006D3BB9" w:rsidRDefault="0072156D">
            <w:pPr>
              <w:rPr>
                <w:rFonts w:asciiTheme="minorHAnsi" w:hAnsiTheme="minorHAnsi" w:cstheme="minorHAnsi"/>
                <w:b/>
                <w:bCs/>
                <w:sz w:val="22"/>
                <w:szCs w:val="22"/>
              </w:rPr>
            </w:pPr>
          </w:p>
        </w:tc>
        <w:tc>
          <w:tcPr>
            <w:tcW w:w="940" w:type="pct"/>
            <w:vMerge/>
            <w:hideMark/>
          </w:tcPr>
          <w:p w:rsidR="0072156D" w:rsidRPr="006D3BB9" w:rsidRDefault="0072156D">
            <w:pPr>
              <w:rPr>
                <w:rFonts w:asciiTheme="minorHAnsi" w:hAnsiTheme="minorHAnsi" w:cstheme="minorHAnsi"/>
                <w:b/>
                <w:bCs/>
                <w:sz w:val="22"/>
                <w:szCs w:val="22"/>
              </w:rPr>
            </w:pPr>
          </w:p>
        </w:tc>
        <w:tc>
          <w:tcPr>
            <w:tcW w:w="1001" w:type="pct"/>
            <w:vMerge/>
            <w:hideMark/>
          </w:tcPr>
          <w:p w:rsidR="0072156D" w:rsidRPr="006D3BB9" w:rsidRDefault="0072156D">
            <w:pPr>
              <w:rPr>
                <w:rFonts w:asciiTheme="minorHAnsi" w:hAnsiTheme="minorHAnsi" w:cstheme="minorHAnsi"/>
                <w:b/>
                <w:bCs/>
                <w:sz w:val="22"/>
                <w:szCs w:val="22"/>
              </w:rPr>
            </w:pPr>
          </w:p>
        </w:tc>
      </w:tr>
      <w:tr w:rsidR="0072156D" w:rsidRPr="006D3BB9" w:rsidTr="006D3BB9">
        <w:trPr>
          <w:trHeight w:val="33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Mini bar de 40 litres</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120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60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2</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COUETTE 1500X2400 ± 10 %</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150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3</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 xml:space="preserve">CHALE DE LIT    </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150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4</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OREILLER DE LECTURE</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150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5</w:t>
            </w:r>
          </w:p>
        </w:tc>
        <w:tc>
          <w:tcPr>
            <w:tcW w:w="1773" w:type="pct"/>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TAIE D OREILLER DE LECTURE</w:t>
            </w:r>
          </w:p>
        </w:tc>
        <w:tc>
          <w:tcPr>
            <w:tcW w:w="432" w:type="pct"/>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150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6</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OREILLER</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250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7</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 xml:space="preserve">CHEMIN DE TABLE </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60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83"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8</w:t>
            </w:r>
          </w:p>
        </w:tc>
        <w:tc>
          <w:tcPr>
            <w:tcW w:w="1773" w:type="pct"/>
            <w:hideMark/>
          </w:tcPr>
          <w:p w:rsidR="0072156D" w:rsidRPr="006D3BB9" w:rsidRDefault="0072156D">
            <w:pPr>
              <w:rPr>
                <w:rFonts w:asciiTheme="minorHAnsi" w:hAnsiTheme="minorHAnsi" w:cstheme="minorHAnsi"/>
                <w:sz w:val="22"/>
                <w:szCs w:val="22"/>
              </w:rPr>
            </w:pPr>
            <w:r w:rsidRPr="006D3BB9">
              <w:rPr>
                <w:rFonts w:asciiTheme="minorHAnsi" w:hAnsiTheme="minorHAnsi" w:cstheme="minorHAnsi"/>
                <w:sz w:val="22"/>
                <w:szCs w:val="22"/>
              </w:rPr>
              <w:t xml:space="preserve">Set de table </w:t>
            </w:r>
          </w:p>
        </w:tc>
        <w:tc>
          <w:tcPr>
            <w:tcW w:w="43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U</w:t>
            </w:r>
          </w:p>
        </w:tc>
        <w:tc>
          <w:tcPr>
            <w:tcW w:w="472" w:type="pct"/>
            <w:hideMark/>
          </w:tcPr>
          <w:p w:rsidR="0072156D" w:rsidRPr="006D3BB9" w:rsidRDefault="0072156D" w:rsidP="0072156D">
            <w:pPr>
              <w:rPr>
                <w:rFonts w:asciiTheme="minorHAnsi" w:hAnsiTheme="minorHAnsi" w:cstheme="minorHAnsi"/>
                <w:sz w:val="22"/>
                <w:szCs w:val="22"/>
              </w:rPr>
            </w:pPr>
            <w:r w:rsidRPr="006D3BB9">
              <w:rPr>
                <w:rFonts w:asciiTheme="minorHAnsi" w:hAnsiTheme="minorHAnsi" w:cstheme="minorHAnsi"/>
                <w:sz w:val="22"/>
                <w:szCs w:val="22"/>
              </w:rPr>
              <w:t>400</w:t>
            </w:r>
          </w:p>
        </w:tc>
        <w:tc>
          <w:tcPr>
            <w:tcW w:w="940" w:type="pct"/>
            <w:noWrap/>
          </w:tcPr>
          <w:p w:rsidR="0072156D" w:rsidRPr="006D3BB9" w:rsidRDefault="0072156D" w:rsidP="0072156D">
            <w:pPr>
              <w:rPr>
                <w:rFonts w:asciiTheme="minorHAnsi" w:hAnsiTheme="minorHAnsi" w:cstheme="minorHAnsi"/>
                <w:sz w:val="22"/>
                <w:szCs w:val="22"/>
              </w:rPr>
            </w:pPr>
          </w:p>
        </w:tc>
        <w:tc>
          <w:tcPr>
            <w:tcW w:w="1001" w:type="pct"/>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059" w:type="pct"/>
            <w:gridSpan w:val="4"/>
          </w:tcPr>
          <w:p w:rsidR="0072156D" w:rsidRPr="006D3BB9" w:rsidRDefault="0072156D" w:rsidP="0072156D">
            <w:pPr>
              <w:rPr>
                <w:rFonts w:ascii="Century Gothic" w:hAnsi="Century Gothic" w:cs="Calibri"/>
                <w:b/>
                <w:bCs/>
                <w:sz w:val="22"/>
                <w:szCs w:val="22"/>
              </w:rPr>
            </w:pPr>
            <w:r w:rsidRPr="006D3BB9">
              <w:rPr>
                <w:rFonts w:ascii="Century Gothic" w:hAnsi="Century Gothic" w:cs="Calibri"/>
                <w:b/>
                <w:bCs/>
                <w:sz w:val="22"/>
                <w:szCs w:val="22"/>
              </w:rPr>
              <w:t>Montant Total en    HTVA</w:t>
            </w:r>
          </w:p>
        </w:tc>
        <w:tc>
          <w:tcPr>
            <w:tcW w:w="1941" w:type="pct"/>
            <w:gridSpan w:val="2"/>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059" w:type="pct"/>
            <w:gridSpan w:val="4"/>
          </w:tcPr>
          <w:p w:rsidR="0072156D" w:rsidRPr="006D3BB9" w:rsidRDefault="0072156D" w:rsidP="0072156D">
            <w:pPr>
              <w:rPr>
                <w:rFonts w:ascii="Century Gothic" w:hAnsi="Century Gothic" w:cs="Calibri"/>
                <w:b/>
                <w:bCs/>
                <w:sz w:val="22"/>
                <w:szCs w:val="22"/>
              </w:rPr>
            </w:pPr>
            <w:r w:rsidRPr="006D3BB9">
              <w:rPr>
                <w:rFonts w:ascii="Century Gothic" w:hAnsi="Century Gothic" w:cs="Calibri"/>
                <w:b/>
                <w:bCs/>
                <w:sz w:val="22"/>
                <w:szCs w:val="22"/>
              </w:rPr>
              <w:t>Total de la TVA (Taux 20%)=</w:t>
            </w:r>
          </w:p>
        </w:tc>
        <w:tc>
          <w:tcPr>
            <w:tcW w:w="1941" w:type="pct"/>
            <w:gridSpan w:val="2"/>
            <w:noWrap/>
          </w:tcPr>
          <w:p w:rsidR="0072156D" w:rsidRPr="006D3BB9" w:rsidRDefault="0072156D" w:rsidP="0072156D">
            <w:pPr>
              <w:rPr>
                <w:rFonts w:asciiTheme="minorHAnsi" w:hAnsiTheme="minorHAnsi" w:cstheme="minorHAnsi"/>
                <w:b/>
                <w:bCs/>
                <w:sz w:val="22"/>
                <w:szCs w:val="22"/>
              </w:rPr>
            </w:pPr>
          </w:p>
        </w:tc>
      </w:tr>
      <w:tr w:rsidR="0072156D" w:rsidRPr="006D3BB9" w:rsidTr="006D3BB9">
        <w:trPr>
          <w:trHeight w:val="420"/>
        </w:trPr>
        <w:tc>
          <w:tcPr>
            <w:tcW w:w="3059" w:type="pct"/>
            <w:gridSpan w:val="4"/>
          </w:tcPr>
          <w:p w:rsidR="0072156D" w:rsidRPr="006D3BB9" w:rsidRDefault="0072156D" w:rsidP="0072156D">
            <w:pPr>
              <w:rPr>
                <w:rFonts w:asciiTheme="minorHAnsi" w:hAnsiTheme="minorHAnsi" w:cstheme="minorHAnsi"/>
                <w:b/>
                <w:sz w:val="22"/>
                <w:szCs w:val="22"/>
              </w:rPr>
            </w:pPr>
            <w:r w:rsidRPr="006D3BB9">
              <w:rPr>
                <w:rFonts w:asciiTheme="minorHAnsi" w:hAnsiTheme="minorHAnsi" w:cstheme="minorHAnsi"/>
                <w:b/>
                <w:sz w:val="22"/>
                <w:szCs w:val="22"/>
              </w:rPr>
              <w:t>Montant Total en HTVA</w:t>
            </w:r>
          </w:p>
        </w:tc>
        <w:tc>
          <w:tcPr>
            <w:tcW w:w="1941" w:type="pct"/>
            <w:gridSpan w:val="2"/>
            <w:noWrap/>
          </w:tcPr>
          <w:p w:rsidR="0072156D" w:rsidRPr="006D3BB9" w:rsidRDefault="0072156D" w:rsidP="0072156D">
            <w:pPr>
              <w:rPr>
                <w:rFonts w:asciiTheme="minorHAnsi" w:hAnsiTheme="minorHAnsi" w:cstheme="minorHAnsi"/>
                <w:b/>
                <w:bCs/>
                <w:sz w:val="22"/>
                <w:szCs w:val="22"/>
              </w:rPr>
            </w:pPr>
          </w:p>
        </w:tc>
      </w:tr>
    </w:tbl>
    <w:p w:rsidR="0072156D" w:rsidRDefault="0072156D" w:rsidP="0072156D">
      <w:pPr>
        <w:rPr>
          <w:rFonts w:asciiTheme="minorHAnsi" w:hAnsiTheme="minorHAnsi" w:cstheme="minorHAnsi"/>
          <w:sz w:val="28"/>
          <w:szCs w:val="28"/>
        </w:rPr>
      </w:pPr>
    </w:p>
    <w:p w:rsidR="0072156D" w:rsidRDefault="0072156D" w:rsidP="0072156D">
      <w:pPr>
        <w:rPr>
          <w:rFonts w:asciiTheme="minorHAnsi" w:hAnsiTheme="minorHAnsi" w:cstheme="minorHAnsi"/>
          <w:sz w:val="28"/>
          <w:szCs w:val="28"/>
        </w:rPr>
      </w:pPr>
      <w:r w:rsidRPr="004561DC">
        <w:rPr>
          <w:rFonts w:asciiTheme="minorHAnsi" w:hAnsiTheme="minorHAnsi" w:cstheme="minorHAnsi"/>
          <w:b/>
          <w:bCs/>
          <w:sz w:val="18"/>
          <w:szCs w:val="22"/>
        </w:rPr>
        <w:t>Important : Vu que les prestations objet du présent</w:t>
      </w:r>
      <w:r>
        <w:rPr>
          <w:rFonts w:asciiTheme="minorHAnsi" w:hAnsiTheme="minorHAnsi" w:cstheme="minorHAnsi"/>
          <w:b/>
          <w:bCs/>
          <w:sz w:val="18"/>
          <w:szCs w:val="22"/>
        </w:rPr>
        <w:t xml:space="preserve"> </w:t>
      </w:r>
      <w:r w:rsidRPr="004561DC">
        <w:rPr>
          <w:rFonts w:asciiTheme="minorHAnsi" w:hAnsiTheme="minorHAnsi" w:cstheme="minorHAnsi"/>
          <w:b/>
          <w:bCs/>
          <w:sz w:val="18"/>
          <w:szCs w:val="22"/>
        </w:rPr>
        <w:t>appel d’offres sont destinées uniquement à la formation professionnelle, il y a lieu de proposer des prix préférentiels à ce sujet.</w:t>
      </w:r>
    </w:p>
    <w:p w:rsidR="0072156D" w:rsidRPr="0072156D" w:rsidRDefault="0072156D" w:rsidP="0072156D">
      <w:pPr>
        <w:rPr>
          <w:rFonts w:asciiTheme="minorHAnsi" w:hAnsiTheme="minorHAnsi" w:cstheme="minorHAnsi"/>
          <w:sz w:val="28"/>
          <w:szCs w:val="28"/>
        </w:rPr>
      </w:pPr>
    </w:p>
    <w:p w:rsidR="0072156D" w:rsidRDefault="0072156D" w:rsidP="0072156D">
      <w:pPr>
        <w:rPr>
          <w:rFonts w:asciiTheme="minorHAnsi" w:hAnsiTheme="minorHAnsi" w:cstheme="minorHAnsi"/>
          <w:sz w:val="28"/>
          <w:szCs w:val="28"/>
        </w:rPr>
      </w:pPr>
    </w:p>
    <w:p w:rsidR="0072156D" w:rsidRPr="0072156D" w:rsidRDefault="0072156D" w:rsidP="0072156D">
      <w:pPr>
        <w:jc w:val="center"/>
        <w:rPr>
          <w:rFonts w:asciiTheme="minorHAnsi" w:hAnsiTheme="minorHAnsi" w:cstheme="minorHAnsi"/>
          <w:b/>
          <w:bCs/>
          <w:sz w:val="18"/>
          <w:szCs w:val="22"/>
        </w:rPr>
      </w:pPr>
      <w:r w:rsidRPr="004561DC">
        <w:rPr>
          <w:rFonts w:asciiTheme="minorHAnsi" w:hAnsiTheme="minorHAnsi" w:cstheme="minorHAnsi"/>
          <w:b/>
          <w:snapToGrid w:val="0"/>
          <w:sz w:val="22"/>
          <w:szCs w:val="28"/>
        </w:rPr>
        <w:t>Fait à ……………………… le ………………………………</w:t>
      </w:r>
    </w:p>
    <w:p w:rsidR="0072156D" w:rsidRPr="0072156D" w:rsidRDefault="0072156D" w:rsidP="0072156D">
      <w:pPr>
        <w:jc w:val="center"/>
        <w:rPr>
          <w:rFonts w:asciiTheme="minorHAnsi" w:hAnsiTheme="minorHAnsi" w:cstheme="minorHAnsi"/>
          <w:b/>
          <w:snapToGrid w:val="0"/>
          <w:sz w:val="22"/>
          <w:szCs w:val="28"/>
        </w:rPr>
        <w:sectPr w:rsidR="0072156D" w:rsidRPr="0072156D" w:rsidSect="002217B1">
          <w:pgSz w:w="11906" w:h="16838"/>
          <w:pgMar w:top="1134" w:right="851" w:bottom="1134" w:left="851" w:header="709" w:footer="709" w:gutter="0"/>
          <w:cols w:space="708"/>
          <w:docGrid w:linePitch="360"/>
        </w:sectPr>
      </w:pPr>
      <w:r w:rsidRPr="0072156D">
        <w:rPr>
          <w:rFonts w:asciiTheme="minorHAnsi" w:hAnsiTheme="minorHAnsi" w:cstheme="minorHAnsi"/>
          <w:b/>
          <w:snapToGrid w:val="0"/>
          <w:sz w:val="22"/>
          <w:szCs w:val="28"/>
        </w:rPr>
        <w:t>S</w:t>
      </w:r>
      <w:r w:rsidR="00C21061">
        <w:rPr>
          <w:rFonts w:asciiTheme="minorHAnsi" w:hAnsiTheme="minorHAnsi" w:cstheme="minorHAnsi"/>
          <w:b/>
          <w:snapToGrid w:val="0"/>
          <w:sz w:val="22"/>
          <w:szCs w:val="28"/>
        </w:rPr>
        <w:t>ignature et cachet du concurrent</w:t>
      </w:r>
    </w:p>
    <w:p w:rsidR="001070E8" w:rsidRPr="004561DC" w:rsidRDefault="001070E8" w:rsidP="00C21061">
      <w:pPr>
        <w:widowControl w:val="0"/>
        <w:rPr>
          <w:rFonts w:asciiTheme="minorHAnsi" w:hAnsiTheme="minorHAnsi" w:cstheme="minorHAnsi"/>
          <w:b/>
          <w:sz w:val="28"/>
          <w:szCs w:val="28"/>
        </w:rPr>
      </w:pPr>
    </w:p>
    <w:sectPr w:rsidR="001070E8" w:rsidRPr="004561DC" w:rsidSect="0072156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55" w:rsidRDefault="00573755">
      <w:r>
        <w:separator/>
      </w:r>
    </w:p>
  </w:endnote>
  <w:endnote w:type="continuationSeparator" w:id="0">
    <w:p w:rsidR="00573755" w:rsidRDefault="0057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73" w:rsidRPr="001E010D" w:rsidRDefault="00770773">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9A67C6">
      <w:rPr>
        <w:b/>
        <w:noProof/>
        <w:sz w:val="14"/>
      </w:rPr>
      <w:t>25</w:t>
    </w:r>
    <w:r w:rsidRPr="001E010D">
      <w:rPr>
        <w:b/>
        <w:sz w:val="14"/>
      </w:rPr>
      <w:fldChar w:fldCharType="end"/>
    </w:r>
  </w:p>
  <w:p w:rsidR="00770773" w:rsidRDefault="00770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55" w:rsidRDefault="00573755">
      <w:r>
        <w:separator/>
      </w:r>
    </w:p>
  </w:footnote>
  <w:footnote w:type="continuationSeparator" w:id="0">
    <w:p w:rsidR="00573755" w:rsidRDefault="00573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73" w:rsidRPr="00E07FA2" w:rsidRDefault="00770773" w:rsidP="00D35206">
    <w:pPr>
      <w:tabs>
        <w:tab w:val="center" w:pos="4819"/>
        <w:tab w:val="right" w:pos="9071"/>
      </w:tabs>
      <w:jc w:val="center"/>
      <w:rPr>
        <w:snapToGrid w:val="0"/>
        <w:color w:val="FF0000"/>
        <w:sz w:val="20"/>
        <w:szCs w:val="20"/>
        <w:u w:val="single"/>
      </w:rPr>
    </w:pPr>
    <w:r w:rsidRPr="00E07FA2">
      <w:rPr>
        <w:snapToGrid w:val="0"/>
        <w:color w:val="FF0000"/>
        <w:sz w:val="20"/>
        <w:szCs w:val="20"/>
        <w:u w:val="single"/>
      </w:rPr>
      <w:t>OFPPT / DAL/DAL/</w:t>
    </w:r>
    <w:r>
      <w:rPr>
        <w:snapToGrid w:val="0"/>
        <w:color w:val="FF0000"/>
        <w:sz w:val="20"/>
        <w:szCs w:val="20"/>
        <w:u w:val="single"/>
      </w:rPr>
      <w:t>SAE</w:t>
    </w:r>
    <w:r w:rsidRPr="00E07FA2">
      <w:rPr>
        <w:snapToGrid w:val="0"/>
        <w:color w:val="FF0000"/>
        <w:sz w:val="20"/>
        <w:szCs w:val="20"/>
        <w:u w:val="single"/>
      </w:rPr>
      <w:t xml:space="preserve">  </w:t>
    </w:r>
    <w:r>
      <w:rPr>
        <w:snapToGrid w:val="0"/>
        <w:color w:val="FF0000"/>
        <w:sz w:val="20"/>
        <w:szCs w:val="20"/>
        <w:u w:val="single"/>
      </w:rPr>
      <w:t xml:space="preserve">                            </w:t>
    </w:r>
    <w:r w:rsidRPr="00E07FA2">
      <w:rPr>
        <w:snapToGrid w:val="0"/>
        <w:color w:val="FF0000"/>
        <w:sz w:val="20"/>
        <w:szCs w:val="20"/>
        <w:u w:val="single"/>
      </w:rPr>
      <w:t xml:space="preserve">         Dossier d’Appel d’Offres                                                 AO. N°   </w:t>
    </w:r>
    <w:r>
      <w:rPr>
        <w:snapToGrid w:val="0"/>
        <w:color w:val="FF0000"/>
        <w:sz w:val="20"/>
        <w:szCs w:val="20"/>
        <w:u w:val="single"/>
      </w:rPr>
      <w:t xml:space="preserve"> </w:t>
    </w:r>
    <w:r w:rsidRPr="00E07FA2">
      <w:rPr>
        <w:snapToGrid w:val="0"/>
        <w:color w:val="FF0000"/>
        <w:sz w:val="20"/>
        <w:szCs w:val="20"/>
        <w:u w:val="single"/>
      </w:rPr>
      <w:t xml:space="preserve">     / 20</w:t>
    </w:r>
    <w:r>
      <w:rPr>
        <w:snapToGrid w:val="0"/>
        <w:color w:val="FF0000"/>
        <w:sz w:val="20"/>
        <w:szCs w:val="20"/>
        <w:u w:val="single"/>
      </w:rPr>
      <w:t>22</w:t>
    </w:r>
  </w:p>
  <w:p w:rsidR="00770773" w:rsidRDefault="007707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B7F"/>
    <w:multiLevelType w:val="hybridMultilevel"/>
    <w:tmpl w:val="CAF25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831A4"/>
    <w:multiLevelType w:val="hybridMultilevel"/>
    <w:tmpl w:val="1B70E096"/>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E480537"/>
    <w:multiLevelType w:val="hybridMultilevel"/>
    <w:tmpl w:val="EA344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6D6B29"/>
    <w:multiLevelType w:val="hybridMultilevel"/>
    <w:tmpl w:val="C0D43DCA"/>
    <w:lvl w:ilvl="0" w:tplc="336AD502">
      <w:numFmt w:val="bullet"/>
      <w:lvlText w:val="-"/>
      <w:lvlJc w:val="left"/>
      <w:pPr>
        <w:ind w:left="720" w:hanging="360"/>
      </w:pPr>
      <w:rPr>
        <w:rFonts w:ascii="Times New Roman" w:eastAsia="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8C4187"/>
    <w:multiLevelType w:val="hybridMultilevel"/>
    <w:tmpl w:val="2D32281A"/>
    <w:lvl w:ilvl="0" w:tplc="8DA0BD0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D0685"/>
    <w:multiLevelType w:val="hybridMultilevel"/>
    <w:tmpl w:val="8A14B1A6"/>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5245D"/>
    <w:multiLevelType w:val="hybridMultilevel"/>
    <w:tmpl w:val="6688D39A"/>
    <w:lvl w:ilvl="0" w:tplc="8DA0BD0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9A8"/>
    <w:multiLevelType w:val="hybridMultilevel"/>
    <w:tmpl w:val="A208B052"/>
    <w:lvl w:ilvl="0" w:tplc="8DA0BD0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55A348D"/>
    <w:multiLevelType w:val="hybridMultilevel"/>
    <w:tmpl w:val="9C04B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C5873"/>
    <w:multiLevelType w:val="hybridMultilevel"/>
    <w:tmpl w:val="FA08B6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A4A7C"/>
    <w:multiLevelType w:val="hybridMultilevel"/>
    <w:tmpl w:val="6578170E"/>
    <w:lvl w:ilvl="0" w:tplc="8DA0BD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8246EE6"/>
    <w:multiLevelType w:val="hybridMultilevel"/>
    <w:tmpl w:val="923A21CC"/>
    <w:lvl w:ilvl="0" w:tplc="3FE0CC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800BD"/>
    <w:multiLevelType w:val="hybridMultilevel"/>
    <w:tmpl w:val="DC78637E"/>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0B70E8"/>
    <w:multiLevelType w:val="hybridMultilevel"/>
    <w:tmpl w:val="99642550"/>
    <w:lvl w:ilvl="0" w:tplc="336AD502">
      <w:numFmt w:val="bullet"/>
      <w:lvlText w:val="-"/>
      <w:lvlJc w:val="left"/>
      <w:pPr>
        <w:ind w:left="360" w:hanging="360"/>
      </w:pPr>
      <w:rPr>
        <w:rFonts w:ascii="Times New Roman" w:eastAsia="Times New Roman" w:hAnsi="Times New Roman"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BA2AF1"/>
    <w:multiLevelType w:val="hybridMultilevel"/>
    <w:tmpl w:val="3A8EDCF0"/>
    <w:lvl w:ilvl="0" w:tplc="8DA0BD08">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5F70CF"/>
    <w:multiLevelType w:val="hybridMultilevel"/>
    <w:tmpl w:val="82F6A36E"/>
    <w:lvl w:ilvl="0" w:tplc="8DA0BD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C72872"/>
    <w:multiLevelType w:val="hybridMultilevel"/>
    <w:tmpl w:val="CA4C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BB566A"/>
    <w:multiLevelType w:val="hybridMultilevel"/>
    <w:tmpl w:val="B3BA7D94"/>
    <w:lvl w:ilvl="0" w:tplc="8DA0BD0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8F6C33"/>
    <w:multiLevelType w:val="hybridMultilevel"/>
    <w:tmpl w:val="51581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3EA5539"/>
    <w:multiLevelType w:val="hybridMultilevel"/>
    <w:tmpl w:val="B3E28C7A"/>
    <w:lvl w:ilvl="0" w:tplc="F670BC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11781"/>
    <w:multiLevelType w:val="hybridMultilevel"/>
    <w:tmpl w:val="C0E46D44"/>
    <w:lvl w:ilvl="0" w:tplc="336AD502">
      <w:numFmt w:val="bullet"/>
      <w:lvlText w:val="-"/>
      <w:lvlJc w:val="left"/>
      <w:pPr>
        <w:ind w:left="360" w:hanging="360"/>
      </w:pPr>
      <w:rPr>
        <w:rFonts w:ascii="Times New Roman" w:eastAsia="Times New Roman" w:hAnsi="Times New Roman" w:cs="Times New Roman" w:hint="default"/>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A875A7"/>
    <w:multiLevelType w:val="hybridMultilevel"/>
    <w:tmpl w:val="9E70C0BA"/>
    <w:lvl w:ilvl="0" w:tplc="336AD502">
      <w:numFmt w:val="bullet"/>
      <w:lvlText w:val="-"/>
      <w:lvlJc w:val="left"/>
      <w:pPr>
        <w:ind w:left="36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2C6DBD"/>
    <w:multiLevelType w:val="multilevel"/>
    <w:tmpl w:val="8F98644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65748"/>
    <w:multiLevelType w:val="hybridMultilevel"/>
    <w:tmpl w:val="4CFA6C90"/>
    <w:lvl w:ilvl="0" w:tplc="38AECCBA">
      <w:numFmt w:val="bullet"/>
      <w:lvlText w:val="-"/>
      <w:lvlJc w:val="left"/>
      <w:pPr>
        <w:tabs>
          <w:tab w:val="num" w:pos="720"/>
        </w:tabs>
        <w:ind w:left="72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B043B"/>
    <w:multiLevelType w:val="hybridMultilevel"/>
    <w:tmpl w:val="EA344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B1229"/>
    <w:multiLevelType w:val="hybridMultilevel"/>
    <w:tmpl w:val="E3F0EDF8"/>
    <w:lvl w:ilvl="0" w:tplc="8DA0BD0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096E13"/>
    <w:multiLevelType w:val="hybridMultilevel"/>
    <w:tmpl w:val="4C445564"/>
    <w:lvl w:ilvl="0" w:tplc="8DA0BD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2" w15:restartNumberingAfterBreak="0">
    <w:nsid w:val="7FA82F82"/>
    <w:multiLevelType w:val="hybridMultilevel"/>
    <w:tmpl w:val="8AFE9EC0"/>
    <w:lvl w:ilvl="0" w:tplc="3266C8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5"/>
  </w:num>
  <w:num w:numId="2">
    <w:abstractNumId w:val="25"/>
  </w:num>
  <w:num w:numId="3">
    <w:abstractNumId w:val="38"/>
  </w:num>
  <w:num w:numId="4">
    <w:abstractNumId w:val="1"/>
  </w:num>
  <w:num w:numId="5">
    <w:abstractNumId w:val="20"/>
  </w:num>
  <w:num w:numId="6">
    <w:abstractNumId w:val="31"/>
  </w:num>
  <w:num w:numId="7">
    <w:abstractNumId w:val="3"/>
  </w:num>
  <w:num w:numId="8">
    <w:abstractNumId w:val="6"/>
  </w:num>
  <w:num w:numId="9">
    <w:abstractNumId w:val="29"/>
  </w:num>
  <w:num w:numId="10">
    <w:abstractNumId w:val="41"/>
  </w:num>
  <w:num w:numId="11">
    <w:abstractNumId w:val="2"/>
  </w:num>
  <w:num w:numId="12">
    <w:abstractNumId w:val="17"/>
  </w:num>
  <w:num w:numId="13">
    <w:abstractNumId w:val="12"/>
  </w:num>
  <w:num w:numId="14">
    <w:abstractNumId w:val="30"/>
  </w:num>
  <w:num w:numId="15">
    <w:abstractNumId w:val="16"/>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10"/>
  </w:num>
  <w:num w:numId="21">
    <w:abstractNumId w:val="4"/>
  </w:num>
  <w:num w:numId="22">
    <w:abstractNumId w:val="37"/>
  </w:num>
  <w:num w:numId="23">
    <w:abstractNumId w:val="27"/>
  </w:num>
  <w:num w:numId="24">
    <w:abstractNumId w:val="9"/>
  </w:num>
  <w:num w:numId="25">
    <w:abstractNumId w:val="36"/>
  </w:num>
  <w:num w:numId="26">
    <w:abstractNumId w:val="18"/>
  </w:num>
  <w:num w:numId="27">
    <w:abstractNumId w:val="23"/>
  </w:num>
  <w:num w:numId="28">
    <w:abstractNumId w:val="32"/>
  </w:num>
  <w:num w:numId="29">
    <w:abstractNumId w:val="24"/>
  </w:num>
  <w:num w:numId="30">
    <w:abstractNumId w:val="22"/>
  </w:num>
  <w:num w:numId="31">
    <w:abstractNumId w:val="13"/>
  </w:num>
  <w:num w:numId="32">
    <w:abstractNumId w:val="0"/>
  </w:num>
  <w:num w:numId="33">
    <w:abstractNumId w:val="5"/>
  </w:num>
  <w:num w:numId="34">
    <w:abstractNumId w:val="21"/>
  </w:num>
  <w:num w:numId="35">
    <w:abstractNumId w:val="34"/>
  </w:num>
  <w:num w:numId="36">
    <w:abstractNumId w:val="40"/>
  </w:num>
  <w:num w:numId="37">
    <w:abstractNumId w:val="8"/>
  </w:num>
  <w:num w:numId="38">
    <w:abstractNumId w:val="42"/>
  </w:num>
  <w:num w:numId="39">
    <w:abstractNumId w:val="11"/>
  </w:num>
  <w:num w:numId="40">
    <w:abstractNumId w:val="7"/>
  </w:num>
  <w:num w:numId="41">
    <w:abstractNumId w:val="39"/>
  </w:num>
  <w:num w:numId="42">
    <w:abstractNumId w:val="33"/>
  </w:num>
  <w:num w:numId="43">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fr-M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1B0"/>
    <w:rsid w:val="0000125D"/>
    <w:rsid w:val="000019FD"/>
    <w:rsid w:val="00001C5D"/>
    <w:rsid w:val="000021A8"/>
    <w:rsid w:val="00002B86"/>
    <w:rsid w:val="00003696"/>
    <w:rsid w:val="00003F59"/>
    <w:rsid w:val="00004685"/>
    <w:rsid w:val="00004B5B"/>
    <w:rsid w:val="0000552E"/>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CF7"/>
    <w:rsid w:val="00011947"/>
    <w:rsid w:val="00011AC2"/>
    <w:rsid w:val="00011F50"/>
    <w:rsid w:val="000124C7"/>
    <w:rsid w:val="000126B5"/>
    <w:rsid w:val="000129AE"/>
    <w:rsid w:val="00012E7D"/>
    <w:rsid w:val="00012EE9"/>
    <w:rsid w:val="0001392F"/>
    <w:rsid w:val="000144D2"/>
    <w:rsid w:val="00015419"/>
    <w:rsid w:val="000155D0"/>
    <w:rsid w:val="00015969"/>
    <w:rsid w:val="00016313"/>
    <w:rsid w:val="00017966"/>
    <w:rsid w:val="00017F27"/>
    <w:rsid w:val="000207F8"/>
    <w:rsid w:val="00020870"/>
    <w:rsid w:val="0002107B"/>
    <w:rsid w:val="0002136F"/>
    <w:rsid w:val="00021450"/>
    <w:rsid w:val="000214A9"/>
    <w:rsid w:val="00021C52"/>
    <w:rsid w:val="000220D9"/>
    <w:rsid w:val="000227AC"/>
    <w:rsid w:val="0002512E"/>
    <w:rsid w:val="00025233"/>
    <w:rsid w:val="00025ECB"/>
    <w:rsid w:val="00026376"/>
    <w:rsid w:val="000264C7"/>
    <w:rsid w:val="00026B7F"/>
    <w:rsid w:val="00026FCC"/>
    <w:rsid w:val="0002756D"/>
    <w:rsid w:val="00030BDB"/>
    <w:rsid w:val="00031694"/>
    <w:rsid w:val="00031C55"/>
    <w:rsid w:val="000322D5"/>
    <w:rsid w:val="00032A82"/>
    <w:rsid w:val="00032CFB"/>
    <w:rsid w:val="000332B0"/>
    <w:rsid w:val="0003450D"/>
    <w:rsid w:val="00034C06"/>
    <w:rsid w:val="00034C46"/>
    <w:rsid w:val="000352A7"/>
    <w:rsid w:val="00035548"/>
    <w:rsid w:val="000362E5"/>
    <w:rsid w:val="00036842"/>
    <w:rsid w:val="00037343"/>
    <w:rsid w:val="00037B95"/>
    <w:rsid w:val="00040200"/>
    <w:rsid w:val="000402B3"/>
    <w:rsid w:val="00040A75"/>
    <w:rsid w:val="00041690"/>
    <w:rsid w:val="00043096"/>
    <w:rsid w:val="00044200"/>
    <w:rsid w:val="00044D2A"/>
    <w:rsid w:val="0004538F"/>
    <w:rsid w:val="00046F09"/>
    <w:rsid w:val="00047215"/>
    <w:rsid w:val="00047227"/>
    <w:rsid w:val="00047977"/>
    <w:rsid w:val="0005014F"/>
    <w:rsid w:val="00050346"/>
    <w:rsid w:val="00050AAC"/>
    <w:rsid w:val="00051249"/>
    <w:rsid w:val="000515C1"/>
    <w:rsid w:val="0005168A"/>
    <w:rsid w:val="00051B1B"/>
    <w:rsid w:val="000528CC"/>
    <w:rsid w:val="00052D0C"/>
    <w:rsid w:val="0005302C"/>
    <w:rsid w:val="000540BC"/>
    <w:rsid w:val="0005412B"/>
    <w:rsid w:val="000546E4"/>
    <w:rsid w:val="0005470C"/>
    <w:rsid w:val="000554F0"/>
    <w:rsid w:val="00055A59"/>
    <w:rsid w:val="00056195"/>
    <w:rsid w:val="0005633C"/>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286"/>
    <w:rsid w:val="00066420"/>
    <w:rsid w:val="0006681E"/>
    <w:rsid w:val="00066FFB"/>
    <w:rsid w:val="000704D6"/>
    <w:rsid w:val="0007066E"/>
    <w:rsid w:val="00071041"/>
    <w:rsid w:val="000716D1"/>
    <w:rsid w:val="00072308"/>
    <w:rsid w:val="00072691"/>
    <w:rsid w:val="00072725"/>
    <w:rsid w:val="00072AC7"/>
    <w:rsid w:val="00072D52"/>
    <w:rsid w:val="00073E3F"/>
    <w:rsid w:val="00076C22"/>
    <w:rsid w:val="00076C69"/>
    <w:rsid w:val="00076E76"/>
    <w:rsid w:val="0007751C"/>
    <w:rsid w:val="0007783C"/>
    <w:rsid w:val="0008053A"/>
    <w:rsid w:val="00080943"/>
    <w:rsid w:val="00080B9E"/>
    <w:rsid w:val="00081983"/>
    <w:rsid w:val="00081A0B"/>
    <w:rsid w:val="00081CF2"/>
    <w:rsid w:val="00081D9E"/>
    <w:rsid w:val="0008264F"/>
    <w:rsid w:val="00082F77"/>
    <w:rsid w:val="00083275"/>
    <w:rsid w:val="00083399"/>
    <w:rsid w:val="00083469"/>
    <w:rsid w:val="0008391A"/>
    <w:rsid w:val="0008500C"/>
    <w:rsid w:val="00085D1D"/>
    <w:rsid w:val="00085E3D"/>
    <w:rsid w:val="000868A3"/>
    <w:rsid w:val="00086FB3"/>
    <w:rsid w:val="00087035"/>
    <w:rsid w:val="000872DE"/>
    <w:rsid w:val="000874A8"/>
    <w:rsid w:val="000909A1"/>
    <w:rsid w:val="00090C9D"/>
    <w:rsid w:val="000913EB"/>
    <w:rsid w:val="00092369"/>
    <w:rsid w:val="000929CC"/>
    <w:rsid w:val="00093210"/>
    <w:rsid w:val="0009347A"/>
    <w:rsid w:val="000936BC"/>
    <w:rsid w:val="00094A2E"/>
    <w:rsid w:val="00094BD6"/>
    <w:rsid w:val="000952E6"/>
    <w:rsid w:val="000959BD"/>
    <w:rsid w:val="00095FA0"/>
    <w:rsid w:val="000961B6"/>
    <w:rsid w:val="000968BC"/>
    <w:rsid w:val="000A0B86"/>
    <w:rsid w:val="000A0CC4"/>
    <w:rsid w:val="000A14F6"/>
    <w:rsid w:val="000A1756"/>
    <w:rsid w:val="000A223F"/>
    <w:rsid w:val="000A291F"/>
    <w:rsid w:val="000A3077"/>
    <w:rsid w:val="000A33A3"/>
    <w:rsid w:val="000A599B"/>
    <w:rsid w:val="000A684D"/>
    <w:rsid w:val="000A6964"/>
    <w:rsid w:val="000B08A9"/>
    <w:rsid w:val="000B0E43"/>
    <w:rsid w:val="000B1A9E"/>
    <w:rsid w:val="000B1AAC"/>
    <w:rsid w:val="000B2980"/>
    <w:rsid w:val="000B29A2"/>
    <w:rsid w:val="000B2AEE"/>
    <w:rsid w:val="000B2D04"/>
    <w:rsid w:val="000B303F"/>
    <w:rsid w:val="000B3724"/>
    <w:rsid w:val="000B397D"/>
    <w:rsid w:val="000B3FF1"/>
    <w:rsid w:val="000B4438"/>
    <w:rsid w:val="000B4BCE"/>
    <w:rsid w:val="000B4CA8"/>
    <w:rsid w:val="000B4EC3"/>
    <w:rsid w:val="000B5316"/>
    <w:rsid w:val="000B5DDD"/>
    <w:rsid w:val="000B6305"/>
    <w:rsid w:val="000B6525"/>
    <w:rsid w:val="000B67DB"/>
    <w:rsid w:val="000B7667"/>
    <w:rsid w:val="000B76ED"/>
    <w:rsid w:val="000B7D90"/>
    <w:rsid w:val="000B7F1D"/>
    <w:rsid w:val="000C09D7"/>
    <w:rsid w:val="000C1759"/>
    <w:rsid w:val="000C209F"/>
    <w:rsid w:val="000C219A"/>
    <w:rsid w:val="000C221D"/>
    <w:rsid w:val="000C2297"/>
    <w:rsid w:val="000C29DA"/>
    <w:rsid w:val="000C301F"/>
    <w:rsid w:val="000C30AC"/>
    <w:rsid w:val="000C3233"/>
    <w:rsid w:val="000C38DB"/>
    <w:rsid w:val="000C393F"/>
    <w:rsid w:val="000C3E55"/>
    <w:rsid w:val="000C45B6"/>
    <w:rsid w:val="000C4715"/>
    <w:rsid w:val="000C6927"/>
    <w:rsid w:val="000C6EEC"/>
    <w:rsid w:val="000D05F6"/>
    <w:rsid w:val="000D0B1D"/>
    <w:rsid w:val="000D0EAE"/>
    <w:rsid w:val="000D1401"/>
    <w:rsid w:val="000D255C"/>
    <w:rsid w:val="000D28B5"/>
    <w:rsid w:val="000D299B"/>
    <w:rsid w:val="000D3C3B"/>
    <w:rsid w:val="000D4291"/>
    <w:rsid w:val="000D49CB"/>
    <w:rsid w:val="000D49DC"/>
    <w:rsid w:val="000D5197"/>
    <w:rsid w:val="000D5405"/>
    <w:rsid w:val="000D6F67"/>
    <w:rsid w:val="000D797F"/>
    <w:rsid w:val="000E0491"/>
    <w:rsid w:val="000E0629"/>
    <w:rsid w:val="000E0ECE"/>
    <w:rsid w:val="000E1E85"/>
    <w:rsid w:val="000E32A0"/>
    <w:rsid w:val="000E4160"/>
    <w:rsid w:val="000E4E8B"/>
    <w:rsid w:val="000E4EF7"/>
    <w:rsid w:val="000E57E3"/>
    <w:rsid w:val="000E5AB8"/>
    <w:rsid w:val="000E5D49"/>
    <w:rsid w:val="000E5E19"/>
    <w:rsid w:val="000E6507"/>
    <w:rsid w:val="000E6FD2"/>
    <w:rsid w:val="000E7C90"/>
    <w:rsid w:val="000F04F5"/>
    <w:rsid w:val="000F056D"/>
    <w:rsid w:val="000F05C2"/>
    <w:rsid w:val="000F0674"/>
    <w:rsid w:val="000F1FDF"/>
    <w:rsid w:val="000F2740"/>
    <w:rsid w:val="000F2B74"/>
    <w:rsid w:val="000F332A"/>
    <w:rsid w:val="000F34B3"/>
    <w:rsid w:val="000F3836"/>
    <w:rsid w:val="000F512C"/>
    <w:rsid w:val="000F56EE"/>
    <w:rsid w:val="000F5ADE"/>
    <w:rsid w:val="000F6C5E"/>
    <w:rsid w:val="000F7470"/>
    <w:rsid w:val="000F758D"/>
    <w:rsid w:val="000F7C85"/>
    <w:rsid w:val="00100D0E"/>
    <w:rsid w:val="00100D1A"/>
    <w:rsid w:val="00101106"/>
    <w:rsid w:val="00101409"/>
    <w:rsid w:val="00101503"/>
    <w:rsid w:val="00101836"/>
    <w:rsid w:val="00101E07"/>
    <w:rsid w:val="00102A40"/>
    <w:rsid w:val="00102E72"/>
    <w:rsid w:val="001031C3"/>
    <w:rsid w:val="0010356A"/>
    <w:rsid w:val="00103797"/>
    <w:rsid w:val="00103AD3"/>
    <w:rsid w:val="001042E7"/>
    <w:rsid w:val="0010458B"/>
    <w:rsid w:val="00104A6E"/>
    <w:rsid w:val="00104D45"/>
    <w:rsid w:val="00104E9F"/>
    <w:rsid w:val="001053E4"/>
    <w:rsid w:val="001060EA"/>
    <w:rsid w:val="00106947"/>
    <w:rsid w:val="00106A4D"/>
    <w:rsid w:val="001070E8"/>
    <w:rsid w:val="00107F7F"/>
    <w:rsid w:val="00110508"/>
    <w:rsid w:val="00110652"/>
    <w:rsid w:val="0011093A"/>
    <w:rsid w:val="00110B5D"/>
    <w:rsid w:val="00111AC4"/>
    <w:rsid w:val="001125DF"/>
    <w:rsid w:val="001127E7"/>
    <w:rsid w:val="001128F8"/>
    <w:rsid w:val="00112F7F"/>
    <w:rsid w:val="00113376"/>
    <w:rsid w:val="0011366F"/>
    <w:rsid w:val="00113791"/>
    <w:rsid w:val="00113CDD"/>
    <w:rsid w:val="0011439F"/>
    <w:rsid w:val="00115503"/>
    <w:rsid w:val="00115B2D"/>
    <w:rsid w:val="0011644A"/>
    <w:rsid w:val="001168DD"/>
    <w:rsid w:val="0011714B"/>
    <w:rsid w:val="001171D2"/>
    <w:rsid w:val="00117481"/>
    <w:rsid w:val="00117550"/>
    <w:rsid w:val="00117D4D"/>
    <w:rsid w:val="00117EE7"/>
    <w:rsid w:val="00121332"/>
    <w:rsid w:val="00121C5E"/>
    <w:rsid w:val="00121ED7"/>
    <w:rsid w:val="00121FA5"/>
    <w:rsid w:val="00122109"/>
    <w:rsid w:val="00122C65"/>
    <w:rsid w:val="001235D1"/>
    <w:rsid w:val="00123EB8"/>
    <w:rsid w:val="001245E6"/>
    <w:rsid w:val="00124711"/>
    <w:rsid w:val="00125063"/>
    <w:rsid w:val="00125283"/>
    <w:rsid w:val="001257CC"/>
    <w:rsid w:val="00125899"/>
    <w:rsid w:val="001259F2"/>
    <w:rsid w:val="00125FD2"/>
    <w:rsid w:val="00127173"/>
    <w:rsid w:val="001272A3"/>
    <w:rsid w:val="001278AE"/>
    <w:rsid w:val="001302ED"/>
    <w:rsid w:val="00130638"/>
    <w:rsid w:val="00130FE2"/>
    <w:rsid w:val="0013134C"/>
    <w:rsid w:val="0013212B"/>
    <w:rsid w:val="00132BF7"/>
    <w:rsid w:val="00133219"/>
    <w:rsid w:val="001334DE"/>
    <w:rsid w:val="00133DD4"/>
    <w:rsid w:val="0013424D"/>
    <w:rsid w:val="001343D7"/>
    <w:rsid w:val="00134863"/>
    <w:rsid w:val="00134FB7"/>
    <w:rsid w:val="0013507D"/>
    <w:rsid w:val="00135565"/>
    <w:rsid w:val="001355ED"/>
    <w:rsid w:val="00135C86"/>
    <w:rsid w:val="001367C6"/>
    <w:rsid w:val="00136A45"/>
    <w:rsid w:val="0013793F"/>
    <w:rsid w:val="001400D3"/>
    <w:rsid w:val="00140785"/>
    <w:rsid w:val="00140DE0"/>
    <w:rsid w:val="001416D2"/>
    <w:rsid w:val="00142896"/>
    <w:rsid w:val="00142DED"/>
    <w:rsid w:val="00143118"/>
    <w:rsid w:val="0014313F"/>
    <w:rsid w:val="001434FF"/>
    <w:rsid w:val="00143B9A"/>
    <w:rsid w:val="00143E83"/>
    <w:rsid w:val="00144549"/>
    <w:rsid w:val="00144AA8"/>
    <w:rsid w:val="00144E8B"/>
    <w:rsid w:val="00145AEE"/>
    <w:rsid w:val="001473C6"/>
    <w:rsid w:val="00147521"/>
    <w:rsid w:val="00147A11"/>
    <w:rsid w:val="00147B37"/>
    <w:rsid w:val="00150E45"/>
    <w:rsid w:val="001518D9"/>
    <w:rsid w:val="0015265A"/>
    <w:rsid w:val="001527A2"/>
    <w:rsid w:val="001529AB"/>
    <w:rsid w:val="00152A6C"/>
    <w:rsid w:val="00153544"/>
    <w:rsid w:val="00153D79"/>
    <w:rsid w:val="00153EF8"/>
    <w:rsid w:val="00154D29"/>
    <w:rsid w:val="001559D7"/>
    <w:rsid w:val="001563E0"/>
    <w:rsid w:val="00156695"/>
    <w:rsid w:val="0015698F"/>
    <w:rsid w:val="001574A5"/>
    <w:rsid w:val="001579E8"/>
    <w:rsid w:val="00157CEF"/>
    <w:rsid w:val="0016017A"/>
    <w:rsid w:val="001603B3"/>
    <w:rsid w:val="00160473"/>
    <w:rsid w:val="00161069"/>
    <w:rsid w:val="00161150"/>
    <w:rsid w:val="001621A6"/>
    <w:rsid w:val="001622AA"/>
    <w:rsid w:val="0016262B"/>
    <w:rsid w:val="00163A72"/>
    <w:rsid w:val="00163A8A"/>
    <w:rsid w:val="00163B75"/>
    <w:rsid w:val="00163CCD"/>
    <w:rsid w:val="00163F6F"/>
    <w:rsid w:val="0016419A"/>
    <w:rsid w:val="001641E5"/>
    <w:rsid w:val="00164265"/>
    <w:rsid w:val="001642BC"/>
    <w:rsid w:val="00164363"/>
    <w:rsid w:val="00164696"/>
    <w:rsid w:val="00164D62"/>
    <w:rsid w:val="00164DCC"/>
    <w:rsid w:val="00164E3C"/>
    <w:rsid w:val="00164EAA"/>
    <w:rsid w:val="00165485"/>
    <w:rsid w:val="001657C1"/>
    <w:rsid w:val="001662AD"/>
    <w:rsid w:val="00166A97"/>
    <w:rsid w:val="00166BF3"/>
    <w:rsid w:val="00166C88"/>
    <w:rsid w:val="00166E5E"/>
    <w:rsid w:val="001705E7"/>
    <w:rsid w:val="001709CC"/>
    <w:rsid w:val="00170AE7"/>
    <w:rsid w:val="0017143A"/>
    <w:rsid w:val="00171C24"/>
    <w:rsid w:val="001728DC"/>
    <w:rsid w:val="00172D5B"/>
    <w:rsid w:val="00173231"/>
    <w:rsid w:val="00174607"/>
    <w:rsid w:val="00174A5E"/>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329E"/>
    <w:rsid w:val="00183823"/>
    <w:rsid w:val="00183CCB"/>
    <w:rsid w:val="00183FA1"/>
    <w:rsid w:val="0018422B"/>
    <w:rsid w:val="0018465B"/>
    <w:rsid w:val="00184912"/>
    <w:rsid w:val="00185ED5"/>
    <w:rsid w:val="001864AD"/>
    <w:rsid w:val="0018690C"/>
    <w:rsid w:val="0018690D"/>
    <w:rsid w:val="001869C3"/>
    <w:rsid w:val="00186F25"/>
    <w:rsid w:val="001904E4"/>
    <w:rsid w:val="00190F8D"/>
    <w:rsid w:val="0019134C"/>
    <w:rsid w:val="00191695"/>
    <w:rsid w:val="00191871"/>
    <w:rsid w:val="00192285"/>
    <w:rsid w:val="00192C1C"/>
    <w:rsid w:val="00192C86"/>
    <w:rsid w:val="001930C1"/>
    <w:rsid w:val="00193150"/>
    <w:rsid w:val="001932E8"/>
    <w:rsid w:val="0019377F"/>
    <w:rsid w:val="00193E88"/>
    <w:rsid w:val="00194A53"/>
    <w:rsid w:val="00194D61"/>
    <w:rsid w:val="00194F3B"/>
    <w:rsid w:val="0019535D"/>
    <w:rsid w:val="001955EF"/>
    <w:rsid w:val="001956DF"/>
    <w:rsid w:val="001962BE"/>
    <w:rsid w:val="00196C5B"/>
    <w:rsid w:val="001974DD"/>
    <w:rsid w:val="00197A80"/>
    <w:rsid w:val="001A00E5"/>
    <w:rsid w:val="001A01FC"/>
    <w:rsid w:val="001A1442"/>
    <w:rsid w:val="001A162F"/>
    <w:rsid w:val="001A19CD"/>
    <w:rsid w:val="001A1EFF"/>
    <w:rsid w:val="001A271E"/>
    <w:rsid w:val="001A2A1E"/>
    <w:rsid w:val="001A2A27"/>
    <w:rsid w:val="001A3139"/>
    <w:rsid w:val="001A353F"/>
    <w:rsid w:val="001A35F0"/>
    <w:rsid w:val="001A4987"/>
    <w:rsid w:val="001A4C33"/>
    <w:rsid w:val="001A4F84"/>
    <w:rsid w:val="001A5E3D"/>
    <w:rsid w:val="001A73E6"/>
    <w:rsid w:val="001A76BE"/>
    <w:rsid w:val="001A77D7"/>
    <w:rsid w:val="001A787A"/>
    <w:rsid w:val="001A7FB5"/>
    <w:rsid w:val="001B01AE"/>
    <w:rsid w:val="001B1678"/>
    <w:rsid w:val="001B1BC9"/>
    <w:rsid w:val="001B277C"/>
    <w:rsid w:val="001B2872"/>
    <w:rsid w:val="001B4CAC"/>
    <w:rsid w:val="001B5170"/>
    <w:rsid w:val="001B56BA"/>
    <w:rsid w:val="001B5836"/>
    <w:rsid w:val="001B592F"/>
    <w:rsid w:val="001B608A"/>
    <w:rsid w:val="001B7994"/>
    <w:rsid w:val="001C034B"/>
    <w:rsid w:val="001C0762"/>
    <w:rsid w:val="001C17B0"/>
    <w:rsid w:val="001C1FCB"/>
    <w:rsid w:val="001C27F7"/>
    <w:rsid w:val="001C2B96"/>
    <w:rsid w:val="001C30BA"/>
    <w:rsid w:val="001C33B1"/>
    <w:rsid w:val="001C3C46"/>
    <w:rsid w:val="001C4039"/>
    <w:rsid w:val="001C4CEB"/>
    <w:rsid w:val="001C4FA0"/>
    <w:rsid w:val="001C522C"/>
    <w:rsid w:val="001C6188"/>
    <w:rsid w:val="001C712E"/>
    <w:rsid w:val="001C791C"/>
    <w:rsid w:val="001C7E20"/>
    <w:rsid w:val="001D0655"/>
    <w:rsid w:val="001D1054"/>
    <w:rsid w:val="001D11A1"/>
    <w:rsid w:val="001D1653"/>
    <w:rsid w:val="001D1BFB"/>
    <w:rsid w:val="001D21BD"/>
    <w:rsid w:val="001D27DB"/>
    <w:rsid w:val="001D2CFB"/>
    <w:rsid w:val="001D2EDC"/>
    <w:rsid w:val="001D301B"/>
    <w:rsid w:val="001D33F8"/>
    <w:rsid w:val="001D3574"/>
    <w:rsid w:val="001D3734"/>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C54"/>
    <w:rsid w:val="001E5D0E"/>
    <w:rsid w:val="001E619F"/>
    <w:rsid w:val="001E6FE8"/>
    <w:rsid w:val="001E7767"/>
    <w:rsid w:val="001F027A"/>
    <w:rsid w:val="001F2730"/>
    <w:rsid w:val="001F2969"/>
    <w:rsid w:val="001F2A5E"/>
    <w:rsid w:val="001F2CC4"/>
    <w:rsid w:val="001F42A7"/>
    <w:rsid w:val="001F4706"/>
    <w:rsid w:val="001F49E9"/>
    <w:rsid w:val="001F63AA"/>
    <w:rsid w:val="001F66BC"/>
    <w:rsid w:val="0020000E"/>
    <w:rsid w:val="002004E3"/>
    <w:rsid w:val="00201F5F"/>
    <w:rsid w:val="00202E53"/>
    <w:rsid w:val="00204D6F"/>
    <w:rsid w:val="00204DA6"/>
    <w:rsid w:val="002051F6"/>
    <w:rsid w:val="00205754"/>
    <w:rsid w:val="00206431"/>
    <w:rsid w:val="002064B0"/>
    <w:rsid w:val="00206601"/>
    <w:rsid w:val="002077CD"/>
    <w:rsid w:val="00207912"/>
    <w:rsid w:val="002079C9"/>
    <w:rsid w:val="002079DD"/>
    <w:rsid w:val="00210994"/>
    <w:rsid w:val="00210E26"/>
    <w:rsid w:val="00211564"/>
    <w:rsid w:val="00211661"/>
    <w:rsid w:val="00211ACD"/>
    <w:rsid w:val="0021203B"/>
    <w:rsid w:val="0021270E"/>
    <w:rsid w:val="00212FB5"/>
    <w:rsid w:val="00213AAD"/>
    <w:rsid w:val="00213C81"/>
    <w:rsid w:val="0021454C"/>
    <w:rsid w:val="002151CF"/>
    <w:rsid w:val="002153B1"/>
    <w:rsid w:val="002153E0"/>
    <w:rsid w:val="0021547D"/>
    <w:rsid w:val="00217584"/>
    <w:rsid w:val="0021760C"/>
    <w:rsid w:val="00217913"/>
    <w:rsid w:val="00220951"/>
    <w:rsid w:val="00220AC7"/>
    <w:rsid w:val="00220C5E"/>
    <w:rsid w:val="00221608"/>
    <w:rsid w:val="002217B1"/>
    <w:rsid w:val="00221CD4"/>
    <w:rsid w:val="00222265"/>
    <w:rsid w:val="002227EB"/>
    <w:rsid w:val="00222DDE"/>
    <w:rsid w:val="00222EE0"/>
    <w:rsid w:val="0022351F"/>
    <w:rsid w:val="00223CF1"/>
    <w:rsid w:val="0022413A"/>
    <w:rsid w:val="0022438D"/>
    <w:rsid w:val="002255EA"/>
    <w:rsid w:val="002257E8"/>
    <w:rsid w:val="002266AC"/>
    <w:rsid w:val="00226854"/>
    <w:rsid w:val="002273B6"/>
    <w:rsid w:val="0022794D"/>
    <w:rsid w:val="00227BDC"/>
    <w:rsid w:val="002304DB"/>
    <w:rsid w:val="00230A2E"/>
    <w:rsid w:val="00230D93"/>
    <w:rsid w:val="00232BD0"/>
    <w:rsid w:val="00232CAA"/>
    <w:rsid w:val="00232DEF"/>
    <w:rsid w:val="0023302E"/>
    <w:rsid w:val="00233331"/>
    <w:rsid w:val="0023352B"/>
    <w:rsid w:val="0023374E"/>
    <w:rsid w:val="00233761"/>
    <w:rsid w:val="00233BDC"/>
    <w:rsid w:val="002345F9"/>
    <w:rsid w:val="00234AB1"/>
    <w:rsid w:val="00234D20"/>
    <w:rsid w:val="00236107"/>
    <w:rsid w:val="00240949"/>
    <w:rsid w:val="00240C8E"/>
    <w:rsid w:val="0024199C"/>
    <w:rsid w:val="00241AE2"/>
    <w:rsid w:val="00241CCE"/>
    <w:rsid w:val="00242B2A"/>
    <w:rsid w:val="00242D01"/>
    <w:rsid w:val="002432C0"/>
    <w:rsid w:val="002443CC"/>
    <w:rsid w:val="0024488B"/>
    <w:rsid w:val="00244CED"/>
    <w:rsid w:val="00244EA4"/>
    <w:rsid w:val="0024608B"/>
    <w:rsid w:val="002460A6"/>
    <w:rsid w:val="00246521"/>
    <w:rsid w:val="00247237"/>
    <w:rsid w:val="0024738C"/>
    <w:rsid w:val="0024760E"/>
    <w:rsid w:val="00247DB5"/>
    <w:rsid w:val="00250437"/>
    <w:rsid w:val="002504F9"/>
    <w:rsid w:val="00252300"/>
    <w:rsid w:val="002523F9"/>
    <w:rsid w:val="002530D8"/>
    <w:rsid w:val="00253252"/>
    <w:rsid w:val="0025340D"/>
    <w:rsid w:val="00254213"/>
    <w:rsid w:val="00256346"/>
    <w:rsid w:val="002567E1"/>
    <w:rsid w:val="0025734C"/>
    <w:rsid w:val="002575BC"/>
    <w:rsid w:val="00257B77"/>
    <w:rsid w:val="00257BA8"/>
    <w:rsid w:val="00257E01"/>
    <w:rsid w:val="0026009A"/>
    <w:rsid w:val="002607FA"/>
    <w:rsid w:val="00260F86"/>
    <w:rsid w:val="00261542"/>
    <w:rsid w:val="00261C3C"/>
    <w:rsid w:val="00261E77"/>
    <w:rsid w:val="0026200A"/>
    <w:rsid w:val="0026254B"/>
    <w:rsid w:val="00262D4E"/>
    <w:rsid w:val="0026370F"/>
    <w:rsid w:val="002638A8"/>
    <w:rsid w:val="00264340"/>
    <w:rsid w:val="002646F6"/>
    <w:rsid w:val="00264708"/>
    <w:rsid w:val="00264983"/>
    <w:rsid w:val="00264990"/>
    <w:rsid w:val="002649EF"/>
    <w:rsid w:val="00264A55"/>
    <w:rsid w:val="00265026"/>
    <w:rsid w:val="00266B27"/>
    <w:rsid w:val="002670D0"/>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B81"/>
    <w:rsid w:val="0028062E"/>
    <w:rsid w:val="002807B7"/>
    <w:rsid w:val="00280F9C"/>
    <w:rsid w:val="002812D0"/>
    <w:rsid w:val="0028139E"/>
    <w:rsid w:val="00281D90"/>
    <w:rsid w:val="002820E5"/>
    <w:rsid w:val="00282436"/>
    <w:rsid w:val="00282ADF"/>
    <w:rsid w:val="00282C0D"/>
    <w:rsid w:val="00282D7B"/>
    <w:rsid w:val="00283248"/>
    <w:rsid w:val="00283B71"/>
    <w:rsid w:val="002841C3"/>
    <w:rsid w:val="002841EB"/>
    <w:rsid w:val="00284EFF"/>
    <w:rsid w:val="00284FA0"/>
    <w:rsid w:val="00285A52"/>
    <w:rsid w:val="00286637"/>
    <w:rsid w:val="0028685A"/>
    <w:rsid w:val="00286DB8"/>
    <w:rsid w:val="002872F4"/>
    <w:rsid w:val="00287A06"/>
    <w:rsid w:val="0029036C"/>
    <w:rsid w:val="00290B86"/>
    <w:rsid w:val="002910E4"/>
    <w:rsid w:val="00291586"/>
    <w:rsid w:val="00291958"/>
    <w:rsid w:val="0029290F"/>
    <w:rsid w:val="00292949"/>
    <w:rsid w:val="002929F7"/>
    <w:rsid w:val="00293535"/>
    <w:rsid w:val="0029362E"/>
    <w:rsid w:val="002936FF"/>
    <w:rsid w:val="002938F7"/>
    <w:rsid w:val="00293AF0"/>
    <w:rsid w:val="002943BD"/>
    <w:rsid w:val="0029443E"/>
    <w:rsid w:val="0029468F"/>
    <w:rsid w:val="002947DB"/>
    <w:rsid w:val="00296299"/>
    <w:rsid w:val="00296ED8"/>
    <w:rsid w:val="002970F9"/>
    <w:rsid w:val="002972DF"/>
    <w:rsid w:val="00297838"/>
    <w:rsid w:val="0029793D"/>
    <w:rsid w:val="00297BFD"/>
    <w:rsid w:val="002A0AF5"/>
    <w:rsid w:val="002A0B1F"/>
    <w:rsid w:val="002A0FAB"/>
    <w:rsid w:val="002A105F"/>
    <w:rsid w:val="002A207D"/>
    <w:rsid w:val="002A2272"/>
    <w:rsid w:val="002A3253"/>
    <w:rsid w:val="002A3785"/>
    <w:rsid w:val="002A4B2A"/>
    <w:rsid w:val="002A4F7E"/>
    <w:rsid w:val="002A5159"/>
    <w:rsid w:val="002A5663"/>
    <w:rsid w:val="002A61F2"/>
    <w:rsid w:val="002A6958"/>
    <w:rsid w:val="002A6EE7"/>
    <w:rsid w:val="002A77B9"/>
    <w:rsid w:val="002A793C"/>
    <w:rsid w:val="002B0DFA"/>
    <w:rsid w:val="002B24C0"/>
    <w:rsid w:val="002B26FC"/>
    <w:rsid w:val="002B2BF6"/>
    <w:rsid w:val="002B2D40"/>
    <w:rsid w:val="002B40EB"/>
    <w:rsid w:val="002B4338"/>
    <w:rsid w:val="002B4B55"/>
    <w:rsid w:val="002B4EC6"/>
    <w:rsid w:val="002B5184"/>
    <w:rsid w:val="002B5C04"/>
    <w:rsid w:val="002B660E"/>
    <w:rsid w:val="002B688A"/>
    <w:rsid w:val="002B75F9"/>
    <w:rsid w:val="002C045F"/>
    <w:rsid w:val="002C04FD"/>
    <w:rsid w:val="002C0CB2"/>
    <w:rsid w:val="002C0DFF"/>
    <w:rsid w:val="002C18C3"/>
    <w:rsid w:val="002C1EC7"/>
    <w:rsid w:val="002C26C6"/>
    <w:rsid w:val="002C306B"/>
    <w:rsid w:val="002C3077"/>
    <w:rsid w:val="002C35FA"/>
    <w:rsid w:val="002C39AE"/>
    <w:rsid w:val="002C3F74"/>
    <w:rsid w:val="002C4FCD"/>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B7D"/>
    <w:rsid w:val="002D3FC8"/>
    <w:rsid w:val="002D45A9"/>
    <w:rsid w:val="002D4D48"/>
    <w:rsid w:val="002D54C6"/>
    <w:rsid w:val="002D6D19"/>
    <w:rsid w:val="002D70FD"/>
    <w:rsid w:val="002D7E39"/>
    <w:rsid w:val="002E0110"/>
    <w:rsid w:val="002E0DB7"/>
    <w:rsid w:val="002E1C3E"/>
    <w:rsid w:val="002E1CD6"/>
    <w:rsid w:val="002E1FB6"/>
    <w:rsid w:val="002E4C12"/>
    <w:rsid w:val="002E4DF2"/>
    <w:rsid w:val="002E529C"/>
    <w:rsid w:val="002E533B"/>
    <w:rsid w:val="002E5373"/>
    <w:rsid w:val="002E62A2"/>
    <w:rsid w:val="002E6BDB"/>
    <w:rsid w:val="002E6E24"/>
    <w:rsid w:val="002E6E89"/>
    <w:rsid w:val="002E6F42"/>
    <w:rsid w:val="002E7864"/>
    <w:rsid w:val="002E7DE1"/>
    <w:rsid w:val="002F010A"/>
    <w:rsid w:val="002F02D8"/>
    <w:rsid w:val="002F0702"/>
    <w:rsid w:val="002F07DF"/>
    <w:rsid w:val="002F0E41"/>
    <w:rsid w:val="002F1183"/>
    <w:rsid w:val="002F130C"/>
    <w:rsid w:val="002F1ACA"/>
    <w:rsid w:val="002F1C7A"/>
    <w:rsid w:val="002F244C"/>
    <w:rsid w:val="002F25F7"/>
    <w:rsid w:val="002F2714"/>
    <w:rsid w:val="002F2D61"/>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D50"/>
    <w:rsid w:val="00310E41"/>
    <w:rsid w:val="00310E99"/>
    <w:rsid w:val="00311529"/>
    <w:rsid w:val="0031188C"/>
    <w:rsid w:val="00312280"/>
    <w:rsid w:val="00312C1F"/>
    <w:rsid w:val="003132AB"/>
    <w:rsid w:val="00313487"/>
    <w:rsid w:val="003141B6"/>
    <w:rsid w:val="0031462E"/>
    <w:rsid w:val="00315475"/>
    <w:rsid w:val="00315783"/>
    <w:rsid w:val="00315BD6"/>
    <w:rsid w:val="00316DB6"/>
    <w:rsid w:val="003176A9"/>
    <w:rsid w:val="00317C52"/>
    <w:rsid w:val="0032000E"/>
    <w:rsid w:val="00320ED2"/>
    <w:rsid w:val="00320FCC"/>
    <w:rsid w:val="003212E1"/>
    <w:rsid w:val="003213DE"/>
    <w:rsid w:val="00321BEC"/>
    <w:rsid w:val="00321DCA"/>
    <w:rsid w:val="00322B1E"/>
    <w:rsid w:val="00324EF3"/>
    <w:rsid w:val="0032506C"/>
    <w:rsid w:val="0032571B"/>
    <w:rsid w:val="00325CB1"/>
    <w:rsid w:val="0032605F"/>
    <w:rsid w:val="00326787"/>
    <w:rsid w:val="00326CDF"/>
    <w:rsid w:val="00326E8A"/>
    <w:rsid w:val="003276C7"/>
    <w:rsid w:val="003302AB"/>
    <w:rsid w:val="003306A0"/>
    <w:rsid w:val="003319DB"/>
    <w:rsid w:val="00331BD7"/>
    <w:rsid w:val="00333A7D"/>
    <w:rsid w:val="00334C7A"/>
    <w:rsid w:val="00335487"/>
    <w:rsid w:val="003356F2"/>
    <w:rsid w:val="00335B54"/>
    <w:rsid w:val="00335C12"/>
    <w:rsid w:val="00335F43"/>
    <w:rsid w:val="0033639A"/>
    <w:rsid w:val="00337765"/>
    <w:rsid w:val="00337A13"/>
    <w:rsid w:val="00337BB1"/>
    <w:rsid w:val="00341D9E"/>
    <w:rsid w:val="003421B6"/>
    <w:rsid w:val="00342C9F"/>
    <w:rsid w:val="0034387B"/>
    <w:rsid w:val="00343C3C"/>
    <w:rsid w:val="003440DA"/>
    <w:rsid w:val="0034518A"/>
    <w:rsid w:val="00345229"/>
    <w:rsid w:val="003452EB"/>
    <w:rsid w:val="003456E5"/>
    <w:rsid w:val="00345AEE"/>
    <w:rsid w:val="003474EA"/>
    <w:rsid w:val="003477D2"/>
    <w:rsid w:val="00347AD6"/>
    <w:rsid w:val="0035033B"/>
    <w:rsid w:val="003507E3"/>
    <w:rsid w:val="003508BC"/>
    <w:rsid w:val="00351220"/>
    <w:rsid w:val="003512A7"/>
    <w:rsid w:val="00351494"/>
    <w:rsid w:val="00352112"/>
    <w:rsid w:val="00352351"/>
    <w:rsid w:val="00352B8A"/>
    <w:rsid w:val="00353194"/>
    <w:rsid w:val="0035329F"/>
    <w:rsid w:val="003532F6"/>
    <w:rsid w:val="00353D43"/>
    <w:rsid w:val="0035542A"/>
    <w:rsid w:val="0035798C"/>
    <w:rsid w:val="00360670"/>
    <w:rsid w:val="00360A9E"/>
    <w:rsid w:val="00360D6B"/>
    <w:rsid w:val="00361D49"/>
    <w:rsid w:val="00361F85"/>
    <w:rsid w:val="003633C7"/>
    <w:rsid w:val="003636D0"/>
    <w:rsid w:val="00363B90"/>
    <w:rsid w:val="00363C1A"/>
    <w:rsid w:val="00364A0F"/>
    <w:rsid w:val="003655AB"/>
    <w:rsid w:val="00366196"/>
    <w:rsid w:val="00366212"/>
    <w:rsid w:val="00366C33"/>
    <w:rsid w:val="00366C72"/>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095E"/>
    <w:rsid w:val="003813AD"/>
    <w:rsid w:val="003813D8"/>
    <w:rsid w:val="00381BD9"/>
    <w:rsid w:val="00381C8A"/>
    <w:rsid w:val="00382003"/>
    <w:rsid w:val="00382414"/>
    <w:rsid w:val="00383406"/>
    <w:rsid w:val="003839FB"/>
    <w:rsid w:val="003844C8"/>
    <w:rsid w:val="003845D2"/>
    <w:rsid w:val="003849D8"/>
    <w:rsid w:val="00384B6A"/>
    <w:rsid w:val="003858CE"/>
    <w:rsid w:val="0038630A"/>
    <w:rsid w:val="00386916"/>
    <w:rsid w:val="00386B5E"/>
    <w:rsid w:val="00386E5A"/>
    <w:rsid w:val="00386EBE"/>
    <w:rsid w:val="003878B3"/>
    <w:rsid w:val="00387972"/>
    <w:rsid w:val="00390277"/>
    <w:rsid w:val="0039080E"/>
    <w:rsid w:val="00390903"/>
    <w:rsid w:val="00390BEC"/>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47"/>
    <w:rsid w:val="00395BCC"/>
    <w:rsid w:val="00396161"/>
    <w:rsid w:val="003961B1"/>
    <w:rsid w:val="003964FE"/>
    <w:rsid w:val="00396778"/>
    <w:rsid w:val="00396D8D"/>
    <w:rsid w:val="003976D9"/>
    <w:rsid w:val="00397F56"/>
    <w:rsid w:val="003A0584"/>
    <w:rsid w:val="003A0A7E"/>
    <w:rsid w:val="003A19C6"/>
    <w:rsid w:val="003A4373"/>
    <w:rsid w:val="003A4A4C"/>
    <w:rsid w:val="003A4C86"/>
    <w:rsid w:val="003A4ED7"/>
    <w:rsid w:val="003A511D"/>
    <w:rsid w:val="003A6004"/>
    <w:rsid w:val="003A733C"/>
    <w:rsid w:val="003A742C"/>
    <w:rsid w:val="003A78C7"/>
    <w:rsid w:val="003B0450"/>
    <w:rsid w:val="003B0A89"/>
    <w:rsid w:val="003B0CD8"/>
    <w:rsid w:val="003B0FA1"/>
    <w:rsid w:val="003B1A3C"/>
    <w:rsid w:val="003B2086"/>
    <w:rsid w:val="003B2F0A"/>
    <w:rsid w:val="003B309B"/>
    <w:rsid w:val="003B3CBB"/>
    <w:rsid w:val="003B3F15"/>
    <w:rsid w:val="003B3F2E"/>
    <w:rsid w:val="003B417D"/>
    <w:rsid w:val="003B4BD2"/>
    <w:rsid w:val="003B5925"/>
    <w:rsid w:val="003B5C85"/>
    <w:rsid w:val="003B5F03"/>
    <w:rsid w:val="003B5FEB"/>
    <w:rsid w:val="003B609B"/>
    <w:rsid w:val="003B701B"/>
    <w:rsid w:val="003B7025"/>
    <w:rsid w:val="003B7161"/>
    <w:rsid w:val="003B7369"/>
    <w:rsid w:val="003C0685"/>
    <w:rsid w:val="003C111F"/>
    <w:rsid w:val="003C1941"/>
    <w:rsid w:val="003C1A05"/>
    <w:rsid w:val="003C1C54"/>
    <w:rsid w:val="003C1CA5"/>
    <w:rsid w:val="003C3697"/>
    <w:rsid w:val="003C5336"/>
    <w:rsid w:val="003C62AD"/>
    <w:rsid w:val="003C6AA1"/>
    <w:rsid w:val="003C6E2D"/>
    <w:rsid w:val="003D028E"/>
    <w:rsid w:val="003D0A10"/>
    <w:rsid w:val="003D0D10"/>
    <w:rsid w:val="003D1048"/>
    <w:rsid w:val="003D126C"/>
    <w:rsid w:val="003D1360"/>
    <w:rsid w:val="003D15A4"/>
    <w:rsid w:val="003D1BD2"/>
    <w:rsid w:val="003D1CA5"/>
    <w:rsid w:val="003D1EAC"/>
    <w:rsid w:val="003D2E10"/>
    <w:rsid w:val="003D2F10"/>
    <w:rsid w:val="003D312F"/>
    <w:rsid w:val="003D31FB"/>
    <w:rsid w:val="003D36C9"/>
    <w:rsid w:val="003D3D6B"/>
    <w:rsid w:val="003D3DBB"/>
    <w:rsid w:val="003D4D9A"/>
    <w:rsid w:val="003D4DA8"/>
    <w:rsid w:val="003D4DB0"/>
    <w:rsid w:val="003D53DF"/>
    <w:rsid w:val="003D60BE"/>
    <w:rsid w:val="003D71D5"/>
    <w:rsid w:val="003D758B"/>
    <w:rsid w:val="003D7635"/>
    <w:rsid w:val="003D7C11"/>
    <w:rsid w:val="003E0070"/>
    <w:rsid w:val="003E085A"/>
    <w:rsid w:val="003E116F"/>
    <w:rsid w:val="003E1AD0"/>
    <w:rsid w:val="003E303E"/>
    <w:rsid w:val="003E3849"/>
    <w:rsid w:val="003E38B1"/>
    <w:rsid w:val="003E4949"/>
    <w:rsid w:val="003E4EDE"/>
    <w:rsid w:val="003E5931"/>
    <w:rsid w:val="003E6236"/>
    <w:rsid w:val="003E6489"/>
    <w:rsid w:val="003E6D0A"/>
    <w:rsid w:val="003E6D81"/>
    <w:rsid w:val="003E7298"/>
    <w:rsid w:val="003E7A6B"/>
    <w:rsid w:val="003F135B"/>
    <w:rsid w:val="003F254C"/>
    <w:rsid w:val="003F295F"/>
    <w:rsid w:val="003F2D76"/>
    <w:rsid w:val="003F2D8F"/>
    <w:rsid w:val="003F33A4"/>
    <w:rsid w:val="003F3E0B"/>
    <w:rsid w:val="003F4137"/>
    <w:rsid w:val="003F4462"/>
    <w:rsid w:val="003F5D19"/>
    <w:rsid w:val="003F72C3"/>
    <w:rsid w:val="003F7CB2"/>
    <w:rsid w:val="00400AF7"/>
    <w:rsid w:val="00401684"/>
    <w:rsid w:val="00401D11"/>
    <w:rsid w:val="00402585"/>
    <w:rsid w:val="00402DD8"/>
    <w:rsid w:val="004034E3"/>
    <w:rsid w:val="00403B6B"/>
    <w:rsid w:val="00403BF3"/>
    <w:rsid w:val="00403C38"/>
    <w:rsid w:val="00404702"/>
    <w:rsid w:val="00404C94"/>
    <w:rsid w:val="0040656F"/>
    <w:rsid w:val="00406661"/>
    <w:rsid w:val="00406919"/>
    <w:rsid w:val="00407042"/>
    <w:rsid w:val="0040752E"/>
    <w:rsid w:val="0040763F"/>
    <w:rsid w:val="00407993"/>
    <w:rsid w:val="004101BA"/>
    <w:rsid w:val="004117B0"/>
    <w:rsid w:val="0041246C"/>
    <w:rsid w:val="00412E82"/>
    <w:rsid w:val="00413B19"/>
    <w:rsid w:val="0041482F"/>
    <w:rsid w:val="004148F9"/>
    <w:rsid w:val="00415B41"/>
    <w:rsid w:val="00415BFB"/>
    <w:rsid w:val="0041612F"/>
    <w:rsid w:val="0042068D"/>
    <w:rsid w:val="00420E72"/>
    <w:rsid w:val="004212E5"/>
    <w:rsid w:val="004219EC"/>
    <w:rsid w:val="00421DBA"/>
    <w:rsid w:val="004226BA"/>
    <w:rsid w:val="004229ED"/>
    <w:rsid w:val="00422FDF"/>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229C"/>
    <w:rsid w:val="004327CD"/>
    <w:rsid w:val="00432A62"/>
    <w:rsid w:val="0043307D"/>
    <w:rsid w:val="00434D51"/>
    <w:rsid w:val="00435EFF"/>
    <w:rsid w:val="0043648E"/>
    <w:rsid w:val="004364C0"/>
    <w:rsid w:val="004374DD"/>
    <w:rsid w:val="004379D2"/>
    <w:rsid w:val="00440283"/>
    <w:rsid w:val="004404D1"/>
    <w:rsid w:val="0044060F"/>
    <w:rsid w:val="00440BA3"/>
    <w:rsid w:val="00440E7A"/>
    <w:rsid w:val="004410B9"/>
    <w:rsid w:val="0044124E"/>
    <w:rsid w:val="00441558"/>
    <w:rsid w:val="00442CB8"/>
    <w:rsid w:val="00442DE1"/>
    <w:rsid w:val="004436A7"/>
    <w:rsid w:val="00444266"/>
    <w:rsid w:val="00444314"/>
    <w:rsid w:val="004445D1"/>
    <w:rsid w:val="004448D7"/>
    <w:rsid w:val="00444A48"/>
    <w:rsid w:val="00444B05"/>
    <w:rsid w:val="004454C9"/>
    <w:rsid w:val="00445AF1"/>
    <w:rsid w:val="00446B68"/>
    <w:rsid w:val="00447610"/>
    <w:rsid w:val="00447B96"/>
    <w:rsid w:val="00450A05"/>
    <w:rsid w:val="00450A08"/>
    <w:rsid w:val="004514B1"/>
    <w:rsid w:val="00451AD7"/>
    <w:rsid w:val="00451B39"/>
    <w:rsid w:val="00451DB8"/>
    <w:rsid w:val="004524D8"/>
    <w:rsid w:val="00452B37"/>
    <w:rsid w:val="004544B3"/>
    <w:rsid w:val="00454DA8"/>
    <w:rsid w:val="004552CA"/>
    <w:rsid w:val="0045558C"/>
    <w:rsid w:val="00455968"/>
    <w:rsid w:val="00455C4C"/>
    <w:rsid w:val="004561DC"/>
    <w:rsid w:val="004574C0"/>
    <w:rsid w:val="004608DD"/>
    <w:rsid w:val="00460D7C"/>
    <w:rsid w:val="00462942"/>
    <w:rsid w:val="004640F8"/>
    <w:rsid w:val="004647C6"/>
    <w:rsid w:val="0046483E"/>
    <w:rsid w:val="0046490A"/>
    <w:rsid w:val="00465CFD"/>
    <w:rsid w:val="00467722"/>
    <w:rsid w:val="00467B95"/>
    <w:rsid w:val="00470301"/>
    <w:rsid w:val="0047032F"/>
    <w:rsid w:val="00471C8B"/>
    <w:rsid w:val="00471FE3"/>
    <w:rsid w:val="00472725"/>
    <w:rsid w:val="00472C1E"/>
    <w:rsid w:val="00472D04"/>
    <w:rsid w:val="00472DB6"/>
    <w:rsid w:val="00472DC5"/>
    <w:rsid w:val="00473A9E"/>
    <w:rsid w:val="0047440B"/>
    <w:rsid w:val="00474604"/>
    <w:rsid w:val="00474FB1"/>
    <w:rsid w:val="00475305"/>
    <w:rsid w:val="004758A4"/>
    <w:rsid w:val="00475C54"/>
    <w:rsid w:val="004765EE"/>
    <w:rsid w:val="0047671F"/>
    <w:rsid w:val="004767E7"/>
    <w:rsid w:val="00476BD8"/>
    <w:rsid w:val="00476C99"/>
    <w:rsid w:val="00476D07"/>
    <w:rsid w:val="00477F0A"/>
    <w:rsid w:val="00482311"/>
    <w:rsid w:val="004828B4"/>
    <w:rsid w:val="004829F4"/>
    <w:rsid w:val="004835B6"/>
    <w:rsid w:val="0048427C"/>
    <w:rsid w:val="004844D8"/>
    <w:rsid w:val="00484AAE"/>
    <w:rsid w:val="00484E1F"/>
    <w:rsid w:val="00486263"/>
    <w:rsid w:val="00486B86"/>
    <w:rsid w:val="00487098"/>
    <w:rsid w:val="0048715D"/>
    <w:rsid w:val="00487207"/>
    <w:rsid w:val="00487BB9"/>
    <w:rsid w:val="00487C5D"/>
    <w:rsid w:val="004916C4"/>
    <w:rsid w:val="004918A2"/>
    <w:rsid w:val="00491915"/>
    <w:rsid w:val="00491B41"/>
    <w:rsid w:val="00492535"/>
    <w:rsid w:val="004930C5"/>
    <w:rsid w:val="00494C6B"/>
    <w:rsid w:val="00494DB1"/>
    <w:rsid w:val="004954A2"/>
    <w:rsid w:val="00495A2A"/>
    <w:rsid w:val="00496C60"/>
    <w:rsid w:val="00496F35"/>
    <w:rsid w:val="0049790F"/>
    <w:rsid w:val="00497937"/>
    <w:rsid w:val="004979AD"/>
    <w:rsid w:val="004A04F3"/>
    <w:rsid w:val="004A07A1"/>
    <w:rsid w:val="004A131A"/>
    <w:rsid w:val="004A1A5B"/>
    <w:rsid w:val="004A1BAC"/>
    <w:rsid w:val="004A1D5D"/>
    <w:rsid w:val="004A25CB"/>
    <w:rsid w:val="004A2622"/>
    <w:rsid w:val="004A2F31"/>
    <w:rsid w:val="004A3198"/>
    <w:rsid w:val="004A3B70"/>
    <w:rsid w:val="004A3DE5"/>
    <w:rsid w:val="004A3FE7"/>
    <w:rsid w:val="004A4F8D"/>
    <w:rsid w:val="004A5443"/>
    <w:rsid w:val="004A5A58"/>
    <w:rsid w:val="004A624A"/>
    <w:rsid w:val="004A6497"/>
    <w:rsid w:val="004A689F"/>
    <w:rsid w:val="004A6CDF"/>
    <w:rsid w:val="004A74A3"/>
    <w:rsid w:val="004A77A0"/>
    <w:rsid w:val="004A786B"/>
    <w:rsid w:val="004A7919"/>
    <w:rsid w:val="004B0745"/>
    <w:rsid w:val="004B0A28"/>
    <w:rsid w:val="004B0F54"/>
    <w:rsid w:val="004B178F"/>
    <w:rsid w:val="004B1964"/>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35A"/>
    <w:rsid w:val="004C27DE"/>
    <w:rsid w:val="004C313A"/>
    <w:rsid w:val="004C3476"/>
    <w:rsid w:val="004C35B8"/>
    <w:rsid w:val="004C4D12"/>
    <w:rsid w:val="004C523C"/>
    <w:rsid w:val="004C52C2"/>
    <w:rsid w:val="004C5495"/>
    <w:rsid w:val="004C60D7"/>
    <w:rsid w:val="004C6B48"/>
    <w:rsid w:val="004C7349"/>
    <w:rsid w:val="004C7E9C"/>
    <w:rsid w:val="004D0028"/>
    <w:rsid w:val="004D0119"/>
    <w:rsid w:val="004D06E1"/>
    <w:rsid w:val="004D0E8A"/>
    <w:rsid w:val="004D0F6D"/>
    <w:rsid w:val="004D3519"/>
    <w:rsid w:val="004D35FC"/>
    <w:rsid w:val="004D373F"/>
    <w:rsid w:val="004D3823"/>
    <w:rsid w:val="004D3C6A"/>
    <w:rsid w:val="004D4144"/>
    <w:rsid w:val="004D4A18"/>
    <w:rsid w:val="004D524A"/>
    <w:rsid w:val="004D5686"/>
    <w:rsid w:val="004D619F"/>
    <w:rsid w:val="004D6944"/>
    <w:rsid w:val="004D6CC2"/>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50E4"/>
    <w:rsid w:val="004E61E2"/>
    <w:rsid w:val="004E6478"/>
    <w:rsid w:val="004E7178"/>
    <w:rsid w:val="004F04B5"/>
    <w:rsid w:val="004F1056"/>
    <w:rsid w:val="004F19AC"/>
    <w:rsid w:val="004F2089"/>
    <w:rsid w:val="004F2400"/>
    <w:rsid w:val="004F2558"/>
    <w:rsid w:val="004F29D0"/>
    <w:rsid w:val="004F2F75"/>
    <w:rsid w:val="004F30A2"/>
    <w:rsid w:val="004F32A1"/>
    <w:rsid w:val="004F3791"/>
    <w:rsid w:val="004F3D9F"/>
    <w:rsid w:val="004F3DA3"/>
    <w:rsid w:val="004F516B"/>
    <w:rsid w:val="004F56A1"/>
    <w:rsid w:val="004F585E"/>
    <w:rsid w:val="004F586E"/>
    <w:rsid w:val="004F5926"/>
    <w:rsid w:val="004F5C22"/>
    <w:rsid w:val="004F5C3D"/>
    <w:rsid w:val="004F70D8"/>
    <w:rsid w:val="004F74A1"/>
    <w:rsid w:val="004F7565"/>
    <w:rsid w:val="004F767E"/>
    <w:rsid w:val="00500603"/>
    <w:rsid w:val="00500609"/>
    <w:rsid w:val="00500FD8"/>
    <w:rsid w:val="005017EE"/>
    <w:rsid w:val="005018F7"/>
    <w:rsid w:val="00502E74"/>
    <w:rsid w:val="00503105"/>
    <w:rsid w:val="00503171"/>
    <w:rsid w:val="00503227"/>
    <w:rsid w:val="005040EE"/>
    <w:rsid w:val="00504187"/>
    <w:rsid w:val="0050430F"/>
    <w:rsid w:val="005044C1"/>
    <w:rsid w:val="0050568C"/>
    <w:rsid w:val="00506B0E"/>
    <w:rsid w:val="005070DB"/>
    <w:rsid w:val="00510EFE"/>
    <w:rsid w:val="005118D5"/>
    <w:rsid w:val="00511908"/>
    <w:rsid w:val="00511B4C"/>
    <w:rsid w:val="005120FB"/>
    <w:rsid w:val="005121D5"/>
    <w:rsid w:val="00512FD0"/>
    <w:rsid w:val="005130C9"/>
    <w:rsid w:val="00513929"/>
    <w:rsid w:val="00513B58"/>
    <w:rsid w:val="00513F79"/>
    <w:rsid w:val="00514228"/>
    <w:rsid w:val="00514D27"/>
    <w:rsid w:val="00515EDD"/>
    <w:rsid w:val="0051602B"/>
    <w:rsid w:val="0051651A"/>
    <w:rsid w:val="00517C5B"/>
    <w:rsid w:val="00517FEF"/>
    <w:rsid w:val="00520256"/>
    <w:rsid w:val="00520B1D"/>
    <w:rsid w:val="00520B8F"/>
    <w:rsid w:val="00520CF9"/>
    <w:rsid w:val="00521067"/>
    <w:rsid w:val="005219A5"/>
    <w:rsid w:val="00521C8C"/>
    <w:rsid w:val="00522DFB"/>
    <w:rsid w:val="00523788"/>
    <w:rsid w:val="00524859"/>
    <w:rsid w:val="005249FA"/>
    <w:rsid w:val="00524E12"/>
    <w:rsid w:val="00525A6C"/>
    <w:rsid w:val="00526D78"/>
    <w:rsid w:val="00527CD8"/>
    <w:rsid w:val="00527F1B"/>
    <w:rsid w:val="005301A9"/>
    <w:rsid w:val="00530A56"/>
    <w:rsid w:val="00530C61"/>
    <w:rsid w:val="00532198"/>
    <w:rsid w:val="005321F9"/>
    <w:rsid w:val="00532B05"/>
    <w:rsid w:val="00532D50"/>
    <w:rsid w:val="005335AF"/>
    <w:rsid w:val="005336A5"/>
    <w:rsid w:val="00533E5D"/>
    <w:rsid w:val="00534170"/>
    <w:rsid w:val="005343FA"/>
    <w:rsid w:val="0053493B"/>
    <w:rsid w:val="005368E6"/>
    <w:rsid w:val="00536E7F"/>
    <w:rsid w:val="0053727A"/>
    <w:rsid w:val="005374F8"/>
    <w:rsid w:val="0054125C"/>
    <w:rsid w:val="00541A29"/>
    <w:rsid w:val="00541F6D"/>
    <w:rsid w:val="00543479"/>
    <w:rsid w:val="005435ED"/>
    <w:rsid w:val="00543924"/>
    <w:rsid w:val="00543C80"/>
    <w:rsid w:val="00544261"/>
    <w:rsid w:val="005444B9"/>
    <w:rsid w:val="00545235"/>
    <w:rsid w:val="00545CA3"/>
    <w:rsid w:val="0054640F"/>
    <w:rsid w:val="0054669B"/>
    <w:rsid w:val="005467A2"/>
    <w:rsid w:val="00547476"/>
    <w:rsid w:val="0054747F"/>
    <w:rsid w:val="0054774B"/>
    <w:rsid w:val="0054782B"/>
    <w:rsid w:val="0055171F"/>
    <w:rsid w:val="0055199E"/>
    <w:rsid w:val="00551B3E"/>
    <w:rsid w:val="00551CCB"/>
    <w:rsid w:val="00551FC8"/>
    <w:rsid w:val="00552A44"/>
    <w:rsid w:val="00552B33"/>
    <w:rsid w:val="005540D9"/>
    <w:rsid w:val="0055410B"/>
    <w:rsid w:val="005543B4"/>
    <w:rsid w:val="00554B73"/>
    <w:rsid w:val="00554C09"/>
    <w:rsid w:val="00554FD5"/>
    <w:rsid w:val="0055578A"/>
    <w:rsid w:val="005558E2"/>
    <w:rsid w:val="00556379"/>
    <w:rsid w:val="005564EE"/>
    <w:rsid w:val="00556C39"/>
    <w:rsid w:val="00556CA3"/>
    <w:rsid w:val="00556CBB"/>
    <w:rsid w:val="005574BD"/>
    <w:rsid w:val="00560376"/>
    <w:rsid w:val="00560990"/>
    <w:rsid w:val="00560CE0"/>
    <w:rsid w:val="00560E0D"/>
    <w:rsid w:val="00560EA7"/>
    <w:rsid w:val="00561345"/>
    <w:rsid w:val="00561418"/>
    <w:rsid w:val="00561F13"/>
    <w:rsid w:val="00563080"/>
    <w:rsid w:val="00563DB8"/>
    <w:rsid w:val="00563E51"/>
    <w:rsid w:val="00563EFC"/>
    <w:rsid w:val="00563F89"/>
    <w:rsid w:val="005645A4"/>
    <w:rsid w:val="0056466F"/>
    <w:rsid w:val="005646F4"/>
    <w:rsid w:val="00564B39"/>
    <w:rsid w:val="00564E44"/>
    <w:rsid w:val="00565233"/>
    <w:rsid w:val="00565930"/>
    <w:rsid w:val="00566058"/>
    <w:rsid w:val="00566987"/>
    <w:rsid w:val="005669ED"/>
    <w:rsid w:val="005702AE"/>
    <w:rsid w:val="005706EE"/>
    <w:rsid w:val="005707D5"/>
    <w:rsid w:val="00570805"/>
    <w:rsid w:val="00570D24"/>
    <w:rsid w:val="00570EF7"/>
    <w:rsid w:val="00570F3D"/>
    <w:rsid w:val="0057144E"/>
    <w:rsid w:val="005717C1"/>
    <w:rsid w:val="0057192A"/>
    <w:rsid w:val="00571930"/>
    <w:rsid w:val="0057199E"/>
    <w:rsid w:val="005721EB"/>
    <w:rsid w:val="00572ADF"/>
    <w:rsid w:val="00573755"/>
    <w:rsid w:val="00574386"/>
    <w:rsid w:val="0057494B"/>
    <w:rsid w:val="00574F8F"/>
    <w:rsid w:val="00575114"/>
    <w:rsid w:val="0057526A"/>
    <w:rsid w:val="00576486"/>
    <w:rsid w:val="00577176"/>
    <w:rsid w:val="0057785E"/>
    <w:rsid w:val="0057794D"/>
    <w:rsid w:val="00577A33"/>
    <w:rsid w:val="00577F7B"/>
    <w:rsid w:val="00580C4A"/>
    <w:rsid w:val="00581051"/>
    <w:rsid w:val="00581203"/>
    <w:rsid w:val="005813BC"/>
    <w:rsid w:val="0058141D"/>
    <w:rsid w:val="0058168E"/>
    <w:rsid w:val="00581DC8"/>
    <w:rsid w:val="0058211B"/>
    <w:rsid w:val="00582BF7"/>
    <w:rsid w:val="00583C69"/>
    <w:rsid w:val="00583CE3"/>
    <w:rsid w:val="00583F04"/>
    <w:rsid w:val="00584CC7"/>
    <w:rsid w:val="00585160"/>
    <w:rsid w:val="00585BFF"/>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6931"/>
    <w:rsid w:val="00597010"/>
    <w:rsid w:val="0059715F"/>
    <w:rsid w:val="005976F3"/>
    <w:rsid w:val="00597E8A"/>
    <w:rsid w:val="005A02E9"/>
    <w:rsid w:val="005A058E"/>
    <w:rsid w:val="005A0CF9"/>
    <w:rsid w:val="005A0F8A"/>
    <w:rsid w:val="005A1786"/>
    <w:rsid w:val="005A20ED"/>
    <w:rsid w:val="005A2AF6"/>
    <w:rsid w:val="005A2B67"/>
    <w:rsid w:val="005A2ECE"/>
    <w:rsid w:val="005A36AA"/>
    <w:rsid w:val="005A4605"/>
    <w:rsid w:val="005A4920"/>
    <w:rsid w:val="005A664F"/>
    <w:rsid w:val="005A6E47"/>
    <w:rsid w:val="005B07C8"/>
    <w:rsid w:val="005B1298"/>
    <w:rsid w:val="005B1412"/>
    <w:rsid w:val="005B1BFA"/>
    <w:rsid w:val="005B1D00"/>
    <w:rsid w:val="005B22F1"/>
    <w:rsid w:val="005B43F4"/>
    <w:rsid w:val="005B550C"/>
    <w:rsid w:val="005B5E33"/>
    <w:rsid w:val="005B5EC3"/>
    <w:rsid w:val="005B6253"/>
    <w:rsid w:val="005B6C35"/>
    <w:rsid w:val="005C0441"/>
    <w:rsid w:val="005C04D5"/>
    <w:rsid w:val="005C0722"/>
    <w:rsid w:val="005C145B"/>
    <w:rsid w:val="005C26C2"/>
    <w:rsid w:val="005C2786"/>
    <w:rsid w:val="005C2AA7"/>
    <w:rsid w:val="005C3556"/>
    <w:rsid w:val="005C38FC"/>
    <w:rsid w:val="005C3A05"/>
    <w:rsid w:val="005C3CD8"/>
    <w:rsid w:val="005C45A1"/>
    <w:rsid w:val="005C4DC4"/>
    <w:rsid w:val="005C66F7"/>
    <w:rsid w:val="005C6D7D"/>
    <w:rsid w:val="005C74B7"/>
    <w:rsid w:val="005C7B75"/>
    <w:rsid w:val="005D0201"/>
    <w:rsid w:val="005D0682"/>
    <w:rsid w:val="005D0BC5"/>
    <w:rsid w:val="005D0F8E"/>
    <w:rsid w:val="005D1558"/>
    <w:rsid w:val="005D1967"/>
    <w:rsid w:val="005D19CE"/>
    <w:rsid w:val="005D2401"/>
    <w:rsid w:val="005D3049"/>
    <w:rsid w:val="005D3541"/>
    <w:rsid w:val="005D3640"/>
    <w:rsid w:val="005D373D"/>
    <w:rsid w:val="005D3830"/>
    <w:rsid w:val="005D4436"/>
    <w:rsid w:val="005D491B"/>
    <w:rsid w:val="005D58C0"/>
    <w:rsid w:val="005D5BFB"/>
    <w:rsid w:val="005D5D51"/>
    <w:rsid w:val="005D62D5"/>
    <w:rsid w:val="005D6960"/>
    <w:rsid w:val="005D6F34"/>
    <w:rsid w:val="005D7864"/>
    <w:rsid w:val="005E0662"/>
    <w:rsid w:val="005E074B"/>
    <w:rsid w:val="005E089E"/>
    <w:rsid w:val="005E0CCC"/>
    <w:rsid w:val="005E1BB5"/>
    <w:rsid w:val="005E23EB"/>
    <w:rsid w:val="005E2412"/>
    <w:rsid w:val="005E338A"/>
    <w:rsid w:val="005E3568"/>
    <w:rsid w:val="005E39D2"/>
    <w:rsid w:val="005E424E"/>
    <w:rsid w:val="005E4B36"/>
    <w:rsid w:val="005E4D2E"/>
    <w:rsid w:val="005E5761"/>
    <w:rsid w:val="005E57F7"/>
    <w:rsid w:val="005E5848"/>
    <w:rsid w:val="005E5C64"/>
    <w:rsid w:val="005E5EFA"/>
    <w:rsid w:val="005E60F5"/>
    <w:rsid w:val="005E63B6"/>
    <w:rsid w:val="005E6D25"/>
    <w:rsid w:val="005E6DBD"/>
    <w:rsid w:val="005E77DB"/>
    <w:rsid w:val="005E7E19"/>
    <w:rsid w:val="005E7EC0"/>
    <w:rsid w:val="005E7F47"/>
    <w:rsid w:val="005E7F62"/>
    <w:rsid w:val="005F0424"/>
    <w:rsid w:val="005F05E5"/>
    <w:rsid w:val="005F1CA0"/>
    <w:rsid w:val="005F2E8B"/>
    <w:rsid w:val="005F2F93"/>
    <w:rsid w:val="005F5431"/>
    <w:rsid w:val="005F55B2"/>
    <w:rsid w:val="005F56FB"/>
    <w:rsid w:val="005F5D4F"/>
    <w:rsid w:val="005F764F"/>
    <w:rsid w:val="005F7851"/>
    <w:rsid w:val="005F7B23"/>
    <w:rsid w:val="006000CF"/>
    <w:rsid w:val="00600A88"/>
    <w:rsid w:val="00600D0B"/>
    <w:rsid w:val="00601B76"/>
    <w:rsid w:val="00601D0E"/>
    <w:rsid w:val="00601F6E"/>
    <w:rsid w:val="00602608"/>
    <w:rsid w:val="006049F7"/>
    <w:rsid w:val="00604EA6"/>
    <w:rsid w:val="00605419"/>
    <w:rsid w:val="006058E2"/>
    <w:rsid w:val="00605B93"/>
    <w:rsid w:val="006063EB"/>
    <w:rsid w:val="0060669F"/>
    <w:rsid w:val="00607130"/>
    <w:rsid w:val="00607194"/>
    <w:rsid w:val="00607430"/>
    <w:rsid w:val="00610B5B"/>
    <w:rsid w:val="00611A99"/>
    <w:rsid w:val="00613C5F"/>
    <w:rsid w:val="00613EDE"/>
    <w:rsid w:val="006144C9"/>
    <w:rsid w:val="00614520"/>
    <w:rsid w:val="0061464F"/>
    <w:rsid w:val="00616002"/>
    <w:rsid w:val="0061649A"/>
    <w:rsid w:val="00616CD9"/>
    <w:rsid w:val="006178CF"/>
    <w:rsid w:val="00617B34"/>
    <w:rsid w:val="0062050E"/>
    <w:rsid w:val="0062077F"/>
    <w:rsid w:val="00621447"/>
    <w:rsid w:val="006215EA"/>
    <w:rsid w:val="006218F3"/>
    <w:rsid w:val="006223B8"/>
    <w:rsid w:val="006227C4"/>
    <w:rsid w:val="00623868"/>
    <w:rsid w:val="00623C99"/>
    <w:rsid w:val="006242DD"/>
    <w:rsid w:val="006248F8"/>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3750"/>
    <w:rsid w:val="006339ED"/>
    <w:rsid w:val="00633C2E"/>
    <w:rsid w:val="0063405F"/>
    <w:rsid w:val="0063416D"/>
    <w:rsid w:val="00634916"/>
    <w:rsid w:val="00634A5C"/>
    <w:rsid w:val="00634EF2"/>
    <w:rsid w:val="00635059"/>
    <w:rsid w:val="006351DA"/>
    <w:rsid w:val="00635972"/>
    <w:rsid w:val="0063728C"/>
    <w:rsid w:val="00640386"/>
    <w:rsid w:val="0064124E"/>
    <w:rsid w:val="006419F4"/>
    <w:rsid w:val="00641A05"/>
    <w:rsid w:val="0064256B"/>
    <w:rsid w:val="006436CA"/>
    <w:rsid w:val="006437C3"/>
    <w:rsid w:val="0064402A"/>
    <w:rsid w:val="00644064"/>
    <w:rsid w:val="006442BD"/>
    <w:rsid w:val="006445EB"/>
    <w:rsid w:val="006447CB"/>
    <w:rsid w:val="00644F2A"/>
    <w:rsid w:val="00645797"/>
    <w:rsid w:val="00646285"/>
    <w:rsid w:val="00646905"/>
    <w:rsid w:val="00646981"/>
    <w:rsid w:val="00646DA3"/>
    <w:rsid w:val="00646E58"/>
    <w:rsid w:val="00647667"/>
    <w:rsid w:val="006500F9"/>
    <w:rsid w:val="006501B9"/>
    <w:rsid w:val="006515D3"/>
    <w:rsid w:val="0065187E"/>
    <w:rsid w:val="00651AAF"/>
    <w:rsid w:val="00651BE0"/>
    <w:rsid w:val="00651DED"/>
    <w:rsid w:val="00652005"/>
    <w:rsid w:val="00652206"/>
    <w:rsid w:val="0065290A"/>
    <w:rsid w:val="00652D9F"/>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4D"/>
    <w:rsid w:val="006614F8"/>
    <w:rsid w:val="00661A93"/>
    <w:rsid w:val="00661C23"/>
    <w:rsid w:val="00663676"/>
    <w:rsid w:val="00663AE7"/>
    <w:rsid w:val="00663D7C"/>
    <w:rsid w:val="00664E32"/>
    <w:rsid w:val="00664ED4"/>
    <w:rsid w:val="00665392"/>
    <w:rsid w:val="00665617"/>
    <w:rsid w:val="006656C6"/>
    <w:rsid w:val="00666315"/>
    <w:rsid w:val="00666F50"/>
    <w:rsid w:val="0066745C"/>
    <w:rsid w:val="00667F32"/>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6C27"/>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31F6"/>
    <w:rsid w:val="0068339C"/>
    <w:rsid w:val="0068356A"/>
    <w:rsid w:val="00683BC5"/>
    <w:rsid w:val="00683CC8"/>
    <w:rsid w:val="00683F4D"/>
    <w:rsid w:val="0068490E"/>
    <w:rsid w:val="00685181"/>
    <w:rsid w:val="006851EC"/>
    <w:rsid w:val="006852B0"/>
    <w:rsid w:val="00685D3B"/>
    <w:rsid w:val="0068685B"/>
    <w:rsid w:val="00687132"/>
    <w:rsid w:val="00687A8E"/>
    <w:rsid w:val="00687C38"/>
    <w:rsid w:val="00690187"/>
    <w:rsid w:val="00690320"/>
    <w:rsid w:val="006907D9"/>
    <w:rsid w:val="00690870"/>
    <w:rsid w:val="00690AD2"/>
    <w:rsid w:val="0069171D"/>
    <w:rsid w:val="00691AA4"/>
    <w:rsid w:val="00692470"/>
    <w:rsid w:val="00692E09"/>
    <w:rsid w:val="006930DB"/>
    <w:rsid w:val="00693496"/>
    <w:rsid w:val="00693C23"/>
    <w:rsid w:val="00694A51"/>
    <w:rsid w:val="00694CD4"/>
    <w:rsid w:val="0069624D"/>
    <w:rsid w:val="00696739"/>
    <w:rsid w:val="006968AB"/>
    <w:rsid w:val="00696A36"/>
    <w:rsid w:val="00697202"/>
    <w:rsid w:val="006976A8"/>
    <w:rsid w:val="00697D54"/>
    <w:rsid w:val="006A003F"/>
    <w:rsid w:val="006A023C"/>
    <w:rsid w:val="006A08DF"/>
    <w:rsid w:val="006A0EBA"/>
    <w:rsid w:val="006A1768"/>
    <w:rsid w:val="006A1CE7"/>
    <w:rsid w:val="006A2CEC"/>
    <w:rsid w:val="006A3D21"/>
    <w:rsid w:val="006A51F7"/>
    <w:rsid w:val="006A58E3"/>
    <w:rsid w:val="006A5CFF"/>
    <w:rsid w:val="006A60D8"/>
    <w:rsid w:val="006A663D"/>
    <w:rsid w:val="006A6EA9"/>
    <w:rsid w:val="006A7ED8"/>
    <w:rsid w:val="006B0E2A"/>
    <w:rsid w:val="006B19B1"/>
    <w:rsid w:val="006B2280"/>
    <w:rsid w:val="006B2542"/>
    <w:rsid w:val="006B2637"/>
    <w:rsid w:val="006B26C4"/>
    <w:rsid w:val="006B2C9F"/>
    <w:rsid w:val="006B37B8"/>
    <w:rsid w:val="006B3931"/>
    <w:rsid w:val="006B3FA8"/>
    <w:rsid w:val="006B4267"/>
    <w:rsid w:val="006B4584"/>
    <w:rsid w:val="006B5E88"/>
    <w:rsid w:val="006B690F"/>
    <w:rsid w:val="006B7041"/>
    <w:rsid w:val="006C01AA"/>
    <w:rsid w:val="006C0F20"/>
    <w:rsid w:val="006C1950"/>
    <w:rsid w:val="006C2284"/>
    <w:rsid w:val="006C264A"/>
    <w:rsid w:val="006C2ABE"/>
    <w:rsid w:val="006C326C"/>
    <w:rsid w:val="006C3750"/>
    <w:rsid w:val="006C3F4B"/>
    <w:rsid w:val="006C4A63"/>
    <w:rsid w:val="006C5492"/>
    <w:rsid w:val="006C5DD3"/>
    <w:rsid w:val="006C5E90"/>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40D"/>
    <w:rsid w:val="006D2B9B"/>
    <w:rsid w:val="006D35F7"/>
    <w:rsid w:val="006D39C8"/>
    <w:rsid w:val="006D3BB9"/>
    <w:rsid w:val="006D40AE"/>
    <w:rsid w:val="006D49AE"/>
    <w:rsid w:val="006D4D09"/>
    <w:rsid w:val="006D4ECC"/>
    <w:rsid w:val="006D6312"/>
    <w:rsid w:val="006D6495"/>
    <w:rsid w:val="006D6667"/>
    <w:rsid w:val="006D7F75"/>
    <w:rsid w:val="006E01A4"/>
    <w:rsid w:val="006E0276"/>
    <w:rsid w:val="006E076F"/>
    <w:rsid w:val="006E1198"/>
    <w:rsid w:val="006E1E1A"/>
    <w:rsid w:val="006E234E"/>
    <w:rsid w:val="006E2A8B"/>
    <w:rsid w:val="006E2FD1"/>
    <w:rsid w:val="006E329A"/>
    <w:rsid w:val="006E3356"/>
    <w:rsid w:val="006E36A7"/>
    <w:rsid w:val="006E53E7"/>
    <w:rsid w:val="006E5583"/>
    <w:rsid w:val="006E62BB"/>
    <w:rsid w:val="006E64DA"/>
    <w:rsid w:val="006E7C0A"/>
    <w:rsid w:val="006F00EB"/>
    <w:rsid w:val="006F0371"/>
    <w:rsid w:val="006F090A"/>
    <w:rsid w:val="006F1AD2"/>
    <w:rsid w:val="006F1FFB"/>
    <w:rsid w:val="006F22EF"/>
    <w:rsid w:val="006F2682"/>
    <w:rsid w:val="006F2CE6"/>
    <w:rsid w:val="006F2ECB"/>
    <w:rsid w:val="006F359D"/>
    <w:rsid w:val="006F422C"/>
    <w:rsid w:val="006F479D"/>
    <w:rsid w:val="006F4A85"/>
    <w:rsid w:val="006F4CAE"/>
    <w:rsid w:val="006F4EDD"/>
    <w:rsid w:val="006F5056"/>
    <w:rsid w:val="006F50AE"/>
    <w:rsid w:val="006F532F"/>
    <w:rsid w:val="006F53E9"/>
    <w:rsid w:val="006F578F"/>
    <w:rsid w:val="006F5C50"/>
    <w:rsid w:val="006F5C58"/>
    <w:rsid w:val="006F6F6B"/>
    <w:rsid w:val="006F78AB"/>
    <w:rsid w:val="007005D3"/>
    <w:rsid w:val="0070166F"/>
    <w:rsid w:val="00701CB5"/>
    <w:rsid w:val="0070284D"/>
    <w:rsid w:val="00702EA3"/>
    <w:rsid w:val="007030C7"/>
    <w:rsid w:val="007038D3"/>
    <w:rsid w:val="0070401A"/>
    <w:rsid w:val="00705552"/>
    <w:rsid w:val="007057FB"/>
    <w:rsid w:val="007059D5"/>
    <w:rsid w:val="00705C70"/>
    <w:rsid w:val="007061C7"/>
    <w:rsid w:val="0070675D"/>
    <w:rsid w:val="00706E58"/>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9B6"/>
    <w:rsid w:val="00713F8B"/>
    <w:rsid w:val="007146AB"/>
    <w:rsid w:val="007148B4"/>
    <w:rsid w:val="00715D32"/>
    <w:rsid w:val="007168B6"/>
    <w:rsid w:val="0071708B"/>
    <w:rsid w:val="007176FE"/>
    <w:rsid w:val="007205C3"/>
    <w:rsid w:val="00721405"/>
    <w:rsid w:val="0072156D"/>
    <w:rsid w:val="00721D9D"/>
    <w:rsid w:val="00721F67"/>
    <w:rsid w:val="0072292E"/>
    <w:rsid w:val="007236B5"/>
    <w:rsid w:val="0072434B"/>
    <w:rsid w:val="0072468F"/>
    <w:rsid w:val="007251BF"/>
    <w:rsid w:val="00725384"/>
    <w:rsid w:val="00725ADB"/>
    <w:rsid w:val="0072638D"/>
    <w:rsid w:val="007266A0"/>
    <w:rsid w:val="00726A04"/>
    <w:rsid w:val="00727264"/>
    <w:rsid w:val="00727A57"/>
    <w:rsid w:val="00727F82"/>
    <w:rsid w:val="0073010F"/>
    <w:rsid w:val="00730F83"/>
    <w:rsid w:val="00731326"/>
    <w:rsid w:val="00731815"/>
    <w:rsid w:val="0073229D"/>
    <w:rsid w:val="00732368"/>
    <w:rsid w:val="007335D3"/>
    <w:rsid w:val="007338B2"/>
    <w:rsid w:val="00733F92"/>
    <w:rsid w:val="00734D7A"/>
    <w:rsid w:val="00735630"/>
    <w:rsid w:val="00735C08"/>
    <w:rsid w:val="00736200"/>
    <w:rsid w:val="00736213"/>
    <w:rsid w:val="00736388"/>
    <w:rsid w:val="007369D1"/>
    <w:rsid w:val="007377CD"/>
    <w:rsid w:val="00740F79"/>
    <w:rsid w:val="0074248D"/>
    <w:rsid w:val="00742B8F"/>
    <w:rsid w:val="00742FC6"/>
    <w:rsid w:val="00743230"/>
    <w:rsid w:val="0074375A"/>
    <w:rsid w:val="00743863"/>
    <w:rsid w:val="00743E92"/>
    <w:rsid w:val="00744E63"/>
    <w:rsid w:val="00745CED"/>
    <w:rsid w:val="007461E2"/>
    <w:rsid w:val="00746703"/>
    <w:rsid w:val="007468AC"/>
    <w:rsid w:val="00746A1E"/>
    <w:rsid w:val="00746FB6"/>
    <w:rsid w:val="0074784C"/>
    <w:rsid w:val="007478F0"/>
    <w:rsid w:val="007501DD"/>
    <w:rsid w:val="00750923"/>
    <w:rsid w:val="007516B2"/>
    <w:rsid w:val="00751AA6"/>
    <w:rsid w:val="00751E36"/>
    <w:rsid w:val="00751EC9"/>
    <w:rsid w:val="00752086"/>
    <w:rsid w:val="00752689"/>
    <w:rsid w:val="00752F82"/>
    <w:rsid w:val="00753B9A"/>
    <w:rsid w:val="00754895"/>
    <w:rsid w:val="00754B76"/>
    <w:rsid w:val="00754C98"/>
    <w:rsid w:val="007559AB"/>
    <w:rsid w:val="007559C0"/>
    <w:rsid w:val="00755B63"/>
    <w:rsid w:val="00756D59"/>
    <w:rsid w:val="00756DAE"/>
    <w:rsid w:val="007572D8"/>
    <w:rsid w:val="00757772"/>
    <w:rsid w:val="007604FD"/>
    <w:rsid w:val="00760B36"/>
    <w:rsid w:val="00761772"/>
    <w:rsid w:val="00762D80"/>
    <w:rsid w:val="00762DEE"/>
    <w:rsid w:val="00762DF6"/>
    <w:rsid w:val="00764256"/>
    <w:rsid w:val="007647C4"/>
    <w:rsid w:val="00764B8A"/>
    <w:rsid w:val="00764C86"/>
    <w:rsid w:val="00764CA7"/>
    <w:rsid w:val="00764DFD"/>
    <w:rsid w:val="00765464"/>
    <w:rsid w:val="00766C22"/>
    <w:rsid w:val="00767298"/>
    <w:rsid w:val="00770773"/>
    <w:rsid w:val="00770775"/>
    <w:rsid w:val="00771235"/>
    <w:rsid w:val="0077156F"/>
    <w:rsid w:val="00771693"/>
    <w:rsid w:val="007721B4"/>
    <w:rsid w:val="00772337"/>
    <w:rsid w:val="0077252F"/>
    <w:rsid w:val="00772913"/>
    <w:rsid w:val="00772C9C"/>
    <w:rsid w:val="00773009"/>
    <w:rsid w:val="00773100"/>
    <w:rsid w:val="00773230"/>
    <w:rsid w:val="007735E0"/>
    <w:rsid w:val="0077369B"/>
    <w:rsid w:val="0077523B"/>
    <w:rsid w:val="00775567"/>
    <w:rsid w:val="00775DA4"/>
    <w:rsid w:val="00780C8C"/>
    <w:rsid w:val="007812A9"/>
    <w:rsid w:val="007816B3"/>
    <w:rsid w:val="00781EAD"/>
    <w:rsid w:val="00781F54"/>
    <w:rsid w:val="00782240"/>
    <w:rsid w:val="00782B23"/>
    <w:rsid w:val="00783B3B"/>
    <w:rsid w:val="00783CCC"/>
    <w:rsid w:val="0078421E"/>
    <w:rsid w:val="007845F2"/>
    <w:rsid w:val="00784625"/>
    <w:rsid w:val="00784FCE"/>
    <w:rsid w:val="00785CDF"/>
    <w:rsid w:val="00785EFA"/>
    <w:rsid w:val="00785FDA"/>
    <w:rsid w:val="00786AE9"/>
    <w:rsid w:val="00786E43"/>
    <w:rsid w:val="00786F6D"/>
    <w:rsid w:val="00787142"/>
    <w:rsid w:val="00787D04"/>
    <w:rsid w:val="007915E1"/>
    <w:rsid w:val="00792377"/>
    <w:rsid w:val="00793547"/>
    <w:rsid w:val="0079395B"/>
    <w:rsid w:val="00793EF0"/>
    <w:rsid w:val="007942BE"/>
    <w:rsid w:val="0079499F"/>
    <w:rsid w:val="00794C59"/>
    <w:rsid w:val="00795039"/>
    <w:rsid w:val="00795519"/>
    <w:rsid w:val="00795C96"/>
    <w:rsid w:val="007960F3"/>
    <w:rsid w:val="00796359"/>
    <w:rsid w:val="00796396"/>
    <w:rsid w:val="0079695A"/>
    <w:rsid w:val="00796E02"/>
    <w:rsid w:val="00797305"/>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B0405"/>
    <w:rsid w:val="007B05AF"/>
    <w:rsid w:val="007B11B9"/>
    <w:rsid w:val="007B1ADC"/>
    <w:rsid w:val="007B2C44"/>
    <w:rsid w:val="007B2DE9"/>
    <w:rsid w:val="007B2DF6"/>
    <w:rsid w:val="007B312E"/>
    <w:rsid w:val="007B3253"/>
    <w:rsid w:val="007B4851"/>
    <w:rsid w:val="007B4FBD"/>
    <w:rsid w:val="007B546F"/>
    <w:rsid w:val="007B6416"/>
    <w:rsid w:val="007B76E8"/>
    <w:rsid w:val="007C03E3"/>
    <w:rsid w:val="007C10A3"/>
    <w:rsid w:val="007C133D"/>
    <w:rsid w:val="007C1657"/>
    <w:rsid w:val="007C2E40"/>
    <w:rsid w:val="007C333A"/>
    <w:rsid w:val="007C35CD"/>
    <w:rsid w:val="007C3BDA"/>
    <w:rsid w:val="007C48C4"/>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84B"/>
    <w:rsid w:val="007D1D44"/>
    <w:rsid w:val="007D2107"/>
    <w:rsid w:val="007D2157"/>
    <w:rsid w:val="007D385E"/>
    <w:rsid w:val="007D49F6"/>
    <w:rsid w:val="007D4FF8"/>
    <w:rsid w:val="007D5A64"/>
    <w:rsid w:val="007D5B94"/>
    <w:rsid w:val="007E001F"/>
    <w:rsid w:val="007E0147"/>
    <w:rsid w:val="007E0D69"/>
    <w:rsid w:val="007E13A5"/>
    <w:rsid w:val="007E16DA"/>
    <w:rsid w:val="007E1D59"/>
    <w:rsid w:val="007E1D8D"/>
    <w:rsid w:val="007E2478"/>
    <w:rsid w:val="007E2BED"/>
    <w:rsid w:val="007E3206"/>
    <w:rsid w:val="007E3217"/>
    <w:rsid w:val="007E350E"/>
    <w:rsid w:val="007E3E29"/>
    <w:rsid w:val="007E3F87"/>
    <w:rsid w:val="007E463B"/>
    <w:rsid w:val="007E4CF7"/>
    <w:rsid w:val="007E4DE0"/>
    <w:rsid w:val="007E539B"/>
    <w:rsid w:val="007E5CBF"/>
    <w:rsid w:val="007E5D35"/>
    <w:rsid w:val="007E6068"/>
    <w:rsid w:val="007E6512"/>
    <w:rsid w:val="007E681E"/>
    <w:rsid w:val="007E7A25"/>
    <w:rsid w:val="007E7E0E"/>
    <w:rsid w:val="007F0237"/>
    <w:rsid w:val="007F0BC0"/>
    <w:rsid w:val="007F2150"/>
    <w:rsid w:val="007F254F"/>
    <w:rsid w:val="007F2E01"/>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1DCF"/>
    <w:rsid w:val="00802163"/>
    <w:rsid w:val="00802485"/>
    <w:rsid w:val="00802A74"/>
    <w:rsid w:val="00802FB2"/>
    <w:rsid w:val="00803B8D"/>
    <w:rsid w:val="00804C0A"/>
    <w:rsid w:val="00804EC0"/>
    <w:rsid w:val="00805B68"/>
    <w:rsid w:val="008061ED"/>
    <w:rsid w:val="0080664C"/>
    <w:rsid w:val="00810572"/>
    <w:rsid w:val="008114C9"/>
    <w:rsid w:val="008119CD"/>
    <w:rsid w:val="00812138"/>
    <w:rsid w:val="008124F1"/>
    <w:rsid w:val="008125FD"/>
    <w:rsid w:val="00812AFC"/>
    <w:rsid w:val="00812F63"/>
    <w:rsid w:val="00813014"/>
    <w:rsid w:val="00813175"/>
    <w:rsid w:val="00814098"/>
    <w:rsid w:val="00814225"/>
    <w:rsid w:val="00815AA9"/>
    <w:rsid w:val="00815AB1"/>
    <w:rsid w:val="00816175"/>
    <w:rsid w:val="00817D6C"/>
    <w:rsid w:val="00817EB1"/>
    <w:rsid w:val="00820C87"/>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2B4"/>
    <w:rsid w:val="008268B5"/>
    <w:rsid w:val="00826C67"/>
    <w:rsid w:val="008273CA"/>
    <w:rsid w:val="0083097A"/>
    <w:rsid w:val="00830A22"/>
    <w:rsid w:val="00830DAE"/>
    <w:rsid w:val="00831B1C"/>
    <w:rsid w:val="008324E3"/>
    <w:rsid w:val="00832DA4"/>
    <w:rsid w:val="00832FDA"/>
    <w:rsid w:val="0083313E"/>
    <w:rsid w:val="008335BF"/>
    <w:rsid w:val="00833605"/>
    <w:rsid w:val="00833C82"/>
    <w:rsid w:val="00833D3D"/>
    <w:rsid w:val="00833FF1"/>
    <w:rsid w:val="008347F8"/>
    <w:rsid w:val="0083736D"/>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46E0"/>
    <w:rsid w:val="008464C5"/>
    <w:rsid w:val="00846F22"/>
    <w:rsid w:val="008476FD"/>
    <w:rsid w:val="00847B2A"/>
    <w:rsid w:val="008505B2"/>
    <w:rsid w:val="00850B2A"/>
    <w:rsid w:val="00850F1C"/>
    <w:rsid w:val="00851361"/>
    <w:rsid w:val="0085146D"/>
    <w:rsid w:val="0085153C"/>
    <w:rsid w:val="0085184E"/>
    <w:rsid w:val="008521B6"/>
    <w:rsid w:val="00852691"/>
    <w:rsid w:val="00852807"/>
    <w:rsid w:val="00852D69"/>
    <w:rsid w:val="008545F2"/>
    <w:rsid w:val="008546E1"/>
    <w:rsid w:val="0085470A"/>
    <w:rsid w:val="00854CB2"/>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EF1"/>
    <w:rsid w:val="00861252"/>
    <w:rsid w:val="00861F8E"/>
    <w:rsid w:val="00862AA9"/>
    <w:rsid w:val="00862F40"/>
    <w:rsid w:val="00863674"/>
    <w:rsid w:val="00863C09"/>
    <w:rsid w:val="008647D9"/>
    <w:rsid w:val="0086490D"/>
    <w:rsid w:val="0086503F"/>
    <w:rsid w:val="00865B65"/>
    <w:rsid w:val="00865C00"/>
    <w:rsid w:val="00865D38"/>
    <w:rsid w:val="00865F15"/>
    <w:rsid w:val="00866D55"/>
    <w:rsid w:val="00867618"/>
    <w:rsid w:val="008679BD"/>
    <w:rsid w:val="00867D4A"/>
    <w:rsid w:val="00867E01"/>
    <w:rsid w:val="00870261"/>
    <w:rsid w:val="00870384"/>
    <w:rsid w:val="00871095"/>
    <w:rsid w:val="00871174"/>
    <w:rsid w:val="0087152E"/>
    <w:rsid w:val="008727D0"/>
    <w:rsid w:val="00872958"/>
    <w:rsid w:val="00872AAC"/>
    <w:rsid w:val="00872ADD"/>
    <w:rsid w:val="00872B10"/>
    <w:rsid w:val="00872DEF"/>
    <w:rsid w:val="008731BE"/>
    <w:rsid w:val="00873843"/>
    <w:rsid w:val="00873A6F"/>
    <w:rsid w:val="00873E8E"/>
    <w:rsid w:val="00874A6C"/>
    <w:rsid w:val="0087580E"/>
    <w:rsid w:val="00875951"/>
    <w:rsid w:val="00875E31"/>
    <w:rsid w:val="0087637E"/>
    <w:rsid w:val="008769E0"/>
    <w:rsid w:val="00876F1D"/>
    <w:rsid w:val="008776A2"/>
    <w:rsid w:val="00877730"/>
    <w:rsid w:val="008779B1"/>
    <w:rsid w:val="008779BC"/>
    <w:rsid w:val="00877F33"/>
    <w:rsid w:val="00880218"/>
    <w:rsid w:val="00880C19"/>
    <w:rsid w:val="00881650"/>
    <w:rsid w:val="00881B7B"/>
    <w:rsid w:val="008822AC"/>
    <w:rsid w:val="008827D2"/>
    <w:rsid w:val="00885B72"/>
    <w:rsid w:val="00887187"/>
    <w:rsid w:val="008874DF"/>
    <w:rsid w:val="00887D6C"/>
    <w:rsid w:val="0089040F"/>
    <w:rsid w:val="008906CD"/>
    <w:rsid w:val="00890C60"/>
    <w:rsid w:val="00891227"/>
    <w:rsid w:val="008913FB"/>
    <w:rsid w:val="008918A9"/>
    <w:rsid w:val="008925D5"/>
    <w:rsid w:val="00892ACB"/>
    <w:rsid w:val="00893098"/>
    <w:rsid w:val="008935A1"/>
    <w:rsid w:val="008936D7"/>
    <w:rsid w:val="00894774"/>
    <w:rsid w:val="008947D5"/>
    <w:rsid w:val="00894946"/>
    <w:rsid w:val="00894C73"/>
    <w:rsid w:val="008953C8"/>
    <w:rsid w:val="0089550A"/>
    <w:rsid w:val="00895E07"/>
    <w:rsid w:val="00895E68"/>
    <w:rsid w:val="00896FCC"/>
    <w:rsid w:val="00897263"/>
    <w:rsid w:val="008974B1"/>
    <w:rsid w:val="00897770"/>
    <w:rsid w:val="00897F8F"/>
    <w:rsid w:val="008A00E8"/>
    <w:rsid w:val="008A09E5"/>
    <w:rsid w:val="008A13D9"/>
    <w:rsid w:val="008A25EE"/>
    <w:rsid w:val="008A2C32"/>
    <w:rsid w:val="008A2ED4"/>
    <w:rsid w:val="008A369A"/>
    <w:rsid w:val="008A3A31"/>
    <w:rsid w:val="008A3B8B"/>
    <w:rsid w:val="008A4A3D"/>
    <w:rsid w:val="008A4EFB"/>
    <w:rsid w:val="008A5009"/>
    <w:rsid w:val="008A5511"/>
    <w:rsid w:val="008A57BA"/>
    <w:rsid w:val="008A5B8A"/>
    <w:rsid w:val="008A5EC7"/>
    <w:rsid w:val="008A6CA1"/>
    <w:rsid w:val="008A71A9"/>
    <w:rsid w:val="008A7401"/>
    <w:rsid w:val="008B005D"/>
    <w:rsid w:val="008B00AC"/>
    <w:rsid w:val="008B0145"/>
    <w:rsid w:val="008B01B8"/>
    <w:rsid w:val="008B2749"/>
    <w:rsid w:val="008B2D22"/>
    <w:rsid w:val="008B30A7"/>
    <w:rsid w:val="008B32A0"/>
    <w:rsid w:val="008B32A1"/>
    <w:rsid w:val="008B3E3A"/>
    <w:rsid w:val="008B4A25"/>
    <w:rsid w:val="008B4F8E"/>
    <w:rsid w:val="008B52EA"/>
    <w:rsid w:val="008B57AF"/>
    <w:rsid w:val="008B5DA3"/>
    <w:rsid w:val="008C00F1"/>
    <w:rsid w:val="008C0763"/>
    <w:rsid w:val="008C155B"/>
    <w:rsid w:val="008C1715"/>
    <w:rsid w:val="008C17DB"/>
    <w:rsid w:val="008C1C58"/>
    <w:rsid w:val="008C35F5"/>
    <w:rsid w:val="008C4149"/>
    <w:rsid w:val="008C5A8A"/>
    <w:rsid w:val="008C6282"/>
    <w:rsid w:val="008C62CD"/>
    <w:rsid w:val="008C6E07"/>
    <w:rsid w:val="008C7001"/>
    <w:rsid w:val="008C7986"/>
    <w:rsid w:val="008D002D"/>
    <w:rsid w:val="008D0128"/>
    <w:rsid w:val="008D0CF4"/>
    <w:rsid w:val="008D0F88"/>
    <w:rsid w:val="008D10E7"/>
    <w:rsid w:val="008D1E18"/>
    <w:rsid w:val="008D1E40"/>
    <w:rsid w:val="008D2702"/>
    <w:rsid w:val="008D2A75"/>
    <w:rsid w:val="008D2ED2"/>
    <w:rsid w:val="008D2F1E"/>
    <w:rsid w:val="008D320C"/>
    <w:rsid w:val="008D3A3B"/>
    <w:rsid w:val="008D409B"/>
    <w:rsid w:val="008D476B"/>
    <w:rsid w:val="008D5155"/>
    <w:rsid w:val="008D6183"/>
    <w:rsid w:val="008D6974"/>
    <w:rsid w:val="008D69E9"/>
    <w:rsid w:val="008D764D"/>
    <w:rsid w:val="008D7660"/>
    <w:rsid w:val="008E009E"/>
    <w:rsid w:val="008E0613"/>
    <w:rsid w:val="008E07DA"/>
    <w:rsid w:val="008E0A67"/>
    <w:rsid w:val="008E0C81"/>
    <w:rsid w:val="008E0CF3"/>
    <w:rsid w:val="008E23CC"/>
    <w:rsid w:val="008E26B4"/>
    <w:rsid w:val="008E2BB6"/>
    <w:rsid w:val="008E2D95"/>
    <w:rsid w:val="008E375A"/>
    <w:rsid w:val="008E3862"/>
    <w:rsid w:val="008E3BFD"/>
    <w:rsid w:val="008E3F8C"/>
    <w:rsid w:val="008E4097"/>
    <w:rsid w:val="008E4AC5"/>
    <w:rsid w:val="008E4D1C"/>
    <w:rsid w:val="008E4F18"/>
    <w:rsid w:val="008E52B8"/>
    <w:rsid w:val="008E59D0"/>
    <w:rsid w:val="008E6251"/>
    <w:rsid w:val="008E62D1"/>
    <w:rsid w:val="008E67F9"/>
    <w:rsid w:val="008E6BC8"/>
    <w:rsid w:val="008E6F04"/>
    <w:rsid w:val="008E7185"/>
    <w:rsid w:val="008E7467"/>
    <w:rsid w:val="008E7C9F"/>
    <w:rsid w:val="008E7D16"/>
    <w:rsid w:val="008E7DD5"/>
    <w:rsid w:val="008F01C7"/>
    <w:rsid w:val="008F0279"/>
    <w:rsid w:val="008F0BD1"/>
    <w:rsid w:val="008F0CD2"/>
    <w:rsid w:val="008F103A"/>
    <w:rsid w:val="008F109A"/>
    <w:rsid w:val="008F11E9"/>
    <w:rsid w:val="008F1663"/>
    <w:rsid w:val="008F210F"/>
    <w:rsid w:val="008F2786"/>
    <w:rsid w:val="008F2A14"/>
    <w:rsid w:val="008F2CE9"/>
    <w:rsid w:val="008F2DDE"/>
    <w:rsid w:val="008F36C6"/>
    <w:rsid w:val="008F3CF4"/>
    <w:rsid w:val="008F40B0"/>
    <w:rsid w:val="008F40BC"/>
    <w:rsid w:val="008F4BC9"/>
    <w:rsid w:val="008F4D49"/>
    <w:rsid w:val="008F4E67"/>
    <w:rsid w:val="008F526E"/>
    <w:rsid w:val="008F53A7"/>
    <w:rsid w:val="008F5728"/>
    <w:rsid w:val="008F5982"/>
    <w:rsid w:val="008F5B28"/>
    <w:rsid w:val="008F5D81"/>
    <w:rsid w:val="008F6E77"/>
    <w:rsid w:val="008F7BA8"/>
    <w:rsid w:val="008F7F20"/>
    <w:rsid w:val="0090035A"/>
    <w:rsid w:val="0090153F"/>
    <w:rsid w:val="00902205"/>
    <w:rsid w:val="0090314D"/>
    <w:rsid w:val="009033A1"/>
    <w:rsid w:val="00903616"/>
    <w:rsid w:val="00903DE8"/>
    <w:rsid w:val="00903EC4"/>
    <w:rsid w:val="009040E6"/>
    <w:rsid w:val="00904B9B"/>
    <w:rsid w:val="00905B3E"/>
    <w:rsid w:val="00906237"/>
    <w:rsid w:val="0090628F"/>
    <w:rsid w:val="009066C2"/>
    <w:rsid w:val="009066EB"/>
    <w:rsid w:val="00906FE0"/>
    <w:rsid w:val="00907045"/>
    <w:rsid w:val="0090704A"/>
    <w:rsid w:val="00907463"/>
    <w:rsid w:val="0090767D"/>
    <w:rsid w:val="00910167"/>
    <w:rsid w:val="009101C8"/>
    <w:rsid w:val="00911C6F"/>
    <w:rsid w:val="00912594"/>
    <w:rsid w:val="00912AFF"/>
    <w:rsid w:val="00913753"/>
    <w:rsid w:val="00913F7D"/>
    <w:rsid w:val="0091431A"/>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6B0"/>
    <w:rsid w:val="009257CF"/>
    <w:rsid w:val="00925BAF"/>
    <w:rsid w:val="00925E2D"/>
    <w:rsid w:val="009263A8"/>
    <w:rsid w:val="00926E6F"/>
    <w:rsid w:val="00927B74"/>
    <w:rsid w:val="00927E81"/>
    <w:rsid w:val="009303B3"/>
    <w:rsid w:val="009308B6"/>
    <w:rsid w:val="009308C2"/>
    <w:rsid w:val="00930FAA"/>
    <w:rsid w:val="00931288"/>
    <w:rsid w:val="00931E84"/>
    <w:rsid w:val="00932931"/>
    <w:rsid w:val="0093336A"/>
    <w:rsid w:val="00933703"/>
    <w:rsid w:val="00933B9C"/>
    <w:rsid w:val="00933D98"/>
    <w:rsid w:val="00934875"/>
    <w:rsid w:val="00936420"/>
    <w:rsid w:val="0093677A"/>
    <w:rsid w:val="0093690F"/>
    <w:rsid w:val="00936ACD"/>
    <w:rsid w:val="00936F5F"/>
    <w:rsid w:val="00940C92"/>
    <w:rsid w:val="0094139A"/>
    <w:rsid w:val="0094252D"/>
    <w:rsid w:val="0094270C"/>
    <w:rsid w:val="00942C8B"/>
    <w:rsid w:val="009431B0"/>
    <w:rsid w:val="0094382E"/>
    <w:rsid w:val="00943FF4"/>
    <w:rsid w:val="0094400A"/>
    <w:rsid w:val="00944469"/>
    <w:rsid w:val="00945562"/>
    <w:rsid w:val="00945F93"/>
    <w:rsid w:val="00946863"/>
    <w:rsid w:val="0094714F"/>
    <w:rsid w:val="009471AD"/>
    <w:rsid w:val="00950F3F"/>
    <w:rsid w:val="00951410"/>
    <w:rsid w:val="00951526"/>
    <w:rsid w:val="00952133"/>
    <w:rsid w:val="009526A6"/>
    <w:rsid w:val="00952EC7"/>
    <w:rsid w:val="00953A8F"/>
    <w:rsid w:val="00953DAB"/>
    <w:rsid w:val="009546AE"/>
    <w:rsid w:val="00954DBF"/>
    <w:rsid w:val="00954E73"/>
    <w:rsid w:val="0095536E"/>
    <w:rsid w:val="00955E94"/>
    <w:rsid w:val="00956222"/>
    <w:rsid w:val="0095669A"/>
    <w:rsid w:val="009569F1"/>
    <w:rsid w:val="00956C03"/>
    <w:rsid w:val="00956C98"/>
    <w:rsid w:val="00957A90"/>
    <w:rsid w:val="00957FF4"/>
    <w:rsid w:val="0096048A"/>
    <w:rsid w:val="009606A5"/>
    <w:rsid w:val="009608C5"/>
    <w:rsid w:val="00961D0A"/>
    <w:rsid w:val="00962104"/>
    <w:rsid w:val="00962E20"/>
    <w:rsid w:val="00962EFA"/>
    <w:rsid w:val="00963AC3"/>
    <w:rsid w:val="00963F14"/>
    <w:rsid w:val="009646A4"/>
    <w:rsid w:val="0096506E"/>
    <w:rsid w:val="00965261"/>
    <w:rsid w:val="009655AD"/>
    <w:rsid w:val="00965C23"/>
    <w:rsid w:val="0096618E"/>
    <w:rsid w:val="009661DC"/>
    <w:rsid w:val="00966246"/>
    <w:rsid w:val="00966D8C"/>
    <w:rsid w:val="00967048"/>
    <w:rsid w:val="009671ED"/>
    <w:rsid w:val="009675AC"/>
    <w:rsid w:val="00967859"/>
    <w:rsid w:val="00970722"/>
    <w:rsid w:val="009707B0"/>
    <w:rsid w:val="009709BA"/>
    <w:rsid w:val="00970C00"/>
    <w:rsid w:val="00972A2D"/>
    <w:rsid w:val="00972F06"/>
    <w:rsid w:val="0097385D"/>
    <w:rsid w:val="00973CD3"/>
    <w:rsid w:val="0097401F"/>
    <w:rsid w:val="00974342"/>
    <w:rsid w:val="0097460C"/>
    <w:rsid w:val="00974F5F"/>
    <w:rsid w:val="009750C4"/>
    <w:rsid w:val="009756A5"/>
    <w:rsid w:val="00975977"/>
    <w:rsid w:val="00975D4F"/>
    <w:rsid w:val="009761BD"/>
    <w:rsid w:val="00976308"/>
    <w:rsid w:val="00976583"/>
    <w:rsid w:val="00976984"/>
    <w:rsid w:val="00977127"/>
    <w:rsid w:val="00977390"/>
    <w:rsid w:val="009773BE"/>
    <w:rsid w:val="00977900"/>
    <w:rsid w:val="00980097"/>
    <w:rsid w:val="0098009A"/>
    <w:rsid w:val="009800BB"/>
    <w:rsid w:val="009818CA"/>
    <w:rsid w:val="00982667"/>
    <w:rsid w:val="009838D7"/>
    <w:rsid w:val="00983B6E"/>
    <w:rsid w:val="009849C5"/>
    <w:rsid w:val="00985BBA"/>
    <w:rsid w:val="009867A6"/>
    <w:rsid w:val="00986C32"/>
    <w:rsid w:val="009870D2"/>
    <w:rsid w:val="0098766F"/>
    <w:rsid w:val="00987F41"/>
    <w:rsid w:val="009906FF"/>
    <w:rsid w:val="009908B7"/>
    <w:rsid w:val="00990FA6"/>
    <w:rsid w:val="00991611"/>
    <w:rsid w:val="00992213"/>
    <w:rsid w:val="0099262A"/>
    <w:rsid w:val="00992B73"/>
    <w:rsid w:val="00992E59"/>
    <w:rsid w:val="009934DD"/>
    <w:rsid w:val="00993C12"/>
    <w:rsid w:val="00993CC4"/>
    <w:rsid w:val="009943C7"/>
    <w:rsid w:val="00995039"/>
    <w:rsid w:val="00995216"/>
    <w:rsid w:val="009956F0"/>
    <w:rsid w:val="00995F6D"/>
    <w:rsid w:val="00996DAF"/>
    <w:rsid w:val="009A0EED"/>
    <w:rsid w:val="009A195E"/>
    <w:rsid w:val="009A1BD0"/>
    <w:rsid w:val="009A1E30"/>
    <w:rsid w:val="009A2B00"/>
    <w:rsid w:val="009A3F5A"/>
    <w:rsid w:val="009A4610"/>
    <w:rsid w:val="009A4D9E"/>
    <w:rsid w:val="009A507D"/>
    <w:rsid w:val="009A55C1"/>
    <w:rsid w:val="009A5B9B"/>
    <w:rsid w:val="009A5C59"/>
    <w:rsid w:val="009A5DF4"/>
    <w:rsid w:val="009A669E"/>
    <w:rsid w:val="009A67A6"/>
    <w:rsid w:val="009A67C6"/>
    <w:rsid w:val="009A735E"/>
    <w:rsid w:val="009B06CC"/>
    <w:rsid w:val="009B26AF"/>
    <w:rsid w:val="009B2997"/>
    <w:rsid w:val="009B2E00"/>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E01"/>
    <w:rsid w:val="009C7099"/>
    <w:rsid w:val="009C71FB"/>
    <w:rsid w:val="009C744F"/>
    <w:rsid w:val="009C7AA3"/>
    <w:rsid w:val="009D0D48"/>
    <w:rsid w:val="009D0E46"/>
    <w:rsid w:val="009D1063"/>
    <w:rsid w:val="009D15D4"/>
    <w:rsid w:val="009D176A"/>
    <w:rsid w:val="009D1A70"/>
    <w:rsid w:val="009D1E94"/>
    <w:rsid w:val="009D24D3"/>
    <w:rsid w:val="009D2667"/>
    <w:rsid w:val="009D278E"/>
    <w:rsid w:val="009D2B76"/>
    <w:rsid w:val="009D36C6"/>
    <w:rsid w:val="009D3E06"/>
    <w:rsid w:val="009D46D0"/>
    <w:rsid w:val="009D5580"/>
    <w:rsid w:val="009D5640"/>
    <w:rsid w:val="009D65AB"/>
    <w:rsid w:val="009D6744"/>
    <w:rsid w:val="009D6CEB"/>
    <w:rsid w:val="009D6E69"/>
    <w:rsid w:val="009D7065"/>
    <w:rsid w:val="009D7395"/>
    <w:rsid w:val="009D77D5"/>
    <w:rsid w:val="009D7BB0"/>
    <w:rsid w:val="009E0831"/>
    <w:rsid w:val="009E0EE3"/>
    <w:rsid w:val="009E0FF0"/>
    <w:rsid w:val="009E11B0"/>
    <w:rsid w:val="009E1332"/>
    <w:rsid w:val="009E13CE"/>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148A"/>
    <w:rsid w:val="009F1BED"/>
    <w:rsid w:val="009F42B4"/>
    <w:rsid w:val="009F4596"/>
    <w:rsid w:val="009F4604"/>
    <w:rsid w:val="009F4B9F"/>
    <w:rsid w:val="009F546F"/>
    <w:rsid w:val="009F5D98"/>
    <w:rsid w:val="009F6A4C"/>
    <w:rsid w:val="009F6DA7"/>
    <w:rsid w:val="009F6DB6"/>
    <w:rsid w:val="009F7886"/>
    <w:rsid w:val="009F7AF4"/>
    <w:rsid w:val="00A00061"/>
    <w:rsid w:val="00A01A49"/>
    <w:rsid w:val="00A01EED"/>
    <w:rsid w:val="00A034FD"/>
    <w:rsid w:val="00A037A3"/>
    <w:rsid w:val="00A037A9"/>
    <w:rsid w:val="00A03838"/>
    <w:rsid w:val="00A03949"/>
    <w:rsid w:val="00A04938"/>
    <w:rsid w:val="00A069AB"/>
    <w:rsid w:val="00A06AE1"/>
    <w:rsid w:val="00A06FEE"/>
    <w:rsid w:val="00A074C7"/>
    <w:rsid w:val="00A07BAF"/>
    <w:rsid w:val="00A07BC1"/>
    <w:rsid w:val="00A103C9"/>
    <w:rsid w:val="00A10996"/>
    <w:rsid w:val="00A11550"/>
    <w:rsid w:val="00A11C3B"/>
    <w:rsid w:val="00A11D7B"/>
    <w:rsid w:val="00A123BE"/>
    <w:rsid w:val="00A12613"/>
    <w:rsid w:val="00A12A66"/>
    <w:rsid w:val="00A12D3C"/>
    <w:rsid w:val="00A132BA"/>
    <w:rsid w:val="00A1396C"/>
    <w:rsid w:val="00A13BB0"/>
    <w:rsid w:val="00A13FC8"/>
    <w:rsid w:val="00A14057"/>
    <w:rsid w:val="00A155AA"/>
    <w:rsid w:val="00A157AE"/>
    <w:rsid w:val="00A15907"/>
    <w:rsid w:val="00A15C81"/>
    <w:rsid w:val="00A15FDD"/>
    <w:rsid w:val="00A16239"/>
    <w:rsid w:val="00A16A76"/>
    <w:rsid w:val="00A16FB3"/>
    <w:rsid w:val="00A173BD"/>
    <w:rsid w:val="00A175ED"/>
    <w:rsid w:val="00A17963"/>
    <w:rsid w:val="00A17BC3"/>
    <w:rsid w:val="00A2049F"/>
    <w:rsid w:val="00A208E6"/>
    <w:rsid w:val="00A211F1"/>
    <w:rsid w:val="00A2145C"/>
    <w:rsid w:val="00A218E6"/>
    <w:rsid w:val="00A21A64"/>
    <w:rsid w:val="00A21D0B"/>
    <w:rsid w:val="00A24056"/>
    <w:rsid w:val="00A24733"/>
    <w:rsid w:val="00A250A4"/>
    <w:rsid w:val="00A2586C"/>
    <w:rsid w:val="00A26AAE"/>
    <w:rsid w:val="00A26CB8"/>
    <w:rsid w:val="00A26DE6"/>
    <w:rsid w:val="00A2710D"/>
    <w:rsid w:val="00A27370"/>
    <w:rsid w:val="00A303E1"/>
    <w:rsid w:val="00A30F6D"/>
    <w:rsid w:val="00A31AEC"/>
    <w:rsid w:val="00A31D98"/>
    <w:rsid w:val="00A3295B"/>
    <w:rsid w:val="00A333F3"/>
    <w:rsid w:val="00A3364F"/>
    <w:rsid w:val="00A33993"/>
    <w:rsid w:val="00A33D84"/>
    <w:rsid w:val="00A33ECE"/>
    <w:rsid w:val="00A34482"/>
    <w:rsid w:val="00A3460B"/>
    <w:rsid w:val="00A34989"/>
    <w:rsid w:val="00A35045"/>
    <w:rsid w:val="00A35F5D"/>
    <w:rsid w:val="00A363F8"/>
    <w:rsid w:val="00A367BD"/>
    <w:rsid w:val="00A36C3C"/>
    <w:rsid w:val="00A3722B"/>
    <w:rsid w:val="00A402F1"/>
    <w:rsid w:val="00A407D1"/>
    <w:rsid w:val="00A40AE2"/>
    <w:rsid w:val="00A40E8B"/>
    <w:rsid w:val="00A41560"/>
    <w:rsid w:val="00A41AC3"/>
    <w:rsid w:val="00A42CD2"/>
    <w:rsid w:val="00A431C1"/>
    <w:rsid w:val="00A43298"/>
    <w:rsid w:val="00A43CCC"/>
    <w:rsid w:val="00A445F0"/>
    <w:rsid w:val="00A4487C"/>
    <w:rsid w:val="00A44E6A"/>
    <w:rsid w:val="00A46374"/>
    <w:rsid w:val="00A464FA"/>
    <w:rsid w:val="00A473B0"/>
    <w:rsid w:val="00A47686"/>
    <w:rsid w:val="00A47BFF"/>
    <w:rsid w:val="00A47F2E"/>
    <w:rsid w:val="00A50FB6"/>
    <w:rsid w:val="00A529BB"/>
    <w:rsid w:val="00A52EFB"/>
    <w:rsid w:val="00A538B1"/>
    <w:rsid w:val="00A5409F"/>
    <w:rsid w:val="00A54DAB"/>
    <w:rsid w:val="00A54F94"/>
    <w:rsid w:val="00A550CC"/>
    <w:rsid w:val="00A555E7"/>
    <w:rsid w:val="00A56640"/>
    <w:rsid w:val="00A5670C"/>
    <w:rsid w:val="00A5712F"/>
    <w:rsid w:val="00A57927"/>
    <w:rsid w:val="00A57D4E"/>
    <w:rsid w:val="00A602B3"/>
    <w:rsid w:val="00A6092F"/>
    <w:rsid w:val="00A60E00"/>
    <w:rsid w:val="00A613CE"/>
    <w:rsid w:val="00A61870"/>
    <w:rsid w:val="00A62902"/>
    <w:rsid w:val="00A62A57"/>
    <w:rsid w:val="00A62DCC"/>
    <w:rsid w:val="00A62F8A"/>
    <w:rsid w:val="00A63567"/>
    <w:rsid w:val="00A6390C"/>
    <w:rsid w:val="00A63EFD"/>
    <w:rsid w:val="00A6432B"/>
    <w:rsid w:val="00A643E8"/>
    <w:rsid w:val="00A64A87"/>
    <w:rsid w:val="00A65489"/>
    <w:rsid w:val="00A65E86"/>
    <w:rsid w:val="00A66EEE"/>
    <w:rsid w:val="00A6751B"/>
    <w:rsid w:val="00A67A00"/>
    <w:rsid w:val="00A67C49"/>
    <w:rsid w:val="00A67FCE"/>
    <w:rsid w:val="00A70C43"/>
    <w:rsid w:val="00A70D90"/>
    <w:rsid w:val="00A71111"/>
    <w:rsid w:val="00A712B4"/>
    <w:rsid w:val="00A7307F"/>
    <w:rsid w:val="00A737BE"/>
    <w:rsid w:val="00A73D24"/>
    <w:rsid w:val="00A74D94"/>
    <w:rsid w:val="00A75E04"/>
    <w:rsid w:val="00A75E41"/>
    <w:rsid w:val="00A7624F"/>
    <w:rsid w:val="00A76358"/>
    <w:rsid w:val="00A76938"/>
    <w:rsid w:val="00A76EF2"/>
    <w:rsid w:val="00A772F9"/>
    <w:rsid w:val="00A77553"/>
    <w:rsid w:val="00A77AE3"/>
    <w:rsid w:val="00A77B15"/>
    <w:rsid w:val="00A77CDB"/>
    <w:rsid w:val="00A8028C"/>
    <w:rsid w:val="00A806C6"/>
    <w:rsid w:val="00A8111B"/>
    <w:rsid w:val="00A81166"/>
    <w:rsid w:val="00A814A6"/>
    <w:rsid w:val="00A81DE1"/>
    <w:rsid w:val="00A821CC"/>
    <w:rsid w:val="00A83951"/>
    <w:rsid w:val="00A83B5D"/>
    <w:rsid w:val="00A84C34"/>
    <w:rsid w:val="00A84CF9"/>
    <w:rsid w:val="00A85148"/>
    <w:rsid w:val="00A852A6"/>
    <w:rsid w:val="00A860B6"/>
    <w:rsid w:val="00A8768C"/>
    <w:rsid w:val="00A87E94"/>
    <w:rsid w:val="00A9018A"/>
    <w:rsid w:val="00A90D75"/>
    <w:rsid w:val="00A91076"/>
    <w:rsid w:val="00A9164A"/>
    <w:rsid w:val="00A917D8"/>
    <w:rsid w:val="00A9193A"/>
    <w:rsid w:val="00A91D31"/>
    <w:rsid w:val="00A91D6B"/>
    <w:rsid w:val="00A920AC"/>
    <w:rsid w:val="00A92DAB"/>
    <w:rsid w:val="00A932FF"/>
    <w:rsid w:val="00A93AA3"/>
    <w:rsid w:val="00A93AE6"/>
    <w:rsid w:val="00A93B29"/>
    <w:rsid w:val="00A94FF7"/>
    <w:rsid w:val="00A965A7"/>
    <w:rsid w:val="00A96AF0"/>
    <w:rsid w:val="00A978AA"/>
    <w:rsid w:val="00A97B2E"/>
    <w:rsid w:val="00A97D73"/>
    <w:rsid w:val="00AA01E1"/>
    <w:rsid w:val="00AA0EDC"/>
    <w:rsid w:val="00AA2670"/>
    <w:rsid w:val="00AA26E5"/>
    <w:rsid w:val="00AA27C3"/>
    <w:rsid w:val="00AA3720"/>
    <w:rsid w:val="00AA43A1"/>
    <w:rsid w:val="00AA5240"/>
    <w:rsid w:val="00AA594E"/>
    <w:rsid w:val="00AA6062"/>
    <w:rsid w:val="00AA6357"/>
    <w:rsid w:val="00AA699D"/>
    <w:rsid w:val="00AA6DFD"/>
    <w:rsid w:val="00AA72BC"/>
    <w:rsid w:val="00AA7979"/>
    <w:rsid w:val="00AA7B12"/>
    <w:rsid w:val="00AB0120"/>
    <w:rsid w:val="00AB0B50"/>
    <w:rsid w:val="00AB1780"/>
    <w:rsid w:val="00AB1B61"/>
    <w:rsid w:val="00AB1EC2"/>
    <w:rsid w:val="00AB2B28"/>
    <w:rsid w:val="00AB3155"/>
    <w:rsid w:val="00AB3658"/>
    <w:rsid w:val="00AB4552"/>
    <w:rsid w:val="00AB491D"/>
    <w:rsid w:val="00AB4DD7"/>
    <w:rsid w:val="00AB5284"/>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9A0"/>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95"/>
    <w:rsid w:val="00AD3ED6"/>
    <w:rsid w:val="00AD40F9"/>
    <w:rsid w:val="00AD42FC"/>
    <w:rsid w:val="00AD6A3A"/>
    <w:rsid w:val="00AD74F0"/>
    <w:rsid w:val="00AD79B3"/>
    <w:rsid w:val="00AD79F9"/>
    <w:rsid w:val="00AD7B70"/>
    <w:rsid w:val="00AE0172"/>
    <w:rsid w:val="00AE21D9"/>
    <w:rsid w:val="00AE2830"/>
    <w:rsid w:val="00AE2ADB"/>
    <w:rsid w:val="00AE2E6E"/>
    <w:rsid w:val="00AE3D71"/>
    <w:rsid w:val="00AE4104"/>
    <w:rsid w:val="00AE447D"/>
    <w:rsid w:val="00AE47EE"/>
    <w:rsid w:val="00AE501F"/>
    <w:rsid w:val="00AE58A7"/>
    <w:rsid w:val="00AE5C65"/>
    <w:rsid w:val="00AE5F60"/>
    <w:rsid w:val="00AE6668"/>
    <w:rsid w:val="00AE69CD"/>
    <w:rsid w:val="00AE6EA9"/>
    <w:rsid w:val="00AE6FBF"/>
    <w:rsid w:val="00AE754F"/>
    <w:rsid w:val="00AE78EC"/>
    <w:rsid w:val="00AE7B5A"/>
    <w:rsid w:val="00AF012E"/>
    <w:rsid w:val="00AF0253"/>
    <w:rsid w:val="00AF086C"/>
    <w:rsid w:val="00AF1781"/>
    <w:rsid w:val="00AF1948"/>
    <w:rsid w:val="00AF19A6"/>
    <w:rsid w:val="00AF1E17"/>
    <w:rsid w:val="00AF2538"/>
    <w:rsid w:val="00AF28A8"/>
    <w:rsid w:val="00AF3CA0"/>
    <w:rsid w:val="00AF405C"/>
    <w:rsid w:val="00AF526B"/>
    <w:rsid w:val="00AF5794"/>
    <w:rsid w:val="00AF62FA"/>
    <w:rsid w:val="00AF6660"/>
    <w:rsid w:val="00AF6745"/>
    <w:rsid w:val="00B00231"/>
    <w:rsid w:val="00B0146B"/>
    <w:rsid w:val="00B02635"/>
    <w:rsid w:val="00B02AFA"/>
    <w:rsid w:val="00B036F9"/>
    <w:rsid w:val="00B03D0A"/>
    <w:rsid w:val="00B0430F"/>
    <w:rsid w:val="00B0431E"/>
    <w:rsid w:val="00B04A72"/>
    <w:rsid w:val="00B054C2"/>
    <w:rsid w:val="00B055A6"/>
    <w:rsid w:val="00B05B69"/>
    <w:rsid w:val="00B05C99"/>
    <w:rsid w:val="00B067D5"/>
    <w:rsid w:val="00B06A33"/>
    <w:rsid w:val="00B06E1A"/>
    <w:rsid w:val="00B07269"/>
    <w:rsid w:val="00B072CD"/>
    <w:rsid w:val="00B073EA"/>
    <w:rsid w:val="00B104D7"/>
    <w:rsid w:val="00B10A60"/>
    <w:rsid w:val="00B10AA9"/>
    <w:rsid w:val="00B113AE"/>
    <w:rsid w:val="00B114A6"/>
    <w:rsid w:val="00B11A47"/>
    <w:rsid w:val="00B120EB"/>
    <w:rsid w:val="00B1283F"/>
    <w:rsid w:val="00B12D41"/>
    <w:rsid w:val="00B1352D"/>
    <w:rsid w:val="00B15358"/>
    <w:rsid w:val="00B160DD"/>
    <w:rsid w:val="00B16A9A"/>
    <w:rsid w:val="00B16C5C"/>
    <w:rsid w:val="00B173EC"/>
    <w:rsid w:val="00B17800"/>
    <w:rsid w:val="00B17BB3"/>
    <w:rsid w:val="00B21A79"/>
    <w:rsid w:val="00B21BBC"/>
    <w:rsid w:val="00B21FB6"/>
    <w:rsid w:val="00B22802"/>
    <w:rsid w:val="00B22A46"/>
    <w:rsid w:val="00B22FCD"/>
    <w:rsid w:val="00B22FEA"/>
    <w:rsid w:val="00B2442E"/>
    <w:rsid w:val="00B2609B"/>
    <w:rsid w:val="00B267D5"/>
    <w:rsid w:val="00B26C8F"/>
    <w:rsid w:val="00B27044"/>
    <w:rsid w:val="00B30929"/>
    <w:rsid w:val="00B314D7"/>
    <w:rsid w:val="00B318D2"/>
    <w:rsid w:val="00B31E6D"/>
    <w:rsid w:val="00B31E71"/>
    <w:rsid w:val="00B3217C"/>
    <w:rsid w:val="00B340D6"/>
    <w:rsid w:val="00B349A8"/>
    <w:rsid w:val="00B35083"/>
    <w:rsid w:val="00B3599E"/>
    <w:rsid w:val="00B35E3B"/>
    <w:rsid w:val="00B364DF"/>
    <w:rsid w:val="00B368C8"/>
    <w:rsid w:val="00B36DD2"/>
    <w:rsid w:val="00B37222"/>
    <w:rsid w:val="00B37AB2"/>
    <w:rsid w:val="00B37AB8"/>
    <w:rsid w:val="00B37C50"/>
    <w:rsid w:val="00B41414"/>
    <w:rsid w:val="00B41536"/>
    <w:rsid w:val="00B4178F"/>
    <w:rsid w:val="00B417D7"/>
    <w:rsid w:val="00B419FC"/>
    <w:rsid w:val="00B42DA7"/>
    <w:rsid w:val="00B437A3"/>
    <w:rsid w:val="00B444BC"/>
    <w:rsid w:val="00B4498B"/>
    <w:rsid w:val="00B45055"/>
    <w:rsid w:val="00B4541A"/>
    <w:rsid w:val="00B46247"/>
    <w:rsid w:val="00B46E8A"/>
    <w:rsid w:val="00B47ACE"/>
    <w:rsid w:val="00B47B0F"/>
    <w:rsid w:val="00B47D4F"/>
    <w:rsid w:val="00B50984"/>
    <w:rsid w:val="00B50CEF"/>
    <w:rsid w:val="00B51211"/>
    <w:rsid w:val="00B51866"/>
    <w:rsid w:val="00B525DB"/>
    <w:rsid w:val="00B52766"/>
    <w:rsid w:val="00B52FFB"/>
    <w:rsid w:val="00B534F7"/>
    <w:rsid w:val="00B53A5F"/>
    <w:rsid w:val="00B53F52"/>
    <w:rsid w:val="00B53FB4"/>
    <w:rsid w:val="00B540B3"/>
    <w:rsid w:val="00B54C0D"/>
    <w:rsid w:val="00B55430"/>
    <w:rsid w:val="00B5561B"/>
    <w:rsid w:val="00B562FC"/>
    <w:rsid w:val="00B564A9"/>
    <w:rsid w:val="00B56883"/>
    <w:rsid w:val="00B56FD0"/>
    <w:rsid w:val="00B57076"/>
    <w:rsid w:val="00B57418"/>
    <w:rsid w:val="00B577B3"/>
    <w:rsid w:val="00B5788A"/>
    <w:rsid w:val="00B57C24"/>
    <w:rsid w:val="00B60206"/>
    <w:rsid w:val="00B60D04"/>
    <w:rsid w:val="00B60E7F"/>
    <w:rsid w:val="00B62006"/>
    <w:rsid w:val="00B620B1"/>
    <w:rsid w:val="00B62D1F"/>
    <w:rsid w:val="00B63C9F"/>
    <w:rsid w:val="00B655F3"/>
    <w:rsid w:val="00B65706"/>
    <w:rsid w:val="00B658EB"/>
    <w:rsid w:val="00B65BB7"/>
    <w:rsid w:val="00B65CFB"/>
    <w:rsid w:val="00B6671E"/>
    <w:rsid w:val="00B6686D"/>
    <w:rsid w:val="00B67651"/>
    <w:rsid w:val="00B6775F"/>
    <w:rsid w:val="00B67FD0"/>
    <w:rsid w:val="00B70010"/>
    <w:rsid w:val="00B70234"/>
    <w:rsid w:val="00B7075B"/>
    <w:rsid w:val="00B708D3"/>
    <w:rsid w:val="00B70A58"/>
    <w:rsid w:val="00B70C3B"/>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354D"/>
    <w:rsid w:val="00B8358E"/>
    <w:rsid w:val="00B83D60"/>
    <w:rsid w:val="00B83E55"/>
    <w:rsid w:val="00B840BC"/>
    <w:rsid w:val="00B843EF"/>
    <w:rsid w:val="00B84999"/>
    <w:rsid w:val="00B849D2"/>
    <w:rsid w:val="00B85775"/>
    <w:rsid w:val="00B85A31"/>
    <w:rsid w:val="00B85D28"/>
    <w:rsid w:val="00B85F3B"/>
    <w:rsid w:val="00B8644E"/>
    <w:rsid w:val="00B87097"/>
    <w:rsid w:val="00B871E4"/>
    <w:rsid w:val="00B90000"/>
    <w:rsid w:val="00B901E1"/>
    <w:rsid w:val="00B90384"/>
    <w:rsid w:val="00B90F82"/>
    <w:rsid w:val="00B914E8"/>
    <w:rsid w:val="00B91788"/>
    <w:rsid w:val="00B9211E"/>
    <w:rsid w:val="00B92D7E"/>
    <w:rsid w:val="00B92F9A"/>
    <w:rsid w:val="00B937F2"/>
    <w:rsid w:val="00B94448"/>
    <w:rsid w:val="00B94A30"/>
    <w:rsid w:val="00B94CDE"/>
    <w:rsid w:val="00B94DC0"/>
    <w:rsid w:val="00B95061"/>
    <w:rsid w:val="00B95737"/>
    <w:rsid w:val="00B95EB4"/>
    <w:rsid w:val="00B9623C"/>
    <w:rsid w:val="00B974A8"/>
    <w:rsid w:val="00B97A2E"/>
    <w:rsid w:val="00B97A72"/>
    <w:rsid w:val="00BA04A9"/>
    <w:rsid w:val="00BA0530"/>
    <w:rsid w:val="00BA0845"/>
    <w:rsid w:val="00BA08F9"/>
    <w:rsid w:val="00BA09B4"/>
    <w:rsid w:val="00BA1321"/>
    <w:rsid w:val="00BA1431"/>
    <w:rsid w:val="00BA1C71"/>
    <w:rsid w:val="00BA23C4"/>
    <w:rsid w:val="00BA294C"/>
    <w:rsid w:val="00BA34D2"/>
    <w:rsid w:val="00BA3E35"/>
    <w:rsid w:val="00BA48AA"/>
    <w:rsid w:val="00BA4B9A"/>
    <w:rsid w:val="00BA57B5"/>
    <w:rsid w:val="00BA60ED"/>
    <w:rsid w:val="00BA656B"/>
    <w:rsid w:val="00BA690C"/>
    <w:rsid w:val="00BA69F4"/>
    <w:rsid w:val="00BA6D99"/>
    <w:rsid w:val="00BA7176"/>
    <w:rsid w:val="00BA71F6"/>
    <w:rsid w:val="00BA74E9"/>
    <w:rsid w:val="00BA75A9"/>
    <w:rsid w:val="00BA78AE"/>
    <w:rsid w:val="00BA7BBF"/>
    <w:rsid w:val="00BB026E"/>
    <w:rsid w:val="00BB078E"/>
    <w:rsid w:val="00BB0CBC"/>
    <w:rsid w:val="00BB19F8"/>
    <w:rsid w:val="00BB1D1D"/>
    <w:rsid w:val="00BB29E1"/>
    <w:rsid w:val="00BB315D"/>
    <w:rsid w:val="00BB3CAC"/>
    <w:rsid w:val="00BB46D8"/>
    <w:rsid w:val="00BB4D20"/>
    <w:rsid w:val="00BB5F2A"/>
    <w:rsid w:val="00BB67F2"/>
    <w:rsid w:val="00BC050B"/>
    <w:rsid w:val="00BC058F"/>
    <w:rsid w:val="00BC1605"/>
    <w:rsid w:val="00BC23B4"/>
    <w:rsid w:val="00BC2470"/>
    <w:rsid w:val="00BC24D5"/>
    <w:rsid w:val="00BC26BA"/>
    <w:rsid w:val="00BC2832"/>
    <w:rsid w:val="00BC38CC"/>
    <w:rsid w:val="00BC3C62"/>
    <w:rsid w:val="00BC3D28"/>
    <w:rsid w:val="00BC4E42"/>
    <w:rsid w:val="00BC5152"/>
    <w:rsid w:val="00BC5AE8"/>
    <w:rsid w:val="00BC6103"/>
    <w:rsid w:val="00BC6237"/>
    <w:rsid w:val="00BC6296"/>
    <w:rsid w:val="00BC6DFF"/>
    <w:rsid w:val="00BC6E10"/>
    <w:rsid w:val="00BC7164"/>
    <w:rsid w:val="00BC764B"/>
    <w:rsid w:val="00BC796D"/>
    <w:rsid w:val="00BD06C5"/>
    <w:rsid w:val="00BD187F"/>
    <w:rsid w:val="00BD2537"/>
    <w:rsid w:val="00BD2E18"/>
    <w:rsid w:val="00BD2E7F"/>
    <w:rsid w:val="00BD31E7"/>
    <w:rsid w:val="00BD3460"/>
    <w:rsid w:val="00BD3546"/>
    <w:rsid w:val="00BD3639"/>
    <w:rsid w:val="00BD3FCD"/>
    <w:rsid w:val="00BD423C"/>
    <w:rsid w:val="00BD42F5"/>
    <w:rsid w:val="00BD549C"/>
    <w:rsid w:val="00BD5792"/>
    <w:rsid w:val="00BD5AF6"/>
    <w:rsid w:val="00BD5EB2"/>
    <w:rsid w:val="00BD637C"/>
    <w:rsid w:val="00BD6620"/>
    <w:rsid w:val="00BD6B7C"/>
    <w:rsid w:val="00BD7897"/>
    <w:rsid w:val="00BD7C17"/>
    <w:rsid w:val="00BD7E11"/>
    <w:rsid w:val="00BE02FE"/>
    <w:rsid w:val="00BE06E4"/>
    <w:rsid w:val="00BE0A0A"/>
    <w:rsid w:val="00BE0AFE"/>
    <w:rsid w:val="00BE0F91"/>
    <w:rsid w:val="00BE1705"/>
    <w:rsid w:val="00BE1EB9"/>
    <w:rsid w:val="00BE245E"/>
    <w:rsid w:val="00BE304A"/>
    <w:rsid w:val="00BE37D6"/>
    <w:rsid w:val="00BE3F4B"/>
    <w:rsid w:val="00BE4E9F"/>
    <w:rsid w:val="00BE50FA"/>
    <w:rsid w:val="00BE5910"/>
    <w:rsid w:val="00BE5F21"/>
    <w:rsid w:val="00BE6556"/>
    <w:rsid w:val="00BE6AF5"/>
    <w:rsid w:val="00BE75B0"/>
    <w:rsid w:val="00BE7A8D"/>
    <w:rsid w:val="00BE7ACE"/>
    <w:rsid w:val="00BE7BC1"/>
    <w:rsid w:val="00BE7FAE"/>
    <w:rsid w:val="00BF00D3"/>
    <w:rsid w:val="00BF0656"/>
    <w:rsid w:val="00BF1821"/>
    <w:rsid w:val="00BF1980"/>
    <w:rsid w:val="00BF198E"/>
    <w:rsid w:val="00BF26E7"/>
    <w:rsid w:val="00BF26F5"/>
    <w:rsid w:val="00BF272C"/>
    <w:rsid w:val="00BF2D0C"/>
    <w:rsid w:val="00BF30D4"/>
    <w:rsid w:val="00BF33D8"/>
    <w:rsid w:val="00BF3820"/>
    <w:rsid w:val="00BF3CBC"/>
    <w:rsid w:val="00BF45E3"/>
    <w:rsid w:val="00BF463C"/>
    <w:rsid w:val="00BF498F"/>
    <w:rsid w:val="00BF4AD1"/>
    <w:rsid w:val="00BF4F92"/>
    <w:rsid w:val="00BF51DC"/>
    <w:rsid w:val="00BF5D01"/>
    <w:rsid w:val="00BF5D8D"/>
    <w:rsid w:val="00BF6109"/>
    <w:rsid w:val="00BF6A38"/>
    <w:rsid w:val="00BF6E92"/>
    <w:rsid w:val="00BF7480"/>
    <w:rsid w:val="00BF77F5"/>
    <w:rsid w:val="00C00CE4"/>
    <w:rsid w:val="00C01266"/>
    <w:rsid w:val="00C0147B"/>
    <w:rsid w:val="00C01FDE"/>
    <w:rsid w:val="00C02E92"/>
    <w:rsid w:val="00C03E0E"/>
    <w:rsid w:val="00C042B1"/>
    <w:rsid w:val="00C04A6A"/>
    <w:rsid w:val="00C04E72"/>
    <w:rsid w:val="00C052AD"/>
    <w:rsid w:val="00C0538F"/>
    <w:rsid w:val="00C0543F"/>
    <w:rsid w:val="00C06160"/>
    <w:rsid w:val="00C0618F"/>
    <w:rsid w:val="00C067EA"/>
    <w:rsid w:val="00C067FC"/>
    <w:rsid w:val="00C06F6A"/>
    <w:rsid w:val="00C07444"/>
    <w:rsid w:val="00C0767A"/>
    <w:rsid w:val="00C07777"/>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6B2A"/>
    <w:rsid w:val="00C1765B"/>
    <w:rsid w:val="00C21061"/>
    <w:rsid w:val="00C2114B"/>
    <w:rsid w:val="00C216EB"/>
    <w:rsid w:val="00C2248D"/>
    <w:rsid w:val="00C226D7"/>
    <w:rsid w:val="00C22CDF"/>
    <w:rsid w:val="00C22D0B"/>
    <w:rsid w:val="00C23D99"/>
    <w:rsid w:val="00C23E53"/>
    <w:rsid w:val="00C23EE4"/>
    <w:rsid w:val="00C24F97"/>
    <w:rsid w:val="00C2511A"/>
    <w:rsid w:val="00C25213"/>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37A6E"/>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2CC"/>
    <w:rsid w:val="00C46733"/>
    <w:rsid w:val="00C47A07"/>
    <w:rsid w:val="00C47A40"/>
    <w:rsid w:val="00C502B7"/>
    <w:rsid w:val="00C503B3"/>
    <w:rsid w:val="00C503FE"/>
    <w:rsid w:val="00C50582"/>
    <w:rsid w:val="00C510AF"/>
    <w:rsid w:val="00C516B7"/>
    <w:rsid w:val="00C517EF"/>
    <w:rsid w:val="00C52913"/>
    <w:rsid w:val="00C53435"/>
    <w:rsid w:val="00C53C78"/>
    <w:rsid w:val="00C540D9"/>
    <w:rsid w:val="00C5426B"/>
    <w:rsid w:val="00C550F1"/>
    <w:rsid w:val="00C554A7"/>
    <w:rsid w:val="00C556B3"/>
    <w:rsid w:val="00C557F3"/>
    <w:rsid w:val="00C56392"/>
    <w:rsid w:val="00C5679E"/>
    <w:rsid w:val="00C56E3D"/>
    <w:rsid w:val="00C5708B"/>
    <w:rsid w:val="00C608BB"/>
    <w:rsid w:val="00C610E1"/>
    <w:rsid w:val="00C61B8C"/>
    <w:rsid w:val="00C61BCA"/>
    <w:rsid w:val="00C6221E"/>
    <w:rsid w:val="00C628D7"/>
    <w:rsid w:val="00C630D5"/>
    <w:rsid w:val="00C633E1"/>
    <w:rsid w:val="00C63453"/>
    <w:rsid w:val="00C640FA"/>
    <w:rsid w:val="00C641A9"/>
    <w:rsid w:val="00C6484D"/>
    <w:rsid w:val="00C64C70"/>
    <w:rsid w:val="00C64CE8"/>
    <w:rsid w:val="00C653AD"/>
    <w:rsid w:val="00C6571C"/>
    <w:rsid w:val="00C65921"/>
    <w:rsid w:val="00C65D22"/>
    <w:rsid w:val="00C6601E"/>
    <w:rsid w:val="00C66F75"/>
    <w:rsid w:val="00C70CE2"/>
    <w:rsid w:val="00C70D74"/>
    <w:rsid w:val="00C70ED1"/>
    <w:rsid w:val="00C7159C"/>
    <w:rsid w:val="00C717D0"/>
    <w:rsid w:val="00C7266D"/>
    <w:rsid w:val="00C7271B"/>
    <w:rsid w:val="00C7275A"/>
    <w:rsid w:val="00C72BCD"/>
    <w:rsid w:val="00C72C2D"/>
    <w:rsid w:val="00C73598"/>
    <w:rsid w:val="00C73E38"/>
    <w:rsid w:val="00C7445C"/>
    <w:rsid w:val="00C75D63"/>
    <w:rsid w:val="00C75E4C"/>
    <w:rsid w:val="00C76364"/>
    <w:rsid w:val="00C7657E"/>
    <w:rsid w:val="00C766E3"/>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ABB"/>
    <w:rsid w:val="00C87036"/>
    <w:rsid w:val="00C872AC"/>
    <w:rsid w:val="00C87FAE"/>
    <w:rsid w:val="00C87FC6"/>
    <w:rsid w:val="00C901AB"/>
    <w:rsid w:val="00C90262"/>
    <w:rsid w:val="00C905E3"/>
    <w:rsid w:val="00C90AA0"/>
    <w:rsid w:val="00C919E6"/>
    <w:rsid w:val="00C921D6"/>
    <w:rsid w:val="00C924A8"/>
    <w:rsid w:val="00C92630"/>
    <w:rsid w:val="00C938E8"/>
    <w:rsid w:val="00C93CF0"/>
    <w:rsid w:val="00C95C66"/>
    <w:rsid w:val="00C95F5C"/>
    <w:rsid w:val="00C96322"/>
    <w:rsid w:val="00C969C7"/>
    <w:rsid w:val="00C96A84"/>
    <w:rsid w:val="00C97468"/>
    <w:rsid w:val="00C97EED"/>
    <w:rsid w:val="00CA0992"/>
    <w:rsid w:val="00CA1A50"/>
    <w:rsid w:val="00CA1BCC"/>
    <w:rsid w:val="00CA2607"/>
    <w:rsid w:val="00CA270D"/>
    <w:rsid w:val="00CA2DFE"/>
    <w:rsid w:val="00CA2F25"/>
    <w:rsid w:val="00CA35DF"/>
    <w:rsid w:val="00CA3B0D"/>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519"/>
    <w:rsid w:val="00CB3A32"/>
    <w:rsid w:val="00CB429A"/>
    <w:rsid w:val="00CB4345"/>
    <w:rsid w:val="00CB4B33"/>
    <w:rsid w:val="00CB509F"/>
    <w:rsid w:val="00CB50AB"/>
    <w:rsid w:val="00CB511A"/>
    <w:rsid w:val="00CB5964"/>
    <w:rsid w:val="00CB5FA8"/>
    <w:rsid w:val="00CB5FEC"/>
    <w:rsid w:val="00CB63F4"/>
    <w:rsid w:val="00CB75C2"/>
    <w:rsid w:val="00CC0109"/>
    <w:rsid w:val="00CC03FA"/>
    <w:rsid w:val="00CC0764"/>
    <w:rsid w:val="00CC092F"/>
    <w:rsid w:val="00CC09D6"/>
    <w:rsid w:val="00CC13B5"/>
    <w:rsid w:val="00CC1C8C"/>
    <w:rsid w:val="00CC1FED"/>
    <w:rsid w:val="00CC25EA"/>
    <w:rsid w:val="00CC2C13"/>
    <w:rsid w:val="00CC33F4"/>
    <w:rsid w:val="00CC3915"/>
    <w:rsid w:val="00CC3B5A"/>
    <w:rsid w:val="00CC3DBA"/>
    <w:rsid w:val="00CC45BD"/>
    <w:rsid w:val="00CC46D7"/>
    <w:rsid w:val="00CC484B"/>
    <w:rsid w:val="00CC49F9"/>
    <w:rsid w:val="00CC4CC5"/>
    <w:rsid w:val="00CC6A03"/>
    <w:rsid w:val="00CC6A0B"/>
    <w:rsid w:val="00CC6B69"/>
    <w:rsid w:val="00CC765A"/>
    <w:rsid w:val="00CD0624"/>
    <w:rsid w:val="00CD1676"/>
    <w:rsid w:val="00CD17B3"/>
    <w:rsid w:val="00CD17E6"/>
    <w:rsid w:val="00CD18CE"/>
    <w:rsid w:val="00CD1B00"/>
    <w:rsid w:val="00CD1D50"/>
    <w:rsid w:val="00CD282A"/>
    <w:rsid w:val="00CD2DFC"/>
    <w:rsid w:val="00CD2F26"/>
    <w:rsid w:val="00CD44A9"/>
    <w:rsid w:val="00CD4678"/>
    <w:rsid w:val="00CD4A58"/>
    <w:rsid w:val="00CD4CEE"/>
    <w:rsid w:val="00CD5859"/>
    <w:rsid w:val="00CD605A"/>
    <w:rsid w:val="00CD77F9"/>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4341"/>
    <w:rsid w:val="00CE4ECC"/>
    <w:rsid w:val="00CE5000"/>
    <w:rsid w:val="00CE5086"/>
    <w:rsid w:val="00CE5832"/>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CF7C7B"/>
    <w:rsid w:val="00D009E2"/>
    <w:rsid w:val="00D00D0D"/>
    <w:rsid w:val="00D01113"/>
    <w:rsid w:val="00D019B9"/>
    <w:rsid w:val="00D01BC9"/>
    <w:rsid w:val="00D0238B"/>
    <w:rsid w:val="00D02BEB"/>
    <w:rsid w:val="00D0312E"/>
    <w:rsid w:val="00D036C0"/>
    <w:rsid w:val="00D0485A"/>
    <w:rsid w:val="00D04B7B"/>
    <w:rsid w:val="00D05A6F"/>
    <w:rsid w:val="00D060B6"/>
    <w:rsid w:val="00D06731"/>
    <w:rsid w:val="00D06751"/>
    <w:rsid w:val="00D0675A"/>
    <w:rsid w:val="00D06FCE"/>
    <w:rsid w:val="00D0752C"/>
    <w:rsid w:val="00D07750"/>
    <w:rsid w:val="00D07F1E"/>
    <w:rsid w:val="00D1009E"/>
    <w:rsid w:val="00D102CD"/>
    <w:rsid w:val="00D10FB9"/>
    <w:rsid w:val="00D116D8"/>
    <w:rsid w:val="00D1202E"/>
    <w:rsid w:val="00D1212D"/>
    <w:rsid w:val="00D125C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21003"/>
    <w:rsid w:val="00D21B0B"/>
    <w:rsid w:val="00D2450C"/>
    <w:rsid w:val="00D24880"/>
    <w:rsid w:val="00D252FF"/>
    <w:rsid w:val="00D25396"/>
    <w:rsid w:val="00D26C8C"/>
    <w:rsid w:val="00D26DD0"/>
    <w:rsid w:val="00D27687"/>
    <w:rsid w:val="00D27F5F"/>
    <w:rsid w:val="00D30A07"/>
    <w:rsid w:val="00D30A57"/>
    <w:rsid w:val="00D31C93"/>
    <w:rsid w:val="00D31EE8"/>
    <w:rsid w:val="00D329A3"/>
    <w:rsid w:val="00D32C4F"/>
    <w:rsid w:val="00D32E7C"/>
    <w:rsid w:val="00D330E2"/>
    <w:rsid w:val="00D34305"/>
    <w:rsid w:val="00D34307"/>
    <w:rsid w:val="00D348F5"/>
    <w:rsid w:val="00D3497B"/>
    <w:rsid w:val="00D35206"/>
    <w:rsid w:val="00D35631"/>
    <w:rsid w:val="00D35DA4"/>
    <w:rsid w:val="00D36673"/>
    <w:rsid w:val="00D36B7B"/>
    <w:rsid w:val="00D40532"/>
    <w:rsid w:val="00D41169"/>
    <w:rsid w:val="00D415B0"/>
    <w:rsid w:val="00D41B2C"/>
    <w:rsid w:val="00D41B72"/>
    <w:rsid w:val="00D41F95"/>
    <w:rsid w:val="00D42138"/>
    <w:rsid w:val="00D42CFD"/>
    <w:rsid w:val="00D433EA"/>
    <w:rsid w:val="00D43993"/>
    <w:rsid w:val="00D447B8"/>
    <w:rsid w:val="00D455D6"/>
    <w:rsid w:val="00D46220"/>
    <w:rsid w:val="00D46313"/>
    <w:rsid w:val="00D47320"/>
    <w:rsid w:val="00D4786A"/>
    <w:rsid w:val="00D47918"/>
    <w:rsid w:val="00D524BF"/>
    <w:rsid w:val="00D52555"/>
    <w:rsid w:val="00D52DA9"/>
    <w:rsid w:val="00D52F3A"/>
    <w:rsid w:val="00D53117"/>
    <w:rsid w:val="00D5346F"/>
    <w:rsid w:val="00D5374C"/>
    <w:rsid w:val="00D53A26"/>
    <w:rsid w:val="00D53E4F"/>
    <w:rsid w:val="00D54502"/>
    <w:rsid w:val="00D54731"/>
    <w:rsid w:val="00D548BF"/>
    <w:rsid w:val="00D549A0"/>
    <w:rsid w:val="00D5559C"/>
    <w:rsid w:val="00D556D0"/>
    <w:rsid w:val="00D55841"/>
    <w:rsid w:val="00D578D8"/>
    <w:rsid w:val="00D57C10"/>
    <w:rsid w:val="00D57D6B"/>
    <w:rsid w:val="00D603A5"/>
    <w:rsid w:val="00D6083F"/>
    <w:rsid w:val="00D611B0"/>
    <w:rsid w:val="00D617DD"/>
    <w:rsid w:val="00D6212A"/>
    <w:rsid w:val="00D6271E"/>
    <w:rsid w:val="00D62834"/>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2C74"/>
    <w:rsid w:val="00D730A0"/>
    <w:rsid w:val="00D732DD"/>
    <w:rsid w:val="00D73727"/>
    <w:rsid w:val="00D73CD2"/>
    <w:rsid w:val="00D73E35"/>
    <w:rsid w:val="00D74DF4"/>
    <w:rsid w:val="00D74ED6"/>
    <w:rsid w:val="00D7503D"/>
    <w:rsid w:val="00D7509A"/>
    <w:rsid w:val="00D75E74"/>
    <w:rsid w:val="00D76BA7"/>
    <w:rsid w:val="00D76D54"/>
    <w:rsid w:val="00D76D8A"/>
    <w:rsid w:val="00D7717C"/>
    <w:rsid w:val="00D77CD9"/>
    <w:rsid w:val="00D77E77"/>
    <w:rsid w:val="00D807AD"/>
    <w:rsid w:val="00D80BA2"/>
    <w:rsid w:val="00D814FF"/>
    <w:rsid w:val="00D817B7"/>
    <w:rsid w:val="00D81A02"/>
    <w:rsid w:val="00D81E94"/>
    <w:rsid w:val="00D85192"/>
    <w:rsid w:val="00D857AF"/>
    <w:rsid w:val="00D858F8"/>
    <w:rsid w:val="00D86E2C"/>
    <w:rsid w:val="00D87897"/>
    <w:rsid w:val="00D87986"/>
    <w:rsid w:val="00D90792"/>
    <w:rsid w:val="00D908E1"/>
    <w:rsid w:val="00D912E9"/>
    <w:rsid w:val="00D91D82"/>
    <w:rsid w:val="00D929F6"/>
    <w:rsid w:val="00D93095"/>
    <w:rsid w:val="00D93297"/>
    <w:rsid w:val="00D93556"/>
    <w:rsid w:val="00D939D2"/>
    <w:rsid w:val="00D93C80"/>
    <w:rsid w:val="00D94071"/>
    <w:rsid w:val="00D94BA5"/>
    <w:rsid w:val="00D9545C"/>
    <w:rsid w:val="00D95D24"/>
    <w:rsid w:val="00D9613E"/>
    <w:rsid w:val="00D970F5"/>
    <w:rsid w:val="00D973F1"/>
    <w:rsid w:val="00D97A02"/>
    <w:rsid w:val="00DA08C4"/>
    <w:rsid w:val="00DA0B91"/>
    <w:rsid w:val="00DA1C88"/>
    <w:rsid w:val="00DA1F1C"/>
    <w:rsid w:val="00DA23E4"/>
    <w:rsid w:val="00DA31D8"/>
    <w:rsid w:val="00DA33AC"/>
    <w:rsid w:val="00DA3538"/>
    <w:rsid w:val="00DA372F"/>
    <w:rsid w:val="00DA39A8"/>
    <w:rsid w:val="00DA3B48"/>
    <w:rsid w:val="00DA3E52"/>
    <w:rsid w:val="00DA49C3"/>
    <w:rsid w:val="00DA699D"/>
    <w:rsid w:val="00DA73CB"/>
    <w:rsid w:val="00DA77F3"/>
    <w:rsid w:val="00DB0CD9"/>
    <w:rsid w:val="00DB108D"/>
    <w:rsid w:val="00DB1125"/>
    <w:rsid w:val="00DB1801"/>
    <w:rsid w:val="00DB1C8C"/>
    <w:rsid w:val="00DB25CC"/>
    <w:rsid w:val="00DB336A"/>
    <w:rsid w:val="00DB362B"/>
    <w:rsid w:val="00DB379E"/>
    <w:rsid w:val="00DB641B"/>
    <w:rsid w:val="00DB6856"/>
    <w:rsid w:val="00DB6A11"/>
    <w:rsid w:val="00DB6CCF"/>
    <w:rsid w:val="00DB6D40"/>
    <w:rsid w:val="00DB6D68"/>
    <w:rsid w:val="00DB7652"/>
    <w:rsid w:val="00DB780E"/>
    <w:rsid w:val="00DB7E14"/>
    <w:rsid w:val="00DC0034"/>
    <w:rsid w:val="00DC00E6"/>
    <w:rsid w:val="00DC029A"/>
    <w:rsid w:val="00DC153B"/>
    <w:rsid w:val="00DC1684"/>
    <w:rsid w:val="00DC2075"/>
    <w:rsid w:val="00DC27B9"/>
    <w:rsid w:val="00DC27F7"/>
    <w:rsid w:val="00DC339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3D8D"/>
    <w:rsid w:val="00DD3FD6"/>
    <w:rsid w:val="00DD405D"/>
    <w:rsid w:val="00DD44FA"/>
    <w:rsid w:val="00DD45A1"/>
    <w:rsid w:val="00DD4C9F"/>
    <w:rsid w:val="00DD4D01"/>
    <w:rsid w:val="00DD4E74"/>
    <w:rsid w:val="00DD4F80"/>
    <w:rsid w:val="00DD555A"/>
    <w:rsid w:val="00DD56A1"/>
    <w:rsid w:val="00DD56A6"/>
    <w:rsid w:val="00DD60D4"/>
    <w:rsid w:val="00DD6462"/>
    <w:rsid w:val="00DD70F5"/>
    <w:rsid w:val="00DD7457"/>
    <w:rsid w:val="00DD7A4C"/>
    <w:rsid w:val="00DD7C2C"/>
    <w:rsid w:val="00DE0046"/>
    <w:rsid w:val="00DE0997"/>
    <w:rsid w:val="00DE0AF2"/>
    <w:rsid w:val="00DE0B20"/>
    <w:rsid w:val="00DE1512"/>
    <w:rsid w:val="00DE1979"/>
    <w:rsid w:val="00DE1EF7"/>
    <w:rsid w:val="00DE2FD9"/>
    <w:rsid w:val="00DE34BC"/>
    <w:rsid w:val="00DE3501"/>
    <w:rsid w:val="00DE37D6"/>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761"/>
    <w:rsid w:val="00DF1788"/>
    <w:rsid w:val="00DF1E6C"/>
    <w:rsid w:val="00DF24B3"/>
    <w:rsid w:val="00DF2943"/>
    <w:rsid w:val="00DF2BCD"/>
    <w:rsid w:val="00DF31D4"/>
    <w:rsid w:val="00DF3B85"/>
    <w:rsid w:val="00DF3BC9"/>
    <w:rsid w:val="00DF434D"/>
    <w:rsid w:val="00DF453E"/>
    <w:rsid w:val="00DF4A6A"/>
    <w:rsid w:val="00DF4E0C"/>
    <w:rsid w:val="00DF4E77"/>
    <w:rsid w:val="00DF6041"/>
    <w:rsid w:val="00DF6318"/>
    <w:rsid w:val="00DF63D0"/>
    <w:rsid w:val="00DF68FB"/>
    <w:rsid w:val="00DF712A"/>
    <w:rsid w:val="00DF740B"/>
    <w:rsid w:val="00E00232"/>
    <w:rsid w:val="00E0035F"/>
    <w:rsid w:val="00E0046B"/>
    <w:rsid w:val="00E00FC0"/>
    <w:rsid w:val="00E00FCB"/>
    <w:rsid w:val="00E012E4"/>
    <w:rsid w:val="00E0300D"/>
    <w:rsid w:val="00E03B29"/>
    <w:rsid w:val="00E04858"/>
    <w:rsid w:val="00E04D07"/>
    <w:rsid w:val="00E04EEC"/>
    <w:rsid w:val="00E05D85"/>
    <w:rsid w:val="00E06156"/>
    <w:rsid w:val="00E06340"/>
    <w:rsid w:val="00E07E1F"/>
    <w:rsid w:val="00E07FA2"/>
    <w:rsid w:val="00E10337"/>
    <w:rsid w:val="00E107ED"/>
    <w:rsid w:val="00E10853"/>
    <w:rsid w:val="00E108E5"/>
    <w:rsid w:val="00E11944"/>
    <w:rsid w:val="00E11A35"/>
    <w:rsid w:val="00E11DA6"/>
    <w:rsid w:val="00E131BE"/>
    <w:rsid w:val="00E13681"/>
    <w:rsid w:val="00E1390E"/>
    <w:rsid w:val="00E15565"/>
    <w:rsid w:val="00E15C91"/>
    <w:rsid w:val="00E16811"/>
    <w:rsid w:val="00E17038"/>
    <w:rsid w:val="00E1717D"/>
    <w:rsid w:val="00E1764F"/>
    <w:rsid w:val="00E17BBD"/>
    <w:rsid w:val="00E209B7"/>
    <w:rsid w:val="00E20E03"/>
    <w:rsid w:val="00E21184"/>
    <w:rsid w:val="00E2138A"/>
    <w:rsid w:val="00E2175C"/>
    <w:rsid w:val="00E21AC2"/>
    <w:rsid w:val="00E2222B"/>
    <w:rsid w:val="00E22FEE"/>
    <w:rsid w:val="00E23C5E"/>
    <w:rsid w:val="00E23C76"/>
    <w:rsid w:val="00E23EE1"/>
    <w:rsid w:val="00E2415A"/>
    <w:rsid w:val="00E245E0"/>
    <w:rsid w:val="00E24681"/>
    <w:rsid w:val="00E25940"/>
    <w:rsid w:val="00E25DC7"/>
    <w:rsid w:val="00E25EDA"/>
    <w:rsid w:val="00E26CFA"/>
    <w:rsid w:val="00E26DDF"/>
    <w:rsid w:val="00E279B8"/>
    <w:rsid w:val="00E27ABB"/>
    <w:rsid w:val="00E301F5"/>
    <w:rsid w:val="00E30A2F"/>
    <w:rsid w:val="00E3143D"/>
    <w:rsid w:val="00E31B94"/>
    <w:rsid w:val="00E31E00"/>
    <w:rsid w:val="00E31F31"/>
    <w:rsid w:val="00E330E2"/>
    <w:rsid w:val="00E334DE"/>
    <w:rsid w:val="00E3377F"/>
    <w:rsid w:val="00E34505"/>
    <w:rsid w:val="00E34624"/>
    <w:rsid w:val="00E347D4"/>
    <w:rsid w:val="00E35018"/>
    <w:rsid w:val="00E3606B"/>
    <w:rsid w:val="00E378E8"/>
    <w:rsid w:val="00E40C43"/>
    <w:rsid w:val="00E40F42"/>
    <w:rsid w:val="00E42074"/>
    <w:rsid w:val="00E4212E"/>
    <w:rsid w:val="00E43894"/>
    <w:rsid w:val="00E43B8A"/>
    <w:rsid w:val="00E44358"/>
    <w:rsid w:val="00E44555"/>
    <w:rsid w:val="00E453B6"/>
    <w:rsid w:val="00E459AC"/>
    <w:rsid w:val="00E46399"/>
    <w:rsid w:val="00E463E7"/>
    <w:rsid w:val="00E465E3"/>
    <w:rsid w:val="00E472F2"/>
    <w:rsid w:val="00E5010C"/>
    <w:rsid w:val="00E50381"/>
    <w:rsid w:val="00E509DA"/>
    <w:rsid w:val="00E50C5E"/>
    <w:rsid w:val="00E50D65"/>
    <w:rsid w:val="00E510B7"/>
    <w:rsid w:val="00E5118F"/>
    <w:rsid w:val="00E51B57"/>
    <w:rsid w:val="00E5214C"/>
    <w:rsid w:val="00E52AA3"/>
    <w:rsid w:val="00E52FF7"/>
    <w:rsid w:val="00E532F4"/>
    <w:rsid w:val="00E53BD0"/>
    <w:rsid w:val="00E54C11"/>
    <w:rsid w:val="00E5550D"/>
    <w:rsid w:val="00E55668"/>
    <w:rsid w:val="00E55CAC"/>
    <w:rsid w:val="00E560C7"/>
    <w:rsid w:val="00E563E7"/>
    <w:rsid w:val="00E56E67"/>
    <w:rsid w:val="00E56EC7"/>
    <w:rsid w:val="00E56FB0"/>
    <w:rsid w:val="00E57392"/>
    <w:rsid w:val="00E6011E"/>
    <w:rsid w:val="00E60192"/>
    <w:rsid w:val="00E602A8"/>
    <w:rsid w:val="00E60867"/>
    <w:rsid w:val="00E61584"/>
    <w:rsid w:val="00E61618"/>
    <w:rsid w:val="00E62F19"/>
    <w:rsid w:val="00E653E0"/>
    <w:rsid w:val="00E659BD"/>
    <w:rsid w:val="00E66903"/>
    <w:rsid w:val="00E67422"/>
    <w:rsid w:val="00E67621"/>
    <w:rsid w:val="00E67CE0"/>
    <w:rsid w:val="00E67F8E"/>
    <w:rsid w:val="00E706DE"/>
    <w:rsid w:val="00E70B85"/>
    <w:rsid w:val="00E70CEC"/>
    <w:rsid w:val="00E70E5A"/>
    <w:rsid w:val="00E7180F"/>
    <w:rsid w:val="00E71A49"/>
    <w:rsid w:val="00E72354"/>
    <w:rsid w:val="00E727CA"/>
    <w:rsid w:val="00E72F0F"/>
    <w:rsid w:val="00E72F8D"/>
    <w:rsid w:val="00E735AB"/>
    <w:rsid w:val="00E73F5B"/>
    <w:rsid w:val="00E740D7"/>
    <w:rsid w:val="00E74957"/>
    <w:rsid w:val="00E74C46"/>
    <w:rsid w:val="00E750B3"/>
    <w:rsid w:val="00E76D76"/>
    <w:rsid w:val="00E776F8"/>
    <w:rsid w:val="00E77BB1"/>
    <w:rsid w:val="00E805A3"/>
    <w:rsid w:val="00E80FD8"/>
    <w:rsid w:val="00E811A5"/>
    <w:rsid w:val="00E81344"/>
    <w:rsid w:val="00E813E9"/>
    <w:rsid w:val="00E81441"/>
    <w:rsid w:val="00E815E5"/>
    <w:rsid w:val="00E81DCF"/>
    <w:rsid w:val="00E81EAE"/>
    <w:rsid w:val="00E821A0"/>
    <w:rsid w:val="00E82A05"/>
    <w:rsid w:val="00E82FD4"/>
    <w:rsid w:val="00E8318F"/>
    <w:rsid w:val="00E8364E"/>
    <w:rsid w:val="00E8399C"/>
    <w:rsid w:val="00E83B0D"/>
    <w:rsid w:val="00E83FD6"/>
    <w:rsid w:val="00E840B6"/>
    <w:rsid w:val="00E85491"/>
    <w:rsid w:val="00E85645"/>
    <w:rsid w:val="00E86CE0"/>
    <w:rsid w:val="00E8750D"/>
    <w:rsid w:val="00E87D9B"/>
    <w:rsid w:val="00E90089"/>
    <w:rsid w:val="00E90378"/>
    <w:rsid w:val="00E90641"/>
    <w:rsid w:val="00E910A2"/>
    <w:rsid w:val="00E912DD"/>
    <w:rsid w:val="00E9198D"/>
    <w:rsid w:val="00E919A0"/>
    <w:rsid w:val="00E91E94"/>
    <w:rsid w:val="00E9227F"/>
    <w:rsid w:val="00E93164"/>
    <w:rsid w:val="00E931C5"/>
    <w:rsid w:val="00E94678"/>
    <w:rsid w:val="00E94C28"/>
    <w:rsid w:val="00E94E57"/>
    <w:rsid w:val="00E963C0"/>
    <w:rsid w:val="00E97B1D"/>
    <w:rsid w:val="00E97B32"/>
    <w:rsid w:val="00EA0553"/>
    <w:rsid w:val="00EA10F0"/>
    <w:rsid w:val="00EA155A"/>
    <w:rsid w:val="00EA2E30"/>
    <w:rsid w:val="00EA31FE"/>
    <w:rsid w:val="00EA4DCE"/>
    <w:rsid w:val="00EA5BFE"/>
    <w:rsid w:val="00EA640A"/>
    <w:rsid w:val="00EA6756"/>
    <w:rsid w:val="00EA6C68"/>
    <w:rsid w:val="00EA72F2"/>
    <w:rsid w:val="00EA76F4"/>
    <w:rsid w:val="00EA7BFB"/>
    <w:rsid w:val="00EA7CB8"/>
    <w:rsid w:val="00EB002D"/>
    <w:rsid w:val="00EB00DB"/>
    <w:rsid w:val="00EB031A"/>
    <w:rsid w:val="00EB06DC"/>
    <w:rsid w:val="00EB0B49"/>
    <w:rsid w:val="00EB0D7D"/>
    <w:rsid w:val="00EB0E52"/>
    <w:rsid w:val="00EB0E82"/>
    <w:rsid w:val="00EB0EE0"/>
    <w:rsid w:val="00EB0EFC"/>
    <w:rsid w:val="00EB1BF2"/>
    <w:rsid w:val="00EB2929"/>
    <w:rsid w:val="00EB2EC5"/>
    <w:rsid w:val="00EB4DBA"/>
    <w:rsid w:val="00EB5838"/>
    <w:rsid w:val="00EB6754"/>
    <w:rsid w:val="00EB6BB0"/>
    <w:rsid w:val="00EB6DF5"/>
    <w:rsid w:val="00EB7AAD"/>
    <w:rsid w:val="00EC03E0"/>
    <w:rsid w:val="00EC0B85"/>
    <w:rsid w:val="00EC1020"/>
    <w:rsid w:val="00EC1391"/>
    <w:rsid w:val="00EC1FDB"/>
    <w:rsid w:val="00EC2C79"/>
    <w:rsid w:val="00EC3070"/>
    <w:rsid w:val="00EC3245"/>
    <w:rsid w:val="00EC44FC"/>
    <w:rsid w:val="00EC45C4"/>
    <w:rsid w:val="00EC475D"/>
    <w:rsid w:val="00EC4848"/>
    <w:rsid w:val="00EC4D78"/>
    <w:rsid w:val="00EC5708"/>
    <w:rsid w:val="00EC5A47"/>
    <w:rsid w:val="00EC5F25"/>
    <w:rsid w:val="00EC74DA"/>
    <w:rsid w:val="00EC77BF"/>
    <w:rsid w:val="00EC7DF3"/>
    <w:rsid w:val="00ED09A9"/>
    <w:rsid w:val="00ED0C0A"/>
    <w:rsid w:val="00ED19BD"/>
    <w:rsid w:val="00ED3549"/>
    <w:rsid w:val="00ED3D59"/>
    <w:rsid w:val="00ED430B"/>
    <w:rsid w:val="00ED535D"/>
    <w:rsid w:val="00ED5CC0"/>
    <w:rsid w:val="00ED626F"/>
    <w:rsid w:val="00ED6646"/>
    <w:rsid w:val="00ED73E0"/>
    <w:rsid w:val="00ED74B3"/>
    <w:rsid w:val="00EE0C4F"/>
    <w:rsid w:val="00EE0EC4"/>
    <w:rsid w:val="00EE1303"/>
    <w:rsid w:val="00EE1AB4"/>
    <w:rsid w:val="00EE1C05"/>
    <w:rsid w:val="00EE21BF"/>
    <w:rsid w:val="00EE2893"/>
    <w:rsid w:val="00EE3776"/>
    <w:rsid w:val="00EE40AF"/>
    <w:rsid w:val="00EE4818"/>
    <w:rsid w:val="00EE4B3D"/>
    <w:rsid w:val="00EE4FA9"/>
    <w:rsid w:val="00EE5191"/>
    <w:rsid w:val="00EE5614"/>
    <w:rsid w:val="00EE5A9A"/>
    <w:rsid w:val="00EE6033"/>
    <w:rsid w:val="00EE76D6"/>
    <w:rsid w:val="00EF09D5"/>
    <w:rsid w:val="00EF2B50"/>
    <w:rsid w:val="00EF359B"/>
    <w:rsid w:val="00EF3998"/>
    <w:rsid w:val="00EF438D"/>
    <w:rsid w:val="00EF4843"/>
    <w:rsid w:val="00EF492B"/>
    <w:rsid w:val="00EF4D56"/>
    <w:rsid w:val="00EF4F3D"/>
    <w:rsid w:val="00EF58D4"/>
    <w:rsid w:val="00EF6CD4"/>
    <w:rsid w:val="00EF730F"/>
    <w:rsid w:val="00EF79DE"/>
    <w:rsid w:val="00EF7A94"/>
    <w:rsid w:val="00EF7BBF"/>
    <w:rsid w:val="00EF7EA8"/>
    <w:rsid w:val="00F00E8F"/>
    <w:rsid w:val="00F00EED"/>
    <w:rsid w:val="00F02C23"/>
    <w:rsid w:val="00F02C44"/>
    <w:rsid w:val="00F02CC7"/>
    <w:rsid w:val="00F034D0"/>
    <w:rsid w:val="00F0434E"/>
    <w:rsid w:val="00F048D5"/>
    <w:rsid w:val="00F04D3B"/>
    <w:rsid w:val="00F06A1B"/>
    <w:rsid w:val="00F06E62"/>
    <w:rsid w:val="00F07A38"/>
    <w:rsid w:val="00F07EA9"/>
    <w:rsid w:val="00F10401"/>
    <w:rsid w:val="00F10492"/>
    <w:rsid w:val="00F10BE8"/>
    <w:rsid w:val="00F10CB4"/>
    <w:rsid w:val="00F10DA9"/>
    <w:rsid w:val="00F117DC"/>
    <w:rsid w:val="00F12238"/>
    <w:rsid w:val="00F12490"/>
    <w:rsid w:val="00F135ED"/>
    <w:rsid w:val="00F13660"/>
    <w:rsid w:val="00F136EB"/>
    <w:rsid w:val="00F13A88"/>
    <w:rsid w:val="00F13C06"/>
    <w:rsid w:val="00F143D9"/>
    <w:rsid w:val="00F14555"/>
    <w:rsid w:val="00F147DA"/>
    <w:rsid w:val="00F14DCC"/>
    <w:rsid w:val="00F14DE6"/>
    <w:rsid w:val="00F14FE0"/>
    <w:rsid w:val="00F15022"/>
    <w:rsid w:val="00F16117"/>
    <w:rsid w:val="00F1615C"/>
    <w:rsid w:val="00F162FA"/>
    <w:rsid w:val="00F166BC"/>
    <w:rsid w:val="00F16F13"/>
    <w:rsid w:val="00F20409"/>
    <w:rsid w:val="00F20C07"/>
    <w:rsid w:val="00F210DA"/>
    <w:rsid w:val="00F21287"/>
    <w:rsid w:val="00F21DED"/>
    <w:rsid w:val="00F223C9"/>
    <w:rsid w:val="00F235F6"/>
    <w:rsid w:val="00F2382F"/>
    <w:rsid w:val="00F23AB0"/>
    <w:rsid w:val="00F23FBB"/>
    <w:rsid w:val="00F24061"/>
    <w:rsid w:val="00F24424"/>
    <w:rsid w:val="00F24D0F"/>
    <w:rsid w:val="00F24EA8"/>
    <w:rsid w:val="00F27039"/>
    <w:rsid w:val="00F2737C"/>
    <w:rsid w:val="00F27639"/>
    <w:rsid w:val="00F30BA1"/>
    <w:rsid w:val="00F30BEC"/>
    <w:rsid w:val="00F311CB"/>
    <w:rsid w:val="00F320AE"/>
    <w:rsid w:val="00F32294"/>
    <w:rsid w:val="00F33E9E"/>
    <w:rsid w:val="00F33EA9"/>
    <w:rsid w:val="00F3429A"/>
    <w:rsid w:val="00F34C30"/>
    <w:rsid w:val="00F34F45"/>
    <w:rsid w:val="00F35355"/>
    <w:rsid w:val="00F355BA"/>
    <w:rsid w:val="00F3565B"/>
    <w:rsid w:val="00F35954"/>
    <w:rsid w:val="00F3658E"/>
    <w:rsid w:val="00F37254"/>
    <w:rsid w:val="00F37AD3"/>
    <w:rsid w:val="00F40D8C"/>
    <w:rsid w:val="00F40EB0"/>
    <w:rsid w:val="00F41087"/>
    <w:rsid w:val="00F4135D"/>
    <w:rsid w:val="00F41F11"/>
    <w:rsid w:val="00F42111"/>
    <w:rsid w:val="00F4296B"/>
    <w:rsid w:val="00F42C22"/>
    <w:rsid w:val="00F42C2F"/>
    <w:rsid w:val="00F42C56"/>
    <w:rsid w:val="00F43455"/>
    <w:rsid w:val="00F436D9"/>
    <w:rsid w:val="00F44328"/>
    <w:rsid w:val="00F449DE"/>
    <w:rsid w:val="00F44A21"/>
    <w:rsid w:val="00F44D84"/>
    <w:rsid w:val="00F44EFE"/>
    <w:rsid w:val="00F44FFA"/>
    <w:rsid w:val="00F45155"/>
    <w:rsid w:val="00F45A19"/>
    <w:rsid w:val="00F4609B"/>
    <w:rsid w:val="00F46386"/>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15DB"/>
    <w:rsid w:val="00F61628"/>
    <w:rsid w:val="00F6196F"/>
    <w:rsid w:val="00F62BAB"/>
    <w:rsid w:val="00F63A42"/>
    <w:rsid w:val="00F6402D"/>
    <w:rsid w:val="00F64588"/>
    <w:rsid w:val="00F65361"/>
    <w:rsid w:val="00F653E3"/>
    <w:rsid w:val="00F65492"/>
    <w:rsid w:val="00F6578D"/>
    <w:rsid w:val="00F658B1"/>
    <w:rsid w:val="00F665BE"/>
    <w:rsid w:val="00F6666D"/>
    <w:rsid w:val="00F66672"/>
    <w:rsid w:val="00F66EAF"/>
    <w:rsid w:val="00F670ED"/>
    <w:rsid w:val="00F67E1B"/>
    <w:rsid w:val="00F70296"/>
    <w:rsid w:val="00F7042D"/>
    <w:rsid w:val="00F704F1"/>
    <w:rsid w:val="00F7090B"/>
    <w:rsid w:val="00F70ACB"/>
    <w:rsid w:val="00F71154"/>
    <w:rsid w:val="00F713BC"/>
    <w:rsid w:val="00F719D3"/>
    <w:rsid w:val="00F722D0"/>
    <w:rsid w:val="00F73567"/>
    <w:rsid w:val="00F748A5"/>
    <w:rsid w:val="00F75BCD"/>
    <w:rsid w:val="00F766C0"/>
    <w:rsid w:val="00F76DBD"/>
    <w:rsid w:val="00F77966"/>
    <w:rsid w:val="00F77F2D"/>
    <w:rsid w:val="00F8036A"/>
    <w:rsid w:val="00F80D01"/>
    <w:rsid w:val="00F813D8"/>
    <w:rsid w:val="00F828F8"/>
    <w:rsid w:val="00F82B34"/>
    <w:rsid w:val="00F830D8"/>
    <w:rsid w:val="00F83D7C"/>
    <w:rsid w:val="00F84903"/>
    <w:rsid w:val="00F84A48"/>
    <w:rsid w:val="00F85D3F"/>
    <w:rsid w:val="00F86671"/>
    <w:rsid w:val="00F86C81"/>
    <w:rsid w:val="00F87111"/>
    <w:rsid w:val="00F87F28"/>
    <w:rsid w:val="00F902C5"/>
    <w:rsid w:val="00F90619"/>
    <w:rsid w:val="00F919A8"/>
    <w:rsid w:val="00F92C2D"/>
    <w:rsid w:val="00F92D40"/>
    <w:rsid w:val="00F93968"/>
    <w:rsid w:val="00F93FED"/>
    <w:rsid w:val="00F94A39"/>
    <w:rsid w:val="00F94E52"/>
    <w:rsid w:val="00F959D8"/>
    <w:rsid w:val="00F96A78"/>
    <w:rsid w:val="00F96A7C"/>
    <w:rsid w:val="00F96B6E"/>
    <w:rsid w:val="00F97225"/>
    <w:rsid w:val="00F9795C"/>
    <w:rsid w:val="00F97A9C"/>
    <w:rsid w:val="00F97C2A"/>
    <w:rsid w:val="00F97C42"/>
    <w:rsid w:val="00FA03B5"/>
    <w:rsid w:val="00FA07BC"/>
    <w:rsid w:val="00FA0B94"/>
    <w:rsid w:val="00FA2B44"/>
    <w:rsid w:val="00FA2F1B"/>
    <w:rsid w:val="00FA3257"/>
    <w:rsid w:val="00FA326C"/>
    <w:rsid w:val="00FA3555"/>
    <w:rsid w:val="00FA3737"/>
    <w:rsid w:val="00FA3C30"/>
    <w:rsid w:val="00FA3C56"/>
    <w:rsid w:val="00FA4910"/>
    <w:rsid w:val="00FA4B51"/>
    <w:rsid w:val="00FA513F"/>
    <w:rsid w:val="00FA517B"/>
    <w:rsid w:val="00FA5FEC"/>
    <w:rsid w:val="00FA6A40"/>
    <w:rsid w:val="00FA6C50"/>
    <w:rsid w:val="00FA73EF"/>
    <w:rsid w:val="00FA7D39"/>
    <w:rsid w:val="00FB02DA"/>
    <w:rsid w:val="00FB1256"/>
    <w:rsid w:val="00FB1829"/>
    <w:rsid w:val="00FB2F35"/>
    <w:rsid w:val="00FB30CA"/>
    <w:rsid w:val="00FB33B6"/>
    <w:rsid w:val="00FB39A2"/>
    <w:rsid w:val="00FB3BCE"/>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1DB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3C87"/>
    <w:rsid w:val="00FD4659"/>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8F"/>
    <w:rsid w:val="00FE50AA"/>
    <w:rsid w:val="00FE59C9"/>
    <w:rsid w:val="00FE6081"/>
    <w:rsid w:val="00FE6103"/>
    <w:rsid w:val="00FE675F"/>
    <w:rsid w:val="00FE743C"/>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53CD"/>
    <w:rsid w:val="00FF6524"/>
    <w:rsid w:val="00FF67A7"/>
    <w:rsid w:val="00FF70EA"/>
    <w:rsid w:val="00FF724A"/>
    <w:rsid w:val="00FF739E"/>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7BCC40"/>
  <w15:docId w15:val="{60310FDF-D2AC-4836-A63F-5551965E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AD"/>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4"/>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3"/>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xmsonormal">
    <w:name w:val="x_msonormal"/>
    <w:basedOn w:val="Normal"/>
    <w:rsid w:val="00D74ED6"/>
    <w:pPr>
      <w:spacing w:before="100" w:beforeAutospacing="1" w:after="100" w:afterAutospacing="1"/>
    </w:pPr>
  </w:style>
  <w:style w:type="character" w:customStyle="1" w:styleId="xdefaultfonthxmailstyle">
    <w:name w:val="x_defaultfonthxmailstyle"/>
    <w:basedOn w:val="Policepardfaut"/>
    <w:rsid w:val="00D74ED6"/>
  </w:style>
  <w:style w:type="character" w:customStyle="1" w:styleId="apple-converted-space">
    <w:name w:val="apple-converted-space"/>
    <w:basedOn w:val="Policepardfaut"/>
    <w:rsid w:val="00D6271E"/>
  </w:style>
  <w:style w:type="character" w:customStyle="1" w:styleId="gras">
    <w:name w:val="gras"/>
    <w:basedOn w:val="Policepardfaut"/>
    <w:rsid w:val="00D6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512">
      <w:bodyDiv w:val="1"/>
      <w:marLeft w:val="0"/>
      <w:marRight w:val="0"/>
      <w:marTop w:val="0"/>
      <w:marBottom w:val="0"/>
      <w:divBdr>
        <w:top w:val="none" w:sz="0" w:space="0" w:color="auto"/>
        <w:left w:val="none" w:sz="0" w:space="0" w:color="auto"/>
        <w:bottom w:val="none" w:sz="0" w:space="0" w:color="auto"/>
        <w:right w:val="none" w:sz="0" w:space="0" w:color="auto"/>
      </w:divBdr>
    </w:div>
    <w:div w:id="24408720">
      <w:bodyDiv w:val="1"/>
      <w:marLeft w:val="0"/>
      <w:marRight w:val="0"/>
      <w:marTop w:val="0"/>
      <w:marBottom w:val="0"/>
      <w:divBdr>
        <w:top w:val="none" w:sz="0" w:space="0" w:color="auto"/>
        <w:left w:val="none" w:sz="0" w:space="0" w:color="auto"/>
        <w:bottom w:val="none" w:sz="0" w:space="0" w:color="auto"/>
        <w:right w:val="none" w:sz="0" w:space="0" w:color="auto"/>
      </w:divBdr>
    </w:div>
    <w:div w:id="27071787">
      <w:bodyDiv w:val="1"/>
      <w:marLeft w:val="0"/>
      <w:marRight w:val="0"/>
      <w:marTop w:val="0"/>
      <w:marBottom w:val="0"/>
      <w:divBdr>
        <w:top w:val="none" w:sz="0" w:space="0" w:color="auto"/>
        <w:left w:val="none" w:sz="0" w:space="0" w:color="auto"/>
        <w:bottom w:val="none" w:sz="0" w:space="0" w:color="auto"/>
        <w:right w:val="none" w:sz="0" w:space="0" w:color="auto"/>
      </w:divBdr>
    </w:div>
    <w:div w:id="57481279">
      <w:bodyDiv w:val="1"/>
      <w:marLeft w:val="0"/>
      <w:marRight w:val="0"/>
      <w:marTop w:val="0"/>
      <w:marBottom w:val="0"/>
      <w:divBdr>
        <w:top w:val="none" w:sz="0" w:space="0" w:color="auto"/>
        <w:left w:val="none" w:sz="0" w:space="0" w:color="auto"/>
        <w:bottom w:val="none" w:sz="0" w:space="0" w:color="auto"/>
        <w:right w:val="none" w:sz="0" w:space="0" w:color="auto"/>
      </w:divBdr>
    </w:div>
    <w:div w:id="106698018">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84444915">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13079692">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45380178">
      <w:bodyDiv w:val="1"/>
      <w:marLeft w:val="0"/>
      <w:marRight w:val="0"/>
      <w:marTop w:val="0"/>
      <w:marBottom w:val="0"/>
      <w:divBdr>
        <w:top w:val="none" w:sz="0" w:space="0" w:color="auto"/>
        <w:left w:val="none" w:sz="0" w:space="0" w:color="auto"/>
        <w:bottom w:val="none" w:sz="0" w:space="0" w:color="auto"/>
        <w:right w:val="none" w:sz="0" w:space="0" w:color="auto"/>
      </w:divBdr>
    </w:div>
    <w:div w:id="247691938">
      <w:bodyDiv w:val="1"/>
      <w:marLeft w:val="0"/>
      <w:marRight w:val="0"/>
      <w:marTop w:val="0"/>
      <w:marBottom w:val="0"/>
      <w:divBdr>
        <w:top w:val="none" w:sz="0" w:space="0" w:color="auto"/>
        <w:left w:val="none" w:sz="0" w:space="0" w:color="auto"/>
        <w:bottom w:val="none" w:sz="0" w:space="0" w:color="auto"/>
        <w:right w:val="none" w:sz="0" w:space="0" w:color="auto"/>
      </w:divBdr>
    </w:div>
    <w:div w:id="251865254">
      <w:bodyDiv w:val="1"/>
      <w:marLeft w:val="0"/>
      <w:marRight w:val="0"/>
      <w:marTop w:val="0"/>
      <w:marBottom w:val="0"/>
      <w:divBdr>
        <w:top w:val="none" w:sz="0" w:space="0" w:color="auto"/>
        <w:left w:val="none" w:sz="0" w:space="0" w:color="auto"/>
        <w:bottom w:val="none" w:sz="0" w:space="0" w:color="auto"/>
        <w:right w:val="none" w:sz="0" w:space="0" w:color="auto"/>
      </w:divBdr>
    </w:div>
    <w:div w:id="253321243">
      <w:bodyDiv w:val="1"/>
      <w:marLeft w:val="0"/>
      <w:marRight w:val="0"/>
      <w:marTop w:val="0"/>
      <w:marBottom w:val="0"/>
      <w:divBdr>
        <w:top w:val="none" w:sz="0" w:space="0" w:color="auto"/>
        <w:left w:val="none" w:sz="0" w:space="0" w:color="auto"/>
        <w:bottom w:val="none" w:sz="0" w:space="0" w:color="auto"/>
        <w:right w:val="none" w:sz="0" w:space="0" w:color="auto"/>
      </w:divBdr>
    </w:div>
    <w:div w:id="265044855">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297342294">
      <w:bodyDiv w:val="1"/>
      <w:marLeft w:val="0"/>
      <w:marRight w:val="0"/>
      <w:marTop w:val="0"/>
      <w:marBottom w:val="0"/>
      <w:divBdr>
        <w:top w:val="none" w:sz="0" w:space="0" w:color="auto"/>
        <w:left w:val="none" w:sz="0" w:space="0" w:color="auto"/>
        <w:bottom w:val="none" w:sz="0" w:space="0" w:color="auto"/>
        <w:right w:val="none" w:sz="0" w:space="0" w:color="auto"/>
      </w:divBdr>
    </w:div>
    <w:div w:id="315190843">
      <w:bodyDiv w:val="1"/>
      <w:marLeft w:val="0"/>
      <w:marRight w:val="0"/>
      <w:marTop w:val="0"/>
      <w:marBottom w:val="0"/>
      <w:divBdr>
        <w:top w:val="none" w:sz="0" w:space="0" w:color="auto"/>
        <w:left w:val="none" w:sz="0" w:space="0" w:color="auto"/>
        <w:bottom w:val="none" w:sz="0" w:space="0" w:color="auto"/>
        <w:right w:val="none" w:sz="0" w:space="0" w:color="auto"/>
      </w:divBdr>
    </w:div>
    <w:div w:id="319388825">
      <w:bodyDiv w:val="1"/>
      <w:marLeft w:val="0"/>
      <w:marRight w:val="0"/>
      <w:marTop w:val="0"/>
      <w:marBottom w:val="0"/>
      <w:divBdr>
        <w:top w:val="none" w:sz="0" w:space="0" w:color="auto"/>
        <w:left w:val="none" w:sz="0" w:space="0" w:color="auto"/>
        <w:bottom w:val="none" w:sz="0" w:space="0" w:color="auto"/>
        <w:right w:val="none" w:sz="0" w:space="0" w:color="auto"/>
      </w:divBdr>
    </w:div>
    <w:div w:id="361824959">
      <w:bodyDiv w:val="1"/>
      <w:marLeft w:val="0"/>
      <w:marRight w:val="0"/>
      <w:marTop w:val="0"/>
      <w:marBottom w:val="0"/>
      <w:divBdr>
        <w:top w:val="none" w:sz="0" w:space="0" w:color="auto"/>
        <w:left w:val="none" w:sz="0" w:space="0" w:color="auto"/>
        <w:bottom w:val="none" w:sz="0" w:space="0" w:color="auto"/>
        <w:right w:val="none" w:sz="0" w:space="0" w:color="auto"/>
      </w:divBdr>
    </w:div>
    <w:div w:id="369187724">
      <w:bodyDiv w:val="1"/>
      <w:marLeft w:val="0"/>
      <w:marRight w:val="0"/>
      <w:marTop w:val="0"/>
      <w:marBottom w:val="0"/>
      <w:divBdr>
        <w:top w:val="none" w:sz="0" w:space="0" w:color="auto"/>
        <w:left w:val="none" w:sz="0" w:space="0" w:color="auto"/>
        <w:bottom w:val="none" w:sz="0" w:space="0" w:color="auto"/>
        <w:right w:val="none" w:sz="0" w:space="0" w:color="auto"/>
      </w:divBdr>
    </w:div>
    <w:div w:id="370811504">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06096728">
      <w:bodyDiv w:val="1"/>
      <w:marLeft w:val="0"/>
      <w:marRight w:val="0"/>
      <w:marTop w:val="0"/>
      <w:marBottom w:val="0"/>
      <w:divBdr>
        <w:top w:val="none" w:sz="0" w:space="0" w:color="auto"/>
        <w:left w:val="none" w:sz="0" w:space="0" w:color="auto"/>
        <w:bottom w:val="none" w:sz="0" w:space="0" w:color="auto"/>
        <w:right w:val="none" w:sz="0" w:space="0" w:color="auto"/>
      </w:divBdr>
    </w:div>
    <w:div w:id="511454128">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5808">
      <w:bodyDiv w:val="1"/>
      <w:marLeft w:val="0"/>
      <w:marRight w:val="0"/>
      <w:marTop w:val="0"/>
      <w:marBottom w:val="0"/>
      <w:divBdr>
        <w:top w:val="none" w:sz="0" w:space="0" w:color="auto"/>
        <w:left w:val="none" w:sz="0" w:space="0" w:color="auto"/>
        <w:bottom w:val="none" w:sz="0" w:space="0" w:color="auto"/>
        <w:right w:val="none" w:sz="0" w:space="0" w:color="auto"/>
      </w:divBdr>
    </w:div>
    <w:div w:id="635139093">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0479589">
      <w:bodyDiv w:val="1"/>
      <w:marLeft w:val="0"/>
      <w:marRight w:val="0"/>
      <w:marTop w:val="0"/>
      <w:marBottom w:val="0"/>
      <w:divBdr>
        <w:top w:val="none" w:sz="0" w:space="0" w:color="auto"/>
        <w:left w:val="none" w:sz="0" w:space="0" w:color="auto"/>
        <w:bottom w:val="none" w:sz="0" w:space="0" w:color="auto"/>
        <w:right w:val="none" w:sz="0" w:space="0" w:color="auto"/>
      </w:divBdr>
    </w:div>
    <w:div w:id="705644486">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08602673">
      <w:bodyDiv w:val="1"/>
      <w:marLeft w:val="0"/>
      <w:marRight w:val="0"/>
      <w:marTop w:val="0"/>
      <w:marBottom w:val="0"/>
      <w:divBdr>
        <w:top w:val="none" w:sz="0" w:space="0" w:color="auto"/>
        <w:left w:val="none" w:sz="0" w:space="0" w:color="auto"/>
        <w:bottom w:val="none" w:sz="0" w:space="0" w:color="auto"/>
        <w:right w:val="none" w:sz="0" w:space="0" w:color="auto"/>
      </w:divBdr>
    </w:div>
    <w:div w:id="723606689">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23816533">
      <w:bodyDiv w:val="1"/>
      <w:marLeft w:val="0"/>
      <w:marRight w:val="0"/>
      <w:marTop w:val="0"/>
      <w:marBottom w:val="0"/>
      <w:divBdr>
        <w:top w:val="none" w:sz="0" w:space="0" w:color="auto"/>
        <w:left w:val="none" w:sz="0" w:space="0" w:color="auto"/>
        <w:bottom w:val="none" w:sz="0" w:space="0" w:color="auto"/>
        <w:right w:val="none" w:sz="0" w:space="0" w:color="auto"/>
      </w:divBdr>
    </w:div>
    <w:div w:id="835998487">
      <w:bodyDiv w:val="1"/>
      <w:marLeft w:val="0"/>
      <w:marRight w:val="0"/>
      <w:marTop w:val="0"/>
      <w:marBottom w:val="0"/>
      <w:divBdr>
        <w:top w:val="none" w:sz="0" w:space="0" w:color="auto"/>
        <w:left w:val="none" w:sz="0" w:space="0" w:color="auto"/>
        <w:bottom w:val="none" w:sz="0" w:space="0" w:color="auto"/>
        <w:right w:val="none" w:sz="0" w:space="0" w:color="auto"/>
      </w:divBdr>
    </w:div>
    <w:div w:id="864368836">
      <w:bodyDiv w:val="1"/>
      <w:marLeft w:val="0"/>
      <w:marRight w:val="0"/>
      <w:marTop w:val="0"/>
      <w:marBottom w:val="0"/>
      <w:divBdr>
        <w:top w:val="none" w:sz="0" w:space="0" w:color="auto"/>
        <w:left w:val="none" w:sz="0" w:space="0" w:color="auto"/>
        <w:bottom w:val="none" w:sz="0" w:space="0" w:color="auto"/>
        <w:right w:val="none" w:sz="0" w:space="0" w:color="auto"/>
      </w:divBdr>
    </w:div>
    <w:div w:id="875855308">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6107">
      <w:bodyDiv w:val="1"/>
      <w:marLeft w:val="0"/>
      <w:marRight w:val="0"/>
      <w:marTop w:val="0"/>
      <w:marBottom w:val="0"/>
      <w:divBdr>
        <w:top w:val="none" w:sz="0" w:space="0" w:color="auto"/>
        <w:left w:val="none" w:sz="0" w:space="0" w:color="auto"/>
        <w:bottom w:val="none" w:sz="0" w:space="0" w:color="auto"/>
        <w:right w:val="none" w:sz="0" w:space="0" w:color="auto"/>
      </w:divBdr>
    </w:div>
    <w:div w:id="901059591">
      <w:bodyDiv w:val="1"/>
      <w:marLeft w:val="0"/>
      <w:marRight w:val="0"/>
      <w:marTop w:val="0"/>
      <w:marBottom w:val="0"/>
      <w:divBdr>
        <w:top w:val="none" w:sz="0" w:space="0" w:color="auto"/>
        <w:left w:val="none" w:sz="0" w:space="0" w:color="auto"/>
        <w:bottom w:val="none" w:sz="0" w:space="0" w:color="auto"/>
        <w:right w:val="none" w:sz="0" w:space="0" w:color="auto"/>
      </w:divBdr>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07543162">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18708373">
      <w:bodyDiv w:val="1"/>
      <w:marLeft w:val="0"/>
      <w:marRight w:val="0"/>
      <w:marTop w:val="0"/>
      <w:marBottom w:val="0"/>
      <w:divBdr>
        <w:top w:val="none" w:sz="0" w:space="0" w:color="auto"/>
        <w:left w:val="none" w:sz="0" w:space="0" w:color="auto"/>
        <w:bottom w:val="none" w:sz="0" w:space="0" w:color="auto"/>
        <w:right w:val="none" w:sz="0" w:space="0" w:color="auto"/>
      </w:divBdr>
    </w:div>
    <w:div w:id="919480429">
      <w:bodyDiv w:val="1"/>
      <w:marLeft w:val="0"/>
      <w:marRight w:val="0"/>
      <w:marTop w:val="0"/>
      <w:marBottom w:val="0"/>
      <w:divBdr>
        <w:top w:val="none" w:sz="0" w:space="0" w:color="auto"/>
        <w:left w:val="none" w:sz="0" w:space="0" w:color="auto"/>
        <w:bottom w:val="none" w:sz="0" w:space="0" w:color="auto"/>
        <w:right w:val="none" w:sz="0" w:space="0" w:color="auto"/>
      </w:divBdr>
    </w:div>
    <w:div w:id="1009910050">
      <w:bodyDiv w:val="1"/>
      <w:marLeft w:val="0"/>
      <w:marRight w:val="0"/>
      <w:marTop w:val="0"/>
      <w:marBottom w:val="0"/>
      <w:divBdr>
        <w:top w:val="none" w:sz="0" w:space="0" w:color="auto"/>
        <w:left w:val="none" w:sz="0" w:space="0" w:color="auto"/>
        <w:bottom w:val="none" w:sz="0" w:space="0" w:color="auto"/>
        <w:right w:val="none" w:sz="0" w:space="0" w:color="auto"/>
      </w:divBdr>
    </w:div>
    <w:div w:id="1023049038">
      <w:bodyDiv w:val="1"/>
      <w:marLeft w:val="0"/>
      <w:marRight w:val="0"/>
      <w:marTop w:val="0"/>
      <w:marBottom w:val="0"/>
      <w:divBdr>
        <w:top w:val="none" w:sz="0" w:space="0" w:color="auto"/>
        <w:left w:val="none" w:sz="0" w:space="0" w:color="auto"/>
        <w:bottom w:val="none" w:sz="0" w:space="0" w:color="auto"/>
        <w:right w:val="none" w:sz="0" w:space="0" w:color="auto"/>
      </w:divBdr>
    </w:div>
    <w:div w:id="1037968306">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3532">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67676295">
      <w:bodyDiv w:val="1"/>
      <w:marLeft w:val="0"/>
      <w:marRight w:val="0"/>
      <w:marTop w:val="0"/>
      <w:marBottom w:val="0"/>
      <w:divBdr>
        <w:top w:val="none" w:sz="0" w:space="0" w:color="auto"/>
        <w:left w:val="none" w:sz="0" w:space="0" w:color="auto"/>
        <w:bottom w:val="none" w:sz="0" w:space="0" w:color="auto"/>
        <w:right w:val="none" w:sz="0" w:space="0" w:color="auto"/>
      </w:divBdr>
    </w:div>
    <w:div w:id="1198852592">
      <w:bodyDiv w:val="1"/>
      <w:marLeft w:val="0"/>
      <w:marRight w:val="0"/>
      <w:marTop w:val="0"/>
      <w:marBottom w:val="0"/>
      <w:divBdr>
        <w:top w:val="none" w:sz="0" w:space="0" w:color="auto"/>
        <w:left w:val="none" w:sz="0" w:space="0" w:color="auto"/>
        <w:bottom w:val="none" w:sz="0" w:space="0" w:color="auto"/>
        <w:right w:val="none" w:sz="0" w:space="0" w:color="auto"/>
      </w:divBdr>
    </w:div>
    <w:div w:id="1219898226">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79410678">
      <w:bodyDiv w:val="1"/>
      <w:marLeft w:val="0"/>
      <w:marRight w:val="0"/>
      <w:marTop w:val="0"/>
      <w:marBottom w:val="0"/>
      <w:divBdr>
        <w:top w:val="none" w:sz="0" w:space="0" w:color="auto"/>
        <w:left w:val="none" w:sz="0" w:space="0" w:color="auto"/>
        <w:bottom w:val="none" w:sz="0" w:space="0" w:color="auto"/>
        <w:right w:val="none" w:sz="0" w:space="0" w:color="auto"/>
      </w:divBdr>
    </w:div>
    <w:div w:id="1311985548">
      <w:bodyDiv w:val="1"/>
      <w:marLeft w:val="0"/>
      <w:marRight w:val="0"/>
      <w:marTop w:val="0"/>
      <w:marBottom w:val="0"/>
      <w:divBdr>
        <w:top w:val="none" w:sz="0" w:space="0" w:color="auto"/>
        <w:left w:val="none" w:sz="0" w:space="0" w:color="auto"/>
        <w:bottom w:val="none" w:sz="0" w:space="0" w:color="auto"/>
        <w:right w:val="none" w:sz="0" w:space="0" w:color="auto"/>
      </w:divBdr>
    </w:div>
    <w:div w:id="1326127381">
      <w:bodyDiv w:val="1"/>
      <w:marLeft w:val="0"/>
      <w:marRight w:val="0"/>
      <w:marTop w:val="0"/>
      <w:marBottom w:val="0"/>
      <w:divBdr>
        <w:top w:val="none" w:sz="0" w:space="0" w:color="auto"/>
        <w:left w:val="none" w:sz="0" w:space="0" w:color="auto"/>
        <w:bottom w:val="none" w:sz="0" w:space="0" w:color="auto"/>
        <w:right w:val="none" w:sz="0" w:space="0" w:color="auto"/>
      </w:divBdr>
    </w:div>
    <w:div w:id="1333873538">
      <w:bodyDiv w:val="1"/>
      <w:marLeft w:val="0"/>
      <w:marRight w:val="0"/>
      <w:marTop w:val="0"/>
      <w:marBottom w:val="0"/>
      <w:divBdr>
        <w:top w:val="none" w:sz="0" w:space="0" w:color="auto"/>
        <w:left w:val="none" w:sz="0" w:space="0" w:color="auto"/>
        <w:bottom w:val="none" w:sz="0" w:space="0" w:color="auto"/>
        <w:right w:val="none" w:sz="0" w:space="0" w:color="auto"/>
      </w:divBdr>
    </w:div>
    <w:div w:id="1351955805">
      <w:bodyDiv w:val="1"/>
      <w:marLeft w:val="0"/>
      <w:marRight w:val="0"/>
      <w:marTop w:val="0"/>
      <w:marBottom w:val="0"/>
      <w:divBdr>
        <w:top w:val="none" w:sz="0" w:space="0" w:color="auto"/>
        <w:left w:val="none" w:sz="0" w:space="0" w:color="auto"/>
        <w:bottom w:val="none" w:sz="0" w:space="0" w:color="auto"/>
        <w:right w:val="none" w:sz="0" w:space="0" w:color="auto"/>
      </w:divBdr>
      <w:divsChild>
        <w:div w:id="113377442">
          <w:marLeft w:val="0"/>
          <w:marRight w:val="0"/>
          <w:marTop w:val="0"/>
          <w:marBottom w:val="0"/>
          <w:divBdr>
            <w:top w:val="none" w:sz="0" w:space="0" w:color="auto"/>
            <w:left w:val="none" w:sz="0" w:space="0" w:color="auto"/>
            <w:bottom w:val="none" w:sz="0" w:space="0" w:color="auto"/>
            <w:right w:val="none" w:sz="0" w:space="0" w:color="auto"/>
          </w:divBdr>
        </w:div>
      </w:divsChild>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39828606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96266">
      <w:bodyDiv w:val="1"/>
      <w:marLeft w:val="0"/>
      <w:marRight w:val="0"/>
      <w:marTop w:val="0"/>
      <w:marBottom w:val="0"/>
      <w:divBdr>
        <w:top w:val="none" w:sz="0" w:space="0" w:color="auto"/>
        <w:left w:val="none" w:sz="0" w:space="0" w:color="auto"/>
        <w:bottom w:val="none" w:sz="0" w:space="0" w:color="auto"/>
        <w:right w:val="none" w:sz="0" w:space="0" w:color="auto"/>
      </w:divBdr>
    </w:div>
    <w:div w:id="1478690738">
      <w:bodyDiv w:val="1"/>
      <w:marLeft w:val="0"/>
      <w:marRight w:val="0"/>
      <w:marTop w:val="0"/>
      <w:marBottom w:val="0"/>
      <w:divBdr>
        <w:top w:val="none" w:sz="0" w:space="0" w:color="auto"/>
        <w:left w:val="none" w:sz="0" w:space="0" w:color="auto"/>
        <w:bottom w:val="none" w:sz="0" w:space="0" w:color="auto"/>
        <w:right w:val="none" w:sz="0" w:space="0" w:color="auto"/>
      </w:divBdr>
    </w:div>
    <w:div w:id="1490096780">
      <w:bodyDiv w:val="1"/>
      <w:marLeft w:val="0"/>
      <w:marRight w:val="0"/>
      <w:marTop w:val="0"/>
      <w:marBottom w:val="0"/>
      <w:divBdr>
        <w:top w:val="none" w:sz="0" w:space="0" w:color="auto"/>
        <w:left w:val="none" w:sz="0" w:space="0" w:color="auto"/>
        <w:bottom w:val="none" w:sz="0" w:space="0" w:color="auto"/>
        <w:right w:val="none" w:sz="0" w:space="0" w:color="auto"/>
      </w:divBdr>
    </w:div>
    <w:div w:id="1527328281">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1564">
      <w:bodyDiv w:val="1"/>
      <w:marLeft w:val="0"/>
      <w:marRight w:val="0"/>
      <w:marTop w:val="0"/>
      <w:marBottom w:val="0"/>
      <w:divBdr>
        <w:top w:val="none" w:sz="0" w:space="0" w:color="auto"/>
        <w:left w:val="none" w:sz="0" w:space="0" w:color="auto"/>
        <w:bottom w:val="none" w:sz="0" w:space="0" w:color="auto"/>
        <w:right w:val="none" w:sz="0" w:space="0" w:color="auto"/>
      </w:divBdr>
    </w:div>
    <w:div w:id="1568297802">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37774104">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8597821">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797330126">
      <w:bodyDiv w:val="1"/>
      <w:marLeft w:val="0"/>
      <w:marRight w:val="0"/>
      <w:marTop w:val="0"/>
      <w:marBottom w:val="0"/>
      <w:divBdr>
        <w:top w:val="none" w:sz="0" w:space="0" w:color="auto"/>
        <w:left w:val="none" w:sz="0" w:space="0" w:color="auto"/>
        <w:bottom w:val="none" w:sz="0" w:space="0" w:color="auto"/>
        <w:right w:val="none" w:sz="0" w:space="0" w:color="auto"/>
      </w:divBdr>
    </w:div>
    <w:div w:id="1803689793">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27042544">
      <w:bodyDiv w:val="1"/>
      <w:marLeft w:val="0"/>
      <w:marRight w:val="0"/>
      <w:marTop w:val="0"/>
      <w:marBottom w:val="0"/>
      <w:divBdr>
        <w:top w:val="none" w:sz="0" w:space="0" w:color="auto"/>
        <w:left w:val="none" w:sz="0" w:space="0" w:color="auto"/>
        <w:bottom w:val="none" w:sz="0" w:space="0" w:color="auto"/>
        <w:right w:val="none" w:sz="0" w:space="0" w:color="auto"/>
      </w:divBdr>
    </w:div>
    <w:div w:id="1831092034">
      <w:bodyDiv w:val="1"/>
      <w:marLeft w:val="0"/>
      <w:marRight w:val="0"/>
      <w:marTop w:val="0"/>
      <w:marBottom w:val="0"/>
      <w:divBdr>
        <w:top w:val="none" w:sz="0" w:space="0" w:color="auto"/>
        <w:left w:val="none" w:sz="0" w:space="0" w:color="auto"/>
        <w:bottom w:val="none" w:sz="0" w:space="0" w:color="auto"/>
        <w:right w:val="none" w:sz="0" w:space="0" w:color="auto"/>
      </w:divBdr>
      <w:divsChild>
        <w:div w:id="850872718">
          <w:marLeft w:val="0"/>
          <w:marRight w:val="0"/>
          <w:marTop w:val="0"/>
          <w:marBottom w:val="0"/>
          <w:divBdr>
            <w:top w:val="none" w:sz="0" w:space="0" w:color="auto"/>
            <w:left w:val="none" w:sz="0" w:space="0" w:color="auto"/>
            <w:bottom w:val="none" w:sz="0" w:space="0" w:color="auto"/>
            <w:right w:val="none" w:sz="0" w:space="0" w:color="auto"/>
          </w:divBdr>
        </w:div>
      </w:divsChild>
    </w:div>
    <w:div w:id="185927645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85965845">
      <w:bodyDiv w:val="1"/>
      <w:marLeft w:val="0"/>
      <w:marRight w:val="0"/>
      <w:marTop w:val="0"/>
      <w:marBottom w:val="0"/>
      <w:divBdr>
        <w:top w:val="none" w:sz="0" w:space="0" w:color="auto"/>
        <w:left w:val="none" w:sz="0" w:space="0" w:color="auto"/>
        <w:bottom w:val="none" w:sz="0" w:space="0" w:color="auto"/>
        <w:right w:val="none" w:sz="0" w:space="0" w:color="auto"/>
      </w:divBdr>
    </w:div>
    <w:div w:id="1988052834">
      <w:bodyDiv w:val="1"/>
      <w:marLeft w:val="0"/>
      <w:marRight w:val="0"/>
      <w:marTop w:val="0"/>
      <w:marBottom w:val="0"/>
      <w:divBdr>
        <w:top w:val="none" w:sz="0" w:space="0" w:color="auto"/>
        <w:left w:val="none" w:sz="0" w:space="0" w:color="auto"/>
        <w:bottom w:val="none" w:sz="0" w:space="0" w:color="auto"/>
        <w:right w:val="none" w:sz="0" w:space="0" w:color="auto"/>
      </w:divBdr>
    </w:div>
    <w:div w:id="1990359074">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9106587">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0757137">
      <w:bodyDiv w:val="1"/>
      <w:marLeft w:val="0"/>
      <w:marRight w:val="0"/>
      <w:marTop w:val="0"/>
      <w:marBottom w:val="0"/>
      <w:divBdr>
        <w:top w:val="none" w:sz="0" w:space="0" w:color="auto"/>
        <w:left w:val="none" w:sz="0" w:space="0" w:color="auto"/>
        <w:bottom w:val="none" w:sz="0" w:space="0" w:color="auto"/>
        <w:right w:val="none" w:sz="0" w:space="0" w:color="auto"/>
      </w:divBdr>
    </w:div>
    <w:div w:id="2102676996">
      <w:bodyDiv w:val="1"/>
      <w:marLeft w:val="0"/>
      <w:marRight w:val="0"/>
      <w:marTop w:val="0"/>
      <w:marBottom w:val="0"/>
      <w:divBdr>
        <w:top w:val="none" w:sz="0" w:space="0" w:color="auto"/>
        <w:left w:val="none" w:sz="0" w:space="0" w:color="auto"/>
        <w:bottom w:val="none" w:sz="0" w:space="0" w:color="auto"/>
        <w:right w:val="none" w:sz="0" w:space="0" w:color="auto"/>
      </w:divBdr>
    </w:div>
    <w:div w:id="2109694330">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44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9FE5-D9DE-46E0-8E8E-D9778A1D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6758</Words>
  <Characters>37170</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43841</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BTISSAM SBAI</dc:creator>
  <cp:lastModifiedBy>ASMAA HSAINI</cp:lastModifiedBy>
  <cp:revision>3</cp:revision>
  <cp:lastPrinted>2022-06-02T14:36:00Z</cp:lastPrinted>
  <dcterms:created xsi:type="dcterms:W3CDTF">2022-06-23T10:36:00Z</dcterms:created>
  <dcterms:modified xsi:type="dcterms:W3CDTF">2022-06-23T10:36:00Z</dcterms:modified>
</cp:coreProperties>
</file>