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p>
    <w:p w14:paraId="3B281504" w14:textId="77777777" w:rsidR="0035686A" w:rsidRDefault="0035686A" w:rsidP="002F08A9">
      <w:pPr>
        <w:jc w:val="right"/>
        <w:rPr>
          <w:rFonts w:ascii="Arial" w:hAnsi="Arial" w:cs="Arial"/>
        </w:rPr>
      </w:pPr>
    </w:p>
    <w:p w14:paraId="7B87B72D" w14:textId="4CBE942F" w:rsidR="002C3A29" w:rsidRPr="00534A4B" w:rsidRDefault="002C3A29" w:rsidP="002F08A9">
      <w:pPr>
        <w:jc w:val="right"/>
        <w:rPr>
          <w:rFonts w:ascii="Arial" w:hAnsi="Arial" w:cs="Arial"/>
        </w:rPr>
      </w:pPr>
    </w:p>
    <w:p w14:paraId="35B7CA59" w14:textId="0F430F35" w:rsidR="00ED04BC" w:rsidRPr="00534A4B" w:rsidRDefault="00ED04BC" w:rsidP="002F08A9">
      <w:pPr>
        <w:rPr>
          <w:rFonts w:ascii="Arial" w:hAnsi="Arial" w:cs="Arial"/>
        </w:rPr>
      </w:pPr>
    </w:p>
    <w:p w14:paraId="66DA941E" w14:textId="5B170F1C" w:rsidR="006E0EDD" w:rsidRDefault="006E0EDD" w:rsidP="002F08A9">
      <w:pPr>
        <w:pStyle w:val="Titre8"/>
        <w:tabs>
          <w:tab w:val="left" w:pos="2565"/>
          <w:tab w:val="center" w:pos="4677"/>
          <w:tab w:val="center" w:pos="4949"/>
          <w:tab w:val="left" w:pos="7995"/>
        </w:tabs>
        <w:rPr>
          <w:rFonts w:ascii="Arial" w:hAnsi="Arial" w:cs="Arial"/>
          <w:b/>
          <w:bCs/>
          <w:sz w:val="36"/>
          <w:szCs w:val="36"/>
        </w:rPr>
      </w:pPr>
    </w:p>
    <w:p w14:paraId="6A71304B" w14:textId="1EAB8EC0" w:rsidR="006E0EDD" w:rsidRPr="00503F3C" w:rsidRDefault="00724FD1" w:rsidP="002F08A9">
      <w:pPr>
        <w:pStyle w:val="Titre8"/>
        <w:tabs>
          <w:tab w:val="left" w:pos="2565"/>
          <w:tab w:val="center" w:pos="4677"/>
          <w:tab w:val="center" w:pos="4949"/>
          <w:tab w:val="left" w:pos="7995"/>
        </w:tabs>
        <w:rPr>
          <w:rFonts w:ascii="Century Gothic" w:hAnsi="Century Gothic" w:cs="Arial"/>
          <w:b/>
          <w:bCs/>
          <w:sz w:val="36"/>
          <w:szCs w:val="36"/>
        </w:rPr>
      </w:pPr>
      <w:r>
        <w:rPr>
          <w:noProof/>
        </w:rPr>
        <w:drawing>
          <wp:anchor distT="0" distB="0" distL="114300" distR="114300" simplePos="0" relativeHeight="251659264" behindDoc="1" locked="0" layoutInCell="1" allowOverlap="1" wp14:anchorId="5C9DFDDE" wp14:editId="38F6DC19">
            <wp:simplePos x="0" y="0"/>
            <wp:positionH relativeFrom="page">
              <wp:posOffset>1939925</wp:posOffset>
            </wp:positionH>
            <wp:positionV relativeFrom="paragraph">
              <wp:posOffset>21280</wp:posOffset>
            </wp:positionV>
            <wp:extent cx="3794760" cy="1181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A89BBA" w14:textId="13601998" w:rsidR="006E0EDD" w:rsidRDefault="006E0EDD" w:rsidP="002F08A9">
      <w:pPr>
        <w:pStyle w:val="Titre8"/>
        <w:tabs>
          <w:tab w:val="left" w:pos="2565"/>
          <w:tab w:val="center" w:pos="4677"/>
          <w:tab w:val="center" w:pos="4949"/>
          <w:tab w:val="left" w:pos="7995"/>
        </w:tabs>
        <w:rPr>
          <w:rFonts w:ascii="Century Gothic" w:hAnsi="Century Gothic" w:cs="Arial"/>
          <w:b/>
          <w:bCs/>
          <w:sz w:val="36"/>
          <w:szCs w:val="36"/>
        </w:rPr>
      </w:pPr>
    </w:p>
    <w:p w14:paraId="68C28C9F" w14:textId="30626F19" w:rsidR="00724FD1" w:rsidRDefault="00724FD1" w:rsidP="00724FD1"/>
    <w:p w14:paraId="4B4CEF98" w14:textId="26262757" w:rsidR="00724FD1" w:rsidRDefault="00724FD1" w:rsidP="00724FD1"/>
    <w:p w14:paraId="20BFEFF3" w14:textId="7E967D28" w:rsidR="00724FD1" w:rsidRDefault="00724FD1" w:rsidP="00724FD1"/>
    <w:p w14:paraId="6E4C5167" w14:textId="13F8D6BA" w:rsidR="00724FD1" w:rsidRDefault="00724FD1" w:rsidP="00724FD1"/>
    <w:p w14:paraId="4C52643A" w14:textId="4CD68D94" w:rsidR="00724FD1" w:rsidRDefault="00724FD1" w:rsidP="00724FD1"/>
    <w:p w14:paraId="5E025249" w14:textId="3EBE3FEE" w:rsidR="00724FD1" w:rsidRDefault="00724FD1" w:rsidP="00724FD1"/>
    <w:p w14:paraId="23A752C6" w14:textId="3ACC28D3" w:rsidR="00724FD1" w:rsidRDefault="00724FD1" w:rsidP="00724FD1"/>
    <w:p w14:paraId="4546FD0B" w14:textId="00AA6C97" w:rsidR="00724FD1" w:rsidRDefault="00724FD1" w:rsidP="00724FD1"/>
    <w:p w14:paraId="25147AD4" w14:textId="7AAA9224" w:rsidR="00724FD1" w:rsidRDefault="00724FD1" w:rsidP="00724FD1"/>
    <w:p w14:paraId="7CB5695C" w14:textId="77777777" w:rsidR="00724FD1" w:rsidRPr="00724FD1" w:rsidRDefault="00724FD1" w:rsidP="00724FD1"/>
    <w:p w14:paraId="316B3837" w14:textId="77777777" w:rsidR="00B16013" w:rsidRPr="00503F3C" w:rsidRDefault="00EB02C1" w:rsidP="002F08A9">
      <w:pPr>
        <w:pStyle w:val="Titre8"/>
        <w:tabs>
          <w:tab w:val="left" w:pos="2565"/>
          <w:tab w:val="center" w:pos="4677"/>
          <w:tab w:val="center" w:pos="4949"/>
          <w:tab w:val="left" w:pos="7995"/>
        </w:tabs>
        <w:rPr>
          <w:rFonts w:ascii="Century Gothic" w:hAnsi="Century Gothic" w:cs="Arial"/>
          <w:b/>
          <w:bCs/>
          <w:noProof/>
          <w:sz w:val="36"/>
          <w:szCs w:val="36"/>
        </w:rPr>
      </w:pPr>
      <w:r w:rsidRPr="00503F3C">
        <w:rPr>
          <w:rFonts w:ascii="Century Gothic" w:hAnsi="Century Gothic" w:cs="Arial"/>
          <w:b/>
          <w:bCs/>
          <w:sz w:val="36"/>
          <w:szCs w:val="36"/>
        </w:rPr>
        <w:t xml:space="preserve">Dossier </w:t>
      </w:r>
      <w:r w:rsidR="00B16013" w:rsidRPr="00503F3C">
        <w:rPr>
          <w:rFonts w:ascii="Century Gothic" w:hAnsi="Century Gothic" w:cs="Arial"/>
          <w:b/>
          <w:bCs/>
          <w:sz w:val="36"/>
          <w:szCs w:val="36"/>
        </w:rPr>
        <w:t>d’Appel</w:t>
      </w:r>
    </w:p>
    <w:p w14:paraId="79586361" w14:textId="186B2C11" w:rsidR="00B16013" w:rsidRPr="00503F3C" w:rsidRDefault="009F4BC1" w:rsidP="002F08A9">
      <w:pPr>
        <w:pStyle w:val="Titre8"/>
        <w:rPr>
          <w:rFonts w:ascii="Century Gothic" w:hAnsi="Century Gothic" w:cs="Arial"/>
          <w:b/>
          <w:bCs/>
          <w:noProof/>
          <w:sz w:val="44"/>
          <w:szCs w:val="12"/>
        </w:rPr>
      </w:pPr>
      <w:r w:rsidRPr="00503F3C">
        <w:rPr>
          <w:rFonts w:ascii="Century Gothic" w:hAnsi="Century Gothic" w:cs="Arial"/>
          <w:b/>
          <w:bCs/>
          <w:i/>
          <w:iCs/>
          <w:sz w:val="32"/>
          <w:szCs w:val="12"/>
        </w:rPr>
        <w:t>d</w:t>
      </w:r>
      <w:r w:rsidR="00471A87" w:rsidRPr="00503F3C">
        <w:rPr>
          <w:rFonts w:ascii="Century Gothic" w:hAnsi="Century Gothic" w:cs="Arial"/>
          <w:b/>
          <w:bCs/>
          <w:i/>
          <w:iCs/>
          <w:sz w:val="32"/>
          <w:szCs w:val="12"/>
        </w:rPr>
        <w:t>’Offres</w:t>
      </w:r>
    </w:p>
    <w:p w14:paraId="4EE9726E" w14:textId="77777777" w:rsidR="00B16013" w:rsidRPr="00503F3C" w:rsidRDefault="00520FE7"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Ouvert</w:t>
      </w:r>
      <w:r w:rsidR="00B16013" w:rsidRPr="00503F3C">
        <w:rPr>
          <w:rFonts w:ascii="Century Gothic" w:hAnsi="Century Gothic" w:cs="Arial"/>
          <w:b/>
          <w:bCs/>
          <w:i/>
          <w:iCs/>
          <w:sz w:val="32"/>
          <w:szCs w:val="12"/>
        </w:rPr>
        <w:t xml:space="preserve"> sur offres de prix</w:t>
      </w:r>
    </w:p>
    <w:p w14:paraId="6CD7B8E7" w14:textId="1D4EC13B" w:rsidR="00B16013" w:rsidRPr="00503F3C" w:rsidRDefault="00B16013" w:rsidP="009B0612">
      <w:pPr>
        <w:pStyle w:val="Titre8"/>
        <w:rPr>
          <w:rFonts w:ascii="Century Gothic" w:hAnsi="Century Gothic" w:cs="Arial"/>
          <w:b/>
          <w:bCs/>
          <w:i/>
          <w:iCs/>
          <w:sz w:val="32"/>
          <w:szCs w:val="12"/>
        </w:rPr>
      </w:pPr>
      <w:r w:rsidRPr="00503F3C">
        <w:rPr>
          <w:rFonts w:ascii="Century Gothic" w:hAnsi="Century Gothic" w:cs="Arial"/>
          <w:b/>
          <w:bCs/>
          <w:i/>
          <w:iCs/>
          <w:sz w:val="32"/>
          <w:szCs w:val="12"/>
        </w:rPr>
        <w:t>N°</w:t>
      </w:r>
      <w:r w:rsidR="001A72F3">
        <w:rPr>
          <w:rFonts w:ascii="Century Gothic" w:hAnsi="Century Gothic" w:cs="Arial"/>
          <w:b/>
          <w:bCs/>
          <w:i/>
          <w:iCs/>
          <w:sz w:val="32"/>
          <w:szCs w:val="12"/>
        </w:rPr>
        <w:t>130</w:t>
      </w:r>
      <w:bookmarkStart w:id="0" w:name="_GoBack"/>
      <w:bookmarkEnd w:id="0"/>
      <w:r w:rsidR="009A1691" w:rsidRPr="00503F3C">
        <w:rPr>
          <w:rFonts w:ascii="Century Gothic" w:hAnsi="Century Gothic" w:cs="Arial"/>
          <w:b/>
          <w:bCs/>
          <w:i/>
          <w:iCs/>
          <w:sz w:val="32"/>
          <w:szCs w:val="12"/>
        </w:rPr>
        <w:t xml:space="preserve"> </w:t>
      </w:r>
      <w:r w:rsidRPr="00503F3C">
        <w:rPr>
          <w:rFonts w:ascii="Century Gothic" w:hAnsi="Century Gothic" w:cs="Arial"/>
          <w:b/>
          <w:bCs/>
          <w:i/>
          <w:iCs/>
          <w:sz w:val="32"/>
          <w:szCs w:val="12"/>
        </w:rPr>
        <w:t xml:space="preserve">/ </w:t>
      </w:r>
      <w:r w:rsidR="007A5758" w:rsidRPr="00503F3C">
        <w:rPr>
          <w:rFonts w:ascii="Century Gothic" w:hAnsi="Century Gothic" w:cs="Arial"/>
          <w:b/>
          <w:bCs/>
          <w:i/>
          <w:iCs/>
          <w:sz w:val="32"/>
          <w:szCs w:val="12"/>
        </w:rPr>
        <w:t>20</w:t>
      </w:r>
      <w:r w:rsidR="00363B1B">
        <w:rPr>
          <w:rFonts w:ascii="Century Gothic" w:hAnsi="Century Gothic" w:cs="Arial"/>
          <w:b/>
          <w:bCs/>
          <w:i/>
          <w:iCs/>
          <w:sz w:val="32"/>
          <w:szCs w:val="12"/>
        </w:rPr>
        <w:t>22</w:t>
      </w:r>
    </w:p>
    <w:p w14:paraId="2ADD790B" w14:textId="77777777" w:rsidR="00B16013" w:rsidRPr="00503F3C" w:rsidRDefault="00B16013" w:rsidP="002F08A9">
      <w:pPr>
        <w:jc w:val="both"/>
        <w:rPr>
          <w:rFonts w:ascii="Century Gothic" w:hAnsi="Century Gothic" w:cs="Arial"/>
          <w:b/>
          <w:sz w:val="22"/>
          <w:szCs w:val="22"/>
        </w:rPr>
      </w:pPr>
    </w:p>
    <w:p w14:paraId="0D79700B" w14:textId="77777777" w:rsidR="006E0EDD" w:rsidRPr="00503F3C" w:rsidRDefault="006E0EDD" w:rsidP="002F08A9">
      <w:pPr>
        <w:jc w:val="both"/>
        <w:rPr>
          <w:rFonts w:ascii="Century Gothic" w:hAnsi="Century Gothic" w:cs="Arial"/>
          <w:b/>
          <w:sz w:val="22"/>
          <w:szCs w:val="22"/>
        </w:rPr>
      </w:pPr>
    </w:p>
    <w:p w14:paraId="06CC0FB2" w14:textId="77777777" w:rsidR="006E0EDD" w:rsidRPr="00503F3C" w:rsidRDefault="006E0EDD" w:rsidP="002F08A9">
      <w:pPr>
        <w:jc w:val="both"/>
        <w:rPr>
          <w:rFonts w:ascii="Century Gothic" w:hAnsi="Century Gothic" w:cs="Arial"/>
          <w:b/>
          <w:sz w:val="22"/>
          <w:szCs w:val="22"/>
        </w:rPr>
      </w:pPr>
    </w:p>
    <w:p w14:paraId="5D82CDE5" w14:textId="77777777" w:rsidR="00CA313E" w:rsidRPr="00503F3C" w:rsidRDefault="00CA313E" w:rsidP="002F08A9">
      <w:pPr>
        <w:jc w:val="both"/>
        <w:rPr>
          <w:rFonts w:ascii="Century Gothic" w:hAnsi="Century Gothic"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503F3C" w14:paraId="4B52DBA5" w14:textId="77777777" w:rsidTr="0021018C">
        <w:trPr>
          <w:cantSplit/>
          <w:jc w:val="center"/>
        </w:trPr>
        <w:tc>
          <w:tcPr>
            <w:tcW w:w="8446" w:type="dxa"/>
          </w:tcPr>
          <w:p w14:paraId="7E21A6CD" w14:textId="77777777" w:rsidR="00B16013" w:rsidRPr="00503F3C" w:rsidRDefault="00B16013" w:rsidP="002F08A9">
            <w:pPr>
              <w:pStyle w:val="BodyText21"/>
              <w:numPr>
                <w:ilvl w:val="12"/>
                <w:numId w:val="0"/>
              </w:numPr>
              <w:jc w:val="both"/>
              <w:rPr>
                <w:rFonts w:ascii="Century Gothic" w:hAnsi="Century Gothic" w:cs="Arial"/>
                <w:bCs/>
                <w:i/>
                <w:iCs/>
                <w:sz w:val="24"/>
                <w:szCs w:val="24"/>
                <w:u w:val="single"/>
              </w:rPr>
            </w:pPr>
          </w:p>
          <w:p w14:paraId="6C08F3CA" w14:textId="77777777" w:rsidR="00D80F74"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Financement : </w:t>
            </w:r>
          </w:p>
          <w:p w14:paraId="2E7D8D30" w14:textId="298A6470" w:rsidR="0058274D" w:rsidRPr="00503F3C" w:rsidRDefault="0058274D" w:rsidP="002F08A9">
            <w:pPr>
              <w:pStyle w:val="Corpsdetexte2"/>
              <w:jc w:val="center"/>
              <w:rPr>
                <w:rFonts w:ascii="Century Gothic" w:hAnsi="Century Gothic" w:cs="Arial"/>
                <w:b/>
                <w:bCs/>
                <w:i/>
                <w:iCs/>
                <w:szCs w:val="24"/>
              </w:rPr>
            </w:pPr>
            <w:r w:rsidRPr="00503F3C">
              <w:rPr>
                <w:rFonts w:ascii="Century Gothic" w:hAnsi="Century Gothic" w:cs="Arial"/>
                <w:b/>
                <w:bCs/>
                <w:i/>
                <w:iCs/>
                <w:szCs w:val="24"/>
              </w:rPr>
              <w:t xml:space="preserve">Projet </w:t>
            </w:r>
            <w:r w:rsidR="00D80F74" w:rsidRPr="00503F3C">
              <w:rPr>
                <w:rFonts w:ascii="Century Gothic" w:hAnsi="Century Gothic" w:cs="Arial"/>
                <w:b/>
                <w:bCs/>
                <w:i/>
                <w:iCs/>
                <w:szCs w:val="24"/>
              </w:rPr>
              <w:t>de l’</w:t>
            </w:r>
            <w:r w:rsidR="00410013" w:rsidRPr="00503F3C">
              <w:rPr>
                <w:rFonts w:ascii="Century Gothic" w:hAnsi="Century Gothic" w:cs="Arial"/>
                <w:b/>
                <w:bCs/>
                <w:i/>
                <w:iCs/>
                <w:szCs w:val="24"/>
              </w:rPr>
              <w:t>O.F.P.</w:t>
            </w:r>
            <w:r w:rsidR="00DD1F5E" w:rsidRPr="00503F3C">
              <w:rPr>
                <w:rFonts w:ascii="Century Gothic" w:hAnsi="Century Gothic" w:cs="Arial"/>
                <w:b/>
                <w:bCs/>
                <w:i/>
                <w:iCs/>
                <w:szCs w:val="24"/>
              </w:rPr>
              <w:t>P.</w:t>
            </w:r>
            <w:r w:rsidR="00B86A18" w:rsidRPr="00503F3C">
              <w:rPr>
                <w:rFonts w:ascii="Century Gothic" w:hAnsi="Century Gothic" w:cs="Arial"/>
                <w:b/>
                <w:bCs/>
                <w:i/>
                <w:iCs/>
                <w:szCs w:val="24"/>
              </w:rPr>
              <w:t>T</w:t>
            </w:r>
            <w:r w:rsidRPr="00503F3C">
              <w:rPr>
                <w:rFonts w:ascii="Century Gothic" w:hAnsi="Century Gothic" w:cs="Arial"/>
                <w:b/>
                <w:bCs/>
                <w:i/>
                <w:iCs/>
                <w:szCs w:val="24"/>
              </w:rPr>
              <w:t xml:space="preserve"> </w:t>
            </w:r>
            <w:r w:rsidR="00D80F74" w:rsidRPr="00503F3C">
              <w:rPr>
                <w:rFonts w:ascii="Century Gothic" w:hAnsi="Century Gothic" w:cs="Arial"/>
                <w:b/>
                <w:bCs/>
                <w:i/>
                <w:iCs/>
                <w:szCs w:val="24"/>
              </w:rPr>
              <w:t xml:space="preserve">et </w:t>
            </w:r>
            <w:r w:rsidRPr="00503F3C">
              <w:rPr>
                <w:rFonts w:ascii="Century Gothic" w:hAnsi="Century Gothic" w:cs="Arial"/>
                <w:b/>
                <w:bCs/>
                <w:i/>
                <w:iCs/>
                <w:szCs w:val="24"/>
              </w:rPr>
              <w:t xml:space="preserve">hors </w:t>
            </w:r>
            <w:r w:rsidR="00D80F74" w:rsidRPr="00503F3C">
              <w:rPr>
                <w:rFonts w:ascii="Century Gothic" w:hAnsi="Century Gothic" w:cs="Arial"/>
                <w:b/>
                <w:bCs/>
                <w:i/>
                <w:iCs/>
                <w:szCs w:val="24"/>
              </w:rPr>
              <w:t>C</w:t>
            </w:r>
            <w:r w:rsidRPr="00503F3C">
              <w:rPr>
                <w:rFonts w:ascii="Century Gothic" w:hAnsi="Century Gothic" w:cs="Arial"/>
                <w:b/>
                <w:bCs/>
                <w:i/>
                <w:iCs/>
                <w:szCs w:val="24"/>
              </w:rPr>
              <w:t>oopération</w:t>
            </w:r>
          </w:p>
          <w:p w14:paraId="219E2735" w14:textId="77777777" w:rsidR="00B16013" w:rsidRPr="00503F3C" w:rsidRDefault="00B16013" w:rsidP="002F08A9">
            <w:pPr>
              <w:pStyle w:val="BodyText21"/>
              <w:numPr>
                <w:ilvl w:val="12"/>
                <w:numId w:val="0"/>
              </w:numPr>
              <w:jc w:val="both"/>
              <w:rPr>
                <w:rFonts w:ascii="Century Gothic" w:hAnsi="Century Gothic" w:cs="Arial"/>
                <w:bCs/>
                <w:sz w:val="24"/>
                <w:szCs w:val="24"/>
              </w:rPr>
            </w:pPr>
          </w:p>
        </w:tc>
      </w:tr>
    </w:tbl>
    <w:p w14:paraId="44C1160B" w14:textId="77777777" w:rsidR="00B16013" w:rsidRPr="00503F3C" w:rsidRDefault="00B16013" w:rsidP="002F08A9">
      <w:pPr>
        <w:jc w:val="both"/>
        <w:rPr>
          <w:rFonts w:ascii="Century Gothic" w:hAnsi="Century Gothic" w:cs="Arial"/>
        </w:rPr>
      </w:pPr>
    </w:p>
    <w:p w14:paraId="3E777A50" w14:textId="77777777" w:rsidR="00CA313E" w:rsidRPr="00503F3C" w:rsidRDefault="00CA313E" w:rsidP="002F08A9">
      <w:pPr>
        <w:jc w:val="both"/>
        <w:rPr>
          <w:rFonts w:ascii="Century Gothic" w:hAnsi="Century Gothic" w:cs="Arial"/>
        </w:rPr>
      </w:pPr>
    </w:p>
    <w:p w14:paraId="089C327F" w14:textId="77777777" w:rsidR="006E0EDD" w:rsidRPr="00503F3C" w:rsidRDefault="006E0EDD" w:rsidP="002F08A9">
      <w:pPr>
        <w:jc w:val="both"/>
        <w:rPr>
          <w:rFonts w:ascii="Century Gothic" w:hAnsi="Century Gothic" w:cs="Arial"/>
        </w:rPr>
      </w:pPr>
    </w:p>
    <w:p w14:paraId="6B49E709" w14:textId="77777777" w:rsidR="006E0EDD" w:rsidRPr="00503F3C" w:rsidRDefault="006E0EDD" w:rsidP="002F08A9">
      <w:pPr>
        <w:jc w:val="both"/>
        <w:rPr>
          <w:rFonts w:ascii="Century Gothic" w:hAnsi="Century Gothic" w:cs="Arial"/>
        </w:rPr>
      </w:pPr>
    </w:p>
    <w:p w14:paraId="0D312741" w14:textId="77777777" w:rsidR="006E0EDD" w:rsidRPr="00503F3C" w:rsidRDefault="006E0EDD" w:rsidP="002F08A9">
      <w:pPr>
        <w:jc w:val="both"/>
        <w:rPr>
          <w:rFonts w:ascii="Century Gothic" w:hAnsi="Century Gothic" w:cs="Arial"/>
        </w:rPr>
      </w:pPr>
    </w:p>
    <w:p w14:paraId="31BB9A24" w14:textId="77777777" w:rsidR="006E0EDD" w:rsidRPr="00503F3C" w:rsidRDefault="006E0EDD" w:rsidP="002F08A9">
      <w:pPr>
        <w:jc w:val="both"/>
        <w:rPr>
          <w:rFonts w:ascii="Century Gothic" w:hAnsi="Century Gothic"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03F3C" w14:paraId="61CF7279" w14:textId="77777777" w:rsidTr="00726A01">
        <w:trPr>
          <w:trHeight w:val="1735"/>
        </w:trPr>
        <w:tc>
          <w:tcPr>
            <w:tcW w:w="9816" w:type="dxa"/>
            <w:tcBorders>
              <w:bottom w:val="single" w:sz="4" w:space="0" w:color="auto"/>
            </w:tcBorders>
          </w:tcPr>
          <w:p w14:paraId="345EFE7B" w14:textId="56508F79" w:rsidR="001357CF" w:rsidRPr="001357CF" w:rsidRDefault="001357CF" w:rsidP="001357CF">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Pr>
                <w:rFonts w:ascii="Century Gothic" w:hAnsi="Century Gothic" w:cs="Arial"/>
                <w:b/>
                <w:bCs/>
                <w:spacing w:val="1"/>
                <w:position w:val="1"/>
                <w:szCs w:val="32"/>
              </w:rPr>
              <w:t>Objet </w:t>
            </w:r>
            <w:r>
              <w:rPr>
                <w:rFonts w:ascii="Century Gothic" w:hAnsi="Century Gothic"/>
                <w:b/>
                <w:bCs/>
                <w:szCs w:val="28"/>
              </w:rPr>
              <w:t>: Acquisition, installation et mise en service des équipements du secteur Maintenance automobile destinés aux Unités Mobiles de Formation de l’OFPPT répartie en lots suivants :</w:t>
            </w:r>
          </w:p>
          <w:p w14:paraId="3B557BA4" w14:textId="17AA28F4" w:rsidR="001357CF" w:rsidRPr="00E0013A" w:rsidRDefault="001357CF" w:rsidP="00E0013A">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 xml:space="preserve">Lot N°1 : </w:t>
            </w:r>
            <w:r w:rsidR="00E0013A" w:rsidRPr="00E0013A">
              <w:rPr>
                <w:rFonts w:ascii="Century Gothic" w:hAnsi="Century Gothic" w:cs="Calibri"/>
                <w:b/>
                <w:szCs w:val="32"/>
              </w:rPr>
              <w:t>Equipements didactiques d’apprentissage en automobile</w:t>
            </w:r>
          </w:p>
          <w:p w14:paraId="59751CF1" w14:textId="7574D1AC" w:rsidR="001357CF" w:rsidRPr="00841897" w:rsidRDefault="001357CF" w:rsidP="00841897">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Lot N°2 </w:t>
            </w:r>
            <w:r w:rsidRPr="00841897">
              <w:rPr>
                <w:rFonts w:ascii="Century Gothic" w:hAnsi="Century Gothic" w:cs="Calibri"/>
                <w:b/>
                <w:szCs w:val="32"/>
              </w:rPr>
              <w:t xml:space="preserve">: </w:t>
            </w:r>
            <w:r w:rsidR="00841897" w:rsidRPr="00841897">
              <w:rPr>
                <w:rFonts w:ascii="Century Gothic" w:hAnsi="Century Gothic" w:cs="Calibri"/>
                <w:b/>
                <w:szCs w:val="32"/>
              </w:rPr>
              <w:t>Equipements de Diagnostic et Electronique embarquée automobile</w:t>
            </w:r>
          </w:p>
          <w:p w14:paraId="7E347990" w14:textId="68D7CC77" w:rsidR="00724FD1" w:rsidRPr="00724FD1" w:rsidRDefault="00724FD1" w:rsidP="00841897">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b/>
                <w:bCs/>
              </w:rPr>
            </w:pPr>
            <w:r w:rsidRPr="00724FD1">
              <w:rPr>
                <w:rFonts w:ascii="Century Gothic" w:hAnsi="Century Gothic"/>
                <w:b/>
                <w:bCs/>
              </w:rPr>
              <w:t>Lot N°3 :</w:t>
            </w:r>
            <w:r w:rsidR="00E0013A">
              <w:rPr>
                <w:rFonts w:ascii="Century Gothic" w:hAnsi="Century Gothic"/>
                <w:b/>
                <w:bCs/>
              </w:rPr>
              <w:t xml:space="preserve"> </w:t>
            </w:r>
            <w:r w:rsidR="00E0013A" w:rsidRPr="00E0013A">
              <w:rPr>
                <w:rFonts w:ascii="Century Gothic" w:hAnsi="Century Gothic" w:cs="Calibri"/>
                <w:b/>
                <w:szCs w:val="32"/>
              </w:rPr>
              <w:t>Equipements de garage et d’atelier Automobile</w:t>
            </w:r>
          </w:p>
          <w:p w14:paraId="42EB8EBB" w14:textId="4D2AF6F6" w:rsidR="003B04A4" w:rsidRPr="00363B1B" w:rsidRDefault="001357CF" w:rsidP="00A21178">
            <w:pPr>
              <w:tabs>
                <w:tab w:val="right" w:pos="830"/>
                <w:tab w:val="num" w:pos="1370"/>
              </w:tabs>
              <w:suppressAutoHyphens/>
              <w:autoSpaceDN w:val="0"/>
              <w:spacing w:line="276" w:lineRule="auto"/>
              <w:textAlignment w:val="baseline"/>
              <w:rPr>
                <w:rFonts w:ascii="Century Gothic" w:hAnsi="Century Gothic" w:cs="Arial"/>
                <w:b/>
                <w:bCs/>
                <w:spacing w:val="1"/>
                <w:position w:val="1"/>
              </w:rPr>
            </w:pPr>
            <w:r>
              <w:rPr>
                <w:b/>
                <w:bCs/>
                <w:sz w:val="22"/>
                <w:szCs w:val="22"/>
              </w:rPr>
              <w:t xml:space="preserve">       </w:t>
            </w:r>
          </w:p>
        </w:tc>
      </w:tr>
    </w:tbl>
    <w:p w14:paraId="6E67844A" w14:textId="77777777" w:rsidR="00B16013" w:rsidRPr="00503F3C" w:rsidRDefault="00B16013" w:rsidP="00593731">
      <w:pPr>
        <w:pStyle w:val="Normalcentr"/>
        <w:ind w:left="0"/>
        <w:jc w:val="both"/>
        <w:rPr>
          <w:rFonts w:ascii="Century Gothic" w:hAnsi="Century Gothic" w:cs="Arial"/>
          <w:sz w:val="32"/>
          <w:szCs w:val="32"/>
        </w:rPr>
      </w:pPr>
    </w:p>
    <w:p w14:paraId="14304F52" w14:textId="368046C1" w:rsidR="00612C9A" w:rsidRPr="00503F3C" w:rsidRDefault="00612C9A" w:rsidP="002F08A9">
      <w:pPr>
        <w:rPr>
          <w:rFonts w:ascii="Century Gothic" w:hAnsi="Century Gothic" w:cs="Arial"/>
          <w:sz w:val="22"/>
          <w:szCs w:val="22"/>
        </w:rPr>
        <w:sectPr w:rsidR="00612C9A" w:rsidRPr="00503F3C" w:rsidSect="00BE2B26">
          <w:headerReference w:type="default" r:id="rId9"/>
          <w:footerReference w:type="default" r:id="rId10"/>
          <w:pgSz w:w="11906" w:h="16838"/>
          <w:pgMar w:top="1134" w:right="1133" w:bottom="993" w:left="1134" w:header="426" w:footer="221" w:gutter="0"/>
          <w:cols w:space="708"/>
          <w:docGrid w:linePitch="360"/>
        </w:sectPr>
      </w:pPr>
    </w:p>
    <w:p w14:paraId="507B4FBD" w14:textId="67DAB96E" w:rsidR="0036095A" w:rsidRPr="00503F3C" w:rsidRDefault="0036095A" w:rsidP="002F2D73">
      <w:pPr>
        <w:autoSpaceDE w:val="0"/>
        <w:autoSpaceDN w:val="0"/>
        <w:adjustRightInd w:val="0"/>
        <w:jc w:val="center"/>
        <w:rPr>
          <w:rFonts w:ascii="Century Gothic" w:hAnsi="Century Gothic" w:cs="Arial"/>
          <w:b/>
          <w:bCs/>
        </w:rPr>
      </w:pPr>
      <w:r w:rsidRPr="00503F3C">
        <w:rPr>
          <w:rFonts w:ascii="Century Gothic" w:hAnsi="Century Gothic" w:cs="Arial"/>
          <w:b/>
          <w:bCs/>
        </w:rPr>
        <w:lastRenderedPageBreak/>
        <w:t>MODELE DE L'ACTE D'ENGAGEMENT</w:t>
      </w:r>
    </w:p>
    <w:p w14:paraId="25AEEB91" w14:textId="77777777" w:rsidR="0036095A" w:rsidRPr="00503F3C" w:rsidRDefault="0036095A" w:rsidP="00794BDB">
      <w:pPr>
        <w:autoSpaceDE w:val="0"/>
        <w:autoSpaceDN w:val="0"/>
        <w:adjustRightInd w:val="0"/>
        <w:jc w:val="center"/>
        <w:rPr>
          <w:rFonts w:ascii="Century Gothic" w:hAnsi="Century Gothic" w:cs="Arial"/>
        </w:rPr>
      </w:pPr>
      <w:r w:rsidRPr="00503F3C">
        <w:rPr>
          <w:rFonts w:ascii="Century Gothic" w:hAnsi="Century Gothic" w:cs="Arial"/>
          <w:b/>
          <w:bCs/>
        </w:rPr>
        <w:t>***********</w:t>
      </w:r>
    </w:p>
    <w:p w14:paraId="428FCE5A" w14:textId="77777777" w:rsidR="0036095A" w:rsidRPr="00503F3C" w:rsidRDefault="0036095A" w:rsidP="00794BDB">
      <w:pPr>
        <w:pStyle w:val="Titre2"/>
        <w:rPr>
          <w:rFonts w:ascii="Century Gothic" w:hAnsi="Century Gothic" w:cs="Arial"/>
          <w:sz w:val="24"/>
          <w:szCs w:val="24"/>
        </w:rPr>
      </w:pPr>
      <w:r w:rsidRPr="00503F3C">
        <w:rPr>
          <w:rFonts w:ascii="Century Gothic" w:hAnsi="Century Gothic" w:cs="Arial"/>
          <w:sz w:val="24"/>
          <w:szCs w:val="24"/>
        </w:rPr>
        <w:t>ACTE D'ENGAGEMENT</w:t>
      </w:r>
    </w:p>
    <w:p w14:paraId="21EC20C6" w14:textId="77777777" w:rsidR="0036095A" w:rsidRPr="00503F3C" w:rsidRDefault="0036095A" w:rsidP="00794BDB">
      <w:pPr>
        <w:autoSpaceDE w:val="0"/>
        <w:autoSpaceDN w:val="0"/>
        <w:adjustRightInd w:val="0"/>
        <w:jc w:val="center"/>
        <w:rPr>
          <w:rFonts w:ascii="Century Gothic" w:hAnsi="Century Gothic" w:cs="Arial"/>
          <w:b/>
          <w:bCs/>
        </w:rPr>
      </w:pPr>
    </w:p>
    <w:p w14:paraId="7AB209BE" w14:textId="77777777" w:rsidR="0036095A" w:rsidRPr="00503F3C" w:rsidRDefault="0036095A" w:rsidP="00794BDB">
      <w:pPr>
        <w:autoSpaceDE w:val="0"/>
        <w:autoSpaceDN w:val="0"/>
        <w:adjustRightInd w:val="0"/>
        <w:ind w:left="426" w:hanging="426"/>
        <w:rPr>
          <w:rFonts w:ascii="Century Gothic" w:hAnsi="Century Gothic" w:cs="Arial"/>
        </w:rPr>
      </w:pPr>
      <w:r w:rsidRPr="00503F3C">
        <w:rPr>
          <w:rFonts w:ascii="Century Gothic" w:hAnsi="Century Gothic" w:cs="Arial"/>
          <w:b/>
          <w:bCs/>
        </w:rPr>
        <w:t>A -</w:t>
      </w:r>
      <w:r w:rsidRPr="00503F3C">
        <w:rPr>
          <w:rFonts w:ascii="Century Gothic" w:hAnsi="Century Gothic" w:cs="Arial"/>
        </w:rPr>
        <w:t xml:space="preserve"> </w:t>
      </w:r>
      <w:r w:rsidRPr="00503F3C">
        <w:rPr>
          <w:rFonts w:ascii="Century Gothic" w:hAnsi="Century Gothic" w:cs="Arial"/>
          <w:b/>
          <w:bCs/>
        </w:rPr>
        <w:t>Partie réservée à l</w:t>
      </w:r>
      <w:r w:rsidRPr="00503F3C">
        <w:rPr>
          <w:rFonts w:ascii="Century Gothic" w:hAnsi="Century Gothic" w:cs="Arial"/>
        </w:rPr>
        <w:t>'</w:t>
      </w:r>
      <w:r w:rsidRPr="00503F3C">
        <w:rPr>
          <w:rFonts w:ascii="Century Gothic" w:hAnsi="Century Gothic" w:cs="Arial"/>
          <w:b/>
          <w:bCs/>
        </w:rPr>
        <w:t>Office de la Formation Professionnelle et de la Promotion du Travail</w:t>
      </w:r>
    </w:p>
    <w:p w14:paraId="1B2CB89C" w14:textId="77777777" w:rsidR="0036095A" w:rsidRPr="00503F3C" w:rsidRDefault="0036095A" w:rsidP="00794BDB">
      <w:pPr>
        <w:autoSpaceDE w:val="0"/>
        <w:autoSpaceDN w:val="0"/>
        <w:adjustRightInd w:val="0"/>
        <w:spacing w:line="276" w:lineRule="auto"/>
        <w:jc w:val="both"/>
        <w:rPr>
          <w:rFonts w:ascii="Century Gothic" w:hAnsi="Century Gothic" w:cs="Arial"/>
        </w:rPr>
      </w:pPr>
    </w:p>
    <w:p w14:paraId="1DB2F272" w14:textId="50E169C9" w:rsidR="0036095A" w:rsidRPr="00503F3C" w:rsidRDefault="0036095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Appel d'offres ouvert sur offres des prix n°..........</w:t>
      </w:r>
      <w:r w:rsidR="00931EAC" w:rsidRPr="00503F3C">
        <w:rPr>
          <w:rFonts w:ascii="Century Gothic" w:hAnsi="Century Gothic" w:cs="Arial"/>
        </w:rPr>
        <w:t>/</w:t>
      </w:r>
      <w:r w:rsidR="00737186">
        <w:rPr>
          <w:rFonts w:ascii="Century Gothic" w:hAnsi="Century Gothic" w:cs="Arial"/>
        </w:rPr>
        <w:t>2022</w:t>
      </w:r>
      <w:r w:rsidR="00931EAC" w:rsidRPr="00503F3C">
        <w:rPr>
          <w:rFonts w:ascii="Century Gothic" w:hAnsi="Century Gothic" w:cs="Arial"/>
        </w:rPr>
        <w:t xml:space="preserve"> </w:t>
      </w:r>
      <w:r w:rsidRPr="00503F3C">
        <w:rPr>
          <w:rFonts w:ascii="Century Gothic" w:hAnsi="Century Gothic" w:cs="Arial"/>
        </w:rPr>
        <w:t>du  ......</w:t>
      </w:r>
      <w:r w:rsidR="00757979" w:rsidRPr="00503F3C">
        <w:rPr>
          <w:rFonts w:ascii="Century Gothic" w:hAnsi="Century Gothic" w:cs="Arial"/>
        </w:rPr>
        <w:t>/</w:t>
      </w:r>
      <w:r w:rsidRPr="00503F3C">
        <w:rPr>
          <w:rFonts w:ascii="Century Gothic" w:hAnsi="Century Gothic" w:cs="Arial"/>
        </w:rPr>
        <w:t>.......</w:t>
      </w:r>
      <w:r w:rsidR="00737186">
        <w:rPr>
          <w:rFonts w:ascii="Century Gothic" w:hAnsi="Century Gothic" w:cs="Arial"/>
        </w:rPr>
        <w:t>/2022</w:t>
      </w:r>
    </w:p>
    <w:p w14:paraId="750BB49C" w14:textId="77777777" w:rsidR="00650278" w:rsidRPr="00503F3C" w:rsidRDefault="00650278" w:rsidP="00794BDB">
      <w:pPr>
        <w:autoSpaceDE w:val="0"/>
        <w:autoSpaceDN w:val="0"/>
        <w:adjustRightInd w:val="0"/>
        <w:spacing w:line="276" w:lineRule="auto"/>
        <w:jc w:val="both"/>
        <w:rPr>
          <w:rFonts w:ascii="Century Gothic" w:hAnsi="Century Gothic" w:cs="Arial"/>
        </w:rPr>
      </w:pPr>
    </w:p>
    <w:p w14:paraId="6B44D85A" w14:textId="57EC089B" w:rsidR="00057B6D" w:rsidRPr="00A21178" w:rsidRDefault="0036095A" w:rsidP="00A21178">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sidRPr="00503F3C">
        <w:rPr>
          <w:rFonts w:ascii="Century Gothic" w:hAnsi="Century Gothic" w:cs="Arial"/>
          <w:b/>
          <w:bCs/>
          <w:u w:val="single"/>
        </w:rPr>
        <w:t>Objet</w:t>
      </w:r>
      <w:r w:rsidR="00DF6498" w:rsidRPr="00503F3C">
        <w:rPr>
          <w:rFonts w:ascii="Century Gothic" w:hAnsi="Century Gothic" w:cs="Arial"/>
          <w:b/>
          <w:bCs/>
          <w:u w:val="single"/>
        </w:rPr>
        <w:t> </w:t>
      </w:r>
      <w:r w:rsidR="00DF6498" w:rsidRPr="00503F3C">
        <w:rPr>
          <w:rFonts w:ascii="Century Gothic" w:hAnsi="Century Gothic" w:cs="Arial"/>
          <w:b/>
          <w:bCs/>
        </w:rPr>
        <w:t>:</w:t>
      </w:r>
      <w:r w:rsidR="00A50CE9" w:rsidRPr="00503F3C">
        <w:rPr>
          <w:rFonts w:ascii="Century Gothic" w:hAnsi="Century Gothic" w:cs="Arial"/>
          <w:b/>
          <w:bCs/>
        </w:rPr>
        <w:t xml:space="preserve"> </w:t>
      </w:r>
      <w:r w:rsidR="00A21178">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4B2CD44E" w14:textId="77C2E2AB" w:rsidR="00057B6D" w:rsidRPr="00057B6D" w:rsidRDefault="00057B6D" w:rsidP="004F4BAB">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sidR="00901A07">
        <w:rPr>
          <w:rFonts w:ascii="Century Gothic" w:hAnsi="Century Gothic" w:cs="Calibri"/>
          <w:b/>
          <w:szCs w:val="32"/>
        </w:rPr>
        <w:t>……..</w:t>
      </w:r>
      <w:r w:rsidRPr="00057B6D">
        <w:rPr>
          <w:rFonts w:ascii="Century Gothic" w:hAnsi="Century Gothic" w:cs="Calibri"/>
          <w:b/>
          <w:szCs w:val="32"/>
        </w:rPr>
        <w:t xml:space="preserve"> : </w:t>
      </w:r>
      <w:r w:rsidR="00901A07">
        <w:rPr>
          <w:rFonts w:ascii="Century Gothic" w:hAnsi="Century Gothic" w:cs="Calibri"/>
          <w:b/>
          <w:szCs w:val="32"/>
        </w:rPr>
        <w:t>……………………………………………….</w:t>
      </w:r>
    </w:p>
    <w:p w14:paraId="1914DA38" w14:textId="44BFA74A" w:rsidR="009B0612" w:rsidRPr="00503F3C" w:rsidRDefault="009B0612" w:rsidP="0047390A">
      <w:pPr>
        <w:pStyle w:val="Corpsdetexte"/>
        <w:spacing w:line="276" w:lineRule="auto"/>
        <w:ind w:left="709"/>
        <w:jc w:val="both"/>
        <w:rPr>
          <w:rFonts w:ascii="Century Gothic" w:hAnsi="Century Gothic" w:cs="Arial"/>
          <w:sz w:val="24"/>
          <w:szCs w:val="24"/>
        </w:rPr>
      </w:pPr>
    </w:p>
    <w:p w14:paraId="50045522"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Passé en application de l'alinéa 2, paragraphe 1 de l'article 16 et paragraphe 1 de l’article 17 et alinéa 3 paragraphe 3 </w:t>
      </w:r>
      <w:r w:rsidR="00C92D57" w:rsidRPr="00503F3C">
        <w:rPr>
          <w:rFonts w:ascii="Century Gothic" w:hAnsi="Century Gothic" w:cs="Arial"/>
        </w:rPr>
        <w:t>de l’article</w:t>
      </w:r>
      <w:r w:rsidRPr="00503F3C">
        <w:rPr>
          <w:rFonts w:ascii="Century Gothic" w:hAnsi="Century Gothic" w:cs="Arial"/>
        </w:rPr>
        <w:t xml:space="preserve"> 17, relatif aux marchés publics de l’Office de la Formation Professionnelle et de la Promotion du Travail (</w:t>
      </w:r>
      <w:r w:rsidR="00410013" w:rsidRPr="00503F3C">
        <w:rPr>
          <w:rFonts w:ascii="Century Gothic" w:hAnsi="Century Gothic" w:cs="Arial"/>
        </w:rPr>
        <w:t>O.F.P.P.T</w:t>
      </w:r>
      <w:r w:rsidRPr="00503F3C">
        <w:rPr>
          <w:rFonts w:ascii="Century Gothic" w:hAnsi="Century Gothic" w:cs="Arial"/>
        </w:rPr>
        <w:t>).</w:t>
      </w:r>
    </w:p>
    <w:p w14:paraId="5142DB6F" w14:textId="77777777" w:rsidR="00B364D6" w:rsidRPr="00503F3C" w:rsidRDefault="00B364D6" w:rsidP="00794BDB">
      <w:pPr>
        <w:autoSpaceDE w:val="0"/>
        <w:autoSpaceDN w:val="0"/>
        <w:adjustRightInd w:val="0"/>
        <w:spacing w:line="276" w:lineRule="auto"/>
        <w:jc w:val="both"/>
        <w:rPr>
          <w:rFonts w:ascii="Century Gothic" w:hAnsi="Century Gothic" w:cs="Arial"/>
          <w:b/>
        </w:rPr>
      </w:pPr>
      <w:r w:rsidRPr="00503F3C">
        <w:rPr>
          <w:rFonts w:ascii="Century Gothic" w:hAnsi="Century Gothic" w:cs="Arial"/>
          <w:b/>
        </w:rPr>
        <w:t>B - Partie réservée au concurrent</w:t>
      </w:r>
    </w:p>
    <w:p w14:paraId="0CE90240"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w:t>
      </w:r>
      <w:r w:rsidRPr="00503F3C">
        <w:rPr>
          <w:rFonts w:ascii="Century Gothic" w:hAnsi="Century Gothic" w:cs="Arial"/>
        </w:rPr>
        <w:tab/>
        <w:t>Pour les personnes physiques</w:t>
      </w:r>
    </w:p>
    <w:p w14:paraId="62080B5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37ADD5C3"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4A97FB4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b)</w:t>
      </w:r>
      <w:r w:rsidRPr="00503F3C">
        <w:rPr>
          <w:rFonts w:ascii="Century Gothic" w:hAnsi="Century Gothic" w:cs="Arial"/>
        </w:rPr>
        <w:tab/>
        <w:t>Pour les personnes morales</w:t>
      </w:r>
    </w:p>
    <w:p w14:paraId="43903514"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Je (1), soussigné .......................... (Prénom, nom et qualité au sein de l'entreprise) </w:t>
      </w:r>
    </w:p>
    <w:p w14:paraId="0E51090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 xml:space="preserve">Agissant au nom et pour le compte de...................................... (Raison sociale et forme juridique de la société) </w:t>
      </w:r>
    </w:p>
    <w:p w14:paraId="55D3ECF7"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Au capital de:.....................................................................................................</w:t>
      </w:r>
    </w:p>
    <w:p w14:paraId="3E36AC0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siège social de la société....................................................................</w:t>
      </w:r>
    </w:p>
    <w:p w14:paraId="527167E5"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Adresse du domicile élu........................................................................................</w:t>
      </w:r>
    </w:p>
    <w:p w14:paraId="63ABAB9C"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Affiliée à la CNSS sous le n°..............................(2) et (3)</w:t>
      </w:r>
    </w:p>
    <w:p w14:paraId="4BE35D55" w14:textId="0B0DD958"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Inscrite au registre du commerce............................... (Localit</w:t>
      </w:r>
      <w:r w:rsidR="003C2E0F" w:rsidRPr="00503F3C">
        <w:rPr>
          <w:rFonts w:ascii="Century Gothic" w:hAnsi="Century Gothic" w:cs="Arial"/>
        </w:rPr>
        <w:t>é) sous le N</w:t>
      </w:r>
      <w:r w:rsidR="00C04FE9" w:rsidRPr="00503F3C">
        <w:rPr>
          <w:rFonts w:ascii="Century Gothic" w:hAnsi="Century Gothic" w:cs="Arial"/>
        </w:rPr>
        <w:t>°................</w:t>
      </w:r>
      <w:r w:rsidRPr="00503F3C">
        <w:rPr>
          <w:rFonts w:ascii="Century Gothic" w:hAnsi="Century Gothic" w:cs="Arial"/>
        </w:rPr>
        <w:t>................. (2) et (3)</w:t>
      </w:r>
    </w:p>
    <w:p w14:paraId="6C8061AA"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patente........................(2</w:t>
      </w:r>
      <w:r w:rsidR="00C92D57" w:rsidRPr="00503F3C">
        <w:rPr>
          <w:rFonts w:ascii="Century Gothic" w:hAnsi="Century Gothic" w:cs="Arial"/>
        </w:rPr>
        <w:t>) et</w:t>
      </w:r>
      <w:r w:rsidRPr="00503F3C">
        <w:rPr>
          <w:rFonts w:ascii="Century Gothic" w:hAnsi="Century Gothic" w:cs="Arial"/>
        </w:rPr>
        <w:t xml:space="preserve"> (3)</w:t>
      </w:r>
    </w:p>
    <w:p w14:paraId="142FA428" w14:textId="3696C791"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d’identification fiscale……………………………………</w:t>
      </w:r>
      <w:r w:rsidR="00C77E08" w:rsidRPr="00503F3C">
        <w:rPr>
          <w:rFonts w:ascii="Century Gothic" w:hAnsi="Century Gothic" w:cs="Arial"/>
        </w:rPr>
        <w:t>…………….</w:t>
      </w:r>
    </w:p>
    <w:p w14:paraId="02B94D81"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N° de l’Identifiant Commun de l’Entreprise : ........................(2</w:t>
      </w:r>
      <w:r w:rsidR="00C92D57" w:rsidRPr="00503F3C">
        <w:rPr>
          <w:rFonts w:ascii="Century Gothic" w:hAnsi="Century Gothic" w:cs="Arial"/>
        </w:rPr>
        <w:t>) et</w:t>
      </w:r>
      <w:r w:rsidRPr="00503F3C">
        <w:rPr>
          <w:rFonts w:ascii="Century Gothic" w:hAnsi="Century Gothic" w:cs="Arial"/>
        </w:rPr>
        <w:t xml:space="preserve"> (3)</w:t>
      </w:r>
    </w:p>
    <w:p w14:paraId="19DEFF78"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En vertu des pouvoirs qui me sont conférés :</w:t>
      </w:r>
    </w:p>
    <w:p w14:paraId="1AFB5B84" w14:textId="3245BB76" w:rsidR="00B364D6" w:rsidRPr="00503F3C" w:rsidRDefault="00B364D6"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w:t>
      </w:r>
      <w:r w:rsidR="00AC5E6D" w:rsidRPr="00503F3C">
        <w:rPr>
          <w:rFonts w:ascii="Century Gothic" w:hAnsi="Century Gothic" w:cs="Arial"/>
        </w:rPr>
        <w:t>------------</w:t>
      </w:r>
    </w:p>
    <w:p w14:paraId="37F294EB"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lastRenderedPageBreak/>
        <w:t>Après avoir pris connaissance du dossier d'appel d'offres, concernant les prestations précisées en objet de la partie A ci-dessus ;</w:t>
      </w:r>
    </w:p>
    <w:p w14:paraId="7047DD86" w14:textId="77777777" w:rsidR="00B364D6" w:rsidRPr="00503F3C" w:rsidRDefault="00B364D6"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Après avoir apprécié à mon point de vue et sous ma responsabilité la nature et les difficultés que comportent ces prestations :</w:t>
      </w:r>
    </w:p>
    <w:p w14:paraId="195FCC2D" w14:textId="77777777" w:rsidR="00113070" w:rsidRPr="00503F3C" w:rsidRDefault="00113070" w:rsidP="00794BDB">
      <w:pPr>
        <w:autoSpaceDE w:val="0"/>
        <w:autoSpaceDN w:val="0"/>
        <w:adjustRightInd w:val="0"/>
        <w:spacing w:line="276" w:lineRule="auto"/>
        <w:jc w:val="both"/>
        <w:rPr>
          <w:rFonts w:ascii="Century Gothic" w:hAnsi="Century Gothic" w:cs="Arial"/>
        </w:rPr>
      </w:pPr>
    </w:p>
    <w:p w14:paraId="100A5BF0" w14:textId="68E81A76" w:rsidR="00B56011" w:rsidRPr="00503F3C" w:rsidRDefault="005F4EAA" w:rsidP="00794BDB">
      <w:pPr>
        <w:autoSpaceDE w:val="0"/>
        <w:autoSpaceDN w:val="0"/>
        <w:adjustRightInd w:val="0"/>
        <w:spacing w:line="276" w:lineRule="auto"/>
        <w:jc w:val="both"/>
        <w:rPr>
          <w:rFonts w:ascii="Century Gothic" w:hAnsi="Century Gothic" w:cs="Arial"/>
        </w:rPr>
      </w:pPr>
      <w:r w:rsidRPr="00503F3C">
        <w:rPr>
          <w:rFonts w:ascii="Century Gothic" w:hAnsi="Century Gothic" w:cs="Arial"/>
        </w:rPr>
        <w:t>1) R</w:t>
      </w:r>
      <w:r w:rsidR="00B364D6" w:rsidRPr="00503F3C">
        <w:rPr>
          <w:rFonts w:ascii="Century Gothic" w:hAnsi="Century Gothic" w:cs="Arial"/>
        </w:rPr>
        <w:t>emets, revêtu (s) de ma signature un bordereau de prix - détail estimatif établi (s) conformément aux modèles figurant au dossier d'appel d'offres ;</w:t>
      </w:r>
    </w:p>
    <w:p w14:paraId="57C23C08" w14:textId="276B9290" w:rsidR="008136D0" w:rsidRPr="00503F3C" w:rsidRDefault="005F4EAA" w:rsidP="00E44AB0">
      <w:pPr>
        <w:autoSpaceDE w:val="0"/>
        <w:autoSpaceDN w:val="0"/>
        <w:adjustRightInd w:val="0"/>
        <w:spacing w:line="276" w:lineRule="auto"/>
        <w:jc w:val="both"/>
        <w:rPr>
          <w:rFonts w:ascii="Century Gothic" w:hAnsi="Century Gothic" w:cs="Arial"/>
        </w:rPr>
      </w:pPr>
      <w:r w:rsidRPr="00503F3C">
        <w:rPr>
          <w:rFonts w:ascii="Century Gothic" w:hAnsi="Century Gothic" w:cs="Arial"/>
        </w:rPr>
        <w:t>2) M</w:t>
      </w:r>
      <w:r w:rsidR="00B364D6" w:rsidRPr="00503F3C">
        <w:rPr>
          <w:rFonts w:ascii="Century Gothic" w:hAnsi="Century Gothic" w:cs="Arial"/>
        </w:rPr>
        <w:t>'engage à exécuter lesdites prestations conformément au cahier des prescriptions spéciales et moyennant les prix que j'ai établis moi-même, lesquels font ressortir :</w:t>
      </w:r>
    </w:p>
    <w:p w14:paraId="64E25E13" w14:textId="77777777" w:rsidR="00E44AB0" w:rsidRPr="00503F3C" w:rsidRDefault="00E44AB0" w:rsidP="00E44AB0">
      <w:pPr>
        <w:autoSpaceDE w:val="0"/>
        <w:autoSpaceDN w:val="0"/>
        <w:adjustRightInd w:val="0"/>
        <w:spacing w:line="276" w:lineRule="auto"/>
        <w:jc w:val="both"/>
        <w:rPr>
          <w:rFonts w:ascii="Century Gothic" w:hAnsi="Century Gothic" w:cs="Arial"/>
        </w:rPr>
      </w:pPr>
    </w:p>
    <w:p w14:paraId="5185E5A2"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hors T.V.A. :……………….............................................(en lettres et en chiffres)</w:t>
      </w:r>
    </w:p>
    <w:p w14:paraId="18C752D1"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Taux de la TVA…………………………………………………….………(en pourcentage)</w:t>
      </w:r>
    </w:p>
    <w:p w14:paraId="31C0E309"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de la T.V.A. :………………....................................................(en lettres et en chiffres)</w:t>
      </w:r>
    </w:p>
    <w:p w14:paraId="4FD29235" w14:textId="77777777" w:rsidR="00A233A9" w:rsidRPr="00503F3C" w:rsidRDefault="00A233A9"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r w:rsidRPr="00503F3C">
        <w:rPr>
          <w:rFonts w:ascii="Century Gothic" w:hAnsi="Century Gothic" w:cs="Arial"/>
          <w:bCs/>
          <w:sz w:val="22"/>
        </w:rPr>
        <w:t>Montant total T.V.A. comprise :...........................................................(en lettres et en chiffres)</w:t>
      </w:r>
    </w:p>
    <w:p w14:paraId="5C3FCF19" w14:textId="77777777" w:rsidR="00712131" w:rsidRPr="00503F3C" w:rsidRDefault="00712131" w:rsidP="00794BDB">
      <w:pPr>
        <w:suppressAutoHyphens/>
        <w:autoSpaceDE w:val="0"/>
        <w:autoSpaceDN w:val="0"/>
        <w:adjustRightInd w:val="0"/>
        <w:spacing w:line="276" w:lineRule="auto"/>
        <w:ind w:left="360"/>
        <w:jc w:val="both"/>
        <w:textAlignment w:val="baseline"/>
        <w:rPr>
          <w:rFonts w:ascii="Century Gothic" w:hAnsi="Century Gothic" w:cs="Arial"/>
          <w:bCs/>
          <w:sz w:val="22"/>
        </w:rPr>
      </w:pPr>
    </w:p>
    <w:p w14:paraId="16F8D5BD" w14:textId="77777777" w:rsidR="00C0056C" w:rsidRPr="00503F3C" w:rsidRDefault="00C0056C" w:rsidP="00794BDB">
      <w:pPr>
        <w:autoSpaceDE w:val="0"/>
        <w:autoSpaceDN w:val="0"/>
        <w:adjustRightInd w:val="0"/>
        <w:spacing w:line="360" w:lineRule="auto"/>
        <w:jc w:val="lowKashida"/>
        <w:rPr>
          <w:rFonts w:ascii="Century Gothic" w:hAnsi="Century Gothic" w:cs="Arial"/>
        </w:rPr>
      </w:pPr>
      <w:r w:rsidRPr="00503F3C">
        <w:rPr>
          <w:rFonts w:ascii="Century Gothic" w:hAnsi="Century Gothic" w:cs="Arial"/>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632C7D76" w14:textId="77777777" w:rsidR="00794BDB" w:rsidRPr="00503F3C" w:rsidRDefault="00794BDB" w:rsidP="00794BDB">
      <w:pPr>
        <w:autoSpaceDE w:val="0"/>
        <w:autoSpaceDN w:val="0"/>
        <w:adjustRightInd w:val="0"/>
        <w:spacing w:line="360" w:lineRule="auto"/>
        <w:jc w:val="lowKashida"/>
        <w:rPr>
          <w:rFonts w:ascii="Century Gothic" w:hAnsi="Century Gothic" w:cs="Arial"/>
        </w:rPr>
      </w:pPr>
    </w:p>
    <w:p w14:paraId="3CD614D9" w14:textId="77777777" w:rsidR="00C0056C" w:rsidRPr="00503F3C" w:rsidRDefault="00C0056C" w:rsidP="00794BDB">
      <w:pPr>
        <w:autoSpaceDE w:val="0"/>
        <w:autoSpaceDN w:val="0"/>
        <w:adjustRightInd w:val="0"/>
        <w:spacing w:line="360" w:lineRule="auto"/>
        <w:jc w:val="center"/>
        <w:rPr>
          <w:rFonts w:ascii="Century Gothic" w:hAnsi="Century Gothic" w:cs="Arial"/>
          <w:b/>
          <w:bCs/>
        </w:rPr>
      </w:pPr>
      <w:r w:rsidRPr="00503F3C">
        <w:rPr>
          <w:rFonts w:ascii="Century Gothic" w:hAnsi="Century Gothic" w:cs="Arial"/>
          <w:b/>
          <w:bCs/>
        </w:rPr>
        <w:t>Fait à........................le....................</w:t>
      </w:r>
    </w:p>
    <w:p w14:paraId="734CF3B5" w14:textId="799B5543" w:rsidR="00794BDB" w:rsidRPr="00503F3C" w:rsidRDefault="00C0056C" w:rsidP="00BE2B26">
      <w:pPr>
        <w:autoSpaceDE w:val="0"/>
        <w:autoSpaceDN w:val="0"/>
        <w:adjustRightInd w:val="0"/>
        <w:spacing w:line="360" w:lineRule="auto"/>
        <w:jc w:val="center"/>
        <w:rPr>
          <w:rFonts w:ascii="Century Gothic" w:hAnsi="Century Gothic" w:cs="Arial"/>
        </w:rPr>
      </w:pPr>
      <w:r w:rsidRPr="00503F3C">
        <w:rPr>
          <w:rFonts w:ascii="Century Gothic" w:hAnsi="Century Gothic" w:cs="Arial"/>
        </w:rPr>
        <w:t>(Signature et cachet du concurrent)</w:t>
      </w:r>
    </w:p>
    <w:p w14:paraId="6A2E4B61" w14:textId="77777777" w:rsidR="00794BDB" w:rsidRPr="00503F3C" w:rsidRDefault="00794BDB" w:rsidP="00794BDB">
      <w:pPr>
        <w:autoSpaceDE w:val="0"/>
        <w:autoSpaceDN w:val="0"/>
        <w:adjustRightInd w:val="0"/>
        <w:spacing w:line="360" w:lineRule="auto"/>
        <w:jc w:val="center"/>
        <w:rPr>
          <w:rFonts w:ascii="Century Gothic" w:hAnsi="Century Gothic" w:cs="Arial"/>
        </w:rPr>
      </w:pPr>
    </w:p>
    <w:p w14:paraId="0D0EC659" w14:textId="77777777" w:rsidR="00C0056C" w:rsidRPr="00503F3C" w:rsidRDefault="00C0056C" w:rsidP="00794BDB">
      <w:pPr>
        <w:autoSpaceDE w:val="0"/>
        <w:autoSpaceDN w:val="0"/>
        <w:adjustRightInd w:val="0"/>
        <w:spacing w:line="360" w:lineRule="auto"/>
        <w:jc w:val="both"/>
        <w:rPr>
          <w:rFonts w:ascii="Century Gothic" w:hAnsi="Century Gothic" w:cs="Arial"/>
        </w:rPr>
      </w:pPr>
      <w:r w:rsidRPr="00503F3C">
        <w:rPr>
          <w:rFonts w:ascii="Century Gothic" w:hAnsi="Century Gothic" w:cs="Arial"/>
        </w:rPr>
        <w:t>(1) lorsqu'il s'agit d'un groupement, ses membres doivent :</w:t>
      </w:r>
    </w:p>
    <w:p w14:paraId="0ADBEC59" w14:textId="77777777" w:rsidR="00C0056C" w:rsidRPr="00503F3C" w:rsidRDefault="00C0056C" w:rsidP="00794BDB">
      <w:pPr>
        <w:pStyle w:val="Retraitcorpsdetexte"/>
        <w:numPr>
          <w:ilvl w:val="0"/>
          <w:numId w:val="5"/>
        </w:numPr>
        <w:autoSpaceDE w:val="0"/>
        <w:autoSpaceDN w:val="0"/>
        <w:adjustRightInd w:val="0"/>
        <w:spacing w:line="276" w:lineRule="auto"/>
        <w:rPr>
          <w:rFonts w:ascii="Century Gothic" w:hAnsi="Century Gothic" w:cs="Arial"/>
          <w:szCs w:val="24"/>
        </w:rPr>
      </w:pPr>
      <w:r w:rsidRPr="00503F3C">
        <w:rPr>
          <w:rFonts w:ascii="Century Gothic" w:hAnsi="Century Gothic" w:cs="Arial"/>
          <w:szCs w:val="24"/>
        </w:rPr>
        <w:t>mettre : «Nous, soussignés.................... nous obligeons conjointement/ou solidairement (choisir la mention adéquate et ajouter au reste de l'acte d'engagement les rectifications grammaticales correspondantes) ;</w:t>
      </w:r>
    </w:p>
    <w:p w14:paraId="3206C5A9" w14:textId="77777777" w:rsidR="00C0056C" w:rsidRPr="00503F3C" w:rsidRDefault="00C0056C" w:rsidP="00794BDB">
      <w:pPr>
        <w:numPr>
          <w:ilvl w:val="0"/>
          <w:numId w:val="5"/>
        </w:numPr>
        <w:autoSpaceDE w:val="0"/>
        <w:autoSpaceDN w:val="0"/>
        <w:adjustRightInd w:val="0"/>
        <w:spacing w:line="276" w:lineRule="auto"/>
        <w:jc w:val="both"/>
        <w:rPr>
          <w:rFonts w:ascii="Century Gothic" w:hAnsi="Century Gothic" w:cs="Arial"/>
        </w:rPr>
      </w:pPr>
      <w:r w:rsidRPr="00503F3C">
        <w:rPr>
          <w:rFonts w:ascii="Century Gothic" w:hAnsi="Century Gothic" w:cs="Arial"/>
        </w:rPr>
        <w:t>ajouter l'alinéa suivant : « désignons.................. (prénoms, noms et qualité) en tant que mandataire du groupement ».</w:t>
      </w:r>
    </w:p>
    <w:p w14:paraId="48D9A821" w14:textId="77777777" w:rsidR="00C0056C" w:rsidRPr="00503F3C" w:rsidRDefault="00C0056C" w:rsidP="00794BDB">
      <w:pPr>
        <w:tabs>
          <w:tab w:val="left" w:pos="927"/>
        </w:tabs>
        <w:spacing w:line="360" w:lineRule="auto"/>
        <w:ind w:right="72"/>
        <w:jc w:val="both"/>
        <w:rPr>
          <w:rFonts w:ascii="Century Gothic" w:hAnsi="Century Gothic" w:cs="Arial"/>
        </w:rPr>
      </w:pPr>
      <w:r w:rsidRPr="00503F3C">
        <w:rPr>
          <w:rFonts w:ascii="Century Gothic" w:hAnsi="Century Gothic"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(3) ces mentions ne concernent que les personnes assujetties à cette obligation.</w:t>
      </w:r>
    </w:p>
    <w:p w14:paraId="51DD303D" w14:textId="77777777" w:rsidR="0036095A" w:rsidRPr="00503F3C" w:rsidRDefault="00C0056C" w:rsidP="00794BDB">
      <w:pPr>
        <w:autoSpaceDE w:val="0"/>
        <w:autoSpaceDN w:val="0"/>
        <w:adjustRightInd w:val="0"/>
        <w:spacing w:line="360" w:lineRule="auto"/>
        <w:ind w:right="-186"/>
        <w:jc w:val="both"/>
        <w:rPr>
          <w:rFonts w:ascii="Century Gothic" w:hAnsi="Century Gothic" w:cs="Arial"/>
        </w:rPr>
      </w:pPr>
      <w:r w:rsidRPr="00503F3C">
        <w:rPr>
          <w:rFonts w:ascii="Century Gothic" w:hAnsi="Century Gothic" w:cs="Arial"/>
        </w:rPr>
        <w:t>(4) supprimer les mentions inutiles</w:t>
      </w:r>
      <w:r w:rsidR="008870E0" w:rsidRPr="00503F3C">
        <w:rPr>
          <w:rFonts w:ascii="Century Gothic" w:hAnsi="Century Gothic" w:cs="Arial"/>
        </w:rPr>
        <w:br w:type="page"/>
      </w:r>
    </w:p>
    <w:p w14:paraId="2D9066F5" w14:textId="77777777" w:rsidR="0036095A" w:rsidRPr="00503F3C" w:rsidRDefault="0036095A" w:rsidP="00794BDB">
      <w:pPr>
        <w:tabs>
          <w:tab w:val="left" w:pos="568"/>
        </w:tabs>
        <w:jc w:val="center"/>
        <w:rPr>
          <w:rFonts w:ascii="Century Gothic" w:hAnsi="Century Gothic" w:cs="Arial"/>
          <w:b/>
        </w:rPr>
      </w:pPr>
      <w:r w:rsidRPr="00503F3C">
        <w:rPr>
          <w:rFonts w:ascii="Century Gothic" w:hAnsi="Century Gothic" w:cs="Arial"/>
          <w:b/>
        </w:rPr>
        <w:lastRenderedPageBreak/>
        <w:t>MODELE DE DECLARATION SUR L’HONNEUR</w:t>
      </w:r>
    </w:p>
    <w:p w14:paraId="17CA93D5" w14:textId="77777777" w:rsidR="0036095A" w:rsidRPr="00503F3C" w:rsidRDefault="0036095A" w:rsidP="00794BDB">
      <w:pPr>
        <w:jc w:val="center"/>
        <w:rPr>
          <w:rFonts w:ascii="Century Gothic" w:hAnsi="Century Gothic" w:cs="Arial"/>
          <w:b/>
        </w:rPr>
      </w:pPr>
      <w:r w:rsidRPr="00503F3C">
        <w:rPr>
          <w:rFonts w:ascii="Century Gothic" w:hAnsi="Century Gothic" w:cs="Arial"/>
          <w:b/>
        </w:rPr>
        <w:t>***********</w:t>
      </w:r>
    </w:p>
    <w:p w14:paraId="51960927" w14:textId="77777777" w:rsidR="0036095A" w:rsidRPr="00503F3C" w:rsidRDefault="0036095A" w:rsidP="00794BDB">
      <w:pPr>
        <w:jc w:val="center"/>
        <w:outlineLvl w:val="0"/>
        <w:rPr>
          <w:rFonts w:ascii="Century Gothic" w:hAnsi="Century Gothic" w:cs="Arial"/>
          <w:b/>
        </w:rPr>
      </w:pPr>
      <w:r w:rsidRPr="00503F3C">
        <w:rPr>
          <w:rFonts w:ascii="Century Gothic" w:hAnsi="Century Gothic" w:cs="Arial"/>
          <w:b/>
        </w:rPr>
        <w:t xml:space="preserve">DECLARATION SUR L’HONNEUR </w:t>
      </w:r>
      <w:r w:rsidRPr="00503F3C">
        <w:rPr>
          <w:rFonts w:ascii="Century Gothic" w:hAnsi="Century Gothic" w:cs="Arial"/>
          <w:b/>
          <w:iCs/>
        </w:rPr>
        <w:t>(*)</w:t>
      </w:r>
    </w:p>
    <w:p w14:paraId="03E9EE8B" w14:textId="77777777" w:rsidR="0036095A" w:rsidRPr="00503F3C" w:rsidRDefault="0036095A" w:rsidP="00794BDB">
      <w:pPr>
        <w:rPr>
          <w:rFonts w:ascii="Century Gothic" w:hAnsi="Century Gothic" w:cs="Arial"/>
          <w:b/>
        </w:rPr>
      </w:pPr>
    </w:p>
    <w:p w14:paraId="40710803" w14:textId="77777777" w:rsidR="0036095A" w:rsidRPr="00503F3C" w:rsidRDefault="0036095A" w:rsidP="00794BDB">
      <w:pPr>
        <w:jc w:val="both"/>
        <w:rPr>
          <w:rFonts w:ascii="Century Gothic" w:hAnsi="Century Gothic" w:cs="Arial"/>
          <w:b/>
        </w:rPr>
      </w:pPr>
    </w:p>
    <w:p w14:paraId="4B4D39CD" w14:textId="088D4AF4" w:rsidR="0036095A" w:rsidRPr="00503F3C" w:rsidRDefault="0036095A" w:rsidP="00794BDB">
      <w:pPr>
        <w:autoSpaceDE w:val="0"/>
        <w:autoSpaceDN w:val="0"/>
        <w:adjustRightInd w:val="0"/>
        <w:jc w:val="both"/>
        <w:rPr>
          <w:rFonts w:ascii="Century Gothic" w:hAnsi="Century Gothic" w:cs="Arial"/>
        </w:rPr>
      </w:pPr>
      <w:r w:rsidRPr="00503F3C">
        <w:rPr>
          <w:rFonts w:ascii="Century Gothic" w:hAnsi="Century Gothic" w:cs="Arial"/>
        </w:rPr>
        <w:t>- Mode de passation : Appel d'offres ouvert, sur offres des prix</w:t>
      </w:r>
      <w:r w:rsidR="00737186">
        <w:rPr>
          <w:rFonts w:ascii="Century Gothic" w:hAnsi="Century Gothic" w:cs="Arial"/>
        </w:rPr>
        <w:t xml:space="preserve"> N°……/2022</w:t>
      </w:r>
      <w:r w:rsidR="00E44AB0" w:rsidRPr="00503F3C">
        <w:rPr>
          <w:rFonts w:ascii="Century Gothic" w:hAnsi="Century Gothic" w:cs="Arial"/>
        </w:rPr>
        <w:t xml:space="preserve"> du </w:t>
      </w:r>
      <w:r w:rsidR="00757979" w:rsidRPr="00503F3C">
        <w:rPr>
          <w:rFonts w:ascii="Century Gothic" w:hAnsi="Century Gothic" w:cs="Arial"/>
        </w:rPr>
        <w:t>.</w:t>
      </w:r>
      <w:r w:rsidR="00E44AB0" w:rsidRPr="00503F3C">
        <w:rPr>
          <w:rFonts w:ascii="Century Gothic" w:hAnsi="Century Gothic" w:cs="Arial"/>
        </w:rPr>
        <w:t>…</w:t>
      </w:r>
      <w:r w:rsidR="00757979" w:rsidRPr="00503F3C">
        <w:rPr>
          <w:rFonts w:ascii="Century Gothic" w:hAnsi="Century Gothic" w:cs="Arial"/>
        </w:rPr>
        <w:t>/</w:t>
      </w:r>
      <w:r w:rsidR="00E44AB0" w:rsidRPr="00503F3C">
        <w:rPr>
          <w:rFonts w:ascii="Century Gothic" w:hAnsi="Century Gothic" w:cs="Arial"/>
        </w:rPr>
        <w:t>…</w:t>
      </w:r>
      <w:r w:rsidR="00737186">
        <w:rPr>
          <w:rFonts w:ascii="Century Gothic" w:hAnsi="Century Gothic" w:cs="Arial"/>
        </w:rPr>
        <w:t>../2022</w:t>
      </w:r>
    </w:p>
    <w:p w14:paraId="6CAF37B9" w14:textId="77777777" w:rsidR="0036095A" w:rsidRPr="00503F3C" w:rsidRDefault="0036095A" w:rsidP="00794BDB">
      <w:pPr>
        <w:autoSpaceDE w:val="0"/>
        <w:autoSpaceDN w:val="0"/>
        <w:adjustRightInd w:val="0"/>
        <w:jc w:val="both"/>
        <w:rPr>
          <w:rFonts w:ascii="Century Gothic" w:hAnsi="Century Gothic" w:cs="Arial"/>
          <w:b/>
          <w:bCs/>
        </w:rPr>
      </w:pPr>
    </w:p>
    <w:p w14:paraId="16B9401A" w14:textId="08A4BFA0" w:rsidR="00901A07" w:rsidRPr="00737186" w:rsidRDefault="0036095A" w:rsidP="00A21178">
      <w:pPr>
        <w:tabs>
          <w:tab w:val="right" w:pos="830"/>
          <w:tab w:val="num" w:pos="1370"/>
        </w:tabs>
        <w:suppressAutoHyphens/>
        <w:autoSpaceDN w:val="0"/>
        <w:spacing w:after="240"/>
        <w:jc w:val="center"/>
        <w:textAlignment w:val="baseline"/>
        <w:rPr>
          <w:rFonts w:ascii="Century Gothic" w:hAnsi="Century Gothic"/>
          <w:b/>
          <w:bCs/>
          <w:szCs w:val="28"/>
        </w:rPr>
      </w:pPr>
      <w:r w:rsidRPr="002A625C">
        <w:rPr>
          <w:rFonts w:ascii="Century Gothic" w:hAnsi="Century Gothic" w:cs="Arial"/>
          <w:b/>
          <w:bCs/>
        </w:rPr>
        <w:t>Objet :</w:t>
      </w:r>
      <w:r w:rsidR="00A12EF2" w:rsidRPr="00503F3C">
        <w:rPr>
          <w:rFonts w:ascii="Century Gothic" w:hAnsi="Century Gothic" w:cs="Arial"/>
          <w:b/>
          <w:bCs/>
        </w:rPr>
        <w:t xml:space="preserve"> </w:t>
      </w:r>
      <w:r w:rsidR="00A21178">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5BDCD014" w14:textId="76A96276" w:rsidR="00901A07" w:rsidRPr="00057B6D" w:rsidRDefault="00901A07" w:rsidP="004F4BAB">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057B6D">
        <w:rPr>
          <w:rFonts w:ascii="Century Gothic" w:hAnsi="Century Gothic" w:cs="Calibri"/>
          <w:b/>
          <w:szCs w:val="32"/>
        </w:rPr>
        <w:t>Lot N°</w:t>
      </w:r>
      <w:r>
        <w:rPr>
          <w:rFonts w:ascii="Century Gothic" w:hAnsi="Century Gothic" w:cs="Calibri"/>
          <w:b/>
          <w:szCs w:val="32"/>
        </w:rPr>
        <w:t>…………….</w:t>
      </w:r>
      <w:r w:rsidRPr="00057B6D">
        <w:rPr>
          <w:rFonts w:ascii="Century Gothic" w:hAnsi="Century Gothic" w:cs="Calibri"/>
          <w:b/>
          <w:szCs w:val="32"/>
        </w:rPr>
        <w:t xml:space="preserve"> : </w:t>
      </w:r>
      <w:r>
        <w:rPr>
          <w:rFonts w:ascii="Century Gothic" w:hAnsi="Century Gothic" w:cs="Calibri"/>
          <w:b/>
          <w:szCs w:val="32"/>
        </w:rPr>
        <w:t>…………………………………………………….</w:t>
      </w:r>
    </w:p>
    <w:p w14:paraId="6CFC8E0A" w14:textId="0A7EB408" w:rsidR="00794BDB" w:rsidRPr="00503F3C" w:rsidRDefault="00794BDB" w:rsidP="0047390A">
      <w:pPr>
        <w:pStyle w:val="Corpsdetexte"/>
        <w:jc w:val="both"/>
        <w:rPr>
          <w:rFonts w:ascii="Century Gothic" w:hAnsi="Century Gothic" w:cs="Arial"/>
          <w:sz w:val="24"/>
          <w:szCs w:val="24"/>
        </w:rPr>
      </w:pPr>
    </w:p>
    <w:p w14:paraId="2FE1FDEF" w14:textId="77777777" w:rsidR="00C0056C" w:rsidRPr="00503F3C" w:rsidRDefault="00C0056C" w:rsidP="00794BDB">
      <w:pPr>
        <w:pStyle w:val="Corpsdetexte"/>
        <w:jc w:val="both"/>
        <w:rPr>
          <w:rFonts w:ascii="Century Gothic" w:hAnsi="Century Gothic" w:cs="Arial"/>
          <w:b/>
          <w:bCs/>
          <w:sz w:val="24"/>
          <w:szCs w:val="24"/>
        </w:rPr>
      </w:pPr>
      <w:r w:rsidRPr="00503F3C">
        <w:rPr>
          <w:rFonts w:ascii="Century Gothic" w:hAnsi="Century Gothic" w:cs="Arial"/>
          <w:b/>
          <w:bCs/>
          <w:sz w:val="24"/>
          <w:szCs w:val="24"/>
        </w:rPr>
        <w:t>A - Pour les personnes physiques</w:t>
      </w:r>
    </w:p>
    <w:p w14:paraId="0BD78DAC"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 (</w:t>
      </w:r>
      <w:r w:rsidR="00C92D57" w:rsidRPr="00503F3C">
        <w:rPr>
          <w:rFonts w:ascii="Century Gothic" w:hAnsi="Century Gothic" w:cs="Arial"/>
        </w:rPr>
        <w:t>Prénom</w:t>
      </w:r>
      <w:r w:rsidRPr="00503F3C">
        <w:rPr>
          <w:rFonts w:ascii="Century Gothic" w:hAnsi="Century Gothic" w:cs="Arial"/>
        </w:rPr>
        <w:t>, nom et qualité)</w:t>
      </w:r>
    </w:p>
    <w:p w14:paraId="6762BCC6"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en mon nom personnel et pour mon propre compte,</w:t>
      </w:r>
    </w:p>
    <w:p w14:paraId="51F0E819"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domicile élu :.........................................................................................</w:t>
      </w:r>
    </w:p>
    <w:p w14:paraId="2204DDB4"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w:t>
      </w:r>
      <w:r w:rsidR="00C0056C" w:rsidRPr="00503F3C">
        <w:rPr>
          <w:rFonts w:ascii="Century Gothic" w:hAnsi="Century Gothic" w:cs="Arial"/>
        </w:rPr>
        <w:t xml:space="preserve"> à la CNSS sous le n° :................................. (1)</w:t>
      </w:r>
    </w:p>
    <w:p w14:paraId="2FB9F4F8"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w:t>
      </w:r>
      <w:r w:rsidR="00C0056C" w:rsidRPr="00503F3C">
        <w:rPr>
          <w:rFonts w:ascii="Century Gothic" w:hAnsi="Century Gothic" w:cs="Arial"/>
        </w:rPr>
        <w:t>nscrit au registre du commerce de..........................</w:t>
      </w:r>
      <w:r w:rsidR="00794BDB" w:rsidRPr="00503F3C">
        <w:rPr>
          <w:rFonts w:ascii="Century Gothic" w:hAnsi="Century Gothic" w:cs="Arial"/>
        </w:rPr>
        <w:t>................(localité) sous le n° .................</w:t>
      </w:r>
      <w:r w:rsidR="00C0056C" w:rsidRPr="00503F3C">
        <w:rPr>
          <w:rFonts w:ascii="Century Gothic" w:hAnsi="Century Gothic" w:cs="Arial"/>
        </w:rPr>
        <w:t>...... (1) n° de patente.......................... (1)</w:t>
      </w:r>
    </w:p>
    <w:p w14:paraId="0BF798E0" w14:textId="6E578F1B"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xml:space="preserve"> ouvert après de ………………………..</w:t>
      </w:r>
    </w:p>
    <w:p w14:paraId="34B0877E"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34AB680" w14:textId="77777777" w:rsidR="00C0056C" w:rsidRPr="00503F3C" w:rsidRDefault="00C0056C" w:rsidP="00794BDB">
      <w:pPr>
        <w:autoSpaceDE w:val="0"/>
        <w:autoSpaceDN w:val="0"/>
        <w:adjustRightInd w:val="0"/>
        <w:jc w:val="both"/>
        <w:rPr>
          <w:rFonts w:ascii="Century Gothic" w:hAnsi="Century Gothic" w:cs="Arial"/>
        </w:rPr>
      </w:pPr>
    </w:p>
    <w:p w14:paraId="14484284" w14:textId="77777777" w:rsidR="00C0056C" w:rsidRPr="00503F3C" w:rsidRDefault="00C0056C" w:rsidP="00794BDB">
      <w:pPr>
        <w:autoSpaceDE w:val="0"/>
        <w:autoSpaceDN w:val="0"/>
        <w:adjustRightInd w:val="0"/>
        <w:jc w:val="both"/>
        <w:rPr>
          <w:rFonts w:ascii="Century Gothic" w:hAnsi="Century Gothic" w:cs="Arial"/>
          <w:b/>
          <w:bCs/>
        </w:rPr>
      </w:pPr>
      <w:r w:rsidRPr="00503F3C">
        <w:rPr>
          <w:rFonts w:ascii="Century Gothic" w:hAnsi="Century Gothic" w:cs="Arial"/>
          <w:b/>
          <w:bCs/>
        </w:rPr>
        <w:t>B - Pour les personnes morales</w:t>
      </w:r>
    </w:p>
    <w:p w14:paraId="332C78BA"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rPr>
        <w:t>Je, soussigné ..........................                (</w:t>
      </w:r>
      <w:r w:rsidR="002906A0" w:rsidRPr="00503F3C">
        <w:rPr>
          <w:rFonts w:ascii="Century Gothic" w:hAnsi="Century Gothic" w:cs="Arial"/>
        </w:rPr>
        <w:t>Prénom</w:t>
      </w:r>
      <w:r w:rsidRPr="00503F3C">
        <w:rPr>
          <w:rFonts w:ascii="Century Gothic" w:hAnsi="Century Gothic" w:cs="Arial"/>
        </w:rPr>
        <w:t>, nom et qualité au sein de l'entreprise)</w:t>
      </w:r>
    </w:p>
    <w:p w14:paraId="4C2048F1"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Agissant</w:t>
      </w:r>
      <w:r w:rsidR="00C0056C" w:rsidRPr="00503F3C">
        <w:rPr>
          <w:rFonts w:ascii="Century Gothic" w:hAnsi="Century Gothic" w:cs="Arial"/>
        </w:rPr>
        <w:t xml:space="preserve"> au nom et pour le compte de...................................... (</w:t>
      </w:r>
      <w:r w:rsidRPr="00503F3C">
        <w:rPr>
          <w:rFonts w:ascii="Century Gothic" w:hAnsi="Century Gothic" w:cs="Arial"/>
        </w:rPr>
        <w:t>Raison</w:t>
      </w:r>
      <w:r w:rsidR="00C0056C" w:rsidRPr="00503F3C">
        <w:rPr>
          <w:rFonts w:ascii="Century Gothic" w:hAnsi="Century Gothic" w:cs="Arial"/>
        </w:rPr>
        <w:t xml:space="preserve"> sociale et forme juridique de la société) au capital de:.....................................................................................................</w:t>
      </w:r>
    </w:p>
    <w:p w14:paraId="0D9B296F"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Adresse</w:t>
      </w:r>
      <w:r w:rsidR="00C0056C" w:rsidRPr="00503F3C">
        <w:rPr>
          <w:rFonts w:ascii="Century Gothic" w:hAnsi="Century Gothic" w:cs="Arial"/>
        </w:rPr>
        <w:t xml:space="preserve"> du siège social de la société..................................................................... adresse du domicile élu..........................................................................................</w:t>
      </w:r>
    </w:p>
    <w:p w14:paraId="14913FAC"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Affiliée</w:t>
      </w:r>
      <w:r w:rsidR="00C0056C" w:rsidRPr="00503F3C">
        <w:rPr>
          <w:rFonts w:ascii="Century Gothic" w:hAnsi="Century Gothic" w:cs="Arial"/>
        </w:rPr>
        <w:t xml:space="preserve"> à la CNSS sous le n°..............................(1)</w:t>
      </w:r>
    </w:p>
    <w:p w14:paraId="234473BE"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Inscrite</w:t>
      </w:r>
      <w:r w:rsidR="00C0056C" w:rsidRPr="00503F3C">
        <w:rPr>
          <w:rFonts w:ascii="Century Gothic" w:hAnsi="Century Gothic" w:cs="Arial"/>
        </w:rPr>
        <w:t xml:space="preserve"> au registre du commerce............................... (</w:t>
      </w:r>
      <w:r w:rsidRPr="00503F3C">
        <w:rPr>
          <w:rFonts w:ascii="Century Gothic" w:hAnsi="Century Gothic" w:cs="Arial"/>
        </w:rPr>
        <w:t>Localité</w:t>
      </w:r>
      <w:r w:rsidR="00C0056C" w:rsidRPr="00503F3C">
        <w:rPr>
          <w:rFonts w:ascii="Century Gothic" w:hAnsi="Century Gothic" w:cs="Arial"/>
        </w:rPr>
        <w:t>) sous le n°....................................(1)</w:t>
      </w:r>
    </w:p>
    <w:p w14:paraId="1418F3BA" w14:textId="77777777"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de patente........................(1)</w:t>
      </w:r>
    </w:p>
    <w:p w14:paraId="1C4AE6C9" w14:textId="2173645C" w:rsidR="00C0056C" w:rsidRPr="00503F3C" w:rsidRDefault="002906A0" w:rsidP="00794BDB">
      <w:pPr>
        <w:autoSpaceDE w:val="0"/>
        <w:autoSpaceDN w:val="0"/>
        <w:adjustRightInd w:val="0"/>
        <w:jc w:val="both"/>
        <w:rPr>
          <w:rFonts w:ascii="Century Gothic" w:hAnsi="Century Gothic" w:cs="Arial"/>
        </w:rPr>
      </w:pPr>
      <w:r w:rsidRPr="00503F3C">
        <w:rPr>
          <w:rFonts w:ascii="Century Gothic" w:hAnsi="Century Gothic" w:cs="Arial"/>
        </w:rPr>
        <w:t>N</w:t>
      </w:r>
      <w:r w:rsidR="00C0056C" w:rsidRPr="00503F3C">
        <w:rPr>
          <w:rFonts w:ascii="Century Gothic" w:hAnsi="Century Gothic" w:cs="Arial"/>
        </w:rPr>
        <w:t>° du compte courant postal, bancaire ou à la TGR…………………..(RIB)</w:t>
      </w:r>
      <w:r w:rsidR="00757979" w:rsidRPr="00503F3C">
        <w:rPr>
          <w:rFonts w:ascii="Century Gothic" w:hAnsi="Century Gothic" w:cs="Arial"/>
        </w:rPr>
        <w:t>, ouvert après de ………………………..</w:t>
      </w:r>
    </w:p>
    <w:p w14:paraId="00847A0D" w14:textId="77777777" w:rsidR="00E82624" w:rsidRPr="00503F3C" w:rsidRDefault="00E82624" w:rsidP="00794BDB">
      <w:pPr>
        <w:autoSpaceDE w:val="0"/>
        <w:autoSpaceDN w:val="0"/>
        <w:adjustRightInd w:val="0"/>
        <w:jc w:val="both"/>
        <w:rPr>
          <w:rFonts w:ascii="Century Gothic" w:hAnsi="Century Gothic" w:cs="Arial"/>
        </w:rPr>
      </w:pPr>
      <w:r w:rsidRPr="00503F3C">
        <w:rPr>
          <w:rFonts w:ascii="Century Gothic" w:hAnsi="Century Gothic" w:cs="Arial"/>
        </w:rPr>
        <w:t>Identifiant commun de l’Entreprise: n° ………. (ICE)</w:t>
      </w:r>
    </w:p>
    <w:p w14:paraId="754AEDB5" w14:textId="77777777" w:rsidR="00C0056C" w:rsidRPr="00503F3C" w:rsidRDefault="00C0056C" w:rsidP="00794BDB">
      <w:pPr>
        <w:autoSpaceDE w:val="0"/>
        <w:autoSpaceDN w:val="0"/>
        <w:adjustRightInd w:val="0"/>
        <w:jc w:val="both"/>
        <w:rPr>
          <w:rFonts w:ascii="Century Gothic" w:hAnsi="Century Gothic" w:cs="Arial"/>
        </w:rPr>
      </w:pPr>
    </w:p>
    <w:p w14:paraId="568E204E" w14:textId="77777777" w:rsidR="00C0056C" w:rsidRPr="00503F3C" w:rsidRDefault="00C0056C" w:rsidP="00794BDB">
      <w:pPr>
        <w:autoSpaceDE w:val="0"/>
        <w:autoSpaceDN w:val="0"/>
        <w:adjustRightInd w:val="0"/>
        <w:jc w:val="both"/>
        <w:rPr>
          <w:rFonts w:ascii="Century Gothic" w:hAnsi="Century Gothic" w:cs="Arial"/>
        </w:rPr>
      </w:pPr>
      <w:r w:rsidRPr="00503F3C">
        <w:rPr>
          <w:rFonts w:ascii="Century Gothic" w:hAnsi="Century Gothic" w:cs="Arial"/>
          <w:b/>
          <w:bCs/>
        </w:rPr>
        <w:t>- Déclare sur l'honneur</w:t>
      </w:r>
      <w:r w:rsidRPr="00503F3C">
        <w:rPr>
          <w:rFonts w:ascii="Century Gothic" w:hAnsi="Century Gothic" w:cs="Arial"/>
        </w:rPr>
        <w:t xml:space="preserve"> :</w:t>
      </w:r>
    </w:p>
    <w:p w14:paraId="257A36C4" w14:textId="77777777" w:rsidR="00C0056C" w:rsidRPr="00503F3C" w:rsidRDefault="00C0056C" w:rsidP="00794BDB">
      <w:pPr>
        <w:autoSpaceDE w:val="0"/>
        <w:autoSpaceDN w:val="0"/>
        <w:adjustRightInd w:val="0"/>
        <w:ind w:firstLine="708"/>
        <w:jc w:val="both"/>
        <w:rPr>
          <w:rFonts w:ascii="Century Gothic" w:hAnsi="Century Gothic" w:cs="Arial"/>
        </w:rPr>
      </w:pPr>
    </w:p>
    <w:p w14:paraId="5C93BC4B"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1- m'engager à couvrir, dans les limites fixées dans le cahier des charges, par une police d'assurance, les risques découlant de mon activité professionnelle ;</w:t>
      </w:r>
    </w:p>
    <w:p w14:paraId="2AAB60D7"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2- que je remplie les conditions prévues à l'article 24 du Règlement des Marché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r w:rsidR="00C239C7" w:rsidRPr="00503F3C">
        <w:rPr>
          <w:rFonts w:ascii="Century Gothic" w:hAnsi="Century Gothic" w:cs="Arial"/>
        </w:rPr>
        <w:t>approuvé le 18 Chaâ</w:t>
      </w:r>
      <w:r w:rsidR="0036068E" w:rsidRPr="00503F3C">
        <w:rPr>
          <w:rFonts w:ascii="Century Gothic" w:hAnsi="Century Gothic" w:cs="Arial"/>
        </w:rPr>
        <w:t>bane 1435 (16 Juin 2014)</w:t>
      </w:r>
      <w:r w:rsidRPr="00503F3C">
        <w:rPr>
          <w:rFonts w:ascii="Century Gothic" w:hAnsi="Century Gothic" w:cs="Arial"/>
          <w:snapToGrid w:val="0"/>
        </w:rPr>
        <w:t>;</w:t>
      </w:r>
    </w:p>
    <w:p w14:paraId="0BAED88C"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3- Etant en redressement judiciaire j'atteste que je suis autorisé par l'autorité judiciaire compétente à poursuivre l'exercice de mon activité (2) ;</w:t>
      </w:r>
    </w:p>
    <w:p w14:paraId="611FF4F2" w14:textId="79C35B2B" w:rsidR="0083726A" w:rsidRPr="00503F3C" w:rsidRDefault="00C0056C" w:rsidP="00794BDB">
      <w:pPr>
        <w:autoSpaceDE w:val="0"/>
        <w:autoSpaceDN w:val="0"/>
        <w:adjustRightInd w:val="0"/>
        <w:jc w:val="both"/>
        <w:rPr>
          <w:rFonts w:ascii="Century Gothic" w:hAnsi="Century Gothic" w:cs="Arial"/>
          <w:snapToGrid w:val="0"/>
        </w:rPr>
      </w:pPr>
      <w:r w:rsidRPr="00503F3C">
        <w:rPr>
          <w:rFonts w:ascii="Century Gothic" w:hAnsi="Century Gothic" w:cs="Arial"/>
          <w:snapToGrid w:val="0"/>
        </w:rPr>
        <w:t>4- m'engager, si j'envisage de recourir à la sous-traitance :</w:t>
      </w:r>
    </w:p>
    <w:p w14:paraId="2EF7FC43" w14:textId="4F55B326" w:rsidR="00113070" w:rsidRPr="00503F3C" w:rsidRDefault="00C0056C" w:rsidP="002A625C">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lastRenderedPageBreak/>
        <w:t>-</w:t>
      </w:r>
      <w:r w:rsidRPr="00503F3C">
        <w:rPr>
          <w:rFonts w:ascii="Century Gothic" w:hAnsi="Century Gothic" w:cs="Arial"/>
          <w:snapToGrid w:val="0"/>
        </w:rPr>
        <w:tab/>
        <w:t>à m'assurer que les sous-traitants remplissent également les conditions prévues par l'article 24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xml:space="preserve"> ;</w:t>
      </w:r>
    </w:p>
    <w:p w14:paraId="2DC3012E" w14:textId="77777777" w:rsidR="00C0056C" w:rsidRPr="00503F3C" w:rsidRDefault="00C0056C" w:rsidP="00794BDB">
      <w:pPr>
        <w:autoSpaceDE w:val="0"/>
        <w:autoSpaceDN w:val="0"/>
        <w:adjustRightInd w:val="0"/>
        <w:ind w:left="709" w:hanging="425"/>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503F3C">
        <w:rPr>
          <w:rFonts w:ascii="Century Gothic" w:hAnsi="Century Gothic" w:cs="Arial"/>
          <w:snapToGrid w:val="0"/>
        </w:rPr>
        <w:t>le maitre</w:t>
      </w:r>
      <w:r w:rsidRPr="00503F3C">
        <w:rPr>
          <w:rFonts w:ascii="Century Gothic" w:hAnsi="Century Gothic" w:cs="Arial"/>
          <w:snapToGrid w:val="0"/>
        </w:rPr>
        <w:t xml:space="preserve"> d'ouvrage a prévues dans ledit cahier ;</w:t>
      </w:r>
    </w:p>
    <w:p w14:paraId="2D1110C3"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w:t>
      </w:r>
      <w:r w:rsidRPr="00503F3C">
        <w:rPr>
          <w:rFonts w:ascii="Century Gothic" w:hAnsi="Century Gothic" w:cs="Arial"/>
          <w:snapToGrid w:val="0"/>
        </w:rPr>
        <w:tab/>
        <w:t>à confier les prestations à sous-traiter à des PME installées aux Maroc ; (3)</w:t>
      </w:r>
    </w:p>
    <w:p w14:paraId="02BCD486" w14:textId="77777777" w:rsidR="0032104B"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503F3C" w:rsidRDefault="00C0056C" w:rsidP="00794BDB">
      <w:pPr>
        <w:autoSpaceDE w:val="0"/>
        <w:autoSpaceDN w:val="0"/>
        <w:adjustRightInd w:val="0"/>
        <w:ind w:left="284"/>
        <w:jc w:val="both"/>
        <w:rPr>
          <w:rFonts w:ascii="Century Gothic" w:hAnsi="Century Gothic" w:cs="Arial"/>
          <w:snapToGrid w:val="0"/>
        </w:rPr>
      </w:pPr>
      <w:r w:rsidRPr="00503F3C">
        <w:rPr>
          <w:rFonts w:ascii="Century Gothic" w:hAnsi="Century Gothic" w:cs="Arial"/>
          <w:snapToGrid w:val="0"/>
        </w:rPr>
        <w:t xml:space="preserve">8- atteste que je ne suis pas en situation de conflit d'intérêt tel que prévu à l'article 151 </w:t>
      </w:r>
      <w:r w:rsidR="00C92D57" w:rsidRPr="00503F3C">
        <w:rPr>
          <w:rFonts w:ascii="Century Gothic" w:hAnsi="Century Gothic" w:cs="Arial"/>
          <w:snapToGrid w:val="0"/>
        </w:rPr>
        <w:t>du Règlement</w:t>
      </w:r>
      <w:r w:rsidRPr="00503F3C">
        <w:rPr>
          <w:rFonts w:ascii="Century Gothic" w:hAnsi="Century Gothic" w:cs="Arial"/>
          <w:snapToGrid w:val="0"/>
        </w:rPr>
        <w:t xml:space="preserve"> des Marchés de l’</w:t>
      </w:r>
      <w:r w:rsidR="00410013" w:rsidRPr="00503F3C">
        <w:rPr>
          <w:rFonts w:ascii="Century Gothic" w:hAnsi="Century Gothic" w:cs="Arial"/>
          <w:snapToGrid w:val="0"/>
        </w:rPr>
        <w:t>O.F.P.P.T</w:t>
      </w:r>
      <w:r w:rsidRPr="00503F3C">
        <w:rPr>
          <w:rFonts w:ascii="Century Gothic" w:hAnsi="Century Gothic" w:cs="Arial"/>
          <w:snapToGrid w:val="0"/>
        </w:rPr>
        <w:t>.</w:t>
      </w:r>
    </w:p>
    <w:p w14:paraId="7730D84E" w14:textId="77777777" w:rsidR="00C0056C" w:rsidRPr="00503F3C" w:rsidRDefault="00C0056C" w:rsidP="00794BDB">
      <w:pPr>
        <w:autoSpaceDE w:val="0"/>
        <w:autoSpaceDN w:val="0"/>
        <w:adjustRightInd w:val="0"/>
        <w:ind w:left="284" w:hanging="284"/>
        <w:jc w:val="both"/>
        <w:rPr>
          <w:rFonts w:ascii="Century Gothic" w:hAnsi="Century Gothic" w:cs="Arial"/>
          <w:snapToGrid w:val="0"/>
        </w:rPr>
      </w:pPr>
      <w:r w:rsidRPr="00503F3C">
        <w:rPr>
          <w:rFonts w:ascii="Century Gothic" w:hAnsi="Century Gothic" w:cs="Arial"/>
          <w:snapToGrid w:val="0"/>
        </w:rPr>
        <w:t>9- je certifie l'exactitude des renseignements contenus dans la présente déclaration sur l'honneur et dans les pièces fournies dans mon dossier de candidature.</w:t>
      </w:r>
    </w:p>
    <w:p w14:paraId="27E72F36" w14:textId="77777777" w:rsidR="00C0056C" w:rsidRPr="00503F3C" w:rsidRDefault="00C0056C" w:rsidP="00794BDB">
      <w:pPr>
        <w:autoSpaceDE w:val="0"/>
        <w:autoSpaceDN w:val="0"/>
        <w:adjustRightInd w:val="0"/>
        <w:ind w:left="284" w:hanging="284"/>
        <w:jc w:val="both"/>
        <w:rPr>
          <w:rFonts w:ascii="Century Gothic" w:hAnsi="Century Gothic" w:cs="Arial"/>
        </w:rPr>
      </w:pPr>
      <w:r w:rsidRPr="00503F3C">
        <w:rPr>
          <w:rFonts w:ascii="Century Gothic" w:hAnsi="Century Gothic" w:cs="Arial"/>
          <w:snapToGrid w:val="0"/>
        </w:rPr>
        <w:t>10- je reconnais avoir pris connaissance des sanctions prévues par l’article 142 du Règlement des Marchés de l’</w:t>
      </w:r>
      <w:r w:rsidR="00410013" w:rsidRPr="00503F3C">
        <w:rPr>
          <w:rFonts w:ascii="Century Gothic" w:hAnsi="Century Gothic" w:cs="Arial"/>
          <w:snapToGrid w:val="0"/>
        </w:rPr>
        <w:t>O.F.P.P.T</w:t>
      </w:r>
      <w:r w:rsidRPr="00503F3C">
        <w:rPr>
          <w:rFonts w:ascii="Century Gothic" w:hAnsi="Century Gothic" w:cs="Arial"/>
          <w:snapToGrid w:val="0"/>
        </w:rPr>
        <w:t>, relatives à l'inexactitude de la déclaration sur l'honneur.</w:t>
      </w:r>
    </w:p>
    <w:p w14:paraId="6B0AF35F" w14:textId="77777777" w:rsidR="00C0056C" w:rsidRPr="00503F3C" w:rsidRDefault="00C0056C" w:rsidP="00794BDB">
      <w:pPr>
        <w:autoSpaceDE w:val="0"/>
        <w:autoSpaceDN w:val="0"/>
        <w:adjustRightInd w:val="0"/>
        <w:jc w:val="both"/>
        <w:rPr>
          <w:rFonts w:ascii="Century Gothic" w:hAnsi="Century Gothic" w:cs="Arial"/>
        </w:rPr>
      </w:pPr>
    </w:p>
    <w:p w14:paraId="1E276BAA" w14:textId="77777777" w:rsidR="00C0056C" w:rsidRPr="00503F3C" w:rsidRDefault="00C0056C" w:rsidP="00794BDB">
      <w:pPr>
        <w:autoSpaceDE w:val="0"/>
        <w:autoSpaceDN w:val="0"/>
        <w:adjustRightInd w:val="0"/>
        <w:jc w:val="both"/>
        <w:rPr>
          <w:rFonts w:ascii="Century Gothic" w:hAnsi="Century Gothic" w:cs="Arial"/>
        </w:rPr>
      </w:pPr>
    </w:p>
    <w:p w14:paraId="695A1ED0"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Fait à.....................le...........................</w:t>
      </w:r>
    </w:p>
    <w:p w14:paraId="415D0B65" w14:textId="77777777" w:rsidR="00C0056C" w:rsidRPr="00503F3C" w:rsidRDefault="00C0056C" w:rsidP="00712131">
      <w:pPr>
        <w:autoSpaceDE w:val="0"/>
        <w:autoSpaceDN w:val="0"/>
        <w:adjustRightInd w:val="0"/>
        <w:jc w:val="center"/>
        <w:rPr>
          <w:rFonts w:ascii="Century Gothic" w:hAnsi="Century Gothic" w:cs="Arial"/>
        </w:rPr>
      </w:pPr>
    </w:p>
    <w:p w14:paraId="298B08DF" w14:textId="77777777" w:rsidR="00C0056C" w:rsidRPr="00503F3C" w:rsidRDefault="00C0056C" w:rsidP="00712131">
      <w:pPr>
        <w:autoSpaceDE w:val="0"/>
        <w:autoSpaceDN w:val="0"/>
        <w:adjustRightInd w:val="0"/>
        <w:jc w:val="center"/>
        <w:rPr>
          <w:rFonts w:ascii="Century Gothic" w:hAnsi="Century Gothic" w:cs="Arial"/>
        </w:rPr>
      </w:pPr>
    </w:p>
    <w:p w14:paraId="55E00B0F" w14:textId="77777777" w:rsidR="00C0056C" w:rsidRPr="00503F3C" w:rsidRDefault="00C0056C" w:rsidP="00712131">
      <w:pPr>
        <w:autoSpaceDE w:val="0"/>
        <w:autoSpaceDN w:val="0"/>
        <w:adjustRightInd w:val="0"/>
        <w:jc w:val="center"/>
        <w:rPr>
          <w:rFonts w:ascii="Century Gothic" w:hAnsi="Century Gothic" w:cs="Arial"/>
        </w:rPr>
      </w:pPr>
    </w:p>
    <w:p w14:paraId="0F151332" w14:textId="77777777" w:rsidR="00C0056C" w:rsidRPr="00503F3C" w:rsidRDefault="00C0056C" w:rsidP="00712131">
      <w:pPr>
        <w:autoSpaceDE w:val="0"/>
        <w:autoSpaceDN w:val="0"/>
        <w:adjustRightInd w:val="0"/>
        <w:jc w:val="center"/>
        <w:rPr>
          <w:rFonts w:ascii="Century Gothic" w:hAnsi="Century Gothic" w:cs="Arial"/>
        </w:rPr>
      </w:pPr>
      <w:r w:rsidRPr="00503F3C">
        <w:rPr>
          <w:rFonts w:ascii="Century Gothic" w:hAnsi="Century Gothic" w:cs="Arial"/>
        </w:rPr>
        <w:t>Signature et cachet du concurrent</w:t>
      </w:r>
    </w:p>
    <w:p w14:paraId="368E295A" w14:textId="77777777" w:rsidR="00C0056C" w:rsidRPr="00503F3C" w:rsidRDefault="00C0056C" w:rsidP="00712131">
      <w:pPr>
        <w:autoSpaceDE w:val="0"/>
        <w:autoSpaceDN w:val="0"/>
        <w:adjustRightInd w:val="0"/>
        <w:jc w:val="center"/>
        <w:rPr>
          <w:rFonts w:ascii="Century Gothic" w:hAnsi="Century Gothic" w:cs="Arial"/>
        </w:rPr>
      </w:pPr>
    </w:p>
    <w:p w14:paraId="06D5206A" w14:textId="77777777" w:rsidR="00C0056C" w:rsidRPr="00503F3C" w:rsidRDefault="00C0056C" w:rsidP="00794BDB">
      <w:pPr>
        <w:autoSpaceDE w:val="0"/>
        <w:autoSpaceDN w:val="0"/>
        <w:adjustRightInd w:val="0"/>
        <w:jc w:val="both"/>
        <w:rPr>
          <w:rFonts w:ascii="Century Gothic" w:hAnsi="Century Gothic" w:cs="Arial"/>
        </w:rPr>
      </w:pPr>
    </w:p>
    <w:p w14:paraId="39493742" w14:textId="77777777" w:rsidR="00C0056C" w:rsidRPr="00503F3C" w:rsidRDefault="00C0056C" w:rsidP="00794BDB">
      <w:pPr>
        <w:autoSpaceDE w:val="0"/>
        <w:autoSpaceDN w:val="0"/>
        <w:adjustRightInd w:val="0"/>
        <w:jc w:val="both"/>
        <w:rPr>
          <w:rFonts w:ascii="Century Gothic" w:hAnsi="Century Gothic" w:cs="Arial"/>
        </w:rPr>
      </w:pPr>
    </w:p>
    <w:p w14:paraId="48D9B405" w14:textId="77777777" w:rsidR="00C0056C" w:rsidRPr="00503F3C" w:rsidRDefault="00C0056C" w:rsidP="00794BDB">
      <w:pPr>
        <w:pStyle w:val="Corpsdutexte510"/>
        <w:numPr>
          <w:ilvl w:val="3"/>
          <w:numId w:val="6"/>
        </w:numPr>
        <w:shd w:val="clear" w:color="auto" w:fill="auto"/>
        <w:tabs>
          <w:tab w:val="left" w:pos="367"/>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 xml:space="preserve">Pour les concurrents non installés au </w:t>
      </w:r>
      <w:r w:rsidR="00670DEC" w:rsidRPr="00503F3C">
        <w:rPr>
          <w:rFonts w:ascii="Century Gothic" w:hAnsi="Century Gothic" w:cs="Arial"/>
          <w:i/>
          <w:sz w:val="24"/>
          <w:szCs w:val="24"/>
        </w:rPr>
        <w:t>Maroc,</w:t>
      </w:r>
      <w:r w:rsidRPr="00503F3C">
        <w:rPr>
          <w:rFonts w:ascii="Century Gothic" w:hAnsi="Century Gothic"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supprimer le cas échéant.</w:t>
      </w:r>
    </w:p>
    <w:p w14:paraId="2D8D7CF8" w14:textId="77777777" w:rsidR="00C0056C" w:rsidRPr="00503F3C" w:rsidRDefault="00C0056C" w:rsidP="00794BDB">
      <w:pPr>
        <w:pStyle w:val="Corpsdutexte510"/>
        <w:numPr>
          <w:ilvl w:val="3"/>
          <w:numId w:val="6"/>
        </w:numPr>
        <w:shd w:val="clear" w:color="auto" w:fill="auto"/>
        <w:tabs>
          <w:tab w:val="left" w:pos="371"/>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Lorsque le CPS le prévoit.</w:t>
      </w:r>
    </w:p>
    <w:p w14:paraId="280012B5" w14:textId="77777777" w:rsidR="00C0056C" w:rsidRPr="00503F3C" w:rsidRDefault="00C92D57" w:rsidP="00794BDB">
      <w:pPr>
        <w:pStyle w:val="Corpsdutexte510"/>
        <w:numPr>
          <w:ilvl w:val="3"/>
          <w:numId w:val="6"/>
        </w:numPr>
        <w:shd w:val="clear" w:color="auto" w:fill="auto"/>
        <w:tabs>
          <w:tab w:val="left" w:pos="360"/>
        </w:tabs>
        <w:spacing w:before="0" w:line="240" w:lineRule="auto"/>
        <w:ind w:left="284" w:firstLine="0"/>
        <w:jc w:val="both"/>
        <w:rPr>
          <w:rFonts w:ascii="Century Gothic" w:hAnsi="Century Gothic" w:cs="Arial"/>
          <w:i/>
          <w:sz w:val="24"/>
          <w:szCs w:val="24"/>
        </w:rPr>
      </w:pPr>
      <w:r w:rsidRPr="00503F3C">
        <w:rPr>
          <w:rFonts w:ascii="Century Gothic" w:hAnsi="Century Gothic" w:cs="Arial"/>
          <w:i/>
          <w:sz w:val="24"/>
          <w:szCs w:val="24"/>
        </w:rPr>
        <w:t>À</w:t>
      </w:r>
      <w:r w:rsidR="00C0056C" w:rsidRPr="00503F3C">
        <w:rPr>
          <w:rFonts w:ascii="Century Gothic" w:hAnsi="Century Gothic" w:cs="Arial"/>
          <w:i/>
          <w:sz w:val="24"/>
          <w:szCs w:val="24"/>
        </w:rPr>
        <w:t xml:space="preserve"> prévoir en cas d'application de l'article 139 du Règlement des Marchés de l’</w:t>
      </w:r>
      <w:r w:rsidR="00410013" w:rsidRPr="00503F3C">
        <w:rPr>
          <w:rFonts w:ascii="Century Gothic" w:hAnsi="Century Gothic" w:cs="Arial"/>
          <w:i/>
          <w:sz w:val="24"/>
          <w:szCs w:val="24"/>
        </w:rPr>
        <w:t>O.F.P.P.T</w:t>
      </w:r>
      <w:r w:rsidR="00C0056C" w:rsidRPr="00503F3C">
        <w:rPr>
          <w:rFonts w:ascii="Century Gothic" w:hAnsi="Century Gothic" w:cs="Arial"/>
          <w:i/>
          <w:sz w:val="24"/>
          <w:szCs w:val="24"/>
        </w:rPr>
        <w:t>.</w:t>
      </w:r>
    </w:p>
    <w:p w14:paraId="25DA70B7" w14:textId="727B37BF" w:rsidR="00C0056C" w:rsidRPr="00503F3C" w:rsidRDefault="00AE48E6" w:rsidP="00794BDB">
      <w:pPr>
        <w:pStyle w:val="Corpsdutexte510"/>
        <w:shd w:val="clear" w:color="auto" w:fill="auto"/>
        <w:spacing w:before="0" w:line="240" w:lineRule="auto"/>
        <w:ind w:firstLine="0"/>
        <w:jc w:val="both"/>
        <w:rPr>
          <w:rFonts w:ascii="Century Gothic" w:hAnsi="Century Gothic" w:cs="Arial"/>
          <w:b/>
          <w:bCs/>
          <w:sz w:val="24"/>
          <w:szCs w:val="24"/>
        </w:rPr>
      </w:pPr>
      <w:r w:rsidRPr="00503F3C">
        <w:rPr>
          <w:rFonts w:ascii="Century Gothic" w:hAnsi="Century Gothic" w:cs="Arial"/>
          <w:b/>
          <w:i/>
          <w:sz w:val="24"/>
          <w:szCs w:val="24"/>
        </w:rPr>
        <w:t xml:space="preserve">    </w:t>
      </w:r>
      <w:r w:rsidR="00C0056C" w:rsidRPr="00503F3C">
        <w:rPr>
          <w:rFonts w:ascii="Century Gothic" w:hAnsi="Century Gothic" w:cs="Arial"/>
          <w:b/>
          <w:i/>
          <w:sz w:val="24"/>
          <w:szCs w:val="24"/>
        </w:rPr>
        <w:t xml:space="preserve">(*) </w:t>
      </w:r>
      <w:r w:rsidR="00AC5E6D" w:rsidRPr="00503F3C">
        <w:rPr>
          <w:rFonts w:ascii="Century Gothic" w:hAnsi="Century Gothic" w:cs="Arial"/>
          <w:i/>
          <w:sz w:val="24"/>
          <w:szCs w:val="24"/>
        </w:rPr>
        <w:t>En</w:t>
      </w:r>
      <w:r w:rsidR="00C0056C" w:rsidRPr="00503F3C">
        <w:rPr>
          <w:rFonts w:ascii="Century Gothic" w:hAnsi="Century Gothic" w:cs="Arial"/>
          <w:i/>
          <w:sz w:val="24"/>
          <w:szCs w:val="24"/>
        </w:rPr>
        <w:t xml:space="preserve"> cas de groupement, chacun des membres doit présenter sa propre déclaration sur l'honneur.</w:t>
      </w:r>
    </w:p>
    <w:p w14:paraId="4822D07B" w14:textId="77777777" w:rsidR="0036095A" w:rsidRPr="00503F3C" w:rsidRDefault="0036095A" w:rsidP="00794BDB">
      <w:pPr>
        <w:tabs>
          <w:tab w:val="left" w:pos="568"/>
        </w:tabs>
        <w:jc w:val="both"/>
        <w:rPr>
          <w:rFonts w:ascii="Century Gothic" w:hAnsi="Century Gothic" w:cs="Arial"/>
        </w:rPr>
      </w:pPr>
    </w:p>
    <w:p w14:paraId="7AA4DAC4" w14:textId="77777777" w:rsidR="0036095A" w:rsidRPr="00503F3C" w:rsidRDefault="0036095A" w:rsidP="00794BDB">
      <w:pPr>
        <w:tabs>
          <w:tab w:val="left" w:pos="568"/>
        </w:tabs>
        <w:jc w:val="both"/>
        <w:rPr>
          <w:rFonts w:ascii="Century Gothic" w:hAnsi="Century Gothic" w:cs="Arial"/>
        </w:rPr>
      </w:pPr>
    </w:p>
    <w:p w14:paraId="21699A79" w14:textId="77777777" w:rsidR="0036095A" w:rsidRPr="00503F3C" w:rsidRDefault="0036095A" w:rsidP="00794BDB">
      <w:pPr>
        <w:tabs>
          <w:tab w:val="left" w:pos="568"/>
        </w:tabs>
        <w:jc w:val="both"/>
        <w:rPr>
          <w:rFonts w:ascii="Century Gothic" w:hAnsi="Century Gothic" w:cs="Arial"/>
        </w:rPr>
      </w:pPr>
    </w:p>
    <w:p w14:paraId="6B57E4CD" w14:textId="77777777" w:rsidR="0036095A" w:rsidRPr="00503F3C" w:rsidRDefault="0036095A" w:rsidP="00794BDB">
      <w:pPr>
        <w:tabs>
          <w:tab w:val="left" w:pos="568"/>
        </w:tabs>
        <w:jc w:val="both"/>
        <w:rPr>
          <w:rFonts w:ascii="Century Gothic" w:hAnsi="Century Gothic" w:cs="Arial"/>
        </w:rPr>
      </w:pPr>
    </w:p>
    <w:p w14:paraId="24609A01" w14:textId="24977D25" w:rsidR="00B10D4F" w:rsidRPr="002F2D73" w:rsidRDefault="00B10D4F" w:rsidP="002F2D73">
      <w:pPr>
        <w:tabs>
          <w:tab w:val="left" w:pos="1853"/>
        </w:tabs>
        <w:rPr>
          <w:rFonts w:ascii="Century Gothic" w:hAnsi="Century Gothic" w:cs="Arial"/>
        </w:rPr>
      </w:pPr>
    </w:p>
    <w:p w14:paraId="5D076EEA" w14:textId="469A17A7" w:rsidR="00D15AF7" w:rsidRDefault="00D15AF7" w:rsidP="002F2D73">
      <w:pPr>
        <w:tabs>
          <w:tab w:val="left" w:pos="2925"/>
          <w:tab w:val="right" w:pos="6887"/>
        </w:tabs>
        <w:rPr>
          <w:rFonts w:ascii="Century Gothic" w:hAnsi="Century Gothic" w:cstheme="minorBidi"/>
          <w:b/>
          <w:sz w:val="28"/>
          <w:szCs w:val="30"/>
          <w:u w:val="single"/>
        </w:rPr>
        <w:sectPr w:rsidR="00D15AF7" w:rsidSect="009669B2">
          <w:headerReference w:type="default" r:id="rId11"/>
          <w:footerReference w:type="default" r:id="rId12"/>
          <w:pgSz w:w="11906" w:h="16838"/>
          <w:pgMar w:top="1106" w:right="1134" w:bottom="992" w:left="1134" w:header="568" w:footer="221" w:gutter="0"/>
          <w:cols w:space="708"/>
          <w:docGrid w:linePitch="360"/>
        </w:sectPr>
      </w:pPr>
    </w:p>
    <w:p w14:paraId="16B36391" w14:textId="649D305A" w:rsidR="00B74BC2" w:rsidRPr="00503F3C" w:rsidRDefault="00B74BC2" w:rsidP="002F2D73">
      <w:pPr>
        <w:tabs>
          <w:tab w:val="left" w:pos="2925"/>
          <w:tab w:val="right" w:pos="6887"/>
        </w:tabs>
        <w:rPr>
          <w:rFonts w:ascii="Century Gothic" w:hAnsi="Century Gothic" w:cstheme="minorBidi"/>
          <w:b/>
          <w:sz w:val="28"/>
          <w:szCs w:val="30"/>
          <w:u w:val="single"/>
        </w:rPr>
      </w:pPr>
    </w:p>
    <w:p w14:paraId="4921C47C" w14:textId="77777777" w:rsidR="008A08F7" w:rsidRPr="00503F3C" w:rsidRDefault="008A08F7" w:rsidP="00133D75">
      <w:pPr>
        <w:tabs>
          <w:tab w:val="left" w:pos="2925"/>
          <w:tab w:val="right" w:pos="6887"/>
        </w:tabs>
        <w:jc w:val="center"/>
        <w:rPr>
          <w:rFonts w:ascii="Century Gothic" w:hAnsi="Century Gothic" w:cstheme="minorBidi"/>
          <w:b/>
          <w:sz w:val="28"/>
          <w:szCs w:val="30"/>
          <w:u w:val="single"/>
        </w:rPr>
      </w:pPr>
    </w:p>
    <w:p w14:paraId="14D3DA59" w14:textId="77777777" w:rsidR="00B53A34" w:rsidRPr="00503F3C" w:rsidRDefault="00B53A34" w:rsidP="00856F1F">
      <w:pPr>
        <w:tabs>
          <w:tab w:val="left" w:pos="2925"/>
          <w:tab w:val="right" w:pos="6887"/>
        </w:tabs>
        <w:rPr>
          <w:rFonts w:ascii="Century Gothic" w:hAnsi="Century Gothic" w:cstheme="minorBidi"/>
          <w:b/>
          <w:sz w:val="28"/>
          <w:szCs w:val="30"/>
          <w:u w:val="single"/>
        </w:rPr>
      </w:pPr>
    </w:p>
    <w:p w14:paraId="1E6C410E" w14:textId="77777777" w:rsidR="00B53A34" w:rsidRDefault="00B53A34" w:rsidP="00133D75">
      <w:pPr>
        <w:tabs>
          <w:tab w:val="left" w:pos="2925"/>
          <w:tab w:val="right" w:pos="6887"/>
        </w:tabs>
        <w:jc w:val="center"/>
        <w:rPr>
          <w:rFonts w:ascii="Century Gothic" w:hAnsi="Century Gothic" w:cstheme="minorBidi"/>
          <w:b/>
          <w:sz w:val="28"/>
          <w:szCs w:val="30"/>
          <w:u w:val="single"/>
        </w:rPr>
      </w:pPr>
    </w:p>
    <w:p w14:paraId="7AAF2B17"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1CF585FC" w14:textId="3D0AEA90" w:rsidR="00BE2B26" w:rsidRDefault="00BE2B26" w:rsidP="00D15AF7">
      <w:pPr>
        <w:tabs>
          <w:tab w:val="left" w:pos="2925"/>
          <w:tab w:val="right" w:pos="6887"/>
        </w:tabs>
        <w:rPr>
          <w:rFonts w:ascii="Century Gothic" w:hAnsi="Century Gothic" w:cstheme="minorBidi"/>
          <w:b/>
          <w:sz w:val="28"/>
          <w:szCs w:val="30"/>
          <w:u w:val="single"/>
        </w:rPr>
      </w:pPr>
    </w:p>
    <w:p w14:paraId="1221E134"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38C93466"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19EC02DA"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0E3617DA" w14:textId="181B03FF" w:rsidR="00BE2B26" w:rsidRDefault="00BE2B26" w:rsidP="00133D75">
      <w:pPr>
        <w:tabs>
          <w:tab w:val="left" w:pos="2925"/>
          <w:tab w:val="right" w:pos="6887"/>
        </w:tabs>
        <w:jc w:val="center"/>
        <w:rPr>
          <w:rFonts w:ascii="Century Gothic" w:hAnsi="Century Gothic" w:cstheme="minorBidi"/>
          <w:b/>
          <w:sz w:val="28"/>
          <w:szCs w:val="30"/>
          <w:u w:val="single"/>
        </w:rPr>
      </w:pPr>
    </w:p>
    <w:p w14:paraId="5F74FA11" w14:textId="46723CF8" w:rsidR="002F2D73" w:rsidRDefault="002F2D73" w:rsidP="00133D75">
      <w:pPr>
        <w:tabs>
          <w:tab w:val="left" w:pos="2925"/>
          <w:tab w:val="right" w:pos="6887"/>
        </w:tabs>
        <w:jc w:val="center"/>
        <w:rPr>
          <w:rFonts w:ascii="Century Gothic" w:hAnsi="Century Gothic" w:cstheme="minorBidi"/>
          <w:b/>
          <w:sz w:val="28"/>
          <w:szCs w:val="30"/>
          <w:u w:val="single"/>
        </w:rPr>
      </w:pPr>
    </w:p>
    <w:p w14:paraId="2799BE54" w14:textId="5C258CCB" w:rsidR="002F2D73" w:rsidRDefault="002F2D73" w:rsidP="00133D75">
      <w:pPr>
        <w:tabs>
          <w:tab w:val="left" w:pos="2925"/>
          <w:tab w:val="right" w:pos="6887"/>
        </w:tabs>
        <w:jc w:val="center"/>
        <w:rPr>
          <w:rFonts w:ascii="Century Gothic" w:hAnsi="Century Gothic" w:cstheme="minorBidi"/>
          <w:b/>
          <w:sz w:val="28"/>
          <w:szCs w:val="30"/>
          <w:u w:val="single"/>
        </w:rPr>
      </w:pPr>
    </w:p>
    <w:p w14:paraId="27972F60" w14:textId="77777777" w:rsidR="002F2D73" w:rsidRDefault="002F2D73" w:rsidP="00133D75">
      <w:pPr>
        <w:tabs>
          <w:tab w:val="left" w:pos="2925"/>
          <w:tab w:val="right" w:pos="6887"/>
        </w:tabs>
        <w:jc w:val="center"/>
        <w:rPr>
          <w:rFonts w:ascii="Century Gothic" w:hAnsi="Century Gothic" w:cstheme="minorBidi"/>
          <w:b/>
          <w:sz w:val="28"/>
          <w:szCs w:val="30"/>
          <w:u w:val="single"/>
        </w:rPr>
      </w:pPr>
    </w:p>
    <w:p w14:paraId="4C3DB194" w14:textId="77777777" w:rsidR="00BE2B26" w:rsidRDefault="00BE2B26" w:rsidP="00133D75">
      <w:pPr>
        <w:tabs>
          <w:tab w:val="left" w:pos="2925"/>
          <w:tab w:val="right" w:pos="6887"/>
        </w:tabs>
        <w:jc w:val="center"/>
        <w:rPr>
          <w:rFonts w:ascii="Century Gothic" w:hAnsi="Century Gothic" w:cstheme="minorBidi"/>
          <w:b/>
          <w:sz w:val="28"/>
          <w:szCs w:val="30"/>
          <w:u w:val="single"/>
        </w:rPr>
      </w:pPr>
    </w:p>
    <w:p w14:paraId="75D25B1F" w14:textId="77777777" w:rsidR="00BE2B26" w:rsidRPr="00503F3C" w:rsidRDefault="00BE2B26" w:rsidP="00133D75">
      <w:pPr>
        <w:tabs>
          <w:tab w:val="left" w:pos="2925"/>
          <w:tab w:val="right" w:pos="6887"/>
        </w:tabs>
        <w:jc w:val="center"/>
        <w:rPr>
          <w:rFonts w:ascii="Century Gothic" w:hAnsi="Century Gothic" w:cstheme="minorBidi"/>
          <w:b/>
          <w:sz w:val="28"/>
          <w:szCs w:val="30"/>
          <w:u w:val="single"/>
        </w:rPr>
      </w:pPr>
    </w:p>
    <w:p w14:paraId="56137C5E" w14:textId="77777777" w:rsidR="008A08F7" w:rsidRPr="00503F3C" w:rsidRDefault="008A08F7" w:rsidP="00133D75">
      <w:pPr>
        <w:tabs>
          <w:tab w:val="left" w:pos="2925"/>
          <w:tab w:val="right" w:pos="6887"/>
        </w:tabs>
        <w:jc w:val="center"/>
        <w:rPr>
          <w:rFonts w:ascii="Century Gothic" w:hAnsi="Century Gothic" w:cstheme="minorBidi"/>
          <w:b/>
          <w:sz w:val="28"/>
          <w:szCs w:val="30"/>
          <w:u w:val="single"/>
        </w:rPr>
      </w:pPr>
    </w:p>
    <w:p w14:paraId="3DDA9FD6" w14:textId="0311F863" w:rsidR="00B6545F" w:rsidRDefault="00B6545F" w:rsidP="00B6545F">
      <w:pPr>
        <w:jc w:val="center"/>
        <w:rPr>
          <w:rFonts w:ascii="Century Gothic" w:hAnsi="Century Gothic" w:cs="Arial"/>
          <w:b/>
          <w:bCs/>
          <w:sz w:val="40"/>
          <w:szCs w:val="22"/>
        </w:rPr>
      </w:pPr>
      <w:r w:rsidRPr="00503F3C">
        <w:rPr>
          <w:rFonts w:ascii="Century Gothic" w:hAnsi="Century Gothic" w:cs="Arial"/>
          <w:b/>
          <w:bCs/>
          <w:sz w:val="40"/>
          <w:szCs w:val="22"/>
        </w:rPr>
        <w:t>Annexe :</w:t>
      </w:r>
    </w:p>
    <w:p w14:paraId="63728E7B" w14:textId="77777777" w:rsidR="00901A07" w:rsidRPr="00503F3C" w:rsidRDefault="00901A07" w:rsidP="00B6545F">
      <w:pPr>
        <w:jc w:val="center"/>
        <w:rPr>
          <w:rFonts w:ascii="Century Gothic" w:hAnsi="Century Gothic" w:cs="Arial"/>
          <w:b/>
          <w:bCs/>
          <w:sz w:val="40"/>
          <w:szCs w:val="22"/>
        </w:rPr>
      </w:pPr>
    </w:p>
    <w:p w14:paraId="0732AA9D" w14:textId="0CACC0EF" w:rsidR="00B6545F" w:rsidRDefault="00B6545F" w:rsidP="00E95DCF">
      <w:pPr>
        <w:pStyle w:val="Paragraphedeliste"/>
        <w:numPr>
          <w:ilvl w:val="0"/>
          <w:numId w:val="21"/>
        </w:numPr>
        <w:jc w:val="both"/>
        <w:rPr>
          <w:rFonts w:ascii="Century Gothic" w:hAnsi="Century Gothic" w:cs="Arial"/>
          <w:b/>
          <w:bCs/>
          <w:sz w:val="40"/>
          <w:szCs w:val="22"/>
        </w:rPr>
      </w:pPr>
      <w:r w:rsidRPr="00503F3C">
        <w:rPr>
          <w:rFonts w:ascii="Century Gothic" w:hAnsi="Century Gothic" w:cs="Arial"/>
          <w:b/>
          <w:bCs/>
          <w:sz w:val="40"/>
          <w:szCs w:val="22"/>
        </w:rPr>
        <w:t>Spécifications techniques des fournitures proposées p</w:t>
      </w:r>
      <w:r w:rsidR="000E09A8" w:rsidRPr="00503F3C">
        <w:rPr>
          <w:rFonts w:ascii="Century Gothic" w:hAnsi="Century Gothic" w:cs="Arial"/>
          <w:b/>
          <w:bCs/>
          <w:sz w:val="40"/>
          <w:szCs w:val="22"/>
        </w:rPr>
        <w:t xml:space="preserve">ar le concurrent </w:t>
      </w:r>
      <w:r w:rsidR="00A929CB">
        <w:rPr>
          <w:rFonts w:ascii="Century Gothic" w:hAnsi="Century Gothic" w:cs="Arial"/>
          <w:b/>
          <w:bCs/>
          <w:sz w:val="40"/>
          <w:szCs w:val="22"/>
        </w:rPr>
        <w:t xml:space="preserve">pour les lots N°1, N°2et N° </w:t>
      </w:r>
      <w:r w:rsidR="00E95DCF">
        <w:rPr>
          <w:rFonts w:ascii="Century Gothic" w:hAnsi="Century Gothic" w:cs="Arial"/>
          <w:b/>
          <w:bCs/>
          <w:sz w:val="40"/>
          <w:szCs w:val="22"/>
        </w:rPr>
        <w:t>3</w:t>
      </w:r>
    </w:p>
    <w:p w14:paraId="19D7B39B" w14:textId="77777777" w:rsidR="00901A07" w:rsidRPr="00503F3C" w:rsidRDefault="00901A07" w:rsidP="00901A07">
      <w:pPr>
        <w:pStyle w:val="Paragraphedeliste"/>
        <w:ind w:left="720"/>
        <w:jc w:val="both"/>
        <w:rPr>
          <w:rFonts w:ascii="Century Gothic" w:hAnsi="Century Gothic" w:cs="Arial"/>
          <w:b/>
          <w:bCs/>
          <w:sz w:val="40"/>
          <w:szCs w:val="22"/>
        </w:rPr>
      </w:pPr>
    </w:p>
    <w:p w14:paraId="4AAD857D" w14:textId="3E12657F" w:rsidR="005567F5" w:rsidRPr="00503F3C" w:rsidRDefault="005567F5" w:rsidP="004F4BAB">
      <w:pPr>
        <w:pStyle w:val="Paragraphedeliste"/>
        <w:numPr>
          <w:ilvl w:val="0"/>
          <w:numId w:val="21"/>
        </w:numPr>
        <w:rPr>
          <w:rFonts w:ascii="Century Gothic" w:hAnsi="Century Gothic" w:cs="Arial"/>
          <w:b/>
          <w:bCs/>
          <w:sz w:val="40"/>
          <w:szCs w:val="22"/>
        </w:rPr>
      </w:pPr>
      <w:r w:rsidRPr="00503F3C">
        <w:rPr>
          <w:rFonts w:ascii="Century Gothic" w:hAnsi="Century Gothic" w:cs="Arial"/>
          <w:b/>
          <w:bCs/>
          <w:sz w:val="40"/>
          <w:szCs w:val="22"/>
        </w:rPr>
        <w:t>Bordereau des prix – détail estimatif</w:t>
      </w:r>
    </w:p>
    <w:p w14:paraId="53DDB011" w14:textId="7AB85F4D" w:rsidR="00D36105" w:rsidRPr="00503F3C" w:rsidRDefault="00D36105" w:rsidP="00B6545F">
      <w:pPr>
        <w:jc w:val="center"/>
        <w:rPr>
          <w:rFonts w:ascii="Century Gothic" w:hAnsi="Century Gothic" w:cs="Arial"/>
          <w:b/>
          <w:bCs/>
          <w:sz w:val="40"/>
          <w:szCs w:val="22"/>
        </w:rPr>
      </w:pPr>
    </w:p>
    <w:p w14:paraId="0E2D1918" w14:textId="77777777" w:rsidR="00D36105" w:rsidRPr="00503F3C" w:rsidRDefault="00D36105" w:rsidP="00B6545F">
      <w:pPr>
        <w:jc w:val="center"/>
        <w:rPr>
          <w:rFonts w:ascii="Century Gothic" w:hAnsi="Century Gothic" w:cs="Arial"/>
          <w:b/>
          <w:bCs/>
          <w:sz w:val="40"/>
          <w:szCs w:val="22"/>
        </w:rPr>
      </w:pPr>
    </w:p>
    <w:p w14:paraId="322A1E65" w14:textId="77777777" w:rsidR="000E09A8" w:rsidRPr="00503F3C" w:rsidRDefault="000E09A8" w:rsidP="00B6545F">
      <w:pPr>
        <w:jc w:val="center"/>
        <w:rPr>
          <w:rFonts w:ascii="Century Gothic" w:hAnsi="Century Gothic" w:cs="Arial"/>
          <w:b/>
          <w:bCs/>
          <w:sz w:val="40"/>
          <w:szCs w:val="22"/>
        </w:rPr>
      </w:pPr>
    </w:p>
    <w:p w14:paraId="14DCDEC9" w14:textId="77777777" w:rsidR="000E09A8" w:rsidRPr="00503F3C" w:rsidRDefault="000E09A8" w:rsidP="00B6545F">
      <w:pPr>
        <w:jc w:val="center"/>
        <w:rPr>
          <w:rFonts w:ascii="Century Gothic" w:hAnsi="Century Gothic" w:cs="Arial"/>
          <w:b/>
          <w:bCs/>
          <w:sz w:val="40"/>
          <w:szCs w:val="22"/>
        </w:rPr>
      </w:pPr>
    </w:p>
    <w:p w14:paraId="785B938B" w14:textId="77777777" w:rsidR="000E09A8" w:rsidRPr="00503F3C" w:rsidRDefault="000E09A8" w:rsidP="00B6545F">
      <w:pPr>
        <w:jc w:val="center"/>
        <w:rPr>
          <w:rFonts w:ascii="Century Gothic" w:hAnsi="Century Gothic" w:cs="Arial"/>
          <w:b/>
          <w:bCs/>
          <w:sz w:val="40"/>
          <w:szCs w:val="22"/>
        </w:rPr>
      </w:pPr>
    </w:p>
    <w:p w14:paraId="4496F7CB" w14:textId="77777777" w:rsidR="008A08F7" w:rsidRPr="00503F3C" w:rsidRDefault="008A08F7" w:rsidP="00B6545F">
      <w:pPr>
        <w:jc w:val="center"/>
        <w:rPr>
          <w:rFonts w:ascii="Century Gothic" w:hAnsi="Century Gothic" w:cs="Arial"/>
          <w:b/>
          <w:bCs/>
          <w:sz w:val="40"/>
          <w:szCs w:val="22"/>
        </w:rPr>
      </w:pPr>
    </w:p>
    <w:p w14:paraId="6EACF1D2" w14:textId="77777777" w:rsidR="008A08F7" w:rsidRPr="00503F3C" w:rsidRDefault="008A08F7" w:rsidP="00B6545F">
      <w:pPr>
        <w:jc w:val="center"/>
        <w:rPr>
          <w:rFonts w:ascii="Century Gothic" w:hAnsi="Century Gothic" w:cs="Arial"/>
          <w:b/>
          <w:bCs/>
          <w:sz w:val="40"/>
          <w:szCs w:val="22"/>
        </w:rPr>
      </w:pPr>
    </w:p>
    <w:p w14:paraId="7BC605A3" w14:textId="77777777" w:rsidR="008A08F7" w:rsidRDefault="008A08F7" w:rsidP="00B6545F">
      <w:pPr>
        <w:jc w:val="center"/>
        <w:rPr>
          <w:rFonts w:ascii="Century Gothic" w:hAnsi="Century Gothic" w:cs="Arial"/>
          <w:b/>
          <w:bCs/>
          <w:sz w:val="40"/>
          <w:szCs w:val="22"/>
        </w:rPr>
      </w:pPr>
    </w:p>
    <w:p w14:paraId="2437CBB1" w14:textId="77777777" w:rsidR="00AF5CF8" w:rsidRDefault="00AF5CF8" w:rsidP="00B6545F">
      <w:pPr>
        <w:jc w:val="center"/>
        <w:rPr>
          <w:rFonts w:ascii="Century Gothic" w:hAnsi="Century Gothic" w:cs="Arial"/>
          <w:b/>
          <w:bCs/>
          <w:sz w:val="40"/>
          <w:szCs w:val="22"/>
        </w:rPr>
      </w:pPr>
    </w:p>
    <w:p w14:paraId="135C56F1" w14:textId="0285A243" w:rsidR="003E141B" w:rsidRDefault="003E141B" w:rsidP="00134B0F">
      <w:pPr>
        <w:jc w:val="both"/>
        <w:rPr>
          <w:rFonts w:ascii="Century Gothic" w:hAnsi="Century Gothic" w:cs="Arial"/>
          <w:b/>
          <w:bCs/>
          <w:sz w:val="40"/>
          <w:szCs w:val="22"/>
        </w:rPr>
      </w:pPr>
    </w:p>
    <w:p w14:paraId="5BAEA740" w14:textId="77777777" w:rsidR="00D15AF7" w:rsidRDefault="00D15AF7" w:rsidP="00134B0F">
      <w:pPr>
        <w:jc w:val="both"/>
        <w:rPr>
          <w:rFonts w:ascii="Century Gothic" w:hAnsi="Century Gothic" w:cs="Arial"/>
          <w:b/>
          <w:bCs/>
          <w:sz w:val="40"/>
          <w:szCs w:val="22"/>
        </w:rPr>
      </w:pPr>
    </w:p>
    <w:p w14:paraId="69760608" w14:textId="77777777" w:rsidR="008F2984" w:rsidRDefault="008F2984" w:rsidP="00134B0F">
      <w:pPr>
        <w:jc w:val="both"/>
        <w:rPr>
          <w:rFonts w:ascii="Century Gothic" w:hAnsi="Century Gothic" w:cs="Arial"/>
          <w:szCs w:val="14"/>
        </w:rPr>
      </w:pPr>
    </w:p>
    <w:p w14:paraId="0B28D57F" w14:textId="77777777" w:rsidR="00F46B3D" w:rsidRPr="00E0013A"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lastRenderedPageBreak/>
        <w:t xml:space="preserve">Lot N°1 : </w:t>
      </w:r>
      <w:r w:rsidRPr="00E0013A">
        <w:rPr>
          <w:rFonts w:ascii="Century Gothic" w:hAnsi="Century Gothic" w:cs="Calibri"/>
          <w:b/>
          <w:szCs w:val="32"/>
        </w:rPr>
        <w:t>Equipements didactiques d’apprentissage en automobile</w:t>
      </w:r>
    </w:p>
    <w:p w14:paraId="2A1457B8" w14:textId="77777777" w:rsidR="008F2984" w:rsidRDefault="008F2984" w:rsidP="008F2984">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p w14:paraId="71EE1A8F" w14:textId="77777777" w:rsidR="008F2984" w:rsidRPr="00503F3C" w:rsidRDefault="008F2984" w:rsidP="008F2984">
      <w:pPr>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567DDD4E" w14:textId="77777777" w:rsidR="008F2984" w:rsidRPr="00972811" w:rsidRDefault="008F2984"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359FCED5" w14:textId="77777777" w:rsidR="008F2984" w:rsidRPr="00972811" w:rsidRDefault="008F2984"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4ECE7E85" w14:textId="77777777" w:rsidR="008F2984" w:rsidRDefault="008F2984"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la marque, la référence et les caractéristiques des fournitures proposées et ce, dans le cadre de la colonne « Proposition du soumissionnaire » et la ligne correspondante à l’item.</w:t>
      </w:r>
    </w:p>
    <w:p w14:paraId="62D8968C" w14:textId="77777777" w:rsidR="008F2984" w:rsidRPr="00972811" w:rsidRDefault="008F2984" w:rsidP="004F4BAB">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66923B53" w14:textId="516E2E14" w:rsidR="00E979C0" w:rsidRPr="005F0056" w:rsidRDefault="00E979C0" w:rsidP="005F0056">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tbl>
      <w:tblPr>
        <w:tblStyle w:val="Grilledutableau"/>
        <w:tblW w:w="0" w:type="auto"/>
        <w:jc w:val="center"/>
        <w:tblLook w:val="04A0" w:firstRow="1" w:lastRow="0" w:firstColumn="1" w:lastColumn="0" w:noHBand="0" w:noVBand="1"/>
      </w:tblPr>
      <w:tblGrid>
        <w:gridCol w:w="743"/>
        <w:gridCol w:w="5096"/>
        <w:gridCol w:w="1954"/>
        <w:gridCol w:w="1835"/>
      </w:tblGrid>
      <w:tr w:rsidR="00E20461" w:rsidRPr="0061096D" w14:paraId="492EFD74" w14:textId="29C5672A" w:rsidTr="008E7DF9">
        <w:trPr>
          <w:trHeight w:val="691"/>
          <w:jc w:val="center"/>
        </w:trPr>
        <w:tc>
          <w:tcPr>
            <w:tcW w:w="743" w:type="dxa"/>
            <w:vAlign w:val="center"/>
          </w:tcPr>
          <w:p w14:paraId="7E1E6FB7" w14:textId="77777777"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5096" w:type="dxa"/>
            <w:vAlign w:val="center"/>
          </w:tcPr>
          <w:p w14:paraId="70B0C97F" w14:textId="77777777"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Désignation et caractéristiques techniques</w:t>
            </w:r>
          </w:p>
        </w:tc>
        <w:tc>
          <w:tcPr>
            <w:tcW w:w="1954" w:type="dxa"/>
            <w:vAlign w:val="center"/>
          </w:tcPr>
          <w:p w14:paraId="283F7E80" w14:textId="5358F4A3"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Proposition du soumissionnaire</w:t>
            </w:r>
          </w:p>
        </w:tc>
        <w:tc>
          <w:tcPr>
            <w:tcW w:w="1835" w:type="dxa"/>
            <w:vAlign w:val="center"/>
          </w:tcPr>
          <w:p w14:paraId="151390C6" w14:textId="16AE0475" w:rsidR="00E20461" w:rsidRPr="0061096D" w:rsidRDefault="00E20461" w:rsidP="00E20461">
            <w:pPr>
              <w:jc w:val="center"/>
              <w:rPr>
                <w:rFonts w:ascii="Century Gothic" w:hAnsi="Century Gothic" w:cstheme="minorBidi"/>
                <w:b/>
                <w:bCs/>
                <w:sz w:val="22"/>
                <w:szCs w:val="22"/>
              </w:rPr>
            </w:pPr>
            <w:r w:rsidRPr="0061096D">
              <w:rPr>
                <w:rFonts w:ascii="Century Gothic" w:hAnsi="Century Gothic" w:cstheme="minorBidi"/>
                <w:b/>
                <w:bCs/>
                <w:sz w:val="22"/>
                <w:szCs w:val="22"/>
              </w:rPr>
              <w:t>Appréciation de l’administration</w:t>
            </w:r>
          </w:p>
        </w:tc>
      </w:tr>
      <w:tr w:rsidR="00E95DCF" w:rsidRPr="0061096D" w14:paraId="7A538A3A" w14:textId="2AA5BF97" w:rsidTr="00E629CC">
        <w:trPr>
          <w:trHeight w:val="5259"/>
          <w:jc w:val="center"/>
        </w:trPr>
        <w:tc>
          <w:tcPr>
            <w:tcW w:w="743" w:type="dxa"/>
            <w:vAlign w:val="center"/>
          </w:tcPr>
          <w:p w14:paraId="67BC79D0" w14:textId="77777777" w:rsidR="00E95DCF" w:rsidRPr="0061096D" w:rsidRDefault="00E95DCF" w:rsidP="00E95DCF">
            <w:pPr>
              <w:jc w:val="center"/>
              <w:rPr>
                <w:rFonts w:ascii="Century Gothic" w:hAnsi="Century Gothic" w:cs="Arial"/>
                <w:sz w:val="22"/>
                <w:szCs w:val="22"/>
              </w:rPr>
            </w:pPr>
            <w:r w:rsidRPr="0061096D">
              <w:rPr>
                <w:rFonts w:ascii="Century Gothic" w:hAnsi="Century Gothic" w:cs="Arial"/>
                <w:sz w:val="22"/>
                <w:szCs w:val="22"/>
              </w:rPr>
              <w:t>1</w:t>
            </w:r>
          </w:p>
          <w:p w14:paraId="449A0C62" w14:textId="77777777" w:rsidR="00E95DCF" w:rsidRPr="0061096D" w:rsidRDefault="00E95DCF" w:rsidP="00E95DCF">
            <w:pPr>
              <w:jc w:val="center"/>
              <w:rPr>
                <w:rFonts w:ascii="Century Gothic" w:hAnsi="Century Gothic" w:cs="Arial"/>
                <w:sz w:val="22"/>
                <w:szCs w:val="22"/>
              </w:rPr>
            </w:pPr>
          </w:p>
          <w:p w14:paraId="64D9F40D" w14:textId="77777777" w:rsidR="00E95DCF" w:rsidRPr="0061096D" w:rsidRDefault="00E95DCF" w:rsidP="00E95DCF">
            <w:pPr>
              <w:jc w:val="center"/>
              <w:rPr>
                <w:rFonts w:ascii="Century Gothic" w:hAnsi="Century Gothic" w:cs="Arial"/>
                <w:sz w:val="22"/>
                <w:szCs w:val="22"/>
              </w:rPr>
            </w:pPr>
          </w:p>
          <w:p w14:paraId="18747882" w14:textId="77777777" w:rsidR="00E95DCF" w:rsidRPr="0061096D" w:rsidRDefault="00E95DCF" w:rsidP="00E95DCF">
            <w:pPr>
              <w:jc w:val="center"/>
              <w:rPr>
                <w:rFonts w:ascii="Century Gothic" w:hAnsi="Century Gothic" w:cs="Arial"/>
                <w:sz w:val="22"/>
                <w:szCs w:val="22"/>
              </w:rPr>
            </w:pPr>
          </w:p>
          <w:p w14:paraId="473FC847" w14:textId="77777777" w:rsidR="00E95DCF" w:rsidRPr="0061096D" w:rsidRDefault="00E95DCF" w:rsidP="00E95DCF">
            <w:pPr>
              <w:jc w:val="center"/>
              <w:rPr>
                <w:rFonts w:ascii="Century Gothic" w:hAnsi="Century Gothic" w:cs="Arial"/>
                <w:sz w:val="22"/>
                <w:szCs w:val="22"/>
              </w:rPr>
            </w:pPr>
          </w:p>
          <w:p w14:paraId="74F31658" w14:textId="77777777" w:rsidR="00E95DCF" w:rsidRPr="0061096D" w:rsidRDefault="00E95DCF" w:rsidP="00E95DCF">
            <w:pPr>
              <w:jc w:val="center"/>
              <w:rPr>
                <w:rFonts w:ascii="Century Gothic" w:hAnsi="Century Gothic" w:cs="Arial"/>
                <w:sz w:val="22"/>
                <w:szCs w:val="22"/>
              </w:rPr>
            </w:pPr>
          </w:p>
          <w:p w14:paraId="65CAA1C0" w14:textId="1FF627D0" w:rsidR="00E95DCF" w:rsidRPr="0061096D" w:rsidRDefault="00E95DCF" w:rsidP="00E95DCF">
            <w:pPr>
              <w:jc w:val="center"/>
              <w:rPr>
                <w:rFonts w:ascii="Century Gothic" w:hAnsi="Century Gothic" w:cs="Arial"/>
                <w:sz w:val="22"/>
                <w:szCs w:val="22"/>
              </w:rPr>
            </w:pPr>
          </w:p>
        </w:tc>
        <w:tc>
          <w:tcPr>
            <w:tcW w:w="5096" w:type="dxa"/>
            <w:vAlign w:val="center"/>
          </w:tcPr>
          <w:p w14:paraId="2CAD23E8" w14:textId="77777777" w:rsidR="00E95DCF" w:rsidRDefault="00E95DCF" w:rsidP="00E95DCF">
            <w:pPr>
              <w:rPr>
                <w:rFonts w:ascii="Century Gothic" w:hAnsi="Century Gothic" w:cs="Arial"/>
                <w:b/>
                <w:sz w:val="22"/>
                <w:szCs w:val="22"/>
              </w:rPr>
            </w:pPr>
            <w:r w:rsidRPr="00B80B3C">
              <w:rPr>
                <w:rFonts w:ascii="Century Gothic" w:hAnsi="Century Gothic" w:cs="Arial"/>
                <w:b/>
                <w:sz w:val="22"/>
                <w:szCs w:val="22"/>
              </w:rPr>
              <w:t>Moteur diesel didactique d'un système d'injection directe Common-Rail</w:t>
            </w:r>
          </w:p>
          <w:p w14:paraId="09475187" w14:textId="77777777" w:rsidR="00E95DCF" w:rsidRDefault="00E95DCF" w:rsidP="00E95DCF">
            <w:pPr>
              <w:rPr>
                <w:rFonts w:ascii="Century Gothic" w:hAnsi="Century Gothic" w:cs="Arial"/>
                <w:b/>
                <w:sz w:val="22"/>
                <w:szCs w:val="22"/>
              </w:rPr>
            </w:pPr>
          </w:p>
          <w:p w14:paraId="100F5E25" w14:textId="77777777" w:rsidR="00E95DCF" w:rsidRPr="00B80B3C" w:rsidRDefault="00E95DCF" w:rsidP="00E95DCF">
            <w:pPr>
              <w:rPr>
                <w:rFonts w:ascii="Century Gothic" w:hAnsi="Century Gothic" w:cs="Arial"/>
                <w:sz w:val="22"/>
                <w:szCs w:val="22"/>
              </w:rPr>
            </w:pPr>
            <w:r w:rsidRPr="00EC3E8E">
              <w:rPr>
                <w:rFonts w:ascii="Century Gothic" w:hAnsi="Century Gothic" w:cs="Arial"/>
                <w:sz w:val="22"/>
                <w:szCs w:val="22"/>
              </w:rPr>
              <w:t>Simulateur didactique d'un système d'injection directe Common-Rail pour moteur diesel</w:t>
            </w:r>
          </w:p>
          <w:p w14:paraId="389B6A7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Spécifications techniques requises :</w:t>
            </w:r>
          </w:p>
          <w:p w14:paraId="3D501379"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Doit permettre d'étudier les systèmes d'injection HDI (CDI - CRDI...) utilisés sur les moteurs diesel.</w:t>
            </w:r>
          </w:p>
          <w:p w14:paraId="4407E44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Panneau didactique intégrant un diagramme synoptique et permettant d'analyser l'ensemble du circuit du gasoil et du circuit de commande électrique/électronique et de tous leurs composants.</w:t>
            </w:r>
          </w:p>
          <w:p w14:paraId="7DCDFB31"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Le cycle complet d'un moteur diesel à injection directe Common-rail direct sera décrit sur le panneau.</w:t>
            </w:r>
          </w:p>
          <w:p w14:paraId="622A80D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Le comportement des composants et des circuits pourra être simulé sur la base de conditions de fonctionnement que les étudiants et les enseignants pourront contrôler directement sur le panneau ou par ordinateur.</w:t>
            </w:r>
          </w:p>
          <w:p w14:paraId="139E4DB8"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Le système devra permettre de simuler des pannes.</w:t>
            </w:r>
          </w:p>
          <w:p w14:paraId="3B183E7F"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Logiciel structuré de manière à équilibrer la théorie avec les expériences pratiques, le diagnostic de pannes et les essais.</w:t>
            </w:r>
          </w:p>
          <w:p w14:paraId="2C225FE3"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Boîtier de simulation d'erreurs avec affichage permet de créer des pannes dans différents équipements du véhicule.</w:t>
            </w:r>
          </w:p>
          <w:p w14:paraId="3DC5417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lastRenderedPageBreak/>
              <w:t xml:space="preserve">- Minuterie automatique après l'insertion de la faute qui permet aux étudiants de contrôler le temps pour trouver les fautes insérées. </w:t>
            </w:r>
          </w:p>
          <w:p w14:paraId="536D15F8"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Système Commun-rail avec</w:t>
            </w:r>
            <w:r>
              <w:rPr>
                <w:rFonts w:ascii="Century Gothic" w:hAnsi="Century Gothic" w:cs="Arial"/>
                <w:sz w:val="22"/>
                <w:szCs w:val="22"/>
              </w:rPr>
              <w:t> :</w:t>
            </w:r>
          </w:p>
          <w:p w14:paraId="1AF0BD9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injec</w:t>
            </w:r>
            <w:r>
              <w:rPr>
                <w:rFonts w:ascii="Century Gothic" w:hAnsi="Century Gothic" w:cs="Arial"/>
                <w:sz w:val="22"/>
                <w:szCs w:val="22"/>
              </w:rPr>
              <w:t>teur électromagnétique ou piézo</w:t>
            </w:r>
            <w:r w:rsidRPr="00B80B3C">
              <w:rPr>
                <w:rFonts w:ascii="Century Gothic" w:hAnsi="Century Gothic" w:cs="Arial"/>
                <w:sz w:val="22"/>
                <w:szCs w:val="22"/>
              </w:rPr>
              <w:t>électrique</w:t>
            </w:r>
          </w:p>
          <w:p w14:paraId="20A5EBF3"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vanne de régulation de la pression du gasoil</w:t>
            </w:r>
          </w:p>
          <w:p w14:paraId="1859958F"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capteur de pression</w:t>
            </w:r>
          </w:p>
          <w:p w14:paraId="3FCB3EF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Capteurs de :</w:t>
            </w:r>
          </w:p>
          <w:p w14:paraId="733BE737"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position de la pédale d'accélérateur</w:t>
            </w:r>
          </w:p>
          <w:p w14:paraId="5C22267C"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pression de suralimentation</w:t>
            </w:r>
          </w:p>
          <w:p w14:paraId="252B467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température d'air</w:t>
            </w:r>
          </w:p>
          <w:p w14:paraId="083B9196"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température du moteur</w:t>
            </w:r>
          </w:p>
          <w:p w14:paraId="704CE41B"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vitesse du moteur en tr/min</w:t>
            </w:r>
          </w:p>
          <w:p w14:paraId="50D7DDFD"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débit massique d'air</w:t>
            </w:r>
          </w:p>
          <w:p w14:paraId="046C0842"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tableau de commande électronique</w:t>
            </w:r>
          </w:p>
          <w:p w14:paraId="3F857B2F"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actuateur pour la turbine à géométrie variable</w:t>
            </w:r>
          </w:p>
          <w:p w14:paraId="7ED37E2E" w14:textId="77777777" w:rsidR="00E95DCF" w:rsidRPr="00B80B3C" w:rsidRDefault="00E95DCF" w:rsidP="00E95DCF">
            <w:pPr>
              <w:rPr>
                <w:rFonts w:ascii="Century Gothic" w:hAnsi="Century Gothic" w:cs="Arial"/>
                <w:sz w:val="22"/>
                <w:szCs w:val="22"/>
              </w:rPr>
            </w:pPr>
            <w:r w:rsidRPr="00B80B3C">
              <w:rPr>
                <w:rFonts w:ascii="Century Gothic" w:hAnsi="Century Gothic" w:cs="Arial"/>
                <w:sz w:val="22"/>
                <w:szCs w:val="22"/>
              </w:rPr>
              <w:t>- Alimentation électrique : 220V monophasé - 50 Hz</w:t>
            </w:r>
          </w:p>
          <w:p w14:paraId="25EC6E63" w14:textId="129CAF30" w:rsidR="00E95DCF" w:rsidRPr="0061096D" w:rsidRDefault="00E95DCF" w:rsidP="00E95DCF">
            <w:pPr>
              <w:rPr>
                <w:rFonts w:ascii="Century Gothic" w:hAnsi="Century Gothic" w:cstheme="minorBidi"/>
                <w:sz w:val="22"/>
                <w:szCs w:val="22"/>
              </w:rPr>
            </w:pPr>
            <w:r>
              <w:rPr>
                <w:rFonts w:ascii="Century Gothic" w:hAnsi="Century Gothic" w:cs="Arial"/>
                <w:sz w:val="22"/>
                <w:szCs w:val="22"/>
              </w:rPr>
              <w:t xml:space="preserve">- </w:t>
            </w:r>
            <w:r w:rsidRPr="00B80B3C">
              <w:rPr>
                <w:rFonts w:ascii="Century Gothic" w:hAnsi="Century Gothic" w:cs="Arial"/>
                <w:sz w:val="22"/>
                <w:szCs w:val="22"/>
              </w:rPr>
              <w:t>Documentation en français</w:t>
            </w:r>
          </w:p>
        </w:tc>
        <w:tc>
          <w:tcPr>
            <w:tcW w:w="1954" w:type="dxa"/>
            <w:vAlign w:val="center"/>
          </w:tcPr>
          <w:p w14:paraId="2CEDBDEB"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379BA9CD" w14:textId="4327A023"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4E458F08"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D8CFB8C" w14:textId="77777777" w:rsidR="00E95DCF" w:rsidRPr="0061096D" w:rsidRDefault="00E95DCF" w:rsidP="00E95DCF">
            <w:pPr>
              <w:rPr>
                <w:rFonts w:ascii="Century Gothic" w:hAnsi="Century Gothic" w:cstheme="minorBidi"/>
                <w:bCs/>
                <w:sz w:val="22"/>
                <w:szCs w:val="22"/>
              </w:rPr>
            </w:pPr>
          </w:p>
          <w:p w14:paraId="049B1B4E" w14:textId="77777777" w:rsidR="00E95DCF" w:rsidRPr="0061096D" w:rsidRDefault="00E95DCF" w:rsidP="00E95DCF">
            <w:pPr>
              <w:rPr>
                <w:rFonts w:ascii="Century Gothic" w:hAnsi="Century Gothic" w:cstheme="minorBidi"/>
                <w:bCs/>
                <w:sz w:val="22"/>
                <w:szCs w:val="22"/>
              </w:rPr>
            </w:pPr>
          </w:p>
          <w:p w14:paraId="4D7332F6" w14:textId="77777777" w:rsidR="00E95DCF" w:rsidRPr="0061096D" w:rsidRDefault="00E95DCF" w:rsidP="00E95DCF">
            <w:pPr>
              <w:rPr>
                <w:rFonts w:ascii="Century Gothic" w:hAnsi="Century Gothic" w:cstheme="minorBidi"/>
                <w:bCs/>
                <w:sz w:val="22"/>
                <w:szCs w:val="22"/>
              </w:rPr>
            </w:pPr>
          </w:p>
          <w:p w14:paraId="5776E6F9" w14:textId="77777777" w:rsidR="00E95DCF" w:rsidRPr="0061096D" w:rsidRDefault="00E95DCF" w:rsidP="00E95DCF">
            <w:pPr>
              <w:rPr>
                <w:rFonts w:ascii="Century Gothic" w:hAnsi="Century Gothic" w:cstheme="minorBidi"/>
                <w:bCs/>
                <w:sz w:val="22"/>
                <w:szCs w:val="22"/>
              </w:rPr>
            </w:pPr>
          </w:p>
          <w:p w14:paraId="0787D5F9" w14:textId="77777777" w:rsidR="00E95DCF" w:rsidRPr="0061096D" w:rsidRDefault="00E95DCF" w:rsidP="00E95DCF">
            <w:pPr>
              <w:rPr>
                <w:rFonts w:ascii="Century Gothic" w:hAnsi="Century Gothic" w:cstheme="minorBidi"/>
                <w:bCs/>
                <w:sz w:val="22"/>
                <w:szCs w:val="22"/>
              </w:rPr>
            </w:pPr>
          </w:p>
          <w:p w14:paraId="01285A13" w14:textId="77777777" w:rsidR="00E95DCF" w:rsidRPr="0061096D" w:rsidRDefault="00E95DCF" w:rsidP="00E95DCF">
            <w:pPr>
              <w:rPr>
                <w:rFonts w:ascii="Century Gothic" w:hAnsi="Century Gothic" w:cstheme="minorBidi"/>
                <w:bCs/>
                <w:sz w:val="22"/>
                <w:szCs w:val="22"/>
              </w:rPr>
            </w:pPr>
          </w:p>
          <w:p w14:paraId="27C7F69B" w14:textId="77777777" w:rsidR="00E95DCF" w:rsidRPr="0061096D" w:rsidRDefault="00E95DCF" w:rsidP="00E95DCF">
            <w:pPr>
              <w:rPr>
                <w:rFonts w:ascii="Century Gothic" w:hAnsi="Century Gothic" w:cstheme="minorBidi"/>
                <w:bCs/>
                <w:sz w:val="22"/>
                <w:szCs w:val="22"/>
              </w:rPr>
            </w:pPr>
          </w:p>
          <w:p w14:paraId="3D4C6303" w14:textId="77777777" w:rsidR="00E95DCF" w:rsidRPr="0061096D" w:rsidRDefault="00E95DCF" w:rsidP="00E95DCF">
            <w:pPr>
              <w:rPr>
                <w:rFonts w:ascii="Century Gothic" w:hAnsi="Century Gothic" w:cstheme="minorBidi"/>
                <w:bCs/>
                <w:sz w:val="22"/>
                <w:szCs w:val="22"/>
              </w:rPr>
            </w:pPr>
          </w:p>
          <w:p w14:paraId="32EF2FBA" w14:textId="13BB85F5" w:rsidR="00E95DCF" w:rsidRPr="0061096D" w:rsidRDefault="00E95DCF" w:rsidP="00E95DCF">
            <w:pPr>
              <w:rPr>
                <w:rFonts w:ascii="Century Gothic" w:hAnsi="Century Gothic" w:cstheme="minorBidi"/>
                <w:bCs/>
                <w:sz w:val="22"/>
                <w:szCs w:val="22"/>
              </w:rPr>
            </w:pPr>
          </w:p>
        </w:tc>
        <w:tc>
          <w:tcPr>
            <w:tcW w:w="1835" w:type="dxa"/>
            <w:vAlign w:val="center"/>
          </w:tcPr>
          <w:p w14:paraId="29AC448E" w14:textId="77777777" w:rsidR="00E95DCF" w:rsidRPr="0061096D" w:rsidRDefault="00E95DCF" w:rsidP="00E95DCF">
            <w:pPr>
              <w:jc w:val="center"/>
              <w:rPr>
                <w:rFonts w:ascii="Century Gothic" w:hAnsi="Century Gothic" w:cstheme="minorBidi"/>
                <w:b/>
                <w:bCs/>
                <w:sz w:val="22"/>
                <w:szCs w:val="22"/>
              </w:rPr>
            </w:pPr>
          </w:p>
          <w:p w14:paraId="50CEB522" w14:textId="77777777" w:rsidR="00E95DCF" w:rsidRPr="0061096D" w:rsidRDefault="00E95DCF" w:rsidP="00E95DCF">
            <w:pPr>
              <w:jc w:val="center"/>
              <w:rPr>
                <w:rFonts w:ascii="Century Gothic" w:hAnsi="Century Gothic" w:cstheme="minorBidi"/>
                <w:b/>
                <w:bCs/>
                <w:sz w:val="22"/>
                <w:szCs w:val="22"/>
              </w:rPr>
            </w:pPr>
          </w:p>
          <w:p w14:paraId="2507B704" w14:textId="77777777" w:rsidR="00E95DCF" w:rsidRPr="0061096D" w:rsidRDefault="00E95DCF" w:rsidP="00E95DCF">
            <w:pPr>
              <w:jc w:val="center"/>
              <w:rPr>
                <w:rFonts w:ascii="Century Gothic" w:hAnsi="Century Gothic" w:cstheme="minorBidi"/>
                <w:b/>
                <w:bCs/>
                <w:sz w:val="22"/>
                <w:szCs w:val="22"/>
              </w:rPr>
            </w:pPr>
          </w:p>
          <w:p w14:paraId="3404C9E1" w14:textId="77777777" w:rsidR="00E95DCF" w:rsidRPr="0061096D" w:rsidRDefault="00E95DCF" w:rsidP="00E95DCF">
            <w:pPr>
              <w:jc w:val="center"/>
              <w:rPr>
                <w:rFonts w:ascii="Century Gothic" w:hAnsi="Century Gothic" w:cstheme="minorBidi"/>
                <w:b/>
                <w:bCs/>
                <w:sz w:val="22"/>
                <w:szCs w:val="22"/>
              </w:rPr>
            </w:pPr>
          </w:p>
          <w:p w14:paraId="33B3DE85" w14:textId="77777777" w:rsidR="00E95DCF" w:rsidRPr="0061096D" w:rsidRDefault="00E95DCF" w:rsidP="00E95DCF">
            <w:pPr>
              <w:rPr>
                <w:rFonts w:ascii="Century Gothic" w:hAnsi="Century Gothic" w:cstheme="minorBidi"/>
                <w:b/>
                <w:bCs/>
                <w:sz w:val="22"/>
                <w:szCs w:val="22"/>
              </w:rPr>
            </w:pPr>
          </w:p>
        </w:tc>
      </w:tr>
      <w:tr w:rsidR="00E95DCF" w:rsidRPr="0061096D" w14:paraId="2447A5A0" w14:textId="77777777" w:rsidTr="00050E57">
        <w:trPr>
          <w:trHeight w:val="5259"/>
          <w:jc w:val="center"/>
        </w:trPr>
        <w:tc>
          <w:tcPr>
            <w:tcW w:w="743" w:type="dxa"/>
            <w:vAlign w:val="center"/>
          </w:tcPr>
          <w:p w14:paraId="4B435232" w14:textId="1FF97D4F"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lastRenderedPageBreak/>
              <w:t>2</w:t>
            </w:r>
          </w:p>
        </w:tc>
        <w:tc>
          <w:tcPr>
            <w:tcW w:w="5096" w:type="dxa"/>
          </w:tcPr>
          <w:p w14:paraId="4149145E" w14:textId="77777777" w:rsidR="00E95DCF" w:rsidRPr="00CF0DC1" w:rsidRDefault="00E95DCF" w:rsidP="00050E57">
            <w:pPr>
              <w:rPr>
                <w:rFonts w:ascii="Century Gothic" w:hAnsi="Century Gothic" w:cs="Arial"/>
                <w:b/>
                <w:sz w:val="22"/>
                <w:szCs w:val="22"/>
              </w:rPr>
            </w:pPr>
            <w:r w:rsidRPr="00CF0DC1">
              <w:rPr>
                <w:rFonts w:ascii="Century Gothic" w:hAnsi="Century Gothic" w:cs="Arial"/>
                <w:b/>
                <w:sz w:val="22"/>
                <w:szCs w:val="22"/>
              </w:rPr>
              <w:t>Maquette de direction assistée électrique</w:t>
            </w:r>
          </w:p>
          <w:p w14:paraId="2B9F3DBB"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Système didactique pour étudier le Principe de fonctionnement de la direction électrique avec contrôle de la vitesse et du régime du véhicule (MDPS) ou équivalant.</w:t>
            </w:r>
          </w:p>
          <w:p w14:paraId="170FF1C6"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Composition :</w:t>
            </w:r>
          </w:p>
          <w:p w14:paraId="59BAED4E"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 Alimentation électrique monophasée 220 / lecteur DC12V</w:t>
            </w:r>
          </w:p>
          <w:p w14:paraId="732EA1E6"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 volant de direction, moteur de commande, panneau d'instruments, d'unités variables MDPS ou équivalant.</w:t>
            </w:r>
          </w:p>
          <w:p w14:paraId="5F05E937" w14:textId="77777777" w:rsidR="00E95DCF" w:rsidRPr="00B80B3C" w:rsidRDefault="00E95DCF" w:rsidP="00050E57">
            <w:pPr>
              <w:rPr>
                <w:rFonts w:ascii="Century Gothic" w:hAnsi="Century Gothic" w:cs="Arial"/>
                <w:bCs/>
                <w:sz w:val="22"/>
                <w:szCs w:val="22"/>
              </w:rPr>
            </w:pPr>
            <w:r w:rsidRPr="00B80B3C">
              <w:rPr>
                <w:rFonts w:ascii="Century Gothic" w:hAnsi="Century Gothic" w:cs="Arial"/>
                <w:bCs/>
                <w:sz w:val="22"/>
                <w:szCs w:val="22"/>
              </w:rPr>
              <w:t>- Logiciel de simulation qui couvre les principes de l'automobile, mécanisme de direction de type crémaillère.</w:t>
            </w:r>
          </w:p>
          <w:p w14:paraId="5FFF7760" w14:textId="16ACED85" w:rsidR="00E95DCF" w:rsidRPr="008E7DF9" w:rsidRDefault="00E95DCF" w:rsidP="008E7DF9">
            <w:pPr>
              <w:rPr>
                <w:rFonts w:ascii="Century Gothic" w:hAnsi="Century Gothic" w:cstheme="minorBidi"/>
                <w:sz w:val="22"/>
                <w:szCs w:val="22"/>
              </w:rPr>
            </w:pPr>
            <w:r w:rsidRPr="00B80B3C">
              <w:rPr>
                <w:rFonts w:ascii="Century Gothic" w:hAnsi="Century Gothic" w:cs="Arial"/>
                <w:bCs/>
                <w:sz w:val="22"/>
                <w:szCs w:val="22"/>
              </w:rPr>
              <w:t>- Documentation en français</w:t>
            </w:r>
          </w:p>
        </w:tc>
        <w:tc>
          <w:tcPr>
            <w:tcW w:w="1954" w:type="dxa"/>
            <w:vAlign w:val="center"/>
          </w:tcPr>
          <w:p w14:paraId="1C33C254"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08B2E39D"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51D2C25E"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713982C6"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465ACBC2" w14:textId="77777777" w:rsidR="00E95DCF" w:rsidRPr="0061096D" w:rsidRDefault="00E95DCF" w:rsidP="00E95DCF">
            <w:pPr>
              <w:jc w:val="center"/>
              <w:rPr>
                <w:rFonts w:ascii="Century Gothic" w:hAnsi="Century Gothic" w:cstheme="minorBidi"/>
                <w:b/>
                <w:bCs/>
                <w:sz w:val="22"/>
                <w:szCs w:val="22"/>
              </w:rPr>
            </w:pPr>
          </w:p>
        </w:tc>
      </w:tr>
      <w:tr w:rsidR="00E95DCF" w:rsidRPr="0061096D" w14:paraId="03C97121" w14:textId="77777777" w:rsidTr="00E629CC">
        <w:trPr>
          <w:trHeight w:val="5259"/>
          <w:jc w:val="center"/>
        </w:trPr>
        <w:tc>
          <w:tcPr>
            <w:tcW w:w="743" w:type="dxa"/>
            <w:vAlign w:val="center"/>
          </w:tcPr>
          <w:p w14:paraId="1F991A80" w14:textId="679A1FE7"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lastRenderedPageBreak/>
              <w:t>3</w:t>
            </w:r>
          </w:p>
        </w:tc>
        <w:tc>
          <w:tcPr>
            <w:tcW w:w="5096" w:type="dxa"/>
            <w:vAlign w:val="center"/>
          </w:tcPr>
          <w:p w14:paraId="1EC6BE0F" w14:textId="77777777" w:rsidR="00E95DCF" w:rsidRPr="00EC3E8E" w:rsidRDefault="00E95DCF" w:rsidP="00E95DCF">
            <w:pPr>
              <w:rPr>
                <w:rFonts w:ascii="Century Gothic" w:hAnsi="Century Gothic" w:cs="Arial"/>
                <w:b/>
                <w:bCs/>
                <w:sz w:val="22"/>
                <w:szCs w:val="22"/>
              </w:rPr>
            </w:pPr>
            <w:r w:rsidRPr="00F43CDD">
              <w:rPr>
                <w:rFonts w:ascii="Century Gothic" w:hAnsi="Century Gothic" w:cs="Arial"/>
                <w:b/>
                <w:bCs/>
                <w:sz w:val="22"/>
                <w:szCs w:val="22"/>
              </w:rPr>
              <w:t>Simulateur de système d’éclairage automobile</w:t>
            </w:r>
            <w:r w:rsidRPr="00F43CDD">
              <w:rPr>
                <w:rFonts w:ascii="Century Gothic" w:hAnsi="Century Gothic" w:cs="Arial"/>
                <w:sz w:val="22"/>
                <w:szCs w:val="22"/>
              </w:rPr>
              <w:t xml:space="preserve">                                                                                                                                                                                             </w:t>
            </w:r>
            <w:r>
              <w:rPr>
                <w:rFonts w:ascii="Century Gothic" w:hAnsi="Century Gothic" w:cs="Arial"/>
                <w:sz w:val="22"/>
                <w:szCs w:val="22"/>
              </w:rPr>
              <w:t xml:space="preserve">                             - </w:t>
            </w:r>
            <w:r w:rsidRPr="00F43CDD">
              <w:rPr>
                <w:rFonts w:ascii="Century Gothic" w:hAnsi="Century Gothic" w:cs="Arial"/>
                <w:sz w:val="22"/>
                <w:szCs w:val="22"/>
              </w:rPr>
              <w:t>Une unité à travers laquelle les élèves sont en mesure d’apprendre la thé</w:t>
            </w:r>
            <w:r>
              <w:rPr>
                <w:rFonts w:ascii="Century Gothic" w:hAnsi="Century Gothic" w:cs="Arial"/>
                <w:sz w:val="22"/>
                <w:szCs w:val="22"/>
              </w:rPr>
              <w:t>orie et les fonctions de foncti</w:t>
            </w:r>
            <w:r w:rsidRPr="00F43CDD">
              <w:rPr>
                <w:rFonts w:ascii="Century Gothic" w:hAnsi="Century Gothic" w:cs="Arial"/>
                <w:sz w:val="22"/>
                <w:szCs w:val="22"/>
              </w:rPr>
              <w:t>onnement d’éclairage d’une voiture efficacement.</w:t>
            </w:r>
          </w:p>
          <w:p w14:paraId="4975FBEC"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Les pièces composant chaque système de circuit sont identiques à celles d’une voiture réelle.</w:t>
            </w:r>
          </w:p>
          <w:p w14:paraId="4E4E6899"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Capable de vérifier et d’inspecter tous les défauts qui peuvent être causé dans une voiture réelle.</w:t>
            </w:r>
          </w:p>
          <w:p w14:paraId="310F8395"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Le câblage électrique peut être connecté au connecteur pour le test.</w:t>
            </w:r>
          </w:p>
          <w:p w14:paraId="3B37C857" w14:textId="77777777" w:rsidR="00E95DCF" w:rsidRDefault="00E95DCF" w:rsidP="00E95DCF">
            <w:pPr>
              <w:rPr>
                <w:rFonts w:ascii="Century Gothic" w:hAnsi="Century Gothic" w:cs="Arial"/>
                <w:sz w:val="22"/>
                <w:szCs w:val="22"/>
              </w:rPr>
            </w:pPr>
            <w:r w:rsidRPr="00F43CDD">
              <w:rPr>
                <w:rFonts w:ascii="Century Gothic" w:hAnsi="Century Gothic" w:cs="Arial"/>
                <w:sz w:val="22"/>
                <w:szCs w:val="22"/>
              </w:rPr>
              <w:t>Composition :</w:t>
            </w:r>
          </w:p>
          <w:p w14:paraId="660D89F2"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 xml:space="preserve">Assemblage d’optique gauche, assemblage d’optique droit, commutateur d’urgence, relais, commutateur d’éclairage, les lampes, commutateur d’allumage, fusible, </w:t>
            </w:r>
          </w:p>
          <w:p w14:paraId="3071E8AC"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Capteur de lumière automatique, schéma de connexion de câble, batterie (12V), disjoncteur de circuit avec raccordement de puissance, alternateur, moteur</w:t>
            </w:r>
          </w:p>
          <w:p w14:paraId="1CF7ED92"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Dimension minimum : 100 x 60 x 70 cm</w:t>
            </w:r>
          </w:p>
          <w:p w14:paraId="6E61C0C5"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Poids : Environ 70 kg</w:t>
            </w:r>
          </w:p>
          <w:p w14:paraId="372D3164" w14:textId="77777777" w:rsidR="00E95DCF" w:rsidRPr="00F43CDD" w:rsidRDefault="00E95DCF" w:rsidP="00E95DCF">
            <w:pPr>
              <w:rPr>
                <w:rFonts w:ascii="Century Gothic" w:hAnsi="Century Gothic" w:cs="Arial"/>
                <w:sz w:val="22"/>
                <w:szCs w:val="22"/>
              </w:rPr>
            </w:pPr>
            <w:r>
              <w:rPr>
                <w:rFonts w:ascii="Century Gothic" w:hAnsi="Century Gothic" w:cs="Arial"/>
                <w:sz w:val="22"/>
                <w:szCs w:val="22"/>
              </w:rPr>
              <w:t xml:space="preserve">- </w:t>
            </w:r>
            <w:r w:rsidRPr="00F43CDD">
              <w:rPr>
                <w:rFonts w:ascii="Century Gothic" w:hAnsi="Century Gothic" w:cs="Arial"/>
                <w:sz w:val="22"/>
                <w:szCs w:val="22"/>
              </w:rPr>
              <w:t>Tous les accessoires standards doivent fournir.</w:t>
            </w:r>
          </w:p>
          <w:p w14:paraId="4F9A5A7E" w14:textId="5BCC8B7D" w:rsidR="00E95DCF" w:rsidRPr="0061096D" w:rsidRDefault="00E95DCF" w:rsidP="00E95DCF">
            <w:pPr>
              <w:rPr>
                <w:rFonts w:ascii="Century Gothic" w:hAnsi="Century Gothic" w:cstheme="minorBidi"/>
                <w:sz w:val="22"/>
                <w:szCs w:val="22"/>
              </w:rPr>
            </w:pPr>
            <w:r>
              <w:rPr>
                <w:rFonts w:ascii="Century Gothic" w:hAnsi="Century Gothic" w:cs="Arial"/>
                <w:sz w:val="22"/>
                <w:szCs w:val="22"/>
              </w:rPr>
              <w:t xml:space="preserve">- </w:t>
            </w:r>
            <w:r w:rsidRPr="00F43CDD">
              <w:rPr>
                <w:rFonts w:ascii="Century Gothic" w:hAnsi="Century Gothic" w:cs="Arial"/>
                <w:sz w:val="22"/>
                <w:szCs w:val="22"/>
              </w:rPr>
              <w:t>Documentation en français</w:t>
            </w:r>
          </w:p>
        </w:tc>
        <w:tc>
          <w:tcPr>
            <w:tcW w:w="1954" w:type="dxa"/>
            <w:vAlign w:val="center"/>
          </w:tcPr>
          <w:p w14:paraId="3F884637"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69FA867E"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4B0679CC"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6F8E843D"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49740AA6" w14:textId="77777777" w:rsidR="00E95DCF" w:rsidRPr="0061096D" w:rsidRDefault="00E95DCF" w:rsidP="00E95DCF">
            <w:pPr>
              <w:jc w:val="center"/>
              <w:rPr>
                <w:rFonts w:ascii="Century Gothic" w:hAnsi="Century Gothic" w:cstheme="minorBidi"/>
                <w:b/>
                <w:bCs/>
                <w:sz w:val="22"/>
                <w:szCs w:val="22"/>
              </w:rPr>
            </w:pPr>
          </w:p>
        </w:tc>
      </w:tr>
      <w:tr w:rsidR="00E95DCF" w:rsidRPr="0061096D" w14:paraId="1BB88B99" w14:textId="77777777" w:rsidTr="00E629CC">
        <w:trPr>
          <w:trHeight w:val="5259"/>
          <w:jc w:val="center"/>
        </w:trPr>
        <w:tc>
          <w:tcPr>
            <w:tcW w:w="743" w:type="dxa"/>
            <w:vAlign w:val="center"/>
          </w:tcPr>
          <w:p w14:paraId="11F8B522" w14:textId="51102329"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t>4</w:t>
            </w:r>
          </w:p>
        </w:tc>
        <w:tc>
          <w:tcPr>
            <w:tcW w:w="5096" w:type="dxa"/>
            <w:vAlign w:val="center"/>
          </w:tcPr>
          <w:p w14:paraId="7321B32F" w14:textId="77777777" w:rsidR="00E95DCF" w:rsidRDefault="00E95DCF" w:rsidP="00E95DCF">
            <w:pPr>
              <w:rPr>
                <w:rFonts w:ascii="Century Gothic" w:hAnsi="Century Gothic" w:cs="Arial"/>
                <w:b/>
                <w:sz w:val="22"/>
                <w:szCs w:val="22"/>
              </w:rPr>
            </w:pPr>
            <w:r w:rsidRPr="003D3047">
              <w:rPr>
                <w:rFonts w:ascii="Century Gothic" w:hAnsi="Century Gothic" w:cs="Arial"/>
                <w:b/>
                <w:sz w:val="22"/>
                <w:szCs w:val="22"/>
              </w:rPr>
              <w:t>Maquette didactique de système hydraulique de frein et l'ABS</w:t>
            </w:r>
          </w:p>
          <w:p w14:paraId="6EE4035D" w14:textId="77777777" w:rsidR="00E95DCF" w:rsidRPr="003D3047" w:rsidRDefault="00E95DCF" w:rsidP="00E95DCF">
            <w:pPr>
              <w:rPr>
                <w:rFonts w:ascii="Century Gothic" w:hAnsi="Century Gothic" w:cs="Arial"/>
                <w:b/>
                <w:sz w:val="22"/>
                <w:szCs w:val="22"/>
              </w:rPr>
            </w:pPr>
          </w:p>
          <w:p w14:paraId="3C61F934"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Équipement éducatif du système de freinage hydraulique.</w:t>
            </w:r>
          </w:p>
          <w:p w14:paraId="15A20175"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 xml:space="preserve">Utile pour comprendre et éduquer le système de freinage hydraulique </w:t>
            </w:r>
          </w:p>
          <w:p w14:paraId="031E9683"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Les pièces incisées pour visualiser les composants internes.</w:t>
            </w:r>
          </w:p>
          <w:p w14:paraId="4780CB20" w14:textId="77777777" w:rsidR="00E95DCF" w:rsidRPr="00F43CDD" w:rsidRDefault="00E95DCF" w:rsidP="00E95DCF">
            <w:pPr>
              <w:rPr>
                <w:rFonts w:ascii="Century Gothic" w:hAnsi="Century Gothic" w:cs="Arial"/>
                <w:bCs/>
                <w:sz w:val="22"/>
                <w:szCs w:val="22"/>
              </w:rPr>
            </w:pPr>
            <w:r>
              <w:rPr>
                <w:rFonts w:ascii="Century Gothic" w:hAnsi="Century Gothic" w:cs="Arial"/>
                <w:bCs/>
                <w:sz w:val="22"/>
                <w:szCs w:val="22"/>
              </w:rPr>
              <w:t xml:space="preserve">- </w:t>
            </w:r>
            <w:r w:rsidRPr="00F43CDD">
              <w:rPr>
                <w:rFonts w:ascii="Century Gothic" w:hAnsi="Century Gothic" w:cs="Arial"/>
                <w:bCs/>
                <w:sz w:val="22"/>
                <w:szCs w:val="22"/>
              </w:rPr>
              <w:t>Les pièces colorées différemment pour l’effet éducatif.</w:t>
            </w:r>
          </w:p>
          <w:p w14:paraId="32FD528F" w14:textId="77777777" w:rsidR="00E95DCF" w:rsidRPr="00F43CDD" w:rsidRDefault="00E95DCF" w:rsidP="00E95DCF">
            <w:pPr>
              <w:rPr>
                <w:rFonts w:ascii="Century Gothic" w:hAnsi="Century Gothic" w:cs="Arial"/>
                <w:bCs/>
                <w:sz w:val="22"/>
                <w:szCs w:val="22"/>
              </w:rPr>
            </w:pPr>
            <w:r w:rsidRPr="00F43CDD">
              <w:rPr>
                <w:rFonts w:ascii="Century Gothic" w:hAnsi="Century Gothic" w:cs="Arial"/>
                <w:bCs/>
                <w:sz w:val="22"/>
                <w:szCs w:val="22"/>
              </w:rPr>
              <w:t xml:space="preserve">Composition : Système de frein à disque, Structure de maitre-cylindre, Structure d’étrier de frein, Booster de frein, Réservoir de fluide de frein, maitre-cylindre, Pédale de frein, Module ABS, </w:t>
            </w:r>
          </w:p>
          <w:p w14:paraId="3B5510D1" w14:textId="77777777" w:rsidR="00E95DCF" w:rsidRPr="00F43CDD" w:rsidRDefault="00E95DCF" w:rsidP="00E95DCF">
            <w:pPr>
              <w:rPr>
                <w:rFonts w:ascii="Century Gothic" w:hAnsi="Century Gothic" w:cs="Arial"/>
                <w:bCs/>
                <w:sz w:val="22"/>
                <w:szCs w:val="22"/>
              </w:rPr>
            </w:pPr>
            <w:r w:rsidRPr="00F43CDD">
              <w:rPr>
                <w:rFonts w:ascii="Century Gothic" w:hAnsi="Century Gothic" w:cs="Arial"/>
                <w:bCs/>
                <w:sz w:val="22"/>
                <w:szCs w:val="22"/>
              </w:rPr>
              <w:t>- Dimension minimum : 120 x60 x120 cm</w:t>
            </w:r>
          </w:p>
          <w:p w14:paraId="4972E5BC" w14:textId="77777777" w:rsidR="00E95DCF" w:rsidRPr="00F43CDD" w:rsidRDefault="00E95DCF" w:rsidP="00E95DCF">
            <w:pPr>
              <w:rPr>
                <w:rFonts w:ascii="Century Gothic" w:hAnsi="Century Gothic" w:cs="Arial"/>
                <w:bCs/>
                <w:sz w:val="22"/>
                <w:szCs w:val="22"/>
              </w:rPr>
            </w:pPr>
            <w:r w:rsidRPr="00F43CDD">
              <w:rPr>
                <w:rFonts w:ascii="Century Gothic" w:hAnsi="Century Gothic" w:cs="Arial"/>
                <w:bCs/>
                <w:sz w:val="22"/>
                <w:szCs w:val="22"/>
              </w:rPr>
              <w:t xml:space="preserve">- poids minimum : 100Kg </w:t>
            </w:r>
          </w:p>
          <w:p w14:paraId="0D499E84" w14:textId="57E445E5" w:rsidR="00E95DCF" w:rsidRPr="0061096D" w:rsidRDefault="00E95DCF" w:rsidP="00E95DCF">
            <w:pPr>
              <w:rPr>
                <w:rFonts w:ascii="Century Gothic" w:hAnsi="Century Gothic" w:cstheme="minorBidi"/>
                <w:sz w:val="22"/>
                <w:szCs w:val="22"/>
              </w:rPr>
            </w:pPr>
            <w:r w:rsidRPr="00F43CDD">
              <w:rPr>
                <w:rFonts w:ascii="Century Gothic" w:hAnsi="Century Gothic" w:cs="Arial"/>
                <w:bCs/>
                <w:sz w:val="22"/>
                <w:szCs w:val="22"/>
              </w:rPr>
              <w:t>- Documentation en français</w:t>
            </w:r>
          </w:p>
        </w:tc>
        <w:tc>
          <w:tcPr>
            <w:tcW w:w="1954" w:type="dxa"/>
            <w:vAlign w:val="center"/>
          </w:tcPr>
          <w:p w14:paraId="148A88A3"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21A87F40"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58269044"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C52D42A"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70A24185" w14:textId="77777777" w:rsidR="00E95DCF" w:rsidRPr="0061096D" w:rsidRDefault="00E95DCF" w:rsidP="00E95DCF">
            <w:pPr>
              <w:jc w:val="center"/>
              <w:rPr>
                <w:rFonts w:ascii="Century Gothic" w:hAnsi="Century Gothic" w:cstheme="minorBidi"/>
                <w:b/>
                <w:bCs/>
                <w:sz w:val="22"/>
                <w:szCs w:val="22"/>
              </w:rPr>
            </w:pPr>
          </w:p>
        </w:tc>
      </w:tr>
      <w:tr w:rsidR="00E95DCF" w:rsidRPr="0061096D" w14:paraId="56E57961" w14:textId="77777777" w:rsidTr="00E629CC">
        <w:trPr>
          <w:trHeight w:val="5259"/>
          <w:jc w:val="center"/>
        </w:trPr>
        <w:tc>
          <w:tcPr>
            <w:tcW w:w="743" w:type="dxa"/>
            <w:vAlign w:val="center"/>
          </w:tcPr>
          <w:p w14:paraId="079EC2C7" w14:textId="6B5A51E8"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lastRenderedPageBreak/>
              <w:t>5</w:t>
            </w:r>
          </w:p>
        </w:tc>
        <w:tc>
          <w:tcPr>
            <w:tcW w:w="5096" w:type="dxa"/>
            <w:vAlign w:val="center"/>
          </w:tcPr>
          <w:p w14:paraId="03052AD2" w14:textId="77777777" w:rsidR="00E95DCF" w:rsidRPr="003D3047" w:rsidRDefault="00E95DCF" w:rsidP="00E95DCF">
            <w:pPr>
              <w:rPr>
                <w:rFonts w:ascii="Century Gothic" w:hAnsi="Century Gothic" w:cs="Arial"/>
                <w:b/>
                <w:bCs/>
                <w:sz w:val="22"/>
                <w:szCs w:val="22"/>
              </w:rPr>
            </w:pPr>
            <w:r w:rsidRPr="003D3047">
              <w:rPr>
                <w:rFonts w:ascii="Century Gothic" w:hAnsi="Century Gothic" w:cs="Arial"/>
                <w:b/>
                <w:bCs/>
                <w:sz w:val="22"/>
                <w:szCs w:val="22"/>
              </w:rPr>
              <w:t>Maquette didactique d’apprentissage sur les capteurs en automobile</w:t>
            </w:r>
          </w:p>
          <w:p w14:paraId="78485F60" w14:textId="77777777" w:rsidR="00E95DCF" w:rsidRPr="00F43CDD" w:rsidRDefault="00E95DCF" w:rsidP="00E95DCF">
            <w:pPr>
              <w:rPr>
                <w:rFonts w:ascii="Century Gothic" w:hAnsi="Century Gothic" w:cs="Arial"/>
                <w:sz w:val="22"/>
                <w:szCs w:val="22"/>
              </w:rPr>
            </w:pPr>
          </w:p>
          <w:p w14:paraId="0B7FE2B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Les capteurs utilisés sont les mêmes que ceux d'un véhicule réel.</w:t>
            </w:r>
          </w:p>
          <w:p w14:paraId="44291BD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 xml:space="preserve">Capteur de régime moteur, capteur de générateur d'impulsion A/T, capteur de position de came, capteur de vitesse d'une roue , capteur d'humidité, Capteur de température, capteur de lumière automatique, capteur de cliquetis, capteur de vitesse, capteur de position de l'accélérateur, sonde a d'oxygène, capteur de position du papillon des gaz,       </w:t>
            </w:r>
          </w:p>
          <w:p w14:paraId="781DB1A9"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 xml:space="preserve">            </w:t>
            </w:r>
          </w:p>
          <w:p w14:paraId="2635A73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 xml:space="preserve">  Contenus didacticiels :</w:t>
            </w:r>
          </w:p>
          <w:p w14:paraId="735BD3F2"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•Mesures, commandes et réglages / Grandeurs de mesure physiques</w:t>
            </w:r>
          </w:p>
          <w:p w14:paraId="24DEE04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•Induction, Effet Hall, Effet pièze / Semi-conducteurs</w:t>
            </w:r>
          </w:p>
          <w:p w14:paraId="154DE27A"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•Pression absolue et relative</w:t>
            </w:r>
          </w:p>
          <w:p w14:paraId="67F6130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•Capteurs de vitesse inductifs, Capteurs de vitesse à effet Hall</w:t>
            </w:r>
          </w:p>
          <w:p w14:paraId="6644A990"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 position de l'étrangleur avec potentiomètre</w:t>
            </w:r>
          </w:p>
          <w:p w14:paraId="7329F817"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des masses d'air avec capteurs à fil thermique et à film chaud</w:t>
            </w:r>
          </w:p>
          <w:p w14:paraId="2C1F7115"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 pression dans le canal d'aspiration</w:t>
            </w:r>
          </w:p>
          <w:p w14:paraId="4D420DAB"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•Mesure de température avec des palpeurs NTC et PTC</w:t>
            </w:r>
          </w:p>
          <w:p w14:paraId="7A13273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•Recherche d'erreurs</w:t>
            </w:r>
          </w:p>
          <w:p w14:paraId="70A2F68D" w14:textId="4BD38D58" w:rsidR="00E95DCF" w:rsidRPr="0061096D" w:rsidRDefault="00E95DCF" w:rsidP="00E95DCF">
            <w:pPr>
              <w:rPr>
                <w:rFonts w:ascii="Century Gothic" w:hAnsi="Century Gothic" w:cstheme="minorBidi"/>
                <w:sz w:val="22"/>
                <w:szCs w:val="22"/>
              </w:rPr>
            </w:pPr>
            <w:r w:rsidRPr="00F43CDD">
              <w:rPr>
                <w:rFonts w:ascii="Century Gothic" w:hAnsi="Century Gothic" w:cs="Arial"/>
                <w:sz w:val="22"/>
                <w:szCs w:val="22"/>
              </w:rPr>
              <w:t>•Documentation en français</w:t>
            </w:r>
          </w:p>
        </w:tc>
        <w:tc>
          <w:tcPr>
            <w:tcW w:w="1954" w:type="dxa"/>
            <w:vAlign w:val="center"/>
          </w:tcPr>
          <w:p w14:paraId="31720DC9"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Marque :</w:t>
            </w:r>
          </w:p>
          <w:p w14:paraId="7F87B706"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14856DAC"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36D96A25"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4DC9EF13" w14:textId="77777777" w:rsidR="00E95DCF" w:rsidRPr="0061096D" w:rsidRDefault="00E95DCF" w:rsidP="00E95DCF">
            <w:pPr>
              <w:jc w:val="center"/>
              <w:rPr>
                <w:rFonts w:ascii="Century Gothic" w:hAnsi="Century Gothic" w:cstheme="minorBidi"/>
                <w:b/>
                <w:bCs/>
                <w:sz w:val="22"/>
                <w:szCs w:val="22"/>
              </w:rPr>
            </w:pPr>
          </w:p>
        </w:tc>
      </w:tr>
      <w:tr w:rsidR="00E95DCF" w:rsidRPr="0061096D" w14:paraId="55A7BB2A" w14:textId="77777777" w:rsidTr="00E629CC">
        <w:trPr>
          <w:trHeight w:val="5259"/>
          <w:jc w:val="center"/>
        </w:trPr>
        <w:tc>
          <w:tcPr>
            <w:tcW w:w="743" w:type="dxa"/>
            <w:vAlign w:val="center"/>
          </w:tcPr>
          <w:p w14:paraId="0DFE133E" w14:textId="0DE23D44" w:rsidR="00E95DCF" w:rsidRPr="0061096D" w:rsidRDefault="00E95DCF" w:rsidP="00E95DCF">
            <w:pPr>
              <w:jc w:val="center"/>
              <w:rPr>
                <w:rFonts w:ascii="Century Gothic" w:hAnsi="Century Gothic" w:cs="Arial"/>
                <w:sz w:val="22"/>
                <w:szCs w:val="22"/>
              </w:rPr>
            </w:pPr>
            <w:r>
              <w:rPr>
                <w:rFonts w:ascii="Century Gothic" w:hAnsi="Century Gothic" w:cs="Arial"/>
                <w:sz w:val="22"/>
                <w:szCs w:val="22"/>
              </w:rPr>
              <w:t>6</w:t>
            </w:r>
          </w:p>
        </w:tc>
        <w:tc>
          <w:tcPr>
            <w:tcW w:w="5096" w:type="dxa"/>
            <w:vAlign w:val="center"/>
          </w:tcPr>
          <w:p w14:paraId="3B551A71" w14:textId="77777777" w:rsidR="00E95DCF" w:rsidRPr="003D3047" w:rsidRDefault="00E95DCF" w:rsidP="00E95DCF">
            <w:pPr>
              <w:rPr>
                <w:rFonts w:ascii="Century Gothic" w:hAnsi="Century Gothic" w:cs="Arial"/>
                <w:b/>
                <w:bCs/>
                <w:sz w:val="22"/>
                <w:szCs w:val="22"/>
              </w:rPr>
            </w:pPr>
            <w:r w:rsidRPr="003D3047">
              <w:rPr>
                <w:rFonts w:ascii="Century Gothic" w:hAnsi="Century Gothic" w:cs="Arial"/>
                <w:b/>
                <w:bCs/>
                <w:sz w:val="22"/>
                <w:szCs w:val="22"/>
              </w:rPr>
              <w:t xml:space="preserve">Maquette didactique pour circuits électrique électronique automobile     </w:t>
            </w:r>
          </w:p>
          <w:p w14:paraId="4AE4387E"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Un système de plaques d’enseignement modulaire pour les travaux pratiques et la démonstration, vise à transmettre les notions de base de l‘électricité et de l‘électronique spécifiques aux applications automobiles.</w:t>
            </w:r>
          </w:p>
          <w:p w14:paraId="305812A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Contenus didacticiels requis au minimum :                                                                                                                                                                                                      La loi d'OHM.</w:t>
            </w:r>
          </w:p>
          <w:p w14:paraId="3DCFE16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Résistance en circuit série et en parallèle.</w:t>
            </w:r>
          </w:p>
          <w:p w14:paraId="6B067B90"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Principes du voltmètre et de la mesure de la tension.</w:t>
            </w:r>
          </w:p>
          <w:p w14:paraId="72BF3307"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Principes de l'ampèremètre et de la mesure du courant.</w:t>
            </w:r>
          </w:p>
          <w:p w14:paraId="2C158D27"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Principales du testeur et des mesures de résistance.</w:t>
            </w:r>
          </w:p>
          <w:p w14:paraId="51D4E383"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Single-Phase transformer</w:t>
            </w:r>
          </w:p>
          <w:p w14:paraId="6F290A5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3-phase transformer et connexion en Y.</w:t>
            </w:r>
          </w:p>
          <w:p w14:paraId="147E2E6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Inductance et du circuit RL.</w:t>
            </w:r>
          </w:p>
          <w:p w14:paraId="47C60E70"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Inductance des circuits en série et en parallèle.</w:t>
            </w:r>
          </w:p>
          <w:p w14:paraId="1424B84E"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lastRenderedPageBreak/>
              <w:t>Capacitance et circuits RC.</w:t>
            </w:r>
          </w:p>
          <w:p w14:paraId="5FBF451A"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Capacitance circuits en série et en parallèle.</w:t>
            </w:r>
          </w:p>
          <w:p w14:paraId="47CADC33"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Circuit LC et circuit de résonance.</w:t>
            </w:r>
          </w:p>
          <w:p w14:paraId="4C6E5DA1"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Loi de Kirchhoff.</w:t>
            </w:r>
          </w:p>
          <w:p w14:paraId="410ABFCE"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Circuit Bridge.</w:t>
            </w:r>
          </w:p>
          <w:p w14:paraId="546D2544"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Single-Circuit de redressement demi-onde et circuit de redressement d'onde.</w:t>
            </w:r>
          </w:p>
          <w:p w14:paraId="7A3B7CF6" w14:textId="77777777" w:rsidR="00E95DCF" w:rsidRPr="00F43CDD" w:rsidRDefault="00E95DCF" w:rsidP="00E95DCF">
            <w:pPr>
              <w:rPr>
                <w:rFonts w:ascii="Century Gothic" w:hAnsi="Century Gothic" w:cs="Arial"/>
                <w:sz w:val="22"/>
                <w:szCs w:val="22"/>
              </w:rPr>
            </w:pPr>
            <w:r w:rsidRPr="00F43CDD">
              <w:rPr>
                <w:rFonts w:ascii="Century Gothic" w:hAnsi="Century Gothic" w:cs="Arial"/>
                <w:sz w:val="22"/>
                <w:szCs w:val="22"/>
              </w:rPr>
              <w:t>Champ magnetic.</w:t>
            </w:r>
          </w:p>
          <w:p w14:paraId="6734E765" w14:textId="5735F2B6" w:rsidR="00E95DCF" w:rsidRPr="0061096D" w:rsidRDefault="00E95DCF" w:rsidP="00E95DCF">
            <w:pPr>
              <w:rPr>
                <w:rFonts w:ascii="Century Gothic" w:hAnsi="Century Gothic" w:cstheme="minorBidi"/>
                <w:sz w:val="22"/>
                <w:szCs w:val="22"/>
              </w:rPr>
            </w:pPr>
            <w:r w:rsidRPr="00F43CDD">
              <w:rPr>
                <w:rFonts w:ascii="Century Gothic" w:hAnsi="Century Gothic" w:cs="Arial"/>
                <w:sz w:val="22"/>
                <w:szCs w:val="22"/>
              </w:rPr>
              <w:t>•Documentation en français</w:t>
            </w:r>
          </w:p>
        </w:tc>
        <w:tc>
          <w:tcPr>
            <w:tcW w:w="1954" w:type="dxa"/>
            <w:vAlign w:val="center"/>
          </w:tcPr>
          <w:p w14:paraId="2E54A389"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lastRenderedPageBreak/>
              <w:t>Marque :</w:t>
            </w:r>
          </w:p>
          <w:p w14:paraId="00129551"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Reference :</w:t>
            </w:r>
          </w:p>
          <w:p w14:paraId="63F6F008" w14:textId="77777777" w:rsidR="00E95DCF" w:rsidRPr="0061096D" w:rsidRDefault="00E95DCF" w:rsidP="00E95DCF">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739DFE88" w14:textId="77777777" w:rsidR="00E95DCF" w:rsidRPr="0061096D" w:rsidRDefault="00E95DCF" w:rsidP="00E95DCF">
            <w:pPr>
              <w:rPr>
                <w:rFonts w:ascii="Century Gothic" w:hAnsi="Century Gothic" w:cstheme="minorBidi"/>
                <w:bCs/>
                <w:sz w:val="22"/>
                <w:szCs w:val="22"/>
              </w:rPr>
            </w:pPr>
          </w:p>
        </w:tc>
        <w:tc>
          <w:tcPr>
            <w:tcW w:w="1835" w:type="dxa"/>
            <w:vAlign w:val="center"/>
          </w:tcPr>
          <w:p w14:paraId="0F3A9661" w14:textId="77777777" w:rsidR="00E95DCF" w:rsidRPr="0061096D" w:rsidRDefault="00E95DCF" w:rsidP="00E95DCF">
            <w:pPr>
              <w:jc w:val="center"/>
              <w:rPr>
                <w:rFonts w:ascii="Century Gothic" w:hAnsi="Century Gothic" w:cstheme="minorBidi"/>
                <w:b/>
                <w:bCs/>
                <w:sz w:val="22"/>
                <w:szCs w:val="22"/>
              </w:rPr>
            </w:pPr>
          </w:p>
        </w:tc>
      </w:tr>
    </w:tbl>
    <w:p w14:paraId="57E77EE8" w14:textId="77777777" w:rsidR="00D9248B" w:rsidRPr="00503F3C" w:rsidRDefault="00D9248B" w:rsidP="00601081">
      <w:pPr>
        <w:tabs>
          <w:tab w:val="left" w:pos="2925"/>
          <w:tab w:val="right" w:pos="6887"/>
        </w:tabs>
        <w:rPr>
          <w:rFonts w:ascii="Century Gothic" w:hAnsi="Century Gothic" w:cstheme="minorBidi"/>
          <w:b/>
          <w:sz w:val="40"/>
          <w:szCs w:val="30"/>
        </w:rPr>
        <w:sectPr w:rsidR="00D9248B" w:rsidRPr="00503F3C" w:rsidSect="009669B2">
          <w:pgSz w:w="11906" w:h="16838"/>
          <w:pgMar w:top="1106" w:right="1134" w:bottom="992" w:left="1134" w:header="568" w:footer="221" w:gutter="0"/>
          <w:cols w:space="708"/>
          <w:docGrid w:linePitch="360"/>
        </w:sectPr>
      </w:pPr>
    </w:p>
    <w:p w14:paraId="1BA092D3" w14:textId="508F251F" w:rsidR="000B14F2" w:rsidRDefault="000B14F2" w:rsidP="00F628F8">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1E8FE683" w14:textId="2624CA90" w:rsidR="00050E57" w:rsidRPr="00503F3C" w:rsidRDefault="002F2D73" w:rsidP="00F628F8">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N°102/2022</w:t>
      </w:r>
    </w:p>
    <w:p w14:paraId="2596901A" w14:textId="77777777" w:rsidR="009B5826" w:rsidRPr="00503F3C" w:rsidRDefault="009B5826" w:rsidP="009B5826">
      <w:pPr>
        <w:tabs>
          <w:tab w:val="left" w:pos="2925"/>
          <w:tab w:val="right" w:pos="6887"/>
        </w:tabs>
        <w:jc w:val="center"/>
        <w:rPr>
          <w:rFonts w:ascii="Century Gothic" w:hAnsi="Century Gothic" w:cstheme="minorBidi"/>
          <w:b/>
          <w:sz w:val="4"/>
          <w:szCs w:val="30"/>
          <w:u w:val="single"/>
        </w:rPr>
      </w:pPr>
    </w:p>
    <w:p w14:paraId="0D7378B1" w14:textId="77777777" w:rsidR="00050E57" w:rsidRPr="001357CF" w:rsidRDefault="00050E57" w:rsidP="00050E57">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6F9C6C48" w14:textId="0D1E1F71" w:rsidR="00F46B3D" w:rsidRPr="00E0013A"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 xml:space="preserve">Lot N°1 : </w:t>
      </w:r>
      <w:r w:rsidRPr="00E0013A">
        <w:rPr>
          <w:rFonts w:ascii="Century Gothic" w:hAnsi="Century Gothic" w:cs="Calibri"/>
          <w:b/>
          <w:szCs w:val="32"/>
        </w:rPr>
        <w:t>Equipements didactiques d’apprentissage en automobile</w:t>
      </w:r>
    </w:p>
    <w:p w14:paraId="5853F6B4" w14:textId="5581CCD8" w:rsidR="00F772E6" w:rsidRPr="00050E57" w:rsidRDefault="00F772E6" w:rsidP="00F46B3D">
      <w:pPr>
        <w:tabs>
          <w:tab w:val="right" w:pos="830"/>
          <w:tab w:val="num" w:pos="1370"/>
        </w:tabs>
        <w:suppressAutoHyphens/>
        <w:autoSpaceDN w:val="0"/>
        <w:spacing w:line="276" w:lineRule="auto"/>
        <w:textAlignment w:val="baseline"/>
        <w:rPr>
          <w:rFonts w:ascii="Century Gothic" w:hAnsi="Century Gothic"/>
          <w:b/>
          <w:bCs/>
        </w:rPr>
      </w:pPr>
    </w:p>
    <w:p w14:paraId="4B7B7E36" w14:textId="77777777" w:rsidR="00702F49" w:rsidRPr="00702F49" w:rsidRDefault="00702F49" w:rsidP="00702F49">
      <w:pPr>
        <w:tabs>
          <w:tab w:val="right" w:pos="830"/>
        </w:tabs>
        <w:suppressAutoHyphens/>
        <w:autoSpaceDN w:val="0"/>
        <w:ind w:left="1211"/>
        <w:textAlignment w:val="baseline"/>
        <w:rPr>
          <w:rFonts w:ascii="Century Gothic" w:hAnsi="Century Gothic"/>
          <w:b/>
          <w:bCs/>
          <w:szCs w:val="28"/>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9B5826" w:rsidRPr="00503F3C" w14:paraId="1CB07534" w14:textId="77777777" w:rsidTr="00702F49">
        <w:trPr>
          <w:trHeight w:val="507"/>
        </w:trPr>
        <w:tc>
          <w:tcPr>
            <w:tcW w:w="1101" w:type="dxa"/>
            <w:shd w:val="clear" w:color="auto" w:fill="5B9BD5" w:themeFill="accent1"/>
          </w:tcPr>
          <w:p w14:paraId="21AC01D3" w14:textId="77777777"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Item N°</w:t>
            </w:r>
          </w:p>
        </w:tc>
        <w:tc>
          <w:tcPr>
            <w:tcW w:w="7938" w:type="dxa"/>
            <w:shd w:val="clear" w:color="auto" w:fill="5B9BD5" w:themeFill="accent1"/>
          </w:tcPr>
          <w:p w14:paraId="5ECEB69F" w14:textId="720CF8D7" w:rsidR="009B5826" w:rsidRPr="00503F3C" w:rsidRDefault="00994C50"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Désignation</w:t>
            </w:r>
          </w:p>
        </w:tc>
        <w:tc>
          <w:tcPr>
            <w:tcW w:w="1275" w:type="dxa"/>
            <w:shd w:val="clear" w:color="auto" w:fill="5B9BD5" w:themeFill="accent1"/>
          </w:tcPr>
          <w:p w14:paraId="3B40C9BA" w14:textId="77777777"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Unité</w:t>
            </w:r>
          </w:p>
        </w:tc>
        <w:tc>
          <w:tcPr>
            <w:tcW w:w="993" w:type="dxa"/>
            <w:shd w:val="clear" w:color="auto" w:fill="5B9BD5" w:themeFill="accent1"/>
          </w:tcPr>
          <w:p w14:paraId="3F87C7DA" w14:textId="77777777"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 xml:space="preserve">Qté </w:t>
            </w:r>
          </w:p>
        </w:tc>
        <w:tc>
          <w:tcPr>
            <w:tcW w:w="1842" w:type="dxa"/>
            <w:shd w:val="clear" w:color="auto" w:fill="5B9BD5" w:themeFill="accent1"/>
          </w:tcPr>
          <w:p w14:paraId="570AC385" w14:textId="43AF6F7E" w:rsidR="009B5826" w:rsidRPr="00503F3C" w:rsidRDefault="009B5826" w:rsidP="003E3E34">
            <w:pPr>
              <w:spacing w:line="216" w:lineRule="auto"/>
              <w:jc w:val="center"/>
              <w:rPr>
                <w:rFonts w:ascii="Century Gothic" w:hAnsi="Century Gothic" w:cstheme="minorBidi"/>
                <w:b/>
                <w:bCs/>
                <w:sz w:val="22"/>
                <w:szCs w:val="22"/>
              </w:rPr>
            </w:pPr>
            <w:r w:rsidRPr="00503F3C">
              <w:rPr>
                <w:rFonts w:ascii="Century Gothic" w:hAnsi="Century Gothic" w:cstheme="minorBidi"/>
                <w:b/>
                <w:bCs/>
                <w:sz w:val="22"/>
                <w:szCs w:val="22"/>
              </w:rPr>
              <w:t>Prix Unitaire HT</w:t>
            </w:r>
            <w:r w:rsidR="002250B7">
              <w:rPr>
                <w:rFonts w:ascii="Century Gothic" w:hAnsi="Century Gothic" w:cstheme="minorBidi"/>
                <w:b/>
                <w:bCs/>
                <w:sz w:val="22"/>
                <w:szCs w:val="22"/>
              </w:rPr>
              <w:t>V</w:t>
            </w:r>
            <w:r w:rsidRPr="00503F3C">
              <w:rPr>
                <w:rFonts w:ascii="Century Gothic" w:hAnsi="Century Gothic" w:cstheme="minorBidi"/>
                <w:b/>
                <w:bCs/>
                <w:sz w:val="22"/>
                <w:szCs w:val="22"/>
              </w:rPr>
              <w:t>A en chiffre</w:t>
            </w:r>
          </w:p>
        </w:tc>
        <w:tc>
          <w:tcPr>
            <w:tcW w:w="1843" w:type="dxa"/>
            <w:shd w:val="clear" w:color="auto" w:fill="5B9BD5" w:themeFill="accent1"/>
          </w:tcPr>
          <w:p w14:paraId="52FBB08A" w14:textId="3C550FA9" w:rsidR="009B5826" w:rsidRPr="00503F3C" w:rsidRDefault="009B5826" w:rsidP="003E3E34">
            <w:pPr>
              <w:spacing w:line="216" w:lineRule="auto"/>
              <w:jc w:val="center"/>
              <w:rPr>
                <w:rFonts w:ascii="Century Gothic" w:hAnsi="Century Gothic"/>
              </w:rPr>
            </w:pPr>
            <w:r w:rsidRPr="00503F3C">
              <w:rPr>
                <w:rFonts w:ascii="Century Gothic" w:hAnsi="Century Gothic" w:cstheme="minorBidi"/>
                <w:b/>
                <w:bCs/>
                <w:sz w:val="22"/>
                <w:szCs w:val="22"/>
              </w:rPr>
              <w:t>Prix Total HT</w:t>
            </w:r>
            <w:r w:rsidR="002250B7">
              <w:rPr>
                <w:rFonts w:ascii="Century Gothic" w:hAnsi="Century Gothic" w:cstheme="minorBidi"/>
                <w:b/>
                <w:bCs/>
                <w:sz w:val="22"/>
                <w:szCs w:val="22"/>
              </w:rPr>
              <w:t>V</w:t>
            </w:r>
            <w:r w:rsidRPr="00503F3C">
              <w:rPr>
                <w:rFonts w:ascii="Century Gothic" w:hAnsi="Century Gothic" w:cstheme="minorBidi"/>
                <w:b/>
                <w:bCs/>
                <w:sz w:val="22"/>
                <w:szCs w:val="22"/>
              </w:rPr>
              <w:t>A en chiffre</w:t>
            </w:r>
          </w:p>
        </w:tc>
      </w:tr>
      <w:tr w:rsidR="00050E57" w:rsidRPr="00503F3C" w14:paraId="3DD19E51" w14:textId="77777777" w:rsidTr="00702F49">
        <w:trPr>
          <w:trHeight w:val="208"/>
        </w:trPr>
        <w:tc>
          <w:tcPr>
            <w:tcW w:w="1101" w:type="dxa"/>
            <w:vAlign w:val="center"/>
          </w:tcPr>
          <w:p w14:paraId="666DC0CC" w14:textId="7CCD91DF" w:rsidR="00050E57" w:rsidRPr="00A92DC3" w:rsidRDefault="00050E57" w:rsidP="00050E57">
            <w:pPr>
              <w:spacing w:line="228" w:lineRule="auto"/>
              <w:jc w:val="center"/>
              <w:rPr>
                <w:rFonts w:ascii="Century Gothic" w:hAnsi="Century Gothic" w:cstheme="minorBidi"/>
                <w:b/>
                <w:sz w:val="20"/>
                <w:szCs w:val="20"/>
              </w:rPr>
            </w:pPr>
            <w:r>
              <w:rPr>
                <w:rFonts w:ascii="Century Gothic" w:hAnsi="Century Gothic" w:cs="Calibri"/>
                <w:sz w:val="22"/>
                <w:szCs w:val="22"/>
              </w:rPr>
              <w:t>1</w:t>
            </w:r>
          </w:p>
        </w:tc>
        <w:tc>
          <w:tcPr>
            <w:tcW w:w="7938" w:type="dxa"/>
            <w:tcBorders>
              <w:top w:val="nil"/>
              <w:left w:val="single" w:sz="4" w:space="0" w:color="auto"/>
              <w:bottom w:val="single" w:sz="4" w:space="0" w:color="auto"/>
              <w:right w:val="single" w:sz="4" w:space="0" w:color="auto"/>
            </w:tcBorders>
            <w:shd w:val="clear" w:color="auto" w:fill="auto"/>
            <w:vAlign w:val="center"/>
          </w:tcPr>
          <w:p w14:paraId="1B8A394A" w14:textId="75621909" w:rsidR="00050E57" w:rsidRPr="00A92DC3" w:rsidRDefault="00050E57" w:rsidP="00050E57">
            <w:pPr>
              <w:pStyle w:val="Corpsdetexte"/>
              <w:spacing w:line="228" w:lineRule="auto"/>
              <w:rPr>
                <w:rFonts w:ascii="Century Gothic" w:hAnsi="Century Gothic" w:cs="Calibri"/>
                <w:b/>
                <w:bCs/>
                <w:spacing w:val="1"/>
                <w:position w:val="1"/>
                <w:sz w:val="20"/>
              </w:rPr>
            </w:pPr>
            <w:r>
              <w:rPr>
                <w:rFonts w:ascii="Century Gothic" w:hAnsi="Century Gothic" w:cs="Arial"/>
                <w:color w:val="000000"/>
                <w:sz w:val="22"/>
                <w:szCs w:val="22"/>
              </w:rPr>
              <w:t>Moteur diesel didactique d'un système d'injection directe Common-rail</w:t>
            </w:r>
          </w:p>
        </w:tc>
        <w:tc>
          <w:tcPr>
            <w:tcW w:w="1275" w:type="dxa"/>
            <w:vAlign w:val="center"/>
          </w:tcPr>
          <w:p w14:paraId="20C483EE" w14:textId="4F676661" w:rsidR="00050E57" w:rsidRPr="00A92DC3" w:rsidRDefault="00050E57" w:rsidP="00050E57">
            <w:pPr>
              <w:spacing w:line="228" w:lineRule="auto"/>
              <w:jc w:val="center"/>
              <w:rPr>
                <w:rFonts w:ascii="Century Gothic" w:hAnsi="Century Gothic" w:cstheme="minorBidi"/>
                <w:b/>
                <w:sz w:val="20"/>
                <w:szCs w:val="20"/>
              </w:rPr>
            </w:pPr>
            <w:r>
              <w:rPr>
                <w:rFonts w:ascii="Century Gothic" w:hAnsi="Century Gothic" w:cs="Calibri"/>
                <w:color w:val="000000"/>
                <w:sz w:val="22"/>
                <w:szCs w:val="22"/>
              </w:rPr>
              <w:t>U</w:t>
            </w:r>
          </w:p>
        </w:tc>
        <w:tc>
          <w:tcPr>
            <w:tcW w:w="993" w:type="dxa"/>
            <w:vAlign w:val="center"/>
          </w:tcPr>
          <w:p w14:paraId="2E061635" w14:textId="4CCF77AC" w:rsidR="00050E57" w:rsidRPr="00A92DC3" w:rsidRDefault="00050E57" w:rsidP="00050E57">
            <w:pPr>
              <w:spacing w:line="228" w:lineRule="auto"/>
              <w:jc w:val="center"/>
              <w:rPr>
                <w:rFonts w:ascii="Century Gothic" w:hAnsi="Century Gothic" w:cstheme="minorBidi"/>
                <w:b/>
                <w:sz w:val="20"/>
                <w:szCs w:val="20"/>
              </w:rPr>
            </w:pPr>
            <w:r>
              <w:rPr>
                <w:rFonts w:ascii="Century Gothic" w:hAnsi="Century Gothic" w:cs="Calibri"/>
                <w:color w:val="000000"/>
                <w:sz w:val="22"/>
                <w:szCs w:val="22"/>
              </w:rPr>
              <w:t>5</w:t>
            </w:r>
          </w:p>
        </w:tc>
        <w:tc>
          <w:tcPr>
            <w:tcW w:w="1842" w:type="dxa"/>
            <w:vAlign w:val="center"/>
          </w:tcPr>
          <w:p w14:paraId="3A8EB370" w14:textId="5AE738D6"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0F86B4C5"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3DA229F8" w14:textId="77777777" w:rsidTr="00702F49">
        <w:trPr>
          <w:trHeight w:val="208"/>
        </w:trPr>
        <w:tc>
          <w:tcPr>
            <w:tcW w:w="1101" w:type="dxa"/>
            <w:vAlign w:val="center"/>
          </w:tcPr>
          <w:p w14:paraId="00DACB21" w14:textId="4E2ED28E"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2</w:t>
            </w:r>
          </w:p>
        </w:tc>
        <w:tc>
          <w:tcPr>
            <w:tcW w:w="7938" w:type="dxa"/>
            <w:tcBorders>
              <w:top w:val="nil"/>
              <w:left w:val="single" w:sz="4" w:space="0" w:color="auto"/>
              <w:bottom w:val="single" w:sz="4" w:space="0" w:color="auto"/>
              <w:right w:val="single" w:sz="4" w:space="0" w:color="auto"/>
            </w:tcBorders>
            <w:shd w:val="clear" w:color="auto" w:fill="auto"/>
            <w:vAlign w:val="center"/>
          </w:tcPr>
          <w:p w14:paraId="64AF63A3" w14:textId="75507FF4"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Maquette de direction assistée électrique</w:t>
            </w:r>
          </w:p>
        </w:tc>
        <w:tc>
          <w:tcPr>
            <w:tcW w:w="1275" w:type="dxa"/>
            <w:vAlign w:val="center"/>
          </w:tcPr>
          <w:p w14:paraId="378E5C54" w14:textId="2C49A2D6"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6B78C7F9" w14:textId="1FF8B480"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139C83E9"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767D3D36"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7241CC88" w14:textId="77777777" w:rsidTr="00702F49">
        <w:trPr>
          <w:trHeight w:val="208"/>
        </w:trPr>
        <w:tc>
          <w:tcPr>
            <w:tcW w:w="1101" w:type="dxa"/>
            <w:vAlign w:val="center"/>
          </w:tcPr>
          <w:p w14:paraId="5F026E7E" w14:textId="2331544A"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3</w:t>
            </w:r>
          </w:p>
        </w:tc>
        <w:tc>
          <w:tcPr>
            <w:tcW w:w="7938" w:type="dxa"/>
            <w:tcBorders>
              <w:top w:val="nil"/>
              <w:left w:val="single" w:sz="4" w:space="0" w:color="auto"/>
              <w:bottom w:val="single" w:sz="4" w:space="0" w:color="auto"/>
              <w:right w:val="single" w:sz="4" w:space="0" w:color="auto"/>
            </w:tcBorders>
            <w:shd w:val="clear" w:color="auto" w:fill="auto"/>
            <w:vAlign w:val="center"/>
          </w:tcPr>
          <w:p w14:paraId="7B55AF10" w14:textId="367B60CB" w:rsidR="00050E57" w:rsidRDefault="00050E57" w:rsidP="00050E57">
            <w:pPr>
              <w:pStyle w:val="Corpsdetexte"/>
              <w:spacing w:line="228" w:lineRule="auto"/>
              <w:rPr>
                <w:rFonts w:ascii="Century Gothic" w:hAnsi="Century Gothic" w:cs="Arial"/>
                <w:bCs/>
                <w:sz w:val="22"/>
                <w:szCs w:val="22"/>
              </w:rPr>
            </w:pPr>
            <w:r>
              <w:rPr>
                <w:rFonts w:ascii="Century Gothic" w:hAnsi="Century Gothic" w:cs="Calibri"/>
                <w:color w:val="000000"/>
                <w:sz w:val="22"/>
                <w:szCs w:val="22"/>
              </w:rPr>
              <w:t>Simulateur de système d’éclairage automobile</w:t>
            </w:r>
          </w:p>
        </w:tc>
        <w:tc>
          <w:tcPr>
            <w:tcW w:w="1275" w:type="dxa"/>
            <w:vAlign w:val="center"/>
          </w:tcPr>
          <w:p w14:paraId="2129EA1B" w14:textId="363D1148"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6006D9DC" w14:textId="5FCCC036"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01E0B4C7"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2483E054"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01C34282" w14:textId="77777777" w:rsidTr="00702F49">
        <w:trPr>
          <w:trHeight w:val="208"/>
        </w:trPr>
        <w:tc>
          <w:tcPr>
            <w:tcW w:w="1101" w:type="dxa"/>
            <w:vAlign w:val="center"/>
          </w:tcPr>
          <w:p w14:paraId="4820CD01" w14:textId="4CF6B547"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4</w:t>
            </w:r>
          </w:p>
        </w:tc>
        <w:tc>
          <w:tcPr>
            <w:tcW w:w="7938" w:type="dxa"/>
            <w:tcBorders>
              <w:top w:val="nil"/>
              <w:left w:val="single" w:sz="4" w:space="0" w:color="auto"/>
              <w:bottom w:val="single" w:sz="4" w:space="0" w:color="auto"/>
              <w:right w:val="single" w:sz="4" w:space="0" w:color="auto"/>
            </w:tcBorders>
            <w:shd w:val="clear" w:color="auto" w:fill="auto"/>
            <w:vAlign w:val="center"/>
          </w:tcPr>
          <w:p w14:paraId="2D6585CB" w14:textId="2F954095"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Maquette didactique de système hydraulique de frein et l'abs</w:t>
            </w:r>
          </w:p>
        </w:tc>
        <w:tc>
          <w:tcPr>
            <w:tcW w:w="1275" w:type="dxa"/>
            <w:vAlign w:val="center"/>
          </w:tcPr>
          <w:p w14:paraId="2ACA7BD6" w14:textId="0BDB5B2A"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34FD9856" w14:textId="79451539"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7FC9DBAD"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7DFD8424"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14BF5152" w14:textId="77777777" w:rsidTr="00702F49">
        <w:trPr>
          <w:trHeight w:val="208"/>
        </w:trPr>
        <w:tc>
          <w:tcPr>
            <w:tcW w:w="1101" w:type="dxa"/>
            <w:vAlign w:val="center"/>
          </w:tcPr>
          <w:p w14:paraId="6799DA8D" w14:textId="6A4C2A09"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5</w:t>
            </w:r>
          </w:p>
        </w:tc>
        <w:tc>
          <w:tcPr>
            <w:tcW w:w="7938" w:type="dxa"/>
            <w:tcBorders>
              <w:top w:val="nil"/>
              <w:left w:val="single" w:sz="4" w:space="0" w:color="auto"/>
              <w:bottom w:val="single" w:sz="4" w:space="0" w:color="auto"/>
              <w:right w:val="single" w:sz="4" w:space="0" w:color="auto"/>
            </w:tcBorders>
            <w:shd w:val="clear" w:color="auto" w:fill="auto"/>
            <w:vAlign w:val="center"/>
          </w:tcPr>
          <w:p w14:paraId="1462524E" w14:textId="06F57EB4"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Maquette didactique d’apprentissage sur les capteurs en automobile</w:t>
            </w:r>
          </w:p>
        </w:tc>
        <w:tc>
          <w:tcPr>
            <w:tcW w:w="1275" w:type="dxa"/>
            <w:vAlign w:val="center"/>
          </w:tcPr>
          <w:p w14:paraId="1AFC3036" w14:textId="130A744B"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57D25218" w14:textId="596C0858" w:rsidR="00050E57" w:rsidRDefault="00283E15"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3AA451B0"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4CDEA727"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050E57" w:rsidRPr="00503F3C" w14:paraId="3C01C03E" w14:textId="77777777" w:rsidTr="00702F49">
        <w:trPr>
          <w:trHeight w:val="208"/>
        </w:trPr>
        <w:tc>
          <w:tcPr>
            <w:tcW w:w="1101" w:type="dxa"/>
            <w:vAlign w:val="center"/>
          </w:tcPr>
          <w:p w14:paraId="6B89852C" w14:textId="38B27F1A" w:rsidR="00050E57" w:rsidRDefault="00050E57" w:rsidP="00050E57">
            <w:pPr>
              <w:spacing w:line="228" w:lineRule="auto"/>
              <w:jc w:val="center"/>
              <w:rPr>
                <w:rFonts w:ascii="Century Gothic" w:hAnsi="Century Gothic" w:cs="Arial"/>
                <w:sz w:val="22"/>
                <w:szCs w:val="22"/>
              </w:rPr>
            </w:pPr>
            <w:r>
              <w:rPr>
                <w:rFonts w:ascii="Century Gothic" w:hAnsi="Century Gothic" w:cs="Calibri"/>
                <w:sz w:val="22"/>
                <w:szCs w:val="22"/>
              </w:rPr>
              <w:t>6</w:t>
            </w:r>
          </w:p>
        </w:tc>
        <w:tc>
          <w:tcPr>
            <w:tcW w:w="7938" w:type="dxa"/>
            <w:tcBorders>
              <w:top w:val="nil"/>
              <w:left w:val="single" w:sz="4" w:space="0" w:color="auto"/>
              <w:bottom w:val="single" w:sz="4" w:space="0" w:color="auto"/>
              <w:right w:val="single" w:sz="4" w:space="0" w:color="auto"/>
            </w:tcBorders>
            <w:shd w:val="clear" w:color="auto" w:fill="auto"/>
            <w:vAlign w:val="center"/>
          </w:tcPr>
          <w:p w14:paraId="15C6CD9E" w14:textId="32C2DDCA" w:rsidR="00050E57" w:rsidRDefault="00050E57" w:rsidP="00050E57">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 xml:space="preserve">Maquette didactique pour circuits électrique électronique automobile     </w:t>
            </w:r>
          </w:p>
        </w:tc>
        <w:tc>
          <w:tcPr>
            <w:tcW w:w="1275" w:type="dxa"/>
            <w:vAlign w:val="center"/>
          </w:tcPr>
          <w:p w14:paraId="06CAD7C8" w14:textId="78C363F3"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vAlign w:val="center"/>
          </w:tcPr>
          <w:p w14:paraId="2EC4BBAB" w14:textId="7ADE4BBF" w:rsidR="00050E57" w:rsidRDefault="00050E57" w:rsidP="00050E57">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5</w:t>
            </w:r>
          </w:p>
        </w:tc>
        <w:tc>
          <w:tcPr>
            <w:tcW w:w="1842" w:type="dxa"/>
            <w:vAlign w:val="center"/>
          </w:tcPr>
          <w:p w14:paraId="4C6068CF"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c>
          <w:tcPr>
            <w:tcW w:w="1843" w:type="dxa"/>
          </w:tcPr>
          <w:p w14:paraId="29A1B74D" w14:textId="77777777" w:rsidR="00050E57" w:rsidRPr="00A92DC3" w:rsidRDefault="00050E57" w:rsidP="00050E57">
            <w:pPr>
              <w:tabs>
                <w:tab w:val="left" w:pos="2091"/>
              </w:tabs>
              <w:spacing w:line="228" w:lineRule="auto"/>
              <w:jc w:val="center"/>
              <w:rPr>
                <w:rFonts w:ascii="Century Gothic" w:hAnsi="Century Gothic" w:cstheme="minorBidi"/>
                <w:b/>
                <w:sz w:val="20"/>
                <w:szCs w:val="20"/>
              </w:rPr>
            </w:pPr>
          </w:p>
        </w:tc>
      </w:tr>
      <w:tr w:rsidR="00FC615A" w:rsidRPr="00503F3C" w14:paraId="27460857" w14:textId="77777777" w:rsidTr="00702F49">
        <w:trPr>
          <w:trHeight w:val="170"/>
        </w:trPr>
        <w:tc>
          <w:tcPr>
            <w:tcW w:w="13149" w:type="dxa"/>
            <w:gridSpan w:val="5"/>
          </w:tcPr>
          <w:p w14:paraId="295C3236" w14:textId="17CC615C" w:rsidR="00FC615A" w:rsidRPr="00A92DC3" w:rsidRDefault="00FC615A" w:rsidP="00FC615A">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HTVA (MAD)</w:t>
            </w:r>
          </w:p>
        </w:tc>
        <w:tc>
          <w:tcPr>
            <w:tcW w:w="1843" w:type="dxa"/>
          </w:tcPr>
          <w:p w14:paraId="21146A7D" w14:textId="63C22040" w:rsidR="00FC615A" w:rsidRPr="00A92DC3" w:rsidRDefault="00FC615A" w:rsidP="00FC615A">
            <w:pPr>
              <w:tabs>
                <w:tab w:val="left" w:pos="2091"/>
              </w:tabs>
              <w:jc w:val="center"/>
              <w:rPr>
                <w:rFonts w:ascii="Century Gothic" w:hAnsi="Century Gothic" w:cstheme="minorBidi"/>
                <w:b/>
                <w:sz w:val="20"/>
                <w:szCs w:val="20"/>
              </w:rPr>
            </w:pPr>
          </w:p>
        </w:tc>
      </w:tr>
      <w:tr w:rsidR="00FC615A" w:rsidRPr="00503F3C" w14:paraId="7623577F" w14:textId="77777777" w:rsidTr="00702F49">
        <w:trPr>
          <w:trHeight w:val="170"/>
        </w:trPr>
        <w:tc>
          <w:tcPr>
            <w:tcW w:w="13149" w:type="dxa"/>
            <w:gridSpan w:val="5"/>
          </w:tcPr>
          <w:p w14:paraId="3A7D07A2" w14:textId="2C061E5F" w:rsidR="00FC615A" w:rsidRPr="00A92DC3" w:rsidRDefault="00FC615A" w:rsidP="00FC615A">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TVA (Taux …..%) (MAD)</w:t>
            </w:r>
          </w:p>
        </w:tc>
        <w:tc>
          <w:tcPr>
            <w:tcW w:w="1843" w:type="dxa"/>
          </w:tcPr>
          <w:p w14:paraId="4B0ABDE2" w14:textId="39563005" w:rsidR="00FC615A" w:rsidRPr="00A92DC3" w:rsidRDefault="00FC615A" w:rsidP="00FC615A">
            <w:pPr>
              <w:tabs>
                <w:tab w:val="left" w:pos="2091"/>
              </w:tabs>
              <w:jc w:val="center"/>
              <w:rPr>
                <w:rFonts w:ascii="Century Gothic" w:hAnsi="Century Gothic" w:cstheme="minorBidi"/>
                <w:b/>
                <w:sz w:val="20"/>
                <w:szCs w:val="20"/>
              </w:rPr>
            </w:pPr>
          </w:p>
        </w:tc>
      </w:tr>
      <w:tr w:rsidR="00FC615A" w:rsidRPr="00503F3C" w14:paraId="5BADEEC2" w14:textId="77777777" w:rsidTr="00702F49">
        <w:trPr>
          <w:trHeight w:val="170"/>
        </w:trPr>
        <w:tc>
          <w:tcPr>
            <w:tcW w:w="13149" w:type="dxa"/>
            <w:gridSpan w:val="5"/>
          </w:tcPr>
          <w:p w14:paraId="513F9F5F" w14:textId="02F91896" w:rsidR="00FC615A" w:rsidRPr="00A92DC3" w:rsidRDefault="00FC615A" w:rsidP="00FC615A">
            <w:pPr>
              <w:tabs>
                <w:tab w:val="left" w:pos="2091"/>
              </w:tabs>
              <w:jc w:val="center"/>
              <w:rPr>
                <w:rFonts w:ascii="Century Gothic" w:hAnsi="Century Gothic" w:cstheme="minorBidi"/>
                <w:b/>
                <w:sz w:val="20"/>
                <w:szCs w:val="20"/>
              </w:rPr>
            </w:pPr>
            <w:r w:rsidRPr="00A92DC3">
              <w:rPr>
                <w:rFonts w:ascii="Century Gothic" w:hAnsi="Century Gothic" w:cstheme="minorBidi"/>
                <w:b/>
                <w:bCs/>
                <w:sz w:val="20"/>
                <w:szCs w:val="20"/>
              </w:rPr>
              <w:t>TOTAL TTC (MAD)</w:t>
            </w:r>
          </w:p>
        </w:tc>
        <w:tc>
          <w:tcPr>
            <w:tcW w:w="1843" w:type="dxa"/>
          </w:tcPr>
          <w:p w14:paraId="785478DF" w14:textId="6B9F16EE" w:rsidR="00FC615A" w:rsidRPr="00A92DC3" w:rsidRDefault="00FC615A" w:rsidP="00FC615A">
            <w:pPr>
              <w:tabs>
                <w:tab w:val="left" w:pos="2091"/>
              </w:tabs>
              <w:jc w:val="center"/>
              <w:rPr>
                <w:rFonts w:ascii="Century Gothic" w:hAnsi="Century Gothic" w:cstheme="minorBidi"/>
                <w:b/>
                <w:sz w:val="20"/>
                <w:szCs w:val="20"/>
              </w:rPr>
            </w:pPr>
          </w:p>
        </w:tc>
      </w:tr>
    </w:tbl>
    <w:p w14:paraId="4FBCD476" w14:textId="6780ABA4" w:rsidR="004879F2" w:rsidRDefault="004879F2" w:rsidP="004879F2">
      <w:pPr>
        <w:tabs>
          <w:tab w:val="left" w:pos="2925"/>
          <w:tab w:val="right" w:pos="6887"/>
        </w:tabs>
        <w:rPr>
          <w:rFonts w:ascii="Century Gothic" w:hAnsi="Century Gothic"/>
          <w:sz w:val="22"/>
          <w:szCs w:val="22"/>
        </w:rPr>
      </w:pPr>
    </w:p>
    <w:p w14:paraId="4E4594BC" w14:textId="77777777" w:rsidR="00050E57" w:rsidRPr="00503F3C" w:rsidRDefault="00050E57" w:rsidP="004879F2">
      <w:pPr>
        <w:tabs>
          <w:tab w:val="left" w:pos="2925"/>
          <w:tab w:val="right" w:pos="6887"/>
        </w:tabs>
        <w:rPr>
          <w:rFonts w:ascii="Century Gothic" w:hAnsi="Century Gothic"/>
          <w:sz w:val="22"/>
          <w:szCs w:val="22"/>
        </w:rPr>
      </w:pPr>
    </w:p>
    <w:p w14:paraId="66091CBD" w14:textId="32E94019" w:rsidR="00981381" w:rsidRDefault="004879F2" w:rsidP="00981381">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394CBE8C" w14:textId="44FCD701" w:rsidR="00802401" w:rsidRDefault="00802401" w:rsidP="00981381">
      <w:pPr>
        <w:tabs>
          <w:tab w:val="left" w:pos="2925"/>
          <w:tab w:val="right" w:pos="6887"/>
        </w:tabs>
        <w:rPr>
          <w:rFonts w:ascii="Century Gothic" w:hAnsi="Century Gothic" w:cstheme="minorBidi"/>
          <w:b/>
          <w:bCs/>
          <w:sz w:val="22"/>
          <w:szCs w:val="22"/>
        </w:rPr>
      </w:pPr>
      <w:r>
        <w:rPr>
          <w:rFonts w:ascii="Century Gothic" w:hAnsi="Century Gothic" w:cstheme="minorBidi"/>
          <w:b/>
          <w:bCs/>
          <w:sz w:val="22"/>
          <w:szCs w:val="22"/>
        </w:rPr>
        <w:t xml:space="preserve"> </w:t>
      </w:r>
    </w:p>
    <w:p w14:paraId="24453862" w14:textId="7E37F5B9" w:rsidR="002331E1" w:rsidRPr="00503F3C" w:rsidRDefault="003E3E34" w:rsidP="00981381">
      <w:pPr>
        <w:tabs>
          <w:tab w:val="left" w:pos="2925"/>
          <w:tab w:val="right" w:pos="6887"/>
        </w:tabs>
        <w:rPr>
          <w:rFonts w:ascii="Century Gothic" w:hAnsi="Century Gothic" w:cstheme="minorBidi"/>
          <w:b/>
          <w:bCs/>
          <w:sz w:val="22"/>
          <w:szCs w:val="22"/>
        </w:rPr>
      </w:pPr>
      <w:r>
        <w:rPr>
          <w:rFonts w:ascii="Century Gothic" w:hAnsi="Century Gothic" w:cstheme="minorBidi"/>
          <w:b/>
          <w:sz w:val="22"/>
          <w:szCs w:val="22"/>
        </w:rPr>
        <w:t xml:space="preserve">                                                         </w:t>
      </w:r>
      <w:r w:rsidR="003062BE">
        <w:rPr>
          <w:rFonts w:ascii="Century Gothic" w:hAnsi="Century Gothic" w:cstheme="minorBidi"/>
          <w:b/>
          <w:sz w:val="22"/>
          <w:szCs w:val="22"/>
        </w:rPr>
        <w:t xml:space="preserve">             </w:t>
      </w:r>
      <w:r w:rsidR="00637E36">
        <w:rPr>
          <w:rFonts w:ascii="Century Gothic" w:hAnsi="Century Gothic" w:cstheme="minorBidi"/>
          <w:b/>
          <w:sz w:val="22"/>
          <w:szCs w:val="22"/>
        </w:rPr>
        <w:t xml:space="preserve">       </w:t>
      </w:r>
      <w:r>
        <w:rPr>
          <w:rFonts w:ascii="Century Gothic" w:hAnsi="Century Gothic" w:cstheme="minorBidi"/>
          <w:b/>
          <w:sz w:val="22"/>
          <w:szCs w:val="22"/>
        </w:rPr>
        <w:t xml:space="preserve"> </w:t>
      </w:r>
      <w:r w:rsidR="00637E36">
        <w:rPr>
          <w:rFonts w:ascii="Century Gothic" w:hAnsi="Century Gothic" w:cstheme="minorBidi"/>
          <w:b/>
          <w:sz w:val="22"/>
          <w:szCs w:val="22"/>
        </w:rPr>
        <w:t>Fait à ………………… le …………………</w:t>
      </w:r>
    </w:p>
    <w:p w14:paraId="62A0B9B9" w14:textId="77777777" w:rsidR="005F0056" w:rsidRDefault="003062BE" w:rsidP="00245E0D">
      <w:pPr>
        <w:tabs>
          <w:tab w:val="left" w:pos="2925"/>
          <w:tab w:val="right" w:pos="6887"/>
        </w:tabs>
        <w:jc w:val="center"/>
        <w:rPr>
          <w:rFonts w:ascii="Century Gothic" w:hAnsi="Century Gothic" w:cstheme="minorBidi"/>
          <w:b/>
          <w:bCs/>
          <w:sz w:val="22"/>
          <w:szCs w:val="22"/>
        </w:rPr>
      </w:pPr>
      <w:r>
        <w:rPr>
          <w:rFonts w:ascii="Century Gothic" w:hAnsi="Century Gothic" w:cstheme="minorBidi"/>
          <w:b/>
          <w:bCs/>
          <w:sz w:val="22"/>
          <w:szCs w:val="22"/>
        </w:rPr>
        <w:t xml:space="preserve">                                                                                                    </w:t>
      </w:r>
    </w:p>
    <w:p w14:paraId="367722A4" w14:textId="3FAFA8AF" w:rsidR="0067611E" w:rsidRDefault="003062BE" w:rsidP="005F0056">
      <w:pPr>
        <w:tabs>
          <w:tab w:val="left" w:pos="2925"/>
          <w:tab w:val="right" w:pos="6887"/>
        </w:tabs>
        <w:rPr>
          <w:rFonts w:ascii="Century Gothic" w:hAnsi="Century Gothic" w:cstheme="minorBidi"/>
          <w:b/>
          <w:bCs/>
          <w:sz w:val="22"/>
          <w:szCs w:val="22"/>
        </w:rPr>
      </w:pPr>
      <w:r>
        <w:rPr>
          <w:rFonts w:ascii="Century Gothic" w:hAnsi="Century Gothic" w:cstheme="minorBidi"/>
          <w:b/>
          <w:bCs/>
          <w:sz w:val="22"/>
          <w:szCs w:val="22"/>
        </w:rPr>
        <w:t xml:space="preserve">         </w:t>
      </w:r>
      <w:r w:rsidR="00637E36">
        <w:rPr>
          <w:rFonts w:ascii="Century Gothic" w:hAnsi="Century Gothic" w:cstheme="minorBidi"/>
          <w:b/>
          <w:bCs/>
          <w:sz w:val="22"/>
          <w:szCs w:val="22"/>
        </w:rPr>
        <w:t xml:space="preserve">                        </w:t>
      </w:r>
      <w:r>
        <w:rPr>
          <w:rFonts w:ascii="Century Gothic" w:hAnsi="Century Gothic" w:cstheme="minorBidi"/>
          <w:b/>
          <w:bCs/>
          <w:sz w:val="22"/>
          <w:szCs w:val="22"/>
        </w:rPr>
        <w:t xml:space="preserve">  </w:t>
      </w:r>
      <w:r w:rsidR="00802401">
        <w:rPr>
          <w:rFonts w:ascii="Century Gothic" w:hAnsi="Century Gothic" w:cstheme="minorBidi"/>
          <w:b/>
          <w:bCs/>
          <w:sz w:val="22"/>
          <w:szCs w:val="22"/>
        </w:rPr>
        <w:t xml:space="preserve">                                            </w:t>
      </w:r>
      <w:r w:rsidR="004879F2" w:rsidRPr="00503F3C">
        <w:rPr>
          <w:rFonts w:ascii="Century Gothic" w:hAnsi="Century Gothic" w:cstheme="minorBidi"/>
          <w:b/>
          <w:bCs/>
          <w:sz w:val="22"/>
          <w:szCs w:val="22"/>
        </w:rPr>
        <w:t>Signature et cachet du concurren</w:t>
      </w:r>
      <w:r w:rsidR="00530D16" w:rsidRPr="00503F3C">
        <w:rPr>
          <w:rFonts w:ascii="Century Gothic" w:hAnsi="Century Gothic" w:cstheme="minorBidi"/>
          <w:b/>
          <w:bCs/>
          <w:sz w:val="22"/>
          <w:szCs w:val="22"/>
        </w:rPr>
        <w:t>t</w:t>
      </w:r>
    </w:p>
    <w:p w14:paraId="485677E6" w14:textId="77777777" w:rsidR="005F0056" w:rsidRDefault="005F0056" w:rsidP="005F0056">
      <w:pPr>
        <w:tabs>
          <w:tab w:val="left" w:pos="2925"/>
          <w:tab w:val="right" w:pos="6887"/>
        </w:tabs>
        <w:rPr>
          <w:rFonts w:ascii="Century Gothic" w:hAnsi="Century Gothic" w:cstheme="minorBidi"/>
          <w:b/>
          <w:bCs/>
          <w:sz w:val="22"/>
          <w:szCs w:val="22"/>
        </w:rPr>
      </w:pPr>
    </w:p>
    <w:p w14:paraId="38429C34" w14:textId="77777777" w:rsidR="005F0056" w:rsidRDefault="005F0056" w:rsidP="005F0056">
      <w:pPr>
        <w:tabs>
          <w:tab w:val="left" w:pos="2925"/>
          <w:tab w:val="right" w:pos="6887"/>
        </w:tabs>
        <w:rPr>
          <w:rFonts w:ascii="Century Gothic" w:hAnsi="Century Gothic" w:cstheme="minorBidi"/>
          <w:b/>
          <w:bCs/>
          <w:sz w:val="22"/>
          <w:szCs w:val="22"/>
        </w:rPr>
      </w:pPr>
    </w:p>
    <w:p w14:paraId="10E7AF61" w14:textId="03805A02" w:rsidR="00FC615A" w:rsidRDefault="00FC615A" w:rsidP="005F0056">
      <w:pPr>
        <w:tabs>
          <w:tab w:val="left" w:pos="2925"/>
          <w:tab w:val="right" w:pos="6887"/>
        </w:tabs>
        <w:rPr>
          <w:rFonts w:ascii="Century Gothic" w:hAnsi="Century Gothic" w:cstheme="minorBidi"/>
          <w:b/>
          <w:bCs/>
          <w:sz w:val="22"/>
          <w:szCs w:val="22"/>
        </w:rPr>
        <w:sectPr w:rsidR="00FC615A" w:rsidSect="00050E57">
          <w:pgSz w:w="16838" w:h="11906" w:orient="landscape"/>
          <w:pgMar w:top="1134" w:right="1106" w:bottom="1134" w:left="992" w:header="284" w:footer="221" w:gutter="0"/>
          <w:cols w:space="708"/>
          <w:docGrid w:linePitch="360"/>
        </w:sectPr>
      </w:pPr>
    </w:p>
    <w:p w14:paraId="0C11AD62" w14:textId="77777777" w:rsidR="00F46B3D" w:rsidRPr="00841897"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lastRenderedPageBreak/>
        <w:t>Lot N°2 </w:t>
      </w:r>
      <w:r w:rsidRPr="00841897">
        <w:rPr>
          <w:rFonts w:ascii="Century Gothic" w:hAnsi="Century Gothic" w:cs="Calibri"/>
          <w:b/>
          <w:szCs w:val="32"/>
        </w:rPr>
        <w:t>: Equipements de Diagnostic et Electronique embarquée automobile</w:t>
      </w:r>
    </w:p>
    <w:p w14:paraId="70AC7285" w14:textId="77777777" w:rsidR="00BD182D" w:rsidRDefault="00BD182D" w:rsidP="00BD182D">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p w14:paraId="54F2C005" w14:textId="77777777" w:rsidR="001F0CD9" w:rsidRPr="00503F3C" w:rsidRDefault="001F0CD9" w:rsidP="001F0CD9">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7FBD65CA" w14:textId="77777777" w:rsidR="001F0CD9" w:rsidRPr="00972811" w:rsidRDefault="001F0CD9"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1FF6FEC1" w14:textId="77777777" w:rsidR="001F0CD9" w:rsidRPr="00972811" w:rsidRDefault="001F0CD9"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6197FC11" w14:textId="0CB139EE" w:rsidR="001F0CD9" w:rsidRDefault="001F0CD9"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1EADFCBB" w14:textId="77777777" w:rsidR="001F0CD9" w:rsidRPr="00972811" w:rsidRDefault="001F0CD9" w:rsidP="004F4BAB">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4E7E0E2D" w14:textId="77777777" w:rsidR="001F0CD9" w:rsidRPr="0061096D" w:rsidRDefault="001F0CD9" w:rsidP="001F0CD9">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tbl>
      <w:tblPr>
        <w:tblStyle w:val="Grilledutableau"/>
        <w:tblW w:w="9854" w:type="dxa"/>
        <w:jc w:val="center"/>
        <w:tblLook w:val="04A0" w:firstRow="1" w:lastRow="0" w:firstColumn="1" w:lastColumn="0" w:noHBand="0" w:noVBand="1"/>
      </w:tblPr>
      <w:tblGrid>
        <w:gridCol w:w="747"/>
        <w:gridCol w:w="5315"/>
        <w:gridCol w:w="1957"/>
        <w:gridCol w:w="1835"/>
      </w:tblGrid>
      <w:tr w:rsidR="00702F49" w:rsidRPr="008E5BF5" w14:paraId="4355B245" w14:textId="77777777" w:rsidTr="00E629CC">
        <w:trPr>
          <w:trHeight w:val="307"/>
          <w:tblHeader/>
          <w:jc w:val="center"/>
        </w:trPr>
        <w:tc>
          <w:tcPr>
            <w:tcW w:w="747" w:type="dxa"/>
            <w:vAlign w:val="center"/>
          </w:tcPr>
          <w:p w14:paraId="66B1977A"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Item N°</w:t>
            </w:r>
          </w:p>
        </w:tc>
        <w:tc>
          <w:tcPr>
            <w:tcW w:w="5315" w:type="dxa"/>
            <w:vAlign w:val="center"/>
          </w:tcPr>
          <w:p w14:paraId="460D07CD"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Désignation et caractéristiques techniques</w:t>
            </w:r>
          </w:p>
        </w:tc>
        <w:tc>
          <w:tcPr>
            <w:tcW w:w="1957" w:type="dxa"/>
            <w:vAlign w:val="center"/>
          </w:tcPr>
          <w:p w14:paraId="7CF10D33"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Proposition du soumissionnaire</w:t>
            </w:r>
          </w:p>
        </w:tc>
        <w:tc>
          <w:tcPr>
            <w:tcW w:w="1835" w:type="dxa"/>
            <w:vAlign w:val="center"/>
          </w:tcPr>
          <w:p w14:paraId="4694538A" w14:textId="77777777" w:rsidR="00702F49" w:rsidRPr="008E5BF5" w:rsidRDefault="00702F49"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Appréciation de l’administration</w:t>
            </w:r>
          </w:p>
        </w:tc>
      </w:tr>
      <w:tr w:rsidR="00050E57" w:rsidRPr="008E5BF5" w14:paraId="5E27A860" w14:textId="77777777" w:rsidTr="00E629CC">
        <w:trPr>
          <w:trHeight w:val="1172"/>
          <w:jc w:val="center"/>
        </w:trPr>
        <w:tc>
          <w:tcPr>
            <w:tcW w:w="747" w:type="dxa"/>
            <w:vAlign w:val="center"/>
          </w:tcPr>
          <w:p w14:paraId="49A4D270" w14:textId="77777777" w:rsidR="00050E57" w:rsidRPr="00333F8C"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t>1</w:t>
            </w:r>
          </w:p>
        </w:tc>
        <w:tc>
          <w:tcPr>
            <w:tcW w:w="5315" w:type="dxa"/>
            <w:tcBorders>
              <w:top w:val="nil"/>
              <w:left w:val="nil"/>
              <w:bottom w:val="single" w:sz="4" w:space="0" w:color="auto"/>
              <w:right w:val="single" w:sz="4" w:space="0" w:color="auto"/>
            </w:tcBorders>
            <w:shd w:val="clear" w:color="auto" w:fill="auto"/>
            <w:vAlign w:val="center"/>
          </w:tcPr>
          <w:p w14:paraId="1600AD87" w14:textId="77777777" w:rsidR="00050E57" w:rsidRDefault="00050E57" w:rsidP="00050E57">
            <w:pPr>
              <w:rPr>
                <w:rFonts w:ascii="Century Gothic" w:hAnsi="Century Gothic" w:cs="Arial"/>
                <w:b/>
                <w:bCs/>
                <w:sz w:val="22"/>
                <w:szCs w:val="22"/>
              </w:rPr>
            </w:pPr>
            <w:r w:rsidRPr="00F43CDD">
              <w:rPr>
                <w:rFonts w:ascii="Century Gothic" w:hAnsi="Century Gothic" w:cs="Arial"/>
                <w:b/>
                <w:bCs/>
                <w:sz w:val="22"/>
                <w:szCs w:val="22"/>
              </w:rPr>
              <w:t>Station de diagnostic pour véhicules automobiles multimarques</w:t>
            </w:r>
          </w:p>
          <w:p w14:paraId="330DE498" w14:textId="77777777" w:rsidR="00050E57" w:rsidRDefault="00050E57" w:rsidP="00050E57">
            <w:pPr>
              <w:rPr>
                <w:rFonts w:ascii="Century Gothic" w:hAnsi="Century Gothic" w:cs="Arial"/>
                <w:sz w:val="22"/>
                <w:szCs w:val="22"/>
              </w:rPr>
            </w:pPr>
            <w:r w:rsidRPr="000501B0">
              <w:rPr>
                <w:rFonts w:ascii="Century Gothic" w:hAnsi="Century Gothic" w:cs="Arial"/>
                <w:sz w:val="22"/>
                <w:szCs w:val="22"/>
              </w:rPr>
              <w:t>Fonction :</w:t>
            </w:r>
          </w:p>
          <w:p w14:paraId="370758D0"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Lecture de paramètres et effacement des codes défauts,</w:t>
            </w:r>
          </w:p>
          <w:p w14:paraId="2FE6E2E1"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Simulation et commande des actuateurs</w:t>
            </w:r>
          </w:p>
          <w:p w14:paraId="479A97DF"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 xml:space="preserve">Fonction diagnostic guidée.  </w:t>
            </w:r>
          </w:p>
          <w:p w14:paraId="10C12074"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Programmation avec base de données relative aux véhicules les plus représentés au Maroc.</w:t>
            </w:r>
          </w:p>
          <w:p w14:paraId="5C06BED5"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Une licence d’utilisation valable 5 ans minimum avec possibilité de mise à jour.</w:t>
            </w:r>
          </w:p>
          <w:p w14:paraId="09D3D02B"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Ecran Tactile.</w:t>
            </w:r>
          </w:p>
          <w:p w14:paraId="1DE5AC7C"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Enregistrement des paramètres.</w:t>
            </w:r>
          </w:p>
          <w:p w14:paraId="0F16C0A1" w14:textId="77777777" w:rsidR="00050E57" w:rsidRPr="000501B0" w:rsidRDefault="00050E57" w:rsidP="00050E57">
            <w:pPr>
              <w:rPr>
                <w:rFonts w:ascii="Century Gothic" w:hAnsi="Century Gothic" w:cs="Arial"/>
                <w:sz w:val="22"/>
                <w:szCs w:val="22"/>
              </w:rPr>
            </w:pPr>
            <w:r>
              <w:rPr>
                <w:rFonts w:ascii="Century Gothic" w:hAnsi="Century Gothic" w:cs="Arial"/>
                <w:sz w:val="22"/>
                <w:szCs w:val="22"/>
              </w:rPr>
              <w:t xml:space="preserve">- </w:t>
            </w:r>
            <w:r w:rsidRPr="000501B0">
              <w:rPr>
                <w:rFonts w:ascii="Century Gothic" w:hAnsi="Century Gothic" w:cs="Arial"/>
                <w:sz w:val="22"/>
                <w:szCs w:val="22"/>
              </w:rPr>
              <w:t>Formation sur l’utilisation de l’appareil d’une journée.</w:t>
            </w:r>
          </w:p>
          <w:p w14:paraId="76E8A113" w14:textId="77777777" w:rsidR="00050E57" w:rsidRPr="000501B0" w:rsidRDefault="00050E57" w:rsidP="00050E57">
            <w:pPr>
              <w:rPr>
                <w:rFonts w:ascii="Century Gothic" w:hAnsi="Century Gothic" w:cs="Arial"/>
                <w:sz w:val="22"/>
                <w:szCs w:val="22"/>
              </w:rPr>
            </w:pPr>
            <w:r w:rsidRPr="000501B0">
              <w:rPr>
                <w:rFonts w:ascii="Century Gothic" w:hAnsi="Century Gothic" w:cs="Arial"/>
                <w:sz w:val="22"/>
                <w:szCs w:val="22"/>
              </w:rPr>
              <w:t>Livré avec :</w:t>
            </w:r>
          </w:p>
          <w:p w14:paraId="69F35B37" w14:textId="557845C5" w:rsidR="00050E57" w:rsidRPr="008E5BF5" w:rsidRDefault="00050E57" w:rsidP="00050E57">
            <w:pPr>
              <w:rPr>
                <w:rFonts w:ascii="Century Gothic" w:hAnsi="Century Gothic" w:cstheme="minorBidi"/>
                <w:sz w:val="22"/>
                <w:szCs w:val="22"/>
              </w:rPr>
            </w:pPr>
            <w:r w:rsidRPr="000501B0">
              <w:rPr>
                <w:rFonts w:ascii="Century Gothic" w:hAnsi="Century Gothic" w:cs="Arial"/>
                <w:sz w:val="22"/>
                <w:szCs w:val="22"/>
              </w:rPr>
              <w:t xml:space="preserve">     Tous les accessoires nécessaires aux opérations de diagnostic</w:t>
            </w:r>
          </w:p>
        </w:tc>
        <w:tc>
          <w:tcPr>
            <w:tcW w:w="1957" w:type="dxa"/>
            <w:vAlign w:val="center"/>
          </w:tcPr>
          <w:p w14:paraId="37FF4D6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5849755B"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5281773"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3E186620" w14:textId="77777777" w:rsidR="00050E57" w:rsidRPr="008E5BF5" w:rsidRDefault="00050E57" w:rsidP="00050E57">
            <w:pPr>
              <w:jc w:val="center"/>
              <w:rPr>
                <w:rFonts w:ascii="Century Gothic" w:hAnsi="Century Gothic" w:cstheme="minorBidi"/>
                <w:b/>
                <w:bCs/>
                <w:sz w:val="22"/>
                <w:szCs w:val="22"/>
              </w:rPr>
            </w:pPr>
          </w:p>
          <w:p w14:paraId="4912C12D" w14:textId="77777777" w:rsidR="00050E57" w:rsidRPr="008E5BF5" w:rsidRDefault="00050E57" w:rsidP="00050E57">
            <w:pPr>
              <w:jc w:val="center"/>
              <w:rPr>
                <w:rFonts w:ascii="Century Gothic" w:hAnsi="Century Gothic" w:cstheme="minorBidi"/>
                <w:b/>
                <w:bCs/>
                <w:sz w:val="22"/>
                <w:szCs w:val="22"/>
              </w:rPr>
            </w:pPr>
          </w:p>
          <w:p w14:paraId="6F89B63C" w14:textId="77777777" w:rsidR="00050E57" w:rsidRPr="008E5BF5" w:rsidRDefault="00050E57" w:rsidP="00050E57">
            <w:pPr>
              <w:jc w:val="center"/>
              <w:rPr>
                <w:rFonts w:ascii="Century Gothic" w:hAnsi="Century Gothic" w:cstheme="minorBidi"/>
                <w:b/>
                <w:bCs/>
                <w:sz w:val="22"/>
                <w:szCs w:val="22"/>
              </w:rPr>
            </w:pPr>
          </w:p>
          <w:p w14:paraId="1121024D" w14:textId="77777777" w:rsidR="00050E57" w:rsidRPr="008E5BF5" w:rsidRDefault="00050E57" w:rsidP="00050E57">
            <w:pPr>
              <w:jc w:val="center"/>
              <w:rPr>
                <w:rFonts w:ascii="Century Gothic" w:hAnsi="Century Gothic" w:cstheme="minorBidi"/>
                <w:b/>
                <w:bCs/>
                <w:sz w:val="22"/>
                <w:szCs w:val="22"/>
              </w:rPr>
            </w:pPr>
          </w:p>
          <w:p w14:paraId="3A620A08" w14:textId="77777777" w:rsidR="00050E57" w:rsidRPr="008E5BF5" w:rsidRDefault="00050E57" w:rsidP="00050E57">
            <w:pPr>
              <w:rPr>
                <w:rFonts w:ascii="Century Gothic" w:hAnsi="Century Gothic" w:cstheme="minorBidi"/>
                <w:b/>
                <w:bCs/>
                <w:sz w:val="22"/>
                <w:szCs w:val="22"/>
              </w:rPr>
            </w:pPr>
          </w:p>
        </w:tc>
      </w:tr>
      <w:tr w:rsidR="00050E57" w:rsidRPr="008E5BF5" w14:paraId="55855B2A" w14:textId="77777777" w:rsidTr="00E629CC">
        <w:trPr>
          <w:trHeight w:val="1106"/>
          <w:jc w:val="center"/>
        </w:trPr>
        <w:tc>
          <w:tcPr>
            <w:tcW w:w="747" w:type="dxa"/>
            <w:vAlign w:val="center"/>
          </w:tcPr>
          <w:p w14:paraId="3273520D" w14:textId="77777777" w:rsidR="00050E57" w:rsidRPr="008E5BF5" w:rsidRDefault="00050E57" w:rsidP="00050E57">
            <w:pPr>
              <w:jc w:val="center"/>
              <w:rPr>
                <w:rFonts w:ascii="Century Gothic" w:hAnsi="Century Gothic" w:cstheme="minorBidi"/>
                <w:sz w:val="22"/>
                <w:szCs w:val="22"/>
              </w:rPr>
            </w:pPr>
            <w:r w:rsidRPr="000A65FB">
              <w:rPr>
                <w:rFonts w:ascii="Century Gothic" w:hAnsi="Century Gothic" w:cs="Calibri"/>
                <w:color w:val="000000"/>
                <w:sz w:val="22"/>
                <w:szCs w:val="22"/>
              </w:rPr>
              <w:t>2</w:t>
            </w:r>
          </w:p>
        </w:tc>
        <w:tc>
          <w:tcPr>
            <w:tcW w:w="5315" w:type="dxa"/>
            <w:tcBorders>
              <w:top w:val="nil"/>
              <w:left w:val="nil"/>
              <w:bottom w:val="single" w:sz="4" w:space="0" w:color="auto"/>
              <w:right w:val="single" w:sz="4" w:space="0" w:color="auto"/>
            </w:tcBorders>
            <w:shd w:val="clear" w:color="auto" w:fill="auto"/>
            <w:vAlign w:val="center"/>
          </w:tcPr>
          <w:p w14:paraId="021977C1" w14:textId="77777777" w:rsidR="00050E57" w:rsidRDefault="00050E57" w:rsidP="00050E57">
            <w:pPr>
              <w:rPr>
                <w:rFonts w:ascii="Century Gothic" w:hAnsi="Century Gothic" w:cs="Arial"/>
                <w:b/>
                <w:bCs/>
                <w:sz w:val="22"/>
                <w:szCs w:val="22"/>
              </w:rPr>
            </w:pPr>
            <w:r w:rsidRPr="00F43CDD">
              <w:rPr>
                <w:rFonts w:ascii="Century Gothic" w:hAnsi="Century Gothic" w:cs="Arial"/>
                <w:b/>
                <w:bCs/>
                <w:sz w:val="22"/>
                <w:szCs w:val="22"/>
              </w:rPr>
              <w:t>Station de recharge de climatisation de véhicule automobile</w:t>
            </w:r>
          </w:p>
          <w:p w14:paraId="2613CAC8"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La station doit assurer :</w:t>
            </w:r>
          </w:p>
          <w:p w14:paraId="60571FD1"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La récupération, le recyclage, la mise à vide et la recharge du réfrigérant R134a</w:t>
            </w:r>
          </w:p>
          <w:p w14:paraId="096C7882"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L’injection d'huile</w:t>
            </w:r>
          </w:p>
          <w:p w14:paraId="2157D611"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Le contrôle d’étanchéité</w:t>
            </w:r>
          </w:p>
          <w:p w14:paraId="41BBFE8D"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Capacité du réservoir : 5 kg minimum</w:t>
            </w:r>
          </w:p>
          <w:p w14:paraId="64213FC9"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Manomètres d’affichage BP et HP</w:t>
            </w:r>
          </w:p>
          <w:p w14:paraId="6A98F6AE"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2 tuyaux BP et HP de longueur de 2 m minimum</w:t>
            </w:r>
          </w:p>
          <w:p w14:paraId="093C6A4C"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Raccords rapides BP et HP standardisés</w:t>
            </w:r>
          </w:p>
          <w:p w14:paraId="6DC6AD77"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Tension : 220 V - 50 Hz.</w:t>
            </w:r>
          </w:p>
          <w:p w14:paraId="108F3C19" w14:textId="79F98F7C" w:rsidR="00050E57" w:rsidRPr="008E5BF5" w:rsidRDefault="00050E57" w:rsidP="00050E57">
            <w:pPr>
              <w:rPr>
                <w:rFonts w:ascii="Century Gothic" w:hAnsi="Century Gothic" w:cstheme="minorBidi"/>
                <w:sz w:val="22"/>
                <w:szCs w:val="22"/>
              </w:rPr>
            </w:pPr>
            <w:r w:rsidRPr="0045525A">
              <w:rPr>
                <w:rFonts w:ascii="Century Gothic" w:hAnsi="Century Gothic" w:cs="Arial"/>
                <w:sz w:val="22"/>
                <w:szCs w:val="22"/>
              </w:rPr>
              <w:t>Livrée avec une bouteille de réfrigèrent de 10 kg Minimum</w:t>
            </w:r>
          </w:p>
        </w:tc>
        <w:tc>
          <w:tcPr>
            <w:tcW w:w="1957" w:type="dxa"/>
            <w:vAlign w:val="center"/>
          </w:tcPr>
          <w:p w14:paraId="62014F44"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674AC8C8"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B057BC5"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5C6A099C" w14:textId="77777777" w:rsidR="00050E57" w:rsidRPr="008E5BF5" w:rsidRDefault="00050E57" w:rsidP="00050E57">
            <w:pPr>
              <w:jc w:val="center"/>
              <w:rPr>
                <w:rFonts w:ascii="Century Gothic" w:hAnsi="Century Gothic" w:cstheme="minorBidi"/>
                <w:b/>
                <w:bCs/>
                <w:sz w:val="22"/>
                <w:szCs w:val="22"/>
              </w:rPr>
            </w:pPr>
          </w:p>
          <w:p w14:paraId="6AFF85BA" w14:textId="77777777" w:rsidR="00050E57" w:rsidRPr="008E5BF5" w:rsidRDefault="00050E57" w:rsidP="00050E57">
            <w:pPr>
              <w:jc w:val="center"/>
              <w:rPr>
                <w:rFonts w:ascii="Century Gothic" w:hAnsi="Century Gothic" w:cstheme="minorBidi"/>
                <w:b/>
                <w:bCs/>
                <w:sz w:val="22"/>
                <w:szCs w:val="22"/>
              </w:rPr>
            </w:pPr>
          </w:p>
          <w:p w14:paraId="67BA2B87" w14:textId="77777777" w:rsidR="00050E57" w:rsidRPr="008E5BF5" w:rsidRDefault="00050E57" w:rsidP="00050E57">
            <w:pPr>
              <w:jc w:val="center"/>
              <w:rPr>
                <w:rFonts w:ascii="Century Gothic" w:hAnsi="Century Gothic" w:cstheme="minorBidi"/>
                <w:b/>
                <w:bCs/>
                <w:sz w:val="22"/>
                <w:szCs w:val="22"/>
              </w:rPr>
            </w:pPr>
          </w:p>
          <w:p w14:paraId="6C24B6BA" w14:textId="77777777" w:rsidR="00050E57" w:rsidRPr="008E5BF5" w:rsidRDefault="00050E57" w:rsidP="00050E57">
            <w:pPr>
              <w:jc w:val="center"/>
              <w:rPr>
                <w:rFonts w:ascii="Century Gothic" w:hAnsi="Century Gothic" w:cstheme="minorBidi"/>
                <w:b/>
                <w:bCs/>
                <w:sz w:val="22"/>
                <w:szCs w:val="22"/>
              </w:rPr>
            </w:pPr>
          </w:p>
          <w:p w14:paraId="5782F1DC" w14:textId="77777777" w:rsidR="00050E57" w:rsidRPr="008E5BF5" w:rsidRDefault="00050E57" w:rsidP="00050E57">
            <w:pPr>
              <w:rPr>
                <w:rFonts w:ascii="Century Gothic" w:hAnsi="Century Gothic" w:cstheme="minorBidi"/>
                <w:b/>
                <w:bCs/>
                <w:sz w:val="22"/>
                <w:szCs w:val="22"/>
              </w:rPr>
            </w:pPr>
          </w:p>
        </w:tc>
      </w:tr>
      <w:tr w:rsidR="00050E57" w:rsidRPr="008E5BF5" w14:paraId="04A611C0" w14:textId="77777777" w:rsidTr="00E629CC">
        <w:trPr>
          <w:jc w:val="center"/>
        </w:trPr>
        <w:tc>
          <w:tcPr>
            <w:tcW w:w="747" w:type="dxa"/>
            <w:vAlign w:val="center"/>
          </w:tcPr>
          <w:p w14:paraId="780736B7" w14:textId="77777777" w:rsidR="00050E57"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lastRenderedPageBreak/>
              <w:t>3</w:t>
            </w:r>
          </w:p>
        </w:tc>
        <w:tc>
          <w:tcPr>
            <w:tcW w:w="5315" w:type="dxa"/>
            <w:tcBorders>
              <w:top w:val="nil"/>
              <w:left w:val="nil"/>
              <w:bottom w:val="single" w:sz="4" w:space="0" w:color="auto"/>
              <w:right w:val="single" w:sz="4" w:space="0" w:color="auto"/>
            </w:tcBorders>
            <w:shd w:val="clear" w:color="auto" w:fill="auto"/>
            <w:vAlign w:val="center"/>
          </w:tcPr>
          <w:p w14:paraId="76027F8E" w14:textId="77777777" w:rsid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Analyseur des systèmes électrique</w:t>
            </w:r>
            <w:r>
              <w:rPr>
                <w:rFonts w:ascii="Century Gothic" w:hAnsi="Century Gothic" w:cs="Arial"/>
                <w:b/>
                <w:bCs/>
                <w:sz w:val="22"/>
                <w:szCs w:val="22"/>
              </w:rPr>
              <w:t>s</w:t>
            </w:r>
            <w:r w:rsidRPr="000A6593">
              <w:rPr>
                <w:rFonts w:ascii="Century Gothic" w:hAnsi="Century Gothic" w:cs="Arial"/>
                <w:b/>
                <w:bCs/>
                <w:sz w:val="22"/>
                <w:szCs w:val="22"/>
              </w:rPr>
              <w:t xml:space="preserve"> automobile (test des systèmes de bus du véhicule ; contrôle rapide des composants)</w:t>
            </w:r>
          </w:p>
          <w:p w14:paraId="58E45FF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Générateur de signaux pour la simulation des signaux des capteurs</w:t>
            </w:r>
          </w:p>
          <w:p w14:paraId="4C43ABC1"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Logiciel de test des composants électriques et électroniques les plus importants du véhicule</w:t>
            </w:r>
          </w:p>
          <w:p w14:paraId="5B20D71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Mesure du courant de repos de la batterie</w:t>
            </w:r>
          </w:p>
          <w:p w14:paraId="15E86E3E"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Oscilloscope universel bi</w:t>
            </w:r>
            <w:r>
              <w:rPr>
                <w:rFonts w:ascii="Century Gothic" w:hAnsi="Century Gothic" w:cs="Arial"/>
                <w:sz w:val="22"/>
                <w:szCs w:val="22"/>
              </w:rPr>
              <w:t xml:space="preserve"> </w:t>
            </w:r>
            <w:r w:rsidRPr="0045525A">
              <w:rPr>
                <w:rFonts w:ascii="Century Gothic" w:hAnsi="Century Gothic" w:cs="Arial"/>
                <w:sz w:val="22"/>
                <w:szCs w:val="22"/>
              </w:rPr>
              <w:t>canal minimum</w:t>
            </w:r>
          </w:p>
          <w:p w14:paraId="10D9EEA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Test des systèmes de bus du véhicule (par ex. bus CAN)</w:t>
            </w:r>
          </w:p>
          <w:p w14:paraId="13A65EDB"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Logiciel en français</w:t>
            </w:r>
          </w:p>
          <w:p w14:paraId="47CB103A" w14:textId="7091C2A2" w:rsidR="00050E57" w:rsidRPr="00B16353" w:rsidRDefault="00050E57" w:rsidP="00050E57">
            <w:pPr>
              <w:rPr>
                <w:rFonts w:ascii="Century Gothic" w:hAnsi="Century Gothic" w:cs="Arial"/>
                <w:b/>
                <w:sz w:val="22"/>
                <w:szCs w:val="22"/>
              </w:rPr>
            </w:pPr>
            <w:r>
              <w:rPr>
                <w:rFonts w:ascii="Century Gothic" w:hAnsi="Century Gothic" w:cs="Arial"/>
                <w:sz w:val="22"/>
                <w:szCs w:val="22"/>
              </w:rPr>
              <w:t xml:space="preserve">- </w:t>
            </w:r>
            <w:r w:rsidRPr="0045525A">
              <w:rPr>
                <w:rFonts w:ascii="Century Gothic" w:hAnsi="Century Gothic" w:cs="Arial"/>
                <w:sz w:val="22"/>
                <w:szCs w:val="22"/>
              </w:rPr>
              <w:t>Répond à toutes les exigences en matière de contrôle électrique et électronique</w:t>
            </w:r>
          </w:p>
        </w:tc>
        <w:tc>
          <w:tcPr>
            <w:tcW w:w="1957" w:type="dxa"/>
            <w:vAlign w:val="center"/>
          </w:tcPr>
          <w:p w14:paraId="543A63C0"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5F119F0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420FC1EA"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718F0213"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164F8B77" w14:textId="77777777" w:rsidR="00050E57" w:rsidRPr="008E5BF5" w:rsidRDefault="00050E57" w:rsidP="00050E57">
            <w:pPr>
              <w:jc w:val="center"/>
              <w:rPr>
                <w:rFonts w:ascii="Century Gothic" w:hAnsi="Century Gothic" w:cstheme="minorBidi"/>
                <w:b/>
                <w:bCs/>
                <w:sz w:val="22"/>
                <w:szCs w:val="22"/>
              </w:rPr>
            </w:pPr>
          </w:p>
        </w:tc>
      </w:tr>
    </w:tbl>
    <w:p w14:paraId="33B138FD" w14:textId="77777777" w:rsidR="00FC615A" w:rsidRPr="005F0056" w:rsidRDefault="00FC615A" w:rsidP="00FC615A">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p w14:paraId="2DACFD17" w14:textId="77777777" w:rsidR="005F0056" w:rsidRDefault="005F0056" w:rsidP="005F0056">
      <w:pPr>
        <w:tabs>
          <w:tab w:val="left" w:pos="2925"/>
          <w:tab w:val="right" w:pos="6887"/>
        </w:tabs>
        <w:rPr>
          <w:rFonts w:ascii="Century Gothic" w:hAnsi="Century Gothic" w:cstheme="minorBidi"/>
          <w:b/>
          <w:bCs/>
          <w:sz w:val="22"/>
          <w:szCs w:val="22"/>
        </w:rPr>
      </w:pPr>
    </w:p>
    <w:p w14:paraId="3E0946B4" w14:textId="77777777" w:rsidR="00FC615A" w:rsidRDefault="00FC615A" w:rsidP="00433346">
      <w:pPr>
        <w:tabs>
          <w:tab w:val="left" w:pos="2925"/>
          <w:tab w:val="right" w:pos="6887"/>
        </w:tabs>
        <w:rPr>
          <w:rFonts w:ascii="Century Gothic" w:hAnsi="Century Gothic" w:cstheme="minorBidi"/>
          <w:b/>
          <w:sz w:val="26"/>
          <w:szCs w:val="26"/>
          <w:u w:val="single"/>
        </w:rPr>
        <w:sectPr w:rsidR="00FC615A" w:rsidSect="009669B2">
          <w:pgSz w:w="11906" w:h="16838"/>
          <w:pgMar w:top="1106" w:right="1134" w:bottom="992" w:left="1134" w:header="284" w:footer="221" w:gutter="0"/>
          <w:cols w:space="708"/>
          <w:docGrid w:linePitch="360"/>
        </w:sectPr>
      </w:pPr>
    </w:p>
    <w:p w14:paraId="42D011A2" w14:textId="321DD88C" w:rsidR="00FC615A" w:rsidRDefault="00FC615A" w:rsidP="007E0153">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lastRenderedPageBreak/>
        <w:t>BORDEREAU DES PRIX – DETAIL ESTIMATIF</w:t>
      </w:r>
    </w:p>
    <w:p w14:paraId="562493DE" w14:textId="3F1CA48E" w:rsidR="007E0153" w:rsidRPr="00503F3C" w:rsidRDefault="002F2D73" w:rsidP="002F2D73">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N°102/2022</w:t>
      </w:r>
    </w:p>
    <w:p w14:paraId="43415B54" w14:textId="77777777" w:rsidR="00FC615A" w:rsidRPr="00503F3C" w:rsidRDefault="00FC615A" w:rsidP="00FC615A">
      <w:pPr>
        <w:tabs>
          <w:tab w:val="left" w:pos="2925"/>
          <w:tab w:val="right" w:pos="6887"/>
        </w:tabs>
        <w:jc w:val="center"/>
        <w:rPr>
          <w:rFonts w:ascii="Century Gothic" w:hAnsi="Century Gothic" w:cstheme="minorBidi"/>
          <w:b/>
          <w:sz w:val="4"/>
          <w:szCs w:val="30"/>
          <w:u w:val="single"/>
        </w:rPr>
      </w:pPr>
    </w:p>
    <w:p w14:paraId="6A24D13B" w14:textId="77777777" w:rsidR="00050E57" w:rsidRPr="001357CF" w:rsidRDefault="00FC615A" w:rsidP="00050E57">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sidRPr="00503F3C">
        <w:rPr>
          <w:rFonts w:ascii="Century Gothic" w:hAnsi="Century Gothic" w:cs="Arial"/>
          <w:b/>
          <w:szCs w:val="36"/>
        </w:rPr>
        <w:t xml:space="preserve">    </w:t>
      </w:r>
      <w:r w:rsidR="00050E57">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6857C5DA" w14:textId="77777777" w:rsidR="00F46B3D" w:rsidRPr="00841897"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cs="Calibri"/>
          <w:b/>
          <w:szCs w:val="32"/>
        </w:rPr>
      </w:pPr>
      <w:r w:rsidRPr="00724FD1">
        <w:rPr>
          <w:rFonts w:ascii="Century Gothic" w:hAnsi="Century Gothic"/>
          <w:b/>
          <w:bCs/>
        </w:rPr>
        <w:t>Lot N°2 </w:t>
      </w:r>
      <w:r w:rsidRPr="00841897">
        <w:rPr>
          <w:rFonts w:ascii="Century Gothic" w:hAnsi="Century Gothic" w:cs="Calibri"/>
          <w:b/>
          <w:szCs w:val="32"/>
        </w:rPr>
        <w:t>: Equipements de Diagnostic et Electronique embarquée automobile</w:t>
      </w:r>
    </w:p>
    <w:p w14:paraId="0A4E3715" w14:textId="05B85199" w:rsidR="00F46B3D" w:rsidRPr="00F46B3D" w:rsidRDefault="00F46B3D" w:rsidP="00F46B3D">
      <w:pPr>
        <w:widowControl w:val="0"/>
        <w:tabs>
          <w:tab w:val="left" w:pos="851"/>
        </w:tabs>
        <w:autoSpaceDE w:val="0"/>
        <w:autoSpaceDN w:val="0"/>
        <w:adjustRightInd w:val="0"/>
        <w:spacing w:line="276" w:lineRule="auto"/>
        <w:ind w:left="360" w:right="-20"/>
        <w:contextualSpacing/>
        <w:rPr>
          <w:rFonts w:ascii="Century Gothic" w:hAnsi="Century Gothic"/>
          <w:b/>
          <w:bCs/>
        </w:rPr>
      </w:pPr>
    </w:p>
    <w:p w14:paraId="217BBC05" w14:textId="1FB5BD6F" w:rsidR="00050E57" w:rsidRPr="00050E57" w:rsidRDefault="00050E57" w:rsidP="00F46B3D">
      <w:pPr>
        <w:tabs>
          <w:tab w:val="right" w:pos="830"/>
          <w:tab w:val="num" w:pos="1370"/>
        </w:tabs>
        <w:suppressAutoHyphens/>
        <w:autoSpaceDN w:val="0"/>
        <w:spacing w:line="276" w:lineRule="auto"/>
        <w:textAlignment w:val="baseline"/>
        <w:rPr>
          <w:rFonts w:ascii="Century Gothic" w:hAnsi="Century Gothic"/>
          <w:b/>
          <w:bCs/>
        </w:rPr>
      </w:pPr>
    </w:p>
    <w:p w14:paraId="4DE06ED7" w14:textId="3E4B4F0F" w:rsidR="00FC615A" w:rsidRPr="00503F3C" w:rsidRDefault="00FC615A" w:rsidP="00050E57">
      <w:pPr>
        <w:tabs>
          <w:tab w:val="right" w:pos="830"/>
          <w:tab w:val="num" w:pos="1370"/>
        </w:tabs>
        <w:suppressAutoHyphens/>
        <w:autoSpaceDN w:val="0"/>
        <w:spacing w:after="240"/>
        <w:jc w:val="center"/>
        <w:textAlignment w:val="baseline"/>
        <w:rPr>
          <w:rFonts w:ascii="Century Gothic" w:hAnsi="Century Gothic" w:cs="Arial"/>
          <w:sz w:val="14"/>
          <w:szCs w:val="36"/>
          <w:u w:val="single"/>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FC615A" w:rsidRPr="0061096D" w14:paraId="10CE7498" w14:textId="77777777" w:rsidTr="00702F49">
        <w:trPr>
          <w:trHeight w:val="507"/>
        </w:trPr>
        <w:tc>
          <w:tcPr>
            <w:tcW w:w="1101" w:type="dxa"/>
            <w:shd w:val="clear" w:color="auto" w:fill="5B9BD5" w:themeFill="accent1"/>
          </w:tcPr>
          <w:p w14:paraId="36090AA5"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7938" w:type="dxa"/>
            <w:shd w:val="clear" w:color="auto" w:fill="5B9BD5" w:themeFill="accent1"/>
          </w:tcPr>
          <w:p w14:paraId="13EA1BEF"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1275" w:type="dxa"/>
            <w:shd w:val="clear" w:color="auto" w:fill="5B9BD5" w:themeFill="accent1"/>
          </w:tcPr>
          <w:p w14:paraId="173E57F3"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993" w:type="dxa"/>
            <w:shd w:val="clear" w:color="auto" w:fill="5B9BD5" w:themeFill="accent1"/>
          </w:tcPr>
          <w:p w14:paraId="4DC0BAA0"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 xml:space="preserve">Qté </w:t>
            </w:r>
          </w:p>
        </w:tc>
        <w:tc>
          <w:tcPr>
            <w:tcW w:w="1842" w:type="dxa"/>
            <w:shd w:val="clear" w:color="auto" w:fill="5B9BD5" w:themeFill="accent1"/>
          </w:tcPr>
          <w:p w14:paraId="75C4728D" w14:textId="77777777" w:rsidR="00FC615A" w:rsidRPr="0061096D" w:rsidRDefault="00FC615A" w:rsidP="00664EC3">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1843" w:type="dxa"/>
            <w:shd w:val="clear" w:color="auto" w:fill="5B9BD5" w:themeFill="accent1"/>
          </w:tcPr>
          <w:p w14:paraId="0C6B70AE" w14:textId="77777777" w:rsidR="00FC615A" w:rsidRPr="0061096D" w:rsidRDefault="00FC615A" w:rsidP="00664EC3">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050E57" w:rsidRPr="0061096D" w14:paraId="43C95012" w14:textId="77777777" w:rsidTr="00702F49">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5B5B933B" w14:textId="255CF9BB"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sz w:val="22"/>
                <w:szCs w:val="22"/>
              </w:rPr>
              <w:t>1</w:t>
            </w:r>
          </w:p>
        </w:tc>
        <w:tc>
          <w:tcPr>
            <w:tcW w:w="7938" w:type="dxa"/>
            <w:tcBorders>
              <w:top w:val="nil"/>
              <w:left w:val="nil"/>
              <w:bottom w:val="single" w:sz="4" w:space="0" w:color="auto"/>
              <w:right w:val="single" w:sz="4" w:space="0" w:color="auto"/>
            </w:tcBorders>
            <w:shd w:val="clear" w:color="auto" w:fill="auto"/>
            <w:vAlign w:val="center"/>
          </w:tcPr>
          <w:p w14:paraId="632C181F" w14:textId="4A372A02" w:rsidR="00050E57" w:rsidRPr="0061096D" w:rsidRDefault="00050E57" w:rsidP="00050E57">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Station de diagnostic pour véhicules automobiles multimarques</w:t>
            </w:r>
          </w:p>
        </w:tc>
        <w:tc>
          <w:tcPr>
            <w:tcW w:w="1275" w:type="dxa"/>
            <w:tcBorders>
              <w:top w:val="nil"/>
              <w:left w:val="nil"/>
              <w:bottom w:val="single" w:sz="4" w:space="0" w:color="auto"/>
              <w:right w:val="single" w:sz="4" w:space="0" w:color="auto"/>
            </w:tcBorders>
            <w:shd w:val="clear" w:color="auto" w:fill="auto"/>
            <w:vAlign w:val="center"/>
          </w:tcPr>
          <w:p w14:paraId="2DA6475D" w14:textId="37B71629"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vAlign w:val="center"/>
          </w:tcPr>
          <w:p w14:paraId="5F0C760D" w14:textId="5AA04ED6" w:rsidR="00050E57" w:rsidRPr="0061096D" w:rsidRDefault="0067382D"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1842" w:type="dxa"/>
            <w:vAlign w:val="center"/>
          </w:tcPr>
          <w:p w14:paraId="7C19C48F" w14:textId="04EA4B0D" w:rsidR="00050E57" w:rsidRPr="0061096D" w:rsidRDefault="00050E57" w:rsidP="00050E57">
            <w:pPr>
              <w:tabs>
                <w:tab w:val="left" w:pos="2091"/>
              </w:tabs>
              <w:spacing w:line="228" w:lineRule="auto"/>
              <w:jc w:val="center"/>
              <w:rPr>
                <w:rFonts w:ascii="Century Gothic" w:hAnsi="Century Gothic" w:cstheme="minorBidi"/>
                <w:b/>
                <w:sz w:val="22"/>
                <w:szCs w:val="22"/>
              </w:rPr>
            </w:pPr>
          </w:p>
        </w:tc>
        <w:tc>
          <w:tcPr>
            <w:tcW w:w="1843" w:type="dxa"/>
          </w:tcPr>
          <w:p w14:paraId="03969B1D" w14:textId="77777777" w:rsidR="00050E57" w:rsidRPr="0061096D" w:rsidRDefault="00050E57" w:rsidP="00050E57">
            <w:pPr>
              <w:tabs>
                <w:tab w:val="left" w:pos="2091"/>
              </w:tabs>
              <w:spacing w:line="228" w:lineRule="auto"/>
              <w:jc w:val="center"/>
              <w:rPr>
                <w:rFonts w:ascii="Century Gothic" w:hAnsi="Century Gothic" w:cstheme="minorBidi"/>
                <w:b/>
                <w:sz w:val="22"/>
                <w:szCs w:val="22"/>
              </w:rPr>
            </w:pPr>
          </w:p>
        </w:tc>
      </w:tr>
      <w:tr w:rsidR="00050E57" w:rsidRPr="0061096D" w14:paraId="3A19F2E1" w14:textId="77777777" w:rsidTr="00050E57">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1D11A6A5" w14:textId="0654968E"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sz w:val="22"/>
                <w:szCs w:val="22"/>
              </w:rPr>
              <w:t>2</w:t>
            </w:r>
          </w:p>
        </w:tc>
        <w:tc>
          <w:tcPr>
            <w:tcW w:w="7938" w:type="dxa"/>
            <w:tcBorders>
              <w:top w:val="nil"/>
              <w:left w:val="nil"/>
              <w:bottom w:val="single" w:sz="4" w:space="0" w:color="auto"/>
              <w:right w:val="single" w:sz="4" w:space="0" w:color="auto"/>
            </w:tcBorders>
            <w:shd w:val="clear" w:color="auto" w:fill="auto"/>
            <w:vAlign w:val="center"/>
          </w:tcPr>
          <w:p w14:paraId="4932D531" w14:textId="59B10B60" w:rsidR="00050E57" w:rsidRPr="0061096D" w:rsidRDefault="00050E57" w:rsidP="00050E57">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Station de recharge de climatisation de véhicule automobile</w:t>
            </w:r>
          </w:p>
        </w:tc>
        <w:tc>
          <w:tcPr>
            <w:tcW w:w="1275" w:type="dxa"/>
            <w:tcBorders>
              <w:top w:val="nil"/>
              <w:left w:val="nil"/>
              <w:bottom w:val="single" w:sz="4" w:space="0" w:color="auto"/>
              <w:right w:val="single" w:sz="4" w:space="0" w:color="auto"/>
            </w:tcBorders>
            <w:shd w:val="clear" w:color="auto" w:fill="auto"/>
            <w:vAlign w:val="center"/>
          </w:tcPr>
          <w:p w14:paraId="3E299D0E" w14:textId="57EA0C90"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vAlign w:val="center"/>
          </w:tcPr>
          <w:p w14:paraId="5D7AFD46" w14:textId="58151103"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1842" w:type="dxa"/>
            <w:vAlign w:val="center"/>
          </w:tcPr>
          <w:p w14:paraId="52534271" w14:textId="4F8FE95E" w:rsidR="00050E57" w:rsidRPr="0061096D" w:rsidRDefault="00050E57" w:rsidP="00050E57">
            <w:pPr>
              <w:tabs>
                <w:tab w:val="left" w:pos="2091"/>
              </w:tabs>
              <w:spacing w:line="228" w:lineRule="auto"/>
              <w:jc w:val="center"/>
              <w:rPr>
                <w:rFonts w:ascii="Century Gothic" w:hAnsi="Century Gothic" w:cstheme="minorBidi"/>
                <w:b/>
                <w:sz w:val="22"/>
                <w:szCs w:val="22"/>
              </w:rPr>
            </w:pPr>
          </w:p>
        </w:tc>
        <w:tc>
          <w:tcPr>
            <w:tcW w:w="1843" w:type="dxa"/>
          </w:tcPr>
          <w:p w14:paraId="5F28C4FC" w14:textId="77777777" w:rsidR="00050E57" w:rsidRPr="0061096D" w:rsidRDefault="00050E57" w:rsidP="00050E57">
            <w:pPr>
              <w:tabs>
                <w:tab w:val="left" w:pos="2091"/>
              </w:tabs>
              <w:spacing w:line="228" w:lineRule="auto"/>
              <w:jc w:val="center"/>
              <w:rPr>
                <w:rFonts w:ascii="Century Gothic" w:hAnsi="Century Gothic" w:cstheme="minorBidi"/>
                <w:b/>
                <w:sz w:val="22"/>
                <w:szCs w:val="22"/>
              </w:rPr>
            </w:pPr>
          </w:p>
        </w:tc>
      </w:tr>
      <w:tr w:rsidR="00050E57" w:rsidRPr="0061096D" w14:paraId="328AD828" w14:textId="77777777" w:rsidTr="00050E57">
        <w:trPr>
          <w:trHeight w:val="208"/>
        </w:trPr>
        <w:tc>
          <w:tcPr>
            <w:tcW w:w="1101" w:type="dxa"/>
            <w:tcBorders>
              <w:top w:val="nil"/>
              <w:left w:val="single" w:sz="4" w:space="0" w:color="auto"/>
              <w:bottom w:val="single" w:sz="4" w:space="0" w:color="auto"/>
              <w:right w:val="single" w:sz="4" w:space="0" w:color="auto"/>
            </w:tcBorders>
            <w:shd w:val="clear" w:color="auto" w:fill="auto"/>
            <w:vAlign w:val="center"/>
          </w:tcPr>
          <w:p w14:paraId="10877AD5" w14:textId="4F081E40"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sz w:val="22"/>
                <w:szCs w:val="22"/>
              </w:rPr>
              <w:t>3</w:t>
            </w:r>
          </w:p>
        </w:tc>
        <w:tc>
          <w:tcPr>
            <w:tcW w:w="7938" w:type="dxa"/>
            <w:tcBorders>
              <w:top w:val="nil"/>
              <w:left w:val="nil"/>
              <w:bottom w:val="single" w:sz="4" w:space="0" w:color="auto"/>
              <w:right w:val="single" w:sz="4" w:space="0" w:color="auto"/>
            </w:tcBorders>
            <w:shd w:val="clear" w:color="auto" w:fill="auto"/>
            <w:vAlign w:val="center"/>
          </w:tcPr>
          <w:p w14:paraId="387FEFBB" w14:textId="36434ADA" w:rsidR="00050E57" w:rsidRPr="0061096D" w:rsidRDefault="00050E57" w:rsidP="00050E57">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Analyseur des systèmes électriques automobile</w:t>
            </w:r>
          </w:p>
        </w:tc>
        <w:tc>
          <w:tcPr>
            <w:tcW w:w="1275" w:type="dxa"/>
            <w:tcBorders>
              <w:top w:val="nil"/>
              <w:left w:val="nil"/>
              <w:bottom w:val="single" w:sz="4" w:space="0" w:color="auto"/>
              <w:right w:val="single" w:sz="4" w:space="0" w:color="auto"/>
            </w:tcBorders>
            <w:shd w:val="clear" w:color="auto" w:fill="auto"/>
            <w:vAlign w:val="center"/>
          </w:tcPr>
          <w:p w14:paraId="1F1CB52C" w14:textId="3C1FC6AE"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vAlign w:val="center"/>
          </w:tcPr>
          <w:p w14:paraId="2B5F2377" w14:textId="254D3EB4" w:rsidR="00050E57" w:rsidRPr="0061096D" w:rsidRDefault="00050E57" w:rsidP="00050E57">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5</w:t>
            </w:r>
          </w:p>
        </w:tc>
        <w:tc>
          <w:tcPr>
            <w:tcW w:w="1842" w:type="dxa"/>
            <w:vAlign w:val="center"/>
          </w:tcPr>
          <w:p w14:paraId="7BE054D5" w14:textId="33F198EB" w:rsidR="00050E57" w:rsidRPr="0061096D" w:rsidRDefault="00050E57" w:rsidP="00050E57">
            <w:pPr>
              <w:tabs>
                <w:tab w:val="left" w:pos="2091"/>
              </w:tabs>
              <w:spacing w:line="228" w:lineRule="auto"/>
              <w:jc w:val="center"/>
              <w:rPr>
                <w:rFonts w:ascii="Century Gothic" w:hAnsi="Century Gothic" w:cstheme="minorBidi"/>
                <w:b/>
                <w:sz w:val="22"/>
                <w:szCs w:val="22"/>
              </w:rPr>
            </w:pPr>
          </w:p>
        </w:tc>
        <w:tc>
          <w:tcPr>
            <w:tcW w:w="1843" w:type="dxa"/>
          </w:tcPr>
          <w:p w14:paraId="68236FF4" w14:textId="77777777" w:rsidR="00050E57" w:rsidRPr="0061096D" w:rsidRDefault="00050E57" w:rsidP="00050E57">
            <w:pPr>
              <w:tabs>
                <w:tab w:val="left" w:pos="2091"/>
              </w:tabs>
              <w:spacing w:line="228" w:lineRule="auto"/>
              <w:jc w:val="center"/>
              <w:rPr>
                <w:rFonts w:ascii="Century Gothic" w:hAnsi="Century Gothic" w:cstheme="minorBidi"/>
                <w:b/>
                <w:sz w:val="22"/>
                <w:szCs w:val="22"/>
              </w:rPr>
            </w:pPr>
          </w:p>
        </w:tc>
      </w:tr>
      <w:tr w:rsidR="00702F49" w:rsidRPr="0061096D" w14:paraId="723BEDB1" w14:textId="77777777" w:rsidTr="00702F49">
        <w:trPr>
          <w:trHeight w:val="170"/>
        </w:trPr>
        <w:tc>
          <w:tcPr>
            <w:tcW w:w="13149" w:type="dxa"/>
            <w:gridSpan w:val="5"/>
          </w:tcPr>
          <w:p w14:paraId="79AD2A6A" w14:textId="77777777" w:rsidR="00702F49" w:rsidRPr="0061096D" w:rsidRDefault="00702F49" w:rsidP="00702F49">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1843" w:type="dxa"/>
          </w:tcPr>
          <w:p w14:paraId="03411128" w14:textId="77777777" w:rsidR="00702F49" w:rsidRPr="0061096D" w:rsidRDefault="00702F49" w:rsidP="00702F49">
            <w:pPr>
              <w:tabs>
                <w:tab w:val="left" w:pos="2091"/>
              </w:tabs>
              <w:jc w:val="center"/>
              <w:rPr>
                <w:rFonts w:ascii="Century Gothic" w:hAnsi="Century Gothic" w:cstheme="minorBidi"/>
                <w:b/>
                <w:sz w:val="22"/>
                <w:szCs w:val="22"/>
              </w:rPr>
            </w:pPr>
          </w:p>
        </w:tc>
      </w:tr>
      <w:tr w:rsidR="00702F49" w:rsidRPr="0061096D" w14:paraId="481AE68D" w14:textId="77777777" w:rsidTr="00702F49">
        <w:trPr>
          <w:trHeight w:val="170"/>
        </w:trPr>
        <w:tc>
          <w:tcPr>
            <w:tcW w:w="13149" w:type="dxa"/>
            <w:gridSpan w:val="5"/>
          </w:tcPr>
          <w:p w14:paraId="001A880F" w14:textId="77777777" w:rsidR="00702F49" w:rsidRPr="0061096D" w:rsidRDefault="00702F49" w:rsidP="00702F49">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1843" w:type="dxa"/>
          </w:tcPr>
          <w:p w14:paraId="14E24918" w14:textId="77777777" w:rsidR="00702F49" w:rsidRPr="0061096D" w:rsidRDefault="00702F49" w:rsidP="00702F49">
            <w:pPr>
              <w:tabs>
                <w:tab w:val="left" w:pos="2091"/>
              </w:tabs>
              <w:jc w:val="center"/>
              <w:rPr>
                <w:rFonts w:ascii="Century Gothic" w:hAnsi="Century Gothic" w:cstheme="minorBidi"/>
                <w:b/>
                <w:sz w:val="22"/>
                <w:szCs w:val="22"/>
              </w:rPr>
            </w:pPr>
          </w:p>
        </w:tc>
      </w:tr>
      <w:tr w:rsidR="00702F49" w:rsidRPr="0061096D" w14:paraId="3B8C33DE" w14:textId="77777777" w:rsidTr="00702F49">
        <w:trPr>
          <w:trHeight w:val="170"/>
        </w:trPr>
        <w:tc>
          <w:tcPr>
            <w:tcW w:w="13149" w:type="dxa"/>
            <w:gridSpan w:val="5"/>
          </w:tcPr>
          <w:p w14:paraId="4B0B8658" w14:textId="77777777" w:rsidR="00702F49" w:rsidRPr="0061096D" w:rsidRDefault="00702F49" w:rsidP="00702F49">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1843" w:type="dxa"/>
          </w:tcPr>
          <w:p w14:paraId="142DC932" w14:textId="77777777" w:rsidR="00702F49" w:rsidRPr="0061096D" w:rsidRDefault="00702F49" w:rsidP="00702F49">
            <w:pPr>
              <w:tabs>
                <w:tab w:val="left" w:pos="2091"/>
              </w:tabs>
              <w:jc w:val="center"/>
              <w:rPr>
                <w:rFonts w:ascii="Century Gothic" w:hAnsi="Century Gothic" w:cstheme="minorBidi"/>
                <w:b/>
                <w:sz w:val="22"/>
                <w:szCs w:val="22"/>
              </w:rPr>
            </w:pPr>
          </w:p>
        </w:tc>
      </w:tr>
    </w:tbl>
    <w:p w14:paraId="0CAEA80A" w14:textId="77777777" w:rsidR="00FC615A" w:rsidRPr="00503F3C" w:rsidRDefault="00FC615A" w:rsidP="00FC615A">
      <w:pPr>
        <w:tabs>
          <w:tab w:val="left" w:pos="2925"/>
          <w:tab w:val="right" w:pos="6887"/>
        </w:tabs>
        <w:rPr>
          <w:rFonts w:ascii="Century Gothic" w:hAnsi="Century Gothic"/>
          <w:sz w:val="22"/>
          <w:szCs w:val="22"/>
        </w:rPr>
      </w:pPr>
    </w:p>
    <w:p w14:paraId="237139B0" w14:textId="77777777" w:rsidR="00FC615A" w:rsidRDefault="00FC615A" w:rsidP="00FC615A">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2085EDAC" w14:textId="77777777" w:rsidR="00BE2B26" w:rsidRDefault="00FC615A" w:rsidP="00FC615A">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49BED54D" w14:textId="6DA0123D" w:rsidR="00FC615A" w:rsidRPr="00503F3C" w:rsidRDefault="00FC615A" w:rsidP="00BE2B26">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3909C5F0" w14:textId="30E8A539" w:rsidR="00FC615A" w:rsidRDefault="00FC615A" w:rsidP="00BE2B26">
      <w:pPr>
        <w:tabs>
          <w:tab w:val="left" w:pos="2925"/>
          <w:tab w:val="right" w:pos="6887"/>
        </w:tabs>
        <w:jc w:val="center"/>
        <w:rPr>
          <w:rFonts w:ascii="Century Gothic" w:hAnsi="Century Gothic" w:cstheme="minorBidi"/>
          <w:b/>
          <w:bCs/>
          <w:sz w:val="22"/>
          <w:szCs w:val="22"/>
        </w:rPr>
      </w:pPr>
    </w:p>
    <w:p w14:paraId="46FB4F4B" w14:textId="6817474F" w:rsidR="00FC615A" w:rsidRDefault="00FC615A" w:rsidP="00BE2B26">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681683ED" w14:textId="77777777" w:rsidR="00FC615A" w:rsidRDefault="00FC615A" w:rsidP="005F0056">
      <w:pPr>
        <w:tabs>
          <w:tab w:val="left" w:pos="2925"/>
          <w:tab w:val="right" w:pos="6887"/>
        </w:tabs>
        <w:rPr>
          <w:rFonts w:ascii="Century Gothic" w:hAnsi="Century Gothic" w:cstheme="minorBidi"/>
          <w:b/>
          <w:bCs/>
          <w:sz w:val="22"/>
          <w:szCs w:val="22"/>
        </w:rPr>
      </w:pPr>
    </w:p>
    <w:p w14:paraId="0788B6F1" w14:textId="77777777" w:rsidR="00FC615A" w:rsidRDefault="00FC615A" w:rsidP="005F0056">
      <w:pPr>
        <w:tabs>
          <w:tab w:val="left" w:pos="2925"/>
          <w:tab w:val="right" w:pos="6887"/>
        </w:tabs>
        <w:rPr>
          <w:rFonts w:ascii="Century Gothic" w:hAnsi="Century Gothic" w:cstheme="minorBidi"/>
          <w:b/>
          <w:bCs/>
          <w:sz w:val="22"/>
          <w:szCs w:val="22"/>
        </w:rPr>
      </w:pPr>
    </w:p>
    <w:p w14:paraId="22DEEB22" w14:textId="77777777" w:rsidR="00FC615A" w:rsidRDefault="00FC615A" w:rsidP="005F0056">
      <w:pPr>
        <w:tabs>
          <w:tab w:val="left" w:pos="2925"/>
          <w:tab w:val="right" w:pos="6887"/>
        </w:tabs>
        <w:rPr>
          <w:rFonts w:ascii="Century Gothic" w:hAnsi="Century Gothic" w:cstheme="minorBidi"/>
          <w:b/>
          <w:bCs/>
          <w:sz w:val="22"/>
          <w:szCs w:val="22"/>
        </w:rPr>
      </w:pPr>
    </w:p>
    <w:p w14:paraId="5CEF4EEF" w14:textId="77777777" w:rsidR="00FC615A" w:rsidRDefault="00FC615A" w:rsidP="005F0056">
      <w:pPr>
        <w:tabs>
          <w:tab w:val="left" w:pos="2925"/>
          <w:tab w:val="right" w:pos="6887"/>
        </w:tabs>
        <w:rPr>
          <w:rFonts w:ascii="Century Gothic" w:hAnsi="Century Gothic" w:cstheme="minorBidi"/>
          <w:b/>
          <w:bCs/>
          <w:sz w:val="22"/>
          <w:szCs w:val="22"/>
        </w:rPr>
      </w:pPr>
    </w:p>
    <w:p w14:paraId="63B3FE60" w14:textId="77777777" w:rsidR="00FC615A" w:rsidRDefault="00FC615A" w:rsidP="005F0056">
      <w:pPr>
        <w:tabs>
          <w:tab w:val="left" w:pos="2925"/>
          <w:tab w:val="right" w:pos="6887"/>
        </w:tabs>
        <w:rPr>
          <w:rFonts w:ascii="Century Gothic" w:hAnsi="Century Gothic" w:cstheme="minorBidi"/>
          <w:b/>
          <w:bCs/>
          <w:sz w:val="22"/>
          <w:szCs w:val="22"/>
        </w:rPr>
      </w:pPr>
    </w:p>
    <w:p w14:paraId="0B329F6A" w14:textId="77777777" w:rsidR="00FC615A" w:rsidRDefault="00FC615A" w:rsidP="005F0056">
      <w:pPr>
        <w:tabs>
          <w:tab w:val="left" w:pos="2925"/>
          <w:tab w:val="right" w:pos="6887"/>
        </w:tabs>
        <w:rPr>
          <w:rFonts w:ascii="Century Gothic" w:hAnsi="Century Gothic" w:cstheme="minorBidi"/>
          <w:b/>
          <w:bCs/>
          <w:sz w:val="22"/>
          <w:szCs w:val="22"/>
        </w:rPr>
      </w:pPr>
    </w:p>
    <w:p w14:paraId="0B970FE8" w14:textId="61AE5D96" w:rsidR="00FC615A" w:rsidRDefault="00FC615A" w:rsidP="005F0056">
      <w:pPr>
        <w:tabs>
          <w:tab w:val="left" w:pos="2925"/>
          <w:tab w:val="right" w:pos="6887"/>
        </w:tabs>
        <w:rPr>
          <w:rFonts w:ascii="Century Gothic" w:hAnsi="Century Gothic" w:cstheme="minorBidi"/>
          <w:b/>
          <w:bCs/>
          <w:sz w:val="22"/>
          <w:szCs w:val="22"/>
        </w:rPr>
      </w:pPr>
    </w:p>
    <w:p w14:paraId="79493F32" w14:textId="5B471B10" w:rsidR="00925546" w:rsidRDefault="00925546" w:rsidP="005F0056">
      <w:pPr>
        <w:tabs>
          <w:tab w:val="left" w:pos="2925"/>
          <w:tab w:val="right" w:pos="6887"/>
        </w:tabs>
        <w:rPr>
          <w:rFonts w:ascii="Century Gothic" w:hAnsi="Century Gothic" w:cstheme="minorBidi"/>
          <w:b/>
          <w:bCs/>
          <w:sz w:val="22"/>
          <w:szCs w:val="22"/>
        </w:rPr>
      </w:pPr>
    </w:p>
    <w:p w14:paraId="65CB518A" w14:textId="03086FC3" w:rsidR="00925546" w:rsidRDefault="00925546" w:rsidP="005F0056">
      <w:pPr>
        <w:tabs>
          <w:tab w:val="left" w:pos="2925"/>
          <w:tab w:val="right" w:pos="6887"/>
        </w:tabs>
        <w:rPr>
          <w:rFonts w:ascii="Century Gothic" w:hAnsi="Century Gothic" w:cstheme="minorBidi"/>
          <w:b/>
          <w:bCs/>
          <w:sz w:val="22"/>
          <w:szCs w:val="22"/>
        </w:rPr>
      </w:pPr>
    </w:p>
    <w:p w14:paraId="5C964D20" w14:textId="251964C3" w:rsidR="00925546" w:rsidRDefault="00925546" w:rsidP="005F0056">
      <w:pPr>
        <w:tabs>
          <w:tab w:val="left" w:pos="2925"/>
          <w:tab w:val="right" w:pos="6887"/>
        </w:tabs>
        <w:rPr>
          <w:rFonts w:ascii="Century Gothic" w:hAnsi="Century Gothic" w:cstheme="minorBidi"/>
          <w:b/>
          <w:bCs/>
          <w:sz w:val="22"/>
          <w:szCs w:val="22"/>
        </w:rPr>
        <w:sectPr w:rsidR="00925546" w:rsidSect="00050E57">
          <w:pgSz w:w="16838" w:h="11906" w:orient="landscape"/>
          <w:pgMar w:top="1134" w:right="1106" w:bottom="1134" w:left="992" w:header="284" w:footer="221" w:gutter="0"/>
          <w:cols w:space="708"/>
          <w:docGrid w:linePitch="360"/>
        </w:sectPr>
      </w:pPr>
    </w:p>
    <w:p w14:paraId="6293A1B8" w14:textId="77777777" w:rsidR="00F46B3D" w:rsidRPr="00724FD1"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b/>
          <w:bCs/>
        </w:rPr>
      </w:pPr>
      <w:r w:rsidRPr="00724FD1">
        <w:rPr>
          <w:rFonts w:ascii="Century Gothic" w:hAnsi="Century Gothic"/>
          <w:b/>
          <w:bCs/>
        </w:rPr>
        <w:lastRenderedPageBreak/>
        <w:t>Lot N°3 :</w:t>
      </w:r>
      <w:r>
        <w:rPr>
          <w:rFonts w:ascii="Century Gothic" w:hAnsi="Century Gothic"/>
          <w:b/>
          <w:bCs/>
        </w:rPr>
        <w:t xml:space="preserve"> </w:t>
      </w:r>
      <w:r w:rsidRPr="00E0013A">
        <w:rPr>
          <w:rFonts w:ascii="Century Gothic" w:hAnsi="Century Gothic" w:cs="Calibri"/>
          <w:b/>
          <w:szCs w:val="32"/>
        </w:rPr>
        <w:t>Equipements de garage et d’atelier Automobile</w:t>
      </w:r>
    </w:p>
    <w:p w14:paraId="218F6954" w14:textId="77777777" w:rsidR="00925546" w:rsidRDefault="00925546" w:rsidP="00925546">
      <w:pPr>
        <w:pStyle w:val="Paragraphedeliste"/>
        <w:widowControl w:val="0"/>
        <w:tabs>
          <w:tab w:val="left" w:pos="851"/>
        </w:tabs>
        <w:autoSpaceDE w:val="0"/>
        <w:autoSpaceDN w:val="0"/>
        <w:adjustRightInd w:val="0"/>
        <w:spacing w:line="276" w:lineRule="auto"/>
        <w:ind w:left="720" w:right="-20"/>
        <w:contextualSpacing/>
        <w:rPr>
          <w:rFonts w:ascii="Century Gothic" w:hAnsi="Century Gothic" w:cs="Calibri"/>
          <w:b/>
          <w:szCs w:val="32"/>
        </w:rPr>
      </w:pPr>
    </w:p>
    <w:p w14:paraId="15C87F7A" w14:textId="77777777" w:rsidR="00925546" w:rsidRPr="00503F3C" w:rsidRDefault="00925546" w:rsidP="00925546">
      <w:pPr>
        <w:ind w:left="426"/>
        <w:jc w:val="both"/>
        <w:rPr>
          <w:rFonts w:ascii="Century Gothic" w:hAnsi="Century Gothic" w:cs="Arial"/>
          <w:szCs w:val="14"/>
        </w:rPr>
      </w:pPr>
      <w:r w:rsidRPr="00503F3C">
        <w:rPr>
          <w:rFonts w:ascii="Century Gothic" w:hAnsi="Century Gothic" w:cs="Arial"/>
          <w:szCs w:val="14"/>
        </w:rPr>
        <w:t>N.B : Les soumissionnaires sont invités à remplir la case « Proposition du soumissionnaire » en précisant les caractéristiques du matériel proposé.</w:t>
      </w:r>
    </w:p>
    <w:p w14:paraId="47CF3B7E" w14:textId="77777777" w:rsidR="00925546" w:rsidRPr="00972811" w:rsidRDefault="00925546"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Tout article ne répondant pas aux spécifications demandées sera déclaré non conforme.</w:t>
      </w:r>
    </w:p>
    <w:p w14:paraId="742A383F" w14:textId="77777777" w:rsidR="00925546" w:rsidRPr="00972811" w:rsidRDefault="00925546"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Les colonnes « Désignation et caractéristiques techniques » et « Appréciation de l’administration » ne doivent pas être renseignées ou modifiées</w:t>
      </w:r>
    </w:p>
    <w:p w14:paraId="12BCC32C" w14:textId="77777777" w:rsidR="00925546" w:rsidRDefault="00925546" w:rsidP="004F4BAB">
      <w:pPr>
        <w:pStyle w:val="Paragraphedeliste"/>
        <w:numPr>
          <w:ilvl w:val="0"/>
          <w:numId w:val="22"/>
        </w:numPr>
        <w:jc w:val="both"/>
        <w:rPr>
          <w:rFonts w:ascii="Century Gothic" w:hAnsi="Century Gothic" w:cs="Arial"/>
          <w:szCs w:val="14"/>
        </w:rPr>
      </w:pPr>
      <w:r w:rsidRPr="00972811">
        <w:rPr>
          <w:rFonts w:ascii="Century Gothic" w:hAnsi="Century Gothic" w:cs="Arial"/>
          <w:szCs w:val="14"/>
        </w:rPr>
        <w:t>Le concurrent est tenu de renseigner pour chaque Item les caractéristiques des fournitures proposées et ce, dans le cadre de la colonne « Proposition du soumissionnaire » et la ligne correspondante à l’item.</w:t>
      </w:r>
    </w:p>
    <w:p w14:paraId="6E98333E" w14:textId="77777777" w:rsidR="00925546" w:rsidRPr="00972811" w:rsidRDefault="00925546" w:rsidP="004F4BAB">
      <w:pPr>
        <w:pStyle w:val="Paragraphedeliste"/>
        <w:numPr>
          <w:ilvl w:val="0"/>
          <w:numId w:val="22"/>
        </w:numPr>
        <w:jc w:val="both"/>
        <w:rPr>
          <w:rFonts w:ascii="Century Gothic" w:hAnsi="Century Gothic" w:cs="Arial"/>
          <w:szCs w:val="14"/>
        </w:rPr>
      </w:pPr>
      <w:r>
        <w:rPr>
          <w:rFonts w:ascii="Century Gothic" w:hAnsi="Century Gothic" w:cs="Arial"/>
          <w:szCs w:val="14"/>
        </w:rPr>
        <w:t>Les valeurs des dimensions, longueurs, capacités,…. Doivent être renseignés d’une manière précise dans la colonne « Proposition du soumissionnaire ».</w:t>
      </w:r>
    </w:p>
    <w:p w14:paraId="5DDAEBB0" w14:textId="095F4A70" w:rsidR="00925546" w:rsidRDefault="00925546" w:rsidP="00925546">
      <w:pPr>
        <w:tabs>
          <w:tab w:val="left" w:pos="2925"/>
        </w:tabs>
        <w:rPr>
          <w:rFonts w:ascii="Century Gothic" w:hAnsi="Century Gothic" w:cstheme="minorBidi"/>
          <w:sz w:val="22"/>
          <w:szCs w:val="22"/>
        </w:rPr>
      </w:pPr>
    </w:p>
    <w:tbl>
      <w:tblPr>
        <w:tblStyle w:val="Grilledutableau"/>
        <w:tblW w:w="9854" w:type="dxa"/>
        <w:jc w:val="center"/>
        <w:tblLook w:val="04A0" w:firstRow="1" w:lastRow="0" w:firstColumn="1" w:lastColumn="0" w:noHBand="0" w:noVBand="1"/>
      </w:tblPr>
      <w:tblGrid>
        <w:gridCol w:w="747"/>
        <w:gridCol w:w="5315"/>
        <w:gridCol w:w="1957"/>
        <w:gridCol w:w="1835"/>
      </w:tblGrid>
      <w:tr w:rsidR="00925546" w:rsidRPr="008E5BF5" w14:paraId="7497283C" w14:textId="77777777" w:rsidTr="00E629CC">
        <w:trPr>
          <w:trHeight w:val="307"/>
          <w:tblHeader/>
          <w:jc w:val="center"/>
        </w:trPr>
        <w:tc>
          <w:tcPr>
            <w:tcW w:w="747" w:type="dxa"/>
            <w:vAlign w:val="center"/>
          </w:tcPr>
          <w:p w14:paraId="06DB2BF5"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Item N°</w:t>
            </w:r>
          </w:p>
        </w:tc>
        <w:tc>
          <w:tcPr>
            <w:tcW w:w="5315" w:type="dxa"/>
            <w:vAlign w:val="center"/>
          </w:tcPr>
          <w:p w14:paraId="2131FF97"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Désignation et caractéristiques techniques</w:t>
            </w:r>
          </w:p>
        </w:tc>
        <w:tc>
          <w:tcPr>
            <w:tcW w:w="1957" w:type="dxa"/>
            <w:vAlign w:val="center"/>
          </w:tcPr>
          <w:p w14:paraId="1627166E"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Proposition du soumissionnaire</w:t>
            </w:r>
          </w:p>
        </w:tc>
        <w:tc>
          <w:tcPr>
            <w:tcW w:w="1835" w:type="dxa"/>
            <w:vAlign w:val="center"/>
          </w:tcPr>
          <w:p w14:paraId="749433E1" w14:textId="77777777" w:rsidR="00925546" w:rsidRPr="008E5BF5" w:rsidRDefault="00925546" w:rsidP="00925546">
            <w:pPr>
              <w:jc w:val="center"/>
              <w:rPr>
                <w:rFonts w:ascii="Century Gothic" w:hAnsi="Century Gothic" w:cstheme="minorBidi"/>
                <w:b/>
                <w:bCs/>
                <w:sz w:val="22"/>
                <w:szCs w:val="22"/>
              </w:rPr>
            </w:pPr>
            <w:r w:rsidRPr="008E5BF5">
              <w:rPr>
                <w:rFonts w:ascii="Century Gothic" w:hAnsi="Century Gothic" w:cstheme="minorBidi"/>
                <w:b/>
                <w:bCs/>
                <w:sz w:val="22"/>
                <w:szCs w:val="22"/>
              </w:rPr>
              <w:t>Appréciation de l’administration</w:t>
            </w:r>
          </w:p>
        </w:tc>
      </w:tr>
      <w:tr w:rsidR="00050E57" w:rsidRPr="008E5BF5" w14:paraId="14391DEB" w14:textId="77777777" w:rsidTr="00050E57">
        <w:trPr>
          <w:trHeight w:val="1172"/>
          <w:jc w:val="center"/>
        </w:trPr>
        <w:tc>
          <w:tcPr>
            <w:tcW w:w="747" w:type="dxa"/>
            <w:vAlign w:val="center"/>
          </w:tcPr>
          <w:p w14:paraId="65EF7C68" w14:textId="77777777" w:rsidR="00050E57" w:rsidRPr="00333F8C"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t>1</w:t>
            </w:r>
          </w:p>
        </w:tc>
        <w:tc>
          <w:tcPr>
            <w:tcW w:w="5315" w:type="dxa"/>
            <w:tcBorders>
              <w:top w:val="nil"/>
              <w:left w:val="nil"/>
              <w:bottom w:val="single" w:sz="4" w:space="0" w:color="auto"/>
              <w:right w:val="single" w:sz="4" w:space="0" w:color="auto"/>
            </w:tcBorders>
            <w:shd w:val="clear" w:color="auto" w:fill="auto"/>
          </w:tcPr>
          <w:p w14:paraId="5114348D" w14:textId="7850DB02" w:rsidR="00050E57" w:rsidRP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Enrouleur</w:t>
            </w:r>
            <w:r>
              <w:rPr>
                <w:rFonts w:ascii="Century Gothic" w:hAnsi="Century Gothic" w:cs="Arial"/>
                <w:b/>
                <w:bCs/>
                <w:sz w:val="22"/>
                <w:szCs w:val="22"/>
              </w:rPr>
              <w:t xml:space="preserve"> tuyau air comprimé</w:t>
            </w:r>
          </w:p>
          <w:p w14:paraId="0F30ECED"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Longueur du tuyau : 15 m minimum</w:t>
            </w:r>
          </w:p>
          <w:p w14:paraId="62FE028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Pression admissible : 12 bars minimum</w:t>
            </w:r>
          </w:p>
          <w:p w14:paraId="40DB6606" w14:textId="45B50636"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raccords</w:t>
            </w:r>
          </w:p>
        </w:tc>
        <w:tc>
          <w:tcPr>
            <w:tcW w:w="1957" w:type="dxa"/>
            <w:vAlign w:val="center"/>
          </w:tcPr>
          <w:p w14:paraId="3BE5BC90"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777FA59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7019F46"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14482A75" w14:textId="77777777" w:rsidR="00050E57" w:rsidRPr="008E5BF5" w:rsidRDefault="00050E57" w:rsidP="00050E57">
            <w:pPr>
              <w:jc w:val="center"/>
              <w:rPr>
                <w:rFonts w:ascii="Century Gothic" w:hAnsi="Century Gothic" w:cstheme="minorBidi"/>
                <w:b/>
                <w:bCs/>
                <w:sz w:val="22"/>
                <w:szCs w:val="22"/>
              </w:rPr>
            </w:pPr>
          </w:p>
          <w:p w14:paraId="2F917EE1" w14:textId="77777777" w:rsidR="00050E57" w:rsidRPr="008E5BF5" w:rsidRDefault="00050E57" w:rsidP="00050E57">
            <w:pPr>
              <w:jc w:val="center"/>
              <w:rPr>
                <w:rFonts w:ascii="Century Gothic" w:hAnsi="Century Gothic" w:cstheme="minorBidi"/>
                <w:b/>
                <w:bCs/>
                <w:sz w:val="22"/>
                <w:szCs w:val="22"/>
              </w:rPr>
            </w:pPr>
          </w:p>
          <w:p w14:paraId="7BBD564D" w14:textId="77777777" w:rsidR="00050E57" w:rsidRPr="008E5BF5" w:rsidRDefault="00050E57" w:rsidP="00050E57">
            <w:pPr>
              <w:jc w:val="center"/>
              <w:rPr>
                <w:rFonts w:ascii="Century Gothic" w:hAnsi="Century Gothic" w:cstheme="minorBidi"/>
                <w:b/>
                <w:bCs/>
                <w:sz w:val="22"/>
                <w:szCs w:val="22"/>
              </w:rPr>
            </w:pPr>
          </w:p>
          <w:p w14:paraId="29A4BCA3" w14:textId="77777777" w:rsidR="00050E57" w:rsidRPr="008E5BF5" w:rsidRDefault="00050E57" w:rsidP="00050E57">
            <w:pPr>
              <w:jc w:val="center"/>
              <w:rPr>
                <w:rFonts w:ascii="Century Gothic" w:hAnsi="Century Gothic" w:cstheme="minorBidi"/>
                <w:b/>
                <w:bCs/>
                <w:sz w:val="22"/>
                <w:szCs w:val="22"/>
              </w:rPr>
            </w:pPr>
          </w:p>
          <w:p w14:paraId="2FE58C03" w14:textId="77777777" w:rsidR="00050E57" w:rsidRPr="008E5BF5" w:rsidRDefault="00050E57" w:rsidP="00050E57">
            <w:pPr>
              <w:rPr>
                <w:rFonts w:ascii="Century Gothic" w:hAnsi="Century Gothic" w:cstheme="minorBidi"/>
                <w:b/>
                <w:bCs/>
                <w:sz w:val="22"/>
                <w:szCs w:val="22"/>
              </w:rPr>
            </w:pPr>
          </w:p>
        </w:tc>
      </w:tr>
      <w:tr w:rsidR="00050E57" w:rsidRPr="008E5BF5" w14:paraId="1255A3FA" w14:textId="77777777" w:rsidTr="00050E57">
        <w:trPr>
          <w:trHeight w:val="1106"/>
          <w:jc w:val="center"/>
        </w:trPr>
        <w:tc>
          <w:tcPr>
            <w:tcW w:w="747" w:type="dxa"/>
            <w:vAlign w:val="center"/>
          </w:tcPr>
          <w:p w14:paraId="6E3D7724" w14:textId="77777777" w:rsidR="00050E57" w:rsidRPr="008E5BF5" w:rsidRDefault="00050E57" w:rsidP="00050E57">
            <w:pPr>
              <w:jc w:val="center"/>
              <w:rPr>
                <w:rFonts w:ascii="Century Gothic" w:hAnsi="Century Gothic" w:cstheme="minorBidi"/>
                <w:sz w:val="22"/>
                <w:szCs w:val="22"/>
              </w:rPr>
            </w:pPr>
            <w:r w:rsidRPr="000A65FB">
              <w:rPr>
                <w:rFonts w:ascii="Century Gothic" w:hAnsi="Century Gothic" w:cs="Calibri"/>
                <w:color w:val="000000"/>
                <w:sz w:val="22"/>
                <w:szCs w:val="22"/>
              </w:rPr>
              <w:t>2</w:t>
            </w:r>
          </w:p>
        </w:tc>
        <w:tc>
          <w:tcPr>
            <w:tcW w:w="5315" w:type="dxa"/>
            <w:tcBorders>
              <w:top w:val="nil"/>
              <w:left w:val="nil"/>
              <w:bottom w:val="single" w:sz="4" w:space="0" w:color="auto"/>
              <w:right w:val="single" w:sz="4" w:space="0" w:color="auto"/>
            </w:tcBorders>
            <w:shd w:val="clear" w:color="auto" w:fill="auto"/>
          </w:tcPr>
          <w:p w14:paraId="65357E06" w14:textId="31C7C851" w:rsidR="00050E57" w:rsidRP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Appareil électrique pour purger les freins et les embrayages des véhicules</w:t>
            </w:r>
          </w:p>
          <w:p w14:paraId="50309082"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Pour purge du liquide de frein et purge embrayage</w:t>
            </w:r>
          </w:p>
          <w:p w14:paraId="7224AD61"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Compatible avec ABS.</w:t>
            </w:r>
          </w:p>
          <w:p w14:paraId="041C607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Portable</w:t>
            </w:r>
          </w:p>
          <w:p w14:paraId="4FAE9E29"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Régulateur automatique de pression (maintien automatiquement la pression d'utilisation en dessous de 2 Bars</w:t>
            </w:r>
          </w:p>
          <w:p w14:paraId="78F6634F"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Capacité : 4L Minimum</w:t>
            </w:r>
          </w:p>
          <w:p w14:paraId="1F4CB46E"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Bouchons multi-diamètres pour utilisation du purgeur sur les véhicules</w:t>
            </w:r>
          </w:p>
          <w:p w14:paraId="2078444A" w14:textId="5CB294A2"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Bidon de récupération du liquide avec chaînette d'accrochage</w:t>
            </w:r>
          </w:p>
        </w:tc>
        <w:tc>
          <w:tcPr>
            <w:tcW w:w="1957" w:type="dxa"/>
            <w:vAlign w:val="center"/>
          </w:tcPr>
          <w:p w14:paraId="40E0822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7FEEFA7F"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E0CC78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tc>
        <w:tc>
          <w:tcPr>
            <w:tcW w:w="1835" w:type="dxa"/>
            <w:vAlign w:val="center"/>
          </w:tcPr>
          <w:p w14:paraId="1B4F8DBE" w14:textId="77777777" w:rsidR="00050E57" w:rsidRPr="008E5BF5" w:rsidRDefault="00050E57" w:rsidP="00050E57">
            <w:pPr>
              <w:jc w:val="center"/>
              <w:rPr>
                <w:rFonts w:ascii="Century Gothic" w:hAnsi="Century Gothic" w:cstheme="minorBidi"/>
                <w:b/>
                <w:bCs/>
                <w:sz w:val="22"/>
                <w:szCs w:val="22"/>
              </w:rPr>
            </w:pPr>
          </w:p>
          <w:p w14:paraId="55FD63A0" w14:textId="77777777" w:rsidR="00050E57" w:rsidRPr="008E5BF5" w:rsidRDefault="00050E57" w:rsidP="00050E57">
            <w:pPr>
              <w:jc w:val="center"/>
              <w:rPr>
                <w:rFonts w:ascii="Century Gothic" w:hAnsi="Century Gothic" w:cstheme="minorBidi"/>
                <w:b/>
                <w:bCs/>
                <w:sz w:val="22"/>
                <w:szCs w:val="22"/>
              </w:rPr>
            </w:pPr>
          </w:p>
          <w:p w14:paraId="74E3D467" w14:textId="77777777" w:rsidR="00050E57" w:rsidRPr="008E5BF5" w:rsidRDefault="00050E57" w:rsidP="00050E57">
            <w:pPr>
              <w:jc w:val="center"/>
              <w:rPr>
                <w:rFonts w:ascii="Century Gothic" w:hAnsi="Century Gothic" w:cstheme="minorBidi"/>
                <w:b/>
                <w:bCs/>
                <w:sz w:val="22"/>
                <w:szCs w:val="22"/>
              </w:rPr>
            </w:pPr>
          </w:p>
          <w:p w14:paraId="6358671B" w14:textId="77777777" w:rsidR="00050E57" w:rsidRPr="008E5BF5" w:rsidRDefault="00050E57" w:rsidP="00050E57">
            <w:pPr>
              <w:jc w:val="center"/>
              <w:rPr>
                <w:rFonts w:ascii="Century Gothic" w:hAnsi="Century Gothic" w:cstheme="minorBidi"/>
                <w:b/>
                <w:bCs/>
                <w:sz w:val="22"/>
                <w:szCs w:val="22"/>
              </w:rPr>
            </w:pPr>
          </w:p>
          <w:p w14:paraId="51786208" w14:textId="77777777" w:rsidR="00050E57" w:rsidRPr="008E5BF5" w:rsidRDefault="00050E57" w:rsidP="00050E57">
            <w:pPr>
              <w:rPr>
                <w:rFonts w:ascii="Century Gothic" w:hAnsi="Century Gothic" w:cstheme="minorBidi"/>
                <w:b/>
                <w:bCs/>
                <w:sz w:val="22"/>
                <w:szCs w:val="22"/>
              </w:rPr>
            </w:pPr>
          </w:p>
        </w:tc>
      </w:tr>
      <w:tr w:rsidR="00050E57" w:rsidRPr="008E5BF5" w14:paraId="490AEA01" w14:textId="77777777" w:rsidTr="00050E57">
        <w:trPr>
          <w:jc w:val="center"/>
        </w:trPr>
        <w:tc>
          <w:tcPr>
            <w:tcW w:w="747" w:type="dxa"/>
            <w:vAlign w:val="center"/>
          </w:tcPr>
          <w:p w14:paraId="7A8063D7" w14:textId="77777777" w:rsidR="00050E57" w:rsidRDefault="00050E57" w:rsidP="00050E57">
            <w:pPr>
              <w:jc w:val="center"/>
              <w:rPr>
                <w:rFonts w:ascii="Century Gothic" w:hAnsi="Century Gothic" w:cs="Arial"/>
                <w:sz w:val="22"/>
                <w:szCs w:val="22"/>
              </w:rPr>
            </w:pPr>
            <w:r w:rsidRPr="000A65FB">
              <w:rPr>
                <w:rFonts w:ascii="Century Gothic" w:hAnsi="Century Gothic" w:cs="Calibri"/>
                <w:color w:val="000000"/>
                <w:sz w:val="22"/>
                <w:szCs w:val="22"/>
              </w:rPr>
              <w:t>3</w:t>
            </w:r>
          </w:p>
        </w:tc>
        <w:tc>
          <w:tcPr>
            <w:tcW w:w="5315" w:type="dxa"/>
            <w:tcBorders>
              <w:top w:val="nil"/>
              <w:left w:val="nil"/>
              <w:bottom w:val="single" w:sz="4" w:space="0" w:color="auto"/>
              <w:right w:val="single" w:sz="4" w:space="0" w:color="auto"/>
            </w:tcBorders>
            <w:shd w:val="clear" w:color="auto" w:fill="auto"/>
          </w:tcPr>
          <w:p w14:paraId="09DA9E11" w14:textId="2DB40571" w:rsidR="00050E57" w:rsidRPr="00050E57" w:rsidRDefault="00050E57" w:rsidP="00050E57">
            <w:pPr>
              <w:rPr>
                <w:rFonts w:ascii="Century Gothic" w:hAnsi="Century Gothic" w:cs="Arial"/>
                <w:b/>
                <w:bCs/>
                <w:sz w:val="22"/>
                <w:szCs w:val="22"/>
              </w:rPr>
            </w:pPr>
            <w:r w:rsidRPr="000A6593">
              <w:rPr>
                <w:rFonts w:ascii="Century Gothic" w:hAnsi="Century Gothic" w:cs="Arial"/>
                <w:b/>
                <w:bCs/>
                <w:sz w:val="22"/>
                <w:szCs w:val="22"/>
              </w:rPr>
              <w:t>Chargeur de batteries lent</w:t>
            </w:r>
          </w:p>
          <w:p w14:paraId="22EEA009" w14:textId="722E634F" w:rsidR="00050E57" w:rsidRPr="0045525A" w:rsidRDefault="00050E57" w:rsidP="00050E57">
            <w:pPr>
              <w:rPr>
                <w:rFonts w:ascii="Century Gothic" w:hAnsi="Century Gothic" w:cs="Arial"/>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Tension de charge : 12 et 24 volts</w:t>
            </w:r>
          </w:p>
          <w:p w14:paraId="377E330A"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BOOSTER</w:t>
            </w:r>
          </w:p>
          <w:p w14:paraId="7F78E231" w14:textId="77777777" w:rsidR="00050E57"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Capacité de charge minimale : 10 à 100 A/h.</w:t>
            </w:r>
          </w:p>
          <w:p w14:paraId="5B8A70A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Commutation automatique en maintenance de charge à tension constante lorsque la batterie est complètement chargée.</w:t>
            </w:r>
          </w:p>
          <w:p w14:paraId="6910A470"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Protection contre les surcharges et l’inversion de polarité</w:t>
            </w:r>
          </w:p>
          <w:p w14:paraId="21D0D39A" w14:textId="3E813A80" w:rsidR="00050E57" w:rsidRPr="00B16353" w:rsidRDefault="00050E57" w:rsidP="00050E57">
            <w:pPr>
              <w:rPr>
                <w:rFonts w:ascii="Century Gothic" w:hAnsi="Century Gothic" w:cs="Arial"/>
                <w:b/>
                <w:sz w:val="22"/>
                <w:szCs w:val="22"/>
              </w:rPr>
            </w:pPr>
            <w:r>
              <w:rPr>
                <w:rFonts w:ascii="Century Gothic" w:hAnsi="Century Gothic" w:cs="Arial"/>
                <w:sz w:val="22"/>
                <w:szCs w:val="22"/>
              </w:rPr>
              <w:t xml:space="preserve">- </w:t>
            </w:r>
            <w:r w:rsidRPr="0045525A">
              <w:rPr>
                <w:rFonts w:ascii="Century Gothic" w:hAnsi="Century Gothic" w:cs="Arial"/>
                <w:sz w:val="22"/>
                <w:szCs w:val="22"/>
              </w:rPr>
              <w:t>Alimentation : 220 V – 50 Hz</w:t>
            </w:r>
          </w:p>
        </w:tc>
        <w:tc>
          <w:tcPr>
            <w:tcW w:w="1957" w:type="dxa"/>
            <w:vAlign w:val="center"/>
          </w:tcPr>
          <w:p w14:paraId="63528007"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6F067883"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64A2FF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471F635C"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1A339C96" w14:textId="77777777" w:rsidR="00050E57" w:rsidRPr="008E5BF5" w:rsidRDefault="00050E57" w:rsidP="00050E57">
            <w:pPr>
              <w:jc w:val="center"/>
              <w:rPr>
                <w:rFonts w:ascii="Century Gothic" w:hAnsi="Century Gothic" w:cstheme="minorBidi"/>
                <w:b/>
                <w:bCs/>
                <w:sz w:val="22"/>
                <w:szCs w:val="22"/>
              </w:rPr>
            </w:pPr>
          </w:p>
        </w:tc>
      </w:tr>
      <w:tr w:rsidR="00050E57" w:rsidRPr="008E5BF5" w14:paraId="3364B754" w14:textId="77777777" w:rsidTr="00050E57">
        <w:trPr>
          <w:jc w:val="center"/>
        </w:trPr>
        <w:tc>
          <w:tcPr>
            <w:tcW w:w="747" w:type="dxa"/>
            <w:vAlign w:val="center"/>
          </w:tcPr>
          <w:p w14:paraId="42BFF517" w14:textId="77777777" w:rsidR="00050E57" w:rsidRPr="008E5BF5" w:rsidRDefault="00050E57" w:rsidP="00050E57">
            <w:pPr>
              <w:jc w:val="center"/>
              <w:rPr>
                <w:rFonts w:ascii="Century Gothic" w:hAnsi="Century Gothic" w:cstheme="minorBidi"/>
                <w:sz w:val="22"/>
                <w:szCs w:val="22"/>
              </w:rPr>
            </w:pPr>
            <w:r w:rsidRPr="000A65FB">
              <w:rPr>
                <w:rFonts w:ascii="Century Gothic" w:hAnsi="Century Gothic" w:cs="Calibri"/>
                <w:color w:val="000000"/>
                <w:sz w:val="22"/>
                <w:szCs w:val="22"/>
              </w:rPr>
              <w:t>4</w:t>
            </w:r>
          </w:p>
        </w:tc>
        <w:tc>
          <w:tcPr>
            <w:tcW w:w="5315" w:type="dxa"/>
            <w:tcBorders>
              <w:top w:val="nil"/>
              <w:left w:val="nil"/>
              <w:bottom w:val="single" w:sz="4" w:space="0" w:color="auto"/>
              <w:right w:val="single" w:sz="4" w:space="0" w:color="auto"/>
            </w:tcBorders>
            <w:shd w:val="clear" w:color="auto" w:fill="auto"/>
          </w:tcPr>
          <w:p w14:paraId="74D6F412" w14:textId="3F064ADD"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Contrôleur de pression d’huile moteur</w:t>
            </w:r>
          </w:p>
          <w:p w14:paraId="755E5F21"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Plage de mesure minimale : de 0 à 8 bars.</w:t>
            </w:r>
          </w:p>
          <w:p w14:paraId="40747A49"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Liaison avec raccord rapide</w:t>
            </w:r>
          </w:p>
          <w:p w14:paraId="7A439193" w14:textId="4F8421C1"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tc>
        <w:tc>
          <w:tcPr>
            <w:tcW w:w="1957" w:type="dxa"/>
            <w:vAlign w:val="center"/>
          </w:tcPr>
          <w:p w14:paraId="0D34ABEB"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38B3FF0F"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6C4CAE20"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4C0ECFF" w14:textId="77777777" w:rsidR="00050E57" w:rsidRDefault="00050E57" w:rsidP="00050E57">
            <w:pPr>
              <w:rPr>
                <w:rFonts w:ascii="Century Gothic" w:hAnsi="Century Gothic" w:cstheme="minorBidi"/>
                <w:bCs/>
                <w:sz w:val="22"/>
                <w:szCs w:val="22"/>
              </w:rPr>
            </w:pPr>
          </w:p>
          <w:p w14:paraId="0850D7B8"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20706298" w14:textId="77777777" w:rsidR="00050E57" w:rsidRPr="008E5BF5" w:rsidRDefault="00050E57" w:rsidP="00050E57">
            <w:pPr>
              <w:jc w:val="center"/>
              <w:rPr>
                <w:rFonts w:ascii="Century Gothic" w:hAnsi="Century Gothic" w:cstheme="minorBidi"/>
                <w:b/>
                <w:bCs/>
                <w:sz w:val="22"/>
                <w:szCs w:val="22"/>
              </w:rPr>
            </w:pPr>
          </w:p>
          <w:p w14:paraId="12833644" w14:textId="77777777" w:rsidR="00050E57" w:rsidRPr="008E5BF5" w:rsidRDefault="00050E57" w:rsidP="00050E57">
            <w:pPr>
              <w:jc w:val="center"/>
              <w:rPr>
                <w:rFonts w:ascii="Century Gothic" w:hAnsi="Century Gothic" w:cstheme="minorBidi"/>
                <w:b/>
                <w:bCs/>
                <w:sz w:val="22"/>
                <w:szCs w:val="22"/>
              </w:rPr>
            </w:pPr>
          </w:p>
          <w:p w14:paraId="4EC58866" w14:textId="77777777" w:rsidR="00050E57" w:rsidRPr="008E5BF5" w:rsidRDefault="00050E57" w:rsidP="00050E57">
            <w:pPr>
              <w:jc w:val="center"/>
              <w:rPr>
                <w:rFonts w:ascii="Century Gothic" w:hAnsi="Century Gothic" w:cstheme="minorBidi"/>
                <w:b/>
                <w:bCs/>
                <w:sz w:val="22"/>
                <w:szCs w:val="22"/>
              </w:rPr>
            </w:pPr>
          </w:p>
          <w:p w14:paraId="0B0E85A7" w14:textId="77777777" w:rsidR="00050E57" w:rsidRPr="008E5BF5" w:rsidRDefault="00050E57" w:rsidP="00050E57">
            <w:pPr>
              <w:jc w:val="center"/>
              <w:rPr>
                <w:rFonts w:ascii="Century Gothic" w:hAnsi="Century Gothic" w:cstheme="minorBidi"/>
                <w:b/>
                <w:bCs/>
                <w:sz w:val="22"/>
                <w:szCs w:val="22"/>
              </w:rPr>
            </w:pPr>
          </w:p>
          <w:p w14:paraId="472A0DEA" w14:textId="77777777" w:rsidR="00050E57" w:rsidRPr="008E5BF5" w:rsidRDefault="00050E57" w:rsidP="00050E57">
            <w:pPr>
              <w:rPr>
                <w:rFonts w:ascii="Century Gothic" w:hAnsi="Century Gothic" w:cstheme="minorBidi"/>
                <w:b/>
                <w:bCs/>
                <w:sz w:val="22"/>
                <w:szCs w:val="22"/>
              </w:rPr>
            </w:pPr>
          </w:p>
        </w:tc>
      </w:tr>
      <w:tr w:rsidR="00050E57" w:rsidRPr="008E5BF5" w14:paraId="47FD2F3B" w14:textId="77777777" w:rsidTr="00050E57">
        <w:trPr>
          <w:trHeight w:val="582"/>
          <w:jc w:val="center"/>
        </w:trPr>
        <w:tc>
          <w:tcPr>
            <w:tcW w:w="747" w:type="dxa"/>
            <w:vAlign w:val="center"/>
          </w:tcPr>
          <w:p w14:paraId="39D9EBE1" w14:textId="2AA80132" w:rsidR="00050E57" w:rsidRPr="000A65FB"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lastRenderedPageBreak/>
              <w:t>5</w:t>
            </w:r>
          </w:p>
        </w:tc>
        <w:tc>
          <w:tcPr>
            <w:tcW w:w="5315" w:type="dxa"/>
            <w:tcBorders>
              <w:top w:val="single" w:sz="4" w:space="0" w:color="auto"/>
              <w:left w:val="nil"/>
              <w:bottom w:val="single" w:sz="4" w:space="0" w:color="auto"/>
              <w:right w:val="single" w:sz="4" w:space="0" w:color="auto"/>
            </w:tcBorders>
            <w:shd w:val="clear" w:color="auto" w:fill="auto"/>
          </w:tcPr>
          <w:p w14:paraId="45F0853C" w14:textId="498C66A0"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Manomètre de mesure de la pression d’essence 0-10 bars</w:t>
            </w:r>
          </w:p>
          <w:p w14:paraId="373437FF" w14:textId="77777777" w:rsidR="00050E57" w:rsidRPr="0061295E" w:rsidRDefault="00050E57" w:rsidP="00050E57">
            <w:pPr>
              <w:rPr>
                <w:rFonts w:ascii="Century Gothic" w:hAnsi="Century Gothic" w:cs="Arial"/>
                <w:b/>
                <w:bCs/>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Plage de mesure minimale : de 0 à 10 bars.</w:t>
            </w:r>
          </w:p>
          <w:p w14:paraId="4F62B6FC" w14:textId="69550C5F" w:rsidR="00050E57" w:rsidRPr="002B478B"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tc>
        <w:tc>
          <w:tcPr>
            <w:tcW w:w="1957" w:type="dxa"/>
            <w:vAlign w:val="center"/>
          </w:tcPr>
          <w:p w14:paraId="1912CD85"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1633758"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564EDE25"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2AAD0D9B"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4BEFC248" w14:textId="77777777" w:rsidR="00050E57" w:rsidRPr="008E5BF5" w:rsidRDefault="00050E57" w:rsidP="00050E57">
            <w:pPr>
              <w:jc w:val="center"/>
              <w:rPr>
                <w:rFonts w:ascii="Century Gothic" w:hAnsi="Century Gothic" w:cstheme="minorBidi"/>
                <w:b/>
                <w:bCs/>
                <w:sz w:val="22"/>
                <w:szCs w:val="22"/>
              </w:rPr>
            </w:pPr>
          </w:p>
        </w:tc>
      </w:tr>
      <w:tr w:rsidR="00050E57" w:rsidRPr="008E5BF5" w14:paraId="134FAB74" w14:textId="77777777" w:rsidTr="00050E57">
        <w:trPr>
          <w:trHeight w:val="1262"/>
          <w:jc w:val="center"/>
        </w:trPr>
        <w:tc>
          <w:tcPr>
            <w:tcW w:w="747" w:type="dxa"/>
            <w:vAlign w:val="center"/>
          </w:tcPr>
          <w:p w14:paraId="43E452E7" w14:textId="68B532F7" w:rsidR="00050E57"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t>6</w:t>
            </w:r>
          </w:p>
        </w:tc>
        <w:tc>
          <w:tcPr>
            <w:tcW w:w="5315" w:type="dxa"/>
            <w:tcBorders>
              <w:top w:val="single" w:sz="4" w:space="0" w:color="auto"/>
              <w:left w:val="nil"/>
              <w:bottom w:val="single" w:sz="4" w:space="0" w:color="auto"/>
              <w:right w:val="single" w:sz="4" w:space="0" w:color="auto"/>
            </w:tcBorders>
            <w:shd w:val="clear" w:color="auto" w:fill="auto"/>
          </w:tcPr>
          <w:p w14:paraId="70669859" w14:textId="2F567646" w:rsidR="00050E57" w:rsidRPr="00050E57" w:rsidRDefault="00050E57" w:rsidP="00050E57">
            <w:pPr>
              <w:rPr>
                <w:rFonts w:ascii="Century Gothic" w:hAnsi="Century Gothic" w:cs="Arial"/>
                <w:b/>
                <w:bCs/>
                <w:sz w:val="22"/>
                <w:szCs w:val="22"/>
              </w:rPr>
            </w:pPr>
            <w:r>
              <w:rPr>
                <w:rFonts w:ascii="Century Gothic" w:hAnsi="Century Gothic" w:cs="Arial"/>
                <w:b/>
                <w:bCs/>
                <w:sz w:val="22"/>
                <w:szCs w:val="22"/>
              </w:rPr>
              <w:t>C</w:t>
            </w:r>
            <w:r w:rsidRPr="0061295E">
              <w:rPr>
                <w:rFonts w:ascii="Century Gothic" w:hAnsi="Century Gothic" w:cs="Arial"/>
                <w:b/>
                <w:bCs/>
                <w:sz w:val="22"/>
                <w:szCs w:val="22"/>
              </w:rPr>
              <w:t>ompressiomètre</w:t>
            </w:r>
            <w:r w:rsidRPr="009D01BC">
              <w:rPr>
                <w:rFonts w:ascii="Century Gothic" w:hAnsi="Century Gothic" w:cs="Arial"/>
                <w:b/>
                <w:bCs/>
                <w:sz w:val="22"/>
                <w:szCs w:val="22"/>
              </w:rPr>
              <w:t xml:space="preserve"> pour moteur diesel</w:t>
            </w:r>
          </w:p>
          <w:p w14:paraId="2AEF877E" w14:textId="77777777" w:rsidR="00050E57"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Pour tout type de moteur diesel : système de "faux injecteurs" et "fausses bougies".</w:t>
            </w:r>
          </w:p>
          <w:p w14:paraId="422DBBAC"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Gamme de mesure minimale : 10 bars.</w:t>
            </w:r>
          </w:p>
          <w:p w14:paraId="6F859996" w14:textId="77777777" w:rsidR="00050E57"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p w14:paraId="294D46DB" w14:textId="7362031B"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Livrée en coffret</w:t>
            </w:r>
          </w:p>
        </w:tc>
        <w:tc>
          <w:tcPr>
            <w:tcW w:w="1957" w:type="dxa"/>
            <w:vAlign w:val="center"/>
          </w:tcPr>
          <w:p w14:paraId="414BA2BE"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DAF39E7"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64D1575"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14A403D2"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733354F8" w14:textId="77777777" w:rsidR="00050E57" w:rsidRPr="008E5BF5" w:rsidRDefault="00050E57" w:rsidP="00050E57">
            <w:pPr>
              <w:jc w:val="center"/>
              <w:rPr>
                <w:rFonts w:ascii="Century Gothic" w:hAnsi="Century Gothic" w:cstheme="minorBidi"/>
                <w:b/>
                <w:bCs/>
                <w:sz w:val="22"/>
                <w:szCs w:val="22"/>
              </w:rPr>
            </w:pPr>
          </w:p>
        </w:tc>
      </w:tr>
      <w:tr w:rsidR="00050E57" w:rsidRPr="008E5BF5" w14:paraId="157E71BF" w14:textId="77777777" w:rsidTr="00050E57">
        <w:trPr>
          <w:trHeight w:val="1262"/>
          <w:jc w:val="center"/>
        </w:trPr>
        <w:tc>
          <w:tcPr>
            <w:tcW w:w="747" w:type="dxa"/>
            <w:vAlign w:val="center"/>
          </w:tcPr>
          <w:p w14:paraId="4B320ABF" w14:textId="12ADB3E6" w:rsidR="00050E57"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t>7</w:t>
            </w:r>
          </w:p>
        </w:tc>
        <w:tc>
          <w:tcPr>
            <w:tcW w:w="5315" w:type="dxa"/>
            <w:tcBorders>
              <w:top w:val="single" w:sz="4" w:space="0" w:color="auto"/>
              <w:left w:val="nil"/>
              <w:bottom w:val="single" w:sz="4" w:space="0" w:color="auto"/>
              <w:right w:val="single" w:sz="4" w:space="0" w:color="auto"/>
            </w:tcBorders>
            <w:shd w:val="clear" w:color="auto" w:fill="auto"/>
          </w:tcPr>
          <w:p w14:paraId="2504ABF3" w14:textId="561C27E3" w:rsidR="00050E57" w:rsidRPr="00050E57" w:rsidRDefault="00050E57" w:rsidP="00050E57">
            <w:pPr>
              <w:rPr>
                <w:rFonts w:ascii="Century Gothic" w:hAnsi="Century Gothic" w:cs="Arial"/>
                <w:b/>
                <w:bCs/>
                <w:sz w:val="22"/>
                <w:szCs w:val="22"/>
              </w:rPr>
            </w:pPr>
            <w:r>
              <w:rPr>
                <w:rFonts w:ascii="Century Gothic" w:hAnsi="Century Gothic" w:cs="Arial"/>
                <w:b/>
                <w:bCs/>
                <w:sz w:val="22"/>
                <w:szCs w:val="22"/>
              </w:rPr>
              <w:t>C</w:t>
            </w:r>
            <w:r w:rsidRPr="0061295E">
              <w:rPr>
                <w:rFonts w:ascii="Century Gothic" w:hAnsi="Century Gothic" w:cs="Arial"/>
                <w:b/>
                <w:bCs/>
                <w:sz w:val="22"/>
                <w:szCs w:val="22"/>
              </w:rPr>
              <w:t>ompressiomètre</w:t>
            </w:r>
            <w:r w:rsidRPr="009D01BC">
              <w:rPr>
                <w:rFonts w:ascii="Century Gothic" w:hAnsi="Century Gothic" w:cs="Arial"/>
                <w:b/>
                <w:bCs/>
                <w:sz w:val="22"/>
                <w:szCs w:val="22"/>
              </w:rPr>
              <w:t xml:space="preserve"> pour moteur essence</w:t>
            </w:r>
          </w:p>
          <w:p w14:paraId="3F4541C6" w14:textId="77777777" w:rsidR="00050E57" w:rsidRPr="0045525A" w:rsidRDefault="00050E57" w:rsidP="00050E57">
            <w:pPr>
              <w:rPr>
                <w:rFonts w:ascii="Century Gothic" w:hAnsi="Century Gothic" w:cs="Arial"/>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Gamme de mesure minimale : 10 bars.</w:t>
            </w:r>
          </w:p>
          <w:p w14:paraId="5EF9211E"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adaptateurs, joints et raccords</w:t>
            </w:r>
          </w:p>
          <w:p w14:paraId="59D32650" w14:textId="16787416"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Livrée en coffret</w:t>
            </w:r>
          </w:p>
        </w:tc>
        <w:tc>
          <w:tcPr>
            <w:tcW w:w="1957" w:type="dxa"/>
            <w:vAlign w:val="center"/>
          </w:tcPr>
          <w:p w14:paraId="1C200EA5"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14DE8D50"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38DFE079"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1471BE9B"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6AA9F73B" w14:textId="77777777" w:rsidR="00050E57" w:rsidRPr="008E5BF5" w:rsidRDefault="00050E57" w:rsidP="00050E57">
            <w:pPr>
              <w:jc w:val="center"/>
              <w:rPr>
                <w:rFonts w:ascii="Century Gothic" w:hAnsi="Century Gothic" w:cstheme="minorBidi"/>
                <w:b/>
                <w:bCs/>
                <w:sz w:val="22"/>
                <w:szCs w:val="22"/>
              </w:rPr>
            </w:pPr>
          </w:p>
        </w:tc>
      </w:tr>
      <w:tr w:rsidR="00050E57" w:rsidRPr="008E5BF5" w14:paraId="64B4FB90" w14:textId="77777777" w:rsidTr="00050E57">
        <w:trPr>
          <w:trHeight w:val="1262"/>
          <w:jc w:val="center"/>
        </w:trPr>
        <w:tc>
          <w:tcPr>
            <w:tcW w:w="747" w:type="dxa"/>
            <w:vAlign w:val="center"/>
          </w:tcPr>
          <w:p w14:paraId="24641F21" w14:textId="49077EA8" w:rsidR="00050E57" w:rsidRDefault="00050E57" w:rsidP="00050E57">
            <w:pPr>
              <w:jc w:val="center"/>
              <w:rPr>
                <w:rFonts w:ascii="Century Gothic" w:hAnsi="Century Gothic" w:cs="Calibri"/>
                <w:color w:val="000000"/>
                <w:sz w:val="22"/>
                <w:szCs w:val="22"/>
              </w:rPr>
            </w:pPr>
            <w:r>
              <w:rPr>
                <w:rFonts w:ascii="Century Gothic" w:hAnsi="Century Gothic" w:cs="Calibri"/>
                <w:color w:val="000000"/>
                <w:sz w:val="22"/>
                <w:szCs w:val="22"/>
              </w:rPr>
              <w:t>8</w:t>
            </w:r>
          </w:p>
        </w:tc>
        <w:tc>
          <w:tcPr>
            <w:tcW w:w="5315" w:type="dxa"/>
            <w:tcBorders>
              <w:top w:val="single" w:sz="4" w:space="0" w:color="auto"/>
              <w:left w:val="nil"/>
              <w:bottom w:val="single" w:sz="4" w:space="0" w:color="auto"/>
              <w:right w:val="single" w:sz="4" w:space="0" w:color="auto"/>
            </w:tcBorders>
            <w:shd w:val="clear" w:color="auto" w:fill="auto"/>
          </w:tcPr>
          <w:p w14:paraId="7004ECFC" w14:textId="06E73AB4"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Contrôleur d’étanchéité du circuit de refroidissement</w:t>
            </w:r>
          </w:p>
          <w:p w14:paraId="0804726A"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Pompe de mise sous pression avec manomètre d'indication de pression (0 à 2,5 bars minimum).</w:t>
            </w:r>
          </w:p>
          <w:p w14:paraId="2DA61185"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Livré avec bouchons adaptables sur tous types de radiateurs.</w:t>
            </w:r>
          </w:p>
          <w:p w14:paraId="300AFF3E" w14:textId="56FAD9F5"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Livrée en coffret</w:t>
            </w:r>
          </w:p>
        </w:tc>
        <w:tc>
          <w:tcPr>
            <w:tcW w:w="1957" w:type="dxa"/>
            <w:vAlign w:val="center"/>
          </w:tcPr>
          <w:p w14:paraId="06947D07"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98D1FBB"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6070687"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30EEC797"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536BAC11" w14:textId="77777777" w:rsidR="00050E57" w:rsidRPr="008E5BF5" w:rsidRDefault="00050E57" w:rsidP="00050E57">
            <w:pPr>
              <w:jc w:val="center"/>
              <w:rPr>
                <w:rFonts w:ascii="Century Gothic" w:hAnsi="Century Gothic" w:cstheme="minorBidi"/>
                <w:b/>
                <w:bCs/>
                <w:sz w:val="22"/>
                <w:szCs w:val="22"/>
              </w:rPr>
            </w:pPr>
          </w:p>
        </w:tc>
      </w:tr>
      <w:tr w:rsidR="00050E57" w:rsidRPr="008E5BF5" w14:paraId="7CEEC60A" w14:textId="77777777" w:rsidTr="00050E57">
        <w:trPr>
          <w:trHeight w:val="1262"/>
          <w:jc w:val="center"/>
        </w:trPr>
        <w:tc>
          <w:tcPr>
            <w:tcW w:w="747" w:type="dxa"/>
            <w:vAlign w:val="center"/>
          </w:tcPr>
          <w:p w14:paraId="597B3A4B" w14:textId="6B171EDD" w:rsidR="00050E57" w:rsidRDefault="001A498D" w:rsidP="00050E57">
            <w:pPr>
              <w:jc w:val="center"/>
              <w:rPr>
                <w:rFonts w:ascii="Century Gothic" w:hAnsi="Century Gothic" w:cs="Calibri"/>
                <w:color w:val="000000"/>
                <w:sz w:val="22"/>
                <w:szCs w:val="22"/>
              </w:rPr>
            </w:pPr>
            <w:r>
              <w:rPr>
                <w:rFonts w:ascii="Century Gothic" w:hAnsi="Century Gothic" w:cs="Calibri"/>
                <w:color w:val="000000"/>
                <w:sz w:val="22"/>
                <w:szCs w:val="22"/>
              </w:rPr>
              <w:t>9</w:t>
            </w:r>
          </w:p>
        </w:tc>
        <w:tc>
          <w:tcPr>
            <w:tcW w:w="5315" w:type="dxa"/>
            <w:tcBorders>
              <w:top w:val="single" w:sz="4" w:space="0" w:color="auto"/>
              <w:left w:val="nil"/>
              <w:bottom w:val="single" w:sz="4" w:space="0" w:color="auto"/>
              <w:right w:val="single" w:sz="4" w:space="0" w:color="auto"/>
            </w:tcBorders>
            <w:shd w:val="clear" w:color="auto" w:fill="auto"/>
          </w:tcPr>
          <w:p w14:paraId="3ADD6AF8" w14:textId="482C30FD"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Vidangeurs d'huile</w:t>
            </w:r>
          </w:p>
          <w:p w14:paraId="5B5D8BED"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Assure la récupération et l’aspiration</w:t>
            </w:r>
          </w:p>
          <w:p w14:paraId="2ECDE927" w14:textId="77777777" w:rsidR="00050E57" w:rsidRPr="0045525A" w:rsidRDefault="00050E57" w:rsidP="00050E57">
            <w:pPr>
              <w:rPr>
                <w:rFonts w:ascii="Century Gothic" w:hAnsi="Century Gothic" w:cs="Arial"/>
                <w:sz w:val="22"/>
                <w:szCs w:val="22"/>
              </w:rPr>
            </w:pPr>
            <w:r w:rsidRPr="0045525A">
              <w:rPr>
                <w:rFonts w:ascii="Century Gothic" w:hAnsi="Century Gothic" w:cs="Arial"/>
                <w:sz w:val="22"/>
                <w:szCs w:val="22"/>
              </w:rPr>
              <w:t>Avec :</w:t>
            </w:r>
          </w:p>
          <w:p w14:paraId="2C763FC8"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Indicateur de niveau,</w:t>
            </w:r>
          </w:p>
          <w:p w14:paraId="4F79A17D"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Sondes d'aspiration</w:t>
            </w:r>
          </w:p>
          <w:p w14:paraId="08351D58"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Kit de diamètres différents et le bac de stockage.</w:t>
            </w:r>
          </w:p>
          <w:p w14:paraId="78B35FC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Régulateur pneumatique de vidange.</w:t>
            </w:r>
          </w:p>
          <w:p w14:paraId="677839B8" w14:textId="146E58F2"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Capacité de réservoir : 80 litres min</w:t>
            </w:r>
          </w:p>
        </w:tc>
        <w:tc>
          <w:tcPr>
            <w:tcW w:w="1957" w:type="dxa"/>
            <w:vAlign w:val="center"/>
          </w:tcPr>
          <w:p w14:paraId="0A2ACD79"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27194106"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0EE04126"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0A4B25F5"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7FFBE0DF" w14:textId="77777777" w:rsidR="00050E57" w:rsidRPr="008E5BF5" w:rsidRDefault="00050E57" w:rsidP="00050E57">
            <w:pPr>
              <w:jc w:val="center"/>
              <w:rPr>
                <w:rFonts w:ascii="Century Gothic" w:hAnsi="Century Gothic" w:cstheme="minorBidi"/>
                <w:b/>
                <w:bCs/>
                <w:sz w:val="22"/>
                <w:szCs w:val="22"/>
              </w:rPr>
            </w:pPr>
          </w:p>
        </w:tc>
      </w:tr>
      <w:tr w:rsidR="00050E57" w:rsidRPr="008E5BF5" w14:paraId="37778635" w14:textId="77777777" w:rsidTr="00050E57">
        <w:trPr>
          <w:trHeight w:val="1262"/>
          <w:jc w:val="center"/>
        </w:trPr>
        <w:tc>
          <w:tcPr>
            <w:tcW w:w="747" w:type="dxa"/>
            <w:vAlign w:val="center"/>
          </w:tcPr>
          <w:p w14:paraId="14BD78E8" w14:textId="61A56808" w:rsidR="00050E57" w:rsidRDefault="001A498D" w:rsidP="00050E57">
            <w:pPr>
              <w:jc w:val="center"/>
              <w:rPr>
                <w:rFonts w:ascii="Century Gothic" w:hAnsi="Century Gothic" w:cs="Calibri"/>
                <w:color w:val="000000"/>
                <w:sz w:val="22"/>
                <w:szCs w:val="22"/>
              </w:rPr>
            </w:pPr>
            <w:r>
              <w:rPr>
                <w:rFonts w:ascii="Century Gothic" w:hAnsi="Century Gothic" w:cs="Calibri"/>
                <w:color w:val="000000"/>
                <w:sz w:val="22"/>
                <w:szCs w:val="22"/>
              </w:rPr>
              <w:t>10</w:t>
            </w:r>
          </w:p>
        </w:tc>
        <w:tc>
          <w:tcPr>
            <w:tcW w:w="5315" w:type="dxa"/>
            <w:tcBorders>
              <w:top w:val="single" w:sz="4" w:space="0" w:color="auto"/>
              <w:left w:val="nil"/>
              <w:bottom w:val="single" w:sz="4" w:space="0" w:color="auto"/>
              <w:right w:val="single" w:sz="4" w:space="0" w:color="auto"/>
            </w:tcBorders>
            <w:shd w:val="clear" w:color="auto" w:fill="auto"/>
          </w:tcPr>
          <w:p w14:paraId="6AFF576D" w14:textId="314FAFCC"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Aspirateur poussière</w:t>
            </w:r>
          </w:p>
          <w:p w14:paraId="60C9F24C" w14:textId="77777777" w:rsidR="00050E57" w:rsidRPr="0045525A" w:rsidRDefault="00050E57" w:rsidP="00050E57">
            <w:pPr>
              <w:rPr>
                <w:rFonts w:ascii="Century Gothic" w:hAnsi="Century Gothic" w:cs="Arial"/>
                <w:sz w:val="22"/>
                <w:szCs w:val="22"/>
              </w:rPr>
            </w:pPr>
            <w:r>
              <w:rPr>
                <w:rFonts w:ascii="Century Gothic" w:hAnsi="Century Gothic" w:cs="Arial"/>
                <w:b/>
                <w:bCs/>
                <w:sz w:val="22"/>
                <w:szCs w:val="22"/>
              </w:rPr>
              <w:t xml:space="preserve">- </w:t>
            </w:r>
            <w:r w:rsidRPr="0045525A">
              <w:rPr>
                <w:rFonts w:ascii="Century Gothic" w:hAnsi="Century Gothic" w:cs="Arial"/>
                <w:sz w:val="22"/>
                <w:szCs w:val="22"/>
              </w:rPr>
              <w:t>Aspirateur de liquides avec panier normale avec deux moteurs à deux étages</w:t>
            </w:r>
          </w:p>
          <w:p w14:paraId="3E6137A2" w14:textId="64C3F0F1"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Volt : 220 - 240</w:t>
            </w:r>
          </w:p>
          <w:p w14:paraId="32A01C84" w14:textId="4BFF2930"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 max : 2400 W</w:t>
            </w:r>
          </w:p>
          <w:p w14:paraId="4372C58D" w14:textId="16DBF5E6"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Puissance mini : 2050W</w:t>
            </w:r>
          </w:p>
          <w:p w14:paraId="251184A5" w14:textId="0F753BC5"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Dépression mini (mm H2O) : 2250</w:t>
            </w:r>
          </w:p>
          <w:p w14:paraId="43D425DC" w14:textId="1F82A56C"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Admission d’air mini (m3 / h) : 340</w:t>
            </w:r>
          </w:p>
        </w:tc>
        <w:tc>
          <w:tcPr>
            <w:tcW w:w="1957" w:type="dxa"/>
            <w:vAlign w:val="center"/>
          </w:tcPr>
          <w:p w14:paraId="4F2CF56D"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0AD03C81"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71ADD589"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3CBD50FF"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45D92BF1" w14:textId="77777777" w:rsidR="00050E57" w:rsidRPr="008E5BF5" w:rsidRDefault="00050E57" w:rsidP="00050E57">
            <w:pPr>
              <w:jc w:val="center"/>
              <w:rPr>
                <w:rFonts w:ascii="Century Gothic" w:hAnsi="Century Gothic" w:cstheme="minorBidi"/>
                <w:b/>
                <w:bCs/>
                <w:sz w:val="22"/>
                <w:szCs w:val="22"/>
              </w:rPr>
            </w:pPr>
          </w:p>
        </w:tc>
      </w:tr>
      <w:tr w:rsidR="00050E57" w:rsidRPr="008E5BF5" w14:paraId="3D27F6EA" w14:textId="77777777" w:rsidTr="00050E57">
        <w:trPr>
          <w:trHeight w:val="1262"/>
          <w:jc w:val="center"/>
        </w:trPr>
        <w:tc>
          <w:tcPr>
            <w:tcW w:w="747" w:type="dxa"/>
            <w:vAlign w:val="center"/>
          </w:tcPr>
          <w:p w14:paraId="3E0546E8" w14:textId="0184B9DC" w:rsidR="00050E57" w:rsidRDefault="001A498D" w:rsidP="00050E57">
            <w:pPr>
              <w:jc w:val="center"/>
              <w:rPr>
                <w:rFonts w:ascii="Century Gothic" w:hAnsi="Century Gothic" w:cs="Calibri"/>
                <w:color w:val="000000"/>
                <w:sz w:val="22"/>
                <w:szCs w:val="22"/>
              </w:rPr>
            </w:pPr>
            <w:r>
              <w:rPr>
                <w:rFonts w:ascii="Century Gothic" w:hAnsi="Century Gothic" w:cs="Calibri"/>
                <w:color w:val="000000"/>
                <w:sz w:val="22"/>
                <w:szCs w:val="22"/>
              </w:rPr>
              <w:t>11</w:t>
            </w:r>
          </w:p>
        </w:tc>
        <w:tc>
          <w:tcPr>
            <w:tcW w:w="5315" w:type="dxa"/>
            <w:tcBorders>
              <w:top w:val="single" w:sz="4" w:space="0" w:color="auto"/>
              <w:left w:val="nil"/>
              <w:bottom w:val="single" w:sz="4" w:space="0" w:color="auto"/>
              <w:right w:val="single" w:sz="4" w:space="0" w:color="auto"/>
            </w:tcBorders>
            <w:shd w:val="clear" w:color="auto" w:fill="auto"/>
          </w:tcPr>
          <w:p w14:paraId="2F9E73D7" w14:textId="32588307" w:rsidR="00050E57" w:rsidRPr="00050E57" w:rsidRDefault="00050E57" w:rsidP="00050E57">
            <w:pPr>
              <w:rPr>
                <w:rFonts w:ascii="Century Gothic" w:hAnsi="Century Gothic" w:cs="Arial"/>
                <w:b/>
                <w:bCs/>
                <w:sz w:val="22"/>
                <w:szCs w:val="22"/>
              </w:rPr>
            </w:pPr>
            <w:r w:rsidRPr="009D01BC">
              <w:rPr>
                <w:rFonts w:ascii="Century Gothic" w:hAnsi="Century Gothic" w:cs="Arial"/>
                <w:b/>
                <w:bCs/>
                <w:sz w:val="22"/>
                <w:szCs w:val="22"/>
              </w:rPr>
              <w:t>Nettoyeur haute pression</w:t>
            </w:r>
          </w:p>
          <w:p w14:paraId="6CCECE3A"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Tension : 220-240V ~ 50 / 60Hz</w:t>
            </w:r>
          </w:p>
          <w:p w14:paraId="54CA8014"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Puissance d’entrée : 1400W min</w:t>
            </w:r>
          </w:p>
          <w:p w14:paraId="77A06697"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Pression maximale : 130 bars min</w:t>
            </w:r>
          </w:p>
          <w:p w14:paraId="5F8C9B33" w14:textId="77777777" w:rsidR="00050E57" w:rsidRPr="0045525A" w:rsidRDefault="00050E57" w:rsidP="00050E57">
            <w:pPr>
              <w:rPr>
                <w:rFonts w:ascii="Century Gothic" w:hAnsi="Century Gothic" w:cs="Arial"/>
                <w:sz w:val="22"/>
                <w:szCs w:val="22"/>
              </w:rPr>
            </w:pPr>
            <w:r>
              <w:rPr>
                <w:rFonts w:ascii="Century Gothic" w:hAnsi="Century Gothic" w:cs="Arial"/>
                <w:sz w:val="22"/>
                <w:szCs w:val="22"/>
              </w:rPr>
              <w:t xml:space="preserve">- </w:t>
            </w:r>
            <w:r w:rsidRPr="0045525A">
              <w:rPr>
                <w:rFonts w:ascii="Century Gothic" w:hAnsi="Century Gothic" w:cs="Arial"/>
                <w:sz w:val="22"/>
                <w:szCs w:val="22"/>
              </w:rPr>
              <w:t>Débit : 5.5L / min minimum</w:t>
            </w:r>
          </w:p>
          <w:p w14:paraId="6B7DFCE8" w14:textId="302AE68B" w:rsidR="00050E57" w:rsidRPr="008E5BF5" w:rsidRDefault="00050E57" w:rsidP="00050E57">
            <w:pPr>
              <w:rPr>
                <w:rFonts w:ascii="Century Gothic" w:hAnsi="Century Gothic" w:cstheme="minorBidi"/>
                <w:sz w:val="22"/>
                <w:szCs w:val="22"/>
              </w:rPr>
            </w:pPr>
            <w:r>
              <w:rPr>
                <w:rFonts w:ascii="Century Gothic" w:hAnsi="Century Gothic" w:cs="Arial"/>
                <w:sz w:val="22"/>
                <w:szCs w:val="22"/>
              </w:rPr>
              <w:t xml:space="preserve">- </w:t>
            </w:r>
            <w:r w:rsidRPr="0045525A">
              <w:rPr>
                <w:rFonts w:ascii="Century Gothic" w:hAnsi="Century Gothic" w:cs="Arial"/>
                <w:sz w:val="22"/>
                <w:szCs w:val="22"/>
              </w:rPr>
              <w:t>Moteur à balai de charbon</w:t>
            </w:r>
          </w:p>
        </w:tc>
        <w:tc>
          <w:tcPr>
            <w:tcW w:w="1957" w:type="dxa"/>
            <w:vAlign w:val="center"/>
          </w:tcPr>
          <w:p w14:paraId="6322CADF"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Marque :</w:t>
            </w:r>
          </w:p>
          <w:p w14:paraId="48CDAE58" w14:textId="77777777" w:rsidR="00050E57" w:rsidRPr="0061096D"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Reference :</w:t>
            </w:r>
          </w:p>
          <w:p w14:paraId="15A63DF0" w14:textId="77777777" w:rsidR="00050E57" w:rsidRDefault="00050E57" w:rsidP="00050E57">
            <w:pPr>
              <w:rPr>
                <w:rFonts w:ascii="Century Gothic" w:hAnsi="Century Gothic" w:cstheme="minorBidi"/>
                <w:bCs/>
                <w:sz w:val="22"/>
                <w:szCs w:val="22"/>
              </w:rPr>
            </w:pPr>
            <w:r w:rsidRPr="0061096D">
              <w:rPr>
                <w:rFonts w:ascii="Century Gothic" w:hAnsi="Century Gothic" w:cstheme="minorBidi"/>
                <w:bCs/>
                <w:sz w:val="22"/>
                <w:szCs w:val="22"/>
              </w:rPr>
              <w:t>Caractéristique proposée :</w:t>
            </w:r>
          </w:p>
          <w:p w14:paraId="5B5C4D2F" w14:textId="77777777" w:rsidR="00050E57" w:rsidRPr="0061096D" w:rsidRDefault="00050E57" w:rsidP="00050E57">
            <w:pPr>
              <w:rPr>
                <w:rFonts w:ascii="Century Gothic" w:hAnsi="Century Gothic" w:cstheme="minorBidi"/>
                <w:bCs/>
                <w:sz w:val="22"/>
                <w:szCs w:val="22"/>
              </w:rPr>
            </w:pPr>
          </w:p>
        </w:tc>
        <w:tc>
          <w:tcPr>
            <w:tcW w:w="1835" w:type="dxa"/>
            <w:vAlign w:val="center"/>
          </w:tcPr>
          <w:p w14:paraId="7F09FC7B" w14:textId="77777777" w:rsidR="00050E57" w:rsidRPr="008E5BF5" w:rsidRDefault="00050E57" w:rsidP="00050E57">
            <w:pPr>
              <w:jc w:val="center"/>
              <w:rPr>
                <w:rFonts w:ascii="Century Gothic" w:hAnsi="Century Gothic" w:cstheme="minorBidi"/>
                <w:b/>
                <w:bCs/>
                <w:sz w:val="22"/>
                <w:szCs w:val="22"/>
              </w:rPr>
            </w:pPr>
          </w:p>
        </w:tc>
      </w:tr>
    </w:tbl>
    <w:p w14:paraId="6DD83C99" w14:textId="77777777" w:rsidR="00961E87" w:rsidRPr="00961E87" w:rsidRDefault="00961E87" w:rsidP="00961E87">
      <w:pPr>
        <w:rPr>
          <w:rFonts w:ascii="Century Gothic" w:hAnsi="Century Gothic" w:cstheme="minorBidi"/>
          <w:sz w:val="22"/>
          <w:szCs w:val="22"/>
        </w:rPr>
      </w:pPr>
    </w:p>
    <w:p w14:paraId="2C7CFCD9" w14:textId="7678BF07" w:rsidR="00050E57" w:rsidRDefault="00050E57" w:rsidP="00050E57">
      <w:pPr>
        <w:tabs>
          <w:tab w:val="left" w:pos="5334"/>
        </w:tabs>
        <w:rPr>
          <w:rFonts w:ascii="Century Gothic" w:hAnsi="Century Gothic" w:cstheme="minorBidi"/>
          <w:sz w:val="22"/>
          <w:szCs w:val="22"/>
        </w:rPr>
      </w:pPr>
    </w:p>
    <w:p w14:paraId="4E448E61" w14:textId="65F5EE58" w:rsidR="00961E87" w:rsidRPr="00050E57" w:rsidRDefault="00050E57" w:rsidP="00050E57">
      <w:pPr>
        <w:tabs>
          <w:tab w:val="left" w:pos="5334"/>
        </w:tabs>
        <w:rPr>
          <w:rFonts w:ascii="Century Gothic" w:hAnsi="Century Gothic" w:cstheme="minorBidi"/>
          <w:sz w:val="22"/>
          <w:szCs w:val="22"/>
        </w:rPr>
        <w:sectPr w:rsidR="00961E87" w:rsidRPr="00050E57" w:rsidSect="009669B2">
          <w:pgSz w:w="11906" w:h="16838"/>
          <w:pgMar w:top="1106" w:right="1134" w:bottom="992" w:left="1134" w:header="284" w:footer="221" w:gutter="0"/>
          <w:cols w:space="708"/>
          <w:docGrid w:linePitch="360"/>
        </w:sectPr>
      </w:pPr>
      <w:r>
        <w:rPr>
          <w:rFonts w:ascii="Century Gothic" w:hAnsi="Century Gothic" w:cstheme="minorBidi"/>
          <w:sz w:val="22"/>
          <w:szCs w:val="22"/>
        </w:rPr>
        <w:tab/>
      </w:r>
    </w:p>
    <w:p w14:paraId="2BC10901" w14:textId="634A5477" w:rsidR="00961E87" w:rsidRDefault="00961E87" w:rsidP="00961E87">
      <w:pPr>
        <w:tabs>
          <w:tab w:val="left" w:pos="1315"/>
        </w:tabs>
        <w:rPr>
          <w:rFonts w:ascii="Century Gothic" w:hAnsi="Century Gothic" w:cstheme="minorBidi"/>
          <w:sz w:val="22"/>
          <w:szCs w:val="22"/>
        </w:rPr>
      </w:pPr>
    </w:p>
    <w:p w14:paraId="287E6526" w14:textId="57DCA441" w:rsidR="00961E87" w:rsidRDefault="00961E87" w:rsidP="00961E87">
      <w:pPr>
        <w:tabs>
          <w:tab w:val="left" w:pos="2925"/>
          <w:tab w:val="right" w:pos="6887"/>
        </w:tabs>
        <w:jc w:val="center"/>
        <w:rPr>
          <w:rFonts w:ascii="Century Gothic" w:hAnsi="Century Gothic" w:cstheme="minorBidi"/>
          <w:b/>
          <w:sz w:val="26"/>
          <w:szCs w:val="26"/>
          <w:u w:val="single"/>
        </w:rPr>
      </w:pPr>
      <w:r w:rsidRPr="00503F3C">
        <w:rPr>
          <w:rFonts w:ascii="Century Gothic" w:hAnsi="Century Gothic" w:cstheme="minorBidi"/>
          <w:b/>
          <w:sz w:val="26"/>
          <w:szCs w:val="26"/>
          <w:u w:val="single"/>
        </w:rPr>
        <w:t>BORDEREAU DES PRIX – DETAIL ESTIMATIF</w:t>
      </w:r>
    </w:p>
    <w:p w14:paraId="13FB1AA1" w14:textId="6FEF7FE0" w:rsidR="00961E87" w:rsidRPr="00503F3C" w:rsidRDefault="002F2D73" w:rsidP="002F2D73">
      <w:pPr>
        <w:tabs>
          <w:tab w:val="left" w:pos="2925"/>
          <w:tab w:val="right" w:pos="6887"/>
        </w:tabs>
        <w:jc w:val="center"/>
        <w:rPr>
          <w:rFonts w:ascii="Century Gothic" w:hAnsi="Century Gothic" w:cstheme="minorBidi"/>
          <w:b/>
          <w:sz w:val="26"/>
          <w:szCs w:val="26"/>
          <w:u w:val="single"/>
        </w:rPr>
      </w:pPr>
      <w:r>
        <w:rPr>
          <w:rFonts w:ascii="Century Gothic" w:hAnsi="Century Gothic" w:cstheme="minorBidi"/>
          <w:b/>
          <w:sz w:val="26"/>
          <w:szCs w:val="26"/>
          <w:u w:val="single"/>
        </w:rPr>
        <w:t>AO N°102/2022</w:t>
      </w:r>
    </w:p>
    <w:p w14:paraId="23395254" w14:textId="77777777" w:rsidR="00961E87" w:rsidRPr="00503F3C" w:rsidRDefault="00961E87" w:rsidP="00961E87">
      <w:pPr>
        <w:tabs>
          <w:tab w:val="left" w:pos="2925"/>
          <w:tab w:val="right" w:pos="6887"/>
        </w:tabs>
        <w:jc w:val="center"/>
        <w:rPr>
          <w:rFonts w:ascii="Century Gothic" w:hAnsi="Century Gothic" w:cstheme="minorBidi"/>
          <w:b/>
          <w:sz w:val="4"/>
          <w:szCs w:val="30"/>
          <w:u w:val="single"/>
        </w:rPr>
      </w:pPr>
    </w:p>
    <w:p w14:paraId="1E6B73AA" w14:textId="77777777" w:rsidR="00050E57" w:rsidRPr="001357CF" w:rsidRDefault="00961E87" w:rsidP="00050E57">
      <w:pPr>
        <w:tabs>
          <w:tab w:val="right" w:pos="830"/>
          <w:tab w:val="num" w:pos="1370"/>
        </w:tabs>
        <w:suppressAutoHyphens/>
        <w:autoSpaceDN w:val="0"/>
        <w:spacing w:after="240"/>
        <w:jc w:val="center"/>
        <w:textAlignment w:val="baseline"/>
        <w:rPr>
          <w:rFonts w:ascii="Century Gothic" w:hAnsi="Century Gothic" w:cs="Arial"/>
          <w:b/>
          <w:bCs/>
          <w:spacing w:val="1"/>
          <w:position w:val="1"/>
          <w:szCs w:val="32"/>
        </w:rPr>
      </w:pPr>
      <w:r w:rsidRPr="00503F3C">
        <w:rPr>
          <w:rFonts w:ascii="Century Gothic" w:hAnsi="Century Gothic" w:cs="Arial"/>
          <w:b/>
          <w:szCs w:val="36"/>
        </w:rPr>
        <w:t xml:space="preserve">    </w:t>
      </w:r>
      <w:r w:rsidR="00050E57">
        <w:rPr>
          <w:rFonts w:ascii="Century Gothic" w:hAnsi="Century Gothic"/>
          <w:b/>
          <w:bCs/>
          <w:szCs w:val="28"/>
        </w:rPr>
        <w:t>Acquisition, installation et mise en service des équipements du secteur Maintenance automobile destinés aux Unités Mobiles de Formation de l’OFPPT répartie en lots suivants :</w:t>
      </w:r>
    </w:p>
    <w:p w14:paraId="4A6E2D95" w14:textId="77777777" w:rsidR="00F46B3D" w:rsidRPr="00724FD1" w:rsidRDefault="00F46B3D" w:rsidP="00F46B3D">
      <w:pPr>
        <w:pStyle w:val="Paragraphedeliste"/>
        <w:widowControl w:val="0"/>
        <w:numPr>
          <w:ilvl w:val="0"/>
          <w:numId w:val="23"/>
        </w:numPr>
        <w:tabs>
          <w:tab w:val="left" w:pos="851"/>
        </w:tabs>
        <w:autoSpaceDE w:val="0"/>
        <w:autoSpaceDN w:val="0"/>
        <w:adjustRightInd w:val="0"/>
        <w:spacing w:line="276" w:lineRule="auto"/>
        <w:ind w:right="-20"/>
        <w:contextualSpacing/>
        <w:rPr>
          <w:rFonts w:ascii="Century Gothic" w:hAnsi="Century Gothic"/>
          <w:b/>
          <w:bCs/>
        </w:rPr>
      </w:pPr>
      <w:r w:rsidRPr="00724FD1">
        <w:rPr>
          <w:rFonts w:ascii="Century Gothic" w:hAnsi="Century Gothic"/>
          <w:b/>
          <w:bCs/>
        </w:rPr>
        <w:t>Lot N°3 :</w:t>
      </w:r>
      <w:r>
        <w:rPr>
          <w:rFonts w:ascii="Century Gothic" w:hAnsi="Century Gothic"/>
          <w:b/>
          <w:bCs/>
        </w:rPr>
        <w:t xml:space="preserve"> </w:t>
      </w:r>
      <w:r w:rsidRPr="00E0013A">
        <w:rPr>
          <w:rFonts w:ascii="Century Gothic" w:hAnsi="Century Gothic" w:cs="Calibri"/>
          <w:b/>
          <w:szCs w:val="32"/>
        </w:rPr>
        <w:t>Equipements de garage et d’atelier Automobile</w:t>
      </w:r>
    </w:p>
    <w:p w14:paraId="23B942E2" w14:textId="4C13608A" w:rsidR="00961E87" w:rsidRPr="00503F3C" w:rsidRDefault="00961E87" w:rsidP="00050E57">
      <w:pPr>
        <w:tabs>
          <w:tab w:val="right" w:pos="830"/>
          <w:tab w:val="num" w:pos="1370"/>
        </w:tabs>
        <w:suppressAutoHyphens/>
        <w:autoSpaceDN w:val="0"/>
        <w:spacing w:after="240"/>
        <w:jc w:val="center"/>
        <w:textAlignment w:val="baseline"/>
        <w:rPr>
          <w:rFonts w:ascii="Century Gothic" w:hAnsi="Century Gothic" w:cs="Arial"/>
          <w:sz w:val="14"/>
          <w:szCs w:val="36"/>
          <w:u w:val="single"/>
        </w:rPr>
      </w:pPr>
    </w:p>
    <w:tbl>
      <w:tblPr>
        <w:tblStyle w:val="Grilledutableau"/>
        <w:tblW w:w="14992" w:type="dxa"/>
        <w:tblLayout w:type="fixed"/>
        <w:tblLook w:val="04A0" w:firstRow="1" w:lastRow="0" w:firstColumn="1" w:lastColumn="0" w:noHBand="0" w:noVBand="1"/>
      </w:tblPr>
      <w:tblGrid>
        <w:gridCol w:w="1101"/>
        <w:gridCol w:w="7938"/>
        <w:gridCol w:w="1275"/>
        <w:gridCol w:w="993"/>
        <w:gridCol w:w="1842"/>
        <w:gridCol w:w="1843"/>
      </w:tblGrid>
      <w:tr w:rsidR="00961E87" w:rsidRPr="0061096D" w14:paraId="12E37091" w14:textId="77777777" w:rsidTr="00A21178">
        <w:trPr>
          <w:trHeight w:val="507"/>
        </w:trPr>
        <w:tc>
          <w:tcPr>
            <w:tcW w:w="1101" w:type="dxa"/>
            <w:shd w:val="clear" w:color="auto" w:fill="5B9BD5" w:themeFill="accent1"/>
          </w:tcPr>
          <w:p w14:paraId="15479E3D"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Item N°</w:t>
            </w:r>
          </w:p>
        </w:tc>
        <w:tc>
          <w:tcPr>
            <w:tcW w:w="7938" w:type="dxa"/>
            <w:shd w:val="clear" w:color="auto" w:fill="5B9BD5" w:themeFill="accent1"/>
          </w:tcPr>
          <w:p w14:paraId="778E3E3B"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Désignation</w:t>
            </w:r>
          </w:p>
        </w:tc>
        <w:tc>
          <w:tcPr>
            <w:tcW w:w="1275" w:type="dxa"/>
            <w:shd w:val="clear" w:color="auto" w:fill="5B9BD5" w:themeFill="accent1"/>
          </w:tcPr>
          <w:p w14:paraId="26F666DB"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Unité</w:t>
            </w:r>
          </w:p>
        </w:tc>
        <w:tc>
          <w:tcPr>
            <w:tcW w:w="993" w:type="dxa"/>
            <w:shd w:val="clear" w:color="auto" w:fill="5B9BD5" w:themeFill="accent1"/>
          </w:tcPr>
          <w:p w14:paraId="55D49821"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 xml:space="preserve">Qté </w:t>
            </w:r>
          </w:p>
        </w:tc>
        <w:tc>
          <w:tcPr>
            <w:tcW w:w="1842" w:type="dxa"/>
            <w:shd w:val="clear" w:color="auto" w:fill="5B9BD5" w:themeFill="accent1"/>
          </w:tcPr>
          <w:p w14:paraId="57DD0925" w14:textId="77777777" w:rsidR="00961E87" w:rsidRPr="0061096D" w:rsidRDefault="00961E87" w:rsidP="00A21178">
            <w:pPr>
              <w:spacing w:line="216" w:lineRule="auto"/>
              <w:jc w:val="center"/>
              <w:rPr>
                <w:rFonts w:ascii="Century Gothic" w:hAnsi="Century Gothic" w:cstheme="minorBidi"/>
                <w:b/>
                <w:bCs/>
                <w:sz w:val="22"/>
                <w:szCs w:val="22"/>
              </w:rPr>
            </w:pPr>
            <w:r w:rsidRPr="0061096D">
              <w:rPr>
                <w:rFonts w:ascii="Century Gothic" w:hAnsi="Century Gothic" w:cstheme="minorBidi"/>
                <w:b/>
                <w:bCs/>
                <w:sz w:val="22"/>
                <w:szCs w:val="22"/>
              </w:rPr>
              <w:t>Prix Unitaire HTVA en chiffre</w:t>
            </w:r>
          </w:p>
        </w:tc>
        <w:tc>
          <w:tcPr>
            <w:tcW w:w="1843" w:type="dxa"/>
            <w:shd w:val="clear" w:color="auto" w:fill="5B9BD5" w:themeFill="accent1"/>
          </w:tcPr>
          <w:p w14:paraId="55B4C481" w14:textId="77777777" w:rsidR="00961E87" w:rsidRPr="0061096D" w:rsidRDefault="00961E87" w:rsidP="00A21178">
            <w:pPr>
              <w:spacing w:line="216" w:lineRule="auto"/>
              <w:jc w:val="center"/>
              <w:rPr>
                <w:rFonts w:ascii="Century Gothic" w:hAnsi="Century Gothic"/>
                <w:sz w:val="22"/>
                <w:szCs w:val="22"/>
              </w:rPr>
            </w:pPr>
            <w:r w:rsidRPr="0061096D">
              <w:rPr>
                <w:rFonts w:ascii="Century Gothic" w:hAnsi="Century Gothic" w:cstheme="minorBidi"/>
                <w:b/>
                <w:bCs/>
                <w:sz w:val="22"/>
                <w:szCs w:val="22"/>
              </w:rPr>
              <w:t>Prix Total HTVA en chiffre</w:t>
            </w:r>
          </w:p>
        </w:tc>
      </w:tr>
      <w:tr w:rsidR="002E5D9E" w:rsidRPr="0061096D" w14:paraId="7E60C918" w14:textId="77777777" w:rsidTr="0035187B">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3A622D23" w14:textId="57A6879C"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1</w:t>
            </w:r>
          </w:p>
        </w:tc>
        <w:tc>
          <w:tcPr>
            <w:tcW w:w="7938" w:type="dxa"/>
            <w:tcBorders>
              <w:top w:val="nil"/>
              <w:left w:val="nil"/>
              <w:bottom w:val="single" w:sz="4" w:space="0" w:color="auto"/>
              <w:right w:val="single" w:sz="4" w:space="0" w:color="auto"/>
            </w:tcBorders>
            <w:shd w:val="clear" w:color="auto" w:fill="auto"/>
            <w:vAlign w:val="center"/>
          </w:tcPr>
          <w:p w14:paraId="636A75F9" w14:textId="2AAD3F71"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Enrouleur tuyau air comprimé</w:t>
            </w:r>
          </w:p>
        </w:tc>
        <w:tc>
          <w:tcPr>
            <w:tcW w:w="1275" w:type="dxa"/>
            <w:tcBorders>
              <w:top w:val="nil"/>
              <w:left w:val="nil"/>
              <w:bottom w:val="single" w:sz="4" w:space="0" w:color="auto"/>
              <w:right w:val="single" w:sz="4" w:space="0" w:color="auto"/>
            </w:tcBorders>
            <w:shd w:val="clear" w:color="auto" w:fill="auto"/>
            <w:vAlign w:val="center"/>
          </w:tcPr>
          <w:p w14:paraId="063CBEA2" w14:textId="5367AEBC"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6369F2EA" w14:textId="600E965D"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7298DF56"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6DBCC865"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7372C264" w14:textId="77777777" w:rsidTr="0035187B">
        <w:trPr>
          <w:trHeight w:val="276"/>
        </w:trPr>
        <w:tc>
          <w:tcPr>
            <w:tcW w:w="1101" w:type="dxa"/>
            <w:tcBorders>
              <w:top w:val="nil"/>
              <w:left w:val="single" w:sz="4" w:space="0" w:color="auto"/>
              <w:bottom w:val="single" w:sz="4" w:space="0" w:color="auto"/>
              <w:right w:val="single" w:sz="4" w:space="0" w:color="auto"/>
            </w:tcBorders>
            <w:shd w:val="clear" w:color="auto" w:fill="auto"/>
            <w:vAlign w:val="center"/>
          </w:tcPr>
          <w:p w14:paraId="620F880A" w14:textId="6DB18EBB"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2</w:t>
            </w:r>
          </w:p>
        </w:tc>
        <w:tc>
          <w:tcPr>
            <w:tcW w:w="7938" w:type="dxa"/>
            <w:tcBorders>
              <w:top w:val="nil"/>
              <w:left w:val="nil"/>
              <w:bottom w:val="single" w:sz="4" w:space="0" w:color="auto"/>
              <w:right w:val="single" w:sz="4" w:space="0" w:color="auto"/>
            </w:tcBorders>
            <w:shd w:val="clear" w:color="auto" w:fill="auto"/>
            <w:vAlign w:val="center"/>
          </w:tcPr>
          <w:p w14:paraId="08E2DE3F" w14:textId="3248605D"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Appareil électrique</w:t>
            </w:r>
          </w:p>
        </w:tc>
        <w:tc>
          <w:tcPr>
            <w:tcW w:w="1275" w:type="dxa"/>
            <w:tcBorders>
              <w:top w:val="nil"/>
              <w:left w:val="nil"/>
              <w:bottom w:val="single" w:sz="4" w:space="0" w:color="auto"/>
              <w:right w:val="single" w:sz="4" w:space="0" w:color="auto"/>
            </w:tcBorders>
            <w:shd w:val="clear" w:color="auto" w:fill="auto"/>
            <w:vAlign w:val="center"/>
          </w:tcPr>
          <w:p w14:paraId="0274DEF9" w14:textId="38805803"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589A9FE4" w14:textId="092F480F"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3EF4D8D4"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522F162E"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74CFD7F9" w14:textId="77777777" w:rsidTr="0035187B">
        <w:trPr>
          <w:trHeight w:val="208"/>
        </w:trPr>
        <w:tc>
          <w:tcPr>
            <w:tcW w:w="1101" w:type="dxa"/>
            <w:tcBorders>
              <w:top w:val="nil"/>
              <w:left w:val="single" w:sz="4" w:space="0" w:color="auto"/>
              <w:bottom w:val="single" w:sz="4" w:space="0" w:color="auto"/>
              <w:right w:val="single" w:sz="4" w:space="0" w:color="auto"/>
            </w:tcBorders>
            <w:shd w:val="clear" w:color="auto" w:fill="auto"/>
            <w:vAlign w:val="center"/>
          </w:tcPr>
          <w:p w14:paraId="149874CF" w14:textId="2BB16B2A"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3</w:t>
            </w:r>
          </w:p>
        </w:tc>
        <w:tc>
          <w:tcPr>
            <w:tcW w:w="7938" w:type="dxa"/>
            <w:tcBorders>
              <w:top w:val="nil"/>
              <w:left w:val="nil"/>
              <w:bottom w:val="single" w:sz="4" w:space="0" w:color="auto"/>
              <w:right w:val="single" w:sz="4" w:space="0" w:color="auto"/>
            </w:tcBorders>
            <w:shd w:val="clear" w:color="auto" w:fill="auto"/>
            <w:vAlign w:val="center"/>
          </w:tcPr>
          <w:p w14:paraId="37C5F40E" w14:textId="5068EE97"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Chargeur de batteries lent</w:t>
            </w:r>
          </w:p>
        </w:tc>
        <w:tc>
          <w:tcPr>
            <w:tcW w:w="1275" w:type="dxa"/>
            <w:tcBorders>
              <w:top w:val="nil"/>
              <w:left w:val="nil"/>
              <w:bottom w:val="single" w:sz="4" w:space="0" w:color="auto"/>
              <w:right w:val="single" w:sz="4" w:space="0" w:color="auto"/>
            </w:tcBorders>
            <w:shd w:val="clear" w:color="auto" w:fill="auto"/>
            <w:vAlign w:val="center"/>
          </w:tcPr>
          <w:p w14:paraId="4030822C" w14:textId="649609DE"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1FFE9798" w14:textId="7C5658D6"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050A723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7CCD8E0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3851ED5F"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649D557B" w14:textId="4D7AEDE5"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4</w:t>
            </w:r>
          </w:p>
        </w:tc>
        <w:tc>
          <w:tcPr>
            <w:tcW w:w="7938" w:type="dxa"/>
            <w:tcBorders>
              <w:top w:val="nil"/>
              <w:left w:val="nil"/>
              <w:bottom w:val="single" w:sz="4" w:space="0" w:color="auto"/>
              <w:right w:val="single" w:sz="4" w:space="0" w:color="auto"/>
            </w:tcBorders>
            <w:shd w:val="clear" w:color="auto" w:fill="auto"/>
            <w:vAlign w:val="center"/>
          </w:tcPr>
          <w:p w14:paraId="02E52A6D" w14:textId="00054349"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Contrôleur de pression d’huile moteur</w:t>
            </w:r>
          </w:p>
        </w:tc>
        <w:tc>
          <w:tcPr>
            <w:tcW w:w="1275" w:type="dxa"/>
            <w:tcBorders>
              <w:top w:val="nil"/>
              <w:left w:val="nil"/>
              <w:bottom w:val="single" w:sz="4" w:space="0" w:color="auto"/>
              <w:right w:val="single" w:sz="4" w:space="0" w:color="auto"/>
            </w:tcBorders>
            <w:shd w:val="clear" w:color="auto" w:fill="auto"/>
            <w:vAlign w:val="center"/>
          </w:tcPr>
          <w:p w14:paraId="2C9949CD" w14:textId="64F2F9DF"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0FB10BC7" w14:textId="32D64F48"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161D94A8"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07DCAFD3"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5F32160F"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3A0C266F" w14:textId="450ABB97"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sz w:val="22"/>
                <w:szCs w:val="22"/>
              </w:rPr>
              <w:t>5</w:t>
            </w:r>
          </w:p>
        </w:tc>
        <w:tc>
          <w:tcPr>
            <w:tcW w:w="7938" w:type="dxa"/>
            <w:tcBorders>
              <w:top w:val="nil"/>
              <w:left w:val="nil"/>
              <w:bottom w:val="single" w:sz="4" w:space="0" w:color="auto"/>
              <w:right w:val="single" w:sz="4" w:space="0" w:color="auto"/>
            </w:tcBorders>
            <w:shd w:val="clear" w:color="auto" w:fill="auto"/>
            <w:vAlign w:val="center"/>
          </w:tcPr>
          <w:p w14:paraId="7F2B50C1" w14:textId="4E6B66DB" w:rsidR="002E5D9E" w:rsidRPr="0061096D" w:rsidRDefault="002E5D9E" w:rsidP="002E5D9E">
            <w:pPr>
              <w:pStyle w:val="Corpsdetexte"/>
              <w:spacing w:line="228" w:lineRule="auto"/>
              <w:rPr>
                <w:rFonts w:ascii="Century Gothic" w:hAnsi="Century Gothic" w:cs="Calibri"/>
                <w:b/>
                <w:bCs/>
                <w:spacing w:val="1"/>
                <w:position w:val="1"/>
                <w:sz w:val="22"/>
                <w:szCs w:val="22"/>
              </w:rPr>
            </w:pPr>
            <w:r>
              <w:rPr>
                <w:rFonts w:ascii="Century Gothic" w:hAnsi="Century Gothic" w:cs="Arial"/>
                <w:color w:val="000000"/>
                <w:sz w:val="22"/>
                <w:szCs w:val="22"/>
              </w:rPr>
              <w:t xml:space="preserve">Manomètre de mesure de la pression </w:t>
            </w:r>
          </w:p>
        </w:tc>
        <w:tc>
          <w:tcPr>
            <w:tcW w:w="1275" w:type="dxa"/>
            <w:tcBorders>
              <w:top w:val="nil"/>
              <w:left w:val="nil"/>
              <w:bottom w:val="single" w:sz="4" w:space="0" w:color="auto"/>
              <w:right w:val="single" w:sz="4" w:space="0" w:color="auto"/>
            </w:tcBorders>
            <w:shd w:val="clear" w:color="auto" w:fill="auto"/>
            <w:vAlign w:val="center"/>
          </w:tcPr>
          <w:p w14:paraId="3BC5F38D" w14:textId="6285B91E" w:rsidR="002E5D9E" w:rsidRPr="0061096D" w:rsidRDefault="002E5D9E" w:rsidP="002E5D9E">
            <w:pPr>
              <w:spacing w:line="228" w:lineRule="auto"/>
              <w:jc w:val="center"/>
              <w:rPr>
                <w:rFonts w:ascii="Century Gothic" w:hAnsi="Century Gothic" w:cstheme="minorBidi"/>
                <w:b/>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341D3061" w14:textId="06F17911" w:rsidR="002E5D9E" w:rsidRPr="0061096D" w:rsidRDefault="002E5D9E" w:rsidP="002E5D9E">
            <w:pPr>
              <w:spacing w:line="228" w:lineRule="auto"/>
              <w:jc w:val="center"/>
              <w:rPr>
                <w:rFonts w:ascii="Century Gothic" w:hAnsi="Century Gothic" w:cstheme="minorBidi"/>
                <w:b/>
                <w:sz w:val="22"/>
                <w:szCs w:val="22"/>
              </w:rPr>
            </w:pPr>
            <w:r w:rsidRPr="006A1BC8">
              <w:rPr>
                <w:rFonts w:ascii="Century Gothic" w:hAnsi="Century Gothic" w:cs="Calibri"/>
                <w:color w:val="000000"/>
                <w:sz w:val="22"/>
                <w:szCs w:val="22"/>
              </w:rPr>
              <w:t>5</w:t>
            </w:r>
          </w:p>
        </w:tc>
        <w:tc>
          <w:tcPr>
            <w:tcW w:w="1842" w:type="dxa"/>
            <w:vAlign w:val="center"/>
          </w:tcPr>
          <w:p w14:paraId="5ED5D001"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4B999D3D"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69CE8036"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6FF54D7D" w14:textId="21FC1C19"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6</w:t>
            </w:r>
          </w:p>
        </w:tc>
        <w:tc>
          <w:tcPr>
            <w:tcW w:w="7938" w:type="dxa"/>
            <w:tcBorders>
              <w:top w:val="nil"/>
              <w:left w:val="nil"/>
              <w:bottom w:val="single" w:sz="4" w:space="0" w:color="auto"/>
              <w:right w:val="single" w:sz="4" w:space="0" w:color="auto"/>
            </w:tcBorders>
            <w:shd w:val="clear" w:color="auto" w:fill="auto"/>
            <w:vAlign w:val="center"/>
          </w:tcPr>
          <w:p w14:paraId="30AA95BE" w14:textId="5FCEAD2B" w:rsidR="002E5D9E" w:rsidRDefault="002E5D9E" w:rsidP="002E5D9E">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Compressiomètre pour moteur diesel</w:t>
            </w:r>
          </w:p>
        </w:tc>
        <w:tc>
          <w:tcPr>
            <w:tcW w:w="1275" w:type="dxa"/>
            <w:tcBorders>
              <w:top w:val="nil"/>
              <w:left w:val="nil"/>
              <w:bottom w:val="single" w:sz="4" w:space="0" w:color="auto"/>
              <w:right w:val="single" w:sz="4" w:space="0" w:color="auto"/>
            </w:tcBorders>
            <w:shd w:val="clear" w:color="auto" w:fill="auto"/>
            <w:vAlign w:val="center"/>
          </w:tcPr>
          <w:p w14:paraId="1B3F7211" w14:textId="16D62C68"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6C07BA0F" w14:textId="3175B92E"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7F79C104"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7CEEA21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4BE4E4FC"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110ABF89" w14:textId="081423F0"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7</w:t>
            </w:r>
          </w:p>
        </w:tc>
        <w:tc>
          <w:tcPr>
            <w:tcW w:w="7938" w:type="dxa"/>
            <w:tcBorders>
              <w:top w:val="nil"/>
              <w:left w:val="nil"/>
              <w:bottom w:val="single" w:sz="4" w:space="0" w:color="auto"/>
              <w:right w:val="single" w:sz="4" w:space="0" w:color="auto"/>
            </w:tcBorders>
            <w:shd w:val="clear" w:color="auto" w:fill="auto"/>
            <w:vAlign w:val="center"/>
          </w:tcPr>
          <w:p w14:paraId="64629DB8" w14:textId="07B35767" w:rsidR="002E5D9E" w:rsidRDefault="002E5D9E" w:rsidP="002E5D9E">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Compressiomètre pour moteur essence</w:t>
            </w:r>
          </w:p>
        </w:tc>
        <w:tc>
          <w:tcPr>
            <w:tcW w:w="1275" w:type="dxa"/>
            <w:tcBorders>
              <w:top w:val="nil"/>
              <w:left w:val="nil"/>
              <w:bottom w:val="single" w:sz="4" w:space="0" w:color="auto"/>
              <w:right w:val="single" w:sz="4" w:space="0" w:color="auto"/>
            </w:tcBorders>
            <w:shd w:val="clear" w:color="auto" w:fill="auto"/>
            <w:vAlign w:val="center"/>
          </w:tcPr>
          <w:p w14:paraId="36498977" w14:textId="062CBA27"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3E2B6A1B" w14:textId="2534BD85"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2292596A"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637CF58C"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101380A1"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6F07D9AC" w14:textId="54420824"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8</w:t>
            </w:r>
          </w:p>
        </w:tc>
        <w:tc>
          <w:tcPr>
            <w:tcW w:w="7938" w:type="dxa"/>
            <w:tcBorders>
              <w:top w:val="nil"/>
              <w:left w:val="nil"/>
              <w:bottom w:val="single" w:sz="4" w:space="0" w:color="auto"/>
              <w:right w:val="single" w:sz="4" w:space="0" w:color="auto"/>
            </w:tcBorders>
            <w:shd w:val="clear" w:color="auto" w:fill="auto"/>
            <w:vAlign w:val="center"/>
          </w:tcPr>
          <w:p w14:paraId="1B36836A" w14:textId="043F2F03" w:rsidR="002E5D9E" w:rsidRDefault="002E5D9E" w:rsidP="002E5D9E">
            <w:pPr>
              <w:pStyle w:val="Corpsdetexte"/>
              <w:spacing w:line="228" w:lineRule="auto"/>
              <w:rPr>
                <w:rFonts w:ascii="Century Gothic" w:hAnsi="Century Gothic" w:cs="Arial"/>
                <w:bCs/>
                <w:sz w:val="22"/>
                <w:szCs w:val="22"/>
              </w:rPr>
            </w:pPr>
            <w:r>
              <w:rPr>
                <w:rFonts w:ascii="Century Gothic" w:hAnsi="Century Gothic" w:cs="Arial"/>
                <w:color w:val="000000"/>
                <w:sz w:val="22"/>
                <w:szCs w:val="22"/>
              </w:rPr>
              <w:t>Contrôleur d’étanchéité du circuit de refroidissement</w:t>
            </w:r>
          </w:p>
        </w:tc>
        <w:tc>
          <w:tcPr>
            <w:tcW w:w="1275" w:type="dxa"/>
            <w:tcBorders>
              <w:top w:val="nil"/>
              <w:left w:val="nil"/>
              <w:bottom w:val="single" w:sz="4" w:space="0" w:color="auto"/>
              <w:right w:val="single" w:sz="4" w:space="0" w:color="auto"/>
            </w:tcBorders>
            <w:shd w:val="clear" w:color="auto" w:fill="auto"/>
            <w:vAlign w:val="center"/>
          </w:tcPr>
          <w:p w14:paraId="155C2A97" w14:textId="06FB4914"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0BDA955C" w14:textId="76D75FAC"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5BA0AE3B"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3E48F609"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19CA370B"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443C6B4C" w14:textId="3DB36C17" w:rsidR="002E5D9E"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9</w:t>
            </w:r>
          </w:p>
        </w:tc>
        <w:tc>
          <w:tcPr>
            <w:tcW w:w="7938" w:type="dxa"/>
            <w:tcBorders>
              <w:top w:val="nil"/>
              <w:left w:val="nil"/>
              <w:bottom w:val="single" w:sz="4" w:space="0" w:color="auto"/>
              <w:right w:val="single" w:sz="4" w:space="0" w:color="auto"/>
            </w:tcBorders>
            <w:shd w:val="clear" w:color="auto" w:fill="auto"/>
            <w:vAlign w:val="center"/>
          </w:tcPr>
          <w:p w14:paraId="5CED13FB" w14:textId="27467D68" w:rsidR="002E5D9E" w:rsidRDefault="002E5D9E" w:rsidP="002E5D9E">
            <w:pPr>
              <w:pStyle w:val="Corpsdetexte"/>
              <w:spacing w:line="228" w:lineRule="auto"/>
              <w:rPr>
                <w:rFonts w:ascii="Century Gothic" w:hAnsi="Century Gothic" w:cs="Arial"/>
                <w:sz w:val="22"/>
                <w:szCs w:val="22"/>
              </w:rPr>
            </w:pPr>
            <w:r>
              <w:rPr>
                <w:rFonts w:ascii="Century Gothic" w:hAnsi="Century Gothic" w:cs="Arial"/>
                <w:color w:val="000000"/>
                <w:sz w:val="22"/>
                <w:szCs w:val="22"/>
              </w:rPr>
              <w:t xml:space="preserve">Vidangeurs d'huile </w:t>
            </w:r>
          </w:p>
        </w:tc>
        <w:tc>
          <w:tcPr>
            <w:tcW w:w="1275" w:type="dxa"/>
            <w:tcBorders>
              <w:top w:val="nil"/>
              <w:left w:val="nil"/>
              <w:bottom w:val="single" w:sz="4" w:space="0" w:color="auto"/>
              <w:right w:val="single" w:sz="4" w:space="0" w:color="auto"/>
            </w:tcBorders>
            <w:shd w:val="clear" w:color="auto" w:fill="auto"/>
            <w:vAlign w:val="center"/>
          </w:tcPr>
          <w:p w14:paraId="0E246811" w14:textId="5645CA75"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25B90C86" w14:textId="6C08A93B"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47223AEF"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073BBCE4"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0208C857"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783126B0" w14:textId="733DD760" w:rsidR="002E5D9E"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10</w:t>
            </w:r>
          </w:p>
        </w:tc>
        <w:tc>
          <w:tcPr>
            <w:tcW w:w="7938" w:type="dxa"/>
            <w:tcBorders>
              <w:top w:val="nil"/>
              <w:left w:val="nil"/>
              <w:bottom w:val="single" w:sz="4" w:space="0" w:color="auto"/>
              <w:right w:val="single" w:sz="4" w:space="0" w:color="auto"/>
            </w:tcBorders>
            <w:shd w:val="clear" w:color="auto" w:fill="auto"/>
            <w:vAlign w:val="center"/>
          </w:tcPr>
          <w:p w14:paraId="10A623BA" w14:textId="267C7862" w:rsidR="002E5D9E" w:rsidRDefault="002E5D9E" w:rsidP="002E5D9E">
            <w:pPr>
              <w:pStyle w:val="Corpsdetexte"/>
              <w:spacing w:line="228" w:lineRule="auto"/>
              <w:rPr>
                <w:rFonts w:ascii="Century Gothic" w:hAnsi="Century Gothic" w:cs="Arial"/>
                <w:sz w:val="22"/>
                <w:szCs w:val="22"/>
              </w:rPr>
            </w:pPr>
            <w:r>
              <w:rPr>
                <w:rFonts w:ascii="Century Gothic" w:hAnsi="Century Gothic" w:cs="Arial"/>
                <w:color w:val="000000"/>
                <w:sz w:val="22"/>
                <w:szCs w:val="22"/>
              </w:rPr>
              <w:t>Aspirateur poussière</w:t>
            </w:r>
          </w:p>
        </w:tc>
        <w:tc>
          <w:tcPr>
            <w:tcW w:w="1275" w:type="dxa"/>
            <w:tcBorders>
              <w:top w:val="nil"/>
              <w:left w:val="nil"/>
              <w:bottom w:val="single" w:sz="4" w:space="0" w:color="auto"/>
              <w:right w:val="single" w:sz="4" w:space="0" w:color="auto"/>
            </w:tcBorders>
            <w:shd w:val="clear" w:color="auto" w:fill="auto"/>
            <w:vAlign w:val="center"/>
          </w:tcPr>
          <w:p w14:paraId="50B55EBA" w14:textId="102320D8"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58FFDC56" w14:textId="7E8D2B2A"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6AB4B61E"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31BB85CD"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2E5D9E" w:rsidRPr="0061096D" w14:paraId="7242309F" w14:textId="77777777" w:rsidTr="0035187B">
        <w:trPr>
          <w:trHeight w:val="227"/>
        </w:trPr>
        <w:tc>
          <w:tcPr>
            <w:tcW w:w="1101" w:type="dxa"/>
            <w:tcBorders>
              <w:top w:val="nil"/>
              <w:left w:val="single" w:sz="4" w:space="0" w:color="auto"/>
              <w:bottom w:val="single" w:sz="4" w:space="0" w:color="auto"/>
              <w:right w:val="single" w:sz="4" w:space="0" w:color="auto"/>
            </w:tcBorders>
            <w:shd w:val="clear" w:color="auto" w:fill="auto"/>
            <w:vAlign w:val="center"/>
          </w:tcPr>
          <w:p w14:paraId="02784D12" w14:textId="2735EC79" w:rsidR="002E5D9E" w:rsidRDefault="002E5D9E" w:rsidP="002E5D9E">
            <w:pPr>
              <w:spacing w:line="228" w:lineRule="auto"/>
              <w:jc w:val="center"/>
              <w:rPr>
                <w:rFonts w:ascii="Century Gothic" w:hAnsi="Century Gothic" w:cs="Calibri"/>
                <w:color w:val="000000"/>
                <w:sz w:val="22"/>
                <w:szCs w:val="22"/>
              </w:rPr>
            </w:pPr>
            <w:r>
              <w:rPr>
                <w:rFonts w:ascii="Century Gothic" w:hAnsi="Century Gothic" w:cs="Calibri"/>
                <w:sz w:val="22"/>
                <w:szCs w:val="22"/>
              </w:rPr>
              <w:t>11</w:t>
            </w:r>
          </w:p>
        </w:tc>
        <w:tc>
          <w:tcPr>
            <w:tcW w:w="7938" w:type="dxa"/>
            <w:tcBorders>
              <w:top w:val="nil"/>
              <w:left w:val="nil"/>
              <w:bottom w:val="single" w:sz="4" w:space="0" w:color="auto"/>
              <w:right w:val="single" w:sz="4" w:space="0" w:color="auto"/>
            </w:tcBorders>
            <w:shd w:val="clear" w:color="auto" w:fill="auto"/>
            <w:vAlign w:val="center"/>
          </w:tcPr>
          <w:p w14:paraId="5C316C20" w14:textId="5ABDA92F" w:rsidR="002E5D9E" w:rsidRDefault="002E5D9E" w:rsidP="002E5D9E">
            <w:pPr>
              <w:pStyle w:val="Corpsdetexte"/>
              <w:spacing w:line="228" w:lineRule="auto"/>
              <w:rPr>
                <w:rFonts w:ascii="Century Gothic" w:hAnsi="Century Gothic" w:cs="Arial"/>
                <w:sz w:val="22"/>
                <w:szCs w:val="22"/>
              </w:rPr>
            </w:pPr>
            <w:r>
              <w:rPr>
                <w:rFonts w:ascii="Century Gothic" w:hAnsi="Century Gothic" w:cs="Arial"/>
                <w:color w:val="000000"/>
                <w:sz w:val="22"/>
                <w:szCs w:val="22"/>
              </w:rPr>
              <w:t>Nettoyeur haute pression</w:t>
            </w:r>
          </w:p>
        </w:tc>
        <w:tc>
          <w:tcPr>
            <w:tcW w:w="1275" w:type="dxa"/>
            <w:tcBorders>
              <w:top w:val="nil"/>
              <w:left w:val="nil"/>
              <w:bottom w:val="single" w:sz="4" w:space="0" w:color="auto"/>
              <w:right w:val="single" w:sz="4" w:space="0" w:color="auto"/>
            </w:tcBorders>
            <w:shd w:val="clear" w:color="auto" w:fill="auto"/>
            <w:vAlign w:val="center"/>
          </w:tcPr>
          <w:p w14:paraId="6F0DF77E" w14:textId="39105800" w:rsidR="002E5D9E" w:rsidRPr="0061096D" w:rsidRDefault="002E5D9E" w:rsidP="002E5D9E">
            <w:pPr>
              <w:spacing w:line="228" w:lineRule="auto"/>
              <w:jc w:val="center"/>
              <w:rPr>
                <w:rFonts w:ascii="Century Gothic" w:hAnsi="Century Gothic" w:cs="Calibri"/>
                <w:color w:val="000000"/>
                <w:sz w:val="22"/>
                <w:szCs w:val="22"/>
              </w:rPr>
            </w:pPr>
            <w:r>
              <w:rPr>
                <w:rFonts w:ascii="Century Gothic" w:hAnsi="Century Gothic" w:cs="Calibri"/>
                <w:color w:val="000000"/>
                <w:sz w:val="22"/>
                <w:szCs w:val="22"/>
              </w:rPr>
              <w:t>U</w:t>
            </w:r>
          </w:p>
        </w:tc>
        <w:tc>
          <w:tcPr>
            <w:tcW w:w="993" w:type="dxa"/>
            <w:tcBorders>
              <w:top w:val="nil"/>
              <w:left w:val="nil"/>
              <w:bottom w:val="single" w:sz="4" w:space="0" w:color="auto"/>
              <w:right w:val="single" w:sz="4" w:space="0" w:color="auto"/>
            </w:tcBorders>
            <w:shd w:val="clear" w:color="auto" w:fill="auto"/>
          </w:tcPr>
          <w:p w14:paraId="05DC94E3" w14:textId="75BC4682" w:rsidR="002E5D9E" w:rsidRDefault="002E5D9E" w:rsidP="002E5D9E">
            <w:pPr>
              <w:spacing w:line="228" w:lineRule="auto"/>
              <w:jc w:val="center"/>
              <w:rPr>
                <w:rFonts w:ascii="Century Gothic" w:hAnsi="Century Gothic" w:cs="Arial"/>
                <w:sz w:val="22"/>
                <w:szCs w:val="22"/>
              </w:rPr>
            </w:pPr>
            <w:r w:rsidRPr="006A1BC8">
              <w:rPr>
                <w:rFonts w:ascii="Century Gothic" w:hAnsi="Century Gothic" w:cs="Calibri"/>
                <w:color w:val="000000"/>
                <w:sz w:val="22"/>
                <w:szCs w:val="22"/>
              </w:rPr>
              <w:t>5</w:t>
            </w:r>
          </w:p>
        </w:tc>
        <w:tc>
          <w:tcPr>
            <w:tcW w:w="1842" w:type="dxa"/>
            <w:vAlign w:val="center"/>
          </w:tcPr>
          <w:p w14:paraId="7A488288"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c>
          <w:tcPr>
            <w:tcW w:w="1843" w:type="dxa"/>
          </w:tcPr>
          <w:p w14:paraId="4AC492D7" w14:textId="77777777" w:rsidR="002E5D9E" w:rsidRPr="0061096D" w:rsidRDefault="002E5D9E" w:rsidP="002E5D9E">
            <w:pPr>
              <w:tabs>
                <w:tab w:val="left" w:pos="2091"/>
              </w:tabs>
              <w:spacing w:line="228" w:lineRule="auto"/>
              <w:jc w:val="center"/>
              <w:rPr>
                <w:rFonts w:ascii="Century Gothic" w:hAnsi="Century Gothic" w:cstheme="minorBidi"/>
                <w:b/>
                <w:sz w:val="22"/>
                <w:szCs w:val="22"/>
              </w:rPr>
            </w:pPr>
          </w:p>
        </w:tc>
      </w:tr>
      <w:tr w:rsidR="00961E87" w:rsidRPr="0061096D" w14:paraId="238A575C" w14:textId="77777777" w:rsidTr="00A21178">
        <w:trPr>
          <w:trHeight w:val="170"/>
        </w:trPr>
        <w:tc>
          <w:tcPr>
            <w:tcW w:w="13149" w:type="dxa"/>
            <w:gridSpan w:val="5"/>
          </w:tcPr>
          <w:p w14:paraId="1F8522AE" w14:textId="77777777" w:rsidR="00961E87" w:rsidRPr="0061096D" w:rsidRDefault="00961E87" w:rsidP="00961E87">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HTVA (MAD)</w:t>
            </w:r>
          </w:p>
        </w:tc>
        <w:tc>
          <w:tcPr>
            <w:tcW w:w="1843" w:type="dxa"/>
          </w:tcPr>
          <w:p w14:paraId="51902FE5" w14:textId="77777777" w:rsidR="00961E87" w:rsidRPr="0061096D" w:rsidRDefault="00961E87" w:rsidP="00961E87">
            <w:pPr>
              <w:tabs>
                <w:tab w:val="left" w:pos="2091"/>
              </w:tabs>
              <w:jc w:val="center"/>
              <w:rPr>
                <w:rFonts w:ascii="Century Gothic" w:hAnsi="Century Gothic" w:cstheme="minorBidi"/>
                <w:b/>
                <w:sz w:val="22"/>
                <w:szCs w:val="22"/>
              </w:rPr>
            </w:pPr>
          </w:p>
        </w:tc>
      </w:tr>
      <w:tr w:rsidR="00961E87" w:rsidRPr="0061096D" w14:paraId="63B0964A" w14:textId="77777777" w:rsidTr="00A21178">
        <w:trPr>
          <w:trHeight w:val="170"/>
        </w:trPr>
        <w:tc>
          <w:tcPr>
            <w:tcW w:w="13149" w:type="dxa"/>
            <w:gridSpan w:val="5"/>
          </w:tcPr>
          <w:p w14:paraId="0D461EDF" w14:textId="77777777" w:rsidR="00961E87" w:rsidRPr="0061096D" w:rsidRDefault="00961E87" w:rsidP="00961E87">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TVA (Taux …..%) (MAD)</w:t>
            </w:r>
          </w:p>
        </w:tc>
        <w:tc>
          <w:tcPr>
            <w:tcW w:w="1843" w:type="dxa"/>
          </w:tcPr>
          <w:p w14:paraId="561AF833" w14:textId="77777777" w:rsidR="00961E87" w:rsidRPr="0061096D" w:rsidRDefault="00961E87" w:rsidP="00961E87">
            <w:pPr>
              <w:tabs>
                <w:tab w:val="left" w:pos="2091"/>
              </w:tabs>
              <w:jc w:val="center"/>
              <w:rPr>
                <w:rFonts w:ascii="Century Gothic" w:hAnsi="Century Gothic" w:cstheme="minorBidi"/>
                <w:b/>
                <w:sz w:val="22"/>
                <w:szCs w:val="22"/>
              </w:rPr>
            </w:pPr>
          </w:p>
        </w:tc>
      </w:tr>
      <w:tr w:rsidR="00961E87" w:rsidRPr="0061096D" w14:paraId="12474B3D" w14:textId="77777777" w:rsidTr="00A21178">
        <w:trPr>
          <w:trHeight w:val="170"/>
        </w:trPr>
        <w:tc>
          <w:tcPr>
            <w:tcW w:w="13149" w:type="dxa"/>
            <w:gridSpan w:val="5"/>
          </w:tcPr>
          <w:p w14:paraId="088285F4" w14:textId="77777777" w:rsidR="00961E87" w:rsidRPr="0061096D" w:rsidRDefault="00961E87" w:rsidP="00961E87">
            <w:pPr>
              <w:tabs>
                <w:tab w:val="left" w:pos="2091"/>
              </w:tabs>
              <w:jc w:val="center"/>
              <w:rPr>
                <w:rFonts w:ascii="Century Gothic" w:hAnsi="Century Gothic" w:cstheme="minorBidi"/>
                <w:b/>
                <w:sz w:val="22"/>
                <w:szCs w:val="22"/>
              </w:rPr>
            </w:pPr>
            <w:r w:rsidRPr="0061096D">
              <w:rPr>
                <w:rFonts w:ascii="Century Gothic" w:hAnsi="Century Gothic" w:cstheme="minorBidi"/>
                <w:b/>
                <w:bCs/>
                <w:sz w:val="22"/>
                <w:szCs w:val="22"/>
              </w:rPr>
              <w:t>TOTAL TTC (MAD)</w:t>
            </w:r>
          </w:p>
        </w:tc>
        <w:tc>
          <w:tcPr>
            <w:tcW w:w="1843" w:type="dxa"/>
          </w:tcPr>
          <w:p w14:paraId="125998CA" w14:textId="77777777" w:rsidR="00961E87" w:rsidRPr="0061096D" w:rsidRDefault="00961E87" w:rsidP="00961E87">
            <w:pPr>
              <w:tabs>
                <w:tab w:val="left" w:pos="2091"/>
              </w:tabs>
              <w:jc w:val="center"/>
              <w:rPr>
                <w:rFonts w:ascii="Century Gothic" w:hAnsi="Century Gothic" w:cstheme="minorBidi"/>
                <w:b/>
                <w:sz w:val="22"/>
                <w:szCs w:val="22"/>
              </w:rPr>
            </w:pPr>
          </w:p>
        </w:tc>
      </w:tr>
    </w:tbl>
    <w:p w14:paraId="541E0C12" w14:textId="77777777" w:rsidR="00961E87" w:rsidRPr="00503F3C" w:rsidRDefault="00961E87" w:rsidP="00961E87">
      <w:pPr>
        <w:tabs>
          <w:tab w:val="left" w:pos="2925"/>
          <w:tab w:val="right" w:pos="6887"/>
        </w:tabs>
        <w:rPr>
          <w:rFonts w:ascii="Century Gothic" w:hAnsi="Century Gothic"/>
          <w:sz w:val="22"/>
          <w:szCs w:val="22"/>
        </w:rPr>
      </w:pPr>
    </w:p>
    <w:p w14:paraId="1FC1EF20" w14:textId="77777777" w:rsidR="00961E87" w:rsidRDefault="00961E87" w:rsidP="00961E87">
      <w:pPr>
        <w:tabs>
          <w:tab w:val="left" w:pos="2925"/>
          <w:tab w:val="right" w:pos="6887"/>
        </w:tabs>
        <w:rPr>
          <w:rFonts w:ascii="Century Gothic" w:hAnsi="Century Gothic" w:cstheme="minorBidi"/>
          <w:b/>
          <w:bCs/>
          <w:sz w:val="22"/>
          <w:szCs w:val="22"/>
        </w:rPr>
      </w:pPr>
      <w:r w:rsidRPr="00503F3C">
        <w:rPr>
          <w:rFonts w:ascii="Century Gothic" w:hAnsi="Century Gothic" w:cstheme="minorBidi"/>
          <w:b/>
          <w:bCs/>
          <w:sz w:val="22"/>
          <w:szCs w:val="22"/>
        </w:rPr>
        <w:t>Important : Vu que les prestations objet du présent appel d’offres sont destinées uniquement à la formation professionnelle, il y a lieu de proposer des prix préférentiels à ce sujet.</w:t>
      </w:r>
    </w:p>
    <w:p w14:paraId="6DFF5745" w14:textId="77777777" w:rsidR="00961E87" w:rsidRDefault="00961E87" w:rsidP="00961E87">
      <w:pPr>
        <w:tabs>
          <w:tab w:val="left" w:pos="2925"/>
          <w:tab w:val="right" w:pos="6887"/>
        </w:tabs>
        <w:rPr>
          <w:rFonts w:ascii="Century Gothic" w:hAnsi="Century Gothic" w:cstheme="minorBidi"/>
          <w:b/>
          <w:sz w:val="22"/>
          <w:szCs w:val="22"/>
        </w:rPr>
      </w:pPr>
      <w:r>
        <w:rPr>
          <w:rFonts w:ascii="Century Gothic" w:hAnsi="Century Gothic" w:cstheme="minorBidi"/>
          <w:b/>
          <w:sz w:val="22"/>
          <w:szCs w:val="22"/>
        </w:rPr>
        <w:t xml:space="preserve">                                                                             </w:t>
      </w:r>
    </w:p>
    <w:p w14:paraId="77C3D831" w14:textId="77777777" w:rsidR="00961E87" w:rsidRPr="00503F3C" w:rsidRDefault="00961E87" w:rsidP="00961E87">
      <w:pPr>
        <w:tabs>
          <w:tab w:val="left" w:pos="2925"/>
          <w:tab w:val="right" w:pos="6887"/>
        </w:tabs>
        <w:jc w:val="center"/>
        <w:rPr>
          <w:rFonts w:ascii="Century Gothic" w:hAnsi="Century Gothic" w:cstheme="minorBidi"/>
          <w:b/>
          <w:bCs/>
          <w:sz w:val="22"/>
          <w:szCs w:val="22"/>
        </w:rPr>
      </w:pPr>
      <w:r>
        <w:rPr>
          <w:rFonts w:ascii="Century Gothic" w:hAnsi="Century Gothic" w:cstheme="minorBidi"/>
          <w:b/>
          <w:sz w:val="22"/>
          <w:szCs w:val="22"/>
        </w:rPr>
        <w:t>Fait à ………………… le …………………</w:t>
      </w:r>
    </w:p>
    <w:p w14:paraId="2F49BFD2" w14:textId="77777777" w:rsidR="00961E87" w:rsidRDefault="00961E87" w:rsidP="00961E87">
      <w:pPr>
        <w:tabs>
          <w:tab w:val="left" w:pos="2925"/>
          <w:tab w:val="right" w:pos="6887"/>
        </w:tabs>
        <w:jc w:val="center"/>
        <w:rPr>
          <w:rFonts w:ascii="Century Gothic" w:hAnsi="Century Gothic" w:cstheme="minorBidi"/>
          <w:b/>
          <w:bCs/>
          <w:sz w:val="22"/>
          <w:szCs w:val="22"/>
        </w:rPr>
      </w:pPr>
    </w:p>
    <w:p w14:paraId="3B50A40C" w14:textId="77777777" w:rsidR="00961E87" w:rsidRDefault="00961E87" w:rsidP="00961E87">
      <w:pPr>
        <w:tabs>
          <w:tab w:val="left" w:pos="2925"/>
          <w:tab w:val="right" w:pos="6887"/>
        </w:tabs>
        <w:jc w:val="center"/>
        <w:rPr>
          <w:rFonts w:ascii="Century Gothic" w:hAnsi="Century Gothic" w:cstheme="minorBidi"/>
          <w:b/>
          <w:bCs/>
          <w:sz w:val="22"/>
          <w:szCs w:val="22"/>
        </w:rPr>
      </w:pPr>
      <w:r w:rsidRPr="00503F3C">
        <w:rPr>
          <w:rFonts w:ascii="Century Gothic" w:hAnsi="Century Gothic" w:cstheme="minorBidi"/>
          <w:b/>
          <w:bCs/>
          <w:sz w:val="22"/>
          <w:szCs w:val="22"/>
        </w:rPr>
        <w:t>Signature et cachet du concurrent</w:t>
      </w:r>
    </w:p>
    <w:p w14:paraId="35974043" w14:textId="7C83805E" w:rsidR="00961E87" w:rsidRDefault="00961E87" w:rsidP="00961E87">
      <w:pPr>
        <w:tabs>
          <w:tab w:val="left" w:pos="6236"/>
        </w:tabs>
        <w:rPr>
          <w:rFonts w:ascii="Century Gothic" w:hAnsi="Century Gothic" w:cstheme="minorBidi"/>
          <w:sz w:val="22"/>
          <w:szCs w:val="22"/>
        </w:rPr>
      </w:pPr>
    </w:p>
    <w:p w14:paraId="12814024" w14:textId="74A50807" w:rsidR="00961E87" w:rsidRDefault="00961E87" w:rsidP="00961E87">
      <w:pPr>
        <w:tabs>
          <w:tab w:val="left" w:pos="6236"/>
        </w:tabs>
        <w:rPr>
          <w:rFonts w:ascii="Century Gothic" w:hAnsi="Century Gothic" w:cstheme="minorBidi"/>
          <w:sz w:val="22"/>
          <w:szCs w:val="22"/>
        </w:rPr>
      </w:pPr>
      <w:r>
        <w:rPr>
          <w:rFonts w:ascii="Century Gothic" w:hAnsi="Century Gothic" w:cstheme="minorBidi"/>
          <w:sz w:val="22"/>
          <w:szCs w:val="22"/>
        </w:rPr>
        <w:tab/>
      </w:r>
    </w:p>
    <w:sectPr w:rsidR="00961E87" w:rsidSect="001A498D">
      <w:pgSz w:w="16838" w:h="11906" w:orient="landscape"/>
      <w:pgMar w:top="1134" w:right="1106" w:bottom="1134" w:left="992" w:header="284"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9755D" w14:textId="77777777" w:rsidR="00A0011A" w:rsidRDefault="00A0011A">
      <w:r>
        <w:separator/>
      </w:r>
    </w:p>
  </w:endnote>
  <w:endnote w:type="continuationSeparator" w:id="0">
    <w:p w14:paraId="3075C06C" w14:textId="77777777" w:rsidR="00A0011A" w:rsidRDefault="00A00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Cond">
    <w:altName w:val="Segoe UI"/>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7B5DDCBB" w:rsidR="00F961C6" w:rsidRDefault="00F961C6" w:rsidP="003F4EB4">
    <w:pPr>
      <w:pStyle w:val="Pieddepage"/>
    </w:pPr>
    <w:r>
      <w:tab/>
    </w:r>
    <w:r>
      <w:fldChar w:fldCharType="begin"/>
    </w:r>
    <w:r>
      <w:instrText>PAGE   \* MERGEFORMAT</w:instrText>
    </w:r>
    <w:r>
      <w:fldChar w:fldCharType="separate"/>
    </w:r>
    <w:r w:rsidR="001A72F3">
      <w:rPr>
        <w:noProof/>
      </w:rPr>
      <w:t>1</w:t>
    </w:r>
    <w:r>
      <w:rPr>
        <w:noProof/>
      </w:rPr>
      <w:fldChar w:fldCharType="end"/>
    </w:r>
  </w:p>
  <w:p w14:paraId="2E654EFC" w14:textId="77777777" w:rsidR="00F961C6" w:rsidRDefault="00F961C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88D8" w14:textId="7543599E" w:rsidR="00F961C6" w:rsidRDefault="00F961C6" w:rsidP="00644196">
    <w:pPr>
      <w:pStyle w:val="Pieddepage"/>
      <w:jc w:val="center"/>
    </w:pPr>
    <w:r>
      <w:fldChar w:fldCharType="begin"/>
    </w:r>
    <w:r>
      <w:instrText>PAGE   \* MERGEFORMAT</w:instrText>
    </w:r>
    <w:r>
      <w:fldChar w:fldCharType="separate"/>
    </w:r>
    <w:r w:rsidR="001A72F3">
      <w:rPr>
        <w:noProof/>
      </w:rPr>
      <w:t>2</w:t>
    </w:r>
    <w:r>
      <w:rPr>
        <w:noProof/>
      </w:rPr>
      <w:fldChar w:fldCharType="end"/>
    </w:r>
  </w:p>
  <w:p w14:paraId="6FBEB609" w14:textId="77777777" w:rsidR="00F961C6" w:rsidRDefault="00F961C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564EF" w14:textId="77777777" w:rsidR="00A0011A" w:rsidRDefault="00A0011A">
      <w:r>
        <w:separator/>
      </w:r>
    </w:p>
  </w:footnote>
  <w:footnote w:type="continuationSeparator" w:id="0">
    <w:p w14:paraId="1E17183E" w14:textId="77777777" w:rsidR="00A0011A" w:rsidRDefault="00A001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4E7B7AEE" w:rsidR="00F961C6" w:rsidRPr="00A93B62" w:rsidRDefault="00F961C6"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A93B62">
      <w:rPr>
        <w:rFonts w:asciiTheme="majorBidi" w:hAnsiTheme="majorBidi" w:cstheme="majorBidi"/>
        <w:b/>
        <w:iCs/>
        <w:color w:val="404040" w:themeColor="text1" w:themeTint="BF"/>
        <w:sz w:val="22"/>
        <w:szCs w:val="22"/>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9EBE" w14:textId="14458AF0" w:rsidR="00F961C6" w:rsidRPr="009B5826" w:rsidRDefault="00F961C6"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Dossier d’A</w:t>
    </w:r>
    <w:r>
      <w:rPr>
        <w:rFonts w:asciiTheme="majorBidi" w:hAnsiTheme="majorBidi" w:cstheme="majorBidi"/>
        <w:b/>
        <w:iCs/>
        <w:color w:val="404040" w:themeColor="text1" w:themeTint="BF"/>
        <w:sz w:val="22"/>
        <w:szCs w:val="22"/>
        <w:u w:val="single"/>
      </w:rPr>
      <w:t>ppel d’Offres</w:t>
    </w:r>
    <w:r>
      <w:rPr>
        <w:rFonts w:asciiTheme="majorBidi" w:hAnsiTheme="majorBidi" w:cstheme="majorBidi"/>
        <w:b/>
        <w:iCs/>
        <w:color w:val="404040" w:themeColor="text1" w:themeTint="BF"/>
        <w:sz w:val="22"/>
        <w:szCs w:val="22"/>
        <w:u w:val="single"/>
      </w:rPr>
      <w:tab/>
      <w:t>AO N°        /2022</w:t>
    </w:r>
    <w:r w:rsidRPr="009B5826">
      <w:rPr>
        <w:rFonts w:asciiTheme="majorBidi" w:hAnsiTheme="majorBidi" w:cstheme="majorBidi"/>
        <w:b/>
        <w:iCs/>
        <w:color w:val="404040" w:themeColor="text1" w:themeTint="BF"/>
        <w:sz w:val="22"/>
        <w:szCs w:val="22"/>
        <w:u w:val="singl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3235E9"/>
    <w:multiLevelType w:val="hybridMultilevel"/>
    <w:tmpl w:val="C964B500"/>
    <w:lvl w:ilvl="0" w:tplc="040C000B">
      <w:start w:val="1"/>
      <w:numFmt w:val="bullet"/>
      <w:lvlText w:val=""/>
      <w:lvlJc w:val="left"/>
      <w:pPr>
        <w:ind w:left="1211" w:hanging="360"/>
      </w:pPr>
      <w:rPr>
        <w:rFonts w:ascii="Wingdings" w:hAnsi="Wingdings" w:hint="default"/>
      </w:rPr>
    </w:lvl>
    <w:lvl w:ilvl="1" w:tplc="040C000B">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1D0719"/>
    <w:multiLevelType w:val="hybridMultilevel"/>
    <w:tmpl w:val="A9FA5D30"/>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78264F"/>
    <w:multiLevelType w:val="hybridMultilevel"/>
    <w:tmpl w:val="0EF05C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16"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1"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4" w15:restartNumberingAfterBreak="0">
    <w:nsid w:val="7D7847F0"/>
    <w:multiLevelType w:val="hybridMultilevel"/>
    <w:tmpl w:val="19DEDA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23"/>
  </w:num>
  <w:num w:numId="4">
    <w:abstractNumId w:val="1"/>
  </w:num>
  <w:num w:numId="5">
    <w:abstractNumId w:val="18"/>
  </w:num>
  <w:num w:numId="6">
    <w:abstractNumId w:val="11"/>
  </w:num>
  <w:num w:numId="7">
    <w:abstractNumId w:val="5"/>
  </w:num>
  <w:num w:numId="8">
    <w:abstractNumId w:val="17"/>
  </w:num>
  <w:num w:numId="9">
    <w:abstractNumId w:val="21"/>
  </w:num>
  <w:num w:numId="10">
    <w:abstractNumId w:val="16"/>
  </w:num>
  <w:num w:numId="11">
    <w:abstractNumId w:val="20"/>
  </w:num>
  <w:num w:numId="12">
    <w:abstractNumId w:val="10"/>
  </w:num>
  <w:num w:numId="13">
    <w:abstractNumId w:val="8"/>
  </w:num>
  <w:num w:numId="14">
    <w:abstractNumId w:val="14"/>
  </w:num>
  <w:num w:numId="15">
    <w:abstractNumId w:val="22"/>
  </w:num>
  <w:num w:numId="16">
    <w:abstractNumId w:val="7"/>
  </w:num>
  <w:num w:numId="17">
    <w:abstractNumId w:val="0"/>
  </w:num>
  <w:num w:numId="18">
    <w:abstractNumId w:val="19"/>
  </w:num>
  <w:num w:numId="19">
    <w:abstractNumId w:val="6"/>
  </w:num>
  <w:num w:numId="20">
    <w:abstractNumId w:val="9"/>
  </w:num>
  <w:num w:numId="21">
    <w:abstractNumId w:val="12"/>
  </w:num>
  <w:num w:numId="22">
    <w:abstractNumId w:val="3"/>
  </w:num>
  <w:num w:numId="23">
    <w:abstractNumId w:val="13"/>
  </w:num>
  <w:num w:numId="24">
    <w:abstractNumId w:val="24"/>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FD6"/>
    <w:rsid w:val="0000603D"/>
    <w:rsid w:val="000079F2"/>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AA7"/>
    <w:rsid w:val="00026FCC"/>
    <w:rsid w:val="0002728A"/>
    <w:rsid w:val="000273B9"/>
    <w:rsid w:val="00027461"/>
    <w:rsid w:val="0002747E"/>
    <w:rsid w:val="000278A2"/>
    <w:rsid w:val="000278B6"/>
    <w:rsid w:val="00027EF5"/>
    <w:rsid w:val="00031A63"/>
    <w:rsid w:val="00032AEC"/>
    <w:rsid w:val="000330DF"/>
    <w:rsid w:val="00033209"/>
    <w:rsid w:val="000338F1"/>
    <w:rsid w:val="00034A51"/>
    <w:rsid w:val="00035760"/>
    <w:rsid w:val="00035966"/>
    <w:rsid w:val="00035D71"/>
    <w:rsid w:val="000362E5"/>
    <w:rsid w:val="00036335"/>
    <w:rsid w:val="00037C26"/>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301"/>
    <w:rsid w:val="000509AB"/>
    <w:rsid w:val="00050C6B"/>
    <w:rsid w:val="00050E57"/>
    <w:rsid w:val="000515DE"/>
    <w:rsid w:val="0005176F"/>
    <w:rsid w:val="00051B40"/>
    <w:rsid w:val="000521B8"/>
    <w:rsid w:val="00052767"/>
    <w:rsid w:val="00052C0E"/>
    <w:rsid w:val="00052C63"/>
    <w:rsid w:val="000537C9"/>
    <w:rsid w:val="00053C69"/>
    <w:rsid w:val="00054921"/>
    <w:rsid w:val="000552BC"/>
    <w:rsid w:val="000558AA"/>
    <w:rsid w:val="000559B0"/>
    <w:rsid w:val="00055C92"/>
    <w:rsid w:val="000567FC"/>
    <w:rsid w:val="00056A51"/>
    <w:rsid w:val="00057128"/>
    <w:rsid w:val="000572B0"/>
    <w:rsid w:val="0005784D"/>
    <w:rsid w:val="00057AE9"/>
    <w:rsid w:val="00057B6D"/>
    <w:rsid w:val="00060606"/>
    <w:rsid w:val="00060630"/>
    <w:rsid w:val="00060F40"/>
    <w:rsid w:val="00061603"/>
    <w:rsid w:val="00061654"/>
    <w:rsid w:val="00061AEB"/>
    <w:rsid w:val="00061B95"/>
    <w:rsid w:val="00061BC8"/>
    <w:rsid w:val="0006305B"/>
    <w:rsid w:val="00063AEF"/>
    <w:rsid w:val="000641AF"/>
    <w:rsid w:val="000648E2"/>
    <w:rsid w:val="000653F5"/>
    <w:rsid w:val="00065CAE"/>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01A3"/>
    <w:rsid w:val="0009091F"/>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9C7"/>
    <w:rsid w:val="00096C04"/>
    <w:rsid w:val="00096C9D"/>
    <w:rsid w:val="00097D9B"/>
    <w:rsid w:val="000A0B86"/>
    <w:rsid w:val="000A106E"/>
    <w:rsid w:val="000A127C"/>
    <w:rsid w:val="000A1CD0"/>
    <w:rsid w:val="000A2A9E"/>
    <w:rsid w:val="000A2ADE"/>
    <w:rsid w:val="000A3681"/>
    <w:rsid w:val="000A3767"/>
    <w:rsid w:val="000A3CA6"/>
    <w:rsid w:val="000A4D2C"/>
    <w:rsid w:val="000A51F6"/>
    <w:rsid w:val="000A5236"/>
    <w:rsid w:val="000A65FB"/>
    <w:rsid w:val="000A7605"/>
    <w:rsid w:val="000B0B2E"/>
    <w:rsid w:val="000B14F2"/>
    <w:rsid w:val="000B193A"/>
    <w:rsid w:val="000B1D41"/>
    <w:rsid w:val="000B20A5"/>
    <w:rsid w:val="000B25F1"/>
    <w:rsid w:val="000B2AA8"/>
    <w:rsid w:val="000B2CAA"/>
    <w:rsid w:val="000B3300"/>
    <w:rsid w:val="000B4482"/>
    <w:rsid w:val="000B5126"/>
    <w:rsid w:val="000B626A"/>
    <w:rsid w:val="000B67DB"/>
    <w:rsid w:val="000B6BCB"/>
    <w:rsid w:val="000B6C37"/>
    <w:rsid w:val="000B796C"/>
    <w:rsid w:val="000B7E32"/>
    <w:rsid w:val="000C0109"/>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6FB1"/>
    <w:rsid w:val="000C73C1"/>
    <w:rsid w:val="000C7425"/>
    <w:rsid w:val="000C742E"/>
    <w:rsid w:val="000C74F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EE5"/>
    <w:rsid w:val="000D3F88"/>
    <w:rsid w:val="000D490F"/>
    <w:rsid w:val="000D49DC"/>
    <w:rsid w:val="000D49F9"/>
    <w:rsid w:val="000D5050"/>
    <w:rsid w:val="000D5300"/>
    <w:rsid w:val="000D53FA"/>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4160"/>
    <w:rsid w:val="000E4A22"/>
    <w:rsid w:val="000E4B9C"/>
    <w:rsid w:val="000E4E73"/>
    <w:rsid w:val="000E5C96"/>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5B13"/>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5A40"/>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33C0"/>
    <w:rsid w:val="00123BA3"/>
    <w:rsid w:val="00123C3B"/>
    <w:rsid w:val="00124081"/>
    <w:rsid w:val="00124156"/>
    <w:rsid w:val="00124823"/>
    <w:rsid w:val="00124C83"/>
    <w:rsid w:val="00125D81"/>
    <w:rsid w:val="00125ED0"/>
    <w:rsid w:val="00126043"/>
    <w:rsid w:val="00126469"/>
    <w:rsid w:val="00126730"/>
    <w:rsid w:val="0012703B"/>
    <w:rsid w:val="00127985"/>
    <w:rsid w:val="00130468"/>
    <w:rsid w:val="00130ADB"/>
    <w:rsid w:val="00130E96"/>
    <w:rsid w:val="001312B0"/>
    <w:rsid w:val="00132147"/>
    <w:rsid w:val="00132D8B"/>
    <w:rsid w:val="00133129"/>
    <w:rsid w:val="001331D5"/>
    <w:rsid w:val="00133D75"/>
    <w:rsid w:val="00134445"/>
    <w:rsid w:val="001346C1"/>
    <w:rsid w:val="001348EE"/>
    <w:rsid w:val="00134B0F"/>
    <w:rsid w:val="00134F6E"/>
    <w:rsid w:val="001355ED"/>
    <w:rsid w:val="001357CF"/>
    <w:rsid w:val="00135E29"/>
    <w:rsid w:val="0013601C"/>
    <w:rsid w:val="0013624F"/>
    <w:rsid w:val="00136325"/>
    <w:rsid w:val="00136347"/>
    <w:rsid w:val="00136A45"/>
    <w:rsid w:val="00136F07"/>
    <w:rsid w:val="00136FE4"/>
    <w:rsid w:val="0013748F"/>
    <w:rsid w:val="00137BB0"/>
    <w:rsid w:val="00137D3A"/>
    <w:rsid w:val="00137FD7"/>
    <w:rsid w:val="0014020D"/>
    <w:rsid w:val="001403B8"/>
    <w:rsid w:val="00141AFA"/>
    <w:rsid w:val="00141E55"/>
    <w:rsid w:val="00141EC4"/>
    <w:rsid w:val="001425D9"/>
    <w:rsid w:val="00142F2A"/>
    <w:rsid w:val="001434FF"/>
    <w:rsid w:val="001438E5"/>
    <w:rsid w:val="00143C26"/>
    <w:rsid w:val="00143F95"/>
    <w:rsid w:val="001444F2"/>
    <w:rsid w:val="00144AA8"/>
    <w:rsid w:val="00144F8D"/>
    <w:rsid w:val="00145067"/>
    <w:rsid w:val="0014573F"/>
    <w:rsid w:val="00145D72"/>
    <w:rsid w:val="001461B1"/>
    <w:rsid w:val="001469C0"/>
    <w:rsid w:val="0015085B"/>
    <w:rsid w:val="001508B9"/>
    <w:rsid w:val="00150CD2"/>
    <w:rsid w:val="001512E0"/>
    <w:rsid w:val="00151B36"/>
    <w:rsid w:val="00151CD0"/>
    <w:rsid w:val="00151F50"/>
    <w:rsid w:val="0015221A"/>
    <w:rsid w:val="0015297A"/>
    <w:rsid w:val="00152A14"/>
    <w:rsid w:val="00152AA2"/>
    <w:rsid w:val="001537E5"/>
    <w:rsid w:val="001546A0"/>
    <w:rsid w:val="001546F0"/>
    <w:rsid w:val="00154AD1"/>
    <w:rsid w:val="00155689"/>
    <w:rsid w:val="00155867"/>
    <w:rsid w:val="00157CF0"/>
    <w:rsid w:val="00160851"/>
    <w:rsid w:val="001608B5"/>
    <w:rsid w:val="00160BA6"/>
    <w:rsid w:val="00160F05"/>
    <w:rsid w:val="001621DD"/>
    <w:rsid w:val="001632B7"/>
    <w:rsid w:val="00163B4A"/>
    <w:rsid w:val="00163F6F"/>
    <w:rsid w:val="00164699"/>
    <w:rsid w:val="00164A0C"/>
    <w:rsid w:val="001657C1"/>
    <w:rsid w:val="00167248"/>
    <w:rsid w:val="00167DDA"/>
    <w:rsid w:val="00167F59"/>
    <w:rsid w:val="0017127F"/>
    <w:rsid w:val="00172861"/>
    <w:rsid w:val="001730D3"/>
    <w:rsid w:val="00173B9C"/>
    <w:rsid w:val="00174C9A"/>
    <w:rsid w:val="001764C4"/>
    <w:rsid w:val="00176C75"/>
    <w:rsid w:val="0017740A"/>
    <w:rsid w:val="0017778B"/>
    <w:rsid w:val="00177813"/>
    <w:rsid w:val="00180A42"/>
    <w:rsid w:val="00180AF3"/>
    <w:rsid w:val="00180EF5"/>
    <w:rsid w:val="00180FDC"/>
    <w:rsid w:val="001816C8"/>
    <w:rsid w:val="001817B9"/>
    <w:rsid w:val="00181FED"/>
    <w:rsid w:val="00183CAB"/>
    <w:rsid w:val="00183E93"/>
    <w:rsid w:val="00183F26"/>
    <w:rsid w:val="00183F4E"/>
    <w:rsid w:val="0018413B"/>
    <w:rsid w:val="0018452C"/>
    <w:rsid w:val="001846C6"/>
    <w:rsid w:val="00184912"/>
    <w:rsid w:val="00184F7D"/>
    <w:rsid w:val="001853DA"/>
    <w:rsid w:val="00185F9B"/>
    <w:rsid w:val="00186728"/>
    <w:rsid w:val="00186C7B"/>
    <w:rsid w:val="001875EC"/>
    <w:rsid w:val="00190312"/>
    <w:rsid w:val="00191D57"/>
    <w:rsid w:val="0019373A"/>
    <w:rsid w:val="0019379E"/>
    <w:rsid w:val="00193F31"/>
    <w:rsid w:val="00193F55"/>
    <w:rsid w:val="00194F3E"/>
    <w:rsid w:val="001954CC"/>
    <w:rsid w:val="001956DF"/>
    <w:rsid w:val="00195D91"/>
    <w:rsid w:val="001963D4"/>
    <w:rsid w:val="00197045"/>
    <w:rsid w:val="001974E4"/>
    <w:rsid w:val="0019776A"/>
    <w:rsid w:val="00197C63"/>
    <w:rsid w:val="001A075A"/>
    <w:rsid w:val="001A0ABB"/>
    <w:rsid w:val="001A13C6"/>
    <w:rsid w:val="001A1427"/>
    <w:rsid w:val="001A2055"/>
    <w:rsid w:val="001A21FC"/>
    <w:rsid w:val="001A2578"/>
    <w:rsid w:val="001A3AFC"/>
    <w:rsid w:val="001A498D"/>
    <w:rsid w:val="001A580D"/>
    <w:rsid w:val="001A5AEA"/>
    <w:rsid w:val="001A68A6"/>
    <w:rsid w:val="001A7137"/>
    <w:rsid w:val="001A72F3"/>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5953"/>
    <w:rsid w:val="001B676C"/>
    <w:rsid w:val="001B6FFC"/>
    <w:rsid w:val="001B71DA"/>
    <w:rsid w:val="001B720F"/>
    <w:rsid w:val="001B7B84"/>
    <w:rsid w:val="001B7E8E"/>
    <w:rsid w:val="001C02D9"/>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36"/>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870"/>
    <w:rsid w:val="001E3E6F"/>
    <w:rsid w:val="001E427F"/>
    <w:rsid w:val="001E4D63"/>
    <w:rsid w:val="001E528F"/>
    <w:rsid w:val="001E6D63"/>
    <w:rsid w:val="001E6F22"/>
    <w:rsid w:val="001E75A9"/>
    <w:rsid w:val="001E77A7"/>
    <w:rsid w:val="001E77B7"/>
    <w:rsid w:val="001E7A5C"/>
    <w:rsid w:val="001F000D"/>
    <w:rsid w:val="001F045B"/>
    <w:rsid w:val="001F0515"/>
    <w:rsid w:val="001F0CD9"/>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53B1"/>
    <w:rsid w:val="002155C5"/>
    <w:rsid w:val="00215731"/>
    <w:rsid w:val="0021581D"/>
    <w:rsid w:val="00215E2D"/>
    <w:rsid w:val="002161E2"/>
    <w:rsid w:val="00216AB3"/>
    <w:rsid w:val="0021736E"/>
    <w:rsid w:val="00217584"/>
    <w:rsid w:val="002179EB"/>
    <w:rsid w:val="00217DA1"/>
    <w:rsid w:val="002209AC"/>
    <w:rsid w:val="00221ECD"/>
    <w:rsid w:val="00222BF8"/>
    <w:rsid w:val="00222C00"/>
    <w:rsid w:val="00222FA4"/>
    <w:rsid w:val="00223862"/>
    <w:rsid w:val="002238FD"/>
    <w:rsid w:val="00223A12"/>
    <w:rsid w:val="0022413A"/>
    <w:rsid w:val="002245A1"/>
    <w:rsid w:val="00224F54"/>
    <w:rsid w:val="002250B7"/>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2A94"/>
    <w:rsid w:val="00242B9E"/>
    <w:rsid w:val="0024409F"/>
    <w:rsid w:val="00244447"/>
    <w:rsid w:val="002444F4"/>
    <w:rsid w:val="00244E6E"/>
    <w:rsid w:val="00245ADB"/>
    <w:rsid w:val="00245E0D"/>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9F4"/>
    <w:rsid w:val="00273649"/>
    <w:rsid w:val="002739F7"/>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F0"/>
    <w:rsid w:val="00283976"/>
    <w:rsid w:val="00283E15"/>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3812"/>
    <w:rsid w:val="0029436D"/>
    <w:rsid w:val="00295252"/>
    <w:rsid w:val="002955C6"/>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25C"/>
    <w:rsid w:val="002A6DFA"/>
    <w:rsid w:val="002A7D72"/>
    <w:rsid w:val="002B01F0"/>
    <w:rsid w:val="002B0D33"/>
    <w:rsid w:val="002B1255"/>
    <w:rsid w:val="002B1A60"/>
    <w:rsid w:val="002B1F2A"/>
    <w:rsid w:val="002B265E"/>
    <w:rsid w:val="002B2C67"/>
    <w:rsid w:val="002B2CC4"/>
    <w:rsid w:val="002B2D1A"/>
    <w:rsid w:val="002B2D52"/>
    <w:rsid w:val="002B478B"/>
    <w:rsid w:val="002B5184"/>
    <w:rsid w:val="002B5188"/>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4ACF"/>
    <w:rsid w:val="002C50DE"/>
    <w:rsid w:val="002C53F0"/>
    <w:rsid w:val="002C5505"/>
    <w:rsid w:val="002C5F67"/>
    <w:rsid w:val="002C61BF"/>
    <w:rsid w:val="002C64B3"/>
    <w:rsid w:val="002C67AF"/>
    <w:rsid w:val="002C78A1"/>
    <w:rsid w:val="002D02BB"/>
    <w:rsid w:val="002D056A"/>
    <w:rsid w:val="002D0784"/>
    <w:rsid w:val="002D07B7"/>
    <w:rsid w:val="002D08EE"/>
    <w:rsid w:val="002D0EA5"/>
    <w:rsid w:val="002D121D"/>
    <w:rsid w:val="002D1800"/>
    <w:rsid w:val="002D22F9"/>
    <w:rsid w:val="002D2C4A"/>
    <w:rsid w:val="002D2ECD"/>
    <w:rsid w:val="002D303A"/>
    <w:rsid w:val="002D399A"/>
    <w:rsid w:val="002D6C30"/>
    <w:rsid w:val="002D6C6C"/>
    <w:rsid w:val="002D6DB8"/>
    <w:rsid w:val="002D76C3"/>
    <w:rsid w:val="002D786E"/>
    <w:rsid w:val="002E0E69"/>
    <w:rsid w:val="002E20BF"/>
    <w:rsid w:val="002E214B"/>
    <w:rsid w:val="002E2358"/>
    <w:rsid w:val="002E2A7B"/>
    <w:rsid w:val="002E390E"/>
    <w:rsid w:val="002E4C12"/>
    <w:rsid w:val="002E529C"/>
    <w:rsid w:val="002E593E"/>
    <w:rsid w:val="002E59E5"/>
    <w:rsid w:val="002E5BE4"/>
    <w:rsid w:val="002E5D9E"/>
    <w:rsid w:val="002E6919"/>
    <w:rsid w:val="002E6956"/>
    <w:rsid w:val="002E6C64"/>
    <w:rsid w:val="002E73D5"/>
    <w:rsid w:val="002F01B5"/>
    <w:rsid w:val="002F08A9"/>
    <w:rsid w:val="002F0A0B"/>
    <w:rsid w:val="002F15B1"/>
    <w:rsid w:val="002F1ACA"/>
    <w:rsid w:val="002F25A1"/>
    <w:rsid w:val="002F25F7"/>
    <w:rsid w:val="002F26E2"/>
    <w:rsid w:val="002F2714"/>
    <w:rsid w:val="002F2D73"/>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2BE"/>
    <w:rsid w:val="00306920"/>
    <w:rsid w:val="00306B88"/>
    <w:rsid w:val="00306D16"/>
    <w:rsid w:val="00307D2C"/>
    <w:rsid w:val="00307EF2"/>
    <w:rsid w:val="00310424"/>
    <w:rsid w:val="0031193A"/>
    <w:rsid w:val="00311B19"/>
    <w:rsid w:val="003120CD"/>
    <w:rsid w:val="00312AA7"/>
    <w:rsid w:val="00312FCF"/>
    <w:rsid w:val="0031325A"/>
    <w:rsid w:val="00313487"/>
    <w:rsid w:val="003146A3"/>
    <w:rsid w:val="003154E2"/>
    <w:rsid w:val="00316518"/>
    <w:rsid w:val="0031662E"/>
    <w:rsid w:val="003168A3"/>
    <w:rsid w:val="00316B81"/>
    <w:rsid w:val="00316D88"/>
    <w:rsid w:val="003173D5"/>
    <w:rsid w:val="00317514"/>
    <w:rsid w:val="00317E23"/>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3173"/>
    <w:rsid w:val="00333603"/>
    <w:rsid w:val="00333F8C"/>
    <w:rsid w:val="003341F0"/>
    <w:rsid w:val="00334515"/>
    <w:rsid w:val="00334959"/>
    <w:rsid w:val="00334B68"/>
    <w:rsid w:val="00335269"/>
    <w:rsid w:val="003362F2"/>
    <w:rsid w:val="00336C25"/>
    <w:rsid w:val="0033720C"/>
    <w:rsid w:val="00337311"/>
    <w:rsid w:val="003374EC"/>
    <w:rsid w:val="00337EC5"/>
    <w:rsid w:val="003402F6"/>
    <w:rsid w:val="00341185"/>
    <w:rsid w:val="003412B6"/>
    <w:rsid w:val="003423B8"/>
    <w:rsid w:val="0034253B"/>
    <w:rsid w:val="00342EDD"/>
    <w:rsid w:val="003431A5"/>
    <w:rsid w:val="0034426F"/>
    <w:rsid w:val="00346547"/>
    <w:rsid w:val="00346571"/>
    <w:rsid w:val="003468D9"/>
    <w:rsid w:val="003471C3"/>
    <w:rsid w:val="0035079E"/>
    <w:rsid w:val="00351220"/>
    <w:rsid w:val="003512A7"/>
    <w:rsid w:val="00351494"/>
    <w:rsid w:val="003522A3"/>
    <w:rsid w:val="00352351"/>
    <w:rsid w:val="00352CC2"/>
    <w:rsid w:val="003534A2"/>
    <w:rsid w:val="00353937"/>
    <w:rsid w:val="00355196"/>
    <w:rsid w:val="003552BB"/>
    <w:rsid w:val="003559FE"/>
    <w:rsid w:val="0035686A"/>
    <w:rsid w:val="003603EB"/>
    <w:rsid w:val="0036048E"/>
    <w:rsid w:val="0036068E"/>
    <w:rsid w:val="0036095A"/>
    <w:rsid w:val="00360E22"/>
    <w:rsid w:val="0036159B"/>
    <w:rsid w:val="00361850"/>
    <w:rsid w:val="00361E2D"/>
    <w:rsid w:val="00362273"/>
    <w:rsid w:val="003629A5"/>
    <w:rsid w:val="00363224"/>
    <w:rsid w:val="00363B1B"/>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63E"/>
    <w:rsid w:val="00374D4A"/>
    <w:rsid w:val="003755F7"/>
    <w:rsid w:val="0037577E"/>
    <w:rsid w:val="003758D9"/>
    <w:rsid w:val="00375952"/>
    <w:rsid w:val="003759AD"/>
    <w:rsid w:val="00375DB7"/>
    <w:rsid w:val="0037615F"/>
    <w:rsid w:val="00376607"/>
    <w:rsid w:val="00376670"/>
    <w:rsid w:val="00376C7F"/>
    <w:rsid w:val="00377E8E"/>
    <w:rsid w:val="003800D3"/>
    <w:rsid w:val="003801FB"/>
    <w:rsid w:val="0038151E"/>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0934"/>
    <w:rsid w:val="0039132F"/>
    <w:rsid w:val="00391B9F"/>
    <w:rsid w:val="00391F04"/>
    <w:rsid w:val="0039246B"/>
    <w:rsid w:val="0039255D"/>
    <w:rsid w:val="00393A44"/>
    <w:rsid w:val="00393ECF"/>
    <w:rsid w:val="003944F4"/>
    <w:rsid w:val="0039475B"/>
    <w:rsid w:val="003948EB"/>
    <w:rsid w:val="00395081"/>
    <w:rsid w:val="00395830"/>
    <w:rsid w:val="003960D2"/>
    <w:rsid w:val="0039626A"/>
    <w:rsid w:val="00397AE8"/>
    <w:rsid w:val="003A03C5"/>
    <w:rsid w:val="003A05CA"/>
    <w:rsid w:val="003A099B"/>
    <w:rsid w:val="003A0ED7"/>
    <w:rsid w:val="003A177D"/>
    <w:rsid w:val="003A26C6"/>
    <w:rsid w:val="003A2A63"/>
    <w:rsid w:val="003A2C1D"/>
    <w:rsid w:val="003A3152"/>
    <w:rsid w:val="003A3403"/>
    <w:rsid w:val="003A34BA"/>
    <w:rsid w:val="003A3C94"/>
    <w:rsid w:val="003A44F0"/>
    <w:rsid w:val="003A5E7A"/>
    <w:rsid w:val="003A5EB2"/>
    <w:rsid w:val="003A68EC"/>
    <w:rsid w:val="003A6A74"/>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911"/>
    <w:rsid w:val="003B591D"/>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3047"/>
    <w:rsid w:val="003D30FD"/>
    <w:rsid w:val="003D3566"/>
    <w:rsid w:val="003D357B"/>
    <w:rsid w:val="003D3756"/>
    <w:rsid w:val="003D4049"/>
    <w:rsid w:val="003D43D6"/>
    <w:rsid w:val="003D4DA8"/>
    <w:rsid w:val="003D55C6"/>
    <w:rsid w:val="003D5C61"/>
    <w:rsid w:val="003D677F"/>
    <w:rsid w:val="003D76E1"/>
    <w:rsid w:val="003D7B76"/>
    <w:rsid w:val="003E0794"/>
    <w:rsid w:val="003E0B2C"/>
    <w:rsid w:val="003E0E5E"/>
    <w:rsid w:val="003E0FA4"/>
    <w:rsid w:val="003E141B"/>
    <w:rsid w:val="003E1BC5"/>
    <w:rsid w:val="003E21A7"/>
    <w:rsid w:val="003E2B4B"/>
    <w:rsid w:val="003E323A"/>
    <w:rsid w:val="003E3A78"/>
    <w:rsid w:val="003E3E34"/>
    <w:rsid w:val="003E40F0"/>
    <w:rsid w:val="003E45B4"/>
    <w:rsid w:val="003E4D01"/>
    <w:rsid w:val="003E527C"/>
    <w:rsid w:val="003E63AB"/>
    <w:rsid w:val="003E76D6"/>
    <w:rsid w:val="003F01E1"/>
    <w:rsid w:val="003F03A0"/>
    <w:rsid w:val="003F0AA2"/>
    <w:rsid w:val="003F0D05"/>
    <w:rsid w:val="003F24F6"/>
    <w:rsid w:val="003F284B"/>
    <w:rsid w:val="003F2CA1"/>
    <w:rsid w:val="003F2DBB"/>
    <w:rsid w:val="003F4409"/>
    <w:rsid w:val="003F4EB4"/>
    <w:rsid w:val="003F6183"/>
    <w:rsid w:val="003F6282"/>
    <w:rsid w:val="003F649B"/>
    <w:rsid w:val="003F7930"/>
    <w:rsid w:val="003F793F"/>
    <w:rsid w:val="003F798C"/>
    <w:rsid w:val="00400342"/>
    <w:rsid w:val="00400E79"/>
    <w:rsid w:val="00402B63"/>
    <w:rsid w:val="00402ED9"/>
    <w:rsid w:val="00403659"/>
    <w:rsid w:val="00403794"/>
    <w:rsid w:val="00403B6B"/>
    <w:rsid w:val="00403C38"/>
    <w:rsid w:val="00404C52"/>
    <w:rsid w:val="00404EBE"/>
    <w:rsid w:val="004072DD"/>
    <w:rsid w:val="0040785D"/>
    <w:rsid w:val="00407A28"/>
    <w:rsid w:val="00410013"/>
    <w:rsid w:val="004100A2"/>
    <w:rsid w:val="00410172"/>
    <w:rsid w:val="004101BA"/>
    <w:rsid w:val="00411297"/>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1C96"/>
    <w:rsid w:val="004325B4"/>
    <w:rsid w:val="004332D4"/>
    <w:rsid w:val="00433346"/>
    <w:rsid w:val="004334D0"/>
    <w:rsid w:val="00433A85"/>
    <w:rsid w:val="004356E4"/>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EDD"/>
    <w:rsid w:val="00450F3E"/>
    <w:rsid w:val="00450F98"/>
    <w:rsid w:val="00451426"/>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67CA4"/>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5394"/>
    <w:rsid w:val="004B5E2F"/>
    <w:rsid w:val="004B5F28"/>
    <w:rsid w:val="004B678D"/>
    <w:rsid w:val="004B7DD6"/>
    <w:rsid w:val="004C144F"/>
    <w:rsid w:val="004C23CE"/>
    <w:rsid w:val="004C4781"/>
    <w:rsid w:val="004C4848"/>
    <w:rsid w:val="004C5356"/>
    <w:rsid w:val="004C5D0F"/>
    <w:rsid w:val="004C5DF9"/>
    <w:rsid w:val="004C6376"/>
    <w:rsid w:val="004C68BA"/>
    <w:rsid w:val="004D0221"/>
    <w:rsid w:val="004D0DBB"/>
    <w:rsid w:val="004D0E0A"/>
    <w:rsid w:val="004D168A"/>
    <w:rsid w:val="004D1D16"/>
    <w:rsid w:val="004D1E64"/>
    <w:rsid w:val="004D2B32"/>
    <w:rsid w:val="004D2C98"/>
    <w:rsid w:val="004D33EE"/>
    <w:rsid w:val="004D3C39"/>
    <w:rsid w:val="004D3C6A"/>
    <w:rsid w:val="004D4242"/>
    <w:rsid w:val="004D42F4"/>
    <w:rsid w:val="004D445C"/>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664F"/>
    <w:rsid w:val="004E68EA"/>
    <w:rsid w:val="004E697A"/>
    <w:rsid w:val="004E7072"/>
    <w:rsid w:val="004E713C"/>
    <w:rsid w:val="004E72F6"/>
    <w:rsid w:val="004E7556"/>
    <w:rsid w:val="004F0446"/>
    <w:rsid w:val="004F07A4"/>
    <w:rsid w:val="004F0CB5"/>
    <w:rsid w:val="004F0E56"/>
    <w:rsid w:val="004F107C"/>
    <w:rsid w:val="004F1365"/>
    <w:rsid w:val="004F3223"/>
    <w:rsid w:val="004F3B56"/>
    <w:rsid w:val="004F3F79"/>
    <w:rsid w:val="004F3FA3"/>
    <w:rsid w:val="004F40D9"/>
    <w:rsid w:val="004F4157"/>
    <w:rsid w:val="004F4BAB"/>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3F3C"/>
    <w:rsid w:val="005057BD"/>
    <w:rsid w:val="00505956"/>
    <w:rsid w:val="00505A4A"/>
    <w:rsid w:val="00505A4F"/>
    <w:rsid w:val="0050644B"/>
    <w:rsid w:val="005066D7"/>
    <w:rsid w:val="005072CA"/>
    <w:rsid w:val="005100B6"/>
    <w:rsid w:val="005100E5"/>
    <w:rsid w:val="00510EB2"/>
    <w:rsid w:val="00510F4D"/>
    <w:rsid w:val="00511B4C"/>
    <w:rsid w:val="00512A3D"/>
    <w:rsid w:val="00512FF9"/>
    <w:rsid w:val="005134A9"/>
    <w:rsid w:val="00513B6B"/>
    <w:rsid w:val="00514986"/>
    <w:rsid w:val="00515791"/>
    <w:rsid w:val="00515C43"/>
    <w:rsid w:val="00516078"/>
    <w:rsid w:val="0051645B"/>
    <w:rsid w:val="00516604"/>
    <w:rsid w:val="00516D30"/>
    <w:rsid w:val="00517287"/>
    <w:rsid w:val="00517289"/>
    <w:rsid w:val="0051734B"/>
    <w:rsid w:val="00517927"/>
    <w:rsid w:val="00517D31"/>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67D"/>
    <w:rsid w:val="00527728"/>
    <w:rsid w:val="0053066E"/>
    <w:rsid w:val="00530917"/>
    <w:rsid w:val="00530D16"/>
    <w:rsid w:val="0053160D"/>
    <w:rsid w:val="005345F8"/>
    <w:rsid w:val="00534A4B"/>
    <w:rsid w:val="00534BD9"/>
    <w:rsid w:val="00534BE1"/>
    <w:rsid w:val="00535723"/>
    <w:rsid w:val="005358F4"/>
    <w:rsid w:val="0053623A"/>
    <w:rsid w:val="005365B7"/>
    <w:rsid w:val="00536EEE"/>
    <w:rsid w:val="00536F20"/>
    <w:rsid w:val="00537134"/>
    <w:rsid w:val="00537FA7"/>
    <w:rsid w:val="00540605"/>
    <w:rsid w:val="00540756"/>
    <w:rsid w:val="00540BA4"/>
    <w:rsid w:val="005410DA"/>
    <w:rsid w:val="0054131C"/>
    <w:rsid w:val="00541F6D"/>
    <w:rsid w:val="0054252D"/>
    <w:rsid w:val="00542FEE"/>
    <w:rsid w:val="00543446"/>
    <w:rsid w:val="005435A6"/>
    <w:rsid w:val="005438B4"/>
    <w:rsid w:val="00543A75"/>
    <w:rsid w:val="0054413F"/>
    <w:rsid w:val="00544D20"/>
    <w:rsid w:val="0054524C"/>
    <w:rsid w:val="0054577E"/>
    <w:rsid w:val="00546807"/>
    <w:rsid w:val="00546AD8"/>
    <w:rsid w:val="00546B17"/>
    <w:rsid w:val="00546CB8"/>
    <w:rsid w:val="00546CC7"/>
    <w:rsid w:val="00546F53"/>
    <w:rsid w:val="0054782B"/>
    <w:rsid w:val="005503B3"/>
    <w:rsid w:val="00550CA1"/>
    <w:rsid w:val="00550CC3"/>
    <w:rsid w:val="005515E3"/>
    <w:rsid w:val="0055189D"/>
    <w:rsid w:val="00551B6E"/>
    <w:rsid w:val="00551CCB"/>
    <w:rsid w:val="00553561"/>
    <w:rsid w:val="00553A2E"/>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3B13"/>
    <w:rsid w:val="005845F6"/>
    <w:rsid w:val="0058549C"/>
    <w:rsid w:val="00585A25"/>
    <w:rsid w:val="00585C28"/>
    <w:rsid w:val="00585F45"/>
    <w:rsid w:val="00586F5B"/>
    <w:rsid w:val="00587E9A"/>
    <w:rsid w:val="005901D9"/>
    <w:rsid w:val="005902FB"/>
    <w:rsid w:val="00590439"/>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1E33"/>
    <w:rsid w:val="005A2EC4"/>
    <w:rsid w:val="005A3824"/>
    <w:rsid w:val="005A398A"/>
    <w:rsid w:val="005A3CFB"/>
    <w:rsid w:val="005A3D5B"/>
    <w:rsid w:val="005A3E9A"/>
    <w:rsid w:val="005A4437"/>
    <w:rsid w:val="005A6B9C"/>
    <w:rsid w:val="005A6C55"/>
    <w:rsid w:val="005A77A4"/>
    <w:rsid w:val="005B0686"/>
    <w:rsid w:val="005B130E"/>
    <w:rsid w:val="005B1675"/>
    <w:rsid w:val="005B1750"/>
    <w:rsid w:val="005B19FB"/>
    <w:rsid w:val="005B238F"/>
    <w:rsid w:val="005B25BD"/>
    <w:rsid w:val="005B309E"/>
    <w:rsid w:val="005B35A4"/>
    <w:rsid w:val="005B77DF"/>
    <w:rsid w:val="005B7B9A"/>
    <w:rsid w:val="005B7BE7"/>
    <w:rsid w:val="005B7EA9"/>
    <w:rsid w:val="005C0377"/>
    <w:rsid w:val="005C04D5"/>
    <w:rsid w:val="005C0642"/>
    <w:rsid w:val="005C0695"/>
    <w:rsid w:val="005C0809"/>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9F4"/>
    <w:rsid w:val="005C7B37"/>
    <w:rsid w:val="005C7EB9"/>
    <w:rsid w:val="005D0682"/>
    <w:rsid w:val="005D0852"/>
    <w:rsid w:val="005D1558"/>
    <w:rsid w:val="005D2125"/>
    <w:rsid w:val="005D2317"/>
    <w:rsid w:val="005D2642"/>
    <w:rsid w:val="005D27F9"/>
    <w:rsid w:val="005D2B3C"/>
    <w:rsid w:val="005D2C59"/>
    <w:rsid w:val="005D30BA"/>
    <w:rsid w:val="005D3D12"/>
    <w:rsid w:val="005D3FA1"/>
    <w:rsid w:val="005D4185"/>
    <w:rsid w:val="005D5744"/>
    <w:rsid w:val="005D6117"/>
    <w:rsid w:val="005D68AD"/>
    <w:rsid w:val="005D6BBB"/>
    <w:rsid w:val="005D6CC6"/>
    <w:rsid w:val="005D7843"/>
    <w:rsid w:val="005D7BE8"/>
    <w:rsid w:val="005E06CB"/>
    <w:rsid w:val="005E127E"/>
    <w:rsid w:val="005E1285"/>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056"/>
    <w:rsid w:val="005F0E96"/>
    <w:rsid w:val="005F1960"/>
    <w:rsid w:val="005F1CCA"/>
    <w:rsid w:val="005F1DF2"/>
    <w:rsid w:val="005F25ED"/>
    <w:rsid w:val="005F2753"/>
    <w:rsid w:val="005F2EDD"/>
    <w:rsid w:val="005F33C4"/>
    <w:rsid w:val="005F3BEB"/>
    <w:rsid w:val="005F3E96"/>
    <w:rsid w:val="005F4559"/>
    <w:rsid w:val="005F46DC"/>
    <w:rsid w:val="005F49FD"/>
    <w:rsid w:val="005F4EAA"/>
    <w:rsid w:val="005F502E"/>
    <w:rsid w:val="005F506B"/>
    <w:rsid w:val="005F55B2"/>
    <w:rsid w:val="005F57D4"/>
    <w:rsid w:val="005F5993"/>
    <w:rsid w:val="005F690E"/>
    <w:rsid w:val="006003EA"/>
    <w:rsid w:val="00600C23"/>
    <w:rsid w:val="00601081"/>
    <w:rsid w:val="006012CD"/>
    <w:rsid w:val="006020D5"/>
    <w:rsid w:val="00602780"/>
    <w:rsid w:val="00602D4E"/>
    <w:rsid w:val="0060392A"/>
    <w:rsid w:val="00603C98"/>
    <w:rsid w:val="00604ED2"/>
    <w:rsid w:val="00604ED7"/>
    <w:rsid w:val="0060542E"/>
    <w:rsid w:val="0060559A"/>
    <w:rsid w:val="00607165"/>
    <w:rsid w:val="006076A5"/>
    <w:rsid w:val="00607D92"/>
    <w:rsid w:val="006103AF"/>
    <w:rsid w:val="0061050B"/>
    <w:rsid w:val="0061096D"/>
    <w:rsid w:val="006114A2"/>
    <w:rsid w:val="00611596"/>
    <w:rsid w:val="00611FB9"/>
    <w:rsid w:val="00612857"/>
    <w:rsid w:val="0061295E"/>
    <w:rsid w:val="00612C9A"/>
    <w:rsid w:val="00612CEC"/>
    <w:rsid w:val="00612D95"/>
    <w:rsid w:val="0061311E"/>
    <w:rsid w:val="00613C2E"/>
    <w:rsid w:val="0061470C"/>
    <w:rsid w:val="0061475E"/>
    <w:rsid w:val="0061516D"/>
    <w:rsid w:val="00615553"/>
    <w:rsid w:val="00616680"/>
    <w:rsid w:val="00616919"/>
    <w:rsid w:val="006169DC"/>
    <w:rsid w:val="00616E64"/>
    <w:rsid w:val="006172AC"/>
    <w:rsid w:val="006173D5"/>
    <w:rsid w:val="00620641"/>
    <w:rsid w:val="00620AC2"/>
    <w:rsid w:val="00621447"/>
    <w:rsid w:val="006214F5"/>
    <w:rsid w:val="0062290E"/>
    <w:rsid w:val="00622AF2"/>
    <w:rsid w:val="00622E8A"/>
    <w:rsid w:val="00623AB2"/>
    <w:rsid w:val="00623F0F"/>
    <w:rsid w:val="00624208"/>
    <w:rsid w:val="00624B35"/>
    <w:rsid w:val="006250A8"/>
    <w:rsid w:val="006254CA"/>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696"/>
    <w:rsid w:val="006348DE"/>
    <w:rsid w:val="00635070"/>
    <w:rsid w:val="00635BCC"/>
    <w:rsid w:val="00635E21"/>
    <w:rsid w:val="006369A1"/>
    <w:rsid w:val="00636E69"/>
    <w:rsid w:val="00636F37"/>
    <w:rsid w:val="00637E36"/>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2CA"/>
    <w:rsid w:val="006503D7"/>
    <w:rsid w:val="00651A44"/>
    <w:rsid w:val="00651BE0"/>
    <w:rsid w:val="00652595"/>
    <w:rsid w:val="00653585"/>
    <w:rsid w:val="00653E4C"/>
    <w:rsid w:val="00655171"/>
    <w:rsid w:val="00655629"/>
    <w:rsid w:val="00655C83"/>
    <w:rsid w:val="00655FDA"/>
    <w:rsid w:val="006561BB"/>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4EC3"/>
    <w:rsid w:val="006654EB"/>
    <w:rsid w:val="00666448"/>
    <w:rsid w:val="006665A1"/>
    <w:rsid w:val="00666A99"/>
    <w:rsid w:val="00667892"/>
    <w:rsid w:val="00667AEA"/>
    <w:rsid w:val="00670DEC"/>
    <w:rsid w:val="006715DA"/>
    <w:rsid w:val="006724A8"/>
    <w:rsid w:val="0067382D"/>
    <w:rsid w:val="00673E29"/>
    <w:rsid w:val="006755B9"/>
    <w:rsid w:val="0067611E"/>
    <w:rsid w:val="00676355"/>
    <w:rsid w:val="00676454"/>
    <w:rsid w:val="006773F7"/>
    <w:rsid w:val="006777EA"/>
    <w:rsid w:val="0067789B"/>
    <w:rsid w:val="006809F7"/>
    <w:rsid w:val="00680A56"/>
    <w:rsid w:val="0068224B"/>
    <w:rsid w:val="00682409"/>
    <w:rsid w:val="00682579"/>
    <w:rsid w:val="00682A24"/>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F8"/>
    <w:rsid w:val="006A4217"/>
    <w:rsid w:val="006A47FF"/>
    <w:rsid w:val="006A5679"/>
    <w:rsid w:val="006A5730"/>
    <w:rsid w:val="006A5958"/>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354"/>
    <w:rsid w:val="006D043D"/>
    <w:rsid w:val="006D1A98"/>
    <w:rsid w:val="006D22C4"/>
    <w:rsid w:val="006D2406"/>
    <w:rsid w:val="006D240D"/>
    <w:rsid w:val="006D2ADF"/>
    <w:rsid w:val="006D2EC7"/>
    <w:rsid w:val="006D32F3"/>
    <w:rsid w:val="006D36AD"/>
    <w:rsid w:val="006D3883"/>
    <w:rsid w:val="006D3FA1"/>
    <w:rsid w:val="006D451B"/>
    <w:rsid w:val="006D45B2"/>
    <w:rsid w:val="006D49AE"/>
    <w:rsid w:val="006D49B3"/>
    <w:rsid w:val="006D4A2A"/>
    <w:rsid w:val="006D4C0E"/>
    <w:rsid w:val="006D515B"/>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2ECF"/>
    <w:rsid w:val="006E3F84"/>
    <w:rsid w:val="006E4407"/>
    <w:rsid w:val="006E4A6F"/>
    <w:rsid w:val="006E4B49"/>
    <w:rsid w:val="006E5013"/>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2F49"/>
    <w:rsid w:val="0070358F"/>
    <w:rsid w:val="00704194"/>
    <w:rsid w:val="00704824"/>
    <w:rsid w:val="00704A82"/>
    <w:rsid w:val="007056F2"/>
    <w:rsid w:val="007067F5"/>
    <w:rsid w:val="00706E1D"/>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4FD1"/>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37CE"/>
    <w:rsid w:val="00733AB6"/>
    <w:rsid w:val="0073413F"/>
    <w:rsid w:val="0073429F"/>
    <w:rsid w:val="0073567D"/>
    <w:rsid w:val="00735986"/>
    <w:rsid w:val="00735A34"/>
    <w:rsid w:val="00735CF7"/>
    <w:rsid w:val="0073638D"/>
    <w:rsid w:val="007363E3"/>
    <w:rsid w:val="00736BF5"/>
    <w:rsid w:val="00736C9B"/>
    <w:rsid w:val="00736F97"/>
    <w:rsid w:val="00737186"/>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50F9"/>
    <w:rsid w:val="0074671A"/>
    <w:rsid w:val="0074687E"/>
    <w:rsid w:val="00747598"/>
    <w:rsid w:val="0074774D"/>
    <w:rsid w:val="0074775F"/>
    <w:rsid w:val="00747B2B"/>
    <w:rsid w:val="00747F79"/>
    <w:rsid w:val="007513CB"/>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077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291A"/>
    <w:rsid w:val="007832E5"/>
    <w:rsid w:val="007835A5"/>
    <w:rsid w:val="0078392D"/>
    <w:rsid w:val="007840E5"/>
    <w:rsid w:val="00784FCE"/>
    <w:rsid w:val="00785308"/>
    <w:rsid w:val="0078573A"/>
    <w:rsid w:val="00785C4B"/>
    <w:rsid w:val="00786FCD"/>
    <w:rsid w:val="007874E2"/>
    <w:rsid w:val="00787F83"/>
    <w:rsid w:val="007902E1"/>
    <w:rsid w:val="00791446"/>
    <w:rsid w:val="00791554"/>
    <w:rsid w:val="007917CC"/>
    <w:rsid w:val="00791979"/>
    <w:rsid w:val="00791CA2"/>
    <w:rsid w:val="00792081"/>
    <w:rsid w:val="00792293"/>
    <w:rsid w:val="007928B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4A41"/>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489"/>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8EC"/>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0153"/>
    <w:rsid w:val="007E11BB"/>
    <w:rsid w:val="007E129C"/>
    <w:rsid w:val="007E284D"/>
    <w:rsid w:val="007E36DD"/>
    <w:rsid w:val="007E3920"/>
    <w:rsid w:val="007E4570"/>
    <w:rsid w:val="007E578E"/>
    <w:rsid w:val="007E68DD"/>
    <w:rsid w:val="007E7740"/>
    <w:rsid w:val="007F00C7"/>
    <w:rsid w:val="007F015B"/>
    <w:rsid w:val="007F073E"/>
    <w:rsid w:val="007F133E"/>
    <w:rsid w:val="007F1ED6"/>
    <w:rsid w:val="007F2154"/>
    <w:rsid w:val="007F22A6"/>
    <w:rsid w:val="007F2804"/>
    <w:rsid w:val="007F3743"/>
    <w:rsid w:val="007F37E7"/>
    <w:rsid w:val="007F4555"/>
    <w:rsid w:val="007F47A8"/>
    <w:rsid w:val="007F4AD7"/>
    <w:rsid w:val="007F4BEE"/>
    <w:rsid w:val="007F4D96"/>
    <w:rsid w:val="007F52E2"/>
    <w:rsid w:val="007F57B5"/>
    <w:rsid w:val="007F614F"/>
    <w:rsid w:val="007F66A2"/>
    <w:rsid w:val="007F70BF"/>
    <w:rsid w:val="007F7290"/>
    <w:rsid w:val="007F7985"/>
    <w:rsid w:val="007F7B5C"/>
    <w:rsid w:val="0080046C"/>
    <w:rsid w:val="00800C7F"/>
    <w:rsid w:val="00801407"/>
    <w:rsid w:val="00801A41"/>
    <w:rsid w:val="0080240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1D08"/>
    <w:rsid w:val="008124E9"/>
    <w:rsid w:val="008127CB"/>
    <w:rsid w:val="00812AFF"/>
    <w:rsid w:val="008136D0"/>
    <w:rsid w:val="00814237"/>
    <w:rsid w:val="0081532D"/>
    <w:rsid w:val="0081535D"/>
    <w:rsid w:val="00815AEE"/>
    <w:rsid w:val="00817126"/>
    <w:rsid w:val="00817B6C"/>
    <w:rsid w:val="00817DC3"/>
    <w:rsid w:val="008203A2"/>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21A"/>
    <w:rsid w:val="0083726A"/>
    <w:rsid w:val="00837727"/>
    <w:rsid w:val="00840270"/>
    <w:rsid w:val="00840B8E"/>
    <w:rsid w:val="00840D06"/>
    <w:rsid w:val="00841897"/>
    <w:rsid w:val="00841D5F"/>
    <w:rsid w:val="00841F7F"/>
    <w:rsid w:val="00841FF6"/>
    <w:rsid w:val="008425B3"/>
    <w:rsid w:val="008426A7"/>
    <w:rsid w:val="00842B2E"/>
    <w:rsid w:val="008434E6"/>
    <w:rsid w:val="008438DE"/>
    <w:rsid w:val="00843B51"/>
    <w:rsid w:val="00844EEF"/>
    <w:rsid w:val="00845110"/>
    <w:rsid w:val="00845336"/>
    <w:rsid w:val="00845EA4"/>
    <w:rsid w:val="00845F2D"/>
    <w:rsid w:val="008460B5"/>
    <w:rsid w:val="008467AB"/>
    <w:rsid w:val="00846802"/>
    <w:rsid w:val="00846A08"/>
    <w:rsid w:val="00846BEB"/>
    <w:rsid w:val="00846DC5"/>
    <w:rsid w:val="00846DEB"/>
    <w:rsid w:val="00847349"/>
    <w:rsid w:val="00847CAA"/>
    <w:rsid w:val="008505B2"/>
    <w:rsid w:val="00851282"/>
    <w:rsid w:val="00851284"/>
    <w:rsid w:val="00851717"/>
    <w:rsid w:val="008519B4"/>
    <w:rsid w:val="00852650"/>
    <w:rsid w:val="00852691"/>
    <w:rsid w:val="00852B17"/>
    <w:rsid w:val="00853236"/>
    <w:rsid w:val="00853ADB"/>
    <w:rsid w:val="00853BD7"/>
    <w:rsid w:val="0085428D"/>
    <w:rsid w:val="00854FCD"/>
    <w:rsid w:val="00854FF4"/>
    <w:rsid w:val="00855077"/>
    <w:rsid w:val="008556BF"/>
    <w:rsid w:val="00856821"/>
    <w:rsid w:val="00856F1F"/>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B6B"/>
    <w:rsid w:val="00863CAA"/>
    <w:rsid w:val="008643A7"/>
    <w:rsid w:val="00864C00"/>
    <w:rsid w:val="008662BF"/>
    <w:rsid w:val="00866541"/>
    <w:rsid w:val="0086688D"/>
    <w:rsid w:val="00866A17"/>
    <w:rsid w:val="0086708F"/>
    <w:rsid w:val="008703BA"/>
    <w:rsid w:val="00871F8D"/>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1FFB"/>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908AF"/>
    <w:rsid w:val="0089150C"/>
    <w:rsid w:val="00891F20"/>
    <w:rsid w:val="008925D5"/>
    <w:rsid w:val="008931E9"/>
    <w:rsid w:val="008935A1"/>
    <w:rsid w:val="008947F8"/>
    <w:rsid w:val="0089501E"/>
    <w:rsid w:val="0089508A"/>
    <w:rsid w:val="008955FD"/>
    <w:rsid w:val="00895B91"/>
    <w:rsid w:val="00896C26"/>
    <w:rsid w:val="008973DC"/>
    <w:rsid w:val="0089795F"/>
    <w:rsid w:val="00897AF0"/>
    <w:rsid w:val="008A0592"/>
    <w:rsid w:val="008A08F7"/>
    <w:rsid w:val="008A0CF8"/>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5EF"/>
    <w:rsid w:val="008B0E9A"/>
    <w:rsid w:val="008B1010"/>
    <w:rsid w:val="008B2208"/>
    <w:rsid w:val="008B2A04"/>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BF5"/>
    <w:rsid w:val="008E5E1E"/>
    <w:rsid w:val="008E60BD"/>
    <w:rsid w:val="008E69BE"/>
    <w:rsid w:val="008E7DF9"/>
    <w:rsid w:val="008F023F"/>
    <w:rsid w:val="008F045D"/>
    <w:rsid w:val="008F0BCB"/>
    <w:rsid w:val="008F1958"/>
    <w:rsid w:val="008F1998"/>
    <w:rsid w:val="008F2646"/>
    <w:rsid w:val="008F2984"/>
    <w:rsid w:val="008F3B62"/>
    <w:rsid w:val="008F496C"/>
    <w:rsid w:val="008F5661"/>
    <w:rsid w:val="008F6681"/>
    <w:rsid w:val="008F76A3"/>
    <w:rsid w:val="00900425"/>
    <w:rsid w:val="00900756"/>
    <w:rsid w:val="00900A20"/>
    <w:rsid w:val="009012FB"/>
    <w:rsid w:val="00901709"/>
    <w:rsid w:val="0090183F"/>
    <w:rsid w:val="00901A07"/>
    <w:rsid w:val="009027D9"/>
    <w:rsid w:val="00902DC8"/>
    <w:rsid w:val="009041FF"/>
    <w:rsid w:val="00904C31"/>
    <w:rsid w:val="00905106"/>
    <w:rsid w:val="00906372"/>
    <w:rsid w:val="009075B4"/>
    <w:rsid w:val="009078EA"/>
    <w:rsid w:val="00907FC7"/>
    <w:rsid w:val="009102F6"/>
    <w:rsid w:val="00910667"/>
    <w:rsid w:val="00910739"/>
    <w:rsid w:val="00910DC3"/>
    <w:rsid w:val="009113A9"/>
    <w:rsid w:val="00911BDD"/>
    <w:rsid w:val="00912764"/>
    <w:rsid w:val="00912BD7"/>
    <w:rsid w:val="00912D05"/>
    <w:rsid w:val="00912D97"/>
    <w:rsid w:val="0091366E"/>
    <w:rsid w:val="00913AF8"/>
    <w:rsid w:val="00914ABA"/>
    <w:rsid w:val="00915F59"/>
    <w:rsid w:val="00915FE2"/>
    <w:rsid w:val="00916158"/>
    <w:rsid w:val="0091624F"/>
    <w:rsid w:val="0091636A"/>
    <w:rsid w:val="00916777"/>
    <w:rsid w:val="00916BA3"/>
    <w:rsid w:val="00917762"/>
    <w:rsid w:val="00921327"/>
    <w:rsid w:val="009213A1"/>
    <w:rsid w:val="0092163D"/>
    <w:rsid w:val="009216E8"/>
    <w:rsid w:val="00921BDB"/>
    <w:rsid w:val="00921F28"/>
    <w:rsid w:val="00921FAC"/>
    <w:rsid w:val="009222F2"/>
    <w:rsid w:val="00922BFB"/>
    <w:rsid w:val="00923959"/>
    <w:rsid w:val="00923F1C"/>
    <w:rsid w:val="00925546"/>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7BE"/>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270C"/>
    <w:rsid w:val="009430A4"/>
    <w:rsid w:val="009443AF"/>
    <w:rsid w:val="00945E5E"/>
    <w:rsid w:val="00946134"/>
    <w:rsid w:val="00946376"/>
    <w:rsid w:val="009464D8"/>
    <w:rsid w:val="00946B5A"/>
    <w:rsid w:val="00946E99"/>
    <w:rsid w:val="00947147"/>
    <w:rsid w:val="00947332"/>
    <w:rsid w:val="0094755B"/>
    <w:rsid w:val="009475B5"/>
    <w:rsid w:val="00947D91"/>
    <w:rsid w:val="00950B73"/>
    <w:rsid w:val="009512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1E87"/>
    <w:rsid w:val="009620DD"/>
    <w:rsid w:val="00962717"/>
    <w:rsid w:val="00964874"/>
    <w:rsid w:val="00964D43"/>
    <w:rsid w:val="0096519B"/>
    <w:rsid w:val="009654B3"/>
    <w:rsid w:val="009664F0"/>
    <w:rsid w:val="00966771"/>
    <w:rsid w:val="009669B2"/>
    <w:rsid w:val="00966B16"/>
    <w:rsid w:val="00966E51"/>
    <w:rsid w:val="00970A94"/>
    <w:rsid w:val="00970C8D"/>
    <w:rsid w:val="0097207E"/>
    <w:rsid w:val="0097237B"/>
    <w:rsid w:val="00972485"/>
    <w:rsid w:val="00972811"/>
    <w:rsid w:val="00974270"/>
    <w:rsid w:val="00974AB6"/>
    <w:rsid w:val="00974B69"/>
    <w:rsid w:val="00975DEE"/>
    <w:rsid w:val="00976488"/>
    <w:rsid w:val="009802E5"/>
    <w:rsid w:val="00981381"/>
    <w:rsid w:val="009815E1"/>
    <w:rsid w:val="00981E0D"/>
    <w:rsid w:val="00981E5A"/>
    <w:rsid w:val="00981E72"/>
    <w:rsid w:val="00982285"/>
    <w:rsid w:val="009829F2"/>
    <w:rsid w:val="00983541"/>
    <w:rsid w:val="00983592"/>
    <w:rsid w:val="009838D7"/>
    <w:rsid w:val="00983B6E"/>
    <w:rsid w:val="00983DC6"/>
    <w:rsid w:val="00983E42"/>
    <w:rsid w:val="00984030"/>
    <w:rsid w:val="0098418F"/>
    <w:rsid w:val="00984433"/>
    <w:rsid w:val="00984880"/>
    <w:rsid w:val="00984896"/>
    <w:rsid w:val="009849AB"/>
    <w:rsid w:val="00986FF1"/>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87D"/>
    <w:rsid w:val="009A3D0C"/>
    <w:rsid w:val="009A4D0D"/>
    <w:rsid w:val="009A500F"/>
    <w:rsid w:val="009A5438"/>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50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CAD"/>
    <w:rsid w:val="009F7E4A"/>
    <w:rsid w:val="00A000A3"/>
    <w:rsid w:val="00A0011A"/>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8"/>
    <w:rsid w:val="00A2117C"/>
    <w:rsid w:val="00A21204"/>
    <w:rsid w:val="00A217AF"/>
    <w:rsid w:val="00A217F5"/>
    <w:rsid w:val="00A21AEE"/>
    <w:rsid w:val="00A22660"/>
    <w:rsid w:val="00A22E78"/>
    <w:rsid w:val="00A233A9"/>
    <w:rsid w:val="00A23613"/>
    <w:rsid w:val="00A2381C"/>
    <w:rsid w:val="00A23CC7"/>
    <w:rsid w:val="00A24A9E"/>
    <w:rsid w:val="00A24ADC"/>
    <w:rsid w:val="00A24B40"/>
    <w:rsid w:val="00A2620C"/>
    <w:rsid w:val="00A264DB"/>
    <w:rsid w:val="00A26D65"/>
    <w:rsid w:val="00A26FA2"/>
    <w:rsid w:val="00A271CC"/>
    <w:rsid w:val="00A27F2E"/>
    <w:rsid w:val="00A3023C"/>
    <w:rsid w:val="00A30C31"/>
    <w:rsid w:val="00A30D3B"/>
    <w:rsid w:val="00A30FBE"/>
    <w:rsid w:val="00A334EA"/>
    <w:rsid w:val="00A33A5C"/>
    <w:rsid w:val="00A34819"/>
    <w:rsid w:val="00A34CA1"/>
    <w:rsid w:val="00A353B7"/>
    <w:rsid w:val="00A355E6"/>
    <w:rsid w:val="00A35738"/>
    <w:rsid w:val="00A35E96"/>
    <w:rsid w:val="00A3617F"/>
    <w:rsid w:val="00A3635C"/>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30F8"/>
    <w:rsid w:val="00A534E7"/>
    <w:rsid w:val="00A53D99"/>
    <w:rsid w:val="00A54F7E"/>
    <w:rsid w:val="00A555E7"/>
    <w:rsid w:val="00A5589B"/>
    <w:rsid w:val="00A55ABD"/>
    <w:rsid w:val="00A5685B"/>
    <w:rsid w:val="00A56C2F"/>
    <w:rsid w:val="00A6011E"/>
    <w:rsid w:val="00A605A6"/>
    <w:rsid w:val="00A60AA9"/>
    <w:rsid w:val="00A618B5"/>
    <w:rsid w:val="00A625CA"/>
    <w:rsid w:val="00A636F8"/>
    <w:rsid w:val="00A63BAB"/>
    <w:rsid w:val="00A64DAA"/>
    <w:rsid w:val="00A64DAF"/>
    <w:rsid w:val="00A6556E"/>
    <w:rsid w:val="00A65825"/>
    <w:rsid w:val="00A65A08"/>
    <w:rsid w:val="00A669F6"/>
    <w:rsid w:val="00A67065"/>
    <w:rsid w:val="00A67879"/>
    <w:rsid w:val="00A67FCE"/>
    <w:rsid w:val="00A70008"/>
    <w:rsid w:val="00A70CF7"/>
    <w:rsid w:val="00A72144"/>
    <w:rsid w:val="00A72225"/>
    <w:rsid w:val="00A7266D"/>
    <w:rsid w:val="00A732CA"/>
    <w:rsid w:val="00A743D1"/>
    <w:rsid w:val="00A74761"/>
    <w:rsid w:val="00A74A88"/>
    <w:rsid w:val="00A75094"/>
    <w:rsid w:val="00A7592F"/>
    <w:rsid w:val="00A7668A"/>
    <w:rsid w:val="00A7678A"/>
    <w:rsid w:val="00A77553"/>
    <w:rsid w:val="00A77AE3"/>
    <w:rsid w:val="00A80410"/>
    <w:rsid w:val="00A80780"/>
    <w:rsid w:val="00A81CAA"/>
    <w:rsid w:val="00A821BA"/>
    <w:rsid w:val="00A8232D"/>
    <w:rsid w:val="00A82506"/>
    <w:rsid w:val="00A828CD"/>
    <w:rsid w:val="00A83C3E"/>
    <w:rsid w:val="00A83F35"/>
    <w:rsid w:val="00A845F8"/>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475"/>
    <w:rsid w:val="00A916D8"/>
    <w:rsid w:val="00A9193A"/>
    <w:rsid w:val="00A91D6B"/>
    <w:rsid w:val="00A91E12"/>
    <w:rsid w:val="00A923D9"/>
    <w:rsid w:val="00A92800"/>
    <w:rsid w:val="00A929CB"/>
    <w:rsid w:val="00A92A8F"/>
    <w:rsid w:val="00A92DC3"/>
    <w:rsid w:val="00A932AE"/>
    <w:rsid w:val="00A93B62"/>
    <w:rsid w:val="00A93BB7"/>
    <w:rsid w:val="00A942D0"/>
    <w:rsid w:val="00A9467A"/>
    <w:rsid w:val="00A94CB2"/>
    <w:rsid w:val="00A94E5A"/>
    <w:rsid w:val="00A95F1F"/>
    <w:rsid w:val="00A96EFF"/>
    <w:rsid w:val="00AA08AE"/>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7EC"/>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684D"/>
    <w:rsid w:val="00AD7432"/>
    <w:rsid w:val="00AD7568"/>
    <w:rsid w:val="00AD79F9"/>
    <w:rsid w:val="00AD7D3F"/>
    <w:rsid w:val="00AE04FB"/>
    <w:rsid w:val="00AE05CA"/>
    <w:rsid w:val="00AE05D6"/>
    <w:rsid w:val="00AE0A8E"/>
    <w:rsid w:val="00AE0C77"/>
    <w:rsid w:val="00AE1C6F"/>
    <w:rsid w:val="00AE1E6D"/>
    <w:rsid w:val="00AE21D9"/>
    <w:rsid w:val="00AE2B26"/>
    <w:rsid w:val="00AE2BEE"/>
    <w:rsid w:val="00AE2E09"/>
    <w:rsid w:val="00AE3D24"/>
    <w:rsid w:val="00AE4185"/>
    <w:rsid w:val="00AE4668"/>
    <w:rsid w:val="00AE486E"/>
    <w:rsid w:val="00AE48E6"/>
    <w:rsid w:val="00AE4A4B"/>
    <w:rsid w:val="00AE501F"/>
    <w:rsid w:val="00AE58F3"/>
    <w:rsid w:val="00AE6637"/>
    <w:rsid w:val="00AE6B45"/>
    <w:rsid w:val="00AE75F5"/>
    <w:rsid w:val="00AF0170"/>
    <w:rsid w:val="00AF14E9"/>
    <w:rsid w:val="00AF2382"/>
    <w:rsid w:val="00AF2BAE"/>
    <w:rsid w:val="00AF2C16"/>
    <w:rsid w:val="00AF3659"/>
    <w:rsid w:val="00AF3C3B"/>
    <w:rsid w:val="00AF3D93"/>
    <w:rsid w:val="00AF45B0"/>
    <w:rsid w:val="00AF5A28"/>
    <w:rsid w:val="00AF5CF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71A9"/>
    <w:rsid w:val="00B0724B"/>
    <w:rsid w:val="00B0790F"/>
    <w:rsid w:val="00B10173"/>
    <w:rsid w:val="00B1027E"/>
    <w:rsid w:val="00B10D4F"/>
    <w:rsid w:val="00B11328"/>
    <w:rsid w:val="00B11672"/>
    <w:rsid w:val="00B11871"/>
    <w:rsid w:val="00B11929"/>
    <w:rsid w:val="00B1247C"/>
    <w:rsid w:val="00B13BEE"/>
    <w:rsid w:val="00B13D85"/>
    <w:rsid w:val="00B14678"/>
    <w:rsid w:val="00B146CF"/>
    <w:rsid w:val="00B14FD7"/>
    <w:rsid w:val="00B15071"/>
    <w:rsid w:val="00B15358"/>
    <w:rsid w:val="00B15D6C"/>
    <w:rsid w:val="00B16013"/>
    <w:rsid w:val="00B1635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6B2C"/>
    <w:rsid w:val="00B37222"/>
    <w:rsid w:val="00B3729B"/>
    <w:rsid w:val="00B37854"/>
    <w:rsid w:val="00B378F8"/>
    <w:rsid w:val="00B37D49"/>
    <w:rsid w:val="00B4019A"/>
    <w:rsid w:val="00B402AE"/>
    <w:rsid w:val="00B4142C"/>
    <w:rsid w:val="00B41AB8"/>
    <w:rsid w:val="00B41B04"/>
    <w:rsid w:val="00B41DBA"/>
    <w:rsid w:val="00B4295A"/>
    <w:rsid w:val="00B42BF9"/>
    <w:rsid w:val="00B431AA"/>
    <w:rsid w:val="00B43408"/>
    <w:rsid w:val="00B4346D"/>
    <w:rsid w:val="00B44337"/>
    <w:rsid w:val="00B444ED"/>
    <w:rsid w:val="00B4469E"/>
    <w:rsid w:val="00B4597A"/>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E8C"/>
    <w:rsid w:val="00B553D5"/>
    <w:rsid w:val="00B55738"/>
    <w:rsid w:val="00B56011"/>
    <w:rsid w:val="00B56752"/>
    <w:rsid w:val="00B576C4"/>
    <w:rsid w:val="00B620FE"/>
    <w:rsid w:val="00B6226F"/>
    <w:rsid w:val="00B622B6"/>
    <w:rsid w:val="00B622D9"/>
    <w:rsid w:val="00B63F44"/>
    <w:rsid w:val="00B64068"/>
    <w:rsid w:val="00B643F2"/>
    <w:rsid w:val="00B6545F"/>
    <w:rsid w:val="00B66713"/>
    <w:rsid w:val="00B66C54"/>
    <w:rsid w:val="00B70E06"/>
    <w:rsid w:val="00B70FDB"/>
    <w:rsid w:val="00B7187E"/>
    <w:rsid w:val="00B71BD1"/>
    <w:rsid w:val="00B71C28"/>
    <w:rsid w:val="00B7237A"/>
    <w:rsid w:val="00B7245F"/>
    <w:rsid w:val="00B72878"/>
    <w:rsid w:val="00B72B0C"/>
    <w:rsid w:val="00B73246"/>
    <w:rsid w:val="00B733D3"/>
    <w:rsid w:val="00B735FE"/>
    <w:rsid w:val="00B73F39"/>
    <w:rsid w:val="00B74664"/>
    <w:rsid w:val="00B747EE"/>
    <w:rsid w:val="00B74BC2"/>
    <w:rsid w:val="00B75E4B"/>
    <w:rsid w:val="00B7673E"/>
    <w:rsid w:val="00B76FC2"/>
    <w:rsid w:val="00B77172"/>
    <w:rsid w:val="00B7777D"/>
    <w:rsid w:val="00B80538"/>
    <w:rsid w:val="00B8058E"/>
    <w:rsid w:val="00B8060D"/>
    <w:rsid w:val="00B80634"/>
    <w:rsid w:val="00B80B3C"/>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2D"/>
    <w:rsid w:val="00BD1838"/>
    <w:rsid w:val="00BD1D93"/>
    <w:rsid w:val="00BD1E76"/>
    <w:rsid w:val="00BD2AF9"/>
    <w:rsid w:val="00BD2B37"/>
    <w:rsid w:val="00BD2EAB"/>
    <w:rsid w:val="00BD414A"/>
    <w:rsid w:val="00BD4FFB"/>
    <w:rsid w:val="00BD6086"/>
    <w:rsid w:val="00BD608C"/>
    <w:rsid w:val="00BD7926"/>
    <w:rsid w:val="00BE000F"/>
    <w:rsid w:val="00BE057A"/>
    <w:rsid w:val="00BE0A47"/>
    <w:rsid w:val="00BE0A6C"/>
    <w:rsid w:val="00BE1792"/>
    <w:rsid w:val="00BE1D47"/>
    <w:rsid w:val="00BE1F2D"/>
    <w:rsid w:val="00BE29CB"/>
    <w:rsid w:val="00BE2B26"/>
    <w:rsid w:val="00BE48A5"/>
    <w:rsid w:val="00BE4A4A"/>
    <w:rsid w:val="00BE4AE1"/>
    <w:rsid w:val="00BE535F"/>
    <w:rsid w:val="00BE5FF0"/>
    <w:rsid w:val="00BE63AC"/>
    <w:rsid w:val="00BE67DC"/>
    <w:rsid w:val="00BE6B73"/>
    <w:rsid w:val="00BE6D42"/>
    <w:rsid w:val="00BE6F3F"/>
    <w:rsid w:val="00BE7106"/>
    <w:rsid w:val="00BE711A"/>
    <w:rsid w:val="00BE7214"/>
    <w:rsid w:val="00BE795D"/>
    <w:rsid w:val="00BE7BBF"/>
    <w:rsid w:val="00BF0E9E"/>
    <w:rsid w:val="00BF0ECE"/>
    <w:rsid w:val="00BF1B10"/>
    <w:rsid w:val="00BF1F2C"/>
    <w:rsid w:val="00BF28B6"/>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8D2"/>
    <w:rsid w:val="00C14FF5"/>
    <w:rsid w:val="00C151C5"/>
    <w:rsid w:val="00C15484"/>
    <w:rsid w:val="00C154AD"/>
    <w:rsid w:val="00C15ABE"/>
    <w:rsid w:val="00C16C37"/>
    <w:rsid w:val="00C16F32"/>
    <w:rsid w:val="00C17014"/>
    <w:rsid w:val="00C1732F"/>
    <w:rsid w:val="00C17420"/>
    <w:rsid w:val="00C2056A"/>
    <w:rsid w:val="00C217B0"/>
    <w:rsid w:val="00C21B1B"/>
    <w:rsid w:val="00C21DFF"/>
    <w:rsid w:val="00C21EC2"/>
    <w:rsid w:val="00C22005"/>
    <w:rsid w:val="00C22071"/>
    <w:rsid w:val="00C22176"/>
    <w:rsid w:val="00C235FD"/>
    <w:rsid w:val="00C239C7"/>
    <w:rsid w:val="00C24320"/>
    <w:rsid w:val="00C249B5"/>
    <w:rsid w:val="00C2576E"/>
    <w:rsid w:val="00C25A61"/>
    <w:rsid w:val="00C25C23"/>
    <w:rsid w:val="00C25E96"/>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513"/>
    <w:rsid w:val="00C31E03"/>
    <w:rsid w:val="00C3213F"/>
    <w:rsid w:val="00C32D9A"/>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47B93"/>
    <w:rsid w:val="00C50ABC"/>
    <w:rsid w:val="00C51226"/>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11D"/>
    <w:rsid w:val="00C562D8"/>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E41"/>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FEE"/>
    <w:rsid w:val="00C950A2"/>
    <w:rsid w:val="00C956BC"/>
    <w:rsid w:val="00C96EF6"/>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33"/>
    <w:rsid w:val="00CD0399"/>
    <w:rsid w:val="00CD059F"/>
    <w:rsid w:val="00CD0FE8"/>
    <w:rsid w:val="00CD1676"/>
    <w:rsid w:val="00CD1F22"/>
    <w:rsid w:val="00CD274D"/>
    <w:rsid w:val="00CD3715"/>
    <w:rsid w:val="00CD460C"/>
    <w:rsid w:val="00CD533D"/>
    <w:rsid w:val="00CD5872"/>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4EF"/>
    <w:rsid w:val="00CE498B"/>
    <w:rsid w:val="00CE4D9C"/>
    <w:rsid w:val="00CE4F7C"/>
    <w:rsid w:val="00CE525B"/>
    <w:rsid w:val="00CE5832"/>
    <w:rsid w:val="00CE594C"/>
    <w:rsid w:val="00CE59D6"/>
    <w:rsid w:val="00CE5AF3"/>
    <w:rsid w:val="00CE673B"/>
    <w:rsid w:val="00CE6C5F"/>
    <w:rsid w:val="00CE72D4"/>
    <w:rsid w:val="00CE77D0"/>
    <w:rsid w:val="00CF04D8"/>
    <w:rsid w:val="00CF0DC1"/>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66A"/>
    <w:rsid w:val="00CF7E83"/>
    <w:rsid w:val="00CF7E9C"/>
    <w:rsid w:val="00D00124"/>
    <w:rsid w:val="00D00DE1"/>
    <w:rsid w:val="00D01C54"/>
    <w:rsid w:val="00D01E15"/>
    <w:rsid w:val="00D0246D"/>
    <w:rsid w:val="00D02F02"/>
    <w:rsid w:val="00D02FAE"/>
    <w:rsid w:val="00D052A5"/>
    <w:rsid w:val="00D05C27"/>
    <w:rsid w:val="00D0614D"/>
    <w:rsid w:val="00D066F6"/>
    <w:rsid w:val="00D072CE"/>
    <w:rsid w:val="00D1074A"/>
    <w:rsid w:val="00D10EC6"/>
    <w:rsid w:val="00D11328"/>
    <w:rsid w:val="00D115B1"/>
    <w:rsid w:val="00D11DAE"/>
    <w:rsid w:val="00D1202C"/>
    <w:rsid w:val="00D1233F"/>
    <w:rsid w:val="00D12C4A"/>
    <w:rsid w:val="00D12E9A"/>
    <w:rsid w:val="00D1349E"/>
    <w:rsid w:val="00D13BD4"/>
    <w:rsid w:val="00D152EA"/>
    <w:rsid w:val="00D154F4"/>
    <w:rsid w:val="00D15AF7"/>
    <w:rsid w:val="00D15BED"/>
    <w:rsid w:val="00D15D15"/>
    <w:rsid w:val="00D15DA5"/>
    <w:rsid w:val="00D15E9D"/>
    <w:rsid w:val="00D1627B"/>
    <w:rsid w:val="00D16F45"/>
    <w:rsid w:val="00D17253"/>
    <w:rsid w:val="00D17357"/>
    <w:rsid w:val="00D1785A"/>
    <w:rsid w:val="00D20A51"/>
    <w:rsid w:val="00D20BA2"/>
    <w:rsid w:val="00D20E37"/>
    <w:rsid w:val="00D217C0"/>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75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E5B"/>
    <w:rsid w:val="00D43FA1"/>
    <w:rsid w:val="00D440D5"/>
    <w:rsid w:val="00D441A5"/>
    <w:rsid w:val="00D44513"/>
    <w:rsid w:val="00D44E55"/>
    <w:rsid w:val="00D4572E"/>
    <w:rsid w:val="00D45909"/>
    <w:rsid w:val="00D46155"/>
    <w:rsid w:val="00D46482"/>
    <w:rsid w:val="00D46A56"/>
    <w:rsid w:val="00D50297"/>
    <w:rsid w:val="00D502D6"/>
    <w:rsid w:val="00D524BF"/>
    <w:rsid w:val="00D52889"/>
    <w:rsid w:val="00D54371"/>
    <w:rsid w:val="00D558F2"/>
    <w:rsid w:val="00D571FE"/>
    <w:rsid w:val="00D5740A"/>
    <w:rsid w:val="00D579F7"/>
    <w:rsid w:val="00D57AB0"/>
    <w:rsid w:val="00D60AC0"/>
    <w:rsid w:val="00D62D38"/>
    <w:rsid w:val="00D63C4F"/>
    <w:rsid w:val="00D64436"/>
    <w:rsid w:val="00D64EAD"/>
    <w:rsid w:val="00D6534D"/>
    <w:rsid w:val="00D65482"/>
    <w:rsid w:val="00D659BE"/>
    <w:rsid w:val="00D65BCB"/>
    <w:rsid w:val="00D67087"/>
    <w:rsid w:val="00D67723"/>
    <w:rsid w:val="00D6789C"/>
    <w:rsid w:val="00D70CAB"/>
    <w:rsid w:val="00D70DBB"/>
    <w:rsid w:val="00D72581"/>
    <w:rsid w:val="00D725CB"/>
    <w:rsid w:val="00D735F9"/>
    <w:rsid w:val="00D74282"/>
    <w:rsid w:val="00D743FF"/>
    <w:rsid w:val="00D744B3"/>
    <w:rsid w:val="00D74A01"/>
    <w:rsid w:val="00D74AEE"/>
    <w:rsid w:val="00D7503D"/>
    <w:rsid w:val="00D75513"/>
    <w:rsid w:val="00D75B94"/>
    <w:rsid w:val="00D76607"/>
    <w:rsid w:val="00D766C6"/>
    <w:rsid w:val="00D76D82"/>
    <w:rsid w:val="00D77EBB"/>
    <w:rsid w:val="00D806E2"/>
    <w:rsid w:val="00D807AD"/>
    <w:rsid w:val="00D80B27"/>
    <w:rsid w:val="00D80F38"/>
    <w:rsid w:val="00D80F74"/>
    <w:rsid w:val="00D81117"/>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729"/>
    <w:rsid w:val="00DB316D"/>
    <w:rsid w:val="00DB3219"/>
    <w:rsid w:val="00DB3D4C"/>
    <w:rsid w:val="00DB5291"/>
    <w:rsid w:val="00DB57B3"/>
    <w:rsid w:val="00DB5ACC"/>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5B81"/>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3AB"/>
    <w:rsid w:val="00DD441D"/>
    <w:rsid w:val="00DD480F"/>
    <w:rsid w:val="00DD7192"/>
    <w:rsid w:val="00DD7564"/>
    <w:rsid w:val="00DD769C"/>
    <w:rsid w:val="00DE04EF"/>
    <w:rsid w:val="00DE16B5"/>
    <w:rsid w:val="00DE16D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E0008F"/>
    <w:rsid w:val="00E0013A"/>
    <w:rsid w:val="00E00A1F"/>
    <w:rsid w:val="00E0173B"/>
    <w:rsid w:val="00E01C31"/>
    <w:rsid w:val="00E01FF2"/>
    <w:rsid w:val="00E026DA"/>
    <w:rsid w:val="00E028CF"/>
    <w:rsid w:val="00E02AAB"/>
    <w:rsid w:val="00E0351C"/>
    <w:rsid w:val="00E03B29"/>
    <w:rsid w:val="00E03DE9"/>
    <w:rsid w:val="00E048EB"/>
    <w:rsid w:val="00E04A6B"/>
    <w:rsid w:val="00E04C83"/>
    <w:rsid w:val="00E04D1E"/>
    <w:rsid w:val="00E0526B"/>
    <w:rsid w:val="00E0544E"/>
    <w:rsid w:val="00E05485"/>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446"/>
    <w:rsid w:val="00E1348C"/>
    <w:rsid w:val="00E134D7"/>
    <w:rsid w:val="00E1390E"/>
    <w:rsid w:val="00E13B07"/>
    <w:rsid w:val="00E13CE1"/>
    <w:rsid w:val="00E14106"/>
    <w:rsid w:val="00E1432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055"/>
    <w:rsid w:val="00E214CF"/>
    <w:rsid w:val="00E2236A"/>
    <w:rsid w:val="00E22764"/>
    <w:rsid w:val="00E22E6A"/>
    <w:rsid w:val="00E22F03"/>
    <w:rsid w:val="00E23310"/>
    <w:rsid w:val="00E235BB"/>
    <w:rsid w:val="00E2381D"/>
    <w:rsid w:val="00E239A5"/>
    <w:rsid w:val="00E24840"/>
    <w:rsid w:val="00E25145"/>
    <w:rsid w:val="00E25287"/>
    <w:rsid w:val="00E25BB8"/>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616"/>
    <w:rsid w:val="00E40956"/>
    <w:rsid w:val="00E41442"/>
    <w:rsid w:val="00E41E06"/>
    <w:rsid w:val="00E41FDA"/>
    <w:rsid w:val="00E42058"/>
    <w:rsid w:val="00E420A8"/>
    <w:rsid w:val="00E4304C"/>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49D"/>
    <w:rsid w:val="00E53AC6"/>
    <w:rsid w:val="00E54861"/>
    <w:rsid w:val="00E548A3"/>
    <w:rsid w:val="00E54DA0"/>
    <w:rsid w:val="00E54F0D"/>
    <w:rsid w:val="00E55A50"/>
    <w:rsid w:val="00E55E3F"/>
    <w:rsid w:val="00E56A8D"/>
    <w:rsid w:val="00E56A97"/>
    <w:rsid w:val="00E56EB4"/>
    <w:rsid w:val="00E573C3"/>
    <w:rsid w:val="00E606AF"/>
    <w:rsid w:val="00E62561"/>
    <w:rsid w:val="00E629CC"/>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DCF"/>
    <w:rsid w:val="00E95F7E"/>
    <w:rsid w:val="00E967F4"/>
    <w:rsid w:val="00E96A43"/>
    <w:rsid w:val="00E979C0"/>
    <w:rsid w:val="00E97B32"/>
    <w:rsid w:val="00EA00BF"/>
    <w:rsid w:val="00EA0B3E"/>
    <w:rsid w:val="00EA0F33"/>
    <w:rsid w:val="00EA0F46"/>
    <w:rsid w:val="00EA1631"/>
    <w:rsid w:val="00EA1687"/>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3965"/>
    <w:rsid w:val="00EB39DA"/>
    <w:rsid w:val="00EB41E8"/>
    <w:rsid w:val="00EB4BD7"/>
    <w:rsid w:val="00EB50A3"/>
    <w:rsid w:val="00EB5273"/>
    <w:rsid w:val="00EB589A"/>
    <w:rsid w:val="00EB59AD"/>
    <w:rsid w:val="00EB5D1F"/>
    <w:rsid w:val="00EB5E79"/>
    <w:rsid w:val="00EB7DCB"/>
    <w:rsid w:val="00EB7E80"/>
    <w:rsid w:val="00EC0A90"/>
    <w:rsid w:val="00EC0BD2"/>
    <w:rsid w:val="00EC0BEF"/>
    <w:rsid w:val="00EC124F"/>
    <w:rsid w:val="00EC19C1"/>
    <w:rsid w:val="00EC2716"/>
    <w:rsid w:val="00EC281E"/>
    <w:rsid w:val="00EC2DB0"/>
    <w:rsid w:val="00EC31CD"/>
    <w:rsid w:val="00EC381D"/>
    <w:rsid w:val="00EC39A3"/>
    <w:rsid w:val="00EC3E8E"/>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7C9"/>
    <w:rsid w:val="00ED5CBC"/>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60B"/>
    <w:rsid w:val="00EF398D"/>
    <w:rsid w:val="00EF3D07"/>
    <w:rsid w:val="00EF492B"/>
    <w:rsid w:val="00EF4D96"/>
    <w:rsid w:val="00EF4E18"/>
    <w:rsid w:val="00EF5AEF"/>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7E"/>
    <w:rsid w:val="00F10CCA"/>
    <w:rsid w:val="00F10DA9"/>
    <w:rsid w:val="00F11DE9"/>
    <w:rsid w:val="00F11E20"/>
    <w:rsid w:val="00F12092"/>
    <w:rsid w:val="00F12DAA"/>
    <w:rsid w:val="00F13256"/>
    <w:rsid w:val="00F132BC"/>
    <w:rsid w:val="00F13C06"/>
    <w:rsid w:val="00F14CD3"/>
    <w:rsid w:val="00F15688"/>
    <w:rsid w:val="00F157C9"/>
    <w:rsid w:val="00F15BD5"/>
    <w:rsid w:val="00F15F15"/>
    <w:rsid w:val="00F1615C"/>
    <w:rsid w:val="00F16923"/>
    <w:rsid w:val="00F16AC8"/>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FB6"/>
    <w:rsid w:val="00F26D2F"/>
    <w:rsid w:val="00F26DF7"/>
    <w:rsid w:val="00F27598"/>
    <w:rsid w:val="00F27E38"/>
    <w:rsid w:val="00F301DB"/>
    <w:rsid w:val="00F31342"/>
    <w:rsid w:val="00F3185B"/>
    <w:rsid w:val="00F32CA5"/>
    <w:rsid w:val="00F337A9"/>
    <w:rsid w:val="00F339E2"/>
    <w:rsid w:val="00F33EA9"/>
    <w:rsid w:val="00F361A2"/>
    <w:rsid w:val="00F36D02"/>
    <w:rsid w:val="00F37A52"/>
    <w:rsid w:val="00F37AB9"/>
    <w:rsid w:val="00F40886"/>
    <w:rsid w:val="00F4091A"/>
    <w:rsid w:val="00F411FA"/>
    <w:rsid w:val="00F41A1D"/>
    <w:rsid w:val="00F41E4E"/>
    <w:rsid w:val="00F42BE9"/>
    <w:rsid w:val="00F42EB2"/>
    <w:rsid w:val="00F43C07"/>
    <w:rsid w:val="00F43EBB"/>
    <w:rsid w:val="00F4407E"/>
    <w:rsid w:val="00F4467E"/>
    <w:rsid w:val="00F44728"/>
    <w:rsid w:val="00F44D3E"/>
    <w:rsid w:val="00F44EA9"/>
    <w:rsid w:val="00F44EC5"/>
    <w:rsid w:val="00F45E6D"/>
    <w:rsid w:val="00F46B3D"/>
    <w:rsid w:val="00F46F66"/>
    <w:rsid w:val="00F50137"/>
    <w:rsid w:val="00F5037B"/>
    <w:rsid w:val="00F503D6"/>
    <w:rsid w:val="00F50AA5"/>
    <w:rsid w:val="00F510CC"/>
    <w:rsid w:val="00F512AB"/>
    <w:rsid w:val="00F51A07"/>
    <w:rsid w:val="00F51C3D"/>
    <w:rsid w:val="00F52F86"/>
    <w:rsid w:val="00F53B6F"/>
    <w:rsid w:val="00F53C12"/>
    <w:rsid w:val="00F542D9"/>
    <w:rsid w:val="00F54722"/>
    <w:rsid w:val="00F547E6"/>
    <w:rsid w:val="00F54FA9"/>
    <w:rsid w:val="00F557A5"/>
    <w:rsid w:val="00F5587B"/>
    <w:rsid w:val="00F5646F"/>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B30"/>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0B5"/>
    <w:rsid w:val="00F75F6D"/>
    <w:rsid w:val="00F772E6"/>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F95"/>
    <w:rsid w:val="00F9436B"/>
    <w:rsid w:val="00F94922"/>
    <w:rsid w:val="00F94EE3"/>
    <w:rsid w:val="00F95119"/>
    <w:rsid w:val="00F95240"/>
    <w:rsid w:val="00F959D8"/>
    <w:rsid w:val="00F95E61"/>
    <w:rsid w:val="00F961C6"/>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04BA"/>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5DF"/>
    <w:rsid w:val="00FC1BE3"/>
    <w:rsid w:val="00FC1D04"/>
    <w:rsid w:val="00FC28E8"/>
    <w:rsid w:val="00FC2D73"/>
    <w:rsid w:val="00FC2FB1"/>
    <w:rsid w:val="00FC391C"/>
    <w:rsid w:val="00FC409D"/>
    <w:rsid w:val="00FC4594"/>
    <w:rsid w:val="00FC4CED"/>
    <w:rsid w:val="00FC56B9"/>
    <w:rsid w:val="00FC57C8"/>
    <w:rsid w:val="00FC615A"/>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18D"/>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15A"/>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uiPriority w:val="20"/>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432027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16358891">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297612705">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345061291">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75073780">
      <w:bodyDiv w:val="1"/>
      <w:marLeft w:val="0"/>
      <w:marRight w:val="0"/>
      <w:marTop w:val="0"/>
      <w:marBottom w:val="0"/>
      <w:divBdr>
        <w:top w:val="none" w:sz="0" w:space="0" w:color="auto"/>
        <w:left w:val="none" w:sz="0" w:space="0" w:color="auto"/>
        <w:bottom w:val="none" w:sz="0" w:space="0" w:color="auto"/>
        <w:right w:val="none" w:sz="0" w:space="0" w:color="auto"/>
      </w:divBdr>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4027322">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455519565">
      <w:bodyDiv w:val="1"/>
      <w:marLeft w:val="0"/>
      <w:marRight w:val="0"/>
      <w:marTop w:val="0"/>
      <w:marBottom w:val="0"/>
      <w:divBdr>
        <w:top w:val="none" w:sz="0" w:space="0" w:color="auto"/>
        <w:left w:val="none" w:sz="0" w:space="0" w:color="auto"/>
        <w:bottom w:val="none" w:sz="0" w:space="0" w:color="auto"/>
        <w:right w:val="none" w:sz="0" w:space="0" w:color="auto"/>
      </w:divBdr>
    </w:div>
    <w:div w:id="1512718302">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60729514">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 w:id="2131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0E328-6AA2-4012-AE75-0ECF0F845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Template>
  <TotalTime>0</TotalTime>
  <Pages>1</Pages>
  <Words>4316</Words>
  <Characters>23738</Characters>
  <Application>Microsoft Office Word</Application>
  <DocSecurity>0</DocSecurity>
  <Lines>197</Lines>
  <Paragraphs>55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4</cp:revision>
  <cp:lastPrinted>2022-06-03T15:35:00Z</cp:lastPrinted>
  <dcterms:created xsi:type="dcterms:W3CDTF">2022-07-07T09:39:00Z</dcterms:created>
  <dcterms:modified xsi:type="dcterms:W3CDTF">2022-08-30T13:50:00Z</dcterms:modified>
</cp:coreProperties>
</file>