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7C350B" w:rsidRDefault="00786E3B" w:rsidP="00E52954">
      <w:pPr>
        <w:pStyle w:val="Titre8"/>
        <w:ind w:left="284"/>
        <w:rPr>
          <w:rFonts w:ascii="Century Gothic" w:hAnsi="Century Gothic" w:cs="Calibri"/>
          <w:b/>
          <w:bCs/>
          <w:sz w:val="20"/>
          <w:szCs w:val="18"/>
        </w:rPr>
      </w:pPr>
      <w:r w:rsidRPr="007C350B">
        <w:rPr>
          <w:rFonts w:ascii="Century Gothic" w:hAnsi="Century Gothic" w:cs="Calibri"/>
          <w:b/>
          <w:bCs/>
          <w:sz w:val="20"/>
          <w:szCs w:val="18"/>
        </w:rPr>
        <w:t>ROYAUME DU MAROC</w:t>
      </w:r>
    </w:p>
    <w:p w14:paraId="459D693D" w14:textId="77777777" w:rsidR="00DC6014" w:rsidRPr="007C350B" w:rsidRDefault="00DC6014" w:rsidP="00E52954">
      <w:pPr>
        <w:pStyle w:val="Titre8"/>
        <w:ind w:left="284"/>
        <w:rPr>
          <w:rFonts w:ascii="Century Gothic" w:hAnsi="Century Gothic" w:cs="Calibri"/>
          <w:b/>
          <w:bCs/>
          <w:sz w:val="20"/>
          <w:szCs w:val="18"/>
        </w:rPr>
      </w:pPr>
    </w:p>
    <w:p w14:paraId="3DD39CFD" w14:textId="77777777" w:rsidR="00CA3448" w:rsidRPr="007C350B" w:rsidRDefault="00CA3448" w:rsidP="00E52954">
      <w:pPr>
        <w:pStyle w:val="Titre8"/>
        <w:spacing w:line="360" w:lineRule="auto"/>
        <w:ind w:left="284"/>
        <w:rPr>
          <w:rFonts w:ascii="Century Gothic" w:hAnsi="Century Gothic" w:cs="Calibri"/>
          <w:b/>
          <w:bCs/>
          <w:szCs w:val="18"/>
          <w:u w:val="single"/>
        </w:rPr>
      </w:pPr>
    </w:p>
    <w:p w14:paraId="42DB2699" w14:textId="76FC0834" w:rsidR="00DC6014" w:rsidRPr="007C350B" w:rsidRDefault="00DC6014" w:rsidP="00E52954">
      <w:pPr>
        <w:pStyle w:val="Titre8"/>
        <w:spacing w:line="360" w:lineRule="auto"/>
        <w:ind w:left="284"/>
        <w:rPr>
          <w:rFonts w:ascii="Century Gothic" w:hAnsi="Century Gothic" w:cs="Calibri"/>
          <w:b/>
          <w:bCs/>
          <w:szCs w:val="18"/>
          <w:u w:val="single"/>
        </w:rPr>
      </w:pPr>
      <w:r w:rsidRPr="007C350B">
        <w:rPr>
          <w:rFonts w:ascii="Century Gothic" w:hAnsi="Century Gothic" w:cs="Calibri"/>
          <w:b/>
          <w:bCs/>
          <w:szCs w:val="18"/>
          <w:u w:val="single"/>
        </w:rPr>
        <w:t>MAITRE D’OUVRAGE</w:t>
      </w:r>
    </w:p>
    <w:p w14:paraId="6C648276" w14:textId="77777777" w:rsidR="00786E3B" w:rsidRPr="007C350B" w:rsidRDefault="00C62E82" w:rsidP="00E52954">
      <w:pPr>
        <w:pStyle w:val="Titre8"/>
        <w:ind w:left="284"/>
        <w:rPr>
          <w:rFonts w:ascii="Century Gothic" w:hAnsi="Century Gothic" w:cs="Calibri"/>
          <w:b/>
          <w:bCs/>
          <w:sz w:val="20"/>
          <w:szCs w:val="18"/>
        </w:rPr>
      </w:pPr>
      <w:r w:rsidRPr="007C350B">
        <w:rPr>
          <w:rFonts w:ascii="Century Gothic" w:hAnsi="Century Gothic" w:cs="Calibri"/>
          <w:b/>
          <w:bCs/>
          <w:sz w:val="20"/>
          <w:szCs w:val="18"/>
        </w:rPr>
        <w:t xml:space="preserve">SOCIETE FONCIERE </w:t>
      </w:r>
      <w:r w:rsidR="005A3EEA" w:rsidRPr="007C350B">
        <w:rPr>
          <w:rFonts w:ascii="Century Gothic" w:hAnsi="Century Gothic" w:cs="Calibri"/>
          <w:b/>
          <w:bCs/>
          <w:sz w:val="20"/>
          <w:szCs w:val="18"/>
        </w:rPr>
        <w:t>CMC</w:t>
      </w:r>
      <w:r w:rsidR="00DC6014" w:rsidRPr="007C350B">
        <w:rPr>
          <w:rFonts w:ascii="Century Gothic" w:hAnsi="Century Gothic" w:cs="Calibri"/>
          <w:b/>
          <w:bCs/>
          <w:sz w:val="20"/>
          <w:szCs w:val="18"/>
        </w:rPr>
        <w:t xml:space="preserve"> S.A.</w:t>
      </w:r>
    </w:p>
    <w:p w14:paraId="66EDE2A0" w14:textId="77777777" w:rsidR="00DC6014" w:rsidRPr="007C350B" w:rsidRDefault="00DC6014" w:rsidP="00E52954">
      <w:pPr>
        <w:rPr>
          <w:sz w:val="20"/>
          <w:szCs w:val="20"/>
        </w:rPr>
      </w:pPr>
    </w:p>
    <w:p w14:paraId="31C98240" w14:textId="77777777" w:rsidR="00CA3448" w:rsidRPr="007C350B" w:rsidRDefault="00CA3448" w:rsidP="00E52954">
      <w:pPr>
        <w:pStyle w:val="Titre8"/>
        <w:spacing w:line="360" w:lineRule="auto"/>
        <w:ind w:left="284"/>
        <w:rPr>
          <w:rFonts w:ascii="Century Gothic" w:hAnsi="Century Gothic" w:cs="Calibri"/>
          <w:b/>
          <w:bCs/>
          <w:szCs w:val="18"/>
          <w:u w:val="single"/>
        </w:rPr>
      </w:pPr>
    </w:p>
    <w:p w14:paraId="4F1BF468" w14:textId="37CF9665" w:rsidR="00DC6014" w:rsidRPr="007C350B" w:rsidRDefault="00DC6014" w:rsidP="00E52954">
      <w:pPr>
        <w:pStyle w:val="Titre8"/>
        <w:spacing w:line="360" w:lineRule="auto"/>
        <w:ind w:left="284"/>
        <w:rPr>
          <w:rFonts w:ascii="Century Gothic" w:hAnsi="Century Gothic" w:cs="Calibri"/>
          <w:b/>
          <w:bCs/>
          <w:szCs w:val="18"/>
          <w:u w:val="single"/>
        </w:rPr>
      </w:pPr>
      <w:r w:rsidRPr="007C350B">
        <w:rPr>
          <w:rFonts w:ascii="Century Gothic" w:hAnsi="Century Gothic" w:cs="Calibri"/>
          <w:b/>
          <w:bCs/>
          <w:szCs w:val="18"/>
          <w:u w:val="single"/>
        </w:rPr>
        <w:t>MAITRE D’OUVRAGE DELEGUE</w:t>
      </w:r>
    </w:p>
    <w:p w14:paraId="7E7C2347" w14:textId="77777777" w:rsidR="00DC6014" w:rsidRPr="007C350B" w:rsidRDefault="00DC6014" w:rsidP="00E52954">
      <w:pPr>
        <w:pStyle w:val="Titre8"/>
        <w:ind w:left="284"/>
        <w:rPr>
          <w:rFonts w:ascii="Century Gothic" w:hAnsi="Century Gothic" w:cs="Calibri"/>
          <w:b/>
          <w:bCs/>
          <w:sz w:val="20"/>
          <w:szCs w:val="18"/>
        </w:rPr>
      </w:pPr>
      <w:r w:rsidRPr="007C350B">
        <w:rPr>
          <w:rFonts w:ascii="Century Gothic" w:hAnsi="Century Gothic" w:cs="Calibri"/>
          <w:b/>
          <w:bCs/>
          <w:sz w:val="20"/>
          <w:szCs w:val="18"/>
        </w:rPr>
        <w:t xml:space="preserve">OFFICE DE LA FORMATION PROFESSIONNELLE </w:t>
      </w:r>
    </w:p>
    <w:p w14:paraId="7B625167" w14:textId="77777777" w:rsidR="00786E3B" w:rsidRPr="007C350B" w:rsidRDefault="00DC6014" w:rsidP="00E52954">
      <w:pPr>
        <w:pStyle w:val="Titre8"/>
        <w:ind w:left="284"/>
        <w:rPr>
          <w:rFonts w:ascii="Century Gothic" w:hAnsi="Century Gothic" w:cs="Calibri"/>
          <w:b/>
          <w:bCs/>
          <w:sz w:val="20"/>
          <w:szCs w:val="18"/>
        </w:rPr>
      </w:pPr>
      <w:r w:rsidRPr="007C350B">
        <w:rPr>
          <w:rFonts w:ascii="Century Gothic" w:hAnsi="Century Gothic" w:cs="Calibri"/>
          <w:b/>
          <w:bCs/>
          <w:sz w:val="20"/>
          <w:szCs w:val="18"/>
        </w:rPr>
        <w:t>ET DE LA PROMOTION DU TRAVAIL</w:t>
      </w:r>
    </w:p>
    <w:p w14:paraId="05D9CAF1" w14:textId="77777777" w:rsidR="00DC6014" w:rsidRPr="007C350B" w:rsidRDefault="00DC6014" w:rsidP="00E52954">
      <w:pPr>
        <w:rPr>
          <w:sz w:val="6"/>
          <w:szCs w:val="6"/>
        </w:rPr>
      </w:pPr>
    </w:p>
    <w:p w14:paraId="0EDBF450" w14:textId="77777777" w:rsidR="00CA3448" w:rsidRPr="007C350B" w:rsidRDefault="00CA3448" w:rsidP="00E52954">
      <w:pPr>
        <w:pStyle w:val="Titre8"/>
        <w:ind w:left="284"/>
        <w:rPr>
          <w:rFonts w:ascii="Century Gothic" w:hAnsi="Century Gothic" w:cs="Calibri"/>
          <w:b/>
          <w:bCs/>
          <w:sz w:val="44"/>
          <w:szCs w:val="16"/>
        </w:rPr>
      </w:pPr>
    </w:p>
    <w:p w14:paraId="2C70BCA7" w14:textId="77777777" w:rsidR="00CA3448" w:rsidRPr="007C350B" w:rsidRDefault="00CA3448" w:rsidP="00E52954">
      <w:pPr>
        <w:pStyle w:val="Titre8"/>
        <w:ind w:left="284"/>
        <w:rPr>
          <w:rFonts w:ascii="Century Gothic" w:hAnsi="Century Gothic" w:cs="Calibri"/>
          <w:b/>
          <w:bCs/>
          <w:sz w:val="44"/>
          <w:szCs w:val="16"/>
        </w:rPr>
      </w:pPr>
    </w:p>
    <w:p w14:paraId="0F4B3008" w14:textId="1FE4ED4F" w:rsidR="00351494" w:rsidRPr="007C350B" w:rsidRDefault="00351494" w:rsidP="00E52954">
      <w:pPr>
        <w:pStyle w:val="Titre8"/>
        <w:ind w:left="284"/>
        <w:rPr>
          <w:rFonts w:ascii="Century Gothic" w:hAnsi="Century Gothic" w:cs="Calibri"/>
          <w:b/>
          <w:bCs/>
          <w:noProof/>
          <w:sz w:val="44"/>
          <w:szCs w:val="16"/>
        </w:rPr>
      </w:pPr>
      <w:r w:rsidRPr="007C350B">
        <w:rPr>
          <w:rFonts w:ascii="Century Gothic" w:hAnsi="Century Gothic" w:cs="Calibri"/>
          <w:b/>
          <w:bCs/>
          <w:sz w:val="44"/>
          <w:szCs w:val="16"/>
        </w:rPr>
        <w:t>Dossier d’Appel</w:t>
      </w:r>
      <w:r w:rsidR="00DC6014" w:rsidRPr="007C350B">
        <w:rPr>
          <w:rFonts w:ascii="Century Gothic" w:hAnsi="Century Gothic" w:cs="Calibri"/>
          <w:b/>
          <w:bCs/>
          <w:noProof/>
          <w:sz w:val="44"/>
          <w:szCs w:val="16"/>
        </w:rPr>
        <w:t xml:space="preserve"> d</w:t>
      </w:r>
      <w:r w:rsidR="00D71CBA" w:rsidRPr="007C350B">
        <w:rPr>
          <w:rFonts w:ascii="Century Gothic" w:hAnsi="Century Gothic" w:cs="Calibri"/>
          <w:b/>
          <w:bCs/>
          <w:sz w:val="44"/>
          <w:szCs w:val="16"/>
        </w:rPr>
        <w:t>’offres</w:t>
      </w:r>
    </w:p>
    <w:p w14:paraId="527E6A63" w14:textId="77777777" w:rsidR="00351494" w:rsidRPr="007C350B" w:rsidRDefault="00BC3D28" w:rsidP="00E52954">
      <w:pPr>
        <w:ind w:left="284"/>
        <w:jc w:val="center"/>
        <w:rPr>
          <w:rFonts w:ascii="Century Gothic" w:hAnsi="Century Gothic" w:cs="Calibri"/>
          <w:b/>
          <w:bCs/>
          <w:snapToGrid w:val="0"/>
          <w:sz w:val="32"/>
          <w:szCs w:val="16"/>
        </w:rPr>
      </w:pPr>
      <w:r w:rsidRPr="007C350B">
        <w:rPr>
          <w:rFonts w:ascii="Century Gothic" w:hAnsi="Century Gothic" w:cs="Calibri"/>
          <w:b/>
          <w:bCs/>
          <w:snapToGrid w:val="0"/>
          <w:sz w:val="32"/>
          <w:szCs w:val="16"/>
        </w:rPr>
        <w:t xml:space="preserve">Ouvert </w:t>
      </w:r>
      <w:r w:rsidR="0061464F" w:rsidRPr="007C350B">
        <w:rPr>
          <w:rFonts w:ascii="Century Gothic" w:hAnsi="Century Gothic" w:cs="Calibri"/>
          <w:b/>
          <w:bCs/>
          <w:snapToGrid w:val="0"/>
          <w:sz w:val="32"/>
          <w:szCs w:val="16"/>
        </w:rPr>
        <w:t>sur offres de prix</w:t>
      </w:r>
    </w:p>
    <w:p w14:paraId="56C43CBE" w14:textId="29F8343A" w:rsidR="008E6BC8" w:rsidRPr="007C350B" w:rsidRDefault="00351494" w:rsidP="0086061E">
      <w:pPr>
        <w:ind w:left="284"/>
        <w:jc w:val="center"/>
        <w:rPr>
          <w:rFonts w:ascii="Century Gothic" w:hAnsi="Century Gothic" w:cs="Calibri"/>
          <w:b/>
          <w:bCs/>
          <w:snapToGrid w:val="0"/>
          <w:sz w:val="32"/>
          <w:szCs w:val="16"/>
        </w:rPr>
      </w:pPr>
      <w:r w:rsidRPr="007C350B">
        <w:rPr>
          <w:rFonts w:ascii="Century Gothic" w:hAnsi="Century Gothic" w:cs="Calibri"/>
          <w:b/>
          <w:bCs/>
          <w:snapToGrid w:val="0"/>
          <w:sz w:val="32"/>
          <w:szCs w:val="16"/>
        </w:rPr>
        <w:t>N°</w:t>
      </w:r>
      <w:r w:rsidR="00633611">
        <w:rPr>
          <w:rFonts w:ascii="Century Gothic" w:hAnsi="Century Gothic" w:cs="Calibri"/>
          <w:b/>
          <w:bCs/>
          <w:snapToGrid w:val="0"/>
          <w:sz w:val="32"/>
          <w:szCs w:val="16"/>
        </w:rPr>
        <w:t>154</w:t>
      </w:r>
      <w:r w:rsidR="00502DF3" w:rsidRPr="007C350B">
        <w:rPr>
          <w:rFonts w:ascii="Century Gothic" w:hAnsi="Century Gothic" w:cs="Calibri"/>
          <w:b/>
          <w:bCs/>
          <w:snapToGrid w:val="0"/>
          <w:sz w:val="32"/>
          <w:szCs w:val="16"/>
        </w:rPr>
        <w:t>/</w:t>
      </w:r>
      <w:r w:rsidRPr="007C350B">
        <w:rPr>
          <w:rFonts w:ascii="Century Gothic" w:hAnsi="Century Gothic" w:cs="Calibri"/>
          <w:b/>
          <w:bCs/>
          <w:snapToGrid w:val="0"/>
          <w:sz w:val="32"/>
          <w:szCs w:val="16"/>
        </w:rPr>
        <w:t xml:space="preserve"> </w:t>
      </w:r>
      <w:r w:rsidR="008E6BC8" w:rsidRPr="007C350B">
        <w:rPr>
          <w:rFonts w:ascii="Century Gothic" w:hAnsi="Century Gothic" w:cs="Calibri"/>
          <w:b/>
          <w:bCs/>
          <w:snapToGrid w:val="0"/>
          <w:sz w:val="32"/>
          <w:szCs w:val="16"/>
        </w:rPr>
        <w:t>20</w:t>
      </w:r>
      <w:r w:rsidR="00C6256E" w:rsidRPr="007C350B">
        <w:rPr>
          <w:rFonts w:ascii="Century Gothic" w:hAnsi="Century Gothic" w:cs="Calibri"/>
          <w:b/>
          <w:bCs/>
          <w:snapToGrid w:val="0"/>
          <w:sz w:val="32"/>
          <w:szCs w:val="16"/>
        </w:rPr>
        <w:t>2</w:t>
      </w:r>
      <w:r w:rsidR="00FF6DC9" w:rsidRPr="007C350B">
        <w:rPr>
          <w:rFonts w:ascii="Century Gothic" w:hAnsi="Century Gothic" w:cs="Calibri"/>
          <w:b/>
          <w:bCs/>
          <w:snapToGrid w:val="0"/>
          <w:sz w:val="32"/>
          <w:szCs w:val="16"/>
        </w:rPr>
        <w:t>2</w:t>
      </w:r>
    </w:p>
    <w:p w14:paraId="7D7DE5E7" w14:textId="376B0C91" w:rsidR="006046AB" w:rsidRPr="007C350B" w:rsidRDefault="006046AB" w:rsidP="007E55D8">
      <w:pPr>
        <w:rPr>
          <w:rFonts w:ascii="Century Gothic" w:hAnsi="Century Gothic" w:cs="Calibri"/>
          <w:b/>
          <w:bCs/>
          <w:snapToGrid w:val="0"/>
          <w:sz w:val="32"/>
          <w:szCs w:val="16"/>
        </w:rPr>
      </w:pPr>
    </w:p>
    <w:p w14:paraId="2206CA98" w14:textId="77777777" w:rsidR="006046AB" w:rsidRPr="007C350B" w:rsidRDefault="006046AB" w:rsidP="00E52954">
      <w:pPr>
        <w:ind w:left="284"/>
        <w:jc w:val="center"/>
        <w:rPr>
          <w:rFonts w:ascii="Century Gothic" w:hAnsi="Century Gothic" w:cs="Calibri"/>
          <w:b/>
          <w:sz w:val="18"/>
          <w:szCs w:val="18"/>
        </w:rPr>
      </w:pPr>
    </w:p>
    <w:p w14:paraId="415B2AA0" w14:textId="77777777" w:rsidR="00AF086C" w:rsidRPr="007C350B" w:rsidRDefault="00AF086C" w:rsidP="00E52954">
      <w:pPr>
        <w:ind w:left="284"/>
        <w:jc w:val="both"/>
        <w:rPr>
          <w:rFonts w:ascii="Century Gothic" w:hAnsi="Century Gothic" w:cs="Calibri"/>
          <w:bCs/>
          <w:sz w:val="4"/>
          <w:szCs w:val="4"/>
        </w:rPr>
      </w:pP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51"/>
      </w:tblGrid>
      <w:tr w:rsidR="00047977" w:rsidRPr="007C350B" w14:paraId="6D9428FF" w14:textId="77777777" w:rsidTr="005F6CBD">
        <w:trPr>
          <w:trHeight w:val="1769"/>
          <w:jc w:val="center"/>
        </w:trPr>
        <w:tc>
          <w:tcPr>
            <w:tcW w:w="9151" w:type="dxa"/>
          </w:tcPr>
          <w:p w14:paraId="617F21A7" w14:textId="77777777" w:rsidR="0068241B" w:rsidRPr="007C350B" w:rsidRDefault="0068241B" w:rsidP="00E52954">
            <w:pPr>
              <w:pStyle w:val="BodyText21"/>
              <w:tabs>
                <w:tab w:val="left" w:pos="4320"/>
              </w:tabs>
              <w:ind w:left="0"/>
              <w:rPr>
                <w:rFonts w:ascii="Century Gothic" w:hAnsi="Century Gothic"/>
                <w:bCs/>
                <w:snapToGrid/>
                <w:sz w:val="18"/>
                <w:szCs w:val="18"/>
              </w:rPr>
            </w:pPr>
          </w:p>
          <w:p w14:paraId="24218921" w14:textId="6FF7FC72" w:rsidR="005F6CBD" w:rsidRPr="007C350B" w:rsidRDefault="00666958" w:rsidP="00633611">
            <w:pPr>
              <w:pStyle w:val="BodyText21"/>
              <w:tabs>
                <w:tab w:val="left" w:pos="4320"/>
              </w:tabs>
              <w:spacing w:after="240" w:line="276" w:lineRule="auto"/>
              <w:ind w:left="0"/>
              <w:rPr>
                <w:rFonts w:ascii="Century Gothic" w:hAnsi="Century Gothic"/>
                <w:bCs/>
                <w:snapToGrid/>
                <w:sz w:val="24"/>
                <w:szCs w:val="22"/>
              </w:rPr>
            </w:pPr>
            <w:r w:rsidRPr="007C350B">
              <w:rPr>
                <w:rFonts w:ascii="Century Gothic" w:hAnsi="Century Gothic"/>
                <w:bCs/>
                <w:snapToGrid/>
                <w:sz w:val="24"/>
                <w:szCs w:val="22"/>
              </w:rPr>
              <w:t>Objet de l’Appel d’offres :</w:t>
            </w:r>
          </w:p>
          <w:p w14:paraId="13FD0ACD" w14:textId="03ABB8F8" w:rsidR="005F6CBD" w:rsidRPr="007C350B" w:rsidRDefault="005F6CBD" w:rsidP="0088406A">
            <w:pPr>
              <w:pStyle w:val="BodyText21"/>
              <w:tabs>
                <w:tab w:val="left" w:pos="4320"/>
              </w:tabs>
              <w:spacing w:line="276" w:lineRule="auto"/>
              <w:jc w:val="left"/>
              <w:rPr>
                <w:rFonts w:ascii="Calibri" w:eastAsia="Calibri" w:hAnsi="Calibri" w:cs="Calibri"/>
                <w:b w:val="0"/>
                <w:bCs/>
                <w:sz w:val="22"/>
              </w:rPr>
            </w:pPr>
            <w:r w:rsidRPr="007C350B">
              <w:rPr>
                <w:bCs/>
              </w:rPr>
              <w:t xml:space="preserve">Réalisation d’une ferme pédagogique destinées à la Cité </w:t>
            </w:r>
            <w:r w:rsidR="00645CF7">
              <w:rPr>
                <w:bCs/>
              </w:rPr>
              <w:t xml:space="preserve">des Métiers et des </w:t>
            </w:r>
            <w:r w:rsidR="00645CF7" w:rsidRPr="008E4875">
              <w:rPr>
                <w:bCs/>
              </w:rPr>
              <w:t xml:space="preserve">Compétences </w:t>
            </w:r>
            <w:r w:rsidRPr="008E4875">
              <w:rPr>
                <w:bCs/>
              </w:rPr>
              <w:t xml:space="preserve"> </w:t>
            </w:r>
            <w:r w:rsidR="0086061E" w:rsidRPr="008E4875">
              <w:rPr>
                <w:bCs/>
              </w:rPr>
              <w:t xml:space="preserve">de </w:t>
            </w:r>
            <w:r w:rsidR="0088406A">
              <w:rPr>
                <w:bCs/>
              </w:rPr>
              <w:t>Tanger</w:t>
            </w:r>
            <w:r w:rsidR="00645CF7">
              <w:rPr>
                <w:bCs/>
              </w:rPr>
              <w:t xml:space="preserve"> </w:t>
            </w:r>
            <w:r w:rsidRPr="007C350B">
              <w:rPr>
                <w:bCs/>
              </w:rPr>
              <w:t xml:space="preserve"> en lot unique.</w:t>
            </w:r>
          </w:p>
        </w:tc>
      </w:tr>
    </w:tbl>
    <w:p w14:paraId="67F5A643" w14:textId="77777777" w:rsidR="00047977" w:rsidRPr="007C350B" w:rsidRDefault="00047977" w:rsidP="00E52954">
      <w:pPr>
        <w:ind w:left="284"/>
        <w:jc w:val="both"/>
        <w:rPr>
          <w:rFonts w:ascii="Century Gothic" w:hAnsi="Century Gothic" w:cs="Calibri"/>
          <w:sz w:val="22"/>
          <w:szCs w:val="22"/>
        </w:rPr>
      </w:pPr>
    </w:p>
    <w:p w14:paraId="55F83A45" w14:textId="77777777" w:rsidR="00F320AE" w:rsidRPr="007C350B" w:rsidRDefault="00816175" w:rsidP="00E52954">
      <w:pPr>
        <w:tabs>
          <w:tab w:val="left" w:pos="355"/>
        </w:tabs>
        <w:ind w:left="1660"/>
        <w:jc w:val="both"/>
        <w:rPr>
          <w:rFonts w:ascii="Century Gothic" w:hAnsi="Century Gothic" w:cs="Calibri"/>
          <w:b/>
          <w:sz w:val="22"/>
          <w:szCs w:val="22"/>
        </w:rPr>
      </w:pPr>
      <w:r w:rsidRPr="007C350B">
        <w:rPr>
          <w:rFonts w:ascii="Century Gothic" w:hAnsi="Century Gothic" w:cs="Calibri"/>
          <w:b/>
          <w:sz w:val="22"/>
          <w:szCs w:val="22"/>
        </w:rPr>
        <w:t xml:space="preserve">             </w:t>
      </w:r>
    </w:p>
    <w:p w14:paraId="2EE0526B" w14:textId="77777777" w:rsidR="00212DC2" w:rsidRPr="007C350B" w:rsidRDefault="00212DC2" w:rsidP="00E52954">
      <w:pPr>
        <w:jc w:val="center"/>
        <w:rPr>
          <w:rFonts w:ascii="Century Gothic" w:hAnsi="Century Gothic" w:cs="Calibri"/>
          <w:b/>
          <w:sz w:val="22"/>
          <w:szCs w:val="22"/>
        </w:rPr>
      </w:pPr>
    </w:p>
    <w:p w14:paraId="6EC6952E" w14:textId="77777777" w:rsidR="00212DC2" w:rsidRPr="007C350B" w:rsidRDefault="00212DC2" w:rsidP="00E52954">
      <w:pPr>
        <w:jc w:val="center"/>
        <w:rPr>
          <w:rFonts w:ascii="Century Gothic" w:hAnsi="Century Gothic" w:cs="Calibri"/>
          <w:b/>
          <w:sz w:val="22"/>
          <w:szCs w:val="22"/>
        </w:rPr>
      </w:pPr>
    </w:p>
    <w:p w14:paraId="5355FC66" w14:textId="77777777" w:rsidR="00212DC2" w:rsidRPr="007C350B" w:rsidRDefault="00212DC2" w:rsidP="00E52954">
      <w:pPr>
        <w:jc w:val="center"/>
        <w:rPr>
          <w:rFonts w:ascii="Century Gothic" w:hAnsi="Century Gothic" w:cs="Calibri"/>
          <w:b/>
          <w:sz w:val="22"/>
          <w:szCs w:val="22"/>
        </w:rPr>
      </w:pPr>
    </w:p>
    <w:p w14:paraId="24C0A41B" w14:textId="77777777" w:rsidR="00212DC2" w:rsidRPr="007C350B" w:rsidRDefault="00212DC2" w:rsidP="00E52954">
      <w:pPr>
        <w:jc w:val="center"/>
        <w:rPr>
          <w:rFonts w:ascii="Century Gothic" w:hAnsi="Century Gothic" w:cs="Calibri"/>
          <w:b/>
          <w:sz w:val="22"/>
          <w:szCs w:val="22"/>
        </w:rPr>
      </w:pPr>
    </w:p>
    <w:p w14:paraId="0D646B7D" w14:textId="77777777" w:rsidR="00212DC2" w:rsidRPr="007C350B" w:rsidRDefault="00212DC2" w:rsidP="00E52954">
      <w:pPr>
        <w:jc w:val="center"/>
        <w:rPr>
          <w:rFonts w:ascii="Century Gothic" w:hAnsi="Century Gothic" w:cs="Calibri"/>
          <w:b/>
          <w:sz w:val="22"/>
          <w:szCs w:val="22"/>
        </w:rPr>
      </w:pPr>
    </w:p>
    <w:p w14:paraId="607C5F6B" w14:textId="77777777" w:rsidR="00212DC2" w:rsidRPr="007C350B" w:rsidRDefault="00212DC2" w:rsidP="00E52954">
      <w:pPr>
        <w:jc w:val="center"/>
        <w:rPr>
          <w:rFonts w:ascii="Century Gothic" w:hAnsi="Century Gothic" w:cs="Calibri"/>
          <w:b/>
          <w:sz w:val="22"/>
          <w:szCs w:val="22"/>
        </w:rPr>
      </w:pPr>
    </w:p>
    <w:p w14:paraId="1E6570E0" w14:textId="77777777" w:rsidR="00212DC2" w:rsidRPr="007C350B" w:rsidRDefault="00212DC2" w:rsidP="00E52954">
      <w:pPr>
        <w:jc w:val="center"/>
        <w:rPr>
          <w:rFonts w:ascii="Century Gothic" w:hAnsi="Century Gothic" w:cs="Calibri"/>
          <w:b/>
          <w:sz w:val="22"/>
          <w:szCs w:val="22"/>
        </w:rPr>
      </w:pPr>
    </w:p>
    <w:p w14:paraId="34A81585" w14:textId="77777777" w:rsidR="00212DC2" w:rsidRPr="007C350B" w:rsidRDefault="00212DC2" w:rsidP="00E52954">
      <w:pPr>
        <w:jc w:val="center"/>
        <w:rPr>
          <w:rFonts w:ascii="Century Gothic" w:hAnsi="Century Gothic" w:cs="Calibri"/>
          <w:b/>
          <w:sz w:val="22"/>
          <w:szCs w:val="22"/>
        </w:rPr>
      </w:pPr>
    </w:p>
    <w:p w14:paraId="2F4E687B" w14:textId="77777777" w:rsidR="00212DC2" w:rsidRPr="007C350B" w:rsidRDefault="00150E11" w:rsidP="00E52954">
      <w:pPr>
        <w:tabs>
          <w:tab w:val="left" w:pos="6225"/>
        </w:tabs>
        <w:rPr>
          <w:rFonts w:ascii="Century Gothic" w:hAnsi="Century Gothic" w:cs="Calibri"/>
          <w:b/>
          <w:sz w:val="22"/>
          <w:szCs w:val="22"/>
        </w:rPr>
      </w:pPr>
      <w:r w:rsidRPr="007C350B">
        <w:rPr>
          <w:rFonts w:ascii="Century Gothic" w:hAnsi="Century Gothic" w:cs="Calibri"/>
          <w:b/>
          <w:sz w:val="22"/>
          <w:szCs w:val="22"/>
        </w:rPr>
        <w:tab/>
      </w:r>
    </w:p>
    <w:p w14:paraId="6E0B165D" w14:textId="77777777" w:rsidR="00212DC2" w:rsidRPr="007C350B" w:rsidRDefault="00212DC2" w:rsidP="00E52954">
      <w:pPr>
        <w:jc w:val="center"/>
        <w:rPr>
          <w:rFonts w:ascii="Century Gothic" w:hAnsi="Century Gothic" w:cs="Calibri"/>
          <w:b/>
          <w:sz w:val="22"/>
          <w:szCs w:val="22"/>
        </w:rPr>
      </w:pPr>
    </w:p>
    <w:p w14:paraId="3A65EC44" w14:textId="77777777" w:rsidR="00212DC2" w:rsidRPr="007C350B" w:rsidRDefault="00212DC2" w:rsidP="00E52954">
      <w:pPr>
        <w:jc w:val="center"/>
        <w:rPr>
          <w:rFonts w:ascii="Century Gothic" w:hAnsi="Century Gothic" w:cs="Calibri"/>
          <w:b/>
          <w:sz w:val="22"/>
          <w:szCs w:val="22"/>
        </w:rPr>
      </w:pPr>
    </w:p>
    <w:p w14:paraId="7325B78E" w14:textId="43D1964B" w:rsidR="00212DC2" w:rsidRPr="007C350B" w:rsidRDefault="00212DC2" w:rsidP="00E52954">
      <w:pPr>
        <w:spacing w:line="276" w:lineRule="auto"/>
        <w:jc w:val="both"/>
        <w:rPr>
          <w:rFonts w:asciiTheme="majorBidi" w:hAnsiTheme="majorBidi" w:cstheme="majorBidi"/>
          <w:sz w:val="22"/>
          <w:szCs w:val="22"/>
        </w:rPr>
      </w:pPr>
    </w:p>
    <w:p w14:paraId="5A7F93CF" w14:textId="2BF170C3" w:rsidR="00B71163" w:rsidRPr="007C350B" w:rsidRDefault="00B71163" w:rsidP="00E52954">
      <w:pPr>
        <w:spacing w:line="276" w:lineRule="auto"/>
        <w:jc w:val="both"/>
        <w:rPr>
          <w:rFonts w:asciiTheme="majorBidi" w:hAnsiTheme="majorBidi" w:cstheme="majorBidi"/>
          <w:sz w:val="22"/>
          <w:szCs w:val="22"/>
        </w:rPr>
      </w:pPr>
    </w:p>
    <w:p w14:paraId="687FBC02" w14:textId="760BB985" w:rsidR="00B71163" w:rsidRPr="007C350B" w:rsidRDefault="00B71163" w:rsidP="00E52954">
      <w:pPr>
        <w:spacing w:line="276" w:lineRule="auto"/>
        <w:jc w:val="both"/>
        <w:rPr>
          <w:rFonts w:asciiTheme="majorBidi" w:hAnsiTheme="majorBidi" w:cstheme="majorBidi"/>
          <w:sz w:val="22"/>
          <w:szCs w:val="22"/>
        </w:rPr>
      </w:pPr>
    </w:p>
    <w:p w14:paraId="20E9662D" w14:textId="24533AA4" w:rsidR="00D06F6B" w:rsidRDefault="00D06F6B" w:rsidP="00D06F6B">
      <w:pPr>
        <w:tabs>
          <w:tab w:val="left" w:pos="568"/>
        </w:tabs>
        <w:suppressAutoHyphens/>
        <w:autoSpaceDN w:val="0"/>
        <w:textAlignment w:val="baseline"/>
        <w:rPr>
          <w:rFonts w:ascii="Century Gothic" w:hAnsi="Century Gothic"/>
          <w:b/>
          <w:bCs/>
          <w:sz w:val="22"/>
          <w:szCs w:val="22"/>
        </w:rPr>
      </w:pPr>
    </w:p>
    <w:p w14:paraId="350195EE" w14:textId="77777777" w:rsidR="00D06F6B" w:rsidRPr="007C350B" w:rsidRDefault="00D06F6B" w:rsidP="00D06F6B">
      <w:pPr>
        <w:tabs>
          <w:tab w:val="left" w:pos="568"/>
        </w:tabs>
        <w:suppressAutoHyphens/>
        <w:autoSpaceDN w:val="0"/>
        <w:textAlignment w:val="baseline"/>
        <w:rPr>
          <w:rFonts w:ascii="Century Gothic" w:hAnsi="Century Gothic"/>
          <w:b/>
          <w:bCs/>
          <w:sz w:val="22"/>
          <w:szCs w:val="22"/>
        </w:rPr>
      </w:pPr>
    </w:p>
    <w:p w14:paraId="18E18D2D" w14:textId="77777777" w:rsidR="00D06F6B" w:rsidRPr="007C350B" w:rsidRDefault="00D06F6B" w:rsidP="00D06F6B">
      <w:pPr>
        <w:tabs>
          <w:tab w:val="left" w:pos="568"/>
        </w:tabs>
        <w:suppressAutoHyphens/>
        <w:autoSpaceDN w:val="0"/>
        <w:jc w:val="center"/>
        <w:textAlignment w:val="baseline"/>
        <w:rPr>
          <w:rFonts w:ascii="Century Gothic" w:hAnsi="Century Gothic"/>
          <w:b/>
          <w:bCs/>
          <w:sz w:val="22"/>
          <w:szCs w:val="22"/>
        </w:rPr>
      </w:pPr>
      <w:r w:rsidRPr="007C350B">
        <w:rPr>
          <w:rFonts w:ascii="Century Gothic" w:hAnsi="Century Gothic"/>
          <w:b/>
          <w:bCs/>
          <w:sz w:val="22"/>
          <w:szCs w:val="22"/>
        </w:rPr>
        <w:t>MODELE DE L'ACTE D'ENGAGEMENT</w:t>
      </w:r>
    </w:p>
    <w:p w14:paraId="1FF1B64A" w14:textId="77777777" w:rsidR="00D06F6B" w:rsidRPr="007C350B" w:rsidRDefault="00D06F6B" w:rsidP="00D06F6B">
      <w:pPr>
        <w:suppressAutoHyphens/>
        <w:autoSpaceDE w:val="0"/>
        <w:autoSpaceDN w:val="0"/>
        <w:adjustRightInd w:val="0"/>
        <w:jc w:val="center"/>
        <w:textAlignment w:val="baseline"/>
        <w:rPr>
          <w:rFonts w:ascii="Century Gothic" w:hAnsi="Century Gothic"/>
          <w:sz w:val="22"/>
          <w:szCs w:val="22"/>
        </w:rPr>
      </w:pPr>
      <w:r w:rsidRPr="007C350B">
        <w:rPr>
          <w:rFonts w:ascii="Century Gothic" w:hAnsi="Century Gothic"/>
          <w:b/>
          <w:bCs/>
          <w:sz w:val="22"/>
          <w:szCs w:val="22"/>
        </w:rPr>
        <w:t>***********</w:t>
      </w:r>
    </w:p>
    <w:p w14:paraId="16EAFE8A" w14:textId="77777777" w:rsidR="00D06F6B" w:rsidRPr="007C350B" w:rsidRDefault="00D06F6B" w:rsidP="00D06F6B">
      <w:pPr>
        <w:keepNext/>
        <w:suppressAutoHyphens/>
        <w:autoSpaceDN w:val="0"/>
        <w:jc w:val="center"/>
        <w:textAlignment w:val="baseline"/>
        <w:outlineLvl w:val="1"/>
        <w:rPr>
          <w:rFonts w:ascii="Century Gothic" w:hAnsi="Century Gothic"/>
          <w:b/>
          <w:bCs/>
          <w:sz w:val="22"/>
          <w:szCs w:val="22"/>
          <w:u w:val="single"/>
        </w:rPr>
      </w:pPr>
      <w:r w:rsidRPr="007C350B">
        <w:rPr>
          <w:rFonts w:ascii="Century Gothic" w:hAnsi="Century Gothic"/>
          <w:bCs/>
          <w:sz w:val="22"/>
          <w:szCs w:val="22"/>
          <w:u w:val="single"/>
        </w:rPr>
        <w:t>ACTE D'ENGAGEMENT</w:t>
      </w:r>
    </w:p>
    <w:p w14:paraId="5033BCD0" w14:textId="77777777" w:rsidR="00D06F6B" w:rsidRPr="007C350B" w:rsidRDefault="00D06F6B" w:rsidP="00D06F6B">
      <w:pPr>
        <w:suppressAutoHyphens/>
        <w:autoSpaceDE w:val="0"/>
        <w:autoSpaceDN w:val="0"/>
        <w:adjustRightInd w:val="0"/>
        <w:jc w:val="both"/>
        <w:textAlignment w:val="baseline"/>
        <w:rPr>
          <w:rFonts w:ascii="Century Gothic" w:hAnsi="Century Gothic"/>
          <w:b/>
          <w:bCs/>
          <w:sz w:val="22"/>
          <w:szCs w:val="22"/>
        </w:rPr>
      </w:pPr>
    </w:p>
    <w:p w14:paraId="6BDF58BE" w14:textId="77777777" w:rsidR="00D06F6B" w:rsidRPr="007C350B" w:rsidRDefault="00D06F6B" w:rsidP="00D06F6B">
      <w:pPr>
        <w:autoSpaceDE w:val="0"/>
        <w:autoSpaceDN w:val="0"/>
        <w:adjustRightInd w:val="0"/>
        <w:jc w:val="both"/>
        <w:rPr>
          <w:rFonts w:ascii="Century Gothic" w:hAnsi="Century Gothic"/>
          <w:b/>
          <w:bCs/>
          <w:sz w:val="22"/>
          <w:szCs w:val="22"/>
        </w:rPr>
      </w:pPr>
      <w:r w:rsidRPr="007C350B">
        <w:rPr>
          <w:rFonts w:ascii="Century Gothic" w:hAnsi="Century Gothic"/>
          <w:b/>
          <w:bCs/>
          <w:sz w:val="22"/>
          <w:szCs w:val="22"/>
        </w:rPr>
        <w:t>A -</w:t>
      </w:r>
      <w:r w:rsidRPr="007C350B">
        <w:rPr>
          <w:rFonts w:ascii="Century Gothic" w:hAnsi="Century Gothic"/>
          <w:sz w:val="22"/>
          <w:szCs w:val="22"/>
        </w:rPr>
        <w:t xml:space="preserve"> </w:t>
      </w:r>
      <w:r w:rsidRPr="007C350B">
        <w:rPr>
          <w:rFonts w:ascii="Century Gothic" w:hAnsi="Century Gothic"/>
          <w:b/>
          <w:bCs/>
          <w:sz w:val="22"/>
          <w:szCs w:val="22"/>
        </w:rPr>
        <w:t>Partie réservée à l’Office de la Formation Professionnelle et de la Promotion du Travail</w:t>
      </w:r>
    </w:p>
    <w:p w14:paraId="725C616A" w14:textId="77777777" w:rsidR="00D06F6B" w:rsidRPr="007C350B" w:rsidRDefault="00D06F6B" w:rsidP="00D06F6B">
      <w:pPr>
        <w:autoSpaceDE w:val="0"/>
        <w:autoSpaceDN w:val="0"/>
        <w:adjustRightInd w:val="0"/>
        <w:jc w:val="both"/>
        <w:rPr>
          <w:rFonts w:ascii="Century Gothic" w:hAnsi="Century Gothic"/>
          <w:b/>
          <w:bCs/>
          <w:sz w:val="22"/>
          <w:szCs w:val="22"/>
        </w:rPr>
      </w:pPr>
    </w:p>
    <w:p w14:paraId="5D120B07"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Appel d'offres ouvert sur offres des prix n°………………du………………….</w:t>
      </w:r>
    </w:p>
    <w:p w14:paraId="183DFE90" w14:textId="77777777" w:rsidR="00D06F6B" w:rsidRPr="007C350B" w:rsidRDefault="00D06F6B" w:rsidP="00D06F6B">
      <w:pPr>
        <w:suppressAutoHyphens/>
        <w:autoSpaceDE w:val="0"/>
        <w:autoSpaceDN w:val="0"/>
        <w:adjustRightInd w:val="0"/>
        <w:jc w:val="both"/>
        <w:textAlignment w:val="baseline"/>
        <w:rPr>
          <w:rFonts w:ascii="Century Gothic" w:hAnsi="Century Gothic"/>
          <w:b/>
          <w:bCs/>
          <w:sz w:val="22"/>
          <w:szCs w:val="22"/>
        </w:rPr>
      </w:pPr>
    </w:p>
    <w:p w14:paraId="1D5B86D3" w14:textId="77777777" w:rsidR="00D06F6B" w:rsidRPr="007C350B" w:rsidRDefault="00D06F6B" w:rsidP="00D06F6B">
      <w:pPr>
        <w:pStyle w:val="BodyText21"/>
        <w:tabs>
          <w:tab w:val="left" w:pos="4320"/>
        </w:tabs>
        <w:spacing w:line="276" w:lineRule="auto"/>
        <w:ind w:left="0"/>
        <w:jc w:val="both"/>
        <w:rPr>
          <w:rFonts w:ascii="Century Gothic" w:hAnsi="Century Gothic"/>
          <w:bCs/>
          <w:sz w:val="22"/>
          <w:szCs w:val="22"/>
        </w:rPr>
      </w:pPr>
      <w:r w:rsidRPr="007C350B">
        <w:rPr>
          <w:rFonts w:ascii="Century Gothic" w:hAnsi="Century Gothic"/>
          <w:bCs/>
          <w:sz w:val="22"/>
          <w:szCs w:val="22"/>
        </w:rPr>
        <w:t>Objet du marché</w:t>
      </w:r>
      <w:r w:rsidRPr="007C350B">
        <w:rPr>
          <w:rFonts w:ascii="Century Gothic" w:hAnsi="Century Gothic"/>
          <w:sz w:val="22"/>
          <w:szCs w:val="22"/>
        </w:rPr>
        <w:t> </w:t>
      </w:r>
      <w:r w:rsidRPr="007C350B">
        <w:rPr>
          <w:rFonts w:ascii="Century Gothic" w:hAnsi="Century Gothic" w:cs="Calibri"/>
          <w:sz w:val="22"/>
          <w:szCs w:val="22"/>
        </w:rPr>
        <w:t xml:space="preserve">: </w:t>
      </w:r>
      <w:r w:rsidRPr="0086061E">
        <w:rPr>
          <w:rFonts w:ascii="Century Gothic" w:hAnsi="Century Gothic"/>
          <w:bCs/>
          <w:sz w:val="22"/>
          <w:szCs w:val="22"/>
        </w:rPr>
        <w:t>Réalisation d’une ferme pédagogique destinées à la Cité des M</w:t>
      </w:r>
      <w:r>
        <w:rPr>
          <w:rFonts w:ascii="Century Gothic" w:hAnsi="Century Gothic"/>
          <w:bCs/>
          <w:sz w:val="22"/>
          <w:szCs w:val="22"/>
        </w:rPr>
        <w:t>étiers et des Compétences de Tanger</w:t>
      </w:r>
      <w:r w:rsidRPr="0086061E">
        <w:rPr>
          <w:rFonts w:ascii="Century Gothic" w:hAnsi="Century Gothic"/>
          <w:bCs/>
          <w:sz w:val="22"/>
          <w:szCs w:val="22"/>
        </w:rPr>
        <w:t>, en lot unique</w:t>
      </w:r>
      <w:r w:rsidRPr="007C350B">
        <w:rPr>
          <w:bCs/>
        </w:rPr>
        <w:t>.</w:t>
      </w:r>
    </w:p>
    <w:p w14:paraId="5B4FFC15"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26868AA5" w14:textId="77777777" w:rsidR="00D06F6B" w:rsidRPr="007C350B" w:rsidRDefault="00D06F6B" w:rsidP="00D06F6B">
      <w:pPr>
        <w:autoSpaceDE w:val="0"/>
        <w:autoSpaceDN w:val="0"/>
        <w:adjustRightInd w:val="0"/>
        <w:jc w:val="both"/>
        <w:rPr>
          <w:rFonts w:ascii="Century Gothic" w:hAnsi="Century Gothic"/>
          <w:sz w:val="22"/>
          <w:szCs w:val="22"/>
        </w:rPr>
      </w:pPr>
    </w:p>
    <w:p w14:paraId="1281ADB1" w14:textId="77777777" w:rsidR="00D06F6B" w:rsidRPr="007C350B" w:rsidRDefault="00D06F6B" w:rsidP="00D06F6B">
      <w:pPr>
        <w:autoSpaceDE w:val="0"/>
        <w:autoSpaceDN w:val="0"/>
        <w:adjustRightInd w:val="0"/>
        <w:jc w:val="both"/>
        <w:rPr>
          <w:rFonts w:ascii="Century Gothic" w:hAnsi="Century Gothic"/>
          <w:b/>
          <w:bCs/>
          <w:sz w:val="22"/>
          <w:szCs w:val="22"/>
        </w:rPr>
      </w:pPr>
      <w:r w:rsidRPr="007C350B">
        <w:rPr>
          <w:rFonts w:ascii="Century Gothic" w:hAnsi="Century Gothic"/>
          <w:b/>
          <w:bCs/>
          <w:sz w:val="22"/>
          <w:szCs w:val="22"/>
        </w:rPr>
        <w:t>B - Partie réservée au concurrent</w:t>
      </w:r>
    </w:p>
    <w:p w14:paraId="13F1194C" w14:textId="77777777" w:rsidR="00D06F6B" w:rsidRPr="007C350B" w:rsidRDefault="00D06F6B" w:rsidP="00D06F6B">
      <w:pPr>
        <w:autoSpaceDE w:val="0"/>
        <w:autoSpaceDN w:val="0"/>
        <w:adjustRightInd w:val="0"/>
        <w:jc w:val="both"/>
        <w:rPr>
          <w:rFonts w:ascii="Century Gothic" w:hAnsi="Century Gothic"/>
          <w:sz w:val="22"/>
          <w:szCs w:val="22"/>
        </w:rPr>
      </w:pPr>
    </w:p>
    <w:p w14:paraId="236442B7" w14:textId="77777777" w:rsidR="00D06F6B" w:rsidRPr="007C350B" w:rsidRDefault="00D06F6B" w:rsidP="00D06F6B">
      <w:pPr>
        <w:numPr>
          <w:ilvl w:val="0"/>
          <w:numId w:val="2"/>
        </w:numPr>
        <w:autoSpaceDE w:val="0"/>
        <w:autoSpaceDN w:val="0"/>
        <w:adjustRightInd w:val="0"/>
        <w:jc w:val="both"/>
        <w:rPr>
          <w:rFonts w:ascii="Century Gothic" w:hAnsi="Century Gothic"/>
          <w:b/>
          <w:bCs/>
          <w:sz w:val="22"/>
          <w:szCs w:val="22"/>
        </w:rPr>
      </w:pPr>
      <w:r w:rsidRPr="007C350B">
        <w:rPr>
          <w:rFonts w:ascii="Century Gothic" w:hAnsi="Century Gothic"/>
          <w:b/>
          <w:bCs/>
          <w:sz w:val="22"/>
          <w:szCs w:val="22"/>
        </w:rPr>
        <w:t>Pour les personnes physiques</w:t>
      </w:r>
    </w:p>
    <w:p w14:paraId="5860329B" w14:textId="77777777" w:rsidR="00D06F6B" w:rsidRPr="007C350B" w:rsidRDefault="00D06F6B" w:rsidP="00D06F6B">
      <w:pPr>
        <w:autoSpaceDE w:val="0"/>
        <w:autoSpaceDN w:val="0"/>
        <w:adjustRightInd w:val="0"/>
        <w:ind w:left="360"/>
        <w:jc w:val="both"/>
        <w:rPr>
          <w:rFonts w:ascii="Century Gothic" w:hAnsi="Century Gothic"/>
          <w:sz w:val="22"/>
          <w:szCs w:val="22"/>
        </w:rPr>
      </w:pPr>
    </w:p>
    <w:p w14:paraId="7D825320"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0BBBE545"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w:t>
      </w:r>
    </w:p>
    <w:p w14:paraId="4257383F" w14:textId="77777777" w:rsidR="00D06F6B" w:rsidRPr="007C350B" w:rsidRDefault="00D06F6B" w:rsidP="00D06F6B">
      <w:pPr>
        <w:numPr>
          <w:ilvl w:val="0"/>
          <w:numId w:val="2"/>
        </w:numPr>
        <w:autoSpaceDE w:val="0"/>
        <w:autoSpaceDN w:val="0"/>
        <w:adjustRightInd w:val="0"/>
        <w:jc w:val="both"/>
        <w:rPr>
          <w:rFonts w:ascii="Century Gothic" w:hAnsi="Century Gothic"/>
          <w:sz w:val="22"/>
          <w:szCs w:val="22"/>
        </w:rPr>
      </w:pPr>
      <w:r w:rsidRPr="007C350B">
        <w:rPr>
          <w:rFonts w:ascii="Century Gothic" w:hAnsi="Century Gothic"/>
          <w:b/>
          <w:bCs/>
          <w:sz w:val="22"/>
          <w:szCs w:val="22"/>
        </w:rPr>
        <w:t>Pour les personnes morales</w:t>
      </w:r>
    </w:p>
    <w:p w14:paraId="27159ADC"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 </w:t>
      </w:r>
    </w:p>
    <w:p w14:paraId="02E2B8D3"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Je (1), soussigné .......................... (Prénom, nom et qualité au sein de l'entreprise) </w:t>
      </w:r>
    </w:p>
    <w:p w14:paraId="4ED93465"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Agissant au nom et pour le compte de...................................... (Raison sociale et forme juridique de la société) </w:t>
      </w:r>
    </w:p>
    <w:p w14:paraId="7DBBD3F1"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Au capital </w:t>
      </w:r>
      <w:proofErr w:type="gramStart"/>
      <w:r w:rsidRPr="007C350B">
        <w:rPr>
          <w:rFonts w:ascii="Century Gothic" w:hAnsi="Century Gothic"/>
          <w:sz w:val="22"/>
          <w:szCs w:val="22"/>
        </w:rPr>
        <w:t>de:.....................................................................................................</w:t>
      </w:r>
      <w:proofErr w:type="gramEnd"/>
    </w:p>
    <w:p w14:paraId="29BEBFCF"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Adresse du siège social de la société....................................................................</w:t>
      </w:r>
    </w:p>
    <w:p w14:paraId="15D13A66"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Adresse du domicile élu........................................................................................</w:t>
      </w:r>
    </w:p>
    <w:p w14:paraId="16BA1880"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Affiliée à la CNSS sous le n°..............................(2) et (3)</w:t>
      </w:r>
    </w:p>
    <w:p w14:paraId="7C4A97E0"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Inscrite au registre du commerce............................... (Localité) sous le n°.................................... (2) et (3)</w:t>
      </w:r>
    </w:p>
    <w:p w14:paraId="54B1611D"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N° de patente........................(2</w:t>
      </w:r>
      <w:proofErr w:type="gramStart"/>
      <w:r w:rsidRPr="007C350B">
        <w:rPr>
          <w:rFonts w:ascii="Century Gothic" w:hAnsi="Century Gothic"/>
          <w:sz w:val="22"/>
          <w:szCs w:val="22"/>
        </w:rPr>
        <w:t>)</w:t>
      </w:r>
      <w:r w:rsidRPr="007C350B">
        <w:rPr>
          <w:rFonts w:ascii="Century Gothic" w:hAnsi="Century Gothic"/>
          <w:sz w:val="22"/>
          <w:szCs w:val="22"/>
          <w:rtl/>
        </w:rPr>
        <w:t xml:space="preserve"> </w:t>
      </w:r>
      <w:r w:rsidRPr="007C350B">
        <w:rPr>
          <w:rFonts w:ascii="Century Gothic" w:hAnsi="Century Gothic"/>
          <w:sz w:val="22"/>
          <w:szCs w:val="22"/>
        </w:rPr>
        <w:t xml:space="preserve"> et</w:t>
      </w:r>
      <w:proofErr w:type="gramEnd"/>
      <w:r w:rsidRPr="007C350B">
        <w:rPr>
          <w:rFonts w:ascii="Century Gothic" w:hAnsi="Century Gothic"/>
          <w:sz w:val="22"/>
          <w:szCs w:val="22"/>
        </w:rPr>
        <w:t xml:space="preserve"> (3)</w:t>
      </w:r>
    </w:p>
    <w:p w14:paraId="33E76F60" w14:textId="77777777" w:rsidR="00D06F6B" w:rsidRPr="007C350B" w:rsidRDefault="00D06F6B" w:rsidP="00D06F6B">
      <w:pPr>
        <w:autoSpaceDE w:val="0"/>
        <w:autoSpaceDN w:val="0"/>
        <w:adjustRightInd w:val="0"/>
        <w:jc w:val="both"/>
        <w:rPr>
          <w:rFonts w:ascii="Century Gothic" w:hAnsi="Century Gothic"/>
          <w:color w:val="000000"/>
          <w:sz w:val="22"/>
          <w:szCs w:val="22"/>
        </w:rPr>
      </w:pPr>
      <w:r w:rsidRPr="007C350B">
        <w:rPr>
          <w:rFonts w:ascii="Century Gothic" w:hAnsi="Century Gothic"/>
          <w:color w:val="000000"/>
          <w:sz w:val="22"/>
          <w:szCs w:val="22"/>
        </w:rPr>
        <w:t>N° d’identification fiscale……………………………………</w:t>
      </w:r>
    </w:p>
    <w:p w14:paraId="50A8878C"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N° de l’Identifiant Commun de l’Entreprise : ........................(2</w:t>
      </w:r>
      <w:proofErr w:type="gramStart"/>
      <w:r w:rsidRPr="007C350B">
        <w:rPr>
          <w:rFonts w:ascii="Century Gothic" w:hAnsi="Century Gothic"/>
          <w:sz w:val="22"/>
          <w:szCs w:val="22"/>
        </w:rPr>
        <w:t>)</w:t>
      </w:r>
      <w:r w:rsidRPr="007C350B">
        <w:rPr>
          <w:rFonts w:ascii="Century Gothic" w:hAnsi="Century Gothic"/>
          <w:sz w:val="22"/>
          <w:szCs w:val="22"/>
          <w:rtl/>
        </w:rPr>
        <w:t xml:space="preserve"> </w:t>
      </w:r>
      <w:r w:rsidRPr="007C350B">
        <w:rPr>
          <w:rFonts w:ascii="Century Gothic" w:hAnsi="Century Gothic"/>
          <w:sz w:val="22"/>
          <w:szCs w:val="22"/>
        </w:rPr>
        <w:t xml:space="preserve"> et</w:t>
      </w:r>
      <w:proofErr w:type="gramEnd"/>
      <w:r w:rsidRPr="007C350B">
        <w:rPr>
          <w:rFonts w:ascii="Century Gothic" w:hAnsi="Century Gothic"/>
          <w:sz w:val="22"/>
          <w:szCs w:val="22"/>
        </w:rPr>
        <w:t xml:space="preserve"> (3)</w:t>
      </w:r>
    </w:p>
    <w:p w14:paraId="6C64DF3F" w14:textId="77777777" w:rsidR="00D06F6B" w:rsidRPr="007C350B" w:rsidRDefault="00D06F6B" w:rsidP="00D06F6B">
      <w:pPr>
        <w:autoSpaceDE w:val="0"/>
        <w:autoSpaceDN w:val="0"/>
        <w:adjustRightInd w:val="0"/>
        <w:jc w:val="both"/>
        <w:rPr>
          <w:rFonts w:ascii="Century Gothic" w:hAnsi="Century Gothic"/>
          <w:sz w:val="22"/>
          <w:szCs w:val="22"/>
        </w:rPr>
      </w:pPr>
    </w:p>
    <w:p w14:paraId="74D56879" w14:textId="77777777" w:rsidR="00D06F6B" w:rsidRPr="007C350B" w:rsidRDefault="00D06F6B" w:rsidP="00D06F6B">
      <w:pPr>
        <w:autoSpaceDE w:val="0"/>
        <w:autoSpaceDN w:val="0"/>
        <w:adjustRightInd w:val="0"/>
        <w:ind w:firstLine="708"/>
        <w:jc w:val="both"/>
        <w:rPr>
          <w:rFonts w:ascii="Century Gothic" w:hAnsi="Century Gothic"/>
          <w:sz w:val="22"/>
          <w:szCs w:val="22"/>
        </w:rPr>
      </w:pPr>
      <w:r w:rsidRPr="007C350B">
        <w:rPr>
          <w:rFonts w:ascii="Century Gothic" w:hAnsi="Century Gothic"/>
          <w:sz w:val="22"/>
          <w:szCs w:val="22"/>
        </w:rPr>
        <w:t>En vertu des pouvoirs qui me sont conférés :</w:t>
      </w:r>
    </w:p>
    <w:p w14:paraId="3A15DC13"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w:t>
      </w:r>
    </w:p>
    <w:p w14:paraId="73A890F4" w14:textId="77777777" w:rsidR="00D06F6B" w:rsidRPr="007C350B" w:rsidRDefault="00D06F6B" w:rsidP="00D06F6B">
      <w:pPr>
        <w:autoSpaceDE w:val="0"/>
        <w:autoSpaceDN w:val="0"/>
        <w:adjustRightInd w:val="0"/>
        <w:ind w:firstLine="708"/>
        <w:jc w:val="both"/>
        <w:rPr>
          <w:rFonts w:ascii="Century Gothic" w:hAnsi="Century Gothic"/>
          <w:sz w:val="22"/>
          <w:szCs w:val="22"/>
        </w:rPr>
      </w:pPr>
    </w:p>
    <w:p w14:paraId="24CDC87E"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Après avoir pris connaissance du dossier d'appel d'offres, concernant les prestations précisées en objet de la partie A ci-dessus ;</w:t>
      </w:r>
    </w:p>
    <w:p w14:paraId="05915A53" w14:textId="77777777" w:rsidR="00D06F6B" w:rsidRPr="007C350B" w:rsidRDefault="00D06F6B" w:rsidP="00D06F6B">
      <w:pPr>
        <w:autoSpaceDE w:val="0"/>
        <w:autoSpaceDN w:val="0"/>
        <w:adjustRightInd w:val="0"/>
        <w:jc w:val="both"/>
        <w:rPr>
          <w:rFonts w:ascii="Century Gothic" w:hAnsi="Century Gothic"/>
          <w:sz w:val="22"/>
          <w:szCs w:val="22"/>
        </w:rPr>
      </w:pPr>
    </w:p>
    <w:p w14:paraId="3442DFBF"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lastRenderedPageBreak/>
        <w:t>Après avoir apprécié à mon point de vue et sous ma responsabilité la nature et les difficultés que comportent ces prestations :</w:t>
      </w:r>
    </w:p>
    <w:p w14:paraId="048E61B5" w14:textId="77777777" w:rsidR="00D06F6B" w:rsidRPr="007C350B" w:rsidRDefault="00D06F6B" w:rsidP="00D06F6B">
      <w:pPr>
        <w:autoSpaceDE w:val="0"/>
        <w:autoSpaceDN w:val="0"/>
        <w:adjustRightInd w:val="0"/>
        <w:jc w:val="both"/>
        <w:rPr>
          <w:rFonts w:ascii="Century Gothic" w:hAnsi="Century Gothic"/>
          <w:sz w:val="22"/>
          <w:szCs w:val="22"/>
        </w:rPr>
      </w:pPr>
    </w:p>
    <w:p w14:paraId="6546FC86"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1) remets, revêtu (s) de ma signature un bordereau de prix - détail estimatif établi (s) conformément aux modèles figurant au dossier d'appel d'offres ;</w:t>
      </w:r>
    </w:p>
    <w:p w14:paraId="6F527B1E" w14:textId="77777777" w:rsidR="00D06F6B" w:rsidRPr="007C350B" w:rsidRDefault="00D06F6B" w:rsidP="00D06F6B">
      <w:pPr>
        <w:autoSpaceDE w:val="0"/>
        <w:autoSpaceDN w:val="0"/>
        <w:adjustRightInd w:val="0"/>
        <w:jc w:val="both"/>
        <w:rPr>
          <w:rFonts w:ascii="Century Gothic" w:hAnsi="Century Gothic"/>
          <w:sz w:val="22"/>
          <w:szCs w:val="22"/>
        </w:rPr>
      </w:pPr>
    </w:p>
    <w:p w14:paraId="4A4A10F4"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2) m'engage à exécuter lesdites prestations conformément au cahier des prescriptions spéciales et moyennant les prix que j'ai établis moi-même, lesquels font ressortir :</w:t>
      </w:r>
    </w:p>
    <w:p w14:paraId="16793F94" w14:textId="77777777" w:rsidR="00D06F6B" w:rsidRPr="007C350B" w:rsidRDefault="00D06F6B" w:rsidP="00D06F6B">
      <w:pPr>
        <w:suppressAutoHyphens/>
        <w:autoSpaceDE w:val="0"/>
        <w:autoSpaceDN w:val="0"/>
        <w:adjustRightInd w:val="0"/>
        <w:jc w:val="both"/>
        <w:textAlignment w:val="baseline"/>
        <w:rPr>
          <w:rFonts w:ascii="Century Gothic" w:hAnsi="Century Gothic"/>
          <w:b/>
          <w:bCs/>
          <w:sz w:val="22"/>
          <w:szCs w:val="22"/>
        </w:rPr>
      </w:pPr>
    </w:p>
    <w:p w14:paraId="4488C990" w14:textId="77777777" w:rsidR="00D06F6B" w:rsidRPr="007C350B" w:rsidRDefault="00D06F6B" w:rsidP="00D06F6B">
      <w:pPr>
        <w:suppressAutoHyphens/>
        <w:autoSpaceDE w:val="0"/>
        <w:autoSpaceDN w:val="0"/>
        <w:adjustRightInd w:val="0"/>
        <w:jc w:val="both"/>
        <w:textAlignment w:val="baseline"/>
        <w:rPr>
          <w:rFonts w:ascii="Century Gothic" w:hAnsi="Century Gothic"/>
          <w:b/>
          <w:bCs/>
          <w:sz w:val="22"/>
          <w:szCs w:val="22"/>
        </w:rPr>
      </w:pPr>
    </w:p>
    <w:p w14:paraId="4EA96703" w14:textId="77777777" w:rsidR="00D06F6B" w:rsidRPr="007C350B" w:rsidRDefault="00D06F6B" w:rsidP="00D06F6B">
      <w:pPr>
        <w:suppressAutoHyphens/>
        <w:autoSpaceDE w:val="0"/>
        <w:autoSpaceDN w:val="0"/>
        <w:adjustRightInd w:val="0"/>
        <w:ind w:left="426"/>
        <w:jc w:val="both"/>
        <w:textAlignment w:val="baseline"/>
        <w:rPr>
          <w:rFonts w:ascii="Century Gothic" w:hAnsi="Century Gothic"/>
          <w:b/>
          <w:bCs/>
          <w:sz w:val="22"/>
          <w:szCs w:val="22"/>
        </w:rPr>
      </w:pPr>
      <w:r w:rsidRPr="007C350B">
        <w:rPr>
          <w:rFonts w:ascii="Century Gothic" w:hAnsi="Century Gothic"/>
          <w:b/>
          <w:bCs/>
          <w:sz w:val="22"/>
          <w:szCs w:val="22"/>
        </w:rPr>
        <w:t xml:space="preserve">- Montant total hors </w:t>
      </w:r>
      <w:proofErr w:type="gramStart"/>
      <w:r w:rsidRPr="007C350B">
        <w:rPr>
          <w:rFonts w:ascii="Century Gothic" w:hAnsi="Century Gothic"/>
          <w:b/>
          <w:bCs/>
          <w:sz w:val="22"/>
          <w:szCs w:val="22"/>
        </w:rPr>
        <w:t>T.V.A.:…</w:t>
      </w:r>
      <w:proofErr w:type="gramEnd"/>
      <w:r w:rsidRPr="007C350B">
        <w:rPr>
          <w:rFonts w:ascii="Century Gothic" w:hAnsi="Century Gothic"/>
          <w:b/>
          <w:bCs/>
          <w:sz w:val="22"/>
          <w:szCs w:val="22"/>
        </w:rPr>
        <w:t>……………..................................................(en lettres et en chiffres)</w:t>
      </w:r>
    </w:p>
    <w:p w14:paraId="53E1C5CA" w14:textId="77777777" w:rsidR="00D06F6B" w:rsidRPr="007C350B" w:rsidRDefault="00D06F6B" w:rsidP="00D06F6B">
      <w:pPr>
        <w:suppressAutoHyphens/>
        <w:autoSpaceDE w:val="0"/>
        <w:autoSpaceDN w:val="0"/>
        <w:adjustRightInd w:val="0"/>
        <w:ind w:left="426"/>
        <w:jc w:val="both"/>
        <w:textAlignment w:val="baseline"/>
        <w:rPr>
          <w:rFonts w:ascii="Century Gothic" w:hAnsi="Century Gothic"/>
          <w:b/>
          <w:bCs/>
          <w:sz w:val="22"/>
          <w:szCs w:val="22"/>
        </w:rPr>
      </w:pPr>
      <w:r w:rsidRPr="007C350B">
        <w:rPr>
          <w:rFonts w:ascii="Century Gothic" w:hAnsi="Century Gothic"/>
          <w:b/>
          <w:bCs/>
          <w:sz w:val="22"/>
          <w:szCs w:val="22"/>
        </w:rPr>
        <w:t>- Taux de la TVA………………………………………………………</w:t>
      </w:r>
      <w:proofErr w:type="gramStart"/>
      <w:r w:rsidRPr="007C350B">
        <w:rPr>
          <w:rFonts w:ascii="Century Gothic" w:hAnsi="Century Gothic"/>
          <w:b/>
          <w:bCs/>
          <w:sz w:val="22"/>
          <w:szCs w:val="22"/>
        </w:rPr>
        <w:t>…(</w:t>
      </w:r>
      <w:proofErr w:type="gramEnd"/>
      <w:r w:rsidRPr="007C350B">
        <w:rPr>
          <w:rFonts w:ascii="Century Gothic" w:hAnsi="Century Gothic"/>
          <w:b/>
          <w:bCs/>
          <w:sz w:val="22"/>
          <w:szCs w:val="22"/>
        </w:rPr>
        <w:t>en pourcentage)</w:t>
      </w:r>
    </w:p>
    <w:p w14:paraId="176DBF36" w14:textId="77777777" w:rsidR="00D06F6B" w:rsidRPr="007C350B" w:rsidRDefault="00D06F6B" w:rsidP="00D06F6B">
      <w:pPr>
        <w:suppressAutoHyphens/>
        <w:autoSpaceDE w:val="0"/>
        <w:autoSpaceDN w:val="0"/>
        <w:adjustRightInd w:val="0"/>
        <w:ind w:left="426"/>
        <w:jc w:val="both"/>
        <w:textAlignment w:val="baseline"/>
        <w:rPr>
          <w:rFonts w:ascii="Century Gothic" w:hAnsi="Century Gothic"/>
          <w:b/>
          <w:bCs/>
          <w:sz w:val="22"/>
          <w:szCs w:val="22"/>
        </w:rPr>
      </w:pPr>
      <w:r w:rsidRPr="007C350B">
        <w:rPr>
          <w:rFonts w:ascii="Century Gothic" w:hAnsi="Century Gothic"/>
          <w:b/>
          <w:bCs/>
          <w:sz w:val="22"/>
          <w:szCs w:val="22"/>
        </w:rPr>
        <w:t xml:space="preserve">- Montant de la </w:t>
      </w:r>
      <w:proofErr w:type="gramStart"/>
      <w:r w:rsidRPr="007C350B">
        <w:rPr>
          <w:rFonts w:ascii="Century Gothic" w:hAnsi="Century Gothic"/>
          <w:b/>
          <w:bCs/>
          <w:sz w:val="22"/>
          <w:szCs w:val="22"/>
        </w:rPr>
        <w:t>T.V.A.:…</w:t>
      </w:r>
      <w:proofErr w:type="gramEnd"/>
      <w:r w:rsidRPr="007C350B">
        <w:rPr>
          <w:rFonts w:ascii="Century Gothic" w:hAnsi="Century Gothic"/>
          <w:b/>
          <w:bCs/>
          <w:sz w:val="22"/>
          <w:szCs w:val="22"/>
        </w:rPr>
        <w:t>…………….................................................(en lettres et en chiffres)</w:t>
      </w:r>
    </w:p>
    <w:p w14:paraId="684D3283" w14:textId="77777777" w:rsidR="00D06F6B" w:rsidRPr="007C350B" w:rsidRDefault="00D06F6B" w:rsidP="00D06F6B">
      <w:pPr>
        <w:suppressAutoHyphens/>
        <w:autoSpaceDE w:val="0"/>
        <w:autoSpaceDN w:val="0"/>
        <w:adjustRightInd w:val="0"/>
        <w:ind w:left="426"/>
        <w:jc w:val="both"/>
        <w:textAlignment w:val="baseline"/>
        <w:rPr>
          <w:rFonts w:ascii="Century Gothic" w:hAnsi="Century Gothic"/>
          <w:b/>
          <w:bCs/>
          <w:sz w:val="22"/>
          <w:szCs w:val="22"/>
        </w:rPr>
      </w:pPr>
      <w:r w:rsidRPr="007C350B">
        <w:rPr>
          <w:rFonts w:ascii="Century Gothic" w:hAnsi="Century Gothic"/>
          <w:b/>
          <w:bCs/>
          <w:sz w:val="22"/>
          <w:szCs w:val="22"/>
        </w:rPr>
        <w:t>- Montant total T.V.A. comprise</w:t>
      </w:r>
      <w:proofErr w:type="gramStart"/>
      <w:r w:rsidRPr="007C350B">
        <w:rPr>
          <w:rFonts w:ascii="Century Gothic" w:hAnsi="Century Gothic"/>
          <w:b/>
          <w:bCs/>
          <w:sz w:val="22"/>
          <w:szCs w:val="22"/>
        </w:rPr>
        <w:t xml:space="preserve"> :..................................................................</w:t>
      </w:r>
      <w:proofErr w:type="gramEnd"/>
      <w:r w:rsidRPr="007C350B">
        <w:rPr>
          <w:rFonts w:ascii="Century Gothic" w:hAnsi="Century Gothic"/>
          <w:b/>
          <w:bCs/>
          <w:sz w:val="22"/>
          <w:szCs w:val="22"/>
        </w:rPr>
        <w:t xml:space="preserve">(en lettres et en chiffres) </w:t>
      </w:r>
    </w:p>
    <w:p w14:paraId="7497B8C2" w14:textId="77777777" w:rsidR="00D06F6B" w:rsidRPr="007C350B" w:rsidRDefault="00D06F6B" w:rsidP="00D06F6B">
      <w:pPr>
        <w:suppressAutoHyphens/>
        <w:autoSpaceDE w:val="0"/>
        <w:autoSpaceDN w:val="0"/>
        <w:adjustRightInd w:val="0"/>
        <w:jc w:val="both"/>
        <w:textAlignment w:val="baseline"/>
        <w:rPr>
          <w:rFonts w:ascii="Century Gothic" w:hAnsi="Century Gothic"/>
          <w:b/>
          <w:bCs/>
          <w:sz w:val="22"/>
          <w:szCs w:val="22"/>
        </w:rPr>
      </w:pPr>
    </w:p>
    <w:p w14:paraId="7B97DD43" w14:textId="77777777" w:rsidR="00D06F6B" w:rsidRPr="007C350B" w:rsidRDefault="00D06F6B" w:rsidP="00D06F6B">
      <w:pPr>
        <w:autoSpaceDE w:val="0"/>
        <w:autoSpaceDN w:val="0"/>
        <w:adjustRightInd w:val="0"/>
        <w:jc w:val="both"/>
        <w:rPr>
          <w:rFonts w:ascii="Century Gothic" w:hAnsi="Century Gothic"/>
          <w:sz w:val="22"/>
          <w:szCs w:val="22"/>
        </w:rPr>
      </w:pPr>
    </w:p>
    <w:p w14:paraId="0C105E09"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6AF43B23" w14:textId="77777777" w:rsidR="00D06F6B" w:rsidRPr="007C350B" w:rsidRDefault="00D06F6B" w:rsidP="00D06F6B">
      <w:pPr>
        <w:autoSpaceDE w:val="0"/>
        <w:autoSpaceDN w:val="0"/>
        <w:adjustRightInd w:val="0"/>
        <w:jc w:val="both"/>
        <w:rPr>
          <w:rFonts w:ascii="Century Gothic" w:hAnsi="Century Gothic"/>
          <w:sz w:val="22"/>
          <w:szCs w:val="22"/>
        </w:rPr>
      </w:pPr>
    </w:p>
    <w:p w14:paraId="368D8C93" w14:textId="77777777" w:rsidR="00D06F6B" w:rsidRPr="007C350B" w:rsidRDefault="00D06F6B" w:rsidP="00D06F6B">
      <w:pPr>
        <w:autoSpaceDE w:val="0"/>
        <w:autoSpaceDN w:val="0"/>
        <w:adjustRightInd w:val="0"/>
        <w:jc w:val="both"/>
        <w:rPr>
          <w:rFonts w:ascii="Century Gothic" w:hAnsi="Century Gothic"/>
          <w:b/>
          <w:bCs/>
          <w:sz w:val="22"/>
          <w:szCs w:val="22"/>
        </w:rPr>
      </w:pPr>
      <w:r w:rsidRPr="007C350B">
        <w:rPr>
          <w:rFonts w:ascii="Century Gothic" w:hAnsi="Century Gothic"/>
          <w:b/>
          <w:bCs/>
          <w:sz w:val="22"/>
          <w:szCs w:val="22"/>
        </w:rPr>
        <w:t>Fait à........................le....................</w:t>
      </w:r>
    </w:p>
    <w:p w14:paraId="6F56BBBE" w14:textId="77777777" w:rsidR="00D06F6B" w:rsidRPr="007C350B" w:rsidRDefault="00D06F6B" w:rsidP="00D06F6B">
      <w:pPr>
        <w:autoSpaceDE w:val="0"/>
        <w:autoSpaceDN w:val="0"/>
        <w:adjustRightInd w:val="0"/>
        <w:jc w:val="both"/>
        <w:rPr>
          <w:rFonts w:ascii="Century Gothic" w:hAnsi="Century Gothic"/>
          <w:sz w:val="22"/>
          <w:szCs w:val="22"/>
        </w:rPr>
      </w:pPr>
    </w:p>
    <w:p w14:paraId="6D6D47C8"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(Signature et cachet du concurrent)</w:t>
      </w:r>
    </w:p>
    <w:p w14:paraId="1467A2E5" w14:textId="77777777" w:rsidR="00D06F6B" w:rsidRPr="007C350B" w:rsidRDefault="00D06F6B" w:rsidP="00D06F6B">
      <w:pPr>
        <w:autoSpaceDE w:val="0"/>
        <w:autoSpaceDN w:val="0"/>
        <w:adjustRightInd w:val="0"/>
        <w:jc w:val="both"/>
        <w:rPr>
          <w:rFonts w:ascii="Century Gothic" w:hAnsi="Century Gothic"/>
          <w:sz w:val="22"/>
          <w:szCs w:val="22"/>
        </w:rPr>
      </w:pPr>
    </w:p>
    <w:p w14:paraId="66E0D992" w14:textId="77777777" w:rsidR="00D06F6B" w:rsidRPr="007C350B" w:rsidRDefault="00D06F6B" w:rsidP="00D06F6B">
      <w:pPr>
        <w:autoSpaceDE w:val="0"/>
        <w:autoSpaceDN w:val="0"/>
        <w:adjustRightInd w:val="0"/>
        <w:jc w:val="both"/>
        <w:rPr>
          <w:rFonts w:ascii="Century Gothic" w:hAnsi="Century Gothic"/>
          <w:sz w:val="22"/>
          <w:szCs w:val="22"/>
        </w:rPr>
      </w:pPr>
    </w:p>
    <w:p w14:paraId="5B07A096" w14:textId="77777777" w:rsidR="00D06F6B" w:rsidRPr="007C350B" w:rsidRDefault="00D06F6B" w:rsidP="00D06F6B">
      <w:pPr>
        <w:autoSpaceDE w:val="0"/>
        <w:autoSpaceDN w:val="0"/>
        <w:adjustRightInd w:val="0"/>
        <w:jc w:val="both"/>
        <w:rPr>
          <w:rFonts w:ascii="Century Gothic" w:hAnsi="Century Gothic"/>
          <w:i/>
          <w:iCs/>
          <w:sz w:val="22"/>
          <w:szCs w:val="22"/>
        </w:rPr>
      </w:pPr>
      <w:r w:rsidRPr="007C350B">
        <w:rPr>
          <w:rFonts w:ascii="Century Gothic" w:hAnsi="Century Gothic"/>
          <w:i/>
          <w:iCs/>
          <w:sz w:val="22"/>
          <w:szCs w:val="22"/>
        </w:rPr>
        <w:t>(1) lorsqu'il s'agit d'un groupement, ses membres doivent :</w:t>
      </w:r>
    </w:p>
    <w:p w14:paraId="4EA87F92" w14:textId="77777777" w:rsidR="00D06F6B" w:rsidRPr="007C350B" w:rsidRDefault="00D06F6B" w:rsidP="00D06F6B">
      <w:pPr>
        <w:numPr>
          <w:ilvl w:val="0"/>
          <w:numId w:val="1"/>
        </w:numPr>
        <w:autoSpaceDE w:val="0"/>
        <w:autoSpaceDN w:val="0"/>
        <w:adjustRightInd w:val="0"/>
        <w:jc w:val="both"/>
        <w:rPr>
          <w:rFonts w:ascii="Century Gothic" w:hAnsi="Century Gothic"/>
          <w:snapToGrid w:val="0"/>
          <w:sz w:val="22"/>
          <w:szCs w:val="22"/>
        </w:rPr>
      </w:pPr>
      <w:proofErr w:type="gramStart"/>
      <w:r w:rsidRPr="007C350B">
        <w:rPr>
          <w:rFonts w:ascii="Century Gothic" w:hAnsi="Century Gothic"/>
          <w:snapToGrid w:val="0"/>
          <w:sz w:val="22"/>
          <w:szCs w:val="22"/>
        </w:rPr>
        <w:t>mettre</w:t>
      </w:r>
      <w:proofErr w:type="gramEnd"/>
      <w:r w:rsidRPr="007C350B">
        <w:rPr>
          <w:rFonts w:ascii="Century Gothic" w:hAnsi="Century Gothic"/>
          <w:snapToGrid w:val="0"/>
          <w:sz w:val="22"/>
          <w:szCs w:val="22"/>
        </w:rPr>
        <w:t xml:space="preserve"> : «Nous, soussignés.................... </w:t>
      </w:r>
      <w:proofErr w:type="gramStart"/>
      <w:r w:rsidRPr="007C350B">
        <w:rPr>
          <w:rFonts w:ascii="Century Gothic" w:hAnsi="Century Gothic"/>
          <w:snapToGrid w:val="0"/>
          <w:sz w:val="22"/>
          <w:szCs w:val="22"/>
        </w:rPr>
        <w:t>nous</w:t>
      </w:r>
      <w:proofErr w:type="gramEnd"/>
      <w:r w:rsidRPr="007C350B">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3132DF27" w14:textId="77777777" w:rsidR="00D06F6B" w:rsidRPr="007C350B" w:rsidRDefault="00D06F6B" w:rsidP="00D06F6B">
      <w:pPr>
        <w:numPr>
          <w:ilvl w:val="0"/>
          <w:numId w:val="1"/>
        </w:numPr>
        <w:autoSpaceDE w:val="0"/>
        <w:autoSpaceDN w:val="0"/>
        <w:adjustRightInd w:val="0"/>
        <w:jc w:val="both"/>
        <w:rPr>
          <w:rFonts w:ascii="Century Gothic" w:hAnsi="Century Gothic"/>
          <w:i/>
          <w:iCs/>
          <w:sz w:val="22"/>
          <w:szCs w:val="22"/>
        </w:rPr>
      </w:pPr>
      <w:proofErr w:type="gramStart"/>
      <w:r w:rsidRPr="007C350B">
        <w:rPr>
          <w:rFonts w:ascii="Century Gothic" w:hAnsi="Century Gothic"/>
          <w:i/>
          <w:iCs/>
          <w:sz w:val="22"/>
          <w:szCs w:val="22"/>
        </w:rPr>
        <w:t>ajouter</w:t>
      </w:r>
      <w:proofErr w:type="gramEnd"/>
      <w:r w:rsidRPr="007C350B">
        <w:rPr>
          <w:rFonts w:ascii="Century Gothic" w:hAnsi="Century Gothic"/>
          <w:i/>
          <w:iCs/>
          <w:sz w:val="22"/>
          <w:szCs w:val="22"/>
        </w:rPr>
        <w:t xml:space="preserve"> l'alinéa suivant : « désignons.................. (prénoms, noms et qualité) en tant que mandataire du groupement ».</w:t>
      </w:r>
    </w:p>
    <w:p w14:paraId="07A7B037" w14:textId="77777777" w:rsidR="00D06F6B" w:rsidRPr="007C350B" w:rsidRDefault="00D06F6B" w:rsidP="00D06F6B">
      <w:pPr>
        <w:autoSpaceDE w:val="0"/>
        <w:autoSpaceDN w:val="0"/>
        <w:adjustRightInd w:val="0"/>
        <w:ind w:right="-186"/>
        <w:jc w:val="both"/>
        <w:rPr>
          <w:rFonts w:ascii="Century Gothic" w:hAnsi="Century Gothic"/>
          <w:i/>
          <w:iCs/>
          <w:sz w:val="22"/>
          <w:szCs w:val="22"/>
        </w:rPr>
      </w:pPr>
      <w:r w:rsidRPr="007C350B">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71FE7AD" w14:textId="77777777" w:rsidR="00D06F6B" w:rsidRPr="007C350B" w:rsidRDefault="00D06F6B" w:rsidP="00D06F6B">
      <w:pPr>
        <w:rPr>
          <w:rFonts w:ascii="Century Gothic" w:hAnsi="Century Gothic" w:cstheme="minorHAnsi"/>
          <w:b/>
          <w:bCs/>
          <w:sz w:val="22"/>
          <w:szCs w:val="22"/>
        </w:rPr>
      </w:pPr>
    </w:p>
    <w:p w14:paraId="2E07AC71"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776F47A9"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031D0BB8"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0C5745EC"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0B222B6F"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38E8EA60"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5A744423"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3966CECD"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38187161"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1CC26717" w14:textId="77777777" w:rsidR="00D06F6B" w:rsidRDefault="00D06F6B" w:rsidP="00D06F6B">
      <w:pPr>
        <w:tabs>
          <w:tab w:val="left" w:pos="568"/>
        </w:tabs>
        <w:suppressAutoHyphens/>
        <w:autoSpaceDN w:val="0"/>
        <w:textAlignment w:val="baseline"/>
        <w:rPr>
          <w:rFonts w:ascii="Century Gothic" w:hAnsi="Century Gothic"/>
          <w:sz w:val="22"/>
          <w:szCs w:val="22"/>
        </w:rPr>
      </w:pPr>
    </w:p>
    <w:p w14:paraId="4927ADB2" w14:textId="0ADB4658"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123F73A9"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2744E6C0" w14:textId="77777777" w:rsidR="00D06F6B" w:rsidRPr="007C350B" w:rsidRDefault="00D06F6B" w:rsidP="00D06F6B">
      <w:pPr>
        <w:tabs>
          <w:tab w:val="left" w:pos="568"/>
        </w:tabs>
        <w:jc w:val="center"/>
        <w:rPr>
          <w:rFonts w:ascii="Century Gothic" w:hAnsi="Century Gothic"/>
          <w:b/>
          <w:sz w:val="22"/>
          <w:szCs w:val="22"/>
        </w:rPr>
      </w:pPr>
      <w:r w:rsidRPr="007C350B">
        <w:rPr>
          <w:rFonts w:ascii="Century Gothic" w:hAnsi="Century Gothic"/>
          <w:b/>
          <w:sz w:val="22"/>
          <w:szCs w:val="22"/>
        </w:rPr>
        <w:t>MODELE DE DECLARATION SUR L’HONNEUR</w:t>
      </w:r>
    </w:p>
    <w:p w14:paraId="19550AC0" w14:textId="77777777" w:rsidR="00D06F6B" w:rsidRPr="007C350B" w:rsidRDefault="00D06F6B" w:rsidP="00D06F6B">
      <w:pPr>
        <w:jc w:val="center"/>
        <w:rPr>
          <w:rFonts w:ascii="Century Gothic" w:hAnsi="Century Gothic"/>
          <w:b/>
          <w:sz w:val="22"/>
          <w:szCs w:val="22"/>
        </w:rPr>
      </w:pPr>
      <w:r w:rsidRPr="007C350B">
        <w:rPr>
          <w:rFonts w:ascii="Century Gothic" w:hAnsi="Century Gothic"/>
          <w:b/>
          <w:sz w:val="22"/>
          <w:szCs w:val="22"/>
        </w:rPr>
        <w:t>***********</w:t>
      </w:r>
    </w:p>
    <w:p w14:paraId="6E8A27A9" w14:textId="77777777" w:rsidR="00D06F6B" w:rsidRPr="007C350B" w:rsidRDefault="00D06F6B" w:rsidP="00D06F6B">
      <w:pPr>
        <w:jc w:val="center"/>
        <w:outlineLvl w:val="0"/>
        <w:rPr>
          <w:rFonts w:ascii="Century Gothic" w:hAnsi="Century Gothic"/>
          <w:b/>
          <w:sz w:val="22"/>
          <w:szCs w:val="22"/>
        </w:rPr>
      </w:pPr>
    </w:p>
    <w:p w14:paraId="45207C46" w14:textId="77777777" w:rsidR="00D06F6B" w:rsidRPr="007C350B" w:rsidRDefault="00D06F6B" w:rsidP="00D06F6B">
      <w:pPr>
        <w:jc w:val="center"/>
        <w:outlineLvl w:val="0"/>
        <w:rPr>
          <w:rFonts w:ascii="Century Gothic" w:hAnsi="Century Gothic"/>
          <w:b/>
          <w:sz w:val="22"/>
          <w:szCs w:val="22"/>
        </w:rPr>
      </w:pPr>
      <w:r w:rsidRPr="007C350B">
        <w:rPr>
          <w:rFonts w:ascii="Century Gothic" w:hAnsi="Century Gothic"/>
          <w:b/>
          <w:sz w:val="22"/>
          <w:szCs w:val="22"/>
        </w:rPr>
        <w:t>DECLARATION SUR L’HONNEUR</w:t>
      </w:r>
    </w:p>
    <w:p w14:paraId="0A4C6944" w14:textId="77777777" w:rsidR="00D06F6B" w:rsidRPr="007C350B" w:rsidRDefault="00D06F6B" w:rsidP="00D06F6B">
      <w:pPr>
        <w:jc w:val="both"/>
        <w:rPr>
          <w:rFonts w:ascii="Century Gothic" w:hAnsi="Century Gothic"/>
          <w:b/>
          <w:sz w:val="22"/>
          <w:szCs w:val="22"/>
        </w:rPr>
      </w:pPr>
    </w:p>
    <w:p w14:paraId="306F1565"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Mode de passation : Appel d'offres ouvert, sur offres des prix</w:t>
      </w:r>
    </w:p>
    <w:p w14:paraId="3094864E" w14:textId="77777777" w:rsidR="00D06F6B" w:rsidRPr="007C350B" w:rsidRDefault="00D06F6B" w:rsidP="00D06F6B">
      <w:pPr>
        <w:suppressAutoHyphens/>
        <w:autoSpaceDE w:val="0"/>
        <w:autoSpaceDN w:val="0"/>
        <w:adjustRightInd w:val="0"/>
        <w:jc w:val="both"/>
        <w:textAlignment w:val="baseline"/>
        <w:rPr>
          <w:rFonts w:ascii="Century Gothic" w:hAnsi="Century Gothic"/>
          <w:b/>
          <w:bCs/>
          <w:sz w:val="22"/>
          <w:szCs w:val="22"/>
        </w:rPr>
      </w:pPr>
    </w:p>
    <w:p w14:paraId="4CF1242B" w14:textId="77777777" w:rsidR="00D06F6B" w:rsidRPr="007C350B" w:rsidRDefault="00D06F6B" w:rsidP="00D06F6B">
      <w:pPr>
        <w:pStyle w:val="BodyText21"/>
        <w:tabs>
          <w:tab w:val="left" w:pos="4320"/>
        </w:tabs>
        <w:spacing w:line="276" w:lineRule="auto"/>
        <w:ind w:left="0"/>
        <w:jc w:val="both"/>
        <w:rPr>
          <w:rFonts w:ascii="Century Gothic" w:hAnsi="Century Gothic"/>
          <w:bCs/>
          <w:sz w:val="22"/>
          <w:szCs w:val="22"/>
        </w:rPr>
      </w:pPr>
      <w:r w:rsidRPr="007C350B">
        <w:rPr>
          <w:rFonts w:ascii="Century Gothic" w:hAnsi="Century Gothic"/>
          <w:bCs/>
          <w:sz w:val="22"/>
          <w:szCs w:val="22"/>
        </w:rPr>
        <w:t>Objet du marché</w:t>
      </w:r>
      <w:r w:rsidRPr="007C350B">
        <w:rPr>
          <w:rFonts w:ascii="Century Gothic" w:hAnsi="Century Gothic"/>
          <w:sz w:val="22"/>
          <w:szCs w:val="22"/>
        </w:rPr>
        <w:t> </w:t>
      </w:r>
      <w:r w:rsidRPr="007C350B">
        <w:rPr>
          <w:rFonts w:ascii="Century Gothic" w:hAnsi="Century Gothic"/>
          <w:bCs/>
          <w:sz w:val="22"/>
          <w:szCs w:val="22"/>
        </w:rPr>
        <w:t xml:space="preserve">: </w:t>
      </w:r>
      <w:r w:rsidRPr="0086061E">
        <w:rPr>
          <w:rFonts w:ascii="Century Gothic" w:hAnsi="Century Gothic"/>
          <w:bCs/>
          <w:sz w:val="22"/>
          <w:szCs w:val="22"/>
        </w:rPr>
        <w:t>Réalisation d’une ferme pédagogique destinées à la Cité des M</w:t>
      </w:r>
      <w:r>
        <w:rPr>
          <w:rFonts w:ascii="Century Gothic" w:hAnsi="Century Gothic"/>
          <w:bCs/>
          <w:sz w:val="22"/>
          <w:szCs w:val="22"/>
        </w:rPr>
        <w:t>étiers et des Compétences de Tanger</w:t>
      </w:r>
      <w:r w:rsidRPr="0086061E">
        <w:rPr>
          <w:rFonts w:ascii="Century Gothic" w:hAnsi="Century Gothic"/>
          <w:bCs/>
          <w:sz w:val="22"/>
          <w:szCs w:val="22"/>
        </w:rPr>
        <w:t>, en lot unique</w:t>
      </w:r>
      <w:r w:rsidRPr="007C350B">
        <w:rPr>
          <w:rFonts w:ascii="Century Gothic" w:hAnsi="Century Gothic"/>
          <w:bCs/>
          <w:sz w:val="22"/>
          <w:szCs w:val="22"/>
        </w:rPr>
        <w:t>.</w:t>
      </w:r>
    </w:p>
    <w:p w14:paraId="5A056A8C" w14:textId="77777777" w:rsidR="00D06F6B" w:rsidRPr="007C350B" w:rsidRDefault="00D06F6B" w:rsidP="00D06F6B">
      <w:pPr>
        <w:pStyle w:val="BodyText21"/>
        <w:tabs>
          <w:tab w:val="left" w:pos="4320"/>
        </w:tabs>
        <w:spacing w:line="276" w:lineRule="auto"/>
        <w:ind w:left="0"/>
        <w:jc w:val="both"/>
        <w:rPr>
          <w:rFonts w:ascii="Century Gothic" w:hAnsi="Century Gothic"/>
          <w:bCs/>
          <w:sz w:val="22"/>
          <w:szCs w:val="22"/>
        </w:rPr>
      </w:pPr>
    </w:p>
    <w:p w14:paraId="1CD57067" w14:textId="77777777" w:rsidR="00D06F6B" w:rsidRPr="007C350B" w:rsidRDefault="00D06F6B" w:rsidP="00D06F6B">
      <w:pPr>
        <w:tabs>
          <w:tab w:val="left" w:pos="4320"/>
        </w:tabs>
        <w:spacing w:line="276" w:lineRule="auto"/>
        <w:rPr>
          <w:rFonts w:ascii="Century Gothic" w:hAnsi="Century Gothic"/>
          <w:b/>
          <w:bCs/>
          <w:snapToGrid w:val="0"/>
          <w:sz w:val="14"/>
          <w:szCs w:val="12"/>
        </w:rPr>
      </w:pPr>
    </w:p>
    <w:p w14:paraId="4345D657" w14:textId="77777777" w:rsidR="00D06F6B" w:rsidRPr="007C350B" w:rsidRDefault="00D06F6B" w:rsidP="00D06F6B">
      <w:pPr>
        <w:autoSpaceDE w:val="0"/>
        <w:autoSpaceDN w:val="0"/>
        <w:adjustRightInd w:val="0"/>
        <w:ind w:left="720"/>
        <w:jc w:val="both"/>
        <w:rPr>
          <w:rFonts w:ascii="Century Gothic" w:hAnsi="Century Gothic"/>
          <w:b/>
          <w:bCs/>
          <w:sz w:val="22"/>
          <w:szCs w:val="22"/>
        </w:rPr>
      </w:pPr>
      <w:r w:rsidRPr="007C350B">
        <w:rPr>
          <w:rFonts w:ascii="Century Gothic" w:hAnsi="Century Gothic"/>
          <w:b/>
          <w:bCs/>
          <w:sz w:val="22"/>
          <w:szCs w:val="22"/>
        </w:rPr>
        <w:t>A - Pour les personnes physiques</w:t>
      </w:r>
    </w:p>
    <w:p w14:paraId="693CA6E9" w14:textId="77777777" w:rsidR="00D06F6B" w:rsidRPr="007C350B" w:rsidRDefault="00D06F6B" w:rsidP="00D06F6B">
      <w:pPr>
        <w:autoSpaceDE w:val="0"/>
        <w:autoSpaceDN w:val="0"/>
        <w:adjustRightInd w:val="0"/>
        <w:jc w:val="both"/>
        <w:rPr>
          <w:rFonts w:ascii="Century Gothic" w:hAnsi="Century Gothic"/>
          <w:b/>
          <w:bCs/>
          <w:sz w:val="22"/>
          <w:szCs w:val="22"/>
        </w:rPr>
      </w:pPr>
    </w:p>
    <w:p w14:paraId="56DC3AA5"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Je, soussigné : ................................................................... (Prénom, nom et qualité)</w:t>
      </w:r>
    </w:p>
    <w:p w14:paraId="59C2AB66"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Agissant en mon nom personnel et pour mon propre compte,</w:t>
      </w:r>
    </w:p>
    <w:p w14:paraId="1C3651A2"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Adresse du domicile élu</w:t>
      </w:r>
      <w:proofErr w:type="gramStart"/>
      <w:r w:rsidRPr="007C350B">
        <w:rPr>
          <w:rFonts w:ascii="Century Gothic" w:hAnsi="Century Gothic"/>
          <w:sz w:val="22"/>
          <w:szCs w:val="22"/>
        </w:rPr>
        <w:t xml:space="preserve"> :.........................................................................................</w:t>
      </w:r>
      <w:proofErr w:type="gramEnd"/>
    </w:p>
    <w:p w14:paraId="6AE664B4"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Affilié à la CNSS sous le n°</w:t>
      </w:r>
      <w:proofErr w:type="gramStart"/>
      <w:r w:rsidRPr="007C350B">
        <w:rPr>
          <w:rFonts w:ascii="Century Gothic" w:hAnsi="Century Gothic"/>
          <w:sz w:val="22"/>
          <w:szCs w:val="22"/>
        </w:rPr>
        <w:t xml:space="preserve"> :.................................</w:t>
      </w:r>
      <w:proofErr w:type="gramEnd"/>
      <w:r w:rsidRPr="007C350B">
        <w:rPr>
          <w:rFonts w:ascii="Century Gothic" w:hAnsi="Century Gothic"/>
          <w:sz w:val="22"/>
          <w:szCs w:val="22"/>
        </w:rPr>
        <w:t xml:space="preserve"> (1)</w:t>
      </w:r>
    </w:p>
    <w:p w14:paraId="23B237B7"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Inscrit au registre du commerce de............................................ (Localité) sous le n° ...................................... (1) n° de patente.......................... (1)</w:t>
      </w:r>
    </w:p>
    <w:p w14:paraId="071037BC"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N° du compte courant postal, bancaire ou à la TGR……………</w:t>
      </w:r>
      <w:proofErr w:type="gramStart"/>
      <w:r w:rsidRPr="007C350B">
        <w:rPr>
          <w:rFonts w:ascii="Century Gothic" w:hAnsi="Century Gothic"/>
          <w:sz w:val="22"/>
          <w:szCs w:val="22"/>
        </w:rPr>
        <w:t>…….</w:t>
      </w:r>
      <w:proofErr w:type="gramEnd"/>
      <w:r w:rsidRPr="007C350B">
        <w:rPr>
          <w:rFonts w:ascii="Century Gothic" w:hAnsi="Century Gothic"/>
          <w:sz w:val="22"/>
          <w:szCs w:val="22"/>
        </w:rPr>
        <w:t>.(RIB), ouvert auprès de ……………………………………</w:t>
      </w:r>
    </w:p>
    <w:p w14:paraId="1436C905" w14:textId="77777777" w:rsidR="00D06F6B" w:rsidRPr="007C350B" w:rsidRDefault="00D06F6B" w:rsidP="00D06F6B">
      <w:pPr>
        <w:autoSpaceDE w:val="0"/>
        <w:autoSpaceDN w:val="0"/>
        <w:adjustRightInd w:val="0"/>
        <w:jc w:val="both"/>
        <w:rPr>
          <w:rFonts w:ascii="Century Gothic" w:hAnsi="Century Gothic"/>
          <w:sz w:val="22"/>
          <w:szCs w:val="22"/>
        </w:rPr>
      </w:pPr>
    </w:p>
    <w:p w14:paraId="14CA6E41" w14:textId="77777777" w:rsidR="00D06F6B" w:rsidRPr="007C350B" w:rsidRDefault="00D06F6B" w:rsidP="00D06F6B">
      <w:pPr>
        <w:autoSpaceDE w:val="0"/>
        <w:autoSpaceDN w:val="0"/>
        <w:adjustRightInd w:val="0"/>
        <w:ind w:left="720"/>
        <w:jc w:val="both"/>
        <w:rPr>
          <w:rFonts w:ascii="Century Gothic" w:hAnsi="Century Gothic"/>
          <w:b/>
          <w:bCs/>
          <w:sz w:val="22"/>
          <w:szCs w:val="22"/>
        </w:rPr>
      </w:pPr>
      <w:r w:rsidRPr="007C350B">
        <w:rPr>
          <w:rFonts w:ascii="Century Gothic" w:hAnsi="Century Gothic"/>
          <w:b/>
          <w:bCs/>
          <w:sz w:val="22"/>
          <w:szCs w:val="22"/>
        </w:rPr>
        <w:t>B - Pour les personnes morales</w:t>
      </w:r>
    </w:p>
    <w:p w14:paraId="34F47840" w14:textId="77777777" w:rsidR="00D06F6B" w:rsidRPr="007C350B" w:rsidRDefault="00D06F6B" w:rsidP="00D06F6B">
      <w:pPr>
        <w:autoSpaceDE w:val="0"/>
        <w:autoSpaceDN w:val="0"/>
        <w:adjustRightInd w:val="0"/>
        <w:jc w:val="both"/>
        <w:rPr>
          <w:rFonts w:ascii="Century Gothic" w:hAnsi="Century Gothic"/>
          <w:sz w:val="22"/>
          <w:szCs w:val="22"/>
        </w:rPr>
      </w:pPr>
    </w:p>
    <w:p w14:paraId="21B5F16A"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Je, soussigné ..........................                (Prénom, nom et qualité au sein de l'entreprise)</w:t>
      </w:r>
    </w:p>
    <w:p w14:paraId="5BFB31E5"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Agissant au nom et pour le compte de...................................... (Raison sociale et forme juridique de la société) au capital </w:t>
      </w:r>
      <w:proofErr w:type="gramStart"/>
      <w:r w:rsidRPr="007C350B">
        <w:rPr>
          <w:rFonts w:ascii="Century Gothic" w:hAnsi="Century Gothic"/>
          <w:sz w:val="22"/>
          <w:szCs w:val="22"/>
        </w:rPr>
        <w:t>de:.....................................................................................................</w:t>
      </w:r>
      <w:proofErr w:type="gramEnd"/>
    </w:p>
    <w:p w14:paraId="4EB5F57B"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Adresse du siège social de la société..................................................................... adresse du domicile élu..........................................................................................</w:t>
      </w:r>
    </w:p>
    <w:p w14:paraId="359760FA"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Affiliée à la CNSS sous le n°..............................(1)</w:t>
      </w:r>
    </w:p>
    <w:p w14:paraId="0B7022E0"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Inscrite au registre du commerce............................... (Localité) sous le n°....................................(1)</w:t>
      </w:r>
    </w:p>
    <w:p w14:paraId="67F6ACDC"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N° de patente........................(1)</w:t>
      </w:r>
    </w:p>
    <w:p w14:paraId="7D526AAE"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N° du compte courant postal, bancaire ou à la TGR……………</w:t>
      </w:r>
      <w:proofErr w:type="gramStart"/>
      <w:r w:rsidRPr="007C350B">
        <w:rPr>
          <w:rFonts w:ascii="Century Gothic" w:hAnsi="Century Gothic"/>
          <w:sz w:val="22"/>
          <w:szCs w:val="22"/>
        </w:rPr>
        <w:t>…….</w:t>
      </w:r>
      <w:proofErr w:type="gramEnd"/>
      <w:r w:rsidRPr="007C350B">
        <w:rPr>
          <w:rFonts w:ascii="Century Gothic" w:hAnsi="Century Gothic"/>
          <w:sz w:val="22"/>
          <w:szCs w:val="22"/>
        </w:rPr>
        <w:t>.(RIB), ouvert auprès de ……………………………………</w:t>
      </w:r>
    </w:p>
    <w:p w14:paraId="5DD39197" w14:textId="77777777" w:rsidR="00D06F6B" w:rsidRPr="007C350B" w:rsidRDefault="00D06F6B" w:rsidP="00D06F6B">
      <w:pPr>
        <w:autoSpaceDE w:val="0"/>
        <w:autoSpaceDN w:val="0"/>
        <w:adjustRightInd w:val="0"/>
        <w:jc w:val="both"/>
        <w:rPr>
          <w:rFonts w:ascii="Century Gothic" w:hAnsi="Century Gothic"/>
          <w:color w:val="000000"/>
          <w:sz w:val="22"/>
          <w:szCs w:val="22"/>
        </w:rPr>
      </w:pPr>
      <w:r w:rsidRPr="007C350B">
        <w:rPr>
          <w:rFonts w:ascii="Century Gothic" w:hAnsi="Century Gothic"/>
          <w:color w:val="000000"/>
          <w:sz w:val="22"/>
          <w:szCs w:val="22"/>
        </w:rPr>
        <w:t>N° d’identification fiscale……………………………………</w:t>
      </w:r>
    </w:p>
    <w:p w14:paraId="18853BC7"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N° de l’Identifiant Commun de l’Entreprise : ........................(1) </w:t>
      </w:r>
    </w:p>
    <w:p w14:paraId="4A5306AD" w14:textId="77777777" w:rsidR="00D06F6B" w:rsidRPr="007C350B" w:rsidRDefault="00D06F6B" w:rsidP="00D06F6B">
      <w:pPr>
        <w:autoSpaceDE w:val="0"/>
        <w:autoSpaceDN w:val="0"/>
        <w:adjustRightInd w:val="0"/>
        <w:jc w:val="both"/>
        <w:rPr>
          <w:rFonts w:ascii="Century Gothic" w:hAnsi="Century Gothic"/>
          <w:sz w:val="22"/>
          <w:szCs w:val="22"/>
        </w:rPr>
      </w:pPr>
    </w:p>
    <w:p w14:paraId="6E33FC54"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b/>
          <w:bCs/>
          <w:sz w:val="22"/>
          <w:szCs w:val="22"/>
        </w:rPr>
        <w:t>- Déclare sur l'honneur</w:t>
      </w:r>
      <w:r w:rsidRPr="007C350B">
        <w:rPr>
          <w:rFonts w:ascii="Century Gothic" w:hAnsi="Century Gothic"/>
          <w:sz w:val="22"/>
          <w:szCs w:val="22"/>
        </w:rPr>
        <w:t xml:space="preserve"> :</w:t>
      </w:r>
    </w:p>
    <w:p w14:paraId="5B64086B" w14:textId="77777777" w:rsidR="00D06F6B" w:rsidRPr="007C350B" w:rsidRDefault="00D06F6B" w:rsidP="00D06F6B">
      <w:pPr>
        <w:autoSpaceDE w:val="0"/>
        <w:autoSpaceDN w:val="0"/>
        <w:adjustRightInd w:val="0"/>
        <w:ind w:firstLine="708"/>
        <w:jc w:val="both"/>
        <w:rPr>
          <w:rFonts w:ascii="Century Gothic" w:hAnsi="Century Gothic"/>
          <w:sz w:val="22"/>
          <w:szCs w:val="22"/>
        </w:rPr>
      </w:pPr>
    </w:p>
    <w:p w14:paraId="27A3CBE9"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51D277B8"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 xml:space="preserve">2- que je remplie les conditions prévues à l'article 24 du règlement des marchés, approuvé le 18 </w:t>
      </w:r>
      <w:proofErr w:type="spellStart"/>
      <w:r w:rsidRPr="007C350B">
        <w:rPr>
          <w:rFonts w:ascii="Century Gothic" w:hAnsi="Century Gothic"/>
          <w:snapToGrid w:val="0"/>
          <w:sz w:val="22"/>
          <w:szCs w:val="22"/>
        </w:rPr>
        <w:t>Chaâbane</w:t>
      </w:r>
      <w:proofErr w:type="spellEnd"/>
      <w:r w:rsidRPr="007C350B">
        <w:rPr>
          <w:rFonts w:ascii="Century Gothic" w:hAnsi="Century Gothic"/>
          <w:snapToGrid w:val="0"/>
          <w:sz w:val="22"/>
          <w:szCs w:val="22"/>
        </w:rPr>
        <w:t xml:space="preserve"> 1435 (16 juin 2014) et fixant les conditions et les formes de passation des </w:t>
      </w:r>
      <w:r w:rsidRPr="007C350B">
        <w:rPr>
          <w:rFonts w:ascii="Century Gothic" w:hAnsi="Century Gothic"/>
          <w:snapToGrid w:val="0"/>
          <w:sz w:val="22"/>
          <w:szCs w:val="22"/>
        </w:rPr>
        <w:lastRenderedPageBreak/>
        <w:t>marchés de l’office de la formation et de la promotion du travail (OFPPT) ainsi que certaines règles relatives à leur gestion et à leur contrôle ;</w:t>
      </w:r>
    </w:p>
    <w:p w14:paraId="1247B207"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3- Etant en redressement judiciaire j'atteste que je suis autorisé par l'autorité judiciaire compétente à poursuivre l'exercice de mon activité (2) ;</w:t>
      </w:r>
    </w:p>
    <w:p w14:paraId="63856466"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4- m'engager, si j'envisage de recourir à la sous-traitance :</w:t>
      </w:r>
    </w:p>
    <w:p w14:paraId="0F697D31" w14:textId="77777777" w:rsidR="00D06F6B" w:rsidRPr="007C350B" w:rsidRDefault="00D06F6B" w:rsidP="00D06F6B">
      <w:pPr>
        <w:autoSpaceDE w:val="0"/>
        <w:autoSpaceDN w:val="0"/>
        <w:adjustRightInd w:val="0"/>
        <w:ind w:left="284"/>
        <w:jc w:val="both"/>
        <w:rPr>
          <w:rFonts w:ascii="Century Gothic" w:hAnsi="Century Gothic"/>
          <w:snapToGrid w:val="0"/>
          <w:sz w:val="22"/>
          <w:szCs w:val="22"/>
        </w:rPr>
      </w:pPr>
      <w:r w:rsidRPr="007C350B">
        <w:rPr>
          <w:rFonts w:ascii="Century Gothic" w:hAnsi="Century Gothic"/>
          <w:snapToGrid w:val="0"/>
          <w:sz w:val="22"/>
          <w:szCs w:val="22"/>
        </w:rPr>
        <w:t>-</w:t>
      </w:r>
      <w:r w:rsidRPr="007C350B">
        <w:rPr>
          <w:rFonts w:ascii="Century Gothic" w:hAnsi="Century Gothic"/>
          <w:snapToGrid w:val="0"/>
          <w:sz w:val="22"/>
          <w:szCs w:val="22"/>
        </w:rPr>
        <w:tab/>
        <w:t>à m'assurer que les sous-traitants remplissent également les conditions prévues par l'article 24 du Règlement des Marchés de l’OFPPT ;</w:t>
      </w:r>
    </w:p>
    <w:p w14:paraId="5CF47600" w14:textId="77777777" w:rsidR="00D06F6B" w:rsidRPr="007C350B" w:rsidRDefault="00D06F6B" w:rsidP="00D06F6B">
      <w:pPr>
        <w:autoSpaceDE w:val="0"/>
        <w:autoSpaceDN w:val="0"/>
        <w:adjustRightInd w:val="0"/>
        <w:ind w:left="284"/>
        <w:jc w:val="both"/>
        <w:rPr>
          <w:rFonts w:ascii="Century Gothic" w:hAnsi="Century Gothic"/>
          <w:snapToGrid w:val="0"/>
          <w:sz w:val="22"/>
          <w:szCs w:val="22"/>
        </w:rPr>
      </w:pPr>
      <w:r w:rsidRPr="007C350B">
        <w:rPr>
          <w:rFonts w:ascii="Century Gothic" w:hAnsi="Century Gothic"/>
          <w:snapToGrid w:val="0"/>
          <w:sz w:val="22"/>
          <w:szCs w:val="22"/>
        </w:rPr>
        <w:t>-</w:t>
      </w:r>
      <w:r w:rsidRPr="007C350B">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7C350B">
        <w:rPr>
          <w:rFonts w:ascii="Century Gothic" w:hAnsi="Century Gothic" w:cs="Calibri"/>
          <w:sz w:val="22"/>
          <w:szCs w:val="22"/>
        </w:rPr>
        <w:t>Maître d'Ouvrage Délégué</w:t>
      </w:r>
      <w:r w:rsidRPr="007C350B">
        <w:rPr>
          <w:rFonts w:ascii="Century Gothic" w:hAnsi="Century Gothic"/>
          <w:snapToGrid w:val="0"/>
          <w:sz w:val="22"/>
          <w:szCs w:val="22"/>
        </w:rPr>
        <w:t xml:space="preserve"> a prévues dans ledit cahier ;</w:t>
      </w:r>
    </w:p>
    <w:p w14:paraId="295FB67E" w14:textId="77777777" w:rsidR="00D06F6B" w:rsidRPr="007C350B" w:rsidRDefault="00D06F6B" w:rsidP="00D06F6B">
      <w:pPr>
        <w:autoSpaceDE w:val="0"/>
        <w:autoSpaceDN w:val="0"/>
        <w:adjustRightInd w:val="0"/>
        <w:ind w:left="284"/>
        <w:jc w:val="both"/>
        <w:rPr>
          <w:rFonts w:ascii="Century Gothic" w:hAnsi="Century Gothic"/>
          <w:snapToGrid w:val="0"/>
          <w:sz w:val="22"/>
          <w:szCs w:val="22"/>
        </w:rPr>
      </w:pPr>
      <w:r w:rsidRPr="007C350B">
        <w:rPr>
          <w:rFonts w:ascii="Century Gothic" w:hAnsi="Century Gothic"/>
          <w:snapToGrid w:val="0"/>
          <w:sz w:val="22"/>
          <w:szCs w:val="22"/>
        </w:rPr>
        <w:t>-</w:t>
      </w:r>
      <w:r w:rsidRPr="007C350B">
        <w:rPr>
          <w:rFonts w:ascii="Century Gothic" w:hAnsi="Century Gothic"/>
          <w:snapToGrid w:val="0"/>
          <w:sz w:val="22"/>
          <w:szCs w:val="22"/>
        </w:rPr>
        <w:tab/>
        <w:t>à confier les prestations à sous-traiter à des PME installées aux Maroc ; (3)</w:t>
      </w:r>
    </w:p>
    <w:p w14:paraId="57E8C71B"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182B2DA7"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4B832726"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0181C196"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8- atteste que je ne suis pas en situation de conflit d'intérêt tel que prévu à l'article 151 du Règlement des Marchés de l’OFPPT.</w:t>
      </w:r>
    </w:p>
    <w:p w14:paraId="69EC56BB"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AC82977"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5BEB7DE4" w14:textId="77777777" w:rsidR="00D06F6B" w:rsidRPr="007C350B" w:rsidRDefault="00D06F6B" w:rsidP="00D06F6B">
      <w:pPr>
        <w:autoSpaceDE w:val="0"/>
        <w:autoSpaceDN w:val="0"/>
        <w:adjustRightInd w:val="0"/>
        <w:jc w:val="both"/>
        <w:rPr>
          <w:rFonts w:ascii="Century Gothic" w:hAnsi="Century Gothic"/>
          <w:sz w:val="22"/>
          <w:szCs w:val="22"/>
        </w:rPr>
      </w:pPr>
    </w:p>
    <w:p w14:paraId="74496E7D" w14:textId="77777777" w:rsidR="00D06F6B" w:rsidRPr="007C350B" w:rsidRDefault="00D06F6B" w:rsidP="00D06F6B">
      <w:pPr>
        <w:autoSpaceDE w:val="0"/>
        <w:autoSpaceDN w:val="0"/>
        <w:adjustRightInd w:val="0"/>
        <w:jc w:val="both"/>
        <w:rPr>
          <w:rFonts w:ascii="Century Gothic" w:hAnsi="Century Gothic"/>
          <w:sz w:val="22"/>
          <w:szCs w:val="22"/>
        </w:rPr>
      </w:pPr>
    </w:p>
    <w:p w14:paraId="4020A95F"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Fait à.....................le...........................</w:t>
      </w:r>
    </w:p>
    <w:p w14:paraId="400E7402" w14:textId="77777777" w:rsidR="00D06F6B" w:rsidRPr="007C350B" w:rsidRDefault="00D06F6B" w:rsidP="00D06F6B">
      <w:pPr>
        <w:autoSpaceDE w:val="0"/>
        <w:autoSpaceDN w:val="0"/>
        <w:adjustRightInd w:val="0"/>
        <w:jc w:val="both"/>
        <w:rPr>
          <w:rFonts w:ascii="Century Gothic" w:hAnsi="Century Gothic"/>
          <w:sz w:val="22"/>
          <w:szCs w:val="22"/>
        </w:rPr>
      </w:pPr>
    </w:p>
    <w:p w14:paraId="05854A0C" w14:textId="77777777" w:rsidR="00D06F6B" w:rsidRPr="007C350B" w:rsidRDefault="00D06F6B" w:rsidP="00D06F6B">
      <w:pPr>
        <w:autoSpaceDE w:val="0"/>
        <w:autoSpaceDN w:val="0"/>
        <w:adjustRightInd w:val="0"/>
        <w:jc w:val="both"/>
        <w:rPr>
          <w:rFonts w:ascii="Century Gothic" w:hAnsi="Century Gothic"/>
          <w:sz w:val="22"/>
          <w:szCs w:val="22"/>
        </w:rPr>
      </w:pPr>
    </w:p>
    <w:p w14:paraId="65764F40" w14:textId="77777777" w:rsidR="00D06F6B" w:rsidRPr="007C350B" w:rsidRDefault="00D06F6B" w:rsidP="00D06F6B">
      <w:pPr>
        <w:autoSpaceDE w:val="0"/>
        <w:autoSpaceDN w:val="0"/>
        <w:adjustRightInd w:val="0"/>
        <w:jc w:val="both"/>
        <w:rPr>
          <w:rFonts w:ascii="Century Gothic" w:hAnsi="Century Gothic"/>
          <w:sz w:val="22"/>
          <w:szCs w:val="22"/>
        </w:rPr>
      </w:pPr>
    </w:p>
    <w:p w14:paraId="06CB407E"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Signature et cachet du concurrent </w:t>
      </w:r>
    </w:p>
    <w:p w14:paraId="3E75C703" w14:textId="77777777" w:rsidR="00D06F6B" w:rsidRPr="007C350B" w:rsidRDefault="00D06F6B" w:rsidP="00D06F6B">
      <w:pPr>
        <w:autoSpaceDE w:val="0"/>
        <w:autoSpaceDN w:val="0"/>
        <w:adjustRightInd w:val="0"/>
        <w:jc w:val="both"/>
        <w:rPr>
          <w:rFonts w:ascii="Century Gothic" w:hAnsi="Century Gothic"/>
          <w:sz w:val="22"/>
          <w:szCs w:val="22"/>
        </w:rPr>
      </w:pPr>
    </w:p>
    <w:p w14:paraId="4760A27E" w14:textId="77777777" w:rsidR="00D06F6B" w:rsidRPr="007C350B" w:rsidRDefault="00D06F6B" w:rsidP="00D06F6B">
      <w:pPr>
        <w:autoSpaceDE w:val="0"/>
        <w:autoSpaceDN w:val="0"/>
        <w:adjustRightInd w:val="0"/>
        <w:jc w:val="both"/>
        <w:rPr>
          <w:rFonts w:ascii="Century Gothic" w:hAnsi="Century Gothic"/>
          <w:sz w:val="22"/>
          <w:szCs w:val="22"/>
        </w:rPr>
      </w:pPr>
    </w:p>
    <w:p w14:paraId="6146A4E5" w14:textId="77777777" w:rsidR="00D06F6B" w:rsidRPr="007C350B" w:rsidRDefault="00D06F6B" w:rsidP="00D06F6B">
      <w:pPr>
        <w:numPr>
          <w:ilvl w:val="3"/>
          <w:numId w:val="9"/>
        </w:numPr>
        <w:tabs>
          <w:tab w:val="left" w:pos="367"/>
        </w:tabs>
        <w:ind w:left="426" w:hanging="426"/>
        <w:jc w:val="both"/>
        <w:rPr>
          <w:rFonts w:ascii="Century Gothic" w:eastAsia="Tahoma" w:hAnsi="Century Gothic"/>
          <w:i/>
          <w:sz w:val="22"/>
          <w:szCs w:val="22"/>
        </w:rPr>
      </w:pPr>
      <w:r w:rsidRPr="007C350B">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E30DF52" w14:textId="77777777" w:rsidR="00D06F6B" w:rsidRPr="007C350B" w:rsidRDefault="00D06F6B" w:rsidP="00D06F6B">
      <w:pPr>
        <w:numPr>
          <w:ilvl w:val="3"/>
          <w:numId w:val="9"/>
        </w:numPr>
        <w:tabs>
          <w:tab w:val="left" w:pos="360"/>
        </w:tabs>
        <w:jc w:val="both"/>
        <w:rPr>
          <w:rFonts w:ascii="Century Gothic" w:eastAsia="Tahoma" w:hAnsi="Century Gothic"/>
          <w:i/>
          <w:sz w:val="22"/>
          <w:szCs w:val="22"/>
        </w:rPr>
      </w:pPr>
      <w:proofErr w:type="gramStart"/>
      <w:r w:rsidRPr="007C350B">
        <w:rPr>
          <w:rFonts w:ascii="Century Gothic" w:eastAsia="Tahoma" w:hAnsi="Century Gothic"/>
          <w:i/>
          <w:sz w:val="22"/>
          <w:szCs w:val="22"/>
        </w:rPr>
        <w:t>à</w:t>
      </w:r>
      <w:proofErr w:type="gramEnd"/>
      <w:r w:rsidRPr="007C350B">
        <w:rPr>
          <w:rFonts w:ascii="Century Gothic" w:eastAsia="Tahoma" w:hAnsi="Century Gothic"/>
          <w:i/>
          <w:sz w:val="22"/>
          <w:szCs w:val="22"/>
        </w:rPr>
        <w:t xml:space="preserve"> supprimer le cas échéant.</w:t>
      </w:r>
    </w:p>
    <w:p w14:paraId="63F44FD6" w14:textId="77777777" w:rsidR="00D06F6B" w:rsidRPr="007C350B" w:rsidRDefault="00D06F6B" w:rsidP="00D06F6B">
      <w:pPr>
        <w:numPr>
          <w:ilvl w:val="3"/>
          <w:numId w:val="9"/>
        </w:numPr>
        <w:tabs>
          <w:tab w:val="left" w:pos="371"/>
        </w:tabs>
        <w:jc w:val="both"/>
        <w:rPr>
          <w:rFonts w:ascii="Century Gothic" w:eastAsia="Tahoma" w:hAnsi="Century Gothic"/>
          <w:i/>
          <w:sz w:val="22"/>
          <w:szCs w:val="22"/>
        </w:rPr>
      </w:pPr>
      <w:r w:rsidRPr="007C350B">
        <w:rPr>
          <w:rFonts w:ascii="Century Gothic" w:eastAsia="Tahoma" w:hAnsi="Century Gothic"/>
          <w:i/>
          <w:sz w:val="22"/>
          <w:szCs w:val="22"/>
        </w:rPr>
        <w:t>Lorsque le CPS le prévoit.</w:t>
      </w:r>
    </w:p>
    <w:p w14:paraId="2EA7B91B" w14:textId="77777777" w:rsidR="00D06F6B" w:rsidRPr="007C350B" w:rsidRDefault="00D06F6B" w:rsidP="00D06F6B">
      <w:pPr>
        <w:numPr>
          <w:ilvl w:val="3"/>
          <w:numId w:val="9"/>
        </w:numPr>
        <w:tabs>
          <w:tab w:val="left" w:pos="360"/>
        </w:tabs>
        <w:jc w:val="both"/>
        <w:rPr>
          <w:rFonts w:ascii="Century Gothic" w:eastAsia="Tahoma" w:hAnsi="Century Gothic"/>
          <w:i/>
          <w:sz w:val="22"/>
          <w:szCs w:val="22"/>
        </w:rPr>
      </w:pPr>
      <w:proofErr w:type="gramStart"/>
      <w:r w:rsidRPr="007C350B">
        <w:rPr>
          <w:rFonts w:ascii="Century Gothic" w:eastAsia="Tahoma" w:hAnsi="Century Gothic"/>
          <w:i/>
          <w:sz w:val="22"/>
          <w:szCs w:val="22"/>
        </w:rPr>
        <w:t>à</w:t>
      </w:r>
      <w:proofErr w:type="gramEnd"/>
      <w:r w:rsidRPr="007C350B">
        <w:rPr>
          <w:rFonts w:ascii="Century Gothic" w:eastAsia="Tahoma" w:hAnsi="Century Gothic"/>
          <w:i/>
          <w:sz w:val="22"/>
          <w:szCs w:val="22"/>
        </w:rPr>
        <w:t xml:space="preserve"> prévoir en cas d'application de l'article 139 du Règlement des Marchés de l’OFPPT.</w:t>
      </w:r>
    </w:p>
    <w:p w14:paraId="73751E04" w14:textId="77777777" w:rsidR="00D06F6B" w:rsidRPr="007C350B" w:rsidRDefault="00D06F6B" w:rsidP="00D06F6B">
      <w:pPr>
        <w:ind w:right="240"/>
        <w:jc w:val="both"/>
        <w:rPr>
          <w:rFonts w:ascii="Century Gothic" w:eastAsia="Tahoma" w:hAnsi="Century Gothic"/>
          <w:b/>
          <w:bCs/>
          <w:sz w:val="22"/>
          <w:szCs w:val="22"/>
        </w:rPr>
      </w:pPr>
      <w:r w:rsidRPr="007C350B">
        <w:rPr>
          <w:rFonts w:ascii="Century Gothic" w:eastAsia="Tahoma" w:hAnsi="Century Gothic"/>
          <w:b/>
          <w:i/>
          <w:sz w:val="22"/>
          <w:szCs w:val="22"/>
        </w:rPr>
        <w:t xml:space="preserve">(*) </w:t>
      </w:r>
      <w:r w:rsidRPr="007C350B">
        <w:rPr>
          <w:rFonts w:ascii="Century Gothic" w:eastAsia="Tahoma" w:hAnsi="Century Gothic"/>
          <w:i/>
          <w:sz w:val="22"/>
          <w:szCs w:val="22"/>
        </w:rPr>
        <w:t>En cas de groupement, chacun des membres doit présenter sa propre déclaration sur l'honneur.</w:t>
      </w:r>
    </w:p>
    <w:p w14:paraId="6F0D7E28" w14:textId="77777777" w:rsidR="00D06F6B" w:rsidRPr="007C350B" w:rsidRDefault="00D06F6B" w:rsidP="00D06F6B">
      <w:pPr>
        <w:tabs>
          <w:tab w:val="left" w:pos="568"/>
        </w:tabs>
        <w:rPr>
          <w:rFonts w:ascii="Century Gothic" w:hAnsi="Century Gothic"/>
          <w:sz w:val="20"/>
          <w:szCs w:val="20"/>
        </w:rPr>
      </w:pPr>
    </w:p>
    <w:p w14:paraId="7E3D098B" w14:textId="5CEF89E6" w:rsidR="00645CF7" w:rsidRDefault="00645CF7" w:rsidP="0073545F">
      <w:pPr>
        <w:suppressAutoHyphens/>
        <w:autoSpaceDN w:val="0"/>
        <w:jc w:val="both"/>
        <w:textAlignment w:val="baseline"/>
        <w:rPr>
          <w:rFonts w:ascii="Century Gothic" w:hAnsi="Century Gothic"/>
          <w:b/>
          <w:sz w:val="32"/>
          <w:szCs w:val="22"/>
          <w:u w:val="single"/>
        </w:rPr>
      </w:pPr>
      <w:bookmarkStart w:id="0" w:name="_GoBack"/>
      <w:bookmarkEnd w:id="0"/>
    </w:p>
    <w:p w14:paraId="55AD7A50" w14:textId="77777777" w:rsidR="00645CF7" w:rsidRDefault="00645CF7" w:rsidP="0073545F">
      <w:pPr>
        <w:suppressAutoHyphens/>
        <w:autoSpaceDN w:val="0"/>
        <w:jc w:val="both"/>
        <w:textAlignment w:val="baseline"/>
        <w:rPr>
          <w:rFonts w:ascii="Century Gothic" w:hAnsi="Century Gothic"/>
          <w:b/>
          <w:sz w:val="32"/>
          <w:szCs w:val="22"/>
          <w:u w:val="single"/>
        </w:rPr>
      </w:pPr>
    </w:p>
    <w:p w14:paraId="78FBAFE3" w14:textId="77777777" w:rsidR="00D06F6B" w:rsidRDefault="00D06F6B" w:rsidP="00D06F6B">
      <w:pPr>
        <w:suppressAutoHyphens/>
        <w:autoSpaceDN w:val="0"/>
        <w:jc w:val="both"/>
        <w:textAlignment w:val="baseline"/>
        <w:rPr>
          <w:rFonts w:ascii="Century Gothic" w:hAnsi="Century Gothic"/>
          <w:b/>
          <w:sz w:val="32"/>
          <w:szCs w:val="22"/>
          <w:u w:val="single"/>
        </w:rPr>
      </w:pPr>
      <w:r w:rsidRPr="007C350B">
        <w:rPr>
          <w:rFonts w:ascii="Century Gothic" w:hAnsi="Century Gothic"/>
          <w:b/>
          <w:sz w:val="32"/>
          <w:szCs w:val="22"/>
          <w:u w:val="single"/>
        </w:rPr>
        <w:lastRenderedPageBreak/>
        <w:t>CHAPITRE II : CLAUSES ET SPECIFICATIONS TECHNIQUES :</w:t>
      </w:r>
    </w:p>
    <w:p w14:paraId="6A9792B8" w14:textId="77777777" w:rsidR="00D06F6B" w:rsidRPr="007C350B" w:rsidRDefault="00D06F6B" w:rsidP="00D06F6B">
      <w:pPr>
        <w:suppressAutoHyphens/>
        <w:autoSpaceDN w:val="0"/>
        <w:spacing w:line="360" w:lineRule="auto"/>
        <w:jc w:val="both"/>
        <w:textAlignment w:val="baseline"/>
        <w:rPr>
          <w:rFonts w:ascii="Century Gothic" w:hAnsi="Century Gothic"/>
          <w:b/>
          <w:sz w:val="32"/>
          <w:szCs w:val="22"/>
          <w:u w:val="single"/>
        </w:rPr>
      </w:pPr>
    </w:p>
    <w:p w14:paraId="53E49567" w14:textId="77777777" w:rsidR="00D06F6B" w:rsidRPr="00645CF7" w:rsidRDefault="00D06F6B" w:rsidP="00D06F6B">
      <w:pPr>
        <w:snapToGrid w:val="0"/>
        <w:spacing w:after="120" w:line="360" w:lineRule="auto"/>
        <w:rPr>
          <w:rFonts w:asciiTheme="majorBidi" w:hAnsiTheme="majorBidi" w:cstheme="majorBidi"/>
          <w:bCs/>
          <w:sz w:val="22"/>
          <w:szCs w:val="22"/>
        </w:rPr>
      </w:pPr>
      <w:r w:rsidRPr="00645CF7">
        <w:rPr>
          <w:rFonts w:asciiTheme="majorBidi" w:hAnsiTheme="majorBidi" w:cstheme="majorBidi"/>
          <w:bCs/>
          <w:sz w:val="22"/>
          <w:szCs w:val="22"/>
        </w:rPr>
        <w:t>Article 1 : Préparation du terrain</w:t>
      </w:r>
    </w:p>
    <w:p w14:paraId="0344743A" w14:textId="77777777" w:rsidR="00D06F6B" w:rsidRPr="00645CF7" w:rsidRDefault="00D06F6B" w:rsidP="00D06F6B">
      <w:pPr>
        <w:snapToGrid w:val="0"/>
        <w:spacing w:after="120" w:line="360" w:lineRule="auto"/>
        <w:rPr>
          <w:rFonts w:asciiTheme="majorBidi" w:hAnsiTheme="majorBidi" w:cstheme="majorBidi"/>
          <w:bCs/>
          <w:sz w:val="22"/>
          <w:szCs w:val="22"/>
        </w:rPr>
      </w:pPr>
      <w:r w:rsidRPr="00645CF7">
        <w:rPr>
          <w:rFonts w:asciiTheme="majorBidi" w:hAnsiTheme="majorBidi" w:cstheme="majorBidi"/>
          <w:bCs/>
          <w:sz w:val="22"/>
          <w:szCs w:val="22"/>
        </w:rPr>
        <w:t xml:space="preserve">Article 2 : Travaux d’Aménagement d’un bassin d’irrigation </w:t>
      </w:r>
    </w:p>
    <w:p w14:paraId="742B8672" w14:textId="77777777" w:rsidR="00D06F6B" w:rsidRPr="00645CF7" w:rsidRDefault="00D06F6B" w:rsidP="00D06F6B">
      <w:pPr>
        <w:snapToGrid w:val="0"/>
        <w:spacing w:after="120" w:line="360" w:lineRule="auto"/>
        <w:rPr>
          <w:rFonts w:asciiTheme="majorBidi" w:hAnsiTheme="majorBidi" w:cstheme="majorBidi"/>
          <w:bCs/>
          <w:sz w:val="22"/>
          <w:szCs w:val="22"/>
        </w:rPr>
      </w:pPr>
      <w:r w:rsidRPr="00645CF7">
        <w:rPr>
          <w:rFonts w:asciiTheme="majorBidi" w:hAnsiTheme="majorBidi" w:cstheme="majorBidi"/>
          <w:bCs/>
          <w:sz w:val="22"/>
          <w:szCs w:val="22"/>
        </w:rPr>
        <w:t>Article 3 : Travaux d’Aménagement d’une Station de Tête</w:t>
      </w:r>
    </w:p>
    <w:p w14:paraId="44D1B828" w14:textId="77777777" w:rsidR="00D06F6B" w:rsidRPr="00645CF7" w:rsidRDefault="00D06F6B" w:rsidP="00D06F6B">
      <w:pPr>
        <w:snapToGrid w:val="0"/>
        <w:spacing w:after="120" w:line="360" w:lineRule="auto"/>
        <w:rPr>
          <w:rFonts w:asciiTheme="majorBidi" w:hAnsiTheme="majorBidi" w:cstheme="majorBidi"/>
          <w:bCs/>
          <w:sz w:val="22"/>
          <w:szCs w:val="22"/>
        </w:rPr>
      </w:pPr>
      <w:r w:rsidRPr="00645CF7">
        <w:rPr>
          <w:rFonts w:asciiTheme="majorBidi" w:hAnsiTheme="majorBidi" w:cstheme="majorBidi"/>
          <w:bCs/>
          <w:sz w:val="22"/>
          <w:szCs w:val="22"/>
        </w:rPr>
        <w:t>Article 4 : Installation d’une station de pompage et d’irrigation</w:t>
      </w:r>
    </w:p>
    <w:p w14:paraId="3C92A0F0" w14:textId="77777777" w:rsidR="00D06F6B" w:rsidRPr="00645CF7" w:rsidRDefault="00D06F6B" w:rsidP="00D06F6B">
      <w:pPr>
        <w:snapToGrid w:val="0"/>
        <w:spacing w:after="120" w:line="360" w:lineRule="auto"/>
        <w:rPr>
          <w:rFonts w:asciiTheme="majorBidi" w:hAnsiTheme="majorBidi" w:cstheme="majorBidi"/>
          <w:bCs/>
          <w:sz w:val="22"/>
          <w:szCs w:val="22"/>
        </w:rPr>
      </w:pPr>
      <w:r w:rsidRPr="00645CF7">
        <w:rPr>
          <w:rFonts w:asciiTheme="majorBidi" w:hAnsiTheme="majorBidi" w:cstheme="majorBidi"/>
          <w:bCs/>
          <w:sz w:val="22"/>
          <w:szCs w:val="22"/>
        </w:rPr>
        <w:t xml:space="preserve">Article 5 : Installation d’un système de filtration et de </w:t>
      </w:r>
      <w:proofErr w:type="spellStart"/>
      <w:r w:rsidRPr="00645CF7">
        <w:rPr>
          <w:rFonts w:asciiTheme="majorBidi" w:hAnsiTheme="majorBidi" w:cstheme="majorBidi"/>
          <w:bCs/>
          <w:sz w:val="22"/>
          <w:szCs w:val="22"/>
        </w:rPr>
        <w:t>fertigation</w:t>
      </w:r>
      <w:proofErr w:type="spellEnd"/>
    </w:p>
    <w:p w14:paraId="6034D8D3" w14:textId="77777777" w:rsidR="00D06F6B" w:rsidRPr="00645CF7" w:rsidRDefault="00D06F6B" w:rsidP="00D06F6B">
      <w:pPr>
        <w:snapToGrid w:val="0"/>
        <w:spacing w:after="120" w:line="360" w:lineRule="auto"/>
        <w:rPr>
          <w:rFonts w:asciiTheme="majorBidi" w:hAnsiTheme="majorBidi" w:cstheme="majorBidi"/>
          <w:bCs/>
          <w:sz w:val="22"/>
          <w:szCs w:val="22"/>
        </w:rPr>
      </w:pPr>
      <w:r w:rsidRPr="00645CF7">
        <w:rPr>
          <w:rFonts w:asciiTheme="majorBidi" w:hAnsiTheme="majorBidi" w:cstheme="majorBidi"/>
          <w:bCs/>
          <w:sz w:val="22"/>
          <w:szCs w:val="22"/>
        </w:rPr>
        <w:t xml:space="preserve">Article 6 : Installation du réseau d’irrigation localisée </w:t>
      </w:r>
    </w:p>
    <w:p w14:paraId="666EF4FC" w14:textId="77777777" w:rsidR="00D06F6B" w:rsidRPr="00645CF7" w:rsidRDefault="00D06F6B" w:rsidP="00D06F6B">
      <w:pPr>
        <w:snapToGrid w:val="0"/>
        <w:spacing w:after="120" w:line="360" w:lineRule="auto"/>
        <w:rPr>
          <w:rFonts w:asciiTheme="majorBidi" w:hAnsiTheme="majorBidi" w:cstheme="majorBidi"/>
          <w:bCs/>
          <w:sz w:val="22"/>
          <w:szCs w:val="22"/>
        </w:rPr>
      </w:pPr>
      <w:r w:rsidRPr="00645CF7">
        <w:rPr>
          <w:rFonts w:asciiTheme="majorBidi" w:hAnsiTheme="majorBidi" w:cstheme="majorBidi"/>
          <w:bCs/>
          <w:sz w:val="22"/>
          <w:szCs w:val="22"/>
        </w:rPr>
        <w:t>Article 7 : Installation d’un système de pompage solaire</w:t>
      </w:r>
    </w:p>
    <w:p w14:paraId="49B95BAF" w14:textId="77777777" w:rsidR="00D06F6B" w:rsidRPr="00645CF7" w:rsidRDefault="00D06F6B" w:rsidP="00D06F6B">
      <w:pPr>
        <w:snapToGrid w:val="0"/>
        <w:spacing w:after="120" w:line="360" w:lineRule="auto"/>
        <w:rPr>
          <w:rFonts w:asciiTheme="majorBidi" w:hAnsiTheme="majorBidi" w:cstheme="majorBidi"/>
          <w:bCs/>
          <w:sz w:val="22"/>
          <w:szCs w:val="22"/>
        </w:rPr>
      </w:pPr>
      <w:r w:rsidRPr="00645CF7">
        <w:rPr>
          <w:rFonts w:asciiTheme="majorBidi" w:hAnsiTheme="majorBidi" w:cstheme="majorBidi"/>
          <w:bCs/>
          <w:sz w:val="22"/>
          <w:szCs w:val="22"/>
        </w:rPr>
        <w:t xml:space="preserve">Article 8 : Fourniture et pose serres  </w:t>
      </w:r>
    </w:p>
    <w:p w14:paraId="66FF373E" w14:textId="77777777" w:rsidR="00D06F6B" w:rsidRPr="00645CF7" w:rsidRDefault="00D06F6B" w:rsidP="00D06F6B">
      <w:pPr>
        <w:snapToGrid w:val="0"/>
        <w:spacing w:after="120" w:line="360" w:lineRule="auto"/>
        <w:rPr>
          <w:rFonts w:asciiTheme="majorBidi" w:hAnsiTheme="majorBidi" w:cstheme="majorBidi"/>
          <w:bCs/>
          <w:sz w:val="22"/>
          <w:szCs w:val="22"/>
        </w:rPr>
      </w:pPr>
      <w:r w:rsidRPr="00645CF7">
        <w:rPr>
          <w:rFonts w:asciiTheme="majorBidi" w:hAnsiTheme="majorBidi" w:cstheme="majorBidi"/>
          <w:bCs/>
          <w:sz w:val="22"/>
          <w:szCs w:val="22"/>
        </w:rPr>
        <w:t>Article 9 : Plantation des cultures maraichères, fruits rouges et grande cultures</w:t>
      </w:r>
    </w:p>
    <w:p w14:paraId="67F72A3A" w14:textId="77777777" w:rsidR="00D06F6B" w:rsidRPr="00645CF7" w:rsidRDefault="00D06F6B" w:rsidP="00D06F6B">
      <w:pPr>
        <w:snapToGrid w:val="0"/>
        <w:spacing w:after="120" w:line="360" w:lineRule="auto"/>
        <w:rPr>
          <w:rFonts w:asciiTheme="majorBidi" w:hAnsiTheme="majorBidi" w:cstheme="majorBidi"/>
          <w:bCs/>
          <w:sz w:val="22"/>
          <w:szCs w:val="22"/>
        </w:rPr>
      </w:pPr>
      <w:r w:rsidRPr="00645CF7">
        <w:rPr>
          <w:rFonts w:asciiTheme="majorBidi" w:hAnsiTheme="majorBidi" w:cstheme="majorBidi"/>
          <w:bCs/>
          <w:sz w:val="22"/>
          <w:szCs w:val="22"/>
        </w:rPr>
        <w:t xml:space="preserve">Article 10 : Plantation de l’arboriculture </w:t>
      </w:r>
    </w:p>
    <w:p w14:paraId="101BD1B5" w14:textId="77777777" w:rsidR="00D06F6B" w:rsidRPr="00645CF7" w:rsidRDefault="00D06F6B" w:rsidP="00D06F6B">
      <w:pPr>
        <w:snapToGrid w:val="0"/>
        <w:spacing w:after="120" w:line="360" w:lineRule="auto"/>
        <w:rPr>
          <w:rFonts w:asciiTheme="majorBidi" w:hAnsiTheme="majorBidi" w:cstheme="majorBidi"/>
          <w:bCs/>
          <w:sz w:val="22"/>
          <w:szCs w:val="22"/>
        </w:rPr>
      </w:pPr>
      <w:r w:rsidRPr="00645CF7">
        <w:rPr>
          <w:rFonts w:asciiTheme="majorBidi" w:hAnsiTheme="majorBidi" w:cstheme="majorBidi"/>
          <w:bCs/>
          <w:sz w:val="22"/>
          <w:szCs w:val="22"/>
        </w:rPr>
        <w:t xml:space="preserve">Article 11 : Entretien des cultures </w:t>
      </w:r>
    </w:p>
    <w:p w14:paraId="1648D00B" w14:textId="77777777" w:rsidR="00D06F6B" w:rsidRPr="00645CF7" w:rsidRDefault="00D06F6B" w:rsidP="00D06F6B">
      <w:pPr>
        <w:snapToGrid w:val="0"/>
        <w:spacing w:after="120" w:line="360" w:lineRule="auto"/>
        <w:rPr>
          <w:rFonts w:asciiTheme="majorBidi" w:hAnsiTheme="majorBidi" w:cstheme="majorBidi"/>
          <w:bCs/>
          <w:sz w:val="22"/>
          <w:szCs w:val="22"/>
        </w:rPr>
      </w:pPr>
      <w:r w:rsidRPr="00645CF7">
        <w:rPr>
          <w:rFonts w:asciiTheme="majorBidi" w:hAnsiTheme="majorBidi" w:cstheme="majorBidi"/>
          <w:bCs/>
          <w:sz w:val="22"/>
          <w:szCs w:val="22"/>
        </w:rPr>
        <w:t>Article 12 : Aménagement d’un espace de compostage</w:t>
      </w:r>
    </w:p>
    <w:p w14:paraId="0261EDD2" w14:textId="77777777" w:rsidR="00D06F6B" w:rsidRPr="00645CF7" w:rsidRDefault="00D06F6B" w:rsidP="00D06F6B">
      <w:pPr>
        <w:snapToGrid w:val="0"/>
        <w:spacing w:after="120" w:line="360" w:lineRule="auto"/>
        <w:rPr>
          <w:rFonts w:asciiTheme="majorBidi" w:hAnsiTheme="majorBidi" w:cstheme="majorBidi"/>
          <w:bCs/>
          <w:sz w:val="22"/>
          <w:szCs w:val="22"/>
        </w:rPr>
      </w:pPr>
      <w:r w:rsidRPr="00645CF7">
        <w:rPr>
          <w:rFonts w:asciiTheme="majorBidi" w:hAnsiTheme="majorBidi" w:cstheme="majorBidi"/>
          <w:bCs/>
          <w:sz w:val="22"/>
          <w:szCs w:val="22"/>
        </w:rPr>
        <w:t xml:space="preserve">Article 13 : Espace installation et maintenance des serres </w:t>
      </w:r>
    </w:p>
    <w:p w14:paraId="01ED5122" w14:textId="77777777" w:rsidR="00D06F6B" w:rsidRPr="00645CF7" w:rsidRDefault="00D06F6B" w:rsidP="00D06F6B">
      <w:pPr>
        <w:snapToGrid w:val="0"/>
        <w:spacing w:after="120" w:line="360" w:lineRule="auto"/>
        <w:rPr>
          <w:rFonts w:asciiTheme="majorBidi" w:hAnsiTheme="majorBidi" w:cstheme="majorBidi"/>
          <w:bCs/>
          <w:sz w:val="22"/>
          <w:szCs w:val="22"/>
        </w:rPr>
      </w:pPr>
      <w:r w:rsidRPr="00645CF7">
        <w:rPr>
          <w:rFonts w:asciiTheme="majorBidi" w:hAnsiTheme="majorBidi" w:cstheme="majorBidi"/>
          <w:bCs/>
          <w:sz w:val="22"/>
          <w:szCs w:val="22"/>
        </w:rPr>
        <w:t xml:space="preserve">Article 14 : Aménagement des allés et passages </w:t>
      </w:r>
    </w:p>
    <w:p w14:paraId="084E2F8B" w14:textId="77777777" w:rsidR="00D06F6B" w:rsidRPr="00645CF7" w:rsidRDefault="00D06F6B" w:rsidP="00D06F6B">
      <w:pPr>
        <w:snapToGrid w:val="0"/>
        <w:spacing w:after="120" w:line="360" w:lineRule="auto"/>
        <w:rPr>
          <w:rFonts w:asciiTheme="majorBidi" w:hAnsiTheme="majorBidi" w:cstheme="majorBidi"/>
          <w:bCs/>
          <w:sz w:val="22"/>
          <w:szCs w:val="22"/>
        </w:rPr>
      </w:pPr>
      <w:r w:rsidRPr="00645CF7">
        <w:rPr>
          <w:rFonts w:asciiTheme="majorBidi" w:hAnsiTheme="majorBidi" w:cstheme="majorBidi"/>
          <w:bCs/>
          <w:sz w:val="22"/>
          <w:szCs w:val="22"/>
        </w:rPr>
        <w:t>Article 1</w:t>
      </w:r>
      <w:r>
        <w:rPr>
          <w:rFonts w:asciiTheme="majorBidi" w:hAnsiTheme="majorBidi" w:cstheme="majorBidi"/>
          <w:bCs/>
          <w:sz w:val="22"/>
          <w:szCs w:val="22"/>
        </w:rPr>
        <w:t>5</w:t>
      </w:r>
      <w:r w:rsidRPr="00645CF7">
        <w:rPr>
          <w:rFonts w:asciiTheme="majorBidi" w:hAnsiTheme="majorBidi" w:cstheme="majorBidi"/>
          <w:bCs/>
          <w:sz w:val="22"/>
          <w:szCs w:val="22"/>
        </w:rPr>
        <w:t xml:space="preserve"> : Signalisation et affichages </w:t>
      </w:r>
    </w:p>
    <w:p w14:paraId="3A8295B9" w14:textId="77777777" w:rsidR="00D06F6B" w:rsidRPr="00645CF7" w:rsidRDefault="00D06F6B" w:rsidP="00D06F6B">
      <w:pPr>
        <w:snapToGrid w:val="0"/>
        <w:spacing w:after="120" w:line="360" w:lineRule="auto"/>
        <w:rPr>
          <w:rFonts w:asciiTheme="majorBidi" w:hAnsiTheme="majorBidi" w:cstheme="majorBidi"/>
          <w:bCs/>
          <w:sz w:val="22"/>
          <w:szCs w:val="22"/>
        </w:rPr>
      </w:pPr>
      <w:r w:rsidRPr="00645CF7">
        <w:rPr>
          <w:rFonts w:asciiTheme="majorBidi" w:hAnsiTheme="majorBidi" w:cstheme="majorBidi"/>
          <w:bCs/>
          <w:sz w:val="22"/>
          <w:szCs w:val="22"/>
        </w:rPr>
        <w:t>Article 1</w:t>
      </w:r>
      <w:r>
        <w:rPr>
          <w:rFonts w:asciiTheme="majorBidi" w:hAnsiTheme="majorBidi" w:cstheme="majorBidi"/>
          <w:bCs/>
          <w:sz w:val="22"/>
          <w:szCs w:val="22"/>
        </w:rPr>
        <w:t>6</w:t>
      </w:r>
      <w:r w:rsidRPr="00645CF7">
        <w:rPr>
          <w:rFonts w:asciiTheme="majorBidi" w:hAnsiTheme="majorBidi" w:cstheme="majorBidi"/>
          <w:bCs/>
          <w:sz w:val="22"/>
          <w:szCs w:val="22"/>
        </w:rPr>
        <w:t xml:space="preserve"> : Entretien et suivi de la ferme</w:t>
      </w:r>
    </w:p>
    <w:p w14:paraId="3EB6AF32" w14:textId="77777777" w:rsidR="00D06F6B" w:rsidRPr="00645CF7" w:rsidRDefault="00D06F6B" w:rsidP="00D06F6B">
      <w:pPr>
        <w:snapToGrid w:val="0"/>
        <w:spacing w:after="120" w:line="360" w:lineRule="auto"/>
        <w:rPr>
          <w:rFonts w:asciiTheme="majorBidi" w:hAnsiTheme="majorBidi" w:cstheme="majorBidi"/>
          <w:bCs/>
          <w:sz w:val="22"/>
          <w:szCs w:val="22"/>
        </w:rPr>
      </w:pPr>
      <w:r w:rsidRPr="00645CF7">
        <w:rPr>
          <w:rFonts w:asciiTheme="majorBidi" w:hAnsiTheme="majorBidi" w:cstheme="majorBidi"/>
          <w:bCs/>
          <w:sz w:val="22"/>
          <w:szCs w:val="22"/>
        </w:rPr>
        <w:t>Article 1</w:t>
      </w:r>
      <w:r>
        <w:rPr>
          <w:rFonts w:asciiTheme="majorBidi" w:hAnsiTheme="majorBidi" w:cstheme="majorBidi"/>
          <w:bCs/>
          <w:sz w:val="22"/>
          <w:szCs w:val="22"/>
        </w:rPr>
        <w:t>7</w:t>
      </w:r>
      <w:r w:rsidRPr="00645CF7">
        <w:rPr>
          <w:rFonts w:asciiTheme="majorBidi" w:hAnsiTheme="majorBidi" w:cstheme="majorBidi"/>
          <w:bCs/>
          <w:sz w:val="22"/>
          <w:szCs w:val="22"/>
        </w:rPr>
        <w:t xml:space="preserve"> : Formation</w:t>
      </w:r>
    </w:p>
    <w:p w14:paraId="016BE264" w14:textId="77777777" w:rsidR="00D06F6B" w:rsidRPr="00645CF7" w:rsidRDefault="00D06F6B" w:rsidP="00D06F6B">
      <w:pPr>
        <w:snapToGrid w:val="0"/>
        <w:spacing w:after="120" w:line="360" w:lineRule="auto"/>
        <w:rPr>
          <w:rFonts w:asciiTheme="majorBidi" w:hAnsiTheme="majorBidi" w:cstheme="majorBidi"/>
          <w:bCs/>
          <w:sz w:val="22"/>
          <w:szCs w:val="22"/>
        </w:rPr>
      </w:pPr>
    </w:p>
    <w:p w14:paraId="22D8C5E9" w14:textId="77777777" w:rsidR="00D06F6B" w:rsidRDefault="00D06F6B" w:rsidP="00D06F6B">
      <w:pPr>
        <w:spacing w:line="360" w:lineRule="auto"/>
      </w:pPr>
    </w:p>
    <w:p w14:paraId="712D3C3B" w14:textId="77777777" w:rsidR="00D06F6B" w:rsidRDefault="00D06F6B" w:rsidP="00D06F6B">
      <w:pPr>
        <w:spacing w:line="360" w:lineRule="auto"/>
      </w:pPr>
    </w:p>
    <w:p w14:paraId="6F6C9ECD" w14:textId="77777777" w:rsidR="00D06F6B" w:rsidRDefault="00D06F6B" w:rsidP="00D06F6B">
      <w:pPr>
        <w:spacing w:line="360" w:lineRule="auto"/>
      </w:pPr>
    </w:p>
    <w:p w14:paraId="35150E57" w14:textId="77777777" w:rsidR="00D06F6B" w:rsidRDefault="00D06F6B" w:rsidP="00D06F6B">
      <w:pPr>
        <w:spacing w:line="360" w:lineRule="auto"/>
      </w:pPr>
    </w:p>
    <w:p w14:paraId="03D400CB" w14:textId="77777777" w:rsidR="00D06F6B" w:rsidRDefault="00D06F6B" w:rsidP="00D06F6B">
      <w:pPr>
        <w:spacing w:line="360" w:lineRule="auto"/>
      </w:pPr>
    </w:p>
    <w:p w14:paraId="772F0F69" w14:textId="625E9C4A" w:rsidR="00D06F6B" w:rsidRDefault="00D06F6B" w:rsidP="00D06F6B">
      <w:pPr>
        <w:spacing w:line="360" w:lineRule="auto"/>
      </w:pPr>
    </w:p>
    <w:p w14:paraId="629EBEAA" w14:textId="77777777" w:rsidR="00C5492A" w:rsidRDefault="00C5492A" w:rsidP="00D06F6B">
      <w:pPr>
        <w:spacing w:line="360" w:lineRule="auto"/>
      </w:pPr>
    </w:p>
    <w:p w14:paraId="636F1AAA" w14:textId="77777777" w:rsidR="00D06F6B" w:rsidRPr="00CC1B6E" w:rsidRDefault="00D06F6B" w:rsidP="00D06F6B">
      <w:pPr>
        <w:numPr>
          <w:ilvl w:val="0"/>
          <w:numId w:val="30"/>
        </w:numPr>
        <w:spacing w:after="160" w:line="259" w:lineRule="auto"/>
        <w:rPr>
          <w:rFonts w:asciiTheme="majorBidi" w:hAnsiTheme="majorBidi" w:cstheme="majorBidi"/>
          <w:b/>
          <w:bCs/>
        </w:rPr>
      </w:pPr>
      <w:r w:rsidRPr="00CC1B6E">
        <w:rPr>
          <w:rFonts w:asciiTheme="majorBidi" w:hAnsiTheme="majorBidi" w:cstheme="majorBidi"/>
          <w:b/>
          <w:bCs/>
        </w:rPr>
        <w:lastRenderedPageBreak/>
        <w:t>Objet de l’Appel d’Offre</w:t>
      </w:r>
    </w:p>
    <w:p w14:paraId="385EDEC6" w14:textId="77777777" w:rsidR="00D06F6B" w:rsidRPr="00CC1B6E" w:rsidRDefault="00D06F6B" w:rsidP="00D06F6B">
      <w:pPr>
        <w:ind w:left="360" w:firstLine="348"/>
        <w:jc w:val="both"/>
        <w:rPr>
          <w:rFonts w:asciiTheme="majorBidi" w:hAnsiTheme="majorBidi" w:cstheme="majorBidi"/>
        </w:rPr>
      </w:pPr>
      <w:r w:rsidRPr="00CC1B6E">
        <w:rPr>
          <w:rFonts w:asciiTheme="majorBidi" w:hAnsiTheme="majorBidi" w:cstheme="majorBidi"/>
        </w:rPr>
        <w:t xml:space="preserve">Le marché issu du présent appel d’offres relève du l’aménagement agricole de la ferme pédagogique du Cité des Métiers et des Compétences de </w:t>
      </w:r>
      <w:r>
        <w:rPr>
          <w:rFonts w:asciiTheme="majorBidi" w:hAnsiTheme="majorBidi" w:cstheme="majorBidi"/>
        </w:rPr>
        <w:t>Tanger</w:t>
      </w:r>
      <w:r w:rsidRPr="00CC1B6E">
        <w:rPr>
          <w:rFonts w:asciiTheme="majorBidi" w:hAnsiTheme="majorBidi" w:cstheme="majorBidi"/>
        </w:rPr>
        <w:t xml:space="preserve"> en lot unique et qui a pour objet :</w:t>
      </w:r>
    </w:p>
    <w:p w14:paraId="2A9524CD" w14:textId="77777777" w:rsidR="00D06F6B" w:rsidRPr="00CC1B6E" w:rsidRDefault="00D06F6B" w:rsidP="00D06F6B">
      <w:pPr>
        <w:numPr>
          <w:ilvl w:val="0"/>
          <w:numId w:val="31"/>
        </w:numPr>
        <w:spacing w:after="160" w:line="259" w:lineRule="auto"/>
        <w:rPr>
          <w:rFonts w:asciiTheme="majorBidi" w:hAnsiTheme="majorBidi" w:cstheme="majorBidi"/>
        </w:rPr>
      </w:pPr>
      <w:proofErr w:type="gramStart"/>
      <w:r w:rsidRPr="00CC1B6E">
        <w:rPr>
          <w:rFonts w:asciiTheme="majorBidi" w:hAnsiTheme="majorBidi" w:cstheme="majorBidi"/>
        </w:rPr>
        <w:t>l’aménagement</w:t>
      </w:r>
      <w:proofErr w:type="gramEnd"/>
      <w:r w:rsidRPr="00CC1B6E">
        <w:rPr>
          <w:rFonts w:asciiTheme="majorBidi" w:hAnsiTheme="majorBidi" w:cstheme="majorBidi"/>
        </w:rPr>
        <w:t xml:space="preserve"> et le revêtement d’un bassin de stockage d’eau ;</w:t>
      </w:r>
    </w:p>
    <w:p w14:paraId="36B1A244" w14:textId="77777777" w:rsidR="00D06F6B" w:rsidRPr="00CC1B6E" w:rsidRDefault="00D06F6B" w:rsidP="00D06F6B">
      <w:pPr>
        <w:numPr>
          <w:ilvl w:val="0"/>
          <w:numId w:val="31"/>
        </w:numPr>
        <w:spacing w:after="160" w:line="259" w:lineRule="auto"/>
        <w:rPr>
          <w:rFonts w:asciiTheme="majorBidi" w:hAnsiTheme="majorBidi" w:cstheme="majorBidi"/>
        </w:rPr>
      </w:pPr>
      <w:proofErr w:type="gramStart"/>
      <w:r w:rsidRPr="00CC1B6E">
        <w:rPr>
          <w:rFonts w:asciiTheme="majorBidi" w:hAnsiTheme="majorBidi" w:cstheme="majorBidi"/>
        </w:rPr>
        <w:t>l’équipement</w:t>
      </w:r>
      <w:proofErr w:type="gramEnd"/>
      <w:r w:rsidRPr="00CC1B6E">
        <w:rPr>
          <w:rFonts w:asciiTheme="majorBidi" w:hAnsiTheme="majorBidi" w:cstheme="majorBidi"/>
        </w:rPr>
        <w:t xml:space="preserve"> hydro-agricole d’une station de pompage ; </w:t>
      </w:r>
    </w:p>
    <w:p w14:paraId="57AAE3B8" w14:textId="77777777" w:rsidR="00D06F6B" w:rsidRPr="00CC1B6E" w:rsidRDefault="00D06F6B" w:rsidP="00D06F6B">
      <w:pPr>
        <w:numPr>
          <w:ilvl w:val="0"/>
          <w:numId w:val="31"/>
        </w:numPr>
        <w:spacing w:after="160" w:line="259" w:lineRule="auto"/>
        <w:rPr>
          <w:rFonts w:asciiTheme="majorBidi" w:hAnsiTheme="majorBidi" w:cstheme="majorBidi"/>
        </w:rPr>
      </w:pPr>
      <w:proofErr w:type="gramStart"/>
      <w:r w:rsidRPr="00CC1B6E">
        <w:rPr>
          <w:rFonts w:asciiTheme="majorBidi" w:hAnsiTheme="majorBidi" w:cstheme="majorBidi"/>
        </w:rPr>
        <w:t>la</w:t>
      </w:r>
      <w:proofErr w:type="gramEnd"/>
      <w:r w:rsidRPr="00CC1B6E">
        <w:rPr>
          <w:rFonts w:asciiTheme="majorBidi" w:hAnsiTheme="majorBidi" w:cstheme="majorBidi"/>
        </w:rPr>
        <w:t xml:space="preserve"> mise en place des conduites de distribution et de réseaux d'irrigation localisée ;</w:t>
      </w:r>
    </w:p>
    <w:p w14:paraId="51EEDB97" w14:textId="77777777" w:rsidR="00D06F6B" w:rsidRPr="00CC1B6E" w:rsidRDefault="00D06F6B" w:rsidP="00D06F6B">
      <w:pPr>
        <w:numPr>
          <w:ilvl w:val="0"/>
          <w:numId w:val="31"/>
        </w:numPr>
        <w:spacing w:after="160" w:line="259" w:lineRule="auto"/>
        <w:rPr>
          <w:rFonts w:asciiTheme="majorBidi" w:hAnsiTheme="majorBidi" w:cstheme="majorBidi"/>
        </w:rPr>
      </w:pPr>
      <w:proofErr w:type="gramStart"/>
      <w:r w:rsidRPr="00CC1B6E">
        <w:rPr>
          <w:rFonts w:asciiTheme="majorBidi" w:hAnsiTheme="majorBidi" w:cstheme="majorBidi"/>
        </w:rPr>
        <w:t>la</w:t>
      </w:r>
      <w:proofErr w:type="gramEnd"/>
      <w:r w:rsidRPr="00CC1B6E">
        <w:rPr>
          <w:rFonts w:asciiTheme="majorBidi" w:hAnsiTheme="majorBidi" w:cstheme="majorBidi"/>
        </w:rPr>
        <w:t xml:space="preserve"> fourniture et installation des panneaux solaires et accessoires pour </w:t>
      </w:r>
      <w:r>
        <w:rPr>
          <w:rFonts w:asciiTheme="majorBidi" w:hAnsiTheme="majorBidi" w:cstheme="majorBidi"/>
        </w:rPr>
        <w:t>le pompage au niveau de</w:t>
      </w:r>
      <w:r w:rsidRPr="00CC1B6E">
        <w:rPr>
          <w:rFonts w:asciiTheme="majorBidi" w:hAnsiTheme="majorBidi" w:cstheme="majorBidi"/>
        </w:rPr>
        <w:t xml:space="preserve"> la station  </w:t>
      </w:r>
    </w:p>
    <w:p w14:paraId="536B1036" w14:textId="77777777" w:rsidR="00D06F6B" w:rsidRPr="00CC1B6E" w:rsidRDefault="00D06F6B" w:rsidP="00D06F6B">
      <w:pPr>
        <w:numPr>
          <w:ilvl w:val="0"/>
          <w:numId w:val="31"/>
        </w:numPr>
        <w:spacing w:after="160" w:line="259" w:lineRule="auto"/>
        <w:rPr>
          <w:rFonts w:asciiTheme="majorBidi" w:hAnsiTheme="majorBidi" w:cstheme="majorBidi"/>
        </w:rPr>
      </w:pPr>
      <w:proofErr w:type="gramStart"/>
      <w:r>
        <w:rPr>
          <w:rFonts w:asciiTheme="majorBidi" w:hAnsiTheme="majorBidi" w:cstheme="majorBidi"/>
        </w:rPr>
        <w:t>l’installation</w:t>
      </w:r>
      <w:proofErr w:type="gramEnd"/>
      <w:r>
        <w:rPr>
          <w:rFonts w:asciiTheme="majorBidi" w:hAnsiTheme="majorBidi" w:cstheme="majorBidi"/>
        </w:rPr>
        <w:t xml:space="preserve"> d’une serre</w:t>
      </w:r>
      <w:r w:rsidRPr="00CC1B6E">
        <w:rPr>
          <w:rFonts w:asciiTheme="majorBidi" w:hAnsiTheme="majorBidi" w:cstheme="majorBidi"/>
        </w:rPr>
        <w:t> </w:t>
      </w:r>
      <w:r>
        <w:rPr>
          <w:rFonts w:asciiTheme="majorBidi" w:hAnsiTheme="majorBidi" w:cstheme="majorBidi"/>
        </w:rPr>
        <w:t xml:space="preserve">canarienne et </w:t>
      </w:r>
      <w:r w:rsidRPr="00CC1B6E">
        <w:rPr>
          <w:rFonts w:asciiTheme="majorBidi" w:hAnsiTheme="majorBidi" w:cstheme="majorBidi"/>
        </w:rPr>
        <w:t>des tunnels ;</w:t>
      </w:r>
    </w:p>
    <w:p w14:paraId="4D59D816" w14:textId="77777777" w:rsidR="00D06F6B" w:rsidRPr="00CC1B6E" w:rsidRDefault="00D06F6B" w:rsidP="00D06F6B">
      <w:pPr>
        <w:numPr>
          <w:ilvl w:val="0"/>
          <w:numId w:val="31"/>
        </w:numPr>
        <w:spacing w:after="160" w:line="259" w:lineRule="auto"/>
        <w:rPr>
          <w:rFonts w:asciiTheme="majorBidi" w:hAnsiTheme="majorBidi" w:cstheme="majorBidi"/>
        </w:rPr>
      </w:pPr>
      <w:proofErr w:type="gramStart"/>
      <w:r w:rsidRPr="00CC1B6E">
        <w:rPr>
          <w:rFonts w:asciiTheme="majorBidi" w:hAnsiTheme="majorBidi" w:cstheme="majorBidi"/>
        </w:rPr>
        <w:t>l’aménagement</w:t>
      </w:r>
      <w:proofErr w:type="gramEnd"/>
      <w:r w:rsidRPr="00CC1B6E">
        <w:rPr>
          <w:rFonts w:asciiTheme="majorBidi" w:hAnsiTheme="majorBidi" w:cstheme="majorBidi"/>
        </w:rPr>
        <w:t xml:space="preserve"> et la plantation des parcelles en cultures retenues ;</w:t>
      </w:r>
    </w:p>
    <w:p w14:paraId="0AC3901F" w14:textId="77777777" w:rsidR="00D06F6B" w:rsidRPr="00CC1B6E" w:rsidRDefault="00D06F6B" w:rsidP="00D06F6B">
      <w:pPr>
        <w:numPr>
          <w:ilvl w:val="0"/>
          <w:numId w:val="31"/>
        </w:numPr>
        <w:spacing w:after="160" w:line="259" w:lineRule="auto"/>
        <w:rPr>
          <w:rFonts w:asciiTheme="majorBidi" w:hAnsiTheme="majorBidi" w:cstheme="majorBidi"/>
        </w:rPr>
      </w:pPr>
      <w:proofErr w:type="gramStart"/>
      <w:r w:rsidRPr="00CC1B6E">
        <w:rPr>
          <w:rFonts w:asciiTheme="majorBidi" w:hAnsiTheme="majorBidi" w:cstheme="majorBidi"/>
        </w:rPr>
        <w:t>la</w:t>
      </w:r>
      <w:proofErr w:type="gramEnd"/>
      <w:r w:rsidRPr="00CC1B6E">
        <w:rPr>
          <w:rFonts w:asciiTheme="majorBidi" w:hAnsiTheme="majorBidi" w:cstheme="majorBidi"/>
        </w:rPr>
        <w:t xml:space="preserve"> fourniture de matériel agricoles et petits équipement ;</w:t>
      </w:r>
    </w:p>
    <w:p w14:paraId="0B7CBDB9" w14:textId="77777777" w:rsidR="00D06F6B" w:rsidRPr="00CC1B6E" w:rsidRDefault="00D06F6B" w:rsidP="00D06F6B">
      <w:pPr>
        <w:ind w:left="1080"/>
        <w:rPr>
          <w:rFonts w:asciiTheme="minorBidi" w:hAnsiTheme="minorBidi"/>
        </w:rPr>
      </w:pPr>
    </w:p>
    <w:p w14:paraId="4B87081F" w14:textId="77777777" w:rsidR="00D06F6B" w:rsidRPr="00CC1B6E" w:rsidRDefault="00D06F6B" w:rsidP="00D06F6B">
      <w:pPr>
        <w:numPr>
          <w:ilvl w:val="0"/>
          <w:numId w:val="30"/>
        </w:numPr>
        <w:spacing w:after="160" w:line="259" w:lineRule="auto"/>
        <w:rPr>
          <w:rFonts w:asciiTheme="majorBidi" w:hAnsiTheme="majorBidi" w:cstheme="majorBidi"/>
          <w:b/>
          <w:bCs/>
        </w:rPr>
      </w:pPr>
      <w:r w:rsidRPr="00CC1B6E">
        <w:rPr>
          <w:rFonts w:asciiTheme="majorBidi" w:hAnsiTheme="majorBidi" w:cstheme="majorBidi"/>
          <w:b/>
          <w:bCs/>
        </w:rPr>
        <w:t>Caractéristiques techniques du terrain</w:t>
      </w:r>
    </w:p>
    <w:p w14:paraId="164F63A8" w14:textId="77777777" w:rsidR="00D06F6B" w:rsidRPr="00CC1B6E" w:rsidRDefault="00D06F6B" w:rsidP="00D06F6B">
      <w:pPr>
        <w:numPr>
          <w:ilvl w:val="0"/>
          <w:numId w:val="32"/>
        </w:numPr>
        <w:spacing w:after="160" w:line="259" w:lineRule="auto"/>
        <w:ind w:left="993" w:hanging="273"/>
        <w:rPr>
          <w:rFonts w:asciiTheme="majorBidi" w:hAnsiTheme="majorBidi" w:cstheme="majorBidi"/>
          <w:b/>
          <w:bCs/>
          <w:u w:val="single"/>
        </w:rPr>
      </w:pPr>
      <w:r w:rsidRPr="00CC1B6E">
        <w:rPr>
          <w:rFonts w:asciiTheme="majorBidi" w:hAnsiTheme="majorBidi" w:cstheme="majorBidi"/>
          <w:b/>
          <w:bCs/>
          <w:u w:val="single"/>
        </w:rPr>
        <w:t>Emplacement du site</w:t>
      </w:r>
    </w:p>
    <w:p w14:paraId="7EAEE810" w14:textId="77777777" w:rsidR="00D06F6B" w:rsidRPr="00CC1B6E" w:rsidRDefault="00D06F6B" w:rsidP="00D06F6B">
      <w:pPr>
        <w:tabs>
          <w:tab w:val="left" w:pos="426"/>
        </w:tabs>
        <w:ind w:left="426"/>
        <w:jc w:val="both"/>
        <w:rPr>
          <w:rFonts w:asciiTheme="majorBidi" w:hAnsiTheme="majorBidi" w:cstheme="majorBidi"/>
        </w:rPr>
      </w:pPr>
      <w:r w:rsidRPr="00CC1B6E">
        <w:rPr>
          <w:rFonts w:asciiTheme="majorBidi" w:hAnsiTheme="majorBidi" w:cstheme="majorBidi"/>
        </w:rPr>
        <w:tab/>
        <w:t xml:space="preserve">Le site se situe dans la région de </w:t>
      </w:r>
      <w:r>
        <w:rPr>
          <w:rFonts w:asciiTheme="majorBidi" w:hAnsiTheme="majorBidi" w:cstheme="majorBidi"/>
        </w:rPr>
        <w:t xml:space="preserve">Tanger </w:t>
      </w:r>
      <w:r w:rsidRPr="00CC1B6E">
        <w:rPr>
          <w:rFonts w:asciiTheme="majorBidi" w:hAnsiTheme="majorBidi" w:cstheme="majorBidi"/>
        </w:rPr>
        <w:t xml:space="preserve">(x : </w:t>
      </w:r>
      <w:r>
        <w:rPr>
          <w:rFonts w:asciiTheme="majorBidi" w:hAnsiTheme="majorBidi" w:cstheme="majorBidi"/>
        </w:rPr>
        <w:t>35</w:t>
      </w:r>
      <w:r w:rsidRPr="00CC1B6E">
        <w:rPr>
          <w:rFonts w:asciiTheme="majorBidi" w:hAnsiTheme="majorBidi" w:cstheme="majorBidi"/>
        </w:rPr>
        <w:t>,</w:t>
      </w:r>
      <w:r>
        <w:rPr>
          <w:rFonts w:asciiTheme="majorBidi" w:hAnsiTheme="majorBidi" w:cstheme="majorBidi"/>
        </w:rPr>
        <w:t>730168</w:t>
      </w:r>
      <w:r w:rsidRPr="00CC1B6E">
        <w:rPr>
          <w:rFonts w:asciiTheme="majorBidi" w:hAnsiTheme="majorBidi" w:cstheme="majorBidi"/>
        </w:rPr>
        <w:t xml:space="preserve"> y : -</w:t>
      </w:r>
      <w:r>
        <w:rPr>
          <w:rFonts w:asciiTheme="majorBidi" w:hAnsiTheme="majorBidi" w:cstheme="majorBidi"/>
        </w:rPr>
        <w:t>5</w:t>
      </w:r>
      <w:r w:rsidRPr="00CC1B6E">
        <w:rPr>
          <w:rFonts w:asciiTheme="majorBidi" w:hAnsiTheme="majorBidi" w:cstheme="majorBidi"/>
        </w:rPr>
        <w:t>.</w:t>
      </w:r>
      <w:r>
        <w:rPr>
          <w:rFonts w:asciiTheme="majorBidi" w:hAnsiTheme="majorBidi" w:cstheme="majorBidi"/>
        </w:rPr>
        <w:t>88888</w:t>
      </w:r>
      <w:r w:rsidRPr="00CC1B6E">
        <w:rPr>
          <w:rFonts w:asciiTheme="majorBidi" w:hAnsiTheme="majorBidi" w:cstheme="majorBidi"/>
        </w:rPr>
        <w:t xml:space="preserve">) ; qui fait partie de la région de </w:t>
      </w:r>
      <w:r>
        <w:rPr>
          <w:rFonts w:asciiTheme="majorBidi" w:hAnsiTheme="majorBidi" w:cstheme="majorBidi"/>
        </w:rPr>
        <w:t>Tanger-Tétouan Al-Hoceima</w:t>
      </w:r>
      <w:r w:rsidRPr="00CC1B6E">
        <w:rPr>
          <w:rFonts w:asciiTheme="majorBidi" w:hAnsiTheme="majorBidi" w:cstheme="majorBidi"/>
        </w:rPr>
        <w:t xml:space="preserve"> qui se trouve au </w:t>
      </w:r>
      <w:r>
        <w:rPr>
          <w:rFonts w:asciiTheme="majorBidi" w:hAnsiTheme="majorBidi" w:cstheme="majorBidi"/>
        </w:rPr>
        <w:t>nord-ouest du</w:t>
      </w:r>
      <w:r w:rsidRPr="00CC1B6E">
        <w:rPr>
          <w:rFonts w:asciiTheme="majorBidi" w:hAnsiTheme="majorBidi" w:cstheme="majorBidi"/>
        </w:rPr>
        <w:t xml:space="preserve"> Maroc. </w:t>
      </w:r>
    </w:p>
    <w:p w14:paraId="1709AB52" w14:textId="77777777" w:rsidR="00D06F6B" w:rsidRPr="00CC1B6E" w:rsidRDefault="00D06F6B" w:rsidP="00D06F6B">
      <w:pPr>
        <w:numPr>
          <w:ilvl w:val="0"/>
          <w:numId w:val="32"/>
        </w:numPr>
        <w:spacing w:line="259" w:lineRule="auto"/>
        <w:ind w:left="993" w:hanging="273"/>
        <w:rPr>
          <w:rFonts w:asciiTheme="majorBidi" w:hAnsiTheme="majorBidi" w:cstheme="majorBidi"/>
          <w:b/>
          <w:bCs/>
          <w:u w:val="single"/>
        </w:rPr>
      </w:pPr>
      <w:r w:rsidRPr="00CC1B6E">
        <w:rPr>
          <w:rFonts w:asciiTheme="majorBidi" w:hAnsiTheme="majorBidi" w:cstheme="majorBidi"/>
          <w:b/>
          <w:bCs/>
          <w:u w:val="single"/>
        </w:rPr>
        <w:t>Sol</w:t>
      </w:r>
    </w:p>
    <w:p w14:paraId="68FE25DA" w14:textId="77777777" w:rsidR="00D06F6B" w:rsidRDefault="00D06F6B" w:rsidP="00D06F6B">
      <w:pPr>
        <w:ind w:left="426" w:firstLine="282"/>
        <w:jc w:val="both"/>
        <w:rPr>
          <w:rFonts w:asciiTheme="majorBidi" w:hAnsiTheme="majorBidi" w:cstheme="majorBidi"/>
        </w:rPr>
      </w:pPr>
      <w:r w:rsidRPr="00CC1B6E">
        <w:rPr>
          <w:rFonts w:asciiTheme="majorBidi" w:hAnsiTheme="majorBidi" w:cstheme="majorBidi"/>
        </w:rPr>
        <w:t xml:space="preserve">Le sol du site est </w:t>
      </w:r>
      <w:r>
        <w:rPr>
          <w:rFonts w:asciiTheme="majorBidi" w:hAnsiTheme="majorBidi" w:cstheme="majorBidi"/>
        </w:rPr>
        <w:t>argilo-limoneux</w:t>
      </w:r>
      <w:r w:rsidRPr="00CC1B6E">
        <w:rPr>
          <w:rFonts w:asciiTheme="majorBidi" w:hAnsiTheme="majorBidi" w:cstheme="majorBidi"/>
        </w:rPr>
        <w:t xml:space="preserve"> </w:t>
      </w:r>
      <w:r>
        <w:rPr>
          <w:rFonts w:asciiTheme="majorBidi" w:hAnsiTheme="majorBidi" w:cstheme="majorBidi"/>
        </w:rPr>
        <w:t>moyennement riche</w:t>
      </w:r>
      <w:r w:rsidRPr="00CC1B6E">
        <w:rPr>
          <w:rFonts w:asciiTheme="majorBidi" w:hAnsiTheme="majorBidi" w:cstheme="majorBidi"/>
        </w:rPr>
        <w:t xml:space="preserve"> en calcaire avec un pH basique et très pauvre en matière organique. Les sols </w:t>
      </w:r>
      <w:r>
        <w:rPr>
          <w:rFonts w:asciiTheme="majorBidi" w:hAnsiTheme="majorBidi" w:cstheme="majorBidi"/>
        </w:rPr>
        <w:t>arables sont moins</w:t>
      </w:r>
      <w:r w:rsidRPr="00CC1B6E">
        <w:rPr>
          <w:rFonts w:asciiTheme="majorBidi" w:hAnsiTheme="majorBidi" w:cstheme="majorBidi"/>
        </w:rPr>
        <w:t xml:space="preserve"> profonds </w:t>
      </w:r>
      <w:r>
        <w:rPr>
          <w:rFonts w:asciiTheme="majorBidi" w:hAnsiTheme="majorBidi" w:cstheme="majorBidi"/>
        </w:rPr>
        <w:t>de moins d’un mètre</w:t>
      </w:r>
      <w:r w:rsidRPr="00CC1B6E">
        <w:rPr>
          <w:rFonts w:asciiTheme="majorBidi" w:hAnsiTheme="majorBidi" w:cstheme="majorBidi"/>
        </w:rPr>
        <w:t xml:space="preserve">. Ils </w:t>
      </w:r>
      <w:r>
        <w:rPr>
          <w:rFonts w:asciiTheme="majorBidi" w:hAnsiTheme="majorBidi" w:cstheme="majorBidi"/>
        </w:rPr>
        <w:t xml:space="preserve">sont moyennement salés </w:t>
      </w:r>
      <w:r w:rsidRPr="00CC1B6E">
        <w:rPr>
          <w:rFonts w:asciiTheme="majorBidi" w:hAnsiTheme="majorBidi" w:cstheme="majorBidi"/>
        </w:rPr>
        <w:t xml:space="preserve">présentent une structure </w:t>
      </w:r>
      <w:r>
        <w:rPr>
          <w:rFonts w:asciiTheme="majorBidi" w:hAnsiTheme="majorBidi" w:cstheme="majorBidi"/>
        </w:rPr>
        <w:t>compacte</w:t>
      </w:r>
      <w:r w:rsidRPr="00CC1B6E">
        <w:rPr>
          <w:rFonts w:asciiTheme="majorBidi" w:hAnsiTheme="majorBidi" w:cstheme="majorBidi"/>
        </w:rPr>
        <w:t xml:space="preserve"> avec agrégats </w:t>
      </w:r>
      <w:r>
        <w:rPr>
          <w:rFonts w:asciiTheme="majorBidi" w:hAnsiTheme="majorBidi" w:cstheme="majorBidi"/>
        </w:rPr>
        <w:t>non stable</w:t>
      </w:r>
      <w:r w:rsidRPr="00CC1B6E">
        <w:rPr>
          <w:rFonts w:asciiTheme="majorBidi" w:hAnsiTheme="majorBidi" w:cstheme="majorBidi"/>
        </w:rPr>
        <w:t xml:space="preserve">. Ce qui les laisse </w:t>
      </w:r>
      <w:r>
        <w:rPr>
          <w:rFonts w:asciiTheme="majorBidi" w:hAnsiTheme="majorBidi" w:cstheme="majorBidi"/>
        </w:rPr>
        <w:t>très</w:t>
      </w:r>
      <w:r w:rsidRPr="00CC1B6E">
        <w:rPr>
          <w:rFonts w:asciiTheme="majorBidi" w:hAnsiTheme="majorBidi" w:cstheme="majorBidi"/>
        </w:rPr>
        <w:t xml:space="preserve"> exposés au compactage et </w:t>
      </w:r>
      <w:r>
        <w:rPr>
          <w:rFonts w:asciiTheme="majorBidi" w:hAnsiTheme="majorBidi" w:cstheme="majorBidi"/>
        </w:rPr>
        <w:t xml:space="preserve">non </w:t>
      </w:r>
      <w:r w:rsidRPr="00CC1B6E">
        <w:rPr>
          <w:rFonts w:asciiTheme="majorBidi" w:hAnsiTheme="majorBidi" w:cstheme="majorBidi"/>
        </w:rPr>
        <w:t>lessivable</w:t>
      </w:r>
      <w:r>
        <w:rPr>
          <w:rFonts w:asciiTheme="majorBidi" w:hAnsiTheme="majorBidi" w:cstheme="majorBidi"/>
        </w:rPr>
        <w:t xml:space="preserve"> mais convenable</w:t>
      </w:r>
      <w:r w:rsidRPr="00CC1B6E">
        <w:rPr>
          <w:rFonts w:asciiTheme="majorBidi" w:hAnsiTheme="majorBidi" w:cstheme="majorBidi"/>
        </w:rPr>
        <w:t xml:space="preserve"> à un bon enracinemen</w:t>
      </w:r>
      <w:r>
        <w:rPr>
          <w:rFonts w:asciiTheme="majorBidi" w:hAnsiTheme="majorBidi" w:cstheme="majorBidi"/>
        </w:rPr>
        <w:t>t et développement des cultures adaptées.</w:t>
      </w:r>
    </w:p>
    <w:p w14:paraId="78FF1DD1" w14:textId="77777777" w:rsidR="00D06F6B" w:rsidRPr="00CC1B6E" w:rsidRDefault="00D06F6B" w:rsidP="00D06F6B">
      <w:pPr>
        <w:ind w:left="426" w:firstLine="282"/>
        <w:jc w:val="both"/>
        <w:rPr>
          <w:rFonts w:asciiTheme="majorBidi" w:hAnsiTheme="majorBidi" w:cstheme="majorBidi"/>
        </w:rPr>
      </w:pPr>
    </w:p>
    <w:p w14:paraId="6E27E444" w14:textId="77777777" w:rsidR="00D06F6B" w:rsidRPr="00CC1B6E" w:rsidRDefault="00D06F6B" w:rsidP="00D06F6B">
      <w:pPr>
        <w:numPr>
          <w:ilvl w:val="0"/>
          <w:numId w:val="32"/>
        </w:numPr>
        <w:spacing w:line="259" w:lineRule="auto"/>
        <w:ind w:left="993" w:hanging="273"/>
        <w:rPr>
          <w:rFonts w:asciiTheme="majorBidi" w:hAnsiTheme="majorBidi" w:cstheme="majorBidi"/>
          <w:b/>
          <w:bCs/>
          <w:u w:val="single"/>
        </w:rPr>
      </w:pPr>
      <w:r w:rsidRPr="00CC1B6E">
        <w:rPr>
          <w:rFonts w:asciiTheme="majorBidi" w:hAnsiTheme="majorBidi" w:cstheme="majorBidi"/>
          <w:b/>
          <w:bCs/>
          <w:u w:val="single"/>
        </w:rPr>
        <w:t>Climat</w:t>
      </w:r>
    </w:p>
    <w:p w14:paraId="0B6D02F6" w14:textId="77777777" w:rsidR="00D06F6B" w:rsidRDefault="00D06F6B" w:rsidP="00D06F6B">
      <w:pPr>
        <w:ind w:left="426" w:firstLine="282"/>
        <w:jc w:val="both"/>
        <w:rPr>
          <w:rFonts w:asciiTheme="majorBidi" w:hAnsiTheme="majorBidi" w:cstheme="majorBidi"/>
        </w:rPr>
      </w:pPr>
      <w:r>
        <w:rPr>
          <w:rFonts w:asciiTheme="majorBidi" w:hAnsiTheme="majorBidi" w:cstheme="majorBidi"/>
        </w:rPr>
        <w:t>Les températures</w:t>
      </w:r>
      <w:r w:rsidRPr="007C1B3E">
        <w:rPr>
          <w:rFonts w:asciiTheme="majorBidi" w:hAnsiTheme="majorBidi" w:cstheme="majorBidi"/>
        </w:rPr>
        <w:t xml:space="preserve"> sont relativement peu élevées. Les moyennes des maximales restent inférieures à 30°C</w:t>
      </w:r>
      <w:r>
        <w:rPr>
          <w:rFonts w:asciiTheme="majorBidi" w:hAnsiTheme="majorBidi" w:cstheme="majorBidi"/>
        </w:rPr>
        <w:t xml:space="preserve"> </w:t>
      </w:r>
      <w:r w:rsidRPr="007C1B3E">
        <w:rPr>
          <w:rFonts w:asciiTheme="majorBidi" w:hAnsiTheme="majorBidi" w:cstheme="majorBidi"/>
        </w:rPr>
        <w:t>(28,3°C en Août, mois le plus chaud de l’année). La température moyenne annuelle est de</w:t>
      </w:r>
      <w:r>
        <w:rPr>
          <w:rFonts w:asciiTheme="majorBidi" w:hAnsiTheme="majorBidi" w:cstheme="majorBidi"/>
        </w:rPr>
        <w:t xml:space="preserve"> </w:t>
      </w:r>
      <w:r w:rsidRPr="007C1B3E">
        <w:rPr>
          <w:rFonts w:asciiTheme="majorBidi" w:hAnsiTheme="majorBidi" w:cstheme="majorBidi"/>
        </w:rPr>
        <w:t>17,5°C. Les moyennes des minimales ne descendent pas en dessous de 9</w:t>
      </w:r>
      <w:r>
        <w:rPr>
          <w:rFonts w:asciiTheme="majorBidi" w:hAnsiTheme="majorBidi" w:cstheme="majorBidi"/>
        </w:rPr>
        <w:t xml:space="preserve">°c. </w:t>
      </w:r>
      <w:r w:rsidRPr="007C1B3E">
        <w:rPr>
          <w:rFonts w:asciiTheme="majorBidi" w:hAnsiTheme="majorBidi" w:cstheme="majorBidi"/>
        </w:rPr>
        <w:t>La moyenne des précipitations de la Province est de 700 mm environ ; l’année la plus</w:t>
      </w:r>
      <w:r>
        <w:rPr>
          <w:rFonts w:asciiTheme="majorBidi" w:hAnsiTheme="majorBidi" w:cstheme="majorBidi"/>
        </w:rPr>
        <w:t xml:space="preserve"> </w:t>
      </w:r>
      <w:r w:rsidRPr="007C1B3E">
        <w:rPr>
          <w:rFonts w:asciiTheme="majorBidi" w:hAnsiTheme="majorBidi" w:cstheme="majorBidi"/>
        </w:rPr>
        <w:t>pluvieuse a été en 1963 enregistrant une hauteur de 1248 mm alors que l’année la plus sèche</w:t>
      </w:r>
      <w:r>
        <w:rPr>
          <w:rFonts w:asciiTheme="majorBidi" w:hAnsiTheme="majorBidi" w:cstheme="majorBidi"/>
        </w:rPr>
        <w:t xml:space="preserve"> </w:t>
      </w:r>
      <w:r w:rsidRPr="007C1B3E">
        <w:rPr>
          <w:rFonts w:asciiTheme="majorBidi" w:hAnsiTheme="majorBidi" w:cstheme="majorBidi"/>
        </w:rPr>
        <w:t xml:space="preserve">correspond à 1973 avec seulement 412 </w:t>
      </w:r>
      <w:proofErr w:type="spellStart"/>
      <w:r w:rsidRPr="007C1B3E">
        <w:rPr>
          <w:rFonts w:asciiTheme="majorBidi" w:hAnsiTheme="majorBidi" w:cstheme="majorBidi"/>
        </w:rPr>
        <w:t>mm</w:t>
      </w:r>
      <w:r>
        <w:rPr>
          <w:rFonts w:asciiTheme="majorBidi" w:hAnsiTheme="majorBidi" w:cstheme="majorBidi"/>
        </w:rPr>
        <w:t>.</w:t>
      </w:r>
      <w:proofErr w:type="spellEnd"/>
      <w:r>
        <w:rPr>
          <w:rFonts w:asciiTheme="majorBidi" w:hAnsiTheme="majorBidi" w:cstheme="majorBidi"/>
        </w:rPr>
        <w:t xml:space="preserve"> </w:t>
      </w:r>
      <w:r w:rsidRPr="007C1B3E">
        <w:rPr>
          <w:rFonts w:asciiTheme="majorBidi" w:hAnsiTheme="majorBidi" w:cstheme="majorBidi"/>
        </w:rPr>
        <w:t>Il est à signaler, par ailleurs, l’importance des précipitations occultes (brouillard, brume,</w:t>
      </w:r>
      <w:r>
        <w:rPr>
          <w:rFonts w:asciiTheme="majorBidi" w:hAnsiTheme="majorBidi" w:cstheme="majorBidi"/>
        </w:rPr>
        <w:t xml:space="preserve"> </w:t>
      </w:r>
      <w:r w:rsidRPr="007C1B3E">
        <w:rPr>
          <w:rFonts w:asciiTheme="majorBidi" w:hAnsiTheme="majorBidi" w:cstheme="majorBidi"/>
        </w:rPr>
        <w:t>rosée) qui adoucissent le climat en dehors de la saison humide</w:t>
      </w:r>
      <w:r>
        <w:rPr>
          <w:rFonts w:asciiTheme="majorBidi" w:hAnsiTheme="majorBidi" w:cstheme="majorBidi"/>
        </w:rPr>
        <w:t xml:space="preserve">. </w:t>
      </w:r>
      <w:r w:rsidRPr="007C1B3E">
        <w:rPr>
          <w:rFonts w:asciiTheme="majorBidi" w:hAnsiTheme="majorBidi" w:cstheme="majorBidi"/>
        </w:rPr>
        <w:t xml:space="preserve">Le climat de la région appartient, selon </w:t>
      </w:r>
      <w:proofErr w:type="spellStart"/>
      <w:r w:rsidRPr="007C1B3E">
        <w:rPr>
          <w:rFonts w:asciiTheme="majorBidi" w:hAnsiTheme="majorBidi" w:cstheme="majorBidi"/>
        </w:rPr>
        <w:t>Emberger</w:t>
      </w:r>
      <w:proofErr w:type="spellEnd"/>
      <w:r w:rsidRPr="007C1B3E">
        <w:rPr>
          <w:rFonts w:asciiTheme="majorBidi" w:hAnsiTheme="majorBidi" w:cstheme="majorBidi"/>
        </w:rPr>
        <w:t xml:space="preserve">, à l’étage bioclimatique </w:t>
      </w:r>
      <w:proofErr w:type="spellStart"/>
      <w:r w:rsidRPr="007C1B3E">
        <w:rPr>
          <w:rFonts w:asciiTheme="majorBidi" w:hAnsiTheme="majorBidi" w:cstheme="majorBidi"/>
        </w:rPr>
        <w:t>sub</w:t>
      </w:r>
      <w:proofErr w:type="spellEnd"/>
      <w:r w:rsidRPr="007C1B3E">
        <w:rPr>
          <w:rFonts w:asciiTheme="majorBidi" w:hAnsiTheme="majorBidi" w:cstheme="majorBidi"/>
        </w:rPr>
        <w:t xml:space="preserve"> humide à hiver</w:t>
      </w:r>
      <w:r>
        <w:rPr>
          <w:rFonts w:asciiTheme="majorBidi" w:hAnsiTheme="majorBidi" w:cstheme="majorBidi"/>
        </w:rPr>
        <w:t xml:space="preserve"> </w:t>
      </w:r>
      <w:r w:rsidRPr="007C1B3E">
        <w:rPr>
          <w:rFonts w:asciiTheme="majorBidi" w:hAnsiTheme="majorBidi" w:cstheme="majorBidi"/>
        </w:rPr>
        <w:t>chaud. La durée de la saison sèche varie de 4 à 5 mois et s’étend généralement de Mai à</w:t>
      </w:r>
      <w:r>
        <w:rPr>
          <w:rFonts w:asciiTheme="majorBidi" w:hAnsiTheme="majorBidi" w:cstheme="majorBidi"/>
        </w:rPr>
        <w:t xml:space="preserve"> </w:t>
      </w:r>
      <w:r w:rsidRPr="007C1B3E">
        <w:rPr>
          <w:rFonts w:asciiTheme="majorBidi" w:hAnsiTheme="majorBidi" w:cstheme="majorBidi"/>
        </w:rPr>
        <w:t>Octobre. Le nombre de jours de pluie avoisine 85.</w:t>
      </w:r>
    </w:p>
    <w:p w14:paraId="70174D63" w14:textId="77777777" w:rsidR="00D06F6B" w:rsidRPr="00CC1B6E" w:rsidRDefault="00D06F6B" w:rsidP="00D06F6B">
      <w:pPr>
        <w:ind w:left="426"/>
        <w:jc w:val="both"/>
        <w:rPr>
          <w:rFonts w:asciiTheme="majorBidi" w:hAnsiTheme="majorBidi" w:cstheme="majorBidi"/>
        </w:rPr>
      </w:pPr>
    </w:p>
    <w:p w14:paraId="4900CDBE" w14:textId="77777777" w:rsidR="00D06F6B" w:rsidRDefault="00D06F6B" w:rsidP="00D06F6B">
      <w:pPr>
        <w:numPr>
          <w:ilvl w:val="0"/>
          <w:numId w:val="32"/>
        </w:numPr>
        <w:spacing w:line="259" w:lineRule="auto"/>
        <w:ind w:left="993" w:hanging="273"/>
        <w:rPr>
          <w:rFonts w:asciiTheme="majorBidi" w:hAnsiTheme="majorBidi" w:cstheme="majorBidi"/>
          <w:b/>
          <w:bCs/>
          <w:u w:val="single"/>
        </w:rPr>
      </w:pPr>
      <w:r w:rsidRPr="00CC1B6E">
        <w:rPr>
          <w:rFonts w:asciiTheme="majorBidi" w:hAnsiTheme="majorBidi" w:cstheme="majorBidi"/>
          <w:b/>
          <w:bCs/>
          <w:u w:val="single"/>
        </w:rPr>
        <w:t>Eau d’irrigation</w:t>
      </w:r>
    </w:p>
    <w:p w14:paraId="3EE1D8C0" w14:textId="77777777" w:rsidR="00D06F6B" w:rsidRDefault="00D06F6B" w:rsidP="00D06F6B">
      <w:pPr>
        <w:ind w:left="426" w:firstLine="282"/>
        <w:jc w:val="both"/>
        <w:rPr>
          <w:rFonts w:asciiTheme="majorBidi" w:hAnsiTheme="majorBidi" w:cstheme="majorBidi"/>
        </w:rPr>
      </w:pPr>
      <w:r>
        <w:rPr>
          <w:rFonts w:asciiTheme="majorBidi" w:hAnsiTheme="majorBidi" w:cstheme="majorBidi"/>
        </w:rPr>
        <w:t xml:space="preserve">    Le CMC de Tanger est implanté dans une zone très pauvre en ressource hydrique souterraine d’après les responsables de l’Agence de Bassin Hydraulique de la région. Un forage d’essai sur 100 mètre a été réalisé sur le site sans résultat probants. En tenant compte de ces constats, plusieurs </w:t>
      </w:r>
      <w:r>
        <w:rPr>
          <w:rFonts w:asciiTheme="majorBidi" w:hAnsiTheme="majorBidi" w:cstheme="majorBidi"/>
        </w:rPr>
        <w:lastRenderedPageBreak/>
        <w:t>paramètres ont été pris en considérations dans l’étude et le choix des cultures de la ferme pédagogique à savoir :</w:t>
      </w:r>
    </w:p>
    <w:p w14:paraId="794518B6" w14:textId="77777777" w:rsidR="00D06F6B" w:rsidRDefault="00D06F6B" w:rsidP="00D06F6B">
      <w:pPr>
        <w:pStyle w:val="Paragraphedeliste"/>
        <w:numPr>
          <w:ilvl w:val="0"/>
          <w:numId w:val="31"/>
        </w:numPr>
        <w:spacing w:line="259" w:lineRule="auto"/>
        <w:contextualSpacing/>
        <w:jc w:val="both"/>
        <w:rPr>
          <w:rFonts w:asciiTheme="majorBidi" w:hAnsiTheme="majorBidi" w:cstheme="majorBidi"/>
        </w:rPr>
      </w:pPr>
      <w:r>
        <w:rPr>
          <w:rFonts w:asciiTheme="majorBidi" w:hAnsiTheme="majorBidi" w:cstheme="majorBidi"/>
        </w:rPr>
        <w:t>L’abondance des précipitations qui dépassent souvent 500 mm/an </w:t>
      </w:r>
      <w:proofErr w:type="gramStart"/>
      <w:r>
        <w:rPr>
          <w:rFonts w:asciiTheme="majorBidi" w:hAnsiTheme="majorBidi" w:cstheme="majorBidi"/>
        </w:rPr>
        <w:t>;  ce</w:t>
      </w:r>
      <w:proofErr w:type="gramEnd"/>
      <w:r>
        <w:rPr>
          <w:rFonts w:asciiTheme="majorBidi" w:hAnsiTheme="majorBidi" w:cstheme="majorBidi"/>
        </w:rPr>
        <w:t xml:space="preserve"> qui est bénéfique particulièrement pour les cultures plantées en plein champs : arboriculture et grandes cultures ;</w:t>
      </w:r>
    </w:p>
    <w:p w14:paraId="6AD1EB96" w14:textId="77777777" w:rsidR="00D06F6B" w:rsidRPr="00A908E1" w:rsidRDefault="00D06F6B" w:rsidP="00D06F6B">
      <w:pPr>
        <w:pStyle w:val="Paragraphedeliste"/>
        <w:numPr>
          <w:ilvl w:val="0"/>
          <w:numId w:val="31"/>
        </w:numPr>
        <w:spacing w:line="259" w:lineRule="auto"/>
        <w:contextualSpacing/>
        <w:jc w:val="both"/>
        <w:rPr>
          <w:rFonts w:asciiTheme="majorBidi" w:hAnsiTheme="majorBidi" w:cstheme="majorBidi"/>
        </w:rPr>
      </w:pPr>
      <w:r>
        <w:rPr>
          <w:rFonts w:asciiTheme="majorBidi" w:hAnsiTheme="majorBidi" w:cstheme="majorBidi"/>
        </w:rPr>
        <w:t xml:space="preserve">Les sols sont argilo-limoneux qui favorisent la rétention des eaux à longue durée, par conséquent il faut garder assez de temps avant la reprise des irrigations au aussi </w:t>
      </w:r>
      <w:proofErr w:type="gramStart"/>
      <w:r>
        <w:rPr>
          <w:rFonts w:asciiTheme="majorBidi" w:hAnsiTheme="majorBidi" w:cstheme="majorBidi"/>
        </w:rPr>
        <w:t>augmenter  la</w:t>
      </w:r>
      <w:proofErr w:type="gramEnd"/>
      <w:r>
        <w:rPr>
          <w:rFonts w:asciiTheme="majorBidi" w:hAnsiTheme="majorBidi" w:cstheme="majorBidi"/>
        </w:rPr>
        <w:t xml:space="preserve"> durée entre les apports d’eau ;</w:t>
      </w:r>
    </w:p>
    <w:p w14:paraId="1247C1DF" w14:textId="77777777" w:rsidR="00D06F6B" w:rsidRDefault="00D06F6B" w:rsidP="00D06F6B">
      <w:pPr>
        <w:pStyle w:val="Paragraphedeliste"/>
        <w:numPr>
          <w:ilvl w:val="0"/>
          <w:numId w:val="31"/>
        </w:numPr>
        <w:spacing w:line="259" w:lineRule="auto"/>
        <w:contextualSpacing/>
        <w:jc w:val="both"/>
        <w:rPr>
          <w:rFonts w:asciiTheme="majorBidi" w:hAnsiTheme="majorBidi" w:cstheme="majorBidi"/>
        </w:rPr>
      </w:pPr>
      <w:r>
        <w:rPr>
          <w:rFonts w:asciiTheme="majorBidi" w:hAnsiTheme="majorBidi" w:cstheme="majorBidi"/>
        </w:rPr>
        <w:t xml:space="preserve">Retenir des plantations moins consommables en eau à savoir : l’Olivier, le Caroubier et le Figuier avec une consommation moyenne annuelle en eau de 4000 m3 à 5000 m3. Dont la grande partie des besoins sera satisfaite par les eaux des pluies à partir de l’automne jusqu’à la fin de printemps. En été, les apports seront </w:t>
      </w:r>
      <w:proofErr w:type="gramStart"/>
      <w:r>
        <w:rPr>
          <w:rFonts w:asciiTheme="majorBidi" w:hAnsiTheme="majorBidi" w:cstheme="majorBidi"/>
        </w:rPr>
        <w:t>fait par goutte</w:t>
      </w:r>
      <w:proofErr w:type="gramEnd"/>
      <w:r>
        <w:rPr>
          <w:rFonts w:asciiTheme="majorBidi" w:hAnsiTheme="majorBidi" w:cstheme="majorBidi"/>
        </w:rPr>
        <w:t xml:space="preserve"> à goutte en cas de besoin en tenant compte de la demande climatique et le suivi de l’état d’humidité du sol.</w:t>
      </w:r>
    </w:p>
    <w:p w14:paraId="65E53C89" w14:textId="77777777" w:rsidR="00D06F6B" w:rsidRDefault="00D06F6B" w:rsidP="00D06F6B">
      <w:pPr>
        <w:pStyle w:val="Paragraphedeliste"/>
        <w:numPr>
          <w:ilvl w:val="0"/>
          <w:numId w:val="31"/>
        </w:numPr>
        <w:spacing w:line="259" w:lineRule="auto"/>
        <w:contextualSpacing/>
        <w:jc w:val="both"/>
        <w:rPr>
          <w:rFonts w:asciiTheme="majorBidi" w:hAnsiTheme="majorBidi" w:cstheme="majorBidi"/>
        </w:rPr>
      </w:pPr>
      <w:r>
        <w:rPr>
          <w:rFonts w:asciiTheme="majorBidi" w:hAnsiTheme="majorBidi" w:cstheme="majorBidi"/>
        </w:rPr>
        <w:t xml:space="preserve">Opter vers des grandes cultures qui s’adaptent au climat pluvieux de la région et faire les semis en automne et éviter les périodes sèches de l’année ; fin printemps et été. Les irrigations par aspersion seront effectuées en cas de nécessité majeure. </w:t>
      </w:r>
    </w:p>
    <w:p w14:paraId="26503A46" w14:textId="77777777" w:rsidR="00D06F6B" w:rsidRDefault="00D06F6B" w:rsidP="00D06F6B">
      <w:pPr>
        <w:pStyle w:val="Paragraphedeliste"/>
        <w:numPr>
          <w:ilvl w:val="0"/>
          <w:numId w:val="31"/>
        </w:numPr>
        <w:spacing w:line="259" w:lineRule="auto"/>
        <w:contextualSpacing/>
        <w:jc w:val="both"/>
        <w:rPr>
          <w:rFonts w:asciiTheme="majorBidi" w:hAnsiTheme="majorBidi" w:cstheme="majorBidi"/>
        </w:rPr>
      </w:pPr>
      <w:r>
        <w:rPr>
          <w:rFonts w:asciiTheme="majorBidi" w:hAnsiTheme="majorBidi" w:cstheme="majorBidi"/>
        </w:rPr>
        <w:t xml:space="preserve">Les choix pédagogiques imposent aussi la mise en place des cultures sous serres, à savoir les fruits rouges et le maraichage. Les besoins de ces cultures en eau seront apportés en grande partie par les pluies des saisons humides en contrôlant l’ouverture et la fermeture des serres. En cas de sécheresse ou en été, les apports seront </w:t>
      </w:r>
      <w:proofErr w:type="gramStart"/>
      <w:r>
        <w:rPr>
          <w:rFonts w:asciiTheme="majorBidi" w:hAnsiTheme="majorBidi" w:cstheme="majorBidi"/>
        </w:rPr>
        <w:t>réalisés  via</w:t>
      </w:r>
      <w:proofErr w:type="gramEnd"/>
      <w:r>
        <w:rPr>
          <w:rFonts w:asciiTheme="majorBidi" w:hAnsiTheme="majorBidi" w:cstheme="majorBidi"/>
        </w:rPr>
        <w:t xml:space="preserve"> le système d’irrigation localisée alimenté par un bassin qui sera ressourcé à partir des eaux pluviales cumulées ou les eaux de l’ONEE. </w:t>
      </w:r>
    </w:p>
    <w:p w14:paraId="6ED8557C" w14:textId="77777777" w:rsidR="00D06F6B" w:rsidRPr="00BC129C" w:rsidRDefault="00D06F6B" w:rsidP="00D06F6B">
      <w:pPr>
        <w:pStyle w:val="Paragraphedeliste"/>
        <w:numPr>
          <w:ilvl w:val="0"/>
          <w:numId w:val="31"/>
        </w:numPr>
        <w:spacing w:line="259" w:lineRule="auto"/>
        <w:contextualSpacing/>
        <w:jc w:val="both"/>
        <w:rPr>
          <w:rFonts w:asciiTheme="majorBidi" w:hAnsiTheme="majorBidi" w:cstheme="majorBidi"/>
        </w:rPr>
      </w:pPr>
      <w:r w:rsidRPr="00F97859">
        <w:rPr>
          <w:rFonts w:asciiTheme="majorBidi" w:hAnsiTheme="majorBidi" w:cstheme="majorBidi"/>
        </w:rPr>
        <w:t xml:space="preserve">La ferme pédagogique sera sillonnée par des caniveaux de rétention des eaux de drainage qui seront réunies avec les eaux de pluies en provenance des autres entités de centre pour les collecter dans un grand bassin dimensionné dans l’avenir pour cet usage. </w:t>
      </w:r>
    </w:p>
    <w:p w14:paraId="7C546FE0" w14:textId="77777777" w:rsidR="00D06F6B" w:rsidRPr="00CC1B6E" w:rsidRDefault="00D06F6B" w:rsidP="00D06F6B">
      <w:pPr>
        <w:ind w:left="426" w:firstLine="282"/>
        <w:jc w:val="both"/>
        <w:rPr>
          <w:rFonts w:asciiTheme="majorBidi" w:hAnsiTheme="majorBidi" w:cstheme="majorBidi"/>
        </w:rPr>
      </w:pPr>
    </w:p>
    <w:p w14:paraId="4E54F210" w14:textId="77777777" w:rsidR="00D06F6B" w:rsidRPr="00CC1B6E" w:rsidRDefault="00D06F6B" w:rsidP="00D06F6B">
      <w:pPr>
        <w:numPr>
          <w:ilvl w:val="0"/>
          <w:numId w:val="30"/>
        </w:numPr>
        <w:spacing w:after="160" w:line="259" w:lineRule="auto"/>
        <w:rPr>
          <w:rFonts w:asciiTheme="majorBidi" w:hAnsiTheme="majorBidi" w:cstheme="majorBidi"/>
          <w:b/>
          <w:bCs/>
        </w:rPr>
      </w:pPr>
      <w:r w:rsidRPr="00CC1B6E">
        <w:rPr>
          <w:rFonts w:asciiTheme="majorBidi" w:hAnsiTheme="majorBidi" w:cstheme="majorBidi"/>
          <w:b/>
          <w:bCs/>
        </w:rPr>
        <w:t xml:space="preserve">Concept de la ferme pédagogique </w:t>
      </w:r>
    </w:p>
    <w:p w14:paraId="2BD73C3C" w14:textId="77777777" w:rsidR="00D06F6B" w:rsidRPr="00AC792F" w:rsidRDefault="00D06F6B" w:rsidP="00D06F6B">
      <w:pPr>
        <w:numPr>
          <w:ilvl w:val="1"/>
          <w:numId w:val="29"/>
        </w:numPr>
        <w:spacing w:line="259" w:lineRule="auto"/>
        <w:ind w:left="993" w:hanging="284"/>
        <w:rPr>
          <w:rFonts w:asciiTheme="majorBidi" w:hAnsiTheme="majorBidi" w:cstheme="majorBidi"/>
          <w:b/>
          <w:bCs/>
          <w:u w:val="single"/>
        </w:rPr>
      </w:pPr>
      <w:r w:rsidRPr="00AC792F">
        <w:rPr>
          <w:rFonts w:asciiTheme="majorBidi" w:hAnsiTheme="majorBidi" w:cstheme="majorBidi"/>
          <w:b/>
          <w:bCs/>
          <w:u w:val="single"/>
        </w:rPr>
        <w:t xml:space="preserve">Objectifs pédagogiques </w:t>
      </w:r>
    </w:p>
    <w:p w14:paraId="7B2E9D44" w14:textId="77777777" w:rsidR="00D06F6B" w:rsidRPr="00AC792F" w:rsidRDefault="00D06F6B" w:rsidP="00D06F6B">
      <w:pPr>
        <w:ind w:firstLine="708"/>
        <w:rPr>
          <w:rFonts w:asciiTheme="majorBidi" w:hAnsiTheme="majorBidi" w:cstheme="majorBidi"/>
        </w:rPr>
      </w:pPr>
      <w:r w:rsidRPr="00AC792F">
        <w:rPr>
          <w:rFonts w:asciiTheme="majorBidi" w:hAnsiTheme="majorBidi" w:cstheme="majorBidi"/>
        </w:rPr>
        <w:t xml:space="preserve">La structure pédagogique avec ces diverses composantes constituera : </w:t>
      </w:r>
    </w:p>
    <w:p w14:paraId="465420E1" w14:textId="77777777" w:rsidR="00D06F6B" w:rsidRPr="00CC1B6E" w:rsidRDefault="00D06F6B" w:rsidP="00D06F6B">
      <w:pPr>
        <w:numPr>
          <w:ilvl w:val="0"/>
          <w:numId w:val="31"/>
        </w:numPr>
        <w:spacing w:line="259" w:lineRule="auto"/>
        <w:ind w:hanging="229"/>
        <w:jc w:val="both"/>
        <w:rPr>
          <w:rFonts w:asciiTheme="majorBidi" w:hAnsiTheme="majorBidi" w:cstheme="majorBidi"/>
        </w:rPr>
      </w:pPr>
      <w:r w:rsidRPr="00CC1B6E">
        <w:rPr>
          <w:rFonts w:asciiTheme="majorBidi" w:hAnsiTheme="majorBidi" w:cstheme="majorBidi"/>
        </w:rPr>
        <w:t>Un terrain pédagogique par excellence pour la pratique technique des différents aspects de production et les choix des cultures ;</w:t>
      </w:r>
    </w:p>
    <w:p w14:paraId="247E363A" w14:textId="77777777" w:rsidR="00D06F6B" w:rsidRPr="00CC1B6E" w:rsidRDefault="00D06F6B" w:rsidP="00D06F6B">
      <w:pPr>
        <w:numPr>
          <w:ilvl w:val="0"/>
          <w:numId w:val="31"/>
        </w:numPr>
        <w:spacing w:after="160" w:line="259" w:lineRule="auto"/>
        <w:ind w:hanging="229"/>
        <w:jc w:val="both"/>
        <w:rPr>
          <w:rFonts w:asciiTheme="majorBidi" w:hAnsiTheme="majorBidi" w:cstheme="majorBidi"/>
        </w:rPr>
      </w:pPr>
      <w:r w:rsidRPr="00CC1B6E">
        <w:rPr>
          <w:rFonts w:asciiTheme="majorBidi" w:hAnsiTheme="majorBidi" w:cstheme="majorBidi"/>
        </w:rPr>
        <w:t xml:space="preserve">Une plateforme de mettre en pratique toutes les connaissances </w:t>
      </w:r>
      <w:proofErr w:type="gramStart"/>
      <w:r w:rsidRPr="00CC1B6E">
        <w:rPr>
          <w:rFonts w:asciiTheme="majorBidi" w:hAnsiTheme="majorBidi" w:cstheme="majorBidi"/>
        </w:rPr>
        <w:t>théoriques  afin</w:t>
      </w:r>
      <w:proofErr w:type="gramEnd"/>
      <w:r w:rsidRPr="00CC1B6E">
        <w:rPr>
          <w:rFonts w:asciiTheme="majorBidi" w:hAnsiTheme="majorBidi" w:cstheme="majorBidi"/>
        </w:rPr>
        <w:t xml:space="preserve"> d’étudier leur application et leur retombées économiques ;</w:t>
      </w:r>
    </w:p>
    <w:p w14:paraId="18F3046C" w14:textId="77777777" w:rsidR="00D06F6B" w:rsidRPr="00CC1B6E" w:rsidRDefault="00D06F6B" w:rsidP="00D06F6B">
      <w:pPr>
        <w:numPr>
          <w:ilvl w:val="0"/>
          <w:numId w:val="31"/>
        </w:numPr>
        <w:spacing w:after="160" w:line="259" w:lineRule="auto"/>
        <w:ind w:hanging="229"/>
        <w:jc w:val="both"/>
        <w:rPr>
          <w:rFonts w:asciiTheme="majorBidi" w:hAnsiTheme="majorBidi" w:cstheme="majorBidi"/>
        </w:rPr>
      </w:pPr>
      <w:r w:rsidRPr="00CC1B6E">
        <w:rPr>
          <w:rFonts w:asciiTheme="majorBidi" w:hAnsiTheme="majorBidi" w:cstheme="majorBidi"/>
        </w:rPr>
        <w:t>Un site pour saisir les techniques nouvelles et les axes d’amélioration des systèmes de gestion des fermes agricoles ;</w:t>
      </w:r>
    </w:p>
    <w:p w14:paraId="3DFD634C" w14:textId="77777777" w:rsidR="00D06F6B" w:rsidRPr="00CC1B6E" w:rsidRDefault="00D06F6B" w:rsidP="00D06F6B">
      <w:pPr>
        <w:numPr>
          <w:ilvl w:val="0"/>
          <w:numId w:val="31"/>
        </w:numPr>
        <w:spacing w:after="160" w:line="259" w:lineRule="auto"/>
        <w:ind w:hanging="229"/>
        <w:jc w:val="both"/>
        <w:rPr>
          <w:rFonts w:asciiTheme="majorBidi" w:hAnsiTheme="majorBidi" w:cstheme="majorBidi"/>
        </w:rPr>
      </w:pPr>
      <w:r w:rsidRPr="00CC1B6E">
        <w:rPr>
          <w:rFonts w:asciiTheme="majorBidi" w:hAnsiTheme="majorBidi" w:cstheme="majorBidi"/>
        </w:rPr>
        <w:t xml:space="preserve">Un terrain idéal pour apprendre les techniques de production biologique avec moins d’engrais et sans pesticides dans le cadre de respect étroite de la santé de consommateur et l’environnement ; </w:t>
      </w:r>
    </w:p>
    <w:p w14:paraId="3CD74010" w14:textId="77777777" w:rsidR="00D06F6B" w:rsidRPr="00CC1B6E" w:rsidRDefault="00D06F6B" w:rsidP="00D06F6B">
      <w:pPr>
        <w:ind w:left="1440"/>
        <w:rPr>
          <w:rFonts w:asciiTheme="majorBidi" w:hAnsiTheme="majorBidi" w:cstheme="majorBidi"/>
        </w:rPr>
      </w:pPr>
    </w:p>
    <w:p w14:paraId="28C17D68" w14:textId="77777777" w:rsidR="00D06F6B" w:rsidRPr="00AC792F" w:rsidRDefault="00D06F6B" w:rsidP="00D06F6B">
      <w:pPr>
        <w:numPr>
          <w:ilvl w:val="1"/>
          <w:numId w:val="29"/>
        </w:numPr>
        <w:spacing w:after="160" w:line="259" w:lineRule="auto"/>
        <w:rPr>
          <w:rFonts w:asciiTheme="majorBidi" w:hAnsiTheme="majorBidi" w:cstheme="majorBidi"/>
          <w:b/>
          <w:bCs/>
          <w:u w:val="single"/>
        </w:rPr>
      </w:pPr>
      <w:r w:rsidRPr="00AC792F">
        <w:rPr>
          <w:rFonts w:asciiTheme="majorBidi" w:hAnsiTheme="majorBidi" w:cstheme="majorBidi"/>
          <w:b/>
          <w:bCs/>
          <w:u w:val="single"/>
        </w:rPr>
        <w:t xml:space="preserve">Objectifs techniques </w:t>
      </w:r>
    </w:p>
    <w:p w14:paraId="21F4BF39" w14:textId="77777777" w:rsidR="00D06F6B" w:rsidRPr="00AC792F" w:rsidRDefault="00D06F6B" w:rsidP="00D06F6B">
      <w:pPr>
        <w:ind w:left="1080"/>
        <w:rPr>
          <w:rFonts w:asciiTheme="majorBidi" w:hAnsiTheme="majorBidi" w:cstheme="majorBidi"/>
        </w:rPr>
      </w:pPr>
      <w:r w:rsidRPr="00AC792F">
        <w:rPr>
          <w:rFonts w:asciiTheme="majorBidi" w:hAnsiTheme="majorBidi" w:cstheme="majorBidi"/>
        </w:rPr>
        <w:t>Sur le plan technique, la ferme sera :</w:t>
      </w:r>
    </w:p>
    <w:p w14:paraId="4558A946" w14:textId="77777777" w:rsidR="00D06F6B" w:rsidRPr="00CC1B6E" w:rsidRDefault="00D06F6B" w:rsidP="00D06F6B">
      <w:pPr>
        <w:numPr>
          <w:ilvl w:val="0"/>
          <w:numId w:val="31"/>
        </w:numPr>
        <w:spacing w:after="160" w:line="259" w:lineRule="auto"/>
        <w:ind w:left="1418" w:hanging="142"/>
        <w:jc w:val="both"/>
        <w:rPr>
          <w:rFonts w:asciiTheme="majorBidi" w:hAnsiTheme="majorBidi" w:cstheme="majorBidi"/>
        </w:rPr>
      </w:pPr>
      <w:r w:rsidRPr="00CC1B6E">
        <w:rPr>
          <w:rFonts w:asciiTheme="majorBidi" w:hAnsiTheme="majorBidi" w:cstheme="majorBidi"/>
        </w:rPr>
        <w:lastRenderedPageBreak/>
        <w:t>Un espace de pratique de différentes techniques agricoles : semis, tailles, récolte, arrosage, fertilisation, traitement phytosanitaire, binage, ……</w:t>
      </w:r>
    </w:p>
    <w:p w14:paraId="7562CBC7" w14:textId="77777777" w:rsidR="00D06F6B" w:rsidRPr="00CC1B6E" w:rsidRDefault="00D06F6B" w:rsidP="00D06F6B">
      <w:pPr>
        <w:numPr>
          <w:ilvl w:val="0"/>
          <w:numId w:val="31"/>
        </w:numPr>
        <w:spacing w:after="160" w:line="259" w:lineRule="auto"/>
        <w:ind w:left="1418" w:hanging="142"/>
        <w:jc w:val="both"/>
        <w:rPr>
          <w:rFonts w:asciiTheme="majorBidi" w:hAnsiTheme="majorBidi" w:cstheme="majorBidi"/>
        </w:rPr>
      </w:pPr>
      <w:r w:rsidRPr="00CC1B6E">
        <w:rPr>
          <w:rFonts w:asciiTheme="majorBidi" w:hAnsiTheme="majorBidi" w:cstheme="majorBidi"/>
        </w:rPr>
        <w:t xml:space="preserve">Un milieu de compréhension des techniques de production : </w:t>
      </w:r>
      <w:proofErr w:type="spellStart"/>
      <w:r w:rsidRPr="00CC1B6E">
        <w:rPr>
          <w:rFonts w:asciiTheme="majorBidi" w:hAnsiTheme="majorBidi" w:cstheme="majorBidi"/>
        </w:rPr>
        <w:t>fértigation</w:t>
      </w:r>
      <w:proofErr w:type="spellEnd"/>
      <w:r w:rsidRPr="00CC1B6E">
        <w:rPr>
          <w:rFonts w:asciiTheme="majorBidi" w:hAnsiTheme="majorBidi" w:cstheme="majorBidi"/>
        </w:rPr>
        <w:t xml:space="preserve">, traitement </w:t>
      </w:r>
      <w:proofErr w:type="gramStart"/>
      <w:r w:rsidRPr="00CC1B6E">
        <w:rPr>
          <w:rFonts w:asciiTheme="majorBidi" w:hAnsiTheme="majorBidi" w:cstheme="majorBidi"/>
        </w:rPr>
        <w:t>phytosanitaire,  désherbage</w:t>
      </w:r>
      <w:proofErr w:type="gramEnd"/>
      <w:r w:rsidRPr="00CC1B6E">
        <w:rPr>
          <w:rFonts w:asciiTheme="majorBidi" w:hAnsiTheme="majorBidi" w:cstheme="majorBidi"/>
        </w:rPr>
        <w:t>, récolte….</w:t>
      </w:r>
    </w:p>
    <w:p w14:paraId="6A3079F7" w14:textId="77777777" w:rsidR="00D06F6B" w:rsidRPr="00CC1B6E" w:rsidRDefault="00D06F6B" w:rsidP="00D06F6B">
      <w:pPr>
        <w:numPr>
          <w:ilvl w:val="0"/>
          <w:numId w:val="31"/>
        </w:numPr>
        <w:spacing w:after="160" w:line="259" w:lineRule="auto"/>
        <w:ind w:left="1418" w:hanging="142"/>
        <w:jc w:val="both"/>
        <w:rPr>
          <w:rFonts w:asciiTheme="majorBidi" w:hAnsiTheme="majorBidi" w:cstheme="majorBidi"/>
        </w:rPr>
      </w:pPr>
      <w:r w:rsidRPr="00CC1B6E">
        <w:rPr>
          <w:rFonts w:asciiTheme="majorBidi" w:hAnsiTheme="majorBidi" w:cstheme="majorBidi"/>
        </w:rPr>
        <w:t>Un endroit de suivi de l’évolution des stades physiologiques de toutes les cultures installées : floraison, nouaison, chutes physiologique, véraison et maturité.</w:t>
      </w:r>
    </w:p>
    <w:p w14:paraId="60C3EF7D" w14:textId="77777777" w:rsidR="00D06F6B" w:rsidRPr="00CC1B6E" w:rsidRDefault="00D06F6B" w:rsidP="00D06F6B">
      <w:pPr>
        <w:numPr>
          <w:ilvl w:val="0"/>
          <w:numId w:val="31"/>
        </w:numPr>
        <w:spacing w:after="160" w:line="259" w:lineRule="auto"/>
        <w:ind w:left="1418" w:hanging="142"/>
        <w:jc w:val="both"/>
        <w:rPr>
          <w:rFonts w:asciiTheme="majorBidi" w:hAnsiTheme="majorBidi" w:cstheme="majorBidi"/>
        </w:rPr>
      </w:pPr>
      <w:r w:rsidRPr="00CC1B6E">
        <w:rPr>
          <w:rFonts w:asciiTheme="majorBidi" w:hAnsiTheme="majorBidi" w:cstheme="majorBidi"/>
        </w:rPr>
        <w:t>Une plateforme d’apprentissage et d’échange sur les techniques de montage de maintenance et de gestion des serres agricoles ;</w:t>
      </w:r>
    </w:p>
    <w:p w14:paraId="57C78ACA" w14:textId="77777777" w:rsidR="00D06F6B" w:rsidRPr="00CC1B6E" w:rsidRDefault="00D06F6B" w:rsidP="00D06F6B">
      <w:pPr>
        <w:ind w:left="1080"/>
        <w:jc w:val="both"/>
        <w:rPr>
          <w:rFonts w:asciiTheme="majorBidi" w:hAnsiTheme="majorBidi" w:cstheme="majorBidi"/>
        </w:rPr>
      </w:pPr>
    </w:p>
    <w:p w14:paraId="1D24554E" w14:textId="77777777" w:rsidR="00D06F6B" w:rsidRPr="00DB5F22" w:rsidRDefault="00D06F6B" w:rsidP="00D06F6B">
      <w:pPr>
        <w:numPr>
          <w:ilvl w:val="1"/>
          <w:numId w:val="29"/>
        </w:numPr>
        <w:spacing w:after="160" w:line="259" w:lineRule="auto"/>
        <w:rPr>
          <w:rFonts w:asciiTheme="majorBidi" w:hAnsiTheme="majorBidi" w:cstheme="majorBidi"/>
          <w:b/>
          <w:bCs/>
          <w:u w:val="single"/>
        </w:rPr>
      </w:pPr>
      <w:r w:rsidRPr="00DB5F22">
        <w:rPr>
          <w:rFonts w:asciiTheme="majorBidi" w:hAnsiTheme="majorBidi" w:cstheme="majorBidi"/>
          <w:b/>
          <w:bCs/>
          <w:u w:val="single"/>
        </w:rPr>
        <w:t xml:space="preserve">Composantes de la ferme </w:t>
      </w:r>
    </w:p>
    <w:p w14:paraId="15E956B9" w14:textId="77777777" w:rsidR="00D06F6B" w:rsidRPr="00CC1B6E" w:rsidRDefault="00D06F6B" w:rsidP="00D06F6B">
      <w:pPr>
        <w:ind w:left="1080"/>
        <w:rPr>
          <w:rFonts w:asciiTheme="majorBidi" w:hAnsiTheme="majorBidi" w:cstheme="majorBidi"/>
        </w:rPr>
      </w:pPr>
      <w:r w:rsidRPr="00CC1B6E">
        <w:rPr>
          <w:rFonts w:asciiTheme="majorBidi" w:hAnsiTheme="majorBidi" w:cstheme="majorBidi"/>
        </w:rPr>
        <w:t xml:space="preserve">La ferme s’étende sur </w:t>
      </w:r>
      <w:proofErr w:type="gramStart"/>
      <w:r w:rsidRPr="00CC1B6E">
        <w:rPr>
          <w:rFonts w:asciiTheme="majorBidi" w:hAnsiTheme="majorBidi" w:cstheme="majorBidi"/>
        </w:rPr>
        <w:t>une superficie brut</w:t>
      </w:r>
      <w:proofErr w:type="gramEnd"/>
      <w:r w:rsidRPr="00CC1B6E">
        <w:rPr>
          <w:rFonts w:asciiTheme="majorBidi" w:hAnsiTheme="majorBidi" w:cstheme="majorBidi"/>
        </w:rPr>
        <w:t xml:space="preserve"> de 1,98 ha est se compose des éléments et de parcellaire suivants :</w:t>
      </w:r>
    </w:p>
    <w:p w14:paraId="33B0B254" w14:textId="77777777" w:rsidR="00D06F6B" w:rsidRPr="00CC1B6E" w:rsidRDefault="00D06F6B" w:rsidP="00D06F6B">
      <w:pPr>
        <w:numPr>
          <w:ilvl w:val="0"/>
          <w:numId w:val="31"/>
        </w:numPr>
        <w:spacing w:after="160" w:line="259" w:lineRule="auto"/>
        <w:rPr>
          <w:rFonts w:asciiTheme="majorBidi" w:hAnsiTheme="majorBidi" w:cstheme="majorBidi"/>
        </w:rPr>
      </w:pPr>
      <w:r>
        <w:rPr>
          <w:rFonts w:asciiTheme="majorBidi" w:hAnsiTheme="majorBidi" w:cstheme="majorBidi"/>
        </w:rPr>
        <w:t>Un b</w:t>
      </w:r>
      <w:r w:rsidRPr="00CC1B6E">
        <w:rPr>
          <w:rFonts w:asciiTheme="majorBidi" w:hAnsiTheme="majorBidi" w:cstheme="majorBidi"/>
        </w:rPr>
        <w:t xml:space="preserve">assin d’accumulation d’eau d’environ </w:t>
      </w:r>
      <w:r>
        <w:rPr>
          <w:rFonts w:asciiTheme="majorBidi" w:hAnsiTheme="majorBidi" w:cstheme="majorBidi"/>
        </w:rPr>
        <w:t>676</w:t>
      </w:r>
      <w:r w:rsidRPr="00CC1B6E">
        <w:rPr>
          <w:rFonts w:asciiTheme="majorBidi" w:hAnsiTheme="majorBidi" w:cstheme="majorBidi"/>
        </w:rPr>
        <w:t xml:space="preserve"> m3 de capacité </w:t>
      </w:r>
    </w:p>
    <w:p w14:paraId="1CB6000F" w14:textId="77777777" w:rsidR="00D06F6B" w:rsidRPr="00CC1B6E" w:rsidRDefault="00D06F6B" w:rsidP="00D06F6B">
      <w:pPr>
        <w:numPr>
          <w:ilvl w:val="0"/>
          <w:numId w:val="31"/>
        </w:numPr>
        <w:spacing w:after="160" w:line="259" w:lineRule="auto"/>
        <w:rPr>
          <w:rFonts w:asciiTheme="majorBidi" w:hAnsiTheme="majorBidi" w:cstheme="majorBidi"/>
        </w:rPr>
      </w:pPr>
      <w:r w:rsidRPr="00CC1B6E">
        <w:rPr>
          <w:rFonts w:asciiTheme="majorBidi" w:hAnsiTheme="majorBidi" w:cstheme="majorBidi"/>
        </w:rPr>
        <w:t xml:space="preserve">Un parking pour le stationnement des véhicules et des engins de la ferme ; </w:t>
      </w:r>
    </w:p>
    <w:p w14:paraId="0D2CF421" w14:textId="77777777" w:rsidR="00D06F6B" w:rsidRPr="00CC1B6E" w:rsidRDefault="00D06F6B" w:rsidP="00D06F6B">
      <w:pPr>
        <w:numPr>
          <w:ilvl w:val="0"/>
          <w:numId w:val="31"/>
        </w:numPr>
        <w:spacing w:after="160" w:line="259" w:lineRule="auto"/>
        <w:rPr>
          <w:rFonts w:asciiTheme="majorBidi" w:hAnsiTheme="majorBidi" w:cstheme="majorBidi"/>
        </w:rPr>
      </w:pPr>
      <w:r w:rsidRPr="00CC1B6E">
        <w:rPr>
          <w:rFonts w:asciiTheme="majorBidi" w:hAnsiTheme="majorBidi" w:cstheme="majorBidi"/>
        </w:rPr>
        <w:t>Station de pompage de 100 m2 (10*10) ;</w:t>
      </w:r>
    </w:p>
    <w:p w14:paraId="109E3DB4" w14:textId="77777777" w:rsidR="00D06F6B" w:rsidRPr="00CC1B6E" w:rsidRDefault="00D06F6B" w:rsidP="00D06F6B">
      <w:pPr>
        <w:numPr>
          <w:ilvl w:val="0"/>
          <w:numId w:val="31"/>
        </w:numPr>
        <w:spacing w:after="160" w:line="259" w:lineRule="auto"/>
        <w:rPr>
          <w:rFonts w:asciiTheme="majorBidi" w:hAnsiTheme="majorBidi" w:cstheme="majorBidi"/>
        </w:rPr>
      </w:pPr>
      <w:r w:rsidRPr="00CC1B6E">
        <w:rPr>
          <w:rFonts w:asciiTheme="majorBidi" w:hAnsiTheme="majorBidi" w:cstheme="majorBidi"/>
        </w:rPr>
        <w:t>Un site pour emplacement des batteri</w:t>
      </w:r>
      <w:r>
        <w:rPr>
          <w:rFonts w:asciiTheme="majorBidi" w:hAnsiTheme="majorBidi" w:cstheme="majorBidi"/>
        </w:rPr>
        <w:t xml:space="preserve">es de panneaux solaires pour </w:t>
      </w:r>
      <w:r w:rsidRPr="00CC1B6E">
        <w:rPr>
          <w:rFonts w:asciiTheme="majorBidi" w:hAnsiTheme="majorBidi" w:cstheme="majorBidi"/>
        </w:rPr>
        <w:t>la station de pompage ;</w:t>
      </w:r>
    </w:p>
    <w:p w14:paraId="21B1E035" w14:textId="77777777" w:rsidR="00D06F6B" w:rsidRPr="00CC1B6E" w:rsidRDefault="00D06F6B" w:rsidP="00D06F6B">
      <w:pPr>
        <w:numPr>
          <w:ilvl w:val="0"/>
          <w:numId w:val="31"/>
        </w:numPr>
        <w:spacing w:after="160" w:line="259" w:lineRule="auto"/>
        <w:rPr>
          <w:rFonts w:asciiTheme="majorBidi" w:hAnsiTheme="majorBidi" w:cstheme="majorBidi"/>
        </w:rPr>
      </w:pPr>
      <w:r w:rsidRPr="00CC1B6E">
        <w:rPr>
          <w:rFonts w:asciiTheme="majorBidi" w:hAnsiTheme="majorBidi" w:cstheme="majorBidi"/>
        </w:rPr>
        <w:t>Quatre tunnels de 30* 7 en acier inoxydable et couverts de plastique et de filet ;</w:t>
      </w:r>
    </w:p>
    <w:p w14:paraId="3FF32579" w14:textId="77777777" w:rsidR="00D06F6B" w:rsidRPr="00CC1B6E" w:rsidRDefault="00D06F6B" w:rsidP="00D06F6B">
      <w:pPr>
        <w:numPr>
          <w:ilvl w:val="0"/>
          <w:numId w:val="31"/>
        </w:numPr>
        <w:spacing w:after="160" w:line="259" w:lineRule="auto"/>
        <w:rPr>
          <w:rFonts w:asciiTheme="majorBidi" w:hAnsiTheme="majorBidi" w:cstheme="majorBidi"/>
        </w:rPr>
      </w:pPr>
      <w:r w:rsidRPr="00CC1B6E">
        <w:rPr>
          <w:rFonts w:asciiTheme="majorBidi" w:hAnsiTheme="majorBidi" w:cstheme="majorBidi"/>
        </w:rPr>
        <w:t>Un espace plein champs pour les grandes cultures, le maraichage et les cultures oléagineuses….</w:t>
      </w:r>
    </w:p>
    <w:p w14:paraId="6DF17316" w14:textId="77777777" w:rsidR="00D06F6B" w:rsidRPr="00CC1B6E" w:rsidRDefault="00D06F6B" w:rsidP="00D06F6B">
      <w:pPr>
        <w:numPr>
          <w:ilvl w:val="0"/>
          <w:numId w:val="31"/>
        </w:numPr>
        <w:spacing w:after="160" w:line="259" w:lineRule="auto"/>
        <w:rPr>
          <w:rFonts w:asciiTheme="majorBidi" w:hAnsiTheme="majorBidi" w:cstheme="majorBidi"/>
        </w:rPr>
      </w:pPr>
      <w:r>
        <w:rPr>
          <w:rFonts w:asciiTheme="majorBidi" w:hAnsiTheme="majorBidi" w:cstheme="majorBidi"/>
        </w:rPr>
        <w:t>Une serre canarienne</w:t>
      </w:r>
      <w:r w:rsidRPr="00CC1B6E">
        <w:rPr>
          <w:rFonts w:asciiTheme="majorBidi" w:hAnsiTheme="majorBidi" w:cstheme="majorBidi"/>
        </w:rPr>
        <w:t xml:space="preserve"> pour la prod</w:t>
      </w:r>
      <w:r>
        <w:rPr>
          <w:rFonts w:asciiTheme="majorBidi" w:hAnsiTheme="majorBidi" w:cstheme="majorBidi"/>
        </w:rPr>
        <w:t>uction des cultures maraichères ;</w:t>
      </w:r>
    </w:p>
    <w:p w14:paraId="62D914EB" w14:textId="77777777" w:rsidR="00D06F6B" w:rsidRPr="00CC1B6E" w:rsidRDefault="00D06F6B" w:rsidP="00D06F6B">
      <w:pPr>
        <w:numPr>
          <w:ilvl w:val="0"/>
          <w:numId w:val="31"/>
        </w:numPr>
        <w:spacing w:after="160" w:line="259" w:lineRule="auto"/>
        <w:rPr>
          <w:rFonts w:asciiTheme="majorBidi" w:hAnsiTheme="majorBidi" w:cstheme="majorBidi"/>
        </w:rPr>
      </w:pPr>
      <w:r w:rsidRPr="00CC1B6E">
        <w:rPr>
          <w:rFonts w:asciiTheme="majorBidi" w:hAnsiTheme="majorBidi" w:cstheme="majorBidi"/>
        </w:rPr>
        <w:t xml:space="preserve">Une parcelle pour la plantation </w:t>
      </w:r>
      <w:r>
        <w:rPr>
          <w:rFonts w:asciiTheme="majorBidi" w:hAnsiTheme="majorBidi" w:cstheme="majorBidi"/>
        </w:rPr>
        <w:t>de figuier</w:t>
      </w:r>
      <w:r w:rsidRPr="00CC1B6E">
        <w:rPr>
          <w:rFonts w:asciiTheme="majorBidi" w:hAnsiTheme="majorBidi" w:cstheme="majorBidi"/>
        </w:rPr>
        <w:t> ;</w:t>
      </w:r>
    </w:p>
    <w:p w14:paraId="3D045403" w14:textId="77777777" w:rsidR="00D06F6B" w:rsidRPr="00CC1B6E" w:rsidRDefault="00D06F6B" w:rsidP="00D06F6B">
      <w:pPr>
        <w:numPr>
          <w:ilvl w:val="0"/>
          <w:numId w:val="31"/>
        </w:numPr>
        <w:spacing w:after="160" w:line="259" w:lineRule="auto"/>
        <w:rPr>
          <w:rFonts w:asciiTheme="majorBidi" w:hAnsiTheme="majorBidi" w:cstheme="majorBidi"/>
        </w:rPr>
      </w:pPr>
      <w:r w:rsidRPr="00CC1B6E">
        <w:rPr>
          <w:rFonts w:asciiTheme="majorBidi" w:hAnsiTheme="majorBidi" w:cstheme="majorBidi"/>
        </w:rPr>
        <w:t xml:space="preserve">Une parcelle pour la plantation </w:t>
      </w:r>
      <w:r>
        <w:rPr>
          <w:rFonts w:asciiTheme="majorBidi" w:hAnsiTheme="majorBidi" w:cstheme="majorBidi"/>
        </w:rPr>
        <w:t>de caroubier</w:t>
      </w:r>
      <w:r w:rsidRPr="00CC1B6E">
        <w:rPr>
          <w:rFonts w:asciiTheme="majorBidi" w:hAnsiTheme="majorBidi" w:cstheme="majorBidi"/>
        </w:rPr>
        <w:t> ;</w:t>
      </w:r>
    </w:p>
    <w:p w14:paraId="6A17CC5B" w14:textId="77777777" w:rsidR="00D06F6B" w:rsidRPr="00CC1B6E" w:rsidRDefault="00D06F6B" w:rsidP="00D06F6B">
      <w:pPr>
        <w:numPr>
          <w:ilvl w:val="0"/>
          <w:numId w:val="31"/>
        </w:numPr>
        <w:spacing w:after="160" w:line="259" w:lineRule="auto"/>
        <w:rPr>
          <w:rFonts w:asciiTheme="majorBidi" w:hAnsiTheme="majorBidi" w:cstheme="majorBidi"/>
        </w:rPr>
      </w:pPr>
      <w:r w:rsidRPr="00CC1B6E">
        <w:rPr>
          <w:rFonts w:asciiTheme="majorBidi" w:hAnsiTheme="majorBidi" w:cstheme="majorBidi"/>
        </w:rPr>
        <w:t xml:space="preserve">Une parcelle pour la plantation </w:t>
      </w:r>
      <w:r>
        <w:rPr>
          <w:rFonts w:asciiTheme="majorBidi" w:hAnsiTheme="majorBidi" w:cstheme="majorBidi"/>
        </w:rPr>
        <w:t>de l’olivier</w:t>
      </w:r>
    </w:p>
    <w:p w14:paraId="2E07B406" w14:textId="77777777" w:rsidR="00D06F6B" w:rsidRPr="00CC1B6E" w:rsidRDefault="00D06F6B" w:rsidP="00D06F6B">
      <w:pPr>
        <w:numPr>
          <w:ilvl w:val="0"/>
          <w:numId w:val="31"/>
        </w:numPr>
        <w:spacing w:after="160" w:line="259" w:lineRule="auto"/>
        <w:rPr>
          <w:rFonts w:asciiTheme="majorBidi" w:hAnsiTheme="majorBidi" w:cstheme="majorBidi"/>
        </w:rPr>
      </w:pPr>
      <w:r w:rsidRPr="00CC1B6E">
        <w:rPr>
          <w:rFonts w:asciiTheme="majorBidi" w:hAnsiTheme="majorBidi" w:cstheme="majorBidi"/>
        </w:rPr>
        <w:t xml:space="preserve">Une </w:t>
      </w:r>
      <w:proofErr w:type="spellStart"/>
      <w:r w:rsidRPr="00CC1B6E">
        <w:rPr>
          <w:rFonts w:asciiTheme="majorBidi" w:hAnsiTheme="majorBidi" w:cstheme="majorBidi"/>
        </w:rPr>
        <w:t>compostiére</w:t>
      </w:r>
      <w:proofErr w:type="spellEnd"/>
      <w:r w:rsidRPr="00CC1B6E">
        <w:rPr>
          <w:rFonts w:asciiTheme="majorBidi" w:hAnsiTheme="majorBidi" w:cstheme="majorBidi"/>
        </w:rPr>
        <w:t xml:space="preserve"> avec dallage appropriée ; </w:t>
      </w:r>
    </w:p>
    <w:p w14:paraId="78921268" w14:textId="77777777" w:rsidR="00D06F6B" w:rsidRPr="00CC1B6E" w:rsidRDefault="00D06F6B" w:rsidP="00D06F6B">
      <w:pPr>
        <w:numPr>
          <w:ilvl w:val="0"/>
          <w:numId w:val="31"/>
        </w:numPr>
        <w:spacing w:after="160" w:line="259" w:lineRule="auto"/>
        <w:rPr>
          <w:rFonts w:asciiTheme="majorBidi" w:hAnsiTheme="majorBidi" w:cstheme="majorBidi"/>
        </w:rPr>
      </w:pPr>
      <w:r w:rsidRPr="00CC1B6E">
        <w:rPr>
          <w:rFonts w:asciiTheme="majorBidi" w:hAnsiTheme="majorBidi" w:cstheme="majorBidi"/>
        </w:rPr>
        <w:t>Un espace pour la maintenance et le montage des serres agricoles ;</w:t>
      </w:r>
    </w:p>
    <w:p w14:paraId="16D923E2" w14:textId="77777777" w:rsidR="00D06F6B" w:rsidRPr="005F4809" w:rsidRDefault="00D06F6B" w:rsidP="00D06F6B">
      <w:pPr>
        <w:numPr>
          <w:ilvl w:val="0"/>
          <w:numId w:val="30"/>
        </w:numPr>
        <w:spacing w:after="160" w:line="259" w:lineRule="auto"/>
        <w:rPr>
          <w:rFonts w:asciiTheme="majorBidi" w:hAnsiTheme="majorBidi" w:cstheme="majorBidi"/>
          <w:b/>
          <w:bCs/>
        </w:rPr>
      </w:pPr>
      <w:r w:rsidRPr="005F4809">
        <w:rPr>
          <w:rFonts w:asciiTheme="majorBidi" w:hAnsiTheme="majorBidi" w:cstheme="majorBidi"/>
          <w:b/>
          <w:bCs/>
        </w:rPr>
        <w:t>Consistances Générales de la ferme</w:t>
      </w:r>
    </w:p>
    <w:p w14:paraId="23425192" w14:textId="77777777" w:rsidR="00D06F6B" w:rsidRPr="00CC1B6E" w:rsidRDefault="00D06F6B" w:rsidP="00D06F6B">
      <w:pPr>
        <w:ind w:left="708" w:firstLine="285"/>
        <w:rPr>
          <w:rFonts w:asciiTheme="majorBidi" w:hAnsiTheme="majorBidi" w:cstheme="majorBidi"/>
        </w:rPr>
      </w:pPr>
      <w:r w:rsidRPr="00CC1B6E">
        <w:rPr>
          <w:rFonts w:asciiTheme="majorBidi" w:hAnsiTheme="majorBidi" w:cstheme="majorBidi"/>
        </w:rPr>
        <w:t>Les travaux à exécuter au titre du marché qui dé</w:t>
      </w:r>
      <w:r>
        <w:rPr>
          <w:rFonts w:asciiTheme="majorBidi" w:hAnsiTheme="majorBidi" w:cstheme="majorBidi"/>
        </w:rPr>
        <w:t xml:space="preserve">coule du présent appel d’offre </w:t>
      </w:r>
      <w:r w:rsidRPr="00CC1B6E">
        <w:rPr>
          <w:rFonts w:asciiTheme="majorBidi" w:hAnsiTheme="majorBidi" w:cstheme="majorBidi"/>
        </w:rPr>
        <w:t>se présentent comme suit :</w:t>
      </w:r>
    </w:p>
    <w:p w14:paraId="424017EB" w14:textId="77777777" w:rsidR="00D06F6B" w:rsidRPr="00CC1B6E" w:rsidRDefault="00D06F6B" w:rsidP="00D06F6B">
      <w:pPr>
        <w:ind w:left="1418" w:hanging="425"/>
        <w:rPr>
          <w:rFonts w:asciiTheme="majorBidi" w:hAnsiTheme="majorBidi" w:cstheme="majorBidi"/>
        </w:rPr>
      </w:pPr>
      <w:r w:rsidRPr="00CC1B6E">
        <w:rPr>
          <w:rFonts w:asciiTheme="majorBidi" w:hAnsiTheme="majorBidi" w:cstheme="majorBidi"/>
        </w:rPr>
        <w:t>•</w:t>
      </w:r>
      <w:r w:rsidRPr="00CC1B6E">
        <w:rPr>
          <w:rFonts w:asciiTheme="majorBidi" w:hAnsiTheme="majorBidi" w:cstheme="majorBidi"/>
        </w:rPr>
        <w:tab/>
        <w:t>Etudes d’exécution et entretien général des endroits et lieux réservés à la ferme ;</w:t>
      </w:r>
    </w:p>
    <w:p w14:paraId="2FE26FF5" w14:textId="77777777" w:rsidR="00D06F6B" w:rsidRPr="00CC1B6E" w:rsidRDefault="00D06F6B" w:rsidP="00D06F6B">
      <w:pPr>
        <w:ind w:left="1418" w:hanging="425"/>
        <w:rPr>
          <w:rFonts w:asciiTheme="majorBidi" w:hAnsiTheme="majorBidi" w:cstheme="majorBidi"/>
        </w:rPr>
      </w:pPr>
      <w:r w:rsidRPr="00CC1B6E">
        <w:rPr>
          <w:rFonts w:asciiTheme="majorBidi" w:hAnsiTheme="majorBidi" w:cstheme="majorBidi"/>
        </w:rPr>
        <w:t>•</w:t>
      </w:r>
      <w:r w:rsidRPr="00CC1B6E">
        <w:rPr>
          <w:rFonts w:asciiTheme="majorBidi" w:hAnsiTheme="majorBidi" w:cstheme="majorBidi"/>
        </w:rPr>
        <w:tab/>
        <w:t>Travaux d’agencement nécessaire d’espace réservé à la ferme ;</w:t>
      </w:r>
    </w:p>
    <w:p w14:paraId="1CEDDED3" w14:textId="77777777" w:rsidR="00D06F6B" w:rsidRPr="00CC1B6E" w:rsidRDefault="00D06F6B" w:rsidP="00D06F6B">
      <w:pPr>
        <w:ind w:left="1418" w:hanging="425"/>
        <w:rPr>
          <w:rFonts w:asciiTheme="majorBidi" w:hAnsiTheme="majorBidi" w:cstheme="majorBidi"/>
        </w:rPr>
      </w:pPr>
      <w:r w:rsidRPr="00CC1B6E">
        <w:rPr>
          <w:rFonts w:asciiTheme="majorBidi" w:hAnsiTheme="majorBidi" w:cstheme="majorBidi"/>
        </w:rPr>
        <w:t>•</w:t>
      </w:r>
      <w:r w:rsidRPr="00CC1B6E">
        <w:rPr>
          <w:rFonts w:asciiTheme="majorBidi" w:hAnsiTheme="majorBidi" w:cstheme="majorBidi"/>
        </w:rPr>
        <w:tab/>
        <w:t>Terrassement des tranchés, des conduites d’arrosage et d’irrigation et le passage des réseaux divers et ouvrages annexes ;</w:t>
      </w:r>
    </w:p>
    <w:p w14:paraId="6C8A0FCE" w14:textId="77777777" w:rsidR="00D06F6B" w:rsidRPr="00CC1B6E" w:rsidRDefault="00D06F6B" w:rsidP="00D06F6B">
      <w:pPr>
        <w:ind w:left="1418" w:hanging="425"/>
        <w:rPr>
          <w:rFonts w:asciiTheme="majorBidi" w:hAnsiTheme="majorBidi" w:cstheme="majorBidi"/>
        </w:rPr>
      </w:pPr>
      <w:r w:rsidRPr="00CC1B6E">
        <w:rPr>
          <w:rFonts w:asciiTheme="majorBidi" w:hAnsiTheme="majorBidi" w:cstheme="majorBidi"/>
        </w:rPr>
        <w:t>•</w:t>
      </w:r>
      <w:r w:rsidRPr="00CC1B6E">
        <w:rPr>
          <w:rFonts w:asciiTheme="majorBidi" w:hAnsiTheme="majorBidi" w:cstheme="majorBidi"/>
        </w:rPr>
        <w:tab/>
        <w:t>Aménagement et revêtement d’un bassin de stockage d’eau ;</w:t>
      </w:r>
    </w:p>
    <w:p w14:paraId="078D32CC" w14:textId="77777777" w:rsidR="00D06F6B" w:rsidRPr="00CC1B6E" w:rsidRDefault="00D06F6B" w:rsidP="00D06F6B">
      <w:pPr>
        <w:ind w:left="1418" w:hanging="425"/>
        <w:rPr>
          <w:rFonts w:asciiTheme="majorBidi" w:hAnsiTheme="majorBidi" w:cstheme="majorBidi"/>
        </w:rPr>
      </w:pPr>
      <w:r w:rsidRPr="00CC1B6E">
        <w:rPr>
          <w:rFonts w:asciiTheme="majorBidi" w:hAnsiTheme="majorBidi" w:cstheme="majorBidi"/>
        </w:rPr>
        <w:t>•</w:t>
      </w:r>
      <w:r w:rsidRPr="00CC1B6E">
        <w:rPr>
          <w:rFonts w:asciiTheme="majorBidi" w:hAnsiTheme="majorBidi" w:cstheme="majorBidi"/>
        </w:rPr>
        <w:tab/>
        <w:t>Travaux d’aménagement et de réalisation des allées piétonnes et de parking ;</w:t>
      </w:r>
    </w:p>
    <w:p w14:paraId="4EE27162" w14:textId="77777777" w:rsidR="00D06F6B" w:rsidRPr="00CC1B6E" w:rsidRDefault="00D06F6B" w:rsidP="00D06F6B">
      <w:pPr>
        <w:ind w:left="1418" w:hanging="425"/>
        <w:rPr>
          <w:rFonts w:asciiTheme="majorBidi" w:hAnsiTheme="majorBidi" w:cstheme="majorBidi"/>
        </w:rPr>
      </w:pPr>
      <w:r w:rsidRPr="00CC1B6E">
        <w:rPr>
          <w:rFonts w:asciiTheme="majorBidi" w:hAnsiTheme="majorBidi" w:cstheme="majorBidi"/>
        </w:rPr>
        <w:lastRenderedPageBreak/>
        <w:t>•</w:t>
      </w:r>
      <w:r w:rsidRPr="00CC1B6E">
        <w:rPr>
          <w:rFonts w:asciiTheme="majorBidi" w:hAnsiTheme="majorBidi" w:cstheme="majorBidi"/>
        </w:rPr>
        <w:tab/>
        <w:t xml:space="preserve">Travaux de génie civile pour création d’abris station tète, </w:t>
      </w:r>
      <w:proofErr w:type="spellStart"/>
      <w:r w:rsidRPr="00CC1B6E">
        <w:rPr>
          <w:rFonts w:asciiTheme="majorBidi" w:hAnsiTheme="majorBidi" w:cstheme="majorBidi"/>
        </w:rPr>
        <w:t>compostiére</w:t>
      </w:r>
      <w:proofErr w:type="spellEnd"/>
      <w:r w:rsidRPr="00CC1B6E">
        <w:rPr>
          <w:rFonts w:asciiTheme="majorBidi" w:hAnsiTheme="majorBidi" w:cstheme="majorBidi"/>
        </w:rPr>
        <w:t xml:space="preserve"> et salle d’entretien des serres ;  </w:t>
      </w:r>
    </w:p>
    <w:p w14:paraId="60249C0F" w14:textId="77777777" w:rsidR="00D06F6B" w:rsidRPr="00CC1B6E" w:rsidRDefault="00D06F6B" w:rsidP="00D06F6B">
      <w:pPr>
        <w:ind w:left="1418" w:hanging="425"/>
        <w:rPr>
          <w:rFonts w:asciiTheme="majorBidi" w:hAnsiTheme="majorBidi" w:cstheme="majorBidi"/>
        </w:rPr>
      </w:pPr>
      <w:r w:rsidRPr="00CC1B6E">
        <w:rPr>
          <w:rFonts w:asciiTheme="majorBidi" w:hAnsiTheme="majorBidi" w:cstheme="majorBidi"/>
        </w:rPr>
        <w:t>•</w:t>
      </w:r>
      <w:r w:rsidRPr="00CC1B6E">
        <w:rPr>
          <w:rFonts w:asciiTheme="majorBidi" w:hAnsiTheme="majorBidi" w:cstheme="majorBidi"/>
        </w:rPr>
        <w:tab/>
        <w:t>Regard pour vannes irrigation et assainissement et panneaux de signalisation</w:t>
      </w:r>
    </w:p>
    <w:p w14:paraId="7783D505" w14:textId="77777777" w:rsidR="00D06F6B" w:rsidRPr="00CC1B6E" w:rsidRDefault="00D06F6B" w:rsidP="00D06F6B">
      <w:pPr>
        <w:ind w:left="1418" w:hanging="425"/>
        <w:rPr>
          <w:rFonts w:asciiTheme="majorBidi" w:hAnsiTheme="majorBidi" w:cstheme="majorBidi"/>
        </w:rPr>
      </w:pPr>
      <w:r w:rsidRPr="00CC1B6E">
        <w:rPr>
          <w:rFonts w:asciiTheme="majorBidi" w:hAnsiTheme="majorBidi" w:cstheme="majorBidi"/>
        </w:rPr>
        <w:t>•</w:t>
      </w:r>
      <w:r w:rsidRPr="00CC1B6E">
        <w:rPr>
          <w:rFonts w:asciiTheme="majorBidi" w:hAnsiTheme="majorBidi" w:cstheme="majorBidi"/>
        </w:rPr>
        <w:tab/>
        <w:t xml:space="preserve">Fourniture et mise en place des panneaux solaires photovoltaïque pour </w:t>
      </w:r>
      <w:r>
        <w:rPr>
          <w:rFonts w:asciiTheme="majorBidi" w:hAnsiTheme="majorBidi" w:cstheme="majorBidi"/>
        </w:rPr>
        <w:t xml:space="preserve">la </w:t>
      </w:r>
      <w:r w:rsidRPr="00CC1B6E">
        <w:rPr>
          <w:rFonts w:asciiTheme="majorBidi" w:hAnsiTheme="majorBidi" w:cstheme="majorBidi"/>
        </w:rPr>
        <w:t>station de pompage ;</w:t>
      </w:r>
      <w:r w:rsidRPr="00CC1B6E">
        <w:rPr>
          <w:rFonts w:asciiTheme="majorBidi" w:hAnsiTheme="majorBidi" w:cstheme="majorBidi"/>
        </w:rPr>
        <w:tab/>
      </w:r>
    </w:p>
    <w:p w14:paraId="17901E66" w14:textId="77777777" w:rsidR="00D06F6B" w:rsidRPr="00CC1B6E" w:rsidRDefault="00D06F6B" w:rsidP="00D06F6B">
      <w:pPr>
        <w:ind w:left="1418" w:hanging="425"/>
        <w:rPr>
          <w:rFonts w:asciiTheme="majorBidi" w:hAnsiTheme="majorBidi" w:cstheme="majorBidi"/>
        </w:rPr>
      </w:pPr>
      <w:r w:rsidRPr="00CC1B6E">
        <w:rPr>
          <w:rFonts w:asciiTheme="majorBidi" w:hAnsiTheme="majorBidi" w:cstheme="majorBidi"/>
        </w:rPr>
        <w:t>•</w:t>
      </w:r>
      <w:r w:rsidRPr="00CC1B6E">
        <w:rPr>
          <w:rFonts w:asciiTheme="majorBidi" w:hAnsiTheme="majorBidi" w:cstheme="majorBidi"/>
        </w:rPr>
        <w:tab/>
        <w:t>Travaux d’installation d’un système de pompage de réseau d’irrigation</w:t>
      </w:r>
    </w:p>
    <w:p w14:paraId="0EEAF305" w14:textId="77777777" w:rsidR="00D06F6B" w:rsidRPr="00CC1B6E" w:rsidRDefault="00D06F6B" w:rsidP="00D06F6B">
      <w:pPr>
        <w:ind w:left="1418" w:hanging="425"/>
        <w:rPr>
          <w:rFonts w:asciiTheme="majorBidi" w:hAnsiTheme="majorBidi" w:cstheme="majorBidi"/>
        </w:rPr>
      </w:pPr>
      <w:r w:rsidRPr="00CC1B6E">
        <w:rPr>
          <w:rFonts w:asciiTheme="majorBidi" w:hAnsiTheme="majorBidi" w:cstheme="majorBidi"/>
        </w:rPr>
        <w:t>•</w:t>
      </w:r>
      <w:r w:rsidRPr="00CC1B6E">
        <w:rPr>
          <w:rFonts w:asciiTheme="majorBidi" w:hAnsiTheme="majorBidi" w:cstheme="majorBidi"/>
        </w:rPr>
        <w:tab/>
        <w:t>Equipement de la station de tète par :</w:t>
      </w:r>
    </w:p>
    <w:p w14:paraId="6679B0A0" w14:textId="77777777" w:rsidR="00D06F6B" w:rsidRPr="00CC1B6E" w:rsidRDefault="00D06F6B" w:rsidP="00D06F6B">
      <w:pPr>
        <w:numPr>
          <w:ilvl w:val="0"/>
          <w:numId w:val="31"/>
        </w:numPr>
        <w:spacing w:after="160" w:line="259" w:lineRule="auto"/>
        <w:ind w:firstLine="480"/>
        <w:rPr>
          <w:rFonts w:asciiTheme="majorBidi" w:hAnsiTheme="majorBidi" w:cstheme="majorBidi"/>
        </w:rPr>
      </w:pPr>
      <w:r w:rsidRPr="00CC1B6E">
        <w:rPr>
          <w:rFonts w:asciiTheme="majorBidi" w:hAnsiTheme="majorBidi" w:cstheme="majorBidi"/>
        </w:rPr>
        <w:t xml:space="preserve">Installation d’un système de filtration et </w:t>
      </w:r>
      <w:proofErr w:type="spellStart"/>
      <w:r w:rsidRPr="00CC1B6E">
        <w:rPr>
          <w:rFonts w:asciiTheme="majorBidi" w:hAnsiTheme="majorBidi" w:cstheme="majorBidi"/>
        </w:rPr>
        <w:t>fertigation</w:t>
      </w:r>
      <w:proofErr w:type="spellEnd"/>
    </w:p>
    <w:p w14:paraId="6579D199" w14:textId="77777777" w:rsidR="00D06F6B" w:rsidRPr="00CC1B6E" w:rsidRDefault="00D06F6B" w:rsidP="00D06F6B">
      <w:pPr>
        <w:numPr>
          <w:ilvl w:val="0"/>
          <w:numId w:val="31"/>
        </w:numPr>
        <w:spacing w:after="160" w:line="259" w:lineRule="auto"/>
        <w:ind w:firstLine="480"/>
        <w:rPr>
          <w:rFonts w:asciiTheme="majorBidi" w:hAnsiTheme="majorBidi" w:cstheme="majorBidi"/>
        </w:rPr>
      </w:pPr>
      <w:r w:rsidRPr="00CC1B6E">
        <w:rPr>
          <w:rFonts w:asciiTheme="majorBidi" w:hAnsiTheme="majorBidi" w:cstheme="majorBidi"/>
        </w:rPr>
        <w:t>Installation de pompage de distribution au réseau</w:t>
      </w:r>
    </w:p>
    <w:p w14:paraId="0D6AD4DE" w14:textId="77777777" w:rsidR="00D06F6B" w:rsidRPr="00CC1B6E" w:rsidRDefault="00D06F6B" w:rsidP="00D06F6B">
      <w:pPr>
        <w:ind w:left="993"/>
        <w:rPr>
          <w:rFonts w:asciiTheme="majorBidi" w:hAnsiTheme="majorBidi" w:cstheme="majorBidi"/>
        </w:rPr>
      </w:pPr>
      <w:r w:rsidRPr="00CC1B6E">
        <w:rPr>
          <w:rFonts w:asciiTheme="majorBidi" w:hAnsiTheme="majorBidi" w:cstheme="majorBidi"/>
        </w:rPr>
        <w:t>•</w:t>
      </w:r>
      <w:r w:rsidRPr="00CC1B6E">
        <w:rPr>
          <w:rFonts w:asciiTheme="majorBidi" w:hAnsiTheme="majorBidi" w:cstheme="majorBidi"/>
        </w:rPr>
        <w:tab/>
        <w:t xml:space="preserve">Réalisation du réseau d’automatisation des réseaux et </w:t>
      </w:r>
      <w:proofErr w:type="spellStart"/>
      <w:r w:rsidRPr="00CC1B6E">
        <w:rPr>
          <w:rFonts w:asciiTheme="majorBidi" w:hAnsiTheme="majorBidi" w:cstheme="majorBidi"/>
        </w:rPr>
        <w:t>fertigation</w:t>
      </w:r>
      <w:proofErr w:type="spellEnd"/>
      <w:r w:rsidRPr="00CC1B6E">
        <w:rPr>
          <w:rFonts w:asciiTheme="majorBidi" w:hAnsiTheme="majorBidi" w:cstheme="majorBidi"/>
        </w:rPr>
        <w:t xml:space="preserve"> ;</w:t>
      </w:r>
    </w:p>
    <w:p w14:paraId="56750CE8" w14:textId="77777777" w:rsidR="00D06F6B" w:rsidRPr="00CC1B6E" w:rsidRDefault="00D06F6B" w:rsidP="00D06F6B">
      <w:pPr>
        <w:ind w:left="1418" w:hanging="425"/>
        <w:rPr>
          <w:rFonts w:asciiTheme="majorBidi" w:hAnsiTheme="majorBidi" w:cstheme="majorBidi"/>
        </w:rPr>
      </w:pPr>
      <w:r>
        <w:rPr>
          <w:rFonts w:asciiTheme="majorBidi" w:hAnsiTheme="majorBidi" w:cstheme="majorBidi"/>
        </w:rPr>
        <w:t>•</w:t>
      </w:r>
      <w:r>
        <w:rPr>
          <w:rFonts w:asciiTheme="majorBidi" w:hAnsiTheme="majorBidi" w:cstheme="majorBidi"/>
        </w:rPr>
        <w:tab/>
        <w:t xml:space="preserve">Travaux d’installation </w:t>
      </w:r>
      <w:proofErr w:type="gramStart"/>
      <w:r>
        <w:rPr>
          <w:rFonts w:asciiTheme="majorBidi" w:hAnsiTheme="majorBidi" w:cstheme="majorBidi"/>
        </w:rPr>
        <w:t>d’une  serre</w:t>
      </w:r>
      <w:proofErr w:type="gramEnd"/>
      <w:r>
        <w:rPr>
          <w:rFonts w:asciiTheme="majorBidi" w:hAnsiTheme="majorBidi" w:cstheme="majorBidi"/>
        </w:rPr>
        <w:t xml:space="preserve"> multi chapelle et des </w:t>
      </w:r>
      <w:r w:rsidRPr="00CC1B6E">
        <w:rPr>
          <w:rFonts w:asciiTheme="majorBidi" w:hAnsiTheme="majorBidi" w:cstheme="majorBidi"/>
        </w:rPr>
        <w:t>tunnels ;</w:t>
      </w:r>
    </w:p>
    <w:p w14:paraId="637D0C53" w14:textId="77777777" w:rsidR="00D06F6B" w:rsidRPr="00CC1B6E" w:rsidRDefault="00D06F6B" w:rsidP="00D06F6B">
      <w:pPr>
        <w:ind w:left="1418" w:hanging="425"/>
        <w:rPr>
          <w:rFonts w:asciiTheme="majorBidi" w:hAnsiTheme="majorBidi" w:cstheme="majorBidi"/>
        </w:rPr>
      </w:pPr>
      <w:r w:rsidRPr="00CC1B6E">
        <w:rPr>
          <w:rFonts w:asciiTheme="majorBidi" w:hAnsiTheme="majorBidi" w:cstheme="majorBidi"/>
        </w:rPr>
        <w:t>•</w:t>
      </w:r>
      <w:r w:rsidRPr="00CC1B6E">
        <w:rPr>
          <w:rFonts w:asciiTheme="majorBidi" w:hAnsiTheme="majorBidi" w:cstheme="majorBidi"/>
        </w:rPr>
        <w:tab/>
        <w:t>Travaux</w:t>
      </w:r>
      <w:r>
        <w:rPr>
          <w:rFonts w:asciiTheme="majorBidi" w:hAnsiTheme="majorBidi" w:cstheme="majorBidi"/>
        </w:rPr>
        <w:t xml:space="preserve"> des plantations arboricoles, </w:t>
      </w:r>
      <w:r w:rsidRPr="00CC1B6E">
        <w:rPr>
          <w:rFonts w:asciiTheme="majorBidi" w:hAnsiTheme="majorBidi" w:cstheme="majorBidi"/>
        </w:rPr>
        <w:t xml:space="preserve">maraichers et </w:t>
      </w:r>
      <w:r>
        <w:rPr>
          <w:rFonts w:asciiTheme="majorBidi" w:hAnsiTheme="majorBidi" w:cstheme="majorBidi"/>
        </w:rPr>
        <w:t xml:space="preserve">fruits rouges et </w:t>
      </w:r>
      <w:r w:rsidRPr="00CC1B6E">
        <w:rPr>
          <w:rFonts w:asciiTheme="majorBidi" w:hAnsiTheme="majorBidi" w:cstheme="majorBidi"/>
        </w:rPr>
        <w:t>d’aménagement des espaces agricole ;</w:t>
      </w:r>
    </w:p>
    <w:p w14:paraId="4F4EC982" w14:textId="77777777" w:rsidR="00D06F6B" w:rsidRDefault="00D06F6B" w:rsidP="00D06F6B">
      <w:pPr>
        <w:ind w:left="426" w:firstLine="282"/>
        <w:rPr>
          <w:rFonts w:asciiTheme="majorBidi" w:hAnsiTheme="majorBidi" w:cstheme="majorBidi"/>
        </w:rPr>
      </w:pPr>
    </w:p>
    <w:p w14:paraId="1C9555A6" w14:textId="77777777" w:rsidR="00D06F6B" w:rsidRPr="00CC1B6E" w:rsidRDefault="00D06F6B" w:rsidP="00D06F6B">
      <w:pPr>
        <w:spacing w:line="276" w:lineRule="auto"/>
        <w:ind w:left="993"/>
        <w:rPr>
          <w:rFonts w:asciiTheme="majorBidi" w:hAnsiTheme="majorBidi" w:cstheme="majorBidi"/>
        </w:rPr>
      </w:pPr>
    </w:p>
    <w:p w14:paraId="2803777B" w14:textId="77777777" w:rsidR="00D06F6B" w:rsidRPr="00CC1B6E" w:rsidRDefault="00D06F6B" w:rsidP="00D06F6B">
      <w:pPr>
        <w:numPr>
          <w:ilvl w:val="0"/>
          <w:numId w:val="30"/>
        </w:numPr>
        <w:spacing w:after="160" w:line="276" w:lineRule="auto"/>
        <w:rPr>
          <w:rFonts w:asciiTheme="majorBidi" w:hAnsiTheme="majorBidi" w:cstheme="majorBidi"/>
          <w:b/>
          <w:bCs/>
        </w:rPr>
      </w:pPr>
      <w:r w:rsidRPr="00CC1B6E">
        <w:rPr>
          <w:rFonts w:asciiTheme="majorBidi" w:hAnsiTheme="majorBidi" w:cstheme="majorBidi"/>
          <w:b/>
          <w:bCs/>
        </w:rPr>
        <w:t xml:space="preserve">Conditions de réalisation de la prestation </w:t>
      </w:r>
    </w:p>
    <w:p w14:paraId="280B69AD" w14:textId="77777777" w:rsidR="00D06F6B" w:rsidRPr="00CC1B6E" w:rsidRDefault="00D06F6B" w:rsidP="00D06F6B">
      <w:pPr>
        <w:spacing w:line="276" w:lineRule="auto"/>
        <w:jc w:val="both"/>
        <w:rPr>
          <w:rFonts w:asciiTheme="majorBidi" w:hAnsiTheme="majorBidi" w:cstheme="majorBidi"/>
        </w:rPr>
      </w:pPr>
      <w:r w:rsidRPr="00CC1B6E">
        <w:rPr>
          <w:rFonts w:asciiTheme="majorBidi" w:hAnsiTheme="majorBidi" w:cstheme="majorBidi"/>
        </w:rPr>
        <w:t>L’Entrepreneur est appelé à effectuer une visite du site concerné pour pouvoir donner des propositions et/ou des modifications concernant les aménagements, les équipements, les dimensions des constructions et la nature du matériel et les quantités des accessoires nécessaires à l’installation.</w:t>
      </w:r>
    </w:p>
    <w:p w14:paraId="58E1C9F8" w14:textId="77777777" w:rsidR="00D06F6B" w:rsidRDefault="00D06F6B" w:rsidP="00D06F6B">
      <w:pPr>
        <w:spacing w:line="276" w:lineRule="auto"/>
        <w:jc w:val="both"/>
        <w:rPr>
          <w:rFonts w:asciiTheme="majorBidi" w:hAnsiTheme="majorBidi" w:cstheme="majorBidi"/>
        </w:rPr>
      </w:pPr>
      <w:r w:rsidRPr="00CC1B6E">
        <w:rPr>
          <w:rFonts w:asciiTheme="majorBidi" w:hAnsiTheme="majorBidi" w:cstheme="majorBidi"/>
        </w:rPr>
        <w:t xml:space="preserve">L’Entrepreneur ne pourra, en aucun cas, formuler de réclamations basées sur une connaissance insuffisante des lieux et des conditions d’exécution des travaux. </w:t>
      </w:r>
    </w:p>
    <w:p w14:paraId="690E0ACE" w14:textId="77777777" w:rsidR="00D06F6B" w:rsidRDefault="00D06F6B" w:rsidP="00D06F6B">
      <w:pPr>
        <w:spacing w:line="276" w:lineRule="auto"/>
        <w:jc w:val="both"/>
        <w:rPr>
          <w:rFonts w:asciiTheme="majorBidi" w:hAnsiTheme="majorBidi" w:cstheme="majorBidi"/>
        </w:rPr>
      </w:pPr>
    </w:p>
    <w:p w14:paraId="5AC16743" w14:textId="77777777" w:rsidR="00D06F6B" w:rsidRPr="00CC1B6E" w:rsidRDefault="00D06F6B" w:rsidP="00D06F6B">
      <w:pPr>
        <w:spacing w:line="276" w:lineRule="auto"/>
        <w:jc w:val="both"/>
        <w:rPr>
          <w:rFonts w:asciiTheme="majorBidi" w:hAnsiTheme="majorBidi" w:cstheme="majorBidi"/>
        </w:rPr>
      </w:pPr>
      <w:r w:rsidRPr="00CC1B6E">
        <w:rPr>
          <w:rFonts w:asciiTheme="majorBidi" w:hAnsiTheme="majorBidi" w:cstheme="majorBidi"/>
        </w:rPr>
        <w:t xml:space="preserve">L’Entrepreneur désigné sera tenu de fournir une installation complète, en ordre de marche, conforme à toutes les règles de l'art et respectant les normes marocaines et européennes. </w:t>
      </w:r>
    </w:p>
    <w:p w14:paraId="48A35ACB" w14:textId="77777777" w:rsidR="00D06F6B" w:rsidRDefault="00D06F6B" w:rsidP="00D06F6B">
      <w:pPr>
        <w:spacing w:line="276" w:lineRule="auto"/>
        <w:jc w:val="both"/>
        <w:rPr>
          <w:rFonts w:asciiTheme="majorBidi" w:hAnsiTheme="majorBidi" w:cstheme="majorBidi"/>
        </w:rPr>
      </w:pPr>
      <w:r w:rsidRPr="00CC1B6E">
        <w:rPr>
          <w:rFonts w:asciiTheme="majorBidi" w:hAnsiTheme="majorBidi" w:cstheme="majorBidi"/>
        </w:rPr>
        <w:t xml:space="preserve">En conséquence, la proposition de l'entrepreneur comprendra tous </w:t>
      </w:r>
      <w:r>
        <w:rPr>
          <w:rFonts w:asciiTheme="majorBidi" w:hAnsiTheme="majorBidi" w:cstheme="majorBidi"/>
        </w:rPr>
        <w:t xml:space="preserve">les </w:t>
      </w:r>
      <w:r w:rsidRPr="00CC1B6E">
        <w:rPr>
          <w:rFonts w:asciiTheme="majorBidi" w:hAnsiTheme="majorBidi" w:cstheme="majorBidi"/>
        </w:rPr>
        <w:t>ouvrages et/ou équipements supplémentaires non mentionnés et/ou insuffisamment décrits dans le cahier des charges et jugés nécessaires à la parfaite exécution et/ou finition des prestations. En aucun cas, l'entrepreneur ne pourra refuser d'exécuter un ouvrage, prétendre à la plus-value sur le montant de ses travaux en argumentant un oubli ou une mauvaise description sur le descriptifs techniques et bordereaux des prix.</w:t>
      </w:r>
    </w:p>
    <w:p w14:paraId="3DDEF556" w14:textId="77777777" w:rsidR="00D06F6B" w:rsidRDefault="00D06F6B" w:rsidP="00D06F6B">
      <w:pPr>
        <w:spacing w:line="276" w:lineRule="auto"/>
        <w:jc w:val="both"/>
        <w:rPr>
          <w:rFonts w:asciiTheme="majorBidi" w:hAnsiTheme="majorBidi" w:cstheme="majorBidi"/>
        </w:rPr>
      </w:pPr>
    </w:p>
    <w:p w14:paraId="2D76CB0C" w14:textId="77777777" w:rsidR="00D06F6B" w:rsidRDefault="00D06F6B" w:rsidP="00D06F6B">
      <w:pPr>
        <w:spacing w:line="276" w:lineRule="auto"/>
        <w:jc w:val="both"/>
        <w:rPr>
          <w:rFonts w:asciiTheme="majorBidi" w:hAnsiTheme="majorBidi" w:cstheme="majorBidi"/>
        </w:rPr>
      </w:pPr>
      <w:r w:rsidRPr="000403F0">
        <w:rPr>
          <w:rFonts w:asciiTheme="majorBidi" w:hAnsiTheme="majorBidi" w:cstheme="majorBidi"/>
        </w:rPr>
        <w:t xml:space="preserve">L’Entrepreneur doit fournir tout le matériel nécessaire </w:t>
      </w:r>
      <w:r>
        <w:rPr>
          <w:rFonts w:asciiTheme="majorBidi" w:hAnsiTheme="majorBidi" w:cstheme="majorBidi"/>
        </w:rPr>
        <w:t>afin</w:t>
      </w:r>
      <w:r w:rsidRPr="000403F0">
        <w:rPr>
          <w:rFonts w:asciiTheme="majorBidi" w:hAnsiTheme="majorBidi" w:cstheme="majorBidi"/>
        </w:rPr>
        <w:t xml:space="preserve"> d’accomplir toutes les tâches agronomiques quotidiennes dans les règles de l’art.  </w:t>
      </w:r>
    </w:p>
    <w:p w14:paraId="415846ED" w14:textId="77777777" w:rsidR="00D06F6B" w:rsidRDefault="00D06F6B" w:rsidP="00D06F6B">
      <w:pPr>
        <w:spacing w:line="276" w:lineRule="auto"/>
        <w:jc w:val="both"/>
        <w:rPr>
          <w:rFonts w:asciiTheme="majorBidi" w:hAnsiTheme="majorBidi" w:cstheme="majorBidi"/>
        </w:rPr>
      </w:pPr>
    </w:p>
    <w:p w14:paraId="72A5DB72" w14:textId="77777777" w:rsidR="00D06F6B" w:rsidRPr="00B82C01" w:rsidRDefault="00D06F6B" w:rsidP="00D06F6B">
      <w:pPr>
        <w:spacing w:line="276" w:lineRule="auto"/>
        <w:jc w:val="both"/>
        <w:rPr>
          <w:rFonts w:asciiTheme="majorBidi" w:hAnsiTheme="majorBidi" w:cstheme="majorBidi"/>
          <w:b/>
        </w:rPr>
      </w:pPr>
      <w:r w:rsidRPr="008E4875">
        <w:rPr>
          <w:rFonts w:asciiTheme="majorBidi" w:hAnsiTheme="majorBidi" w:cstheme="majorBidi"/>
          <w:b/>
        </w:rPr>
        <w:t>NB : A noter qu’avant le commencement des travaux, l’entrepreneur doit valider avec le maitre d’ouvrage sa proposition technique et la méthodologie de travail.</w:t>
      </w:r>
    </w:p>
    <w:p w14:paraId="5FE08D16" w14:textId="77777777" w:rsidR="00D06F6B" w:rsidRPr="00CC1B6E" w:rsidRDefault="00D06F6B" w:rsidP="00D06F6B">
      <w:pPr>
        <w:spacing w:line="276" w:lineRule="auto"/>
        <w:ind w:left="426"/>
        <w:jc w:val="both"/>
        <w:rPr>
          <w:rFonts w:asciiTheme="majorBidi" w:hAnsiTheme="majorBidi" w:cstheme="majorBidi"/>
        </w:rPr>
      </w:pPr>
    </w:p>
    <w:p w14:paraId="44917BC1" w14:textId="77777777" w:rsidR="00D06F6B" w:rsidRDefault="00D06F6B" w:rsidP="00D06F6B">
      <w:pPr>
        <w:spacing w:line="276" w:lineRule="auto"/>
        <w:ind w:left="426" w:firstLine="282"/>
        <w:rPr>
          <w:rFonts w:asciiTheme="majorBidi" w:hAnsiTheme="majorBidi" w:cstheme="majorBidi"/>
        </w:rPr>
      </w:pPr>
    </w:p>
    <w:p w14:paraId="1C457122" w14:textId="77777777" w:rsidR="00D06F6B" w:rsidRDefault="00D06F6B" w:rsidP="00D06F6B">
      <w:pPr>
        <w:spacing w:line="276" w:lineRule="auto"/>
        <w:ind w:left="426" w:firstLine="282"/>
        <w:rPr>
          <w:rFonts w:asciiTheme="majorBidi" w:hAnsiTheme="majorBidi" w:cstheme="majorBidi"/>
        </w:rPr>
      </w:pPr>
    </w:p>
    <w:p w14:paraId="2F11ECE9" w14:textId="77777777" w:rsidR="00D06F6B" w:rsidRDefault="00D06F6B" w:rsidP="00D06F6B">
      <w:pPr>
        <w:spacing w:line="276" w:lineRule="auto"/>
        <w:ind w:left="426" w:firstLine="282"/>
        <w:rPr>
          <w:rFonts w:asciiTheme="majorBidi" w:hAnsiTheme="majorBidi" w:cstheme="majorBidi"/>
        </w:rPr>
      </w:pPr>
    </w:p>
    <w:p w14:paraId="5DBA6C07" w14:textId="77777777" w:rsidR="00D06F6B" w:rsidRDefault="00D06F6B" w:rsidP="00D06F6B">
      <w:pPr>
        <w:spacing w:line="276" w:lineRule="auto"/>
        <w:ind w:left="426" w:firstLine="282"/>
        <w:rPr>
          <w:rFonts w:asciiTheme="majorBidi" w:hAnsiTheme="majorBidi" w:cstheme="majorBidi"/>
        </w:rPr>
      </w:pPr>
    </w:p>
    <w:p w14:paraId="53CF2A06" w14:textId="77777777" w:rsidR="00D06F6B" w:rsidRDefault="00D06F6B" w:rsidP="00D06F6B">
      <w:pPr>
        <w:spacing w:line="276" w:lineRule="auto"/>
        <w:ind w:left="426" w:firstLine="282"/>
        <w:rPr>
          <w:rFonts w:asciiTheme="majorBidi" w:hAnsiTheme="majorBidi" w:cstheme="majorBidi"/>
        </w:rPr>
      </w:pPr>
    </w:p>
    <w:p w14:paraId="4D8C0E15" w14:textId="77777777" w:rsidR="00D06F6B" w:rsidRDefault="00D06F6B" w:rsidP="00D06F6B">
      <w:pPr>
        <w:tabs>
          <w:tab w:val="left" w:pos="284"/>
        </w:tabs>
        <w:suppressAutoHyphens/>
        <w:autoSpaceDN w:val="0"/>
        <w:spacing w:before="240" w:after="240"/>
        <w:textAlignment w:val="baseline"/>
        <w:outlineLvl w:val="0"/>
        <w:rPr>
          <w:rFonts w:asciiTheme="majorBidi" w:hAnsiTheme="majorBidi" w:cstheme="majorBidi"/>
          <w:b/>
          <w:bCs/>
        </w:rPr>
      </w:pPr>
      <w:r w:rsidRPr="008B4746">
        <w:rPr>
          <w:rFonts w:ascii="Century Gothic" w:hAnsi="Century Gothic"/>
          <w:b/>
          <w:bCs/>
          <w:caps/>
          <w:color w:val="0070C0"/>
          <w:sz w:val="22"/>
          <w:szCs w:val="22"/>
          <w:u w:val="single"/>
        </w:rPr>
        <w:lastRenderedPageBreak/>
        <w:t>Article 1 : Préparation du terrain</w:t>
      </w:r>
      <w:r>
        <w:rPr>
          <w:rFonts w:asciiTheme="majorBidi" w:hAnsiTheme="majorBidi" w:cstheme="majorBidi"/>
          <w:b/>
          <w:bCs/>
        </w:rPr>
        <w:t xml:space="preserve"> </w:t>
      </w:r>
    </w:p>
    <w:p w14:paraId="110516AC" w14:textId="77777777" w:rsidR="00D06F6B" w:rsidRPr="00E06809" w:rsidRDefault="00D06F6B" w:rsidP="00D06F6B">
      <w:pPr>
        <w:rPr>
          <w:rFonts w:asciiTheme="majorBidi" w:hAnsiTheme="majorBidi" w:cstheme="majorBidi"/>
          <w:b/>
          <w:bCs/>
        </w:rPr>
      </w:pPr>
      <w:r w:rsidRPr="00E06809">
        <w:rPr>
          <w:rFonts w:asciiTheme="majorBidi" w:hAnsiTheme="majorBidi" w:cstheme="majorBidi"/>
          <w:b/>
          <w:bCs/>
        </w:rPr>
        <w:t xml:space="preserve">1-1 </w:t>
      </w:r>
      <w:r>
        <w:rPr>
          <w:rFonts w:asciiTheme="majorBidi" w:hAnsiTheme="majorBidi" w:cstheme="majorBidi"/>
          <w:b/>
          <w:bCs/>
        </w:rPr>
        <w:t>Apport de terre végétale</w:t>
      </w:r>
    </w:p>
    <w:p w14:paraId="0B436C33" w14:textId="77777777" w:rsidR="00D06F6B" w:rsidRDefault="00D06F6B" w:rsidP="00D06F6B">
      <w:pPr>
        <w:ind w:firstLine="708"/>
        <w:jc w:val="both"/>
        <w:rPr>
          <w:rFonts w:asciiTheme="majorBidi" w:hAnsiTheme="majorBidi" w:cstheme="majorBidi"/>
        </w:rPr>
      </w:pPr>
      <w:r>
        <w:rPr>
          <w:rFonts w:asciiTheme="majorBidi" w:hAnsiTheme="majorBidi" w:cstheme="majorBidi"/>
        </w:rPr>
        <w:t>La ferme pédagogique de Tanger se situe sur un site accidenté aménagé en quatre étages nivelés dont une nécessite la mise en place de terre végétale. Ainsi, a</w:t>
      </w:r>
      <w:r w:rsidRPr="00880FA6">
        <w:rPr>
          <w:rFonts w:asciiTheme="majorBidi" w:hAnsiTheme="majorBidi" w:cstheme="majorBidi"/>
        </w:rPr>
        <w:t>vant de pro</w:t>
      </w:r>
      <w:r>
        <w:rPr>
          <w:rFonts w:asciiTheme="majorBidi" w:hAnsiTheme="majorBidi" w:cstheme="majorBidi"/>
        </w:rPr>
        <w:t>céder aux travaux de plantation</w:t>
      </w:r>
      <w:r w:rsidRPr="00880FA6">
        <w:rPr>
          <w:rFonts w:asciiTheme="majorBidi" w:hAnsiTheme="majorBidi" w:cstheme="majorBidi"/>
        </w:rPr>
        <w:t xml:space="preserve">, </w:t>
      </w:r>
      <w:r>
        <w:rPr>
          <w:rFonts w:asciiTheme="majorBidi" w:hAnsiTheme="majorBidi" w:cstheme="majorBidi"/>
        </w:rPr>
        <w:t>l’Entrepreneur est appelé à apporter de terre végétale propre et indemnes de déchets solides et liquides sur une hauteur de 50 cm. Une analyse physico-chimique de la terre végétale à apporter est exigée qui doit répondre aux normes : sols à dominance de sable avec plus de 60%, non salin, propre et indemne de galées et déchets. Une analyse de terre à apporter doit être faite et approuvée par le maitre d’ouvrage.</w:t>
      </w:r>
    </w:p>
    <w:p w14:paraId="349A9E58" w14:textId="77777777" w:rsidR="00D06F6B" w:rsidRDefault="00D06F6B" w:rsidP="00D06F6B">
      <w:pPr>
        <w:ind w:left="6372"/>
        <w:jc w:val="both"/>
        <w:rPr>
          <w:rFonts w:asciiTheme="majorBidi" w:hAnsiTheme="majorBidi" w:cstheme="majorBidi"/>
        </w:rPr>
      </w:pPr>
      <w:r>
        <w:rPr>
          <w:rFonts w:asciiTheme="majorBidi" w:hAnsiTheme="majorBidi" w:cstheme="majorBidi"/>
          <w:b/>
          <w:bCs/>
          <w:i/>
          <w:iCs/>
        </w:rPr>
        <w:t xml:space="preserve">     </w:t>
      </w:r>
      <w:r w:rsidRPr="00880FA6">
        <w:rPr>
          <w:rFonts w:asciiTheme="majorBidi" w:hAnsiTheme="majorBidi" w:cstheme="majorBidi"/>
          <w:b/>
          <w:bCs/>
          <w:i/>
          <w:iCs/>
        </w:rPr>
        <w:t xml:space="preserve">Article payé </w:t>
      </w:r>
      <w:r>
        <w:rPr>
          <w:rFonts w:asciiTheme="majorBidi" w:hAnsiTheme="majorBidi" w:cstheme="majorBidi"/>
          <w:b/>
          <w:bCs/>
          <w:i/>
          <w:iCs/>
        </w:rPr>
        <w:t>en mètre cube</w:t>
      </w:r>
    </w:p>
    <w:p w14:paraId="2AB96A31" w14:textId="77777777" w:rsidR="00D06F6B" w:rsidRDefault="00D06F6B" w:rsidP="00D06F6B">
      <w:pPr>
        <w:rPr>
          <w:rFonts w:asciiTheme="majorBidi" w:hAnsiTheme="majorBidi" w:cstheme="majorBidi"/>
          <w:b/>
          <w:bCs/>
        </w:rPr>
      </w:pPr>
      <w:r>
        <w:rPr>
          <w:rFonts w:asciiTheme="majorBidi" w:hAnsiTheme="majorBidi" w:cstheme="majorBidi"/>
          <w:b/>
          <w:bCs/>
        </w:rPr>
        <w:t>1-2</w:t>
      </w:r>
      <w:r w:rsidRPr="00E06809">
        <w:rPr>
          <w:rFonts w:asciiTheme="majorBidi" w:hAnsiTheme="majorBidi" w:cstheme="majorBidi"/>
          <w:b/>
          <w:bCs/>
        </w:rPr>
        <w:t xml:space="preserve"> Nettoyage et préparation de terrain </w:t>
      </w:r>
    </w:p>
    <w:p w14:paraId="262B9393" w14:textId="77777777" w:rsidR="00D06F6B" w:rsidRPr="00880FA6" w:rsidRDefault="00D06F6B" w:rsidP="00D06F6B">
      <w:pPr>
        <w:ind w:firstLine="708"/>
        <w:jc w:val="both"/>
        <w:rPr>
          <w:rFonts w:asciiTheme="majorBidi" w:hAnsiTheme="majorBidi" w:cstheme="majorBidi"/>
        </w:rPr>
      </w:pPr>
      <w:r>
        <w:rPr>
          <w:rFonts w:asciiTheme="majorBidi" w:hAnsiTheme="majorBidi" w:cstheme="majorBidi"/>
        </w:rPr>
        <w:t>Pour le reste de la ferme, un</w:t>
      </w:r>
      <w:r w:rsidRPr="00880FA6">
        <w:rPr>
          <w:rFonts w:asciiTheme="majorBidi" w:hAnsiTheme="majorBidi" w:cstheme="majorBidi"/>
        </w:rPr>
        <w:t xml:space="preserve"> nettoyage superficiel du sol sera</w:t>
      </w:r>
      <w:r w:rsidRPr="00880FA6">
        <w:rPr>
          <w:rFonts w:asciiTheme="majorBidi" w:hAnsiTheme="majorBidi" w:cstheme="majorBidi"/>
          <w:color w:val="FF0000"/>
        </w:rPr>
        <w:t xml:space="preserve"> </w:t>
      </w:r>
      <w:r w:rsidRPr="00880FA6">
        <w:rPr>
          <w:rFonts w:asciiTheme="majorBidi" w:hAnsiTheme="majorBidi" w:cstheme="majorBidi"/>
        </w:rPr>
        <w:t xml:space="preserve">effectué sur toutes les parties qui le nécessiteront. Ce travail préliminaire de nettoyage concerne notamment la végétation herbacée spontanée existante, les matériaux et pollutions visibles à la surface du sol, les matériaux non terreaux (graves, pierres, déchets divers, bois morts, objets abandonnés, etc.) et, le cas échéant, les parties du sol nettement souillées par des produits chimiques susceptibles de nuire à la prochaine plantation. </w:t>
      </w:r>
    </w:p>
    <w:p w14:paraId="70C92399" w14:textId="77777777" w:rsidR="00D06F6B" w:rsidRDefault="00D06F6B" w:rsidP="00D06F6B">
      <w:pPr>
        <w:ind w:firstLine="708"/>
        <w:jc w:val="both"/>
        <w:rPr>
          <w:rFonts w:asciiTheme="majorBidi" w:hAnsiTheme="majorBidi" w:cstheme="majorBidi"/>
        </w:rPr>
      </w:pPr>
      <w:r w:rsidRPr="00880FA6">
        <w:rPr>
          <w:rFonts w:asciiTheme="majorBidi" w:hAnsiTheme="majorBidi" w:cstheme="majorBidi"/>
        </w:rPr>
        <w:t>Le pré terrassement consiste aussi à combler les excavations et à raser les bosses existantes de dépôts, en vue de niveler le terrain avant de commencer les travaux. L’Entrepreneur apportera le plus grand soin aux réseaux sous-jacents. Il assurera à ses frais les réparations des réseaux endommagés.</w:t>
      </w:r>
    </w:p>
    <w:p w14:paraId="6F67A36F" w14:textId="77777777" w:rsidR="00D06F6B" w:rsidRPr="00880FA6" w:rsidRDefault="00D06F6B" w:rsidP="00D06F6B">
      <w:pPr>
        <w:ind w:firstLine="708"/>
        <w:jc w:val="both"/>
        <w:rPr>
          <w:rFonts w:asciiTheme="majorBidi" w:hAnsiTheme="majorBidi" w:cstheme="majorBidi"/>
          <w:b/>
          <w:bCs/>
        </w:rPr>
      </w:pPr>
      <w:r w:rsidRPr="00880FA6">
        <w:rPr>
          <w:rFonts w:asciiTheme="majorBidi" w:hAnsiTheme="majorBidi" w:cstheme="majorBidi"/>
        </w:rPr>
        <w:cr/>
      </w:r>
      <w:r w:rsidRPr="00880FA6">
        <w:rPr>
          <w:rFonts w:asciiTheme="majorBidi" w:hAnsiTheme="majorBidi" w:cstheme="majorBidi"/>
        </w:rPr>
        <w:tab/>
      </w:r>
      <w:r w:rsidRPr="00880FA6">
        <w:rPr>
          <w:rFonts w:asciiTheme="majorBidi" w:hAnsiTheme="majorBidi" w:cstheme="majorBidi"/>
        </w:rPr>
        <w:tab/>
      </w:r>
      <w:r w:rsidRPr="00880FA6">
        <w:rPr>
          <w:rFonts w:asciiTheme="majorBidi" w:hAnsiTheme="majorBidi" w:cstheme="majorBidi"/>
        </w:rPr>
        <w:tab/>
      </w:r>
      <w:r w:rsidRPr="00880FA6">
        <w:rPr>
          <w:rFonts w:asciiTheme="majorBidi" w:hAnsiTheme="majorBidi" w:cstheme="majorBidi"/>
        </w:rPr>
        <w:tab/>
        <w:t xml:space="preserve">                                                               </w:t>
      </w:r>
      <w:r>
        <w:rPr>
          <w:rFonts w:asciiTheme="majorBidi" w:hAnsiTheme="majorBidi" w:cstheme="majorBidi"/>
        </w:rPr>
        <w:t xml:space="preserve">  </w:t>
      </w:r>
      <w:r w:rsidRPr="00880FA6">
        <w:rPr>
          <w:rFonts w:asciiTheme="majorBidi" w:hAnsiTheme="majorBidi" w:cstheme="majorBidi"/>
        </w:rPr>
        <w:t xml:space="preserve"> </w:t>
      </w:r>
      <w:r>
        <w:rPr>
          <w:rFonts w:asciiTheme="majorBidi" w:hAnsiTheme="majorBidi" w:cstheme="majorBidi"/>
        </w:rPr>
        <w:t xml:space="preserve">  </w:t>
      </w:r>
      <w:r w:rsidRPr="00880FA6">
        <w:rPr>
          <w:rFonts w:asciiTheme="majorBidi" w:hAnsiTheme="majorBidi" w:cstheme="majorBidi"/>
          <w:b/>
          <w:bCs/>
          <w:i/>
          <w:iCs/>
        </w:rPr>
        <w:t xml:space="preserve">Article payé </w:t>
      </w:r>
      <w:r>
        <w:rPr>
          <w:rFonts w:asciiTheme="majorBidi" w:hAnsiTheme="majorBidi" w:cstheme="majorBidi"/>
          <w:b/>
          <w:bCs/>
          <w:i/>
          <w:iCs/>
        </w:rPr>
        <w:t>en mètre carré</w:t>
      </w:r>
    </w:p>
    <w:p w14:paraId="75F5C717" w14:textId="77777777" w:rsidR="00D06F6B" w:rsidRDefault="00D06F6B" w:rsidP="00D06F6B">
      <w:pPr>
        <w:rPr>
          <w:rFonts w:asciiTheme="majorBidi" w:hAnsiTheme="majorBidi" w:cstheme="majorBidi"/>
          <w:b/>
          <w:bCs/>
        </w:rPr>
      </w:pPr>
      <w:r>
        <w:rPr>
          <w:rFonts w:asciiTheme="majorBidi" w:hAnsiTheme="majorBidi" w:cstheme="majorBidi"/>
          <w:b/>
          <w:bCs/>
        </w:rPr>
        <w:t>1-3</w:t>
      </w:r>
      <w:r w:rsidRPr="00E06809">
        <w:rPr>
          <w:rFonts w:asciiTheme="majorBidi" w:hAnsiTheme="majorBidi" w:cstheme="majorBidi"/>
          <w:b/>
          <w:bCs/>
        </w:rPr>
        <w:t xml:space="preserve"> </w:t>
      </w:r>
      <w:r>
        <w:rPr>
          <w:rFonts w:asciiTheme="majorBidi" w:hAnsiTheme="majorBidi" w:cstheme="majorBidi"/>
          <w:b/>
          <w:bCs/>
        </w:rPr>
        <w:t>Construction des voiles de protection contre l’érosion</w:t>
      </w:r>
    </w:p>
    <w:p w14:paraId="70E3C19A" w14:textId="77777777" w:rsidR="00D06F6B" w:rsidRDefault="00D06F6B" w:rsidP="00D06F6B">
      <w:pPr>
        <w:jc w:val="both"/>
        <w:rPr>
          <w:rFonts w:asciiTheme="majorBidi" w:hAnsiTheme="majorBidi" w:cstheme="majorBidi"/>
        </w:rPr>
      </w:pPr>
      <w:r>
        <w:rPr>
          <w:rFonts w:asciiTheme="majorBidi" w:hAnsiTheme="majorBidi" w:cstheme="majorBidi"/>
          <w:b/>
          <w:bCs/>
        </w:rPr>
        <w:tab/>
      </w:r>
      <w:r w:rsidRPr="000A1B01">
        <w:rPr>
          <w:rFonts w:asciiTheme="majorBidi" w:hAnsiTheme="majorBidi" w:cstheme="majorBidi"/>
        </w:rPr>
        <w:t xml:space="preserve">La région de Tanger </w:t>
      </w:r>
      <w:r>
        <w:rPr>
          <w:rFonts w:asciiTheme="majorBidi" w:hAnsiTheme="majorBidi" w:cstheme="majorBidi"/>
        </w:rPr>
        <w:t xml:space="preserve">connaît des chutes de pluies et des averses qui peuvent entrainer des érosions et des glissements des terrains. Afin de prévenir ces phénomènes sur les bords des banquettes, l’Entreprise doit construire des voiles en béton armée sur toute la longueur au niveau des intersections des trois sites dénivelés. La voile doit être en bêton armé de forme trapézoïdale selon les détails de B.E.T avec une base de 40 cm et 20 cm au sommet au long de séparations des 3 bandes. Les </w:t>
      </w:r>
      <w:r w:rsidRPr="001C719A">
        <w:rPr>
          <w:rFonts w:asciiTheme="majorBidi" w:hAnsiTheme="majorBidi" w:cstheme="majorBidi"/>
        </w:rPr>
        <w:t>plans du béton armé</w:t>
      </w:r>
      <w:r>
        <w:rPr>
          <w:rFonts w:asciiTheme="majorBidi" w:hAnsiTheme="majorBidi" w:cstheme="majorBidi"/>
        </w:rPr>
        <w:t xml:space="preserve"> doivent être visés </w:t>
      </w:r>
      <w:r w:rsidRPr="001C719A">
        <w:rPr>
          <w:rFonts w:asciiTheme="majorBidi" w:hAnsiTheme="majorBidi" w:cstheme="majorBidi"/>
        </w:rPr>
        <w:t>par un bureau d’étude technique agrée</w:t>
      </w:r>
      <w:r>
        <w:rPr>
          <w:rFonts w:asciiTheme="majorBidi" w:hAnsiTheme="majorBidi" w:cstheme="majorBidi"/>
        </w:rPr>
        <w:t xml:space="preserve">. </w:t>
      </w:r>
    </w:p>
    <w:p w14:paraId="6C8721B6" w14:textId="77777777" w:rsidR="00D06F6B" w:rsidRPr="00880FA6" w:rsidRDefault="00D06F6B" w:rsidP="00D06F6B">
      <w:pPr>
        <w:ind w:firstLine="708"/>
        <w:jc w:val="both"/>
        <w:rPr>
          <w:rFonts w:asciiTheme="majorBidi" w:hAnsiTheme="majorBidi" w:cstheme="majorBidi"/>
          <w:b/>
          <w:bCs/>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t xml:space="preserve">    </w:t>
      </w:r>
      <w:r w:rsidRPr="00880FA6">
        <w:rPr>
          <w:rFonts w:asciiTheme="majorBidi" w:hAnsiTheme="majorBidi" w:cstheme="majorBidi"/>
          <w:b/>
          <w:bCs/>
          <w:i/>
          <w:iCs/>
        </w:rPr>
        <w:t xml:space="preserve">Article payé </w:t>
      </w:r>
      <w:r>
        <w:rPr>
          <w:rFonts w:asciiTheme="majorBidi" w:hAnsiTheme="majorBidi" w:cstheme="majorBidi"/>
          <w:b/>
          <w:bCs/>
          <w:i/>
          <w:iCs/>
        </w:rPr>
        <w:t>en mètre cube</w:t>
      </w:r>
    </w:p>
    <w:p w14:paraId="17252B32" w14:textId="77777777" w:rsidR="00D06F6B" w:rsidRDefault="00D06F6B" w:rsidP="00D06F6B">
      <w:pPr>
        <w:jc w:val="both"/>
        <w:rPr>
          <w:rFonts w:asciiTheme="majorBidi" w:hAnsiTheme="majorBidi" w:cstheme="majorBidi"/>
        </w:rPr>
      </w:pPr>
    </w:p>
    <w:p w14:paraId="07F6DC2F" w14:textId="77777777" w:rsidR="00D06F6B" w:rsidRDefault="00D06F6B" w:rsidP="00D06F6B">
      <w:pPr>
        <w:rPr>
          <w:rFonts w:asciiTheme="majorBidi" w:hAnsiTheme="majorBidi" w:cstheme="majorBidi"/>
          <w:b/>
          <w:bCs/>
        </w:rPr>
      </w:pPr>
      <w:r>
        <w:rPr>
          <w:rFonts w:asciiTheme="majorBidi" w:hAnsiTheme="majorBidi" w:cstheme="majorBidi"/>
          <w:b/>
          <w:bCs/>
        </w:rPr>
        <w:t>1-</w:t>
      </w:r>
      <w:proofErr w:type="gramStart"/>
      <w:r>
        <w:rPr>
          <w:rFonts w:asciiTheme="majorBidi" w:hAnsiTheme="majorBidi" w:cstheme="majorBidi"/>
          <w:b/>
          <w:bCs/>
        </w:rPr>
        <w:t>4</w:t>
      </w:r>
      <w:r w:rsidRPr="00E06809">
        <w:rPr>
          <w:rFonts w:asciiTheme="majorBidi" w:hAnsiTheme="majorBidi" w:cstheme="majorBidi"/>
          <w:b/>
          <w:bCs/>
        </w:rPr>
        <w:t xml:space="preserve"> </w:t>
      </w:r>
      <w:r>
        <w:rPr>
          <w:rFonts w:asciiTheme="majorBidi" w:hAnsiTheme="majorBidi" w:cstheme="majorBidi"/>
          <w:b/>
          <w:bCs/>
        </w:rPr>
        <w:t xml:space="preserve"> Aménagement</w:t>
      </w:r>
      <w:proofErr w:type="gramEnd"/>
      <w:r>
        <w:rPr>
          <w:rFonts w:asciiTheme="majorBidi" w:hAnsiTheme="majorBidi" w:cstheme="majorBidi"/>
          <w:b/>
          <w:bCs/>
        </w:rPr>
        <w:t xml:space="preserve"> des caniveaux de drainage</w:t>
      </w:r>
    </w:p>
    <w:p w14:paraId="2469A156" w14:textId="77777777" w:rsidR="00D06F6B" w:rsidRDefault="00D06F6B" w:rsidP="00D06F6B">
      <w:pPr>
        <w:jc w:val="both"/>
        <w:rPr>
          <w:rFonts w:asciiTheme="majorBidi" w:hAnsiTheme="majorBidi" w:cstheme="majorBidi"/>
        </w:rPr>
      </w:pPr>
      <w:r>
        <w:rPr>
          <w:rFonts w:asciiTheme="majorBidi" w:hAnsiTheme="majorBidi" w:cstheme="majorBidi"/>
          <w:b/>
          <w:bCs/>
        </w:rPr>
        <w:tab/>
      </w:r>
      <w:r w:rsidRPr="00915C85">
        <w:rPr>
          <w:rFonts w:asciiTheme="majorBidi" w:hAnsiTheme="majorBidi" w:cstheme="majorBidi"/>
        </w:rPr>
        <w:t>Des caniveaux</w:t>
      </w:r>
      <w:r>
        <w:rPr>
          <w:rFonts w:asciiTheme="majorBidi" w:hAnsiTheme="majorBidi" w:cstheme="majorBidi"/>
          <w:b/>
          <w:bCs/>
        </w:rPr>
        <w:t xml:space="preserve"> </w:t>
      </w:r>
      <w:r>
        <w:rPr>
          <w:rFonts w:asciiTheme="majorBidi" w:hAnsiTheme="majorBidi" w:cstheme="majorBidi"/>
        </w:rPr>
        <w:t>de collecte des eaux des pluies seront aménagés au niveau de déférentes bandes comme indiqué sur le plan. L</w:t>
      </w:r>
      <w:r w:rsidRPr="001C719A">
        <w:rPr>
          <w:rFonts w:asciiTheme="majorBidi" w:hAnsiTheme="majorBidi" w:cstheme="majorBidi"/>
        </w:rPr>
        <w:t xml:space="preserve">e prix </w:t>
      </w:r>
      <w:r>
        <w:rPr>
          <w:rFonts w:asciiTheme="majorBidi" w:hAnsiTheme="majorBidi" w:cstheme="majorBidi"/>
        </w:rPr>
        <w:t xml:space="preserve">est </w:t>
      </w:r>
      <w:proofErr w:type="gramStart"/>
      <w:r w:rsidRPr="001C719A">
        <w:rPr>
          <w:rFonts w:asciiTheme="majorBidi" w:hAnsiTheme="majorBidi" w:cstheme="majorBidi"/>
        </w:rPr>
        <w:t>rémunère</w:t>
      </w:r>
      <w:proofErr w:type="gramEnd"/>
      <w:r w:rsidRPr="001C719A">
        <w:rPr>
          <w:rFonts w:asciiTheme="majorBidi" w:hAnsiTheme="majorBidi" w:cstheme="majorBidi"/>
        </w:rPr>
        <w:t xml:space="preserve"> </w:t>
      </w:r>
      <w:r>
        <w:rPr>
          <w:rFonts w:asciiTheme="majorBidi" w:hAnsiTheme="majorBidi" w:cstheme="majorBidi"/>
        </w:rPr>
        <w:t xml:space="preserve">à </w:t>
      </w:r>
      <w:r w:rsidRPr="001C719A">
        <w:rPr>
          <w:rFonts w:asciiTheme="majorBidi" w:hAnsiTheme="majorBidi" w:cstheme="majorBidi"/>
        </w:rPr>
        <w:t>l’exécution de caniveaux en béton armé B25 de dimensions 0.40m selon détails du B.E.T. Leur réalisation comprend les terrassements en déblais dans terrain de toute nature y compris le rocher, le compactage et le réglage de fond de fouille, le béton de propreté, la mise en œuvre du béton B25 pour radier et parois y compris armatures à haute adhérence Fe500 suivant plan de détail du BET, le coffrage, décoffrage.</w:t>
      </w:r>
      <w:r>
        <w:rPr>
          <w:rFonts w:asciiTheme="majorBidi" w:hAnsiTheme="majorBidi" w:cstheme="majorBidi"/>
        </w:rPr>
        <w:t xml:space="preserve"> </w:t>
      </w:r>
      <w:r w:rsidRPr="001C719A">
        <w:rPr>
          <w:rFonts w:asciiTheme="majorBidi" w:hAnsiTheme="majorBidi" w:cstheme="majorBidi"/>
        </w:rPr>
        <w:t>Le prix à exécuter conformément aux normes et aux règles de l’art.</w:t>
      </w:r>
    </w:p>
    <w:p w14:paraId="035F24CE" w14:textId="77777777" w:rsidR="00D06F6B" w:rsidRPr="001C719A" w:rsidRDefault="00D06F6B" w:rsidP="00D06F6B">
      <w:pPr>
        <w:jc w:val="both"/>
        <w:rPr>
          <w:rFonts w:asciiTheme="majorBidi" w:hAnsiTheme="majorBidi" w:cstheme="majorBidi"/>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t xml:space="preserve">             </w:t>
      </w:r>
      <w:r w:rsidRPr="00880FA6">
        <w:rPr>
          <w:rFonts w:asciiTheme="majorBidi" w:hAnsiTheme="majorBidi" w:cstheme="majorBidi"/>
          <w:b/>
          <w:bCs/>
          <w:i/>
          <w:iCs/>
        </w:rPr>
        <w:t xml:space="preserve">Article payé </w:t>
      </w:r>
      <w:r>
        <w:rPr>
          <w:rFonts w:asciiTheme="majorBidi" w:hAnsiTheme="majorBidi" w:cstheme="majorBidi"/>
          <w:b/>
          <w:bCs/>
          <w:i/>
          <w:iCs/>
        </w:rPr>
        <w:t>en mètre linéaire</w:t>
      </w:r>
    </w:p>
    <w:p w14:paraId="7413AE07" w14:textId="77777777" w:rsidR="00D06F6B" w:rsidRDefault="00D06F6B" w:rsidP="00D06F6B">
      <w:pPr>
        <w:spacing w:line="276" w:lineRule="auto"/>
        <w:rPr>
          <w:rFonts w:asciiTheme="majorBidi" w:hAnsiTheme="majorBidi" w:cstheme="majorBidi"/>
          <w:b/>
          <w:bCs/>
        </w:rPr>
      </w:pPr>
    </w:p>
    <w:p w14:paraId="32082F6A" w14:textId="77777777" w:rsidR="00D06F6B" w:rsidRPr="008B4746" w:rsidRDefault="00D06F6B" w:rsidP="00D06F6B">
      <w:pPr>
        <w:tabs>
          <w:tab w:val="left" w:pos="284"/>
        </w:tabs>
        <w:suppressAutoHyphens/>
        <w:autoSpaceDN w:val="0"/>
        <w:spacing w:before="240" w:after="240"/>
        <w:textAlignment w:val="baseline"/>
        <w:outlineLvl w:val="0"/>
        <w:rPr>
          <w:rFonts w:ascii="Century Gothic" w:hAnsi="Century Gothic"/>
          <w:b/>
          <w:bCs/>
          <w:caps/>
          <w:color w:val="0070C0"/>
          <w:sz w:val="22"/>
          <w:szCs w:val="22"/>
          <w:u w:val="single"/>
        </w:rPr>
      </w:pPr>
      <w:r w:rsidRPr="008B4746">
        <w:rPr>
          <w:rFonts w:ascii="Century Gothic" w:hAnsi="Century Gothic"/>
          <w:b/>
          <w:bCs/>
          <w:caps/>
          <w:color w:val="0070C0"/>
          <w:sz w:val="22"/>
          <w:szCs w:val="22"/>
          <w:u w:val="single"/>
        </w:rPr>
        <w:t xml:space="preserve">Article 2 : Travaux d’Aménagement d’un bassin d’irrigation </w:t>
      </w:r>
    </w:p>
    <w:p w14:paraId="7F0FCC7F" w14:textId="77777777" w:rsidR="00D06F6B" w:rsidRPr="00E06809" w:rsidRDefault="00D06F6B" w:rsidP="00D06F6B">
      <w:pPr>
        <w:spacing w:line="276" w:lineRule="auto"/>
        <w:rPr>
          <w:rFonts w:asciiTheme="majorBidi" w:hAnsiTheme="majorBidi" w:cstheme="majorBidi"/>
          <w:b/>
          <w:bCs/>
        </w:rPr>
      </w:pPr>
      <w:r>
        <w:rPr>
          <w:rFonts w:asciiTheme="majorBidi" w:hAnsiTheme="majorBidi" w:cstheme="majorBidi"/>
          <w:b/>
          <w:bCs/>
        </w:rPr>
        <w:t>2</w:t>
      </w:r>
      <w:r w:rsidRPr="00E06809">
        <w:rPr>
          <w:rFonts w:asciiTheme="majorBidi" w:hAnsiTheme="majorBidi" w:cstheme="majorBidi"/>
          <w:b/>
          <w:bCs/>
        </w:rPr>
        <w:t>-1 Terrassement bassin de stockage d’eau</w:t>
      </w:r>
    </w:p>
    <w:p w14:paraId="1C251FEC" w14:textId="77777777" w:rsidR="00D06F6B" w:rsidRPr="00880FA6" w:rsidRDefault="00D06F6B" w:rsidP="00D06F6B">
      <w:pPr>
        <w:spacing w:line="276" w:lineRule="auto"/>
        <w:jc w:val="both"/>
        <w:rPr>
          <w:rFonts w:asciiTheme="majorBidi" w:hAnsiTheme="majorBidi" w:cstheme="majorBidi"/>
        </w:rPr>
      </w:pPr>
      <w:r w:rsidRPr="00880FA6">
        <w:rPr>
          <w:rFonts w:asciiTheme="majorBidi" w:hAnsiTheme="majorBidi" w:cstheme="majorBidi"/>
        </w:rPr>
        <w:t>Le bassin est une composante essentielle d’un projet d’installation du sys</w:t>
      </w:r>
      <w:r>
        <w:rPr>
          <w:rFonts w:asciiTheme="majorBidi" w:hAnsiTheme="majorBidi" w:cstheme="majorBidi"/>
        </w:rPr>
        <w:t xml:space="preserve">tème d’irrigation localisée, il </w:t>
      </w:r>
      <w:r w:rsidRPr="00880FA6">
        <w:rPr>
          <w:rFonts w:asciiTheme="majorBidi" w:hAnsiTheme="majorBidi" w:cstheme="majorBidi"/>
        </w:rPr>
        <w:t xml:space="preserve">est l’endroit de stockage et de décantation des eaux avant leur répartition sur tout le réseau d’irrigation. </w:t>
      </w:r>
    </w:p>
    <w:p w14:paraId="574656E8" w14:textId="77777777" w:rsidR="00D06F6B" w:rsidRDefault="00D06F6B" w:rsidP="00D06F6B">
      <w:pPr>
        <w:spacing w:line="276" w:lineRule="auto"/>
        <w:jc w:val="both"/>
        <w:rPr>
          <w:rFonts w:asciiTheme="majorBidi" w:hAnsiTheme="majorBidi" w:cstheme="majorBidi"/>
        </w:rPr>
      </w:pPr>
    </w:p>
    <w:p w14:paraId="4080E8A2" w14:textId="77777777" w:rsidR="00D06F6B" w:rsidRPr="00880FA6" w:rsidRDefault="00D06F6B" w:rsidP="00D06F6B">
      <w:pPr>
        <w:spacing w:line="276" w:lineRule="auto"/>
        <w:jc w:val="both"/>
        <w:rPr>
          <w:rFonts w:asciiTheme="majorBidi" w:hAnsiTheme="majorBidi" w:cstheme="majorBidi"/>
        </w:rPr>
      </w:pPr>
      <w:r w:rsidRPr="00880FA6">
        <w:rPr>
          <w:rFonts w:asciiTheme="majorBidi" w:hAnsiTheme="majorBidi" w:cstheme="majorBidi"/>
        </w:rPr>
        <w:t xml:space="preserve">Avant le terrassement l’Entreprise doit se référer au plan proposé par le maitre </w:t>
      </w:r>
      <w:r w:rsidRPr="00A033C2">
        <w:rPr>
          <w:rFonts w:asciiTheme="majorBidi" w:hAnsiTheme="majorBidi" w:cstheme="majorBidi"/>
        </w:rPr>
        <w:t>d’ouvrage (Cf. Plan en annexe).</w:t>
      </w:r>
      <w:r w:rsidRPr="00880FA6">
        <w:rPr>
          <w:rFonts w:asciiTheme="majorBidi" w:hAnsiTheme="majorBidi" w:cstheme="majorBidi"/>
        </w:rPr>
        <w:t xml:space="preserve"> </w:t>
      </w:r>
    </w:p>
    <w:p w14:paraId="2C696D56" w14:textId="77777777" w:rsidR="00D06F6B" w:rsidRPr="00880FA6" w:rsidRDefault="00D06F6B" w:rsidP="00D06F6B">
      <w:pPr>
        <w:spacing w:line="276" w:lineRule="auto"/>
        <w:jc w:val="both"/>
        <w:rPr>
          <w:rFonts w:asciiTheme="majorBidi" w:hAnsiTheme="majorBidi" w:cstheme="majorBidi"/>
        </w:rPr>
      </w:pPr>
      <w:r w:rsidRPr="00880FA6">
        <w:rPr>
          <w:rFonts w:asciiTheme="majorBidi" w:hAnsiTheme="majorBidi" w:cstheme="majorBidi"/>
        </w:rPr>
        <w:t>L’aménagement de cette entité doit respecter les normes indiquées dans le tableau ci-dessous :</w:t>
      </w:r>
    </w:p>
    <w:tbl>
      <w:tblPr>
        <w:tblW w:w="9656" w:type="dxa"/>
        <w:tblInd w:w="53" w:type="dxa"/>
        <w:tblCellMar>
          <w:left w:w="70" w:type="dxa"/>
          <w:right w:w="70" w:type="dxa"/>
        </w:tblCellMar>
        <w:tblLook w:val="04A0" w:firstRow="1" w:lastRow="0" w:firstColumn="1" w:lastColumn="0" w:noHBand="0" w:noVBand="1"/>
      </w:tblPr>
      <w:tblGrid>
        <w:gridCol w:w="3318"/>
        <w:gridCol w:w="1011"/>
        <w:gridCol w:w="869"/>
        <w:gridCol w:w="3196"/>
        <w:gridCol w:w="1262"/>
      </w:tblGrid>
      <w:tr w:rsidR="00D06F6B" w:rsidRPr="007063C2" w14:paraId="6D162714" w14:textId="77777777" w:rsidTr="00C5492A">
        <w:trPr>
          <w:trHeight w:val="397"/>
        </w:trPr>
        <w:tc>
          <w:tcPr>
            <w:tcW w:w="4329" w:type="dxa"/>
            <w:gridSpan w:val="2"/>
            <w:tcBorders>
              <w:top w:val="single" w:sz="8" w:space="0" w:color="auto"/>
              <w:left w:val="single" w:sz="8" w:space="0" w:color="auto"/>
              <w:bottom w:val="single" w:sz="8" w:space="0" w:color="auto"/>
              <w:right w:val="nil"/>
            </w:tcBorders>
            <w:shd w:val="clear" w:color="000000" w:fill="FFFFFF"/>
            <w:noWrap/>
            <w:vAlign w:val="bottom"/>
            <w:hideMark/>
          </w:tcPr>
          <w:p w14:paraId="639457F4" w14:textId="77777777" w:rsidR="00D06F6B" w:rsidRPr="007063C2" w:rsidRDefault="00D06F6B" w:rsidP="00C5492A">
            <w:pPr>
              <w:jc w:val="center"/>
              <w:rPr>
                <w:b/>
                <w:bCs/>
                <w:sz w:val="20"/>
                <w:szCs w:val="20"/>
              </w:rPr>
            </w:pPr>
            <w:r w:rsidRPr="007063C2">
              <w:rPr>
                <w:b/>
                <w:bCs/>
                <w:sz w:val="20"/>
                <w:szCs w:val="20"/>
              </w:rPr>
              <w:t>Dimensions</w:t>
            </w:r>
          </w:p>
        </w:tc>
        <w:tc>
          <w:tcPr>
            <w:tcW w:w="869" w:type="dxa"/>
            <w:vMerge w:val="restart"/>
            <w:tcBorders>
              <w:top w:val="single" w:sz="8" w:space="0" w:color="auto"/>
              <w:left w:val="single" w:sz="4" w:space="0" w:color="auto"/>
              <w:bottom w:val="single" w:sz="8" w:space="0" w:color="000000"/>
              <w:right w:val="single" w:sz="4" w:space="0" w:color="auto"/>
            </w:tcBorders>
            <w:shd w:val="clear" w:color="000000" w:fill="FFFFFF"/>
            <w:textDirection w:val="btLr"/>
            <w:vAlign w:val="center"/>
            <w:hideMark/>
          </w:tcPr>
          <w:p w14:paraId="4CFF1211" w14:textId="77777777" w:rsidR="00D06F6B" w:rsidRPr="007063C2" w:rsidRDefault="00D06F6B" w:rsidP="00C5492A">
            <w:pPr>
              <w:jc w:val="center"/>
              <w:rPr>
                <w:i/>
                <w:iCs/>
                <w:sz w:val="20"/>
                <w:szCs w:val="20"/>
              </w:rPr>
            </w:pPr>
            <w:r w:rsidRPr="007063C2">
              <w:rPr>
                <w:i/>
                <w:iCs/>
                <w:sz w:val="20"/>
                <w:szCs w:val="20"/>
              </w:rPr>
              <w:t>Fiche Technique du Bassin</w:t>
            </w:r>
          </w:p>
        </w:tc>
        <w:tc>
          <w:tcPr>
            <w:tcW w:w="4458"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7064FBA0" w14:textId="77777777" w:rsidR="00D06F6B" w:rsidRPr="007063C2" w:rsidRDefault="00D06F6B" w:rsidP="00C5492A">
            <w:pPr>
              <w:jc w:val="center"/>
              <w:rPr>
                <w:b/>
                <w:bCs/>
                <w:sz w:val="20"/>
                <w:szCs w:val="20"/>
              </w:rPr>
            </w:pPr>
            <w:r w:rsidRPr="007063C2">
              <w:rPr>
                <w:b/>
                <w:bCs/>
                <w:sz w:val="20"/>
                <w:szCs w:val="20"/>
              </w:rPr>
              <w:t>Volume</w:t>
            </w:r>
          </w:p>
        </w:tc>
      </w:tr>
      <w:tr w:rsidR="00D06F6B" w:rsidRPr="007063C2" w14:paraId="1A433827" w14:textId="77777777" w:rsidTr="00C5492A">
        <w:trPr>
          <w:trHeight w:val="397"/>
        </w:trPr>
        <w:tc>
          <w:tcPr>
            <w:tcW w:w="4329" w:type="dxa"/>
            <w:gridSpan w:val="2"/>
            <w:tcBorders>
              <w:top w:val="single" w:sz="8" w:space="0" w:color="auto"/>
              <w:left w:val="single" w:sz="8" w:space="0" w:color="auto"/>
              <w:bottom w:val="single" w:sz="8" w:space="0" w:color="auto"/>
              <w:right w:val="nil"/>
            </w:tcBorders>
            <w:shd w:val="clear" w:color="000000" w:fill="FFFFFF"/>
            <w:noWrap/>
            <w:vAlign w:val="bottom"/>
            <w:hideMark/>
          </w:tcPr>
          <w:p w14:paraId="05E61125" w14:textId="77777777" w:rsidR="00D06F6B" w:rsidRPr="007063C2" w:rsidRDefault="00D06F6B" w:rsidP="00C5492A">
            <w:pPr>
              <w:jc w:val="center"/>
              <w:rPr>
                <w:b/>
                <w:bCs/>
                <w:sz w:val="20"/>
                <w:szCs w:val="20"/>
                <w:u w:val="single"/>
              </w:rPr>
            </w:pPr>
            <w:r w:rsidRPr="007063C2">
              <w:rPr>
                <w:b/>
                <w:bCs/>
                <w:sz w:val="20"/>
                <w:szCs w:val="20"/>
                <w:u w:val="single"/>
              </w:rPr>
              <w:t>Dimensions en Gueule</w:t>
            </w:r>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662C7B0D" w14:textId="77777777" w:rsidR="00D06F6B" w:rsidRPr="007063C2" w:rsidRDefault="00D06F6B" w:rsidP="00C5492A">
            <w:pPr>
              <w:rPr>
                <w:i/>
                <w:iCs/>
                <w:sz w:val="20"/>
                <w:szCs w:val="20"/>
              </w:rPr>
            </w:pPr>
          </w:p>
        </w:tc>
        <w:tc>
          <w:tcPr>
            <w:tcW w:w="3196" w:type="dxa"/>
            <w:tcBorders>
              <w:top w:val="nil"/>
              <w:left w:val="nil"/>
              <w:bottom w:val="nil"/>
              <w:right w:val="nil"/>
            </w:tcBorders>
            <w:shd w:val="clear" w:color="000000" w:fill="FFFFFF"/>
            <w:noWrap/>
            <w:vAlign w:val="bottom"/>
            <w:hideMark/>
          </w:tcPr>
          <w:p w14:paraId="53798DEB" w14:textId="77777777" w:rsidR="00D06F6B" w:rsidRPr="007063C2" w:rsidRDefault="00D06F6B" w:rsidP="00C5492A">
            <w:pPr>
              <w:rPr>
                <w:sz w:val="20"/>
                <w:szCs w:val="20"/>
              </w:rPr>
            </w:pPr>
            <w:r w:rsidRPr="007063C2">
              <w:rPr>
                <w:sz w:val="20"/>
                <w:szCs w:val="20"/>
              </w:rPr>
              <w:t>Volume. Total</w:t>
            </w:r>
          </w:p>
        </w:tc>
        <w:tc>
          <w:tcPr>
            <w:tcW w:w="1262" w:type="dxa"/>
            <w:tcBorders>
              <w:top w:val="nil"/>
              <w:left w:val="single" w:sz="8" w:space="0" w:color="auto"/>
              <w:bottom w:val="single" w:sz="8" w:space="0" w:color="auto"/>
              <w:right w:val="single" w:sz="8" w:space="0" w:color="auto"/>
            </w:tcBorders>
            <w:shd w:val="clear" w:color="000000" w:fill="FFFFFF"/>
            <w:noWrap/>
            <w:vAlign w:val="bottom"/>
            <w:hideMark/>
          </w:tcPr>
          <w:p w14:paraId="7946554C" w14:textId="77777777" w:rsidR="00D06F6B" w:rsidRPr="007063C2" w:rsidRDefault="00D06F6B" w:rsidP="00C5492A">
            <w:pPr>
              <w:jc w:val="right"/>
              <w:rPr>
                <w:b/>
                <w:bCs/>
                <w:sz w:val="20"/>
                <w:szCs w:val="20"/>
              </w:rPr>
            </w:pPr>
            <w:r w:rsidRPr="007063C2">
              <w:rPr>
                <w:b/>
                <w:bCs/>
                <w:sz w:val="20"/>
                <w:szCs w:val="20"/>
              </w:rPr>
              <w:t>876 m3</w:t>
            </w:r>
          </w:p>
        </w:tc>
      </w:tr>
      <w:tr w:rsidR="00D06F6B" w:rsidRPr="007063C2" w14:paraId="34776C45" w14:textId="77777777" w:rsidTr="00C5492A">
        <w:trPr>
          <w:trHeight w:val="397"/>
        </w:trPr>
        <w:tc>
          <w:tcPr>
            <w:tcW w:w="3318" w:type="dxa"/>
            <w:tcBorders>
              <w:top w:val="nil"/>
              <w:left w:val="single" w:sz="8" w:space="0" w:color="auto"/>
              <w:bottom w:val="nil"/>
              <w:right w:val="nil"/>
            </w:tcBorders>
            <w:shd w:val="clear" w:color="000000" w:fill="FFFFFF"/>
            <w:noWrap/>
            <w:vAlign w:val="bottom"/>
            <w:hideMark/>
          </w:tcPr>
          <w:p w14:paraId="1FCDE73E" w14:textId="77777777" w:rsidR="00D06F6B" w:rsidRPr="007063C2" w:rsidRDefault="00D06F6B" w:rsidP="00C5492A">
            <w:pPr>
              <w:rPr>
                <w:sz w:val="20"/>
                <w:szCs w:val="20"/>
              </w:rPr>
            </w:pPr>
            <w:r w:rsidRPr="007063C2">
              <w:rPr>
                <w:sz w:val="20"/>
                <w:szCs w:val="20"/>
              </w:rPr>
              <w:t>Longueur</w:t>
            </w:r>
          </w:p>
        </w:tc>
        <w:tc>
          <w:tcPr>
            <w:tcW w:w="1011" w:type="dxa"/>
            <w:tcBorders>
              <w:top w:val="nil"/>
              <w:left w:val="single" w:sz="8" w:space="0" w:color="auto"/>
              <w:bottom w:val="single" w:sz="8" w:space="0" w:color="auto"/>
              <w:right w:val="nil"/>
            </w:tcBorders>
            <w:shd w:val="clear" w:color="000000" w:fill="FFFFFF"/>
            <w:noWrap/>
            <w:vAlign w:val="bottom"/>
            <w:hideMark/>
          </w:tcPr>
          <w:p w14:paraId="392CFC68" w14:textId="77777777" w:rsidR="00D06F6B" w:rsidRPr="007063C2" w:rsidRDefault="00D06F6B" w:rsidP="00C5492A">
            <w:pPr>
              <w:jc w:val="right"/>
              <w:rPr>
                <w:b/>
                <w:bCs/>
                <w:sz w:val="20"/>
                <w:szCs w:val="20"/>
              </w:rPr>
            </w:pPr>
            <w:r w:rsidRPr="007063C2">
              <w:rPr>
                <w:b/>
                <w:bCs/>
                <w:sz w:val="20"/>
                <w:szCs w:val="20"/>
              </w:rPr>
              <w:t xml:space="preserve">20,0 </w:t>
            </w:r>
            <w:proofErr w:type="spellStart"/>
            <w:r w:rsidRPr="007063C2">
              <w:rPr>
                <w:b/>
                <w:bCs/>
                <w:sz w:val="20"/>
                <w:szCs w:val="20"/>
              </w:rPr>
              <w:t>Mts</w:t>
            </w:r>
            <w:proofErr w:type="spellEnd"/>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0DDBF52E" w14:textId="77777777" w:rsidR="00D06F6B" w:rsidRPr="007063C2" w:rsidRDefault="00D06F6B" w:rsidP="00C5492A">
            <w:pPr>
              <w:rPr>
                <w:i/>
                <w:iCs/>
                <w:sz w:val="20"/>
                <w:szCs w:val="20"/>
              </w:rPr>
            </w:pPr>
          </w:p>
        </w:tc>
        <w:tc>
          <w:tcPr>
            <w:tcW w:w="3196" w:type="dxa"/>
            <w:tcBorders>
              <w:top w:val="nil"/>
              <w:left w:val="nil"/>
              <w:bottom w:val="nil"/>
              <w:right w:val="nil"/>
            </w:tcBorders>
            <w:shd w:val="clear" w:color="000000" w:fill="FFFFFF"/>
            <w:noWrap/>
            <w:vAlign w:val="bottom"/>
            <w:hideMark/>
          </w:tcPr>
          <w:p w14:paraId="4A599F8E" w14:textId="77777777" w:rsidR="00D06F6B" w:rsidRPr="007063C2" w:rsidRDefault="00D06F6B" w:rsidP="00C5492A">
            <w:pPr>
              <w:rPr>
                <w:sz w:val="20"/>
                <w:szCs w:val="20"/>
              </w:rPr>
            </w:pPr>
            <w:r w:rsidRPr="007063C2">
              <w:rPr>
                <w:sz w:val="20"/>
                <w:szCs w:val="20"/>
              </w:rPr>
              <w:t>Volume de la revanche</w:t>
            </w:r>
          </w:p>
        </w:tc>
        <w:tc>
          <w:tcPr>
            <w:tcW w:w="1262" w:type="dxa"/>
            <w:tcBorders>
              <w:top w:val="nil"/>
              <w:left w:val="nil"/>
              <w:bottom w:val="nil"/>
              <w:right w:val="single" w:sz="8" w:space="0" w:color="auto"/>
            </w:tcBorders>
            <w:shd w:val="clear" w:color="000000" w:fill="FFFFFF"/>
            <w:noWrap/>
            <w:vAlign w:val="bottom"/>
            <w:hideMark/>
          </w:tcPr>
          <w:p w14:paraId="6B4AED1D" w14:textId="77777777" w:rsidR="00D06F6B" w:rsidRPr="007063C2" w:rsidRDefault="00D06F6B" w:rsidP="00C5492A">
            <w:pPr>
              <w:jc w:val="right"/>
              <w:rPr>
                <w:sz w:val="20"/>
                <w:szCs w:val="20"/>
              </w:rPr>
            </w:pPr>
            <w:r w:rsidRPr="007063C2">
              <w:rPr>
                <w:sz w:val="20"/>
                <w:szCs w:val="20"/>
              </w:rPr>
              <w:t>116 m3</w:t>
            </w:r>
          </w:p>
        </w:tc>
      </w:tr>
      <w:tr w:rsidR="00D06F6B" w:rsidRPr="007063C2" w14:paraId="02F96E52" w14:textId="77777777" w:rsidTr="00C5492A">
        <w:trPr>
          <w:trHeight w:val="397"/>
        </w:trPr>
        <w:tc>
          <w:tcPr>
            <w:tcW w:w="3318" w:type="dxa"/>
            <w:tcBorders>
              <w:top w:val="nil"/>
              <w:left w:val="single" w:sz="8" w:space="0" w:color="auto"/>
              <w:bottom w:val="nil"/>
              <w:right w:val="nil"/>
            </w:tcBorders>
            <w:shd w:val="clear" w:color="000000" w:fill="FFFFFF"/>
            <w:noWrap/>
            <w:vAlign w:val="bottom"/>
            <w:hideMark/>
          </w:tcPr>
          <w:p w14:paraId="64815AEC" w14:textId="77777777" w:rsidR="00D06F6B" w:rsidRPr="007063C2" w:rsidRDefault="00D06F6B" w:rsidP="00C5492A">
            <w:pPr>
              <w:rPr>
                <w:sz w:val="20"/>
                <w:szCs w:val="20"/>
              </w:rPr>
            </w:pPr>
            <w:r w:rsidRPr="007063C2">
              <w:rPr>
                <w:sz w:val="20"/>
                <w:szCs w:val="20"/>
              </w:rPr>
              <w:t>Largeur</w:t>
            </w:r>
          </w:p>
        </w:tc>
        <w:tc>
          <w:tcPr>
            <w:tcW w:w="1011" w:type="dxa"/>
            <w:tcBorders>
              <w:top w:val="nil"/>
              <w:left w:val="single" w:sz="8" w:space="0" w:color="auto"/>
              <w:bottom w:val="single" w:sz="8" w:space="0" w:color="auto"/>
              <w:right w:val="nil"/>
            </w:tcBorders>
            <w:shd w:val="clear" w:color="000000" w:fill="FFFFFF"/>
            <w:noWrap/>
            <w:vAlign w:val="bottom"/>
            <w:hideMark/>
          </w:tcPr>
          <w:p w14:paraId="5189F0FE" w14:textId="77777777" w:rsidR="00D06F6B" w:rsidRPr="007063C2" w:rsidRDefault="00D06F6B" w:rsidP="00C5492A">
            <w:pPr>
              <w:jc w:val="right"/>
              <w:rPr>
                <w:b/>
                <w:bCs/>
                <w:sz w:val="20"/>
                <w:szCs w:val="20"/>
              </w:rPr>
            </w:pPr>
            <w:r w:rsidRPr="007063C2">
              <w:rPr>
                <w:b/>
                <w:bCs/>
                <w:sz w:val="20"/>
                <w:szCs w:val="20"/>
              </w:rPr>
              <w:t xml:space="preserve">20,0 </w:t>
            </w:r>
            <w:proofErr w:type="spellStart"/>
            <w:r w:rsidRPr="007063C2">
              <w:rPr>
                <w:b/>
                <w:bCs/>
                <w:sz w:val="20"/>
                <w:szCs w:val="20"/>
              </w:rPr>
              <w:t>Mts</w:t>
            </w:r>
            <w:proofErr w:type="spellEnd"/>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33EF1146" w14:textId="77777777" w:rsidR="00D06F6B" w:rsidRPr="007063C2" w:rsidRDefault="00D06F6B" w:rsidP="00C5492A">
            <w:pPr>
              <w:rPr>
                <w:i/>
                <w:iCs/>
                <w:sz w:val="20"/>
                <w:szCs w:val="20"/>
              </w:rPr>
            </w:pPr>
          </w:p>
        </w:tc>
        <w:tc>
          <w:tcPr>
            <w:tcW w:w="3196" w:type="dxa"/>
            <w:tcBorders>
              <w:top w:val="nil"/>
              <w:left w:val="nil"/>
              <w:bottom w:val="single" w:sz="8" w:space="0" w:color="auto"/>
              <w:right w:val="nil"/>
            </w:tcBorders>
            <w:shd w:val="clear" w:color="000000" w:fill="FFFFFF"/>
            <w:noWrap/>
            <w:vAlign w:val="bottom"/>
            <w:hideMark/>
          </w:tcPr>
          <w:p w14:paraId="75766B77" w14:textId="77777777" w:rsidR="00D06F6B" w:rsidRPr="007063C2" w:rsidRDefault="00D06F6B" w:rsidP="00C5492A">
            <w:pPr>
              <w:rPr>
                <w:b/>
                <w:bCs/>
                <w:sz w:val="20"/>
                <w:szCs w:val="20"/>
              </w:rPr>
            </w:pPr>
            <w:r w:rsidRPr="007063C2">
              <w:rPr>
                <w:b/>
                <w:bCs/>
                <w:sz w:val="20"/>
                <w:szCs w:val="20"/>
              </w:rPr>
              <w:t>Volume Utile</w:t>
            </w:r>
          </w:p>
        </w:tc>
        <w:tc>
          <w:tcPr>
            <w:tcW w:w="1262"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5B05A78B" w14:textId="77777777" w:rsidR="00D06F6B" w:rsidRPr="007063C2" w:rsidRDefault="00D06F6B" w:rsidP="00C5492A">
            <w:pPr>
              <w:jc w:val="right"/>
              <w:rPr>
                <w:b/>
                <w:bCs/>
                <w:sz w:val="20"/>
                <w:szCs w:val="20"/>
              </w:rPr>
            </w:pPr>
            <w:r w:rsidRPr="007063C2">
              <w:rPr>
                <w:b/>
                <w:bCs/>
                <w:sz w:val="20"/>
                <w:szCs w:val="20"/>
              </w:rPr>
              <w:t>760 m3</w:t>
            </w:r>
          </w:p>
        </w:tc>
      </w:tr>
      <w:tr w:rsidR="00D06F6B" w:rsidRPr="007063C2" w14:paraId="388CFC02" w14:textId="77777777" w:rsidTr="00C5492A">
        <w:trPr>
          <w:trHeight w:val="397"/>
        </w:trPr>
        <w:tc>
          <w:tcPr>
            <w:tcW w:w="3318" w:type="dxa"/>
            <w:tcBorders>
              <w:top w:val="nil"/>
              <w:left w:val="single" w:sz="8" w:space="0" w:color="auto"/>
              <w:bottom w:val="nil"/>
              <w:right w:val="nil"/>
            </w:tcBorders>
            <w:shd w:val="clear" w:color="000000" w:fill="FFFFFF"/>
            <w:noWrap/>
            <w:vAlign w:val="bottom"/>
            <w:hideMark/>
          </w:tcPr>
          <w:p w14:paraId="3609E5B4" w14:textId="77777777" w:rsidR="00D06F6B" w:rsidRPr="007063C2" w:rsidRDefault="00D06F6B" w:rsidP="00C5492A">
            <w:pPr>
              <w:rPr>
                <w:sz w:val="20"/>
                <w:szCs w:val="20"/>
              </w:rPr>
            </w:pPr>
            <w:r w:rsidRPr="007063C2">
              <w:rPr>
                <w:sz w:val="20"/>
                <w:szCs w:val="20"/>
              </w:rPr>
              <w:t>Profondeur</w:t>
            </w:r>
          </w:p>
        </w:tc>
        <w:tc>
          <w:tcPr>
            <w:tcW w:w="1011" w:type="dxa"/>
            <w:tcBorders>
              <w:top w:val="nil"/>
              <w:left w:val="single" w:sz="8" w:space="0" w:color="auto"/>
              <w:bottom w:val="single" w:sz="8" w:space="0" w:color="auto"/>
              <w:right w:val="nil"/>
            </w:tcBorders>
            <w:shd w:val="clear" w:color="000000" w:fill="FFFFFF"/>
            <w:noWrap/>
            <w:vAlign w:val="bottom"/>
            <w:hideMark/>
          </w:tcPr>
          <w:p w14:paraId="34BE00C9" w14:textId="77777777" w:rsidR="00D06F6B" w:rsidRPr="007063C2" w:rsidRDefault="00D06F6B" w:rsidP="00C5492A">
            <w:pPr>
              <w:jc w:val="right"/>
              <w:rPr>
                <w:b/>
                <w:bCs/>
                <w:sz w:val="20"/>
                <w:szCs w:val="20"/>
              </w:rPr>
            </w:pPr>
            <w:r w:rsidRPr="007063C2">
              <w:rPr>
                <w:b/>
                <w:bCs/>
                <w:sz w:val="20"/>
                <w:szCs w:val="20"/>
              </w:rPr>
              <w:t xml:space="preserve">3,00 </w:t>
            </w:r>
            <w:proofErr w:type="spellStart"/>
            <w:r w:rsidRPr="007063C2">
              <w:rPr>
                <w:b/>
                <w:bCs/>
                <w:sz w:val="20"/>
                <w:szCs w:val="20"/>
              </w:rPr>
              <w:t>Mts</w:t>
            </w:r>
            <w:proofErr w:type="spellEnd"/>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7830FA0E" w14:textId="77777777" w:rsidR="00D06F6B" w:rsidRPr="007063C2" w:rsidRDefault="00D06F6B" w:rsidP="00C5492A">
            <w:pPr>
              <w:rPr>
                <w:i/>
                <w:iCs/>
                <w:sz w:val="20"/>
                <w:szCs w:val="20"/>
              </w:rPr>
            </w:pPr>
          </w:p>
        </w:tc>
        <w:tc>
          <w:tcPr>
            <w:tcW w:w="4458"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09F5DF87" w14:textId="77777777" w:rsidR="00D06F6B" w:rsidRPr="007063C2" w:rsidRDefault="00D06F6B" w:rsidP="00C5492A">
            <w:pPr>
              <w:jc w:val="center"/>
              <w:rPr>
                <w:b/>
                <w:bCs/>
                <w:sz w:val="20"/>
                <w:szCs w:val="20"/>
              </w:rPr>
            </w:pPr>
            <w:r w:rsidRPr="007063C2">
              <w:rPr>
                <w:b/>
                <w:bCs/>
                <w:sz w:val="20"/>
                <w:szCs w:val="20"/>
              </w:rPr>
              <w:t xml:space="preserve">Estimation </w:t>
            </w:r>
            <w:proofErr w:type="spellStart"/>
            <w:r w:rsidRPr="007063C2">
              <w:rPr>
                <w:b/>
                <w:bCs/>
                <w:sz w:val="20"/>
                <w:szCs w:val="20"/>
              </w:rPr>
              <w:t>Géomembrane</w:t>
            </w:r>
            <w:proofErr w:type="spellEnd"/>
          </w:p>
        </w:tc>
      </w:tr>
      <w:tr w:rsidR="00D06F6B" w:rsidRPr="007063C2" w14:paraId="7B44C3DB" w14:textId="77777777" w:rsidTr="00C5492A">
        <w:trPr>
          <w:trHeight w:val="397"/>
        </w:trPr>
        <w:tc>
          <w:tcPr>
            <w:tcW w:w="3318" w:type="dxa"/>
            <w:tcBorders>
              <w:top w:val="nil"/>
              <w:left w:val="single" w:sz="8" w:space="0" w:color="auto"/>
              <w:bottom w:val="nil"/>
              <w:right w:val="nil"/>
            </w:tcBorders>
            <w:shd w:val="clear" w:color="000000" w:fill="FFFFFF"/>
            <w:noWrap/>
            <w:vAlign w:val="bottom"/>
            <w:hideMark/>
          </w:tcPr>
          <w:p w14:paraId="13ACBAE3" w14:textId="77777777" w:rsidR="00D06F6B" w:rsidRPr="007063C2" w:rsidRDefault="00D06F6B" w:rsidP="00C5492A">
            <w:pPr>
              <w:rPr>
                <w:sz w:val="20"/>
                <w:szCs w:val="20"/>
              </w:rPr>
            </w:pPr>
            <w:r w:rsidRPr="007063C2">
              <w:rPr>
                <w:sz w:val="20"/>
                <w:szCs w:val="20"/>
              </w:rPr>
              <w:t>Talus</w:t>
            </w:r>
          </w:p>
        </w:tc>
        <w:tc>
          <w:tcPr>
            <w:tcW w:w="1011" w:type="dxa"/>
            <w:tcBorders>
              <w:top w:val="nil"/>
              <w:left w:val="single" w:sz="8" w:space="0" w:color="auto"/>
              <w:bottom w:val="single" w:sz="8" w:space="0" w:color="auto"/>
              <w:right w:val="nil"/>
            </w:tcBorders>
            <w:shd w:val="clear" w:color="000000" w:fill="FFFFFF"/>
            <w:noWrap/>
            <w:vAlign w:val="bottom"/>
            <w:hideMark/>
          </w:tcPr>
          <w:p w14:paraId="648A47FE" w14:textId="77777777" w:rsidR="00D06F6B" w:rsidRPr="007063C2" w:rsidRDefault="00D06F6B" w:rsidP="00C5492A">
            <w:pPr>
              <w:jc w:val="right"/>
              <w:rPr>
                <w:b/>
                <w:bCs/>
                <w:sz w:val="20"/>
                <w:szCs w:val="20"/>
              </w:rPr>
            </w:pPr>
            <w:r w:rsidRPr="007063C2">
              <w:rPr>
                <w:b/>
                <w:bCs/>
                <w:sz w:val="20"/>
                <w:szCs w:val="20"/>
              </w:rPr>
              <w:t xml:space="preserve"> 1: 1,0</w:t>
            </w:r>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27F8B796" w14:textId="77777777" w:rsidR="00D06F6B" w:rsidRPr="007063C2" w:rsidRDefault="00D06F6B" w:rsidP="00C5492A">
            <w:pPr>
              <w:rPr>
                <w:i/>
                <w:iCs/>
                <w:sz w:val="20"/>
                <w:szCs w:val="20"/>
              </w:rPr>
            </w:pPr>
          </w:p>
        </w:tc>
        <w:tc>
          <w:tcPr>
            <w:tcW w:w="3196" w:type="dxa"/>
            <w:tcBorders>
              <w:top w:val="nil"/>
              <w:left w:val="nil"/>
              <w:bottom w:val="nil"/>
              <w:right w:val="nil"/>
            </w:tcBorders>
            <w:shd w:val="clear" w:color="000000" w:fill="FFFFFF"/>
            <w:noWrap/>
            <w:vAlign w:val="bottom"/>
            <w:hideMark/>
          </w:tcPr>
          <w:p w14:paraId="0BA7C6F1" w14:textId="77777777" w:rsidR="00D06F6B" w:rsidRPr="007063C2" w:rsidRDefault="00D06F6B" w:rsidP="00C5492A">
            <w:pPr>
              <w:rPr>
                <w:b/>
                <w:bCs/>
                <w:sz w:val="20"/>
                <w:szCs w:val="20"/>
              </w:rPr>
            </w:pPr>
            <w:r w:rsidRPr="007063C2">
              <w:rPr>
                <w:b/>
                <w:bCs/>
                <w:sz w:val="20"/>
                <w:szCs w:val="20"/>
              </w:rPr>
              <w:t>Surface Totale</w:t>
            </w:r>
          </w:p>
        </w:tc>
        <w:tc>
          <w:tcPr>
            <w:tcW w:w="1262" w:type="dxa"/>
            <w:tcBorders>
              <w:top w:val="nil"/>
              <w:left w:val="single" w:sz="8" w:space="0" w:color="auto"/>
              <w:bottom w:val="single" w:sz="8" w:space="0" w:color="auto"/>
              <w:right w:val="single" w:sz="8" w:space="0" w:color="auto"/>
            </w:tcBorders>
            <w:shd w:val="clear" w:color="000000" w:fill="FFFF00"/>
            <w:noWrap/>
            <w:vAlign w:val="bottom"/>
            <w:hideMark/>
          </w:tcPr>
          <w:p w14:paraId="3E87D009" w14:textId="77777777" w:rsidR="00D06F6B" w:rsidRPr="007063C2" w:rsidRDefault="00D06F6B" w:rsidP="00C5492A">
            <w:pPr>
              <w:jc w:val="right"/>
              <w:rPr>
                <w:b/>
                <w:bCs/>
                <w:sz w:val="20"/>
                <w:szCs w:val="20"/>
              </w:rPr>
            </w:pPr>
            <w:r w:rsidRPr="007063C2">
              <w:rPr>
                <w:b/>
                <w:bCs/>
                <w:sz w:val="20"/>
                <w:szCs w:val="20"/>
              </w:rPr>
              <w:t xml:space="preserve">726 </w:t>
            </w:r>
            <w:proofErr w:type="spellStart"/>
            <w:r w:rsidRPr="007063C2">
              <w:rPr>
                <w:b/>
                <w:bCs/>
                <w:sz w:val="20"/>
                <w:szCs w:val="20"/>
              </w:rPr>
              <w:t>Mts</w:t>
            </w:r>
            <w:proofErr w:type="spellEnd"/>
          </w:p>
        </w:tc>
      </w:tr>
      <w:tr w:rsidR="00D06F6B" w:rsidRPr="007063C2" w14:paraId="106C5787" w14:textId="77777777" w:rsidTr="00C5492A">
        <w:trPr>
          <w:trHeight w:val="397"/>
        </w:trPr>
        <w:tc>
          <w:tcPr>
            <w:tcW w:w="3318" w:type="dxa"/>
            <w:tcBorders>
              <w:top w:val="nil"/>
              <w:left w:val="single" w:sz="8" w:space="0" w:color="auto"/>
              <w:bottom w:val="nil"/>
              <w:right w:val="nil"/>
            </w:tcBorders>
            <w:shd w:val="clear" w:color="000000" w:fill="FFFFFF"/>
            <w:noWrap/>
            <w:vAlign w:val="bottom"/>
            <w:hideMark/>
          </w:tcPr>
          <w:p w14:paraId="181A998E" w14:textId="77777777" w:rsidR="00D06F6B" w:rsidRPr="007063C2" w:rsidRDefault="00D06F6B" w:rsidP="00C5492A">
            <w:pPr>
              <w:rPr>
                <w:sz w:val="20"/>
                <w:szCs w:val="20"/>
              </w:rPr>
            </w:pPr>
            <w:r w:rsidRPr="007063C2">
              <w:rPr>
                <w:sz w:val="20"/>
                <w:szCs w:val="20"/>
              </w:rPr>
              <w:t>Revanche</w:t>
            </w:r>
          </w:p>
        </w:tc>
        <w:tc>
          <w:tcPr>
            <w:tcW w:w="1011" w:type="dxa"/>
            <w:tcBorders>
              <w:top w:val="nil"/>
              <w:left w:val="single" w:sz="8" w:space="0" w:color="auto"/>
              <w:bottom w:val="single" w:sz="8" w:space="0" w:color="auto"/>
              <w:right w:val="nil"/>
            </w:tcBorders>
            <w:shd w:val="clear" w:color="000000" w:fill="FFFFFF"/>
            <w:noWrap/>
            <w:vAlign w:val="bottom"/>
            <w:hideMark/>
          </w:tcPr>
          <w:p w14:paraId="4F818CC4" w14:textId="77777777" w:rsidR="00D06F6B" w:rsidRPr="007063C2" w:rsidRDefault="00D06F6B" w:rsidP="00C5492A">
            <w:pPr>
              <w:jc w:val="right"/>
              <w:rPr>
                <w:b/>
                <w:bCs/>
                <w:sz w:val="20"/>
                <w:szCs w:val="20"/>
              </w:rPr>
            </w:pPr>
            <w:r w:rsidRPr="007063C2">
              <w:rPr>
                <w:b/>
                <w:bCs/>
                <w:sz w:val="20"/>
                <w:szCs w:val="20"/>
              </w:rPr>
              <w:t xml:space="preserve">0,30 </w:t>
            </w:r>
            <w:proofErr w:type="spellStart"/>
            <w:r w:rsidRPr="007063C2">
              <w:rPr>
                <w:b/>
                <w:bCs/>
                <w:sz w:val="20"/>
                <w:szCs w:val="20"/>
              </w:rPr>
              <w:t>Mts</w:t>
            </w:r>
            <w:proofErr w:type="spellEnd"/>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38020D2D" w14:textId="77777777" w:rsidR="00D06F6B" w:rsidRPr="007063C2" w:rsidRDefault="00D06F6B" w:rsidP="00C5492A">
            <w:pPr>
              <w:rPr>
                <w:i/>
                <w:iCs/>
                <w:sz w:val="20"/>
                <w:szCs w:val="20"/>
              </w:rPr>
            </w:pPr>
          </w:p>
        </w:tc>
        <w:tc>
          <w:tcPr>
            <w:tcW w:w="3196" w:type="dxa"/>
            <w:tcBorders>
              <w:top w:val="nil"/>
              <w:left w:val="nil"/>
              <w:bottom w:val="nil"/>
              <w:right w:val="nil"/>
            </w:tcBorders>
            <w:shd w:val="clear" w:color="000000" w:fill="FFFFFF"/>
            <w:noWrap/>
            <w:vAlign w:val="bottom"/>
            <w:hideMark/>
          </w:tcPr>
          <w:p w14:paraId="41C0463F" w14:textId="77777777" w:rsidR="00D06F6B" w:rsidRPr="007063C2" w:rsidRDefault="00D06F6B" w:rsidP="00C5492A">
            <w:pPr>
              <w:rPr>
                <w:b/>
                <w:bCs/>
                <w:sz w:val="20"/>
                <w:szCs w:val="20"/>
              </w:rPr>
            </w:pPr>
            <w:r w:rsidRPr="007063C2">
              <w:rPr>
                <w:b/>
                <w:bCs/>
                <w:sz w:val="20"/>
                <w:szCs w:val="20"/>
              </w:rPr>
              <w:t>Surface Utile</w:t>
            </w:r>
          </w:p>
        </w:tc>
        <w:tc>
          <w:tcPr>
            <w:tcW w:w="1262" w:type="dxa"/>
            <w:tcBorders>
              <w:top w:val="nil"/>
              <w:left w:val="nil"/>
              <w:bottom w:val="nil"/>
              <w:right w:val="single" w:sz="8" w:space="0" w:color="auto"/>
            </w:tcBorders>
            <w:shd w:val="clear" w:color="000000" w:fill="FFFFFF"/>
            <w:noWrap/>
            <w:vAlign w:val="bottom"/>
            <w:hideMark/>
          </w:tcPr>
          <w:p w14:paraId="0853C2FF" w14:textId="77777777" w:rsidR="00D06F6B" w:rsidRPr="007063C2" w:rsidRDefault="00D06F6B" w:rsidP="00C5492A">
            <w:pPr>
              <w:jc w:val="right"/>
              <w:rPr>
                <w:sz w:val="20"/>
                <w:szCs w:val="20"/>
              </w:rPr>
            </w:pPr>
            <w:r w:rsidRPr="007063C2">
              <w:rPr>
                <w:sz w:val="20"/>
                <w:szCs w:val="20"/>
              </w:rPr>
              <w:t>484 m2</w:t>
            </w:r>
          </w:p>
        </w:tc>
      </w:tr>
      <w:tr w:rsidR="00D06F6B" w:rsidRPr="007063C2" w14:paraId="31334521" w14:textId="77777777" w:rsidTr="00C5492A">
        <w:trPr>
          <w:trHeight w:val="397"/>
        </w:trPr>
        <w:tc>
          <w:tcPr>
            <w:tcW w:w="3318" w:type="dxa"/>
            <w:tcBorders>
              <w:top w:val="nil"/>
              <w:left w:val="single" w:sz="8" w:space="0" w:color="auto"/>
              <w:bottom w:val="single" w:sz="8" w:space="0" w:color="auto"/>
              <w:right w:val="nil"/>
            </w:tcBorders>
            <w:shd w:val="clear" w:color="000000" w:fill="FFFFFF"/>
            <w:noWrap/>
            <w:vAlign w:val="bottom"/>
            <w:hideMark/>
          </w:tcPr>
          <w:p w14:paraId="276693F0" w14:textId="77777777" w:rsidR="00D06F6B" w:rsidRPr="007063C2" w:rsidRDefault="00D06F6B" w:rsidP="00C5492A">
            <w:pPr>
              <w:rPr>
                <w:sz w:val="20"/>
                <w:szCs w:val="20"/>
              </w:rPr>
            </w:pPr>
            <w:r w:rsidRPr="007063C2">
              <w:rPr>
                <w:sz w:val="20"/>
                <w:szCs w:val="20"/>
              </w:rPr>
              <w:t>Superficie</w:t>
            </w:r>
          </w:p>
        </w:tc>
        <w:tc>
          <w:tcPr>
            <w:tcW w:w="1011" w:type="dxa"/>
            <w:tcBorders>
              <w:top w:val="nil"/>
              <w:left w:val="nil"/>
              <w:bottom w:val="single" w:sz="8" w:space="0" w:color="auto"/>
              <w:right w:val="nil"/>
            </w:tcBorders>
            <w:shd w:val="clear" w:color="000000" w:fill="FFFFFF"/>
            <w:noWrap/>
            <w:vAlign w:val="bottom"/>
            <w:hideMark/>
          </w:tcPr>
          <w:p w14:paraId="25461304" w14:textId="77777777" w:rsidR="00D06F6B" w:rsidRPr="007063C2" w:rsidRDefault="00D06F6B" w:rsidP="00C5492A">
            <w:pPr>
              <w:jc w:val="right"/>
              <w:rPr>
                <w:sz w:val="20"/>
                <w:szCs w:val="20"/>
              </w:rPr>
            </w:pPr>
            <w:r w:rsidRPr="007063C2">
              <w:rPr>
                <w:sz w:val="20"/>
                <w:szCs w:val="20"/>
              </w:rPr>
              <w:t>400,0 m2</w:t>
            </w:r>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0C54361B" w14:textId="77777777" w:rsidR="00D06F6B" w:rsidRPr="007063C2" w:rsidRDefault="00D06F6B" w:rsidP="00C5492A">
            <w:pPr>
              <w:rPr>
                <w:i/>
                <w:iCs/>
                <w:sz w:val="20"/>
                <w:szCs w:val="20"/>
              </w:rPr>
            </w:pPr>
          </w:p>
        </w:tc>
        <w:tc>
          <w:tcPr>
            <w:tcW w:w="3196" w:type="dxa"/>
            <w:tcBorders>
              <w:top w:val="nil"/>
              <w:left w:val="nil"/>
              <w:bottom w:val="nil"/>
              <w:right w:val="nil"/>
            </w:tcBorders>
            <w:shd w:val="clear" w:color="000000" w:fill="FFFFFF"/>
            <w:noWrap/>
            <w:vAlign w:val="bottom"/>
            <w:hideMark/>
          </w:tcPr>
          <w:p w14:paraId="15AC5F63" w14:textId="77777777" w:rsidR="00D06F6B" w:rsidRPr="007063C2" w:rsidRDefault="00D06F6B" w:rsidP="00C5492A">
            <w:pPr>
              <w:rPr>
                <w:b/>
                <w:bCs/>
                <w:sz w:val="20"/>
                <w:szCs w:val="20"/>
              </w:rPr>
            </w:pPr>
            <w:r w:rsidRPr="007063C2">
              <w:rPr>
                <w:b/>
                <w:bCs/>
                <w:sz w:val="20"/>
                <w:szCs w:val="20"/>
              </w:rPr>
              <w:t>Longueur du Talus</w:t>
            </w:r>
          </w:p>
        </w:tc>
        <w:tc>
          <w:tcPr>
            <w:tcW w:w="1262" w:type="dxa"/>
            <w:tcBorders>
              <w:top w:val="nil"/>
              <w:left w:val="nil"/>
              <w:bottom w:val="nil"/>
              <w:right w:val="single" w:sz="8" w:space="0" w:color="auto"/>
            </w:tcBorders>
            <w:shd w:val="clear" w:color="000000" w:fill="FFFFFF"/>
            <w:noWrap/>
            <w:vAlign w:val="bottom"/>
            <w:hideMark/>
          </w:tcPr>
          <w:p w14:paraId="10D40793" w14:textId="77777777" w:rsidR="00D06F6B" w:rsidRPr="007063C2" w:rsidRDefault="00D06F6B" w:rsidP="00C5492A">
            <w:pPr>
              <w:jc w:val="right"/>
              <w:rPr>
                <w:sz w:val="20"/>
                <w:szCs w:val="20"/>
              </w:rPr>
            </w:pPr>
            <w:r w:rsidRPr="007063C2">
              <w:rPr>
                <w:sz w:val="20"/>
                <w:szCs w:val="20"/>
              </w:rPr>
              <w:t xml:space="preserve">4,24 </w:t>
            </w:r>
            <w:proofErr w:type="spellStart"/>
            <w:r w:rsidRPr="007063C2">
              <w:rPr>
                <w:sz w:val="20"/>
                <w:szCs w:val="20"/>
              </w:rPr>
              <w:t>Mts</w:t>
            </w:r>
            <w:proofErr w:type="spellEnd"/>
          </w:p>
        </w:tc>
      </w:tr>
      <w:tr w:rsidR="00D06F6B" w:rsidRPr="007063C2" w14:paraId="6DB129AC" w14:textId="77777777" w:rsidTr="00C5492A">
        <w:trPr>
          <w:trHeight w:val="397"/>
        </w:trPr>
        <w:tc>
          <w:tcPr>
            <w:tcW w:w="3318" w:type="dxa"/>
            <w:tcBorders>
              <w:top w:val="nil"/>
              <w:left w:val="single" w:sz="8" w:space="0" w:color="auto"/>
              <w:bottom w:val="single" w:sz="8" w:space="0" w:color="auto"/>
              <w:right w:val="nil"/>
            </w:tcBorders>
            <w:shd w:val="clear" w:color="000000" w:fill="FFFFFF"/>
            <w:noWrap/>
            <w:vAlign w:val="bottom"/>
            <w:hideMark/>
          </w:tcPr>
          <w:p w14:paraId="16EFDBB5" w14:textId="77777777" w:rsidR="00D06F6B" w:rsidRPr="007063C2" w:rsidRDefault="00D06F6B" w:rsidP="00C5492A">
            <w:pPr>
              <w:rPr>
                <w:sz w:val="20"/>
                <w:szCs w:val="20"/>
              </w:rPr>
            </w:pPr>
            <w:r w:rsidRPr="007063C2">
              <w:rPr>
                <w:sz w:val="20"/>
                <w:szCs w:val="20"/>
              </w:rPr>
              <w:t> </w:t>
            </w:r>
          </w:p>
        </w:tc>
        <w:tc>
          <w:tcPr>
            <w:tcW w:w="1011" w:type="dxa"/>
            <w:tcBorders>
              <w:top w:val="nil"/>
              <w:left w:val="nil"/>
              <w:bottom w:val="single" w:sz="8" w:space="0" w:color="auto"/>
              <w:right w:val="nil"/>
            </w:tcBorders>
            <w:shd w:val="clear" w:color="000000" w:fill="FFFFFF"/>
            <w:noWrap/>
            <w:vAlign w:val="bottom"/>
            <w:hideMark/>
          </w:tcPr>
          <w:p w14:paraId="0ACC64A2" w14:textId="77777777" w:rsidR="00D06F6B" w:rsidRPr="007063C2" w:rsidRDefault="00D06F6B" w:rsidP="00C5492A">
            <w:pPr>
              <w:rPr>
                <w:sz w:val="20"/>
                <w:szCs w:val="20"/>
              </w:rPr>
            </w:pPr>
            <w:r w:rsidRPr="007063C2">
              <w:rPr>
                <w:sz w:val="20"/>
                <w:szCs w:val="20"/>
              </w:rPr>
              <w:t> </w:t>
            </w:r>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5E3D3EF7" w14:textId="77777777" w:rsidR="00D06F6B" w:rsidRPr="007063C2" w:rsidRDefault="00D06F6B" w:rsidP="00C5492A">
            <w:pPr>
              <w:rPr>
                <w:i/>
                <w:iCs/>
                <w:sz w:val="20"/>
                <w:szCs w:val="20"/>
              </w:rPr>
            </w:pPr>
          </w:p>
        </w:tc>
        <w:tc>
          <w:tcPr>
            <w:tcW w:w="3196" w:type="dxa"/>
            <w:tcBorders>
              <w:top w:val="nil"/>
              <w:left w:val="nil"/>
              <w:bottom w:val="nil"/>
              <w:right w:val="nil"/>
            </w:tcBorders>
            <w:shd w:val="clear" w:color="000000" w:fill="FFFFFF"/>
            <w:noWrap/>
            <w:vAlign w:val="bottom"/>
            <w:hideMark/>
          </w:tcPr>
          <w:p w14:paraId="6EA578B2" w14:textId="77777777" w:rsidR="00D06F6B" w:rsidRPr="007063C2" w:rsidRDefault="00D06F6B" w:rsidP="00C5492A">
            <w:pPr>
              <w:rPr>
                <w:b/>
                <w:bCs/>
                <w:sz w:val="20"/>
                <w:szCs w:val="20"/>
              </w:rPr>
            </w:pPr>
            <w:r w:rsidRPr="007063C2">
              <w:rPr>
                <w:b/>
                <w:bCs/>
                <w:sz w:val="20"/>
                <w:szCs w:val="20"/>
              </w:rPr>
              <w:t>Surface d'ancrage</w:t>
            </w:r>
          </w:p>
        </w:tc>
        <w:tc>
          <w:tcPr>
            <w:tcW w:w="1262" w:type="dxa"/>
            <w:tcBorders>
              <w:top w:val="nil"/>
              <w:left w:val="nil"/>
              <w:bottom w:val="nil"/>
              <w:right w:val="single" w:sz="8" w:space="0" w:color="auto"/>
            </w:tcBorders>
            <w:shd w:val="clear" w:color="000000" w:fill="FFFFFF"/>
            <w:noWrap/>
            <w:vAlign w:val="bottom"/>
            <w:hideMark/>
          </w:tcPr>
          <w:p w14:paraId="5D14453D" w14:textId="77777777" w:rsidR="00D06F6B" w:rsidRPr="007063C2" w:rsidRDefault="00D06F6B" w:rsidP="00C5492A">
            <w:pPr>
              <w:jc w:val="right"/>
              <w:rPr>
                <w:sz w:val="20"/>
                <w:szCs w:val="20"/>
              </w:rPr>
            </w:pPr>
            <w:r w:rsidRPr="007063C2">
              <w:rPr>
                <w:sz w:val="20"/>
                <w:szCs w:val="20"/>
              </w:rPr>
              <w:t>176 m2</w:t>
            </w:r>
          </w:p>
        </w:tc>
      </w:tr>
      <w:tr w:rsidR="00D06F6B" w:rsidRPr="007063C2" w14:paraId="5818831A" w14:textId="77777777" w:rsidTr="00C5492A">
        <w:trPr>
          <w:trHeight w:val="397"/>
        </w:trPr>
        <w:tc>
          <w:tcPr>
            <w:tcW w:w="4329" w:type="dxa"/>
            <w:gridSpan w:val="2"/>
            <w:tcBorders>
              <w:top w:val="single" w:sz="8" w:space="0" w:color="auto"/>
              <w:left w:val="single" w:sz="8" w:space="0" w:color="auto"/>
              <w:bottom w:val="single" w:sz="8" w:space="0" w:color="auto"/>
              <w:right w:val="nil"/>
            </w:tcBorders>
            <w:shd w:val="clear" w:color="000000" w:fill="FFFFFF"/>
            <w:noWrap/>
            <w:vAlign w:val="bottom"/>
            <w:hideMark/>
          </w:tcPr>
          <w:p w14:paraId="409896A2" w14:textId="77777777" w:rsidR="00D06F6B" w:rsidRPr="007063C2" w:rsidRDefault="00D06F6B" w:rsidP="00C5492A">
            <w:pPr>
              <w:jc w:val="center"/>
              <w:rPr>
                <w:b/>
                <w:bCs/>
                <w:sz w:val="20"/>
                <w:szCs w:val="20"/>
                <w:u w:val="single"/>
              </w:rPr>
            </w:pPr>
            <w:r w:rsidRPr="007063C2">
              <w:rPr>
                <w:b/>
                <w:bCs/>
                <w:sz w:val="20"/>
                <w:szCs w:val="20"/>
                <w:u w:val="single"/>
              </w:rPr>
              <w:t>Dimensions au radier</w:t>
            </w:r>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38D7951A" w14:textId="77777777" w:rsidR="00D06F6B" w:rsidRPr="007063C2" w:rsidRDefault="00D06F6B" w:rsidP="00C5492A">
            <w:pPr>
              <w:rPr>
                <w:i/>
                <w:iCs/>
                <w:sz w:val="20"/>
                <w:szCs w:val="20"/>
              </w:rPr>
            </w:pPr>
          </w:p>
        </w:tc>
        <w:tc>
          <w:tcPr>
            <w:tcW w:w="3196" w:type="dxa"/>
            <w:tcBorders>
              <w:top w:val="nil"/>
              <w:left w:val="nil"/>
              <w:bottom w:val="single" w:sz="8" w:space="0" w:color="auto"/>
              <w:right w:val="nil"/>
            </w:tcBorders>
            <w:shd w:val="clear" w:color="000000" w:fill="FFFFFF"/>
            <w:noWrap/>
            <w:vAlign w:val="bottom"/>
            <w:hideMark/>
          </w:tcPr>
          <w:p w14:paraId="417FCE87" w14:textId="77777777" w:rsidR="00D06F6B" w:rsidRPr="007063C2" w:rsidRDefault="00D06F6B" w:rsidP="00C5492A">
            <w:pPr>
              <w:rPr>
                <w:b/>
                <w:bCs/>
                <w:sz w:val="20"/>
                <w:szCs w:val="20"/>
              </w:rPr>
            </w:pPr>
            <w:r w:rsidRPr="007063C2">
              <w:rPr>
                <w:b/>
                <w:bCs/>
                <w:sz w:val="20"/>
                <w:szCs w:val="20"/>
              </w:rPr>
              <w:t>Chevauchement et chutes</w:t>
            </w:r>
          </w:p>
        </w:tc>
        <w:tc>
          <w:tcPr>
            <w:tcW w:w="1262"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5F22E0D7" w14:textId="77777777" w:rsidR="00D06F6B" w:rsidRPr="007063C2" w:rsidRDefault="00D06F6B" w:rsidP="00C5492A">
            <w:pPr>
              <w:jc w:val="right"/>
              <w:rPr>
                <w:sz w:val="20"/>
                <w:szCs w:val="20"/>
              </w:rPr>
            </w:pPr>
            <w:r w:rsidRPr="007063C2">
              <w:rPr>
                <w:sz w:val="20"/>
                <w:szCs w:val="20"/>
              </w:rPr>
              <w:t>10%</w:t>
            </w:r>
          </w:p>
        </w:tc>
      </w:tr>
      <w:tr w:rsidR="00D06F6B" w:rsidRPr="007063C2" w14:paraId="355B1624" w14:textId="77777777" w:rsidTr="00C5492A">
        <w:trPr>
          <w:trHeight w:val="397"/>
        </w:trPr>
        <w:tc>
          <w:tcPr>
            <w:tcW w:w="3318" w:type="dxa"/>
            <w:tcBorders>
              <w:top w:val="nil"/>
              <w:left w:val="single" w:sz="8" w:space="0" w:color="auto"/>
              <w:bottom w:val="nil"/>
              <w:right w:val="nil"/>
            </w:tcBorders>
            <w:shd w:val="clear" w:color="000000" w:fill="FFFFFF"/>
            <w:noWrap/>
            <w:vAlign w:val="bottom"/>
            <w:hideMark/>
          </w:tcPr>
          <w:p w14:paraId="3F6A64F8" w14:textId="77777777" w:rsidR="00D06F6B" w:rsidRPr="007063C2" w:rsidRDefault="00D06F6B" w:rsidP="00C5492A">
            <w:pPr>
              <w:rPr>
                <w:sz w:val="20"/>
                <w:szCs w:val="20"/>
              </w:rPr>
            </w:pPr>
            <w:r w:rsidRPr="007063C2">
              <w:rPr>
                <w:sz w:val="20"/>
                <w:szCs w:val="20"/>
              </w:rPr>
              <w:t>Longueur</w:t>
            </w:r>
          </w:p>
        </w:tc>
        <w:tc>
          <w:tcPr>
            <w:tcW w:w="1011" w:type="dxa"/>
            <w:tcBorders>
              <w:top w:val="nil"/>
              <w:left w:val="nil"/>
              <w:bottom w:val="nil"/>
              <w:right w:val="nil"/>
            </w:tcBorders>
            <w:shd w:val="clear" w:color="000000" w:fill="FFFFFF"/>
            <w:noWrap/>
            <w:vAlign w:val="bottom"/>
            <w:hideMark/>
          </w:tcPr>
          <w:p w14:paraId="6FB066D7" w14:textId="77777777" w:rsidR="00D06F6B" w:rsidRPr="007063C2" w:rsidRDefault="00D06F6B" w:rsidP="00C5492A">
            <w:pPr>
              <w:jc w:val="right"/>
              <w:rPr>
                <w:sz w:val="20"/>
                <w:szCs w:val="20"/>
              </w:rPr>
            </w:pPr>
            <w:r w:rsidRPr="007063C2">
              <w:rPr>
                <w:sz w:val="20"/>
                <w:szCs w:val="20"/>
              </w:rPr>
              <w:t xml:space="preserve">14,00 </w:t>
            </w:r>
            <w:proofErr w:type="spellStart"/>
            <w:r w:rsidRPr="007063C2">
              <w:rPr>
                <w:sz w:val="20"/>
                <w:szCs w:val="20"/>
              </w:rPr>
              <w:t>Mts</w:t>
            </w:r>
            <w:proofErr w:type="spellEnd"/>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5D6643C2" w14:textId="77777777" w:rsidR="00D06F6B" w:rsidRPr="007063C2" w:rsidRDefault="00D06F6B" w:rsidP="00C5492A">
            <w:pPr>
              <w:rPr>
                <w:i/>
                <w:iCs/>
                <w:sz w:val="20"/>
                <w:szCs w:val="20"/>
              </w:rPr>
            </w:pPr>
          </w:p>
        </w:tc>
        <w:tc>
          <w:tcPr>
            <w:tcW w:w="3196" w:type="dxa"/>
            <w:tcBorders>
              <w:top w:val="nil"/>
              <w:left w:val="nil"/>
              <w:bottom w:val="single" w:sz="8" w:space="0" w:color="auto"/>
              <w:right w:val="single" w:sz="8" w:space="0" w:color="auto"/>
            </w:tcBorders>
            <w:shd w:val="clear" w:color="000000" w:fill="FFFFFF"/>
            <w:noWrap/>
            <w:vAlign w:val="center"/>
            <w:hideMark/>
          </w:tcPr>
          <w:p w14:paraId="37425AD8" w14:textId="77777777" w:rsidR="00D06F6B" w:rsidRPr="007063C2" w:rsidRDefault="00D06F6B" w:rsidP="00C5492A">
            <w:pPr>
              <w:jc w:val="center"/>
              <w:rPr>
                <w:b/>
                <w:bCs/>
                <w:sz w:val="20"/>
                <w:szCs w:val="20"/>
              </w:rPr>
            </w:pPr>
            <w:r w:rsidRPr="007063C2">
              <w:rPr>
                <w:b/>
                <w:bCs/>
                <w:sz w:val="20"/>
                <w:szCs w:val="20"/>
              </w:rPr>
              <w:t>Digue</w:t>
            </w:r>
          </w:p>
        </w:tc>
        <w:tc>
          <w:tcPr>
            <w:tcW w:w="1262" w:type="dxa"/>
            <w:tcBorders>
              <w:top w:val="nil"/>
              <w:left w:val="nil"/>
              <w:bottom w:val="single" w:sz="8" w:space="0" w:color="auto"/>
              <w:right w:val="single" w:sz="8" w:space="0" w:color="auto"/>
            </w:tcBorders>
            <w:shd w:val="clear" w:color="000000" w:fill="FFFFFF"/>
            <w:noWrap/>
            <w:vAlign w:val="center"/>
            <w:hideMark/>
          </w:tcPr>
          <w:p w14:paraId="07A3E37E" w14:textId="77777777" w:rsidR="00D06F6B" w:rsidRPr="007063C2" w:rsidRDefault="00D06F6B" w:rsidP="00C5492A">
            <w:pPr>
              <w:rPr>
                <w:b/>
                <w:bCs/>
                <w:sz w:val="20"/>
                <w:szCs w:val="20"/>
              </w:rPr>
            </w:pPr>
            <w:r w:rsidRPr="007063C2">
              <w:rPr>
                <w:b/>
                <w:bCs/>
                <w:sz w:val="20"/>
                <w:szCs w:val="20"/>
              </w:rPr>
              <w:t> </w:t>
            </w:r>
          </w:p>
        </w:tc>
      </w:tr>
      <w:tr w:rsidR="00D06F6B" w:rsidRPr="007063C2" w14:paraId="6E0F4B51" w14:textId="77777777" w:rsidTr="00C5492A">
        <w:trPr>
          <w:trHeight w:val="326"/>
        </w:trPr>
        <w:tc>
          <w:tcPr>
            <w:tcW w:w="3318" w:type="dxa"/>
            <w:tcBorders>
              <w:top w:val="nil"/>
              <w:left w:val="single" w:sz="8" w:space="0" w:color="auto"/>
              <w:bottom w:val="nil"/>
              <w:right w:val="nil"/>
            </w:tcBorders>
            <w:shd w:val="clear" w:color="000000" w:fill="FFFFFF"/>
            <w:noWrap/>
            <w:vAlign w:val="bottom"/>
            <w:hideMark/>
          </w:tcPr>
          <w:p w14:paraId="026D33DB" w14:textId="77777777" w:rsidR="00D06F6B" w:rsidRPr="007063C2" w:rsidRDefault="00D06F6B" w:rsidP="00C5492A">
            <w:pPr>
              <w:rPr>
                <w:sz w:val="20"/>
                <w:szCs w:val="20"/>
              </w:rPr>
            </w:pPr>
            <w:r w:rsidRPr="007063C2">
              <w:rPr>
                <w:sz w:val="20"/>
                <w:szCs w:val="20"/>
              </w:rPr>
              <w:t>Largeur</w:t>
            </w:r>
          </w:p>
        </w:tc>
        <w:tc>
          <w:tcPr>
            <w:tcW w:w="1011" w:type="dxa"/>
            <w:tcBorders>
              <w:top w:val="nil"/>
              <w:left w:val="nil"/>
              <w:bottom w:val="nil"/>
              <w:right w:val="nil"/>
            </w:tcBorders>
            <w:shd w:val="clear" w:color="000000" w:fill="FFFFFF"/>
            <w:noWrap/>
            <w:vAlign w:val="bottom"/>
            <w:hideMark/>
          </w:tcPr>
          <w:p w14:paraId="326B04B1" w14:textId="77777777" w:rsidR="00D06F6B" w:rsidRPr="007063C2" w:rsidRDefault="00D06F6B" w:rsidP="00C5492A">
            <w:pPr>
              <w:jc w:val="right"/>
              <w:rPr>
                <w:sz w:val="20"/>
                <w:szCs w:val="20"/>
              </w:rPr>
            </w:pPr>
            <w:r w:rsidRPr="007063C2">
              <w:rPr>
                <w:sz w:val="20"/>
                <w:szCs w:val="20"/>
              </w:rPr>
              <w:t xml:space="preserve">14,00 </w:t>
            </w:r>
            <w:proofErr w:type="spellStart"/>
            <w:r w:rsidRPr="007063C2">
              <w:rPr>
                <w:sz w:val="20"/>
                <w:szCs w:val="20"/>
              </w:rPr>
              <w:t>Mts</w:t>
            </w:r>
            <w:proofErr w:type="spellEnd"/>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4E9FD39E" w14:textId="77777777" w:rsidR="00D06F6B" w:rsidRPr="007063C2" w:rsidRDefault="00D06F6B" w:rsidP="00C5492A">
            <w:pPr>
              <w:rPr>
                <w:i/>
                <w:iCs/>
                <w:sz w:val="20"/>
                <w:szCs w:val="20"/>
              </w:rPr>
            </w:pPr>
          </w:p>
        </w:tc>
        <w:tc>
          <w:tcPr>
            <w:tcW w:w="3196" w:type="dxa"/>
            <w:tcBorders>
              <w:top w:val="nil"/>
              <w:left w:val="nil"/>
              <w:bottom w:val="nil"/>
              <w:right w:val="nil"/>
            </w:tcBorders>
            <w:shd w:val="clear" w:color="000000" w:fill="FFFFFF"/>
            <w:noWrap/>
            <w:vAlign w:val="bottom"/>
            <w:hideMark/>
          </w:tcPr>
          <w:p w14:paraId="648632A8" w14:textId="77777777" w:rsidR="00D06F6B" w:rsidRPr="007063C2" w:rsidRDefault="00D06F6B" w:rsidP="00C5492A">
            <w:pPr>
              <w:rPr>
                <w:sz w:val="20"/>
                <w:szCs w:val="20"/>
              </w:rPr>
            </w:pPr>
            <w:r w:rsidRPr="007063C2">
              <w:rPr>
                <w:sz w:val="20"/>
                <w:szCs w:val="20"/>
              </w:rPr>
              <w:t>Largeur de la digue</w:t>
            </w:r>
          </w:p>
        </w:tc>
        <w:tc>
          <w:tcPr>
            <w:tcW w:w="1262" w:type="dxa"/>
            <w:tcBorders>
              <w:top w:val="nil"/>
              <w:left w:val="single" w:sz="8" w:space="0" w:color="auto"/>
              <w:bottom w:val="single" w:sz="8" w:space="0" w:color="auto"/>
              <w:right w:val="single" w:sz="8" w:space="0" w:color="auto"/>
            </w:tcBorders>
            <w:shd w:val="clear" w:color="000000" w:fill="FFFFFF"/>
            <w:noWrap/>
            <w:vAlign w:val="bottom"/>
            <w:hideMark/>
          </w:tcPr>
          <w:p w14:paraId="0B524435" w14:textId="77777777" w:rsidR="00D06F6B" w:rsidRPr="007063C2" w:rsidRDefault="00D06F6B" w:rsidP="00C5492A">
            <w:pPr>
              <w:jc w:val="right"/>
              <w:rPr>
                <w:b/>
                <w:bCs/>
                <w:sz w:val="20"/>
                <w:szCs w:val="20"/>
              </w:rPr>
            </w:pPr>
            <w:r w:rsidRPr="007063C2">
              <w:rPr>
                <w:b/>
                <w:bCs/>
                <w:sz w:val="20"/>
                <w:szCs w:val="20"/>
              </w:rPr>
              <w:t xml:space="preserve">4,00 </w:t>
            </w:r>
            <w:proofErr w:type="spellStart"/>
            <w:r w:rsidRPr="007063C2">
              <w:rPr>
                <w:b/>
                <w:bCs/>
                <w:sz w:val="20"/>
                <w:szCs w:val="20"/>
              </w:rPr>
              <w:t>Mts</w:t>
            </w:r>
            <w:proofErr w:type="spellEnd"/>
          </w:p>
        </w:tc>
      </w:tr>
      <w:tr w:rsidR="00D06F6B" w:rsidRPr="007063C2" w14:paraId="77B01E3A" w14:textId="77777777" w:rsidTr="00C5492A">
        <w:trPr>
          <w:trHeight w:val="266"/>
        </w:trPr>
        <w:tc>
          <w:tcPr>
            <w:tcW w:w="3318" w:type="dxa"/>
            <w:tcBorders>
              <w:top w:val="nil"/>
              <w:left w:val="single" w:sz="8" w:space="0" w:color="auto"/>
              <w:bottom w:val="single" w:sz="8" w:space="0" w:color="auto"/>
              <w:right w:val="nil"/>
            </w:tcBorders>
            <w:shd w:val="clear" w:color="000000" w:fill="FFFFFF"/>
            <w:noWrap/>
            <w:vAlign w:val="bottom"/>
            <w:hideMark/>
          </w:tcPr>
          <w:p w14:paraId="5BC946C1" w14:textId="77777777" w:rsidR="00D06F6B" w:rsidRPr="007063C2" w:rsidRDefault="00D06F6B" w:rsidP="00C5492A">
            <w:pPr>
              <w:rPr>
                <w:sz w:val="20"/>
                <w:szCs w:val="20"/>
              </w:rPr>
            </w:pPr>
            <w:r w:rsidRPr="007063C2">
              <w:rPr>
                <w:sz w:val="20"/>
                <w:szCs w:val="20"/>
              </w:rPr>
              <w:t>Superficie</w:t>
            </w:r>
          </w:p>
        </w:tc>
        <w:tc>
          <w:tcPr>
            <w:tcW w:w="1011" w:type="dxa"/>
            <w:tcBorders>
              <w:top w:val="nil"/>
              <w:left w:val="nil"/>
              <w:bottom w:val="single" w:sz="8" w:space="0" w:color="auto"/>
              <w:right w:val="nil"/>
            </w:tcBorders>
            <w:shd w:val="clear" w:color="000000" w:fill="FFFFFF"/>
            <w:noWrap/>
            <w:vAlign w:val="bottom"/>
            <w:hideMark/>
          </w:tcPr>
          <w:p w14:paraId="53AC3C58" w14:textId="77777777" w:rsidR="00D06F6B" w:rsidRPr="007063C2" w:rsidRDefault="00D06F6B" w:rsidP="00C5492A">
            <w:pPr>
              <w:jc w:val="right"/>
              <w:rPr>
                <w:sz w:val="20"/>
                <w:szCs w:val="20"/>
              </w:rPr>
            </w:pPr>
            <w:r w:rsidRPr="007063C2">
              <w:rPr>
                <w:sz w:val="20"/>
                <w:szCs w:val="20"/>
              </w:rPr>
              <w:t>196 m2</w:t>
            </w:r>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1193DAD5" w14:textId="77777777" w:rsidR="00D06F6B" w:rsidRPr="007063C2" w:rsidRDefault="00D06F6B" w:rsidP="00C5492A">
            <w:pPr>
              <w:rPr>
                <w:i/>
                <w:iCs/>
                <w:sz w:val="20"/>
                <w:szCs w:val="20"/>
              </w:rPr>
            </w:pPr>
          </w:p>
        </w:tc>
        <w:tc>
          <w:tcPr>
            <w:tcW w:w="3196" w:type="dxa"/>
            <w:tcBorders>
              <w:top w:val="nil"/>
              <w:left w:val="nil"/>
              <w:bottom w:val="nil"/>
              <w:right w:val="nil"/>
            </w:tcBorders>
            <w:shd w:val="clear" w:color="000000" w:fill="FFFFFF"/>
            <w:noWrap/>
            <w:vAlign w:val="bottom"/>
            <w:hideMark/>
          </w:tcPr>
          <w:p w14:paraId="703ECF34" w14:textId="77777777" w:rsidR="00D06F6B" w:rsidRPr="007063C2" w:rsidRDefault="00D06F6B" w:rsidP="00C5492A">
            <w:pPr>
              <w:rPr>
                <w:sz w:val="20"/>
                <w:szCs w:val="20"/>
              </w:rPr>
            </w:pPr>
            <w:r w:rsidRPr="007063C2">
              <w:rPr>
                <w:sz w:val="20"/>
                <w:szCs w:val="20"/>
              </w:rPr>
              <w:t>Superficie</w:t>
            </w:r>
          </w:p>
        </w:tc>
        <w:tc>
          <w:tcPr>
            <w:tcW w:w="1262" w:type="dxa"/>
            <w:tcBorders>
              <w:top w:val="nil"/>
              <w:left w:val="nil"/>
              <w:bottom w:val="nil"/>
              <w:right w:val="single" w:sz="8" w:space="0" w:color="auto"/>
            </w:tcBorders>
            <w:shd w:val="clear" w:color="000000" w:fill="FFFFFF"/>
            <w:noWrap/>
            <w:vAlign w:val="bottom"/>
            <w:hideMark/>
          </w:tcPr>
          <w:p w14:paraId="349FF614" w14:textId="77777777" w:rsidR="00D06F6B" w:rsidRPr="007063C2" w:rsidRDefault="00D06F6B" w:rsidP="00C5492A">
            <w:pPr>
              <w:jc w:val="right"/>
              <w:rPr>
                <w:sz w:val="20"/>
                <w:szCs w:val="20"/>
              </w:rPr>
            </w:pPr>
            <w:r w:rsidRPr="007063C2">
              <w:rPr>
                <w:sz w:val="20"/>
                <w:szCs w:val="20"/>
              </w:rPr>
              <w:t>384 m2</w:t>
            </w:r>
          </w:p>
        </w:tc>
      </w:tr>
      <w:tr w:rsidR="00D06F6B" w:rsidRPr="007063C2" w14:paraId="054AA879" w14:textId="77777777" w:rsidTr="00C5492A">
        <w:trPr>
          <w:trHeight w:val="266"/>
        </w:trPr>
        <w:tc>
          <w:tcPr>
            <w:tcW w:w="4329" w:type="dxa"/>
            <w:gridSpan w:val="2"/>
            <w:tcBorders>
              <w:top w:val="single" w:sz="8" w:space="0" w:color="auto"/>
              <w:left w:val="single" w:sz="8" w:space="0" w:color="auto"/>
              <w:bottom w:val="single" w:sz="8" w:space="0" w:color="auto"/>
              <w:right w:val="nil"/>
            </w:tcBorders>
            <w:shd w:val="clear" w:color="000000" w:fill="FFFFFF"/>
            <w:noWrap/>
            <w:vAlign w:val="bottom"/>
            <w:hideMark/>
          </w:tcPr>
          <w:p w14:paraId="3A84836B" w14:textId="77777777" w:rsidR="00D06F6B" w:rsidRPr="007063C2" w:rsidRDefault="00D06F6B" w:rsidP="00C5492A">
            <w:pPr>
              <w:jc w:val="center"/>
              <w:rPr>
                <w:b/>
                <w:bCs/>
                <w:sz w:val="20"/>
                <w:szCs w:val="20"/>
                <w:u w:val="single"/>
              </w:rPr>
            </w:pPr>
            <w:r w:rsidRPr="007063C2">
              <w:rPr>
                <w:b/>
                <w:bCs/>
                <w:sz w:val="20"/>
                <w:szCs w:val="20"/>
                <w:u w:val="single"/>
              </w:rPr>
              <w:t>Dimensions au miroir</w:t>
            </w:r>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08B26C87" w14:textId="77777777" w:rsidR="00D06F6B" w:rsidRPr="007063C2" w:rsidRDefault="00D06F6B" w:rsidP="00C5492A">
            <w:pPr>
              <w:rPr>
                <w:i/>
                <w:iCs/>
                <w:sz w:val="20"/>
                <w:szCs w:val="20"/>
              </w:rPr>
            </w:pPr>
          </w:p>
        </w:tc>
        <w:tc>
          <w:tcPr>
            <w:tcW w:w="3196" w:type="dxa"/>
            <w:tcBorders>
              <w:top w:val="nil"/>
              <w:left w:val="nil"/>
              <w:bottom w:val="single" w:sz="8" w:space="0" w:color="auto"/>
              <w:right w:val="nil"/>
            </w:tcBorders>
            <w:shd w:val="clear" w:color="000000" w:fill="FFFFFF"/>
            <w:noWrap/>
            <w:vAlign w:val="bottom"/>
            <w:hideMark/>
          </w:tcPr>
          <w:p w14:paraId="3FFA238D" w14:textId="77777777" w:rsidR="00D06F6B" w:rsidRPr="007063C2" w:rsidRDefault="00D06F6B" w:rsidP="00C5492A">
            <w:pPr>
              <w:rPr>
                <w:sz w:val="20"/>
                <w:szCs w:val="20"/>
              </w:rPr>
            </w:pPr>
            <w:r w:rsidRPr="007063C2">
              <w:rPr>
                <w:sz w:val="20"/>
                <w:szCs w:val="20"/>
              </w:rPr>
              <w:t>Périmètre :</w:t>
            </w:r>
          </w:p>
        </w:tc>
        <w:tc>
          <w:tcPr>
            <w:tcW w:w="1262" w:type="dxa"/>
            <w:tcBorders>
              <w:top w:val="nil"/>
              <w:left w:val="nil"/>
              <w:bottom w:val="single" w:sz="8" w:space="0" w:color="auto"/>
              <w:right w:val="single" w:sz="8" w:space="0" w:color="auto"/>
            </w:tcBorders>
            <w:shd w:val="clear" w:color="000000" w:fill="FFFFFF"/>
            <w:noWrap/>
            <w:vAlign w:val="bottom"/>
            <w:hideMark/>
          </w:tcPr>
          <w:p w14:paraId="7A32AE03" w14:textId="77777777" w:rsidR="00D06F6B" w:rsidRPr="007063C2" w:rsidRDefault="00D06F6B" w:rsidP="00C5492A">
            <w:pPr>
              <w:jc w:val="right"/>
              <w:rPr>
                <w:sz w:val="20"/>
                <w:szCs w:val="20"/>
              </w:rPr>
            </w:pPr>
            <w:r w:rsidRPr="007063C2">
              <w:rPr>
                <w:sz w:val="20"/>
                <w:szCs w:val="20"/>
              </w:rPr>
              <w:t xml:space="preserve">96 </w:t>
            </w:r>
            <w:proofErr w:type="spellStart"/>
            <w:r w:rsidRPr="007063C2">
              <w:rPr>
                <w:sz w:val="20"/>
                <w:szCs w:val="20"/>
              </w:rPr>
              <w:t>Mts</w:t>
            </w:r>
            <w:proofErr w:type="spellEnd"/>
          </w:p>
        </w:tc>
      </w:tr>
      <w:tr w:rsidR="00D06F6B" w:rsidRPr="007063C2" w14:paraId="47BD3EDF" w14:textId="77777777" w:rsidTr="00C5492A">
        <w:trPr>
          <w:trHeight w:val="326"/>
        </w:trPr>
        <w:tc>
          <w:tcPr>
            <w:tcW w:w="3318" w:type="dxa"/>
            <w:tcBorders>
              <w:top w:val="nil"/>
              <w:left w:val="single" w:sz="8" w:space="0" w:color="auto"/>
              <w:bottom w:val="nil"/>
              <w:right w:val="nil"/>
            </w:tcBorders>
            <w:shd w:val="clear" w:color="000000" w:fill="FFFFFF"/>
            <w:noWrap/>
            <w:vAlign w:val="bottom"/>
            <w:hideMark/>
          </w:tcPr>
          <w:p w14:paraId="1C2DD558" w14:textId="77777777" w:rsidR="00D06F6B" w:rsidRPr="007063C2" w:rsidRDefault="00D06F6B" w:rsidP="00C5492A">
            <w:pPr>
              <w:rPr>
                <w:sz w:val="20"/>
                <w:szCs w:val="20"/>
              </w:rPr>
            </w:pPr>
            <w:r w:rsidRPr="007063C2">
              <w:rPr>
                <w:sz w:val="20"/>
                <w:szCs w:val="20"/>
              </w:rPr>
              <w:t>Longueur</w:t>
            </w:r>
          </w:p>
        </w:tc>
        <w:tc>
          <w:tcPr>
            <w:tcW w:w="1011" w:type="dxa"/>
            <w:tcBorders>
              <w:top w:val="nil"/>
              <w:left w:val="nil"/>
              <w:bottom w:val="nil"/>
              <w:right w:val="nil"/>
            </w:tcBorders>
            <w:shd w:val="clear" w:color="000000" w:fill="FFFFFF"/>
            <w:noWrap/>
            <w:vAlign w:val="bottom"/>
            <w:hideMark/>
          </w:tcPr>
          <w:p w14:paraId="255E4AF7" w14:textId="77777777" w:rsidR="00D06F6B" w:rsidRPr="007063C2" w:rsidRDefault="00D06F6B" w:rsidP="00C5492A">
            <w:pPr>
              <w:jc w:val="right"/>
              <w:rPr>
                <w:sz w:val="20"/>
                <w:szCs w:val="20"/>
              </w:rPr>
            </w:pPr>
            <w:r w:rsidRPr="007063C2">
              <w:rPr>
                <w:sz w:val="20"/>
                <w:szCs w:val="20"/>
              </w:rPr>
              <w:t xml:space="preserve">19,4 </w:t>
            </w:r>
            <w:proofErr w:type="spellStart"/>
            <w:r w:rsidRPr="007063C2">
              <w:rPr>
                <w:sz w:val="20"/>
                <w:szCs w:val="20"/>
              </w:rPr>
              <w:t>Mts</w:t>
            </w:r>
            <w:proofErr w:type="spellEnd"/>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2D6EAFD6" w14:textId="77777777" w:rsidR="00D06F6B" w:rsidRPr="007063C2" w:rsidRDefault="00D06F6B" w:rsidP="00C5492A">
            <w:pPr>
              <w:rPr>
                <w:i/>
                <w:iCs/>
                <w:sz w:val="20"/>
                <w:szCs w:val="20"/>
              </w:rPr>
            </w:pPr>
          </w:p>
        </w:tc>
        <w:tc>
          <w:tcPr>
            <w:tcW w:w="3196" w:type="dxa"/>
            <w:tcBorders>
              <w:top w:val="nil"/>
              <w:left w:val="nil"/>
              <w:bottom w:val="single" w:sz="8" w:space="0" w:color="auto"/>
              <w:right w:val="single" w:sz="8" w:space="0" w:color="auto"/>
            </w:tcBorders>
            <w:shd w:val="clear" w:color="000000" w:fill="FFFFFF"/>
            <w:noWrap/>
            <w:vAlign w:val="center"/>
            <w:hideMark/>
          </w:tcPr>
          <w:p w14:paraId="0A5C70DF" w14:textId="77777777" w:rsidR="00D06F6B" w:rsidRPr="007063C2" w:rsidRDefault="00D06F6B" w:rsidP="00C5492A">
            <w:pPr>
              <w:jc w:val="center"/>
              <w:rPr>
                <w:b/>
                <w:bCs/>
                <w:sz w:val="20"/>
                <w:szCs w:val="20"/>
              </w:rPr>
            </w:pPr>
            <w:r w:rsidRPr="007063C2">
              <w:rPr>
                <w:b/>
                <w:bCs/>
                <w:sz w:val="20"/>
                <w:szCs w:val="20"/>
              </w:rPr>
              <w:t>Dimensions moyennes</w:t>
            </w:r>
          </w:p>
        </w:tc>
        <w:tc>
          <w:tcPr>
            <w:tcW w:w="1262" w:type="dxa"/>
            <w:tcBorders>
              <w:top w:val="nil"/>
              <w:left w:val="nil"/>
              <w:bottom w:val="single" w:sz="8" w:space="0" w:color="auto"/>
              <w:right w:val="single" w:sz="8" w:space="0" w:color="auto"/>
            </w:tcBorders>
            <w:shd w:val="clear" w:color="000000" w:fill="FFFFFF"/>
            <w:noWrap/>
            <w:vAlign w:val="center"/>
            <w:hideMark/>
          </w:tcPr>
          <w:p w14:paraId="1762E378" w14:textId="77777777" w:rsidR="00D06F6B" w:rsidRPr="007063C2" w:rsidRDefault="00D06F6B" w:rsidP="00C5492A">
            <w:pPr>
              <w:rPr>
                <w:b/>
                <w:bCs/>
                <w:sz w:val="20"/>
                <w:szCs w:val="20"/>
              </w:rPr>
            </w:pPr>
            <w:r w:rsidRPr="007063C2">
              <w:rPr>
                <w:b/>
                <w:bCs/>
                <w:sz w:val="20"/>
                <w:szCs w:val="20"/>
              </w:rPr>
              <w:t> </w:t>
            </w:r>
          </w:p>
        </w:tc>
      </w:tr>
      <w:tr w:rsidR="00D06F6B" w:rsidRPr="007063C2" w14:paraId="1F6E92DF" w14:textId="77777777" w:rsidTr="00C5492A">
        <w:trPr>
          <w:trHeight w:val="252"/>
        </w:trPr>
        <w:tc>
          <w:tcPr>
            <w:tcW w:w="3318" w:type="dxa"/>
            <w:tcBorders>
              <w:top w:val="nil"/>
              <w:left w:val="single" w:sz="8" w:space="0" w:color="auto"/>
              <w:bottom w:val="nil"/>
              <w:right w:val="nil"/>
            </w:tcBorders>
            <w:shd w:val="clear" w:color="000000" w:fill="FFFFFF"/>
            <w:noWrap/>
            <w:vAlign w:val="bottom"/>
            <w:hideMark/>
          </w:tcPr>
          <w:p w14:paraId="4221C767" w14:textId="77777777" w:rsidR="00D06F6B" w:rsidRPr="007063C2" w:rsidRDefault="00D06F6B" w:rsidP="00C5492A">
            <w:pPr>
              <w:rPr>
                <w:sz w:val="20"/>
                <w:szCs w:val="20"/>
              </w:rPr>
            </w:pPr>
            <w:r w:rsidRPr="007063C2">
              <w:rPr>
                <w:sz w:val="20"/>
                <w:szCs w:val="20"/>
              </w:rPr>
              <w:t>Largeur</w:t>
            </w:r>
          </w:p>
        </w:tc>
        <w:tc>
          <w:tcPr>
            <w:tcW w:w="1011" w:type="dxa"/>
            <w:tcBorders>
              <w:top w:val="nil"/>
              <w:left w:val="nil"/>
              <w:bottom w:val="nil"/>
              <w:right w:val="nil"/>
            </w:tcBorders>
            <w:shd w:val="clear" w:color="000000" w:fill="FFFFFF"/>
            <w:noWrap/>
            <w:vAlign w:val="bottom"/>
            <w:hideMark/>
          </w:tcPr>
          <w:p w14:paraId="24EBA4D1" w14:textId="77777777" w:rsidR="00D06F6B" w:rsidRPr="007063C2" w:rsidRDefault="00D06F6B" w:rsidP="00C5492A">
            <w:pPr>
              <w:jc w:val="right"/>
              <w:rPr>
                <w:sz w:val="20"/>
                <w:szCs w:val="20"/>
              </w:rPr>
            </w:pPr>
            <w:r w:rsidRPr="007063C2">
              <w:rPr>
                <w:sz w:val="20"/>
                <w:szCs w:val="20"/>
              </w:rPr>
              <w:t xml:space="preserve">19,4 </w:t>
            </w:r>
            <w:proofErr w:type="spellStart"/>
            <w:r w:rsidRPr="007063C2">
              <w:rPr>
                <w:sz w:val="20"/>
                <w:szCs w:val="20"/>
              </w:rPr>
              <w:t>Mts</w:t>
            </w:r>
            <w:proofErr w:type="spellEnd"/>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7F1EBD10" w14:textId="77777777" w:rsidR="00D06F6B" w:rsidRPr="007063C2" w:rsidRDefault="00D06F6B" w:rsidP="00C5492A">
            <w:pPr>
              <w:rPr>
                <w:i/>
                <w:iCs/>
                <w:sz w:val="20"/>
                <w:szCs w:val="20"/>
              </w:rPr>
            </w:pPr>
          </w:p>
        </w:tc>
        <w:tc>
          <w:tcPr>
            <w:tcW w:w="3196" w:type="dxa"/>
            <w:tcBorders>
              <w:top w:val="nil"/>
              <w:left w:val="nil"/>
              <w:bottom w:val="nil"/>
              <w:right w:val="nil"/>
            </w:tcBorders>
            <w:shd w:val="clear" w:color="000000" w:fill="FFFFFF"/>
            <w:noWrap/>
            <w:vAlign w:val="bottom"/>
            <w:hideMark/>
          </w:tcPr>
          <w:p w14:paraId="59481888" w14:textId="77777777" w:rsidR="00D06F6B" w:rsidRPr="007063C2" w:rsidRDefault="00D06F6B" w:rsidP="00C5492A">
            <w:pPr>
              <w:rPr>
                <w:sz w:val="20"/>
                <w:szCs w:val="20"/>
              </w:rPr>
            </w:pPr>
            <w:r w:rsidRPr="007063C2">
              <w:rPr>
                <w:sz w:val="20"/>
                <w:szCs w:val="20"/>
              </w:rPr>
              <w:t>Longueur</w:t>
            </w:r>
          </w:p>
        </w:tc>
        <w:tc>
          <w:tcPr>
            <w:tcW w:w="1262" w:type="dxa"/>
            <w:tcBorders>
              <w:top w:val="nil"/>
              <w:left w:val="nil"/>
              <w:bottom w:val="nil"/>
              <w:right w:val="single" w:sz="8" w:space="0" w:color="auto"/>
            </w:tcBorders>
            <w:shd w:val="clear" w:color="000000" w:fill="FFFFFF"/>
            <w:noWrap/>
            <w:vAlign w:val="bottom"/>
            <w:hideMark/>
          </w:tcPr>
          <w:p w14:paraId="3DE1EDDA" w14:textId="77777777" w:rsidR="00D06F6B" w:rsidRPr="007063C2" w:rsidRDefault="00D06F6B" w:rsidP="00C5492A">
            <w:pPr>
              <w:jc w:val="right"/>
              <w:rPr>
                <w:sz w:val="20"/>
                <w:szCs w:val="20"/>
              </w:rPr>
            </w:pPr>
            <w:r w:rsidRPr="007063C2">
              <w:rPr>
                <w:sz w:val="20"/>
                <w:szCs w:val="20"/>
              </w:rPr>
              <w:t xml:space="preserve">17,00 </w:t>
            </w:r>
            <w:proofErr w:type="spellStart"/>
            <w:r w:rsidRPr="007063C2">
              <w:rPr>
                <w:sz w:val="20"/>
                <w:szCs w:val="20"/>
              </w:rPr>
              <w:t>Mts</w:t>
            </w:r>
            <w:proofErr w:type="spellEnd"/>
          </w:p>
        </w:tc>
      </w:tr>
      <w:tr w:rsidR="00D06F6B" w:rsidRPr="007063C2" w14:paraId="41A0F01C" w14:textId="77777777" w:rsidTr="00C5492A">
        <w:trPr>
          <w:trHeight w:val="252"/>
        </w:trPr>
        <w:tc>
          <w:tcPr>
            <w:tcW w:w="3318" w:type="dxa"/>
            <w:tcBorders>
              <w:top w:val="nil"/>
              <w:left w:val="single" w:sz="8" w:space="0" w:color="auto"/>
              <w:bottom w:val="nil"/>
              <w:right w:val="nil"/>
            </w:tcBorders>
            <w:shd w:val="clear" w:color="000000" w:fill="FFFFFF"/>
            <w:noWrap/>
            <w:vAlign w:val="bottom"/>
            <w:hideMark/>
          </w:tcPr>
          <w:p w14:paraId="70054435" w14:textId="77777777" w:rsidR="00D06F6B" w:rsidRPr="007063C2" w:rsidRDefault="00D06F6B" w:rsidP="00C5492A">
            <w:pPr>
              <w:rPr>
                <w:sz w:val="20"/>
                <w:szCs w:val="20"/>
              </w:rPr>
            </w:pPr>
            <w:r w:rsidRPr="007063C2">
              <w:rPr>
                <w:sz w:val="20"/>
                <w:szCs w:val="20"/>
              </w:rPr>
              <w:t>Superficie</w:t>
            </w:r>
          </w:p>
        </w:tc>
        <w:tc>
          <w:tcPr>
            <w:tcW w:w="1011" w:type="dxa"/>
            <w:tcBorders>
              <w:top w:val="nil"/>
              <w:left w:val="nil"/>
              <w:bottom w:val="nil"/>
              <w:right w:val="nil"/>
            </w:tcBorders>
            <w:shd w:val="clear" w:color="000000" w:fill="FFFFFF"/>
            <w:noWrap/>
            <w:vAlign w:val="bottom"/>
            <w:hideMark/>
          </w:tcPr>
          <w:p w14:paraId="1516A53C" w14:textId="77777777" w:rsidR="00D06F6B" w:rsidRPr="007063C2" w:rsidRDefault="00D06F6B" w:rsidP="00C5492A">
            <w:pPr>
              <w:jc w:val="right"/>
              <w:rPr>
                <w:sz w:val="20"/>
                <w:szCs w:val="20"/>
              </w:rPr>
            </w:pPr>
            <w:r w:rsidRPr="007063C2">
              <w:rPr>
                <w:sz w:val="20"/>
                <w:szCs w:val="20"/>
              </w:rPr>
              <w:t>376 m2</w:t>
            </w:r>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20CDAB91" w14:textId="77777777" w:rsidR="00D06F6B" w:rsidRPr="007063C2" w:rsidRDefault="00D06F6B" w:rsidP="00C5492A">
            <w:pPr>
              <w:rPr>
                <w:i/>
                <w:iCs/>
                <w:sz w:val="20"/>
                <w:szCs w:val="20"/>
              </w:rPr>
            </w:pPr>
          </w:p>
        </w:tc>
        <w:tc>
          <w:tcPr>
            <w:tcW w:w="3196" w:type="dxa"/>
            <w:tcBorders>
              <w:top w:val="nil"/>
              <w:left w:val="nil"/>
              <w:bottom w:val="nil"/>
              <w:right w:val="nil"/>
            </w:tcBorders>
            <w:shd w:val="clear" w:color="000000" w:fill="FFFFFF"/>
            <w:noWrap/>
            <w:vAlign w:val="bottom"/>
            <w:hideMark/>
          </w:tcPr>
          <w:p w14:paraId="0D3B9912" w14:textId="77777777" w:rsidR="00D06F6B" w:rsidRPr="007063C2" w:rsidRDefault="00D06F6B" w:rsidP="00C5492A">
            <w:pPr>
              <w:rPr>
                <w:sz w:val="20"/>
                <w:szCs w:val="20"/>
              </w:rPr>
            </w:pPr>
            <w:r w:rsidRPr="007063C2">
              <w:rPr>
                <w:sz w:val="20"/>
                <w:szCs w:val="20"/>
              </w:rPr>
              <w:t>Largeur</w:t>
            </w:r>
          </w:p>
        </w:tc>
        <w:tc>
          <w:tcPr>
            <w:tcW w:w="1262" w:type="dxa"/>
            <w:tcBorders>
              <w:top w:val="nil"/>
              <w:left w:val="nil"/>
              <w:bottom w:val="nil"/>
              <w:right w:val="single" w:sz="8" w:space="0" w:color="auto"/>
            </w:tcBorders>
            <w:shd w:val="clear" w:color="000000" w:fill="FFFFFF"/>
            <w:noWrap/>
            <w:vAlign w:val="bottom"/>
            <w:hideMark/>
          </w:tcPr>
          <w:p w14:paraId="426BEE47" w14:textId="77777777" w:rsidR="00D06F6B" w:rsidRPr="007063C2" w:rsidRDefault="00D06F6B" w:rsidP="00C5492A">
            <w:pPr>
              <w:jc w:val="right"/>
              <w:rPr>
                <w:sz w:val="20"/>
                <w:szCs w:val="20"/>
              </w:rPr>
            </w:pPr>
            <w:r w:rsidRPr="007063C2">
              <w:rPr>
                <w:sz w:val="20"/>
                <w:szCs w:val="20"/>
              </w:rPr>
              <w:t xml:space="preserve">17,00 </w:t>
            </w:r>
            <w:proofErr w:type="spellStart"/>
            <w:r w:rsidRPr="007063C2">
              <w:rPr>
                <w:sz w:val="20"/>
                <w:szCs w:val="20"/>
              </w:rPr>
              <w:t>Mts</w:t>
            </w:r>
            <w:proofErr w:type="spellEnd"/>
          </w:p>
        </w:tc>
      </w:tr>
      <w:tr w:rsidR="00D06F6B" w:rsidRPr="007063C2" w14:paraId="6CD92BCE" w14:textId="77777777" w:rsidTr="00C5492A">
        <w:trPr>
          <w:trHeight w:val="266"/>
        </w:trPr>
        <w:tc>
          <w:tcPr>
            <w:tcW w:w="3318" w:type="dxa"/>
            <w:tcBorders>
              <w:top w:val="nil"/>
              <w:left w:val="single" w:sz="8" w:space="0" w:color="auto"/>
              <w:bottom w:val="nil"/>
              <w:right w:val="nil"/>
            </w:tcBorders>
            <w:shd w:val="clear" w:color="000000" w:fill="FFFFFF"/>
            <w:noWrap/>
            <w:vAlign w:val="bottom"/>
            <w:hideMark/>
          </w:tcPr>
          <w:p w14:paraId="5628459A" w14:textId="77777777" w:rsidR="00D06F6B" w:rsidRPr="007063C2" w:rsidRDefault="00D06F6B" w:rsidP="00C5492A">
            <w:pPr>
              <w:rPr>
                <w:sz w:val="20"/>
                <w:szCs w:val="20"/>
              </w:rPr>
            </w:pPr>
            <w:r w:rsidRPr="007063C2">
              <w:rPr>
                <w:sz w:val="20"/>
                <w:szCs w:val="20"/>
              </w:rPr>
              <w:t>Profondeur Utile</w:t>
            </w:r>
          </w:p>
        </w:tc>
        <w:tc>
          <w:tcPr>
            <w:tcW w:w="1011" w:type="dxa"/>
            <w:tcBorders>
              <w:top w:val="nil"/>
              <w:left w:val="nil"/>
              <w:bottom w:val="nil"/>
              <w:right w:val="nil"/>
            </w:tcBorders>
            <w:shd w:val="clear" w:color="000000" w:fill="FFFFFF"/>
            <w:noWrap/>
            <w:vAlign w:val="bottom"/>
            <w:hideMark/>
          </w:tcPr>
          <w:p w14:paraId="62030035" w14:textId="77777777" w:rsidR="00D06F6B" w:rsidRPr="007063C2" w:rsidRDefault="00D06F6B" w:rsidP="00C5492A">
            <w:pPr>
              <w:jc w:val="right"/>
              <w:rPr>
                <w:sz w:val="20"/>
                <w:szCs w:val="20"/>
              </w:rPr>
            </w:pPr>
            <w:r w:rsidRPr="007063C2">
              <w:rPr>
                <w:sz w:val="20"/>
                <w:szCs w:val="20"/>
              </w:rPr>
              <w:t xml:space="preserve">2,70 </w:t>
            </w:r>
            <w:proofErr w:type="spellStart"/>
            <w:r w:rsidRPr="007063C2">
              <w:rPr>
                <w:sz w:val="20"/>
                <w:szCs w:val="20"/>
              </w:rPr>
              <w:t>Mts</w:t>
            </w:r>
            <w:proofErr w:type="spellEnd"/>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282BD43C" w14:textId="77777777" w:rsidR="00D06F6B" w:rsidRPr="007063C2" w:rsidRDefault="00D06F6B" w:rsidP="00C5492A">
            <w:pPr>
              <w:rPr>
                <w:i/>
                <w:iCs/>
                <w:sz w:val="20"/>
                <w:szCs w:val="20"/>
              </w:rPr>
            </w:pPr>
          </w:p>
        </w:tc>
        <w:tc>
          <w:tcPr>
            <w:tcW w:w="3196" w:type="dxa"/>
            <w:tcBorders>
              <w:top w:val="nil"/>
              <w:left w:val="nil"/>
              <w:bottom w:val="single" w:sz="8" w:space="0" w:color="auto"/>
              <w:right w:val="nil"/>
            </w:tcBorders>
            <w:shd w:val="clear" w:color="000000" w:fill="FFFFFF"/>
            <w:noWrap/>
            <w:vAlign w:val="bottom"/>
            <w:hideMark/>
          </w:tcPr>
          <w:p w14:paraId="3479D99D" w14:textId="77777777" w:rsidR="00D06F6B" w:rsidRPr="007063C2" w:rsidRDefault="00D06F6B" w:rsidP="00C5492A">
            <w:pPr>
              <w:rPr>
                <w:sz w:val="20"/>
                <w:szCs w:val="20"/>
              </w:rPr>
            </w:pPr>
            <w:r w:rsidRPr="007063C2">
              <w:rPr>
                <w:sz w:val="20"/>
                <w:szCs w:val="20"/>
              </w:rPr>
              <w:t>Superficie</w:t>
            </w:r>
          </w:p>
        </w:tc>
        <w:tc>
          <w:tcPr>
            <w:tcW w:w="1262" w:type="dxa"/>
            <w:tcBorders>
              <w:top w:val="nil"/>
              <w:left w:val="nil"/>
              <w:bottom w:val="single" w:sz="8" w:space="0" w:color="auto"/>
              <w:right w:val="single" w:sz="8" w:space="0" w:color="auto"/>
            </w:tcBorders>
            <w:shd w:val="clear" w:color="000000" w:fill="FFFFFF"/>
            <w:noWrap/>
            <w:vAlign w:val="bottom"/>
            <w:hideMark/>
          </w:tcPr>
          <w:p w14:paraId="419E3161" w14:textId="77777777" w:rsidR="00D06F6B" w:rsidRPr="007063C2" w:rsidRDefault="00D06F6B" w:rsidP="00C5492A">
            <w:pPr>
              <w:jc w:val="right"/>
              <w:rPr>
                <w:sz w:val="20"/>
                <w:szCs w:val="20"/>
              </w:rPr>
            </w:pPr>
            <w:r w:rsidRPr="007063C2">
              <w:rPr>
                <w:sz w:val="20"/>
                <w:szCs w:val="20"/>
              </w:rPr>
              <w:t>289 m2</w:t>
            </w:r>
          </w:p>
        </w:tc>
      </w:tr>
      <w:tr w:rsidR="00D06F6B" w:rsidRPr="007063C2" w14:paraId="4D81E8A2" w14:textId="77777777" w:rsidTr="00C5492A">
        <w:trPr>
          <w:trHeight w:val="326"/>
        </w:trPr>
        <w:tc>
          <w:tcPr>
            <w:tcW w:w="3318"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6272684F" w14:textId="77777777" w:rsidR="00D06F6B" w:rsidRPr="007063C2" w:rsidRDefault="00D06F6B" w:rsidP="00C5492A">
            <w:pPr>
              <w:jc w:val="center"/>
              <w:rPr>
                <w:b/>
                <w:bCs/>
                <w:sz w:val="20"/>
                <w:szCs w:val="20"/>
              </w:rPr>
            </w:pPr>
            <w:r w:rsidRPr="007063C2">
              <w:rPr>
                <w:b/>
                <w:bCs/>
                <w:sz w:val="20"/>
                <w:szCs w:val="20"/>
              </w:rPr>
              <w:t>Dimensions au miroir moyen</w:t>
            </w:r>
          </w:p>
        </w:tc>
        <w:tc>
          <w:tcPr>
            <w:tcW w:w="1011" w:type="dxa"/>
            <w:tcBorders>
              <w:top w:val="single" w:sz="4" w:space="0" w:color="auto"/>
              <w:left w:val="nil"/>
              <w:bottom w:val="single" w:sz="4" w:space="0" w:color="auto"/>
              <w:right w:val="nil"/>
            </w:tcBorders>
            <w:shd w:val="clear" w:color="000000" w:fill="FFFFFF"/>
            <w:noWrap/>
            <w:vAlign w:val="center"/>
            <w:hideMark/>
          </w:tcPr>
          <w:p w14:paraId="5A187CE2" w14:textId="77777777" w:rsidR="00D06F6B" w:rsidRPr="007063C2" w:rsidRDefault="00D06F6B" w:rsidP="00C5492A">
            <w:pPr>
              <w:rPr>
                <w:b/>
                <w:bCs/>
                <w:sz w:val="20"/>
                <w:szCs w:val="20"/>
              </w:rPr>
            </w:pPr>
            <w:r w:rsidRPr="007063C2">
              <w:rPr>
                <w:b/>
                <w:bCs/>
                <w:sz w:val="20"/>
                <w:szCs w:val="20"/>
              </w:rPr>
              <w:t> </w:t>
            </w:r>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787BD04D" w14:textId="77777777" w:rsidR="00D06F6B" w:rsidRPr="007063C2" w:rsidRDefault="00D06F6B" w:rsidP="00C5492A">
            <w:pPr>
              <w:rPr>
                <w:i/>
                <w:iCs/>
                <w:sz w:val="20"/>
                <w:szCs w:val="20"/>
              </w:rPr>
            </w:pPr>
          </w:p>
        </w:tc>
        <w:tc>
          <w:tcPr>
            <w:tcW w:w="3196" w:type="dxa"/>
            <w:tcBorders>
              <w:top w:val="nil"/>
              <w:left w:val="nil"/>
              <w:bottom w:val="single" w:sz="8" w:space="0" w:color="auto"/>
              <w:right w:val="single" w:sz="8" w:space="0" w:color="auto"/>
            </w:tcBorders>
            <w:shd w:val="clear" w:color="000000" w:fill="FFFFFF"/>
            <w:noWrap/>
            <w:vAlign w:val="center"/>
            <w:hideMark/>
          </w:tcPr>
          <w:p w14:paraId="40F310E2" w14:textId="77777777" w:rsidR="00D06F6B" w:rsidRPr="007063C2" w:rsidRDefault="00D06F6B" w:rsidP="00C5492A">
            <w:pPr>
              <w:jc w:val="center"/>
              <w:rPr>
                <w:b/>
                <w:bCs/>
                <w:sz w:val="20"/>
                <w:szCs w:val="20"/>
              </w:rPr>
            </w:pPr>
            <w:r w:rsidRPr="007063C2">
              <w:rPr>
                <w:b/>
                <w:bCs/>
                <w:sz w:val="20"/>
                <w:szCs w:val="20"/>
              </w:rPr>
              <w:t>Mouvement des terres</w:t>
            </w:r>
          </w:p>
        </w:tc>
        <w:tc>
          <w:tcPr>
            <w:tcW w:w="1262" w:type="dxa"/>
            <w:tcBorders>
              <w:top w:val="nil"/>
              <w:left w:val="nil"/>
              <w:bottom w:val="single" w:sz="8" w:space="0" w:color="auto"/>
              <w:right w:val="single" w:sz="8" w:space="0" w:color="auto"/>
            </w:tcBorders>
            <w:shd w:val="clear" w:color="000000" w:fill="FFFFFF"/>
            <w:noWrap/>
            <w:vAlign w:val="center"/>
            <w:hideMark/>
          </w:tcPr>
          <w:p w14:paraId="47DB9221" w14:textId="77777777" w:rsidR="00D06F6B" w:rsidRPr="007063C2" w:rsidRDefault="00D06F6B" w:rsidP="00C5492A">
            <w:pPr>
              <w:rPr>
                <w:b/>
                <w:bCs/>
                <w:sz w:val="20"/>
                <w:szCs w:val="20"/>
              </w:rPr>
            </w:pPr>
            <w:r w:rsidRPr="007063C2">
              <w:rPr>
                <w:b/>
                <w:bCs/>
                <w:sz w:val="20"/>
                <w:szCs w:val="20"/>
              </w:rPr>
              <w:t> </w:t>
            </w:r>
          </w:p>
        </w:tc>
      </w:tr>
      <w:tr w:rsidR="00D06F6B" w:rsidRPr="007063C2" w14:paraId="6FB990B7" w14:textId="77777777" w:rsidTr="00C5492A">
        <w:trPr>
          <w:trHeight w:val="266"/>
        </w:trPr>
        <w:tc>
          <w:tcPr>
            <w:tcW w:w="3318" w:type="dxa"/>
            <w:tcBorders>
              <w:top w:val="nil"/>
              <w:left w:val="single" w:sz="8" w:space="0" w:color="auto"/>
              <w:bottom w:val="nil"/>
              <w:right w:val="nil"/>
            </w:tcBorders>
            <w:shd w:val="clear" w:color="000000" w:fill="FFFFFF"/>
            <w:noWrap/>
            <w:vAlign w:val="bottom"/>
            <w:hideMark/>
          </w:tcPr>
          <w:p w14:paraId="0BC6773B" w14:textId="77777777" w:rsidR="00D06F6B" w:rsidRPr="007063C2" w:rsidRDefault="00D06F6B" w:rsidP="00C5492A">
            <w:pPr>
              <w:rPr>
                <w:sz w:val="20"/>
                <w:szCs w:val="20"/>
              </w:rPr>
            </w:pPr>
            <w:r w:rsidRPr="007063C2">
              <w:rPr>
                <w:sz w:val="20"/>
                <w:szCs w:val="20"/>
              </w:rPr>
              <w:t>Longueur</w:t>
            </w:r>
          </w:p>
        </w:tc>
        <w:tc>
          <w:tcPr>
            <w:tcW w:w="1011" w:type="dxa"/>
            <w:tcBorders>
              <w:top w:val="nil"/>
              <w:left w:val="nil"/>
              <w:bottom w:val="nil"/>
              <w:right w:val="nil"/>
            </w:tcBorders>
            <w:shd w:val="clear" w:color="000000" w:fill="FFFFFF"/>
            <w:noWrap/>
            <w:vAlign w:val="bottom"/>
            <w:hideMark/>
          </w:tcPr>
          <w:p w14:paraId="57D8C6E2" w14:textId="77777777" w:rsidR="00D06F6B" w:rsidRPr="007063C2" w:rsidRDefault="00D06F6B" w:rsidP="00C5492A">
            <w:pPr>
              <w:jc w:val="right"/>
              <w:rPr>
                <w:sz w:val="20"/>
                <w:szCs w:val="20"/>
              </w:rPr>
            </w:pPr>
            <w:r w:rsidRPr="007063C2">
              <w:rPr>
                <w:sz w:val="20"/>
                <w:szCs w:val="20"/>
              </w:rPr>
              <w:t xml:space="preserve">16,70 </w:t>
            </w:r>
            <w:proofErr w:type="spellStart"/>
            <w:r w:rsidRPr="007063C2">
              <w:rPr>
                <w:sz w:val="20"/>
                <w:szCs w:val="20"/>
              </w:rPr>
              <w:t>Mts</w:t>
            </w:r>
            <w:proofErr w:type="spellEnd"/>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3252ABA3" w14:textId="77777777" w:rsidR="00D06F6B" w:rsidRPr="007063C2" w:rsidRDefault="00D06F6B" w:rsidP="00C5492A">
            <w:pPr>
              <w:rPr>
                <w:i/>
                <w:iCs/>
                <w:sz w:val="20"/>
                <w:szCs w:val="20"/>
              </w:rPr>
            </w:pPr>
          </w:p>
        </w:tc>
        <w:tc>
          <w:tcPr>
            <w:tcW w:w="3196" w:type="dxa"/>
            <w:tcBorders>
              <w:top w:val="nil"/>
              <w:left w:val="nil"/>
              <w:bottom w:val="single" w:sz="8" w:space="0" w:color="auto"/>
              <w:right w:val="nil"/>
            </w:tcBorders>
            <w:shd w:val="clear" w:color="000000" w:fill="FFFFFF"/>
            <w:noWrap/>
            <w:vAlign w:val="bottom"/>
            <w:hideMark/>
          </w:tcPr>
          <w:p w14:paraId="288F5665" w14:textId="77777777" w:rsidR="00D06F6B" w:rsidRPr="007063C2" w:rsidRDefault="00D06F6B" w:rsidP="00C5492A">
            <w:pPr>
              <w:rPr>
                <w:sz w:val="20"/>
                <w:szCs w:val="20"/>
              </w:rPr>
            </w:pPr>
            <w:r w:rsidRPr="007063C2">
              <w:rPr>
                <w:sz w:val="20"/>
                <w:szCs w:val="20"/>
              </w:rPr>
              <w:t xml:space="preserve">Prof. de </w:t>
            </w:r>
            <w:proofErr w:type="spellStart"/>
            <w:r w:rsidRPr="007063C2">
              <w:rPr>
                <w:sz w:val="20"/>
                <w:szCs w:val="20"/>
              </w:rPr>
              <w:t>deblai</w:t>
            </w:r>
            <w:proofErr w:type="spellEnd"/>
            <w:r w:rsidRPr="007063C2">
              <w:rPr>
                <w:sz w:val="20"/>
                <w:szCs w:val="20"/>
              </w:rPr>
              <w:t>:</w:t>
            </w:r>
          </w:p>
        </w:tc>
        <w:tc>
          <w:tcPr>
            <w:tcW w:w="1262" w:type="dxa"/>
            <w:tcBorders>
              <w:top w:val="nil"/>
              <w:left w:val="nil"/>
              <w:bottom w:val="single" w:sz="8" w:space="0" w:color="auto"/>
              <w:right w:val="single" w:sz="8" w:space="0" w:color="auto"/>
            </w:tcBorders>
            <w:shd w:val="clear" w:color="000000" w:fill="FFFFFF"/>
            <w:noWrap/>
            <w:vAlign w:val="bottom"/>
            <w:hideMark/>
          </w:tcPr>
          <w:p w14:paraId="1DF233CA" w14:textId="77777777" w:rsidR="00D06F6B" w:rsidRPr="007063C2" w:rsidRDefault="00D06F6B" w:rsidP="00C5492A">
            <w:pPr>
              <w:jc w:val="right"/>
              <w:rPr>
                <w:sz w:val="20"/>
                <w:szCs w:val="20"/>
              </w:rPr>
            </w:pPr>
            <w:r w:rsidRPr="007063C2">
              <w:rPr>
                <w:sz w:val="20"/>
                <w:szCs w:val="20"/>
              </w:rPr>
              <w:t>3,000</w:t>
            </w:r>
          </w:p>
        </w:tc>
      </w:tr>
      <w:tr w:rsidR="00D06F6B" w:rsidRPr="007063C2" w14:paraId="3DFCFEDA" w14:textId="77777777" w:rsidTr="00C5492A">
        <w:trPr>
          <w:trHeight w:val="266"/>
        </w:trPr>
        <w:tc>
          <w:tcPr>
            <w:tcW w:w="3318" w:type="dxa"/>
            <w:tcBorders>
              <w:top w:val="nil"/>
              <w:left w:val="single" w:sz="8" w:space="0" w:color="auto"/>
              <w:bottom w:val="nil"/>
              <w:right w:val="nil"/>
            </w:tcBorders>
            <w:shd w:val="clear" w:color="000000" w:fill="FFFFFF"/>
            <w:noWrap/>
            <w:vAlign w:val="bottom"/>
            <w:hideMark/>
          </w:tcPr>
          <w:p w14:paraId="3CF1AF7F" w14:textId="77777777" w:rsidR="00D06F6B" w:rsidRPr="007063C2" w:rsidRDefault="00D06F6B" w:rsidP="00C5492A">
            <w:pPr>
              <w:rPr>
                <w:sz w:val="20"/>
                <w:szCs w:val="20"/>
              </w:rPr>
            </w:pPr>
            <w:r w:rsidRPr="007063C2">
              <w:rPr>
                <w:sz w:val="20"/>
                <w:szCs w:val="20"/>
              </w:rPr>
              <w:t>Largeur</w:t>
            </w:r>
          </w:p>
        </w:tc>
        <w:tc>
          <w:tcPr>
            <w:tcW w:w="1011" w:type="dxa"/>
            <w:tcBorders>
              <w:top w:val="nil"/>
              <w:left w:val="nil"/>
              <w:bottom w:val="nil"/>
              <w:right w:val="nil"/>
            </w:tcBorders>
            <w:shd w:val="clear" w:color="000000" w:fill="FFFFFF"/>
            <w:noWrap/>
            <w:vAlign w:val="bottom"/>
            <w:hideMark/>
          </w:tcPr>
          <w:p w14:paraId="1EE66E16" w14:textId="77777777" w:rsidR="00D06F6B" w:rsidRPr="007063C2" w:rsidRDefault="00D06F6B" w:rsidP="00C5492A">
            <w:pPr>
              <w:jc w:val="right"/>
              <w:rPr>
                <w:sz w:val="20"/>
                <w:szCs w:val="20"/>
              </w:rPr>
            </w:pPr>
            <w:r w:rsidRPr="007063C2">
              <w:rPr>
                <w:sz w:val="20"/>
                <w:szCs w:val="20"/>
              </w:rPr>
              <w:t xml:space="preserve">16,70 </w:t>
            </w:r>
            <w:proofErr w:type="spellStart"/>
            <w:r w:rsidRPr="007063C2">
              <w:rPr>
                <w:sz w:val="20"/>
                <w:szCs w:val="20"/>
              </w:rPr>
              <w:t>Mts</w:t>
            </w:r>
            <w:proofErr w:type="spellEnd"/>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0919F865" w14:textId="77777777" w:rsidR="00D06F6B" w:rsidRPr="007063C2" w:rsidRDefault="00D06F6B" w:rsidP="00C5492A">
            <w:pPr>
              <w:rPr>
                <w:i/>
                <w:iCs/>
                <w:sz w:val="20"/>
                <w:szCs w:val="20"/>
              </w:rPr>
            </w:pPr>
          </w:p>
        </w:tc>
        <w:tc>
          <w:tcPr>
            <w:tcW w:w="3196" w:type="dxa"/>
            <w:tcBorders>
              <w:top w:val="nil"/>
              <w:left w:val="nil"/>
              <w:bottom w:val="single" w:sz="8" w:space="0" w:color="auto"/>
              <w:right w:val="nil"/>
            </w:tcBorders>
            <w:shd w:val="clear" w:color="000000" w:fill="FFFFFF"/>
            <w:noWrap/>
            <w:vAlign w:val="bottom"/>
            <w:hideMark/>
          </w:tcPr>
          <w:p w14:paraId="445AE939" w14:textId="77777777" w:rsidR="00D06F6B" w:rsidRPr="007063C2" w:rsidRDefault="00D06F6B" w:rsidP="00C5492A">
            <w:pPr>
              <w:rPr>
                <w:sz w:val="20"/>
                <w:szCs w:val="20"/>
              </w:rPr>
            </w:pPr>
            <w:r w:rsidRPr="007063C2">
              <w:rPr>
                <w:sz w:val="20"/>
                <w:szCs w:val="20"/>
              </w:rPr>
              <w:t xml:space="preserve">Volume des </w:t>
            </w:r>
            <w:proofErr w:type="spellStart"/>
            <w:r w:rsidRPr="007063C2">
              <w:rPr>
                <w:sz w:val="20"/>
                <w:szCs w:val="20"/>
              </w:rPr>
              <w:t>deblais</w:t>
            </w:r>
            <w:proofErr w:type="spellEnd"/>
            <w:r w:rsidRPr="007063C2">
              <w:rPr>
                <w:sz w:val="20"/>
                <w:szCs w:val="20"/>
              </w:rPr>
              <w:t>.</w:t>
            </w:r>
          </w:p>
        </w:tc>
        <w:tc>
          <w:tcPr>
            <w:tcW w:w="1262" w:type="dxa"/>
            <w:tcBorders>
              <w:top w:val="single" w:sz="8" w:space="0" w:color="auto"/>
              <w:left w:val="single" w:sz="8" w:space="0" w:color="auto"/>
              <w:bottom w:val="single" w:sz="8" w:space="0" w:color="auto"/>
              <w:right w:val="single" w:sz="8" w:space="0" w:color="auto"/>
            </w:tcBorders>
            <w:shd w:val="clear" w:color="000000" w:fill="FF0000"/>
            <w:noWrap/>
            <w:vAlign w:val="bottom"/>
            <w:hideMark/>
          </w:tcPr>
          <w:p w14:paraId="6EB201D3" w14:textId="77777777" w:rsidR="00D06F6B" w:rsidRPr="007063C2" w:rsidRDefault="00D06F6B" w:rsidP="00C5492A">
            <w:pPr>
              <w:jc w:val="right"/>
              <w:rPr>
                <w:b/>
                <w:bCs/>
                <w:sz w:val="20"/>
                <w:szCs w:val="20"/>
              </w:rPr>
            </w:pPr>
            <w:r w:rsidRPr="007063C2">
              <w:rPr>
                <w:b/>
                <w:bCs/>
                <w:sz w:val="20"/>
                <w:szCs w:val="20"/>
              </w:rPr>
              <w:t>876 m3</w:t>
            </w:r>
          </w:p>
        </w:tc>
      </w:tr>
      <w:tr w:rsidR="00D06F6B" w:rsidRPr="007063C2" w14:paraId="2694D9B9" w14:textId="77777777" w:rsidTr="00C5492A">
        <w:trPr>
          <w:trHeight w:val="266"/>
        </w:trPr>
        <w:tc>
          <w:tcPr>
            <w:tcW w:w="3318" w:type="dxa"/>
            <w:tcBorders>
              <w:top w:val="nil"/>
              <w:left w:val="single" w:sz="8" w:space="0" w:color="auto"/>
              <w:bottom w:val="single" w:sz="8" w:space="0" w:color="auto"/>
              <w:right w:val="nil"/>
            </w:tcBorders>
            <w:shd w:val="clear" w:color="000000" w:fill="FFFFFF"/>
            <w:noWrap/>
            <w:vAlign w:val="bottom"/>
            <w:hideMark/>
          </w:tcPr>
          <w:p w14:paraId="2DC9CD22" w14:textId="77777777" w:rsidR="00D06F6B" w:rsidRPr="007063C2" w:rsidRDefault="00D06F6B" w:rsidP="00C5492A">
            <w:pPr>
              <w:rPr>
                <w:sz w:val="20"/>
                <w:szCs w:val="20"/>
              </w:rPr>
            </w:pPr>
            <w:r w:rsidRPr="007063C2">
              <w:rPr>
                <w:sz w:val="20"/>
                <w:szCs w:val="20"/>
              </w:rPr>
              <w:t>Superficie</w:t>
            </w:r>
          </w:p>
        </w:tc>
        <w:tc>
          <w:tcPr>
            <w:tcW w:w="1011" w:type="dxa"/>
            <w:tcBorders>
              <w:top w:val="nil"/>
              <w:left w:val="nil"/>
              <w:bottom w:val="single" w:sz="8" w:space="0" w:color="auto"/>
              <w:right w:val="nil"/>
            </w:tcBorders>
            <w:shd w:val="clear" w:color="000000" w:fill="FFFFFF"/>
            <w:noWrap/>
            <w:vAlign w:val="bottom"/>
            <w:hideMark/>
          </w:tcPr>
          <w:p w14:paraId="31CF6652" w14:textId="77777777" w:rsidR="00D06F6B" w:rsidRPr="007063C2" w:rsidRDefault="00D06F6B" w:rsidP="00C5492A">
            <w:pPr>
              <w:jc w:val="right"/>
              <w:rPr>
                <w:sz w:val="20"/>
                <w:szCs w:val="20"/>
              </w:rPr>
            </w:pPr>
            <w:r w:rsidRPr="007063C2">
              <w:rPr>
                <w:sz w:val="20"/>
                <w:szCs w:val="20"/>
              </w:rPr>
              <w:t>279 m2</w:t>
            </w:r>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7C9530E0" w14:textId="77777777" w:rsidR="00D06F6B" w:rsidRPr="007063C2" w:rsidRDefault="00D06F6B" w:rsidP="00C5492A">
            <w:pPr>
              <w:rPr>
                <w:i/>
                <w:iCs/>
                <w:sz w:val="20"/>
                <w:szCs w:val="20"/>
              </w:rPr>
            </w:pPr>
          </w:p>
        </w:tc>
        <w:tc>
          <w:tcPr>
            <w:tcW w:w="3196" w:type="dxa"/>
            <w:tcBorders>
              <w:top w:val="nil"/>
              <w:left w:val="nil"/>
              <w:bottom w:val="nil"/>
              <w:right w:val="nil"/>
            </w:tcBorders>
            <w:shd w:val="clear" w:color="000000" w:fill="FFFFFF"/>
            <w:noWrap/>
            <w:vAlign w:val="bottom"/>
            <w:hideMark/>
          </w:tcPr>
          <w:p w14:paraId="02810075" w14:textId="77777777" w:rsidR="00D06F6B" w:rsidRPr="007063C2" w:rsidRDefault="00D06F6B" w:rsidP="00C5492A">
            <w:pPr>
              <w:rPr>
                <w:sz w:val="20"/>
                <w:szCs w:val="20"/>
              </w:rPr>
            </w:pPr>
            <w:r w:rsidRPr="007063C2">
              <w:rPr>
                <w:sz w:val="20"/>
                <w:szCs w:val="20"/>
              </w:rPr>
              <w:t xml:space="preserve">Section. Digue. </w:t>
            </w:r>
          </w:p>
        </w:tc>
        <w:tc>
          <w:tcPr>
            <w:tcW w:w="1262" w:type="dxa"/>
            <w:tcBorders>
              <w:top w:val="nil"/>
              <w:left w:val="nil"/>
              <w:bottom w:val="nil"/>
              <w:right w:val="single" w:sz="8" w:space="0" w:color="auto"/>
            </w:tcBorders>
            <w:shd w:val="clear" w:color="000000" w:fill="FFFFFF"/>
            <w:noWrap/>
            <w:vAlign w:val="bottom"/>
            <w:hideMark/>
          </w:tcPr>
          <w:p w14:paraId="29FB3E61" w14:textId="77777777" w:rsidR="00D06F6B" w:rsidRPr="007063C2" w:rsidRDefault="00D06F6B" w:rsidP="00C5492A">
            <w:pPr>
              <w:jc w:val="right"/>
              <w:rPr>
                <w:b/>
                <w:bCs/>
                <w:sz w:val="20"/>
                <w:szCs w:val="20"/>
              </w:rPr>
            </w:pPr>
            <w:r w:rsidRPr="007063C2">
              <w:rPr>
                <w:b/>
                <w:bCs/>
                <w:sz w:val="20"/>
                <w:szCs w:val="20"/>
              </w:rPr>
              <w:t>0,00 m2</w:t>
            </w:r>
          </w:p>
        </w:tc>
      </w:tr>
      <w:tr w:rsidR="00D06F6B" w:rsidRPr="007063C2" w14:paraId="382667D0" w14:textId="77777777" w:rsidTr="00C5492A">
        <w:trPr>
          <w:trHeight w:val="266"/>
        </w:trPr>
        <w:tc>
          <w:tcPr>
            <w:tcW w:w="3318" w:type="dxa"/>
            <w:tcBorders>
              <w:top w:val="nil"/>
              <w:left w:val="single" w:sz="8" w:space="0" w:color="auto"/>
              <w:bottom w:val="single" w:sz="8" w:space="0" w:color="auto"/>
              <w:right w:val="nil"/>
            </w:tcBorders>
            <w:shd w:val="clear" w:color="000000" w:fill="FFFFFF"/>
            <w:noWrap/>
            <w:vAlign w:val="bottom"/>
            <w:hideMark/>
          </w:tcPr>
          <w:p w14:paraId="37714774" w14:textId="77777777" w:rsidR="00D06F6B" w:rsidRPr="007063C2" w:rsidRDefault="00D06F6B" w:rsidP="00C5492A">
            <w:pPr>
              <w:rPr>
                <w:sz w:val="20"/>
                <w:szCs w:val="20"/>
              </w:rPr>
            </w:pPr>
            <w:r w:rsidRPr="007063C2">
              <w:rPr>
                <w:sz w:val="20"/>
                <w:szCs w:val="20"/>
              </w:rPr>
              <w:t xml:space="preserve">Surf. </w:t>
            </w:r>
            <w:proofErr w:type="spellStart"/>
            <w:proofErr w:type="gramStart"/>
            <w:r w:rsidRPr="007063C2">
              <w:rPr>
                <w:sz w:val="20"/>
                <w:szCs w:val="20"/>
              </w:rPr>
              <w:t>moy</w:t>
            </w:r>
            <w:proofErr w:type="spellEnd"/>
            <w:proofErr w:type="gramEnd"/>
            <w:r w:rsidRPr="007063C2">
              <w:rPr>
                <w:sz w:val="20"/>
                <w:szCs w:val="20"/>
              </w:rPr>
              <w:t>.  Revanche</w:t>
            </w:r>
          </w:p>
        </w:tc>
        <w:tc>
          <w:tcPr>
            <w:tcW w:w="1011" w:type="dxa"/>
            <w:tcBorders>
              <w:top w:val="nil"/>
              <w:left w:val="nil"/>
              <w:bottom w:val="single" w:sz="8" w:space="0" w:color="auto"/>
              <w:right w:val="nil"/>
            </w:tcBorders>
            <w:shd w:val="clear" w:color="000000" w:fill="FFFFFF"/>
            <w:noWrap/>
            <w:vAlign w:val="bottom"/>
            <w:hideMark/>
          </w:tcPr>
          <w:p w14:paraId="0FCEFE4B" w14:textId="77777777" w:rsidR="00D06F6B" w:rsidRPr="007063C2" w:rsidRDefault="00D06F6B" w:rsidP="00C5492A">
            <w:pPr>
              <w:jc w:val="right"/>
              <w:rPr>
                <w:sz w:val="20"/>
                <w:szCs w:val="20"/>
              </w:rPr>
            </w:pPr>
            <w:r w:rsidRPr="007063C2">
              <w:rPr>
                <w:sz w:val="20"/>
                <w:szCs w:val="20"/>
              </w:rPr>
              <w:t>388 m2</w:t>
            </w:r>
          </w:p>
        </w:tc>
        <w:tc>
          <w:tcPr>
            <w:tcW w:w="869" w:type="dxa"/>
            <w:vMerge/>
            <w:tcBorders>
              <w:top w:val="single" w:sz="8" w:space="0" w:color="auto"/>
              <w:left w:val="single" w:sz="4" w:space="0" w:color="auto"/>
              <w:bottom w:val="single" w:sz="8" w:space="0" w:color="000000"/>
              <w:right w:val="single" w:sz="4" w:space="0" w:color="auto"/>
            </w:tcBorders>
            <w:vAlign w:val="center"/>
            <w:hideMark/>
          </w:tcPr>
          <w:p w14:paraId="12FE2BDC" w14:textId="77777777" w:rsidR="00D06F6B" w:rsidRPr="007063C2" w:rsidRDefault="00D06F6B" w:rsidP="00C5492A">
            <w:pPr>
              <w:rPr>
                <w:i/>
                <w:iCs/>
                <w:sz w:val="20"/>
                <w:szCs w:val="20"/>
              </w:rPr>
            </w:pPr>
          </w:p>
        </w:tc>
        <w:tc>
          <w:tcPr>
            <w:tcW w:w="3196" w:type="dxa"/>
            <w:tcBorders>
              <w:top w:val="single" w:sz="8" w:space="0" w:color="auto"/>
              <w:left w:val="nil"/>
              <w:bottom w:val="single" w:sz="8" w:space="0" w:color="auto"/>
              <w:right w:val="single" w:sz="8" w:space="0" w:color="auto"/>
            </w:tcBorders>
            <w:shd w:val="clear" w:color="000000" w:fill="FFFFFF"/>
            <w:noWrap/>
            <w:vAlign w:val="bottom"/>
            <w:hideMark/>
          </w:tcPr>
          <w:p w14:paraId="3BE55BA2" w14:textId="77777777" w:rsidR="00D06F6B" w:rsidRPr="007063C2" w:rsidRDefault="00D06F6B" w:rsidP="00C5492A">
            <w:pPr>
              <w:rPr>
                <w:sz w:val="20"/>
                <w:szCs w:val="20"/>
              </w:rPr>
            </w:pPr>
            <w:r w:rsidRPr="007063C2">
              <w:rPr>
                <w:sz w:val="20"/>
                <w:szCs w:val="20"/>
              </w:rPr>
              <w:t>Volume des remblais</w:t>
            </w:r>
          </w:p>
        </w:tc>
        <w:tc>
          <w:tcPr>
            <w:tcW w:w="1262" w:type="dxa"/>
            <w:tcBorders>
              <w:top w:val="single" w:sz="8" w:space="0" w:color="auto"/>
              <w:left w:val="nil"/>
              <w:bottom w:val="single" w:sz="8" w:space="0" w:color="auto"/>
              <w:right w:val="single" w:sz="8" w:space="0" w:color="auto"/>
            </w:tcBorders>
            <w:shd w:val="clear" w:color="000000" w:fill="00FF00"/>
            <w:noWrap/>
            <w:vAlign w:val="bottom"/>
            <w:hideMark/>
          </w:tcPr>
          <w:p w14:paraId="68F91EFB" w14:textId="77777777" w:rsidR="00D06F6B" w:rsidRPr="007063C2" w:rsidRDefault="00D06F6B" w:rsidP="00C5492A">
            <w:pPr>
              <w:jc w:val="right"/>
              <w:rPr>
                <w:b/>
                <w:bCs/>
                <w:sz w:val="20"/>
                <w:szCs w:val="20"/>
              </w:rPr>
            </w:pPr>
            <w:r w:rsidRPr="007063C2">
              <w:rPr>
                <w:b/>
                <w:bCs/>
                <w:sz w:val="20"/>
                <w:szCs w:val="20"/>
              </w:rPr>
              <w:t>0 m3</w:t>
            </w:r>
          </w:p>
        </w:tc>
      </w:tr>
    </w:tbl>
    <w:p w14:paraId="34696E3B" w14:textId="77777777" w:rsidR="00D06F6B" w:rsidRDefault="00D06F6B" w:rsidP="00D06F6B">
      <w:pPr>
        <w:spacing w:line="276" w:lineRule="auto"/>
        <w:jc w:val="both"/>
        <w:rPr>
          <w:rFonts w:asciiTheme="majorBidi" w:hAnsiTheme="majorBidi" w:cstheme="majorBidi"/>
        </w:rPr>
      </w:pPr>
    </w:p>
    <w:p w14:paraId="4BB694D7" w14:textId="77777777" w:rsidR="00D06F6B" w:rsidRDefault="00D06F6B" w:rsidP="00D06F6B">
      <w:pPr>
        <w:spacing w:line="276" w:lineRule="auto"/>
        <w:jc w:val="both"/>
        <w:rPr>
          <w:rFonts w:asciiTheme="majorBidi" w:hAnsiTheme="majorBidi" w:cstheme="majorBidi"/>
        </w:rPr>
      </w:pPr>
    </w:p>
    <w:p w14:paraId="3678D9EB" w14:textId="77777777" w:rsidR="00D06F6B" w:rsidRPr="00295070" w:rsidRDefault="00D06F6B" w:rsidP="00D06F6B">
      <w:pPr>
        <w:spacing w:line="276" w:lineRule="auto"/>
        <w:jc w:val="both"/>
        <w:rPr>
          <w:rFonts w:asciiTheme="majorBidi" w:hAnsiTheme="majorBidi" w:cstheme="majorBidi"/>
        </w:rPr>
      </w:pPr>
      <w:r w:rsidRPr="00295070">
        <w:rPr>
          <w:rFonts w:asciiTheme="majorBidi" w:hAnsiTheme="majorBidi" w:cstheme="majorBidi"/>
        </w:rPr>
        <w:t xml:space="preserve">Le traçage des limites internes et externes de bassin est fait par géomètre à habilité à la charge de l’entreprise. La profondeur par rapport au niveau du sol est </w:t>
      </w:r>
      <w:r>
        <w:rPr>
          <w:rFonts w:asciiTheme="majorBidi" w:hAnsiTheme="majorBidi" w:cstheme="majorBidi"/>
        </w:rPr>
        <w:t>1</w:t>
      </w:r>
      <w:r w:rsidRPr="00295070">
        <w:rPr>
          <w:rFonts w:asciiTheme="majorBidi" w:hAnsiTheme="majorBidi" w:cstheme="majorBidi"/>
        </w:rPr>
        <w:t xml:space="preserve">,5 m. </w:t>
      </w:r>
    </w:p>
    <w:p w14:paraId="554CCFBB" w14:textId="77777777" w:rsidR="00D06F6B" w:rsidRPr="00295070" w:rsidRDefault="00D06F6B" w:rsidP="00D06F6B">
      <w:pPr>
        <w:spacing w:line="276" w:lineRule="auto"/>
        <w:jc w:val="both"/>
        <w:rPr>
          <w:rFonts w:asciiTheme="majorBidi" w:hAnsiTheme="majorBidi" w:cstheme="majorBidi"/>
        </w:rPr>
      </w:pPr>
      <w:r w:rsidRPr="00295070">
        <w:rPr>
          <w:rFonts w:asciiTheme="majorBidi" w:hAnsiTheme="majorBidi" w:cstheme="majorBidi"/>
        </w:rPr>
        <w:t xml:space="preserve">L’Entrepreneur doit veiller sur les niveaux de hauteur des digues avec un appareillage spécial. Il faut assurer des arrosages et compactages continus après chaque mètre de déblai avec un compacteur convenable. </w:t>
      </w:r>
    </w:p>
    <w:p w14:paraId="7ECA1E15" w14:textId="77777777" w:rsidR="00D06F6B" w:rsidRPr="00880FA6" w:rsidRDefault="00D06F6B" w:rsidP="00D06F6B">
      <w:pPr>
        <w:spacing w:line="276" w:lineRule="auto"/>
        <w:jc w:val="both"/>
        <w:rPr>
          <w:rFonts w:asciiTheme="majorBidi" w:hAnsiTheme="majorBidi" w:cstheme="majorBidi"/>
        </w:rPr>
      </w:pPr>
      <w:r w:rsidRPr="00295070">
        <w:rPr>
          <w:rFonts w:asciiTheme="majorBidi" w:hAnsiTheme="majorBidi" w:cstheme="majorBidi"/>
        </w:rPr>
        <w:t xml:space="preserve">Aussi à la fin des travaux, il faut bien niveler la base et les talus internes pour éviter des usures de </w:t>
      </w:r>
      <w:proofErr w:type="spellStart"/>
      <w:r w:rsidRPr="00295070">
        <w:rPr>
          <w:rFonts w:asciiTheme="majorBidi" w:hAnsiTheme="majorBidi" w:cstheme="majorBidi"/>
        </w:rPr>
        <w:t>géomembrane</w:t>
      </w:r>
      <w:proofErr w:type="spellEnd"/>
      <w:r w:rsidRPr="00295070">
        <w:rPr>
          <w:rFonts w:asciiTheme="majorBidi" w:hAnsiTheme="majorBidi" w:cstheme="majorBidi"/>
        </w:rPr>
        <w:t xml:space="preserve"> qui sera installé après.</w:t>
      </w:r>
      <w:r w:rsidRPr="00880FA6">
        <w:rPr>
          <w:rFonts w:asciiTheme="majorBidi" w:hAnsiTheme="majorBidi" w:cstheme="majorBidi"/>
        </w:rPr>
        <w:t xml:space="preserve">  </w:t>
      </w:r>
    </w:p>
    <w:p w14:paraId="2AF11413" w14:textId="77777777" w:rsidR="00D06F6B" w:rsidRPr="00295070" w:rsidRDefault="00D06F6B" w:rsidP="00D06F6B">
      <w:pPr>
        <w:spacing w:line="276" w:lineRule="auto"/>
        <w:ind w:left="5664"/>
        <w:rPr>
          <w:rFonts w:asciiTheme="majorBidi" w:hAnsiTheme="majorBidi" w:cstheme="majorBidi"/>
          <w:b/>
          <w:bCs/>
          <w:i/>
          <w:iCs/>
        </w:rPr>
      </w:pPr>
      <w:r>
        <w:rPr>
          <w:rFonts w:asciiTheme="majorBidi" w:hAnsiTheme="majorBidi" w:cstheme="majorBidi"/>
          <w:b/>
          <w:bCs/>
          <w:i/>
          <w:iCs/>
        </w:rPr>
        <w:t xml:space="preserve">      </w:t>
      </w:r>
      <w:r w:rsidRPr="00295070">
        <w:rPr>
          <w:rFonts w:asciiTheme="majorBidi" w:hAnsiTheme="majorBidi" w:cstheme="majorBidi"/>
          <w:b/>
          <w:bCs/>
          <w:i/>
          <w:iCs/>
        </w:rPr>
        <w:t xml:space="preserve">        Ouvrage payé en mètre cube</w:t>
      </w:r>
    </w:p>
    <w:p w14:paraId="7D9BEDE5" w14:textId="77777777" w:rsidR="00D06F6B" w:rsidRDefault="00D06F6B" w:rsidP="00D06F6B">
      <w:pPr>
        <w:spacing w:line="276" w:lineRule="auto"/>
        <w:rPr>
          <w:rFonts w:asciiTheme="majorBidi" w:hAnsiTheme="majorBidi" w:cstheme="majorBidi"/>
          <w:b/>
          <w:bCs/>
        </w:rPr>
      </w:pPr>
    </w:p>
    <w:p w14:paraId="620277F4" w14:textId="77777777" w:rsidR="00D06F6B" w:rsidRDefault="00D06F6B" w:rsidP="00D06F6B">
      <w:pPr>
        <w:rPr>
          <w:rFonts w:asciiTheme="majorBidi" w:hAnsiTheme="majorBidi" w:cstheme="majorBidi"/>
          <w:b/>
          <w:bCs/>
        </w:rPr>
      </w:pPr>
      <w:r>
        <w:rPr>
          <w:rFonts w:asciiTheme="majorBidi" w:hAnsiTheme="majorBidi" w:cstheme="majorBidi"/>
          <w:b/>
          <w:bCs/>
        </w:rPr>
        <w:lastRenderedPageBreak/>
        <w:t>2-2</w:t>
      </w:r>
      <w:r w:rsidRPr="00E06809">
        <w:rPr>
          <w:rFonts w:asciiTheme="majorBidi" w:hAnsiTheme="majorBidi" w:cstheme="majorBidi"/>
          <w:b/>
          <w:bCs/>
        </w:rPr>
        <w:t xml:space="preserve"> Terrassement </w:t>
      </w:r>
      <w:r>
        <w:rPr>
          <w:rFonts w:asciiTheme="majorBidi" w:hAnsiTheme="majorBidi" w:cstheme="majorBidi"/>
          <w:b/>
          <w:bCs/>
        </w:rPr>
        <w:t xml:space="preserve">de </w:t>
      </w:r>
      <w:r w:rsidRPr="00E06809">
        <w:rPr>
          <w:rFonts w:asciiTheme="majorBidi" w:hAnsiTheme="majorBidi" w:cstheme="majorBidi"/>
          <w:b/>
          <w:bCs/>
        </w:rPr>
        <w:t xml:space="preserve">bassin de </w:t>
      </w:r>
      <w:r>
        <w:rPr>
          <w:rFonts w:asciiTheme="majorBidi" w:hAnsiTheme="majorBidi" w:cstheme="majorBidi"/>
          <w:b/>
          <w:bCs/>
        </w:rPr>
        <w:t>récupération des eaux de pluie</w:t>
      </w:r>
    </w:p>
    <w:p w14:paraId="13C0BEF5" w14:textId="77777777" w:rsidR="00D06F6B" w:rsidRPr="007063C2" w:rsidRDefault="00D06F6B" w:rsidP="00D06F6B">
      <w:pPr>
        <w:ind w:firstLine="708"/>
        <w:jc w:val="both"/>
        <w:rPr>
          <w:rFonts w:asciiTheme="majorBidi" w:hAnsiTheme="majorBidi" w:cstheme="majorBidi"/>
        </w:rPr>
      </w:pPr>
      <w:r>
        <w:rPr>
          <w:rFonts w:asciiTheme="majorBidi" w:hAnsiTheme="majorBidi" w:cstheme="majorBidi"/>
        </w:rPr>
        <w:t>La pluviométrie moyenne annuelle dans la zone de Tanger est supérieure à 500 mm, et de fait que la ferme ne dispose pas d’un forage pour assurer l’alimentation continue en eau d’irrigation, un bassin de récupération des eaux de pluie lié au caniveau de drainage sera confectionné selon les normes ci-dessous ;</w:t>
      </w:r>
    </w:p>
    <w:tbl>
      <w:tblPr>
        <w:tblW w:w="10223" w:type="dxa"/>
        <w:tblInd w:w="53" w:type="dxa"/>
        <w:tblCellMar>
          <w:left w:w="70" w:type="dxa"/>
          <w:right w:w="70" w:type="dxa"/>
        </w:tblCellMar>
        <w:tblLook w:val="04A0" w:firstRow="1" w:lastRow="0" w:firstColumn="1" w:lastColumn="0" w:noHBand="0" w:noVBand="1"/>
      </w:tblPr>
      <w:tblGrid>
        <w:gridCol w:w="3587"/>
        <w:gridCol w:w="966"/>
        <w:gridCol w:w="851"/>
        <w:gridCol w:w="3671"/>
        <w:gridCol w:w="1148"/>
      </w:tblGrid>
      <w:tr w:rsidR="00D06F6B" w:rsidRPr="007063C2" w14:paraId="05ADEE94" w14:textId="77777777" w:rsidTr="00C5492A">
        <w:trPr>
          <w:trHeight w:val="402"/>
        </w:trPr>
        <w:tc>
          <w:tcPr>
            <w:tcW w:w="4553" w:type="dxa"/>
            <w:gridSpan w:val="2"/>
            <w:tcBorders>
              <w:top w:val="single" w:sz="8" w:space="0" w:color="auto"/>
              <w:left w:val="single" w:sz="8" w:space="0" w:color="auto"/>
              <w:bottom w:val="single" w:sz="8" w:space="0" w:color="auto"/>
              <w:right w:val="nil"/>
            </w:tcBorders>
            <w:shd w:val="clear" w:color="000000" w:fill="FFFFFF"/>
            <w:noWrap/>
            <w:vAlign w:val="bottom"/>
            <w:hideMark/>
          </w:tcPr>
          <w:p w14:paraId="646A8562" w14:textId="77777777" w:rsidR="00D06F6B" w:rsidRPr="007063C2" w:rsidRDefault="00D06F6B" w:rsidP="00C5492A">
            <w:pPr>
              <w:jc w:val="center"/>
              <w:rPr>
                <w:b/>
                <w:bCs/>
              </w:rPr>
            </w:pPr>
            <w:r w:rsidRPr="007063C2">
              <w:rPr>
                <w:b/>
                <w:bCs/>
              </w:rPr>
              <w:t>Dimensions</w:t>
            </w:r>
          </w:p>
        </w:tc>
        <w:tc>
          <w:tcPr>
            <w:tcW w:w="851" w:type="dxa"/>
            <w:vMerge w:val="restart"/>
            <w:tcBorders>
              <w:top w:val="single" w:sz="8" w:space="0" w:color="auto"/>
              <w:left w:val="single" w:sz="4" w:space="0" w:color="auto"/>
              <w:bottom w:val="single" w:sz="8" w:space="0" w:color="000000"/>
              <w:right w:val="single" w:sz="4" w:space="0" w:color="auto"/>
            </w:tcBorders>
            <w:shd w:val="clear" w:color="000000" w:fill="FFFFFF"/>
            <w:textDirection w:val="btLr"/>
            <w:vAlign w:val="center"/>
            <w:hideMark/>
          </w:tcPr>
          <w:p w14:paraId="658BEC46" w14:textId="77777777" w:rsidR="00D06F6B" w:rsidRPr="007063C2" w:rsidRDefault="00D06F6B" w:rsidP="00C5492A">
            <w:pPr>
              <w:jc w:val="center"/>
              <w:rPr>
                <w:i/>
                <w:iCs/>
              </w:rPr>
            </w:pPr>
            <w:r w:rsidRPr="007063C2">
              <w:rPr>
                <w:i/>
                <w:iCs/>
              </w:rPr>
              <w:t>Fiche Technique du Bassin</w:t>
            </w:r>
          </w:p>
        </w:tc>
        <w:tc>
          <w:tcPr>
            <w:tcW w:w="4819"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43F413F1" w14:textId="77777777" w:rsidR="00D06F6B" w:rsidRPr="007063C2" w:rsidRDefault="00D06F6B" w:rsidP="00C5492A">
            <w:pPr>
              <w:jc w:val="center"/>
              <w:rPr>
                <w:b/>
                <w:bCs/>
              </w:rPr>
            </w:pPr>
            <w:r w:rsidRPr="007063C2">
              <w:rPr>
                <w:b/>
                <w:bCs/>
              </w:rPr>
              <w:t>Volume</w:t>
            </w:r>
          </w:p>
        </w:tc>
      </w:tr>
      <w:tr w:rsidR="00D06F6B" w:rsidRPr="007063C2" w14:paraId="5F2B2543" w14:textId="77777777" w:rsidTr="00C5492A">
        <w:trPr>
          <w:trHeight w:val="402"/>
        </w:trPr>
        <w:tc>
          <w:tcPr>
            <w:tcW w:w="4553" w:type="dxa"/>
            <w:gridSpan w:val="2"/>
            <w:tcBorders>
              <w:top w:val="single" w:sz="8" w:space="0" w:color="auto"/>
              <w:left w:val="single" w:sz="8" w:space="0" w:color="auto"/>
              <w:bottom w:val="single" w:sz="8" w:space="0" w:color="auto"/>
              <w:right w:val="nil"/>
            </w:tcBorders>
            <w:shd w:val="clear" w:color="000000" w:fill="FFFFFF"/>
            <w:noWrap/>
            <w:vAlign w:val="bottom"/>
            <w:hideMark/>
          </w:tcPr>
          <w:p w14:paraId="7CA65810" w14:textId="77777777" w:rsidR="00D06F6B" w:rsidRPr="007063C2" w:rsidRDefault="00D06F6B" w:rsidP="00C5492A">
            <w:pPr>
              <w:jc w:val="center"/>
              <w:rPr>
                <w:b/>
                <w:bCs/>
                <w:u w:val="single"/>
              </w:rPr>
            </w:pPr>
            <w:r w:rsidRPr="007063C2">
              <w:rPr>
                <w:b/>
                <w:bCs/>
                <w:u w:val="single"/>
              </w:rPr>
              <w:t>Dimensions en Gueule</w:t>
            </w: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148D55C7" w14:textId="77777777" w:rsidR="00D06F6B" w:rsidRPr="007063C2" w:rsidRDefault="00D06F6B" w:rsidP="00C5492A">
            <w:pPr>
              <w:rPr>
                <w:i/>
                <w:iCs/>
              </w:rPr>
            </w:pPr>
          </w:p>
        </w:tc>
        <w:tc>
          <w:tcPr>
            <w:tcW w:w="3671" w:type="dxa"/>
            <w:tcBorders>
              <w:top w:val="nil"/>
              <w:left w:val="nil"/>
              <w:bottom w:val="nil"/>
              <w:right w:val="nil"/>
            </w:tcBorders>
            <w:shd w:val="clear" w:color="000000" w:fill="FFFFFF"/>
            <w:noWrap/>
            <w:vAlign w:val="bottom"/>
            <w:hideMark/>
          </w:tcPr>
          <w:p w14:paraId="0D205F6E" w14:textId="77777777" w:rsidR="00D06F6B" w:rsidRPr="007063C2" w:rsidRDefault="00D06F6B" w:rsidP="00C5492A">
            <w:r w:rsidRPr="007063C2">
              <w:t>Volume. Total</w:t>
            </w:r>
          </w:p>
        </w:tc>
        <w:tc>
          <w:tcPr>
            <w:tcW w:w="1148" w:type="dxa"/>
            <w:tcBorders>
              <w:top w:val="nil"/>
              <w:left w:val="single" w:sz="8" w:space="0" w:color="auto"/>
              <w:bottom w:val="single" w:sz="8" w:space="0" w:color="auto"/>
              <w:right w:val="single" w:sz="8" w:space="0" w:color="auto"/>
            </w:tcBorders>
            <w:shd w:val="clear" w:color="000000" w:fill="FFFFFF"/>
            <w:noWrap/>
            <w:vAlign w:val="bottom"/>
            <w:hideMark/>
          </w:tcPr>
          <w:p w14:paraId="2DF9B1EA" w14:textId="77777777" w:rsidR="00D06F6B" w:rsidRPr="007063C2" w:rsidRDefault="00D06F6B" w:rsidP="00C5492A">
            <w:pPr>
              <w:jc w:val="right"/>
              <w:rPr>
                <w:b/>
                <w:bCs/>
              </w:rPr>
            </w:pPr>
            <w:r w:rsidRPr="007063C2">
              <w:rPr>
                <w:b/>
                <w:bCs/>
              </w:rPr>
              <w:t>867 m3</w:t>
            </w:r>
          </w:p>
        </w:tc>
      </w:tr>
      <w:tr w:rsidR="00D06F6B" w:rsidRPr="007063C2" w14:paraId="48118601" w14:textId="77777777" w:rsidTr="00C5492A">
        <w:trPr>
          <w:trHeight w:val="402"/>
        </w:trPr>
        <w:tc>
          <w:tcPr>
            <w:tcW w:w="3587" w:type="dxa"/>
            <w:tcBorders>
              <w:top w:val="nil"/>
              <w:left w:val="single" w:sz="8" w:space="0" w:color="auto"/>
              <w:bottom w:val="nil"/>
              <w:right w:val="nil"/>
            </w:tcBorders>
            <w:shd w:val="clear" w:color="000000" w:fill="FFFFFF"/>
            <w:noWrap/>
            <w:vAlign w:val="bottom"/>
            <w:hideMark/>
          </w:tcPr>
          <w:p w14:paraId="15417194" w14:textId="77777777" w:rsidR="00D06F6B" w:rsidRPr="007063C2" w:rsidRDefault="00D06F6B" w:rsidP="00C5492A">
            <w:r w:rsidRPr="007063C2">
              <w:t>Longueur</w:t>
            </w:r>
          </w:p>
        </w:tc>
        <w:tc>
          <w:tcPr>
            <w:tcW w:w="966" w:type="dxa"/>
            <w:tcBorders>
              <w:top w:val="nil"/>
              <w:left w:val="single" w:sz="8" w:space="0" w:color="auto"/>
              <w:bottom w:val="single" w:sz="8" w:space="0" w:color="auto"/>
              <w:right w:val="nil"/>
            </w:tcBorders>
            <w:shd w:val="clear" w:color="000000" w:fill="FFFFFF"/>
            <w:noWrap/>
            <w:vAlign w:val="bottom"/>
            <w:hideMark/>
          </w:tcPr>
          <w:p w14:paraId="0AAF065F" w14:textId="77777777" w:rsidR="00D06F6B" w:rsidRPr="007063C2" w:rsidRDefault="00D06F6B" w:rsidP="00C5492A">
            <w:pPr>
              <w:jc w:val="right"/>
              <w:rPr>
                <w:b/>
                <w:bCs/>
              </w:rPr>
            </w:pPr>
            <w:r w:rsidRPr="007063C2">
              <w:rPr>
                <w:b/>
                <w:bCs/>
              </w:rPr>
              <w:t xml:space="preserve">17,0 </w:t>
            </w:r>
            <w:proofErr w:type="spellStart"/>
            <w:r w:rsidRPr="007063C2">
              <w:rPr>
                <w:b/>
                <w:bCs/>
              </w:rPr>
              <w:t>Mts</w:t>
            </w:r>
            <w:proofErr w:type="spellEnd"/>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7794288D" w14:textId="77777777" w:rsidR="00D06F6B" w:rsidRPr="007063C2" w:rsidRDefault="00D06F6B" w:rsidP="00C5492A">
            <w:pPr>
              <w:rPr>
                <w:i/>
                <w:iCs/>
              </w:rPr>
            </w:pPr>
          </w:p>
        </w:tc>
        <w:tc>
          <w:tcPr>
            <w:tcW w:w="3671" w:type="dxa"/>
            <w:tcBorders>
              <w:top w:val="nil"/>
              <w:left w:val="nil"/>
              <w:bottom w:val="nil"/>
              <w:right w:val="nil"/>
            </w:tcBorders>
            <w:shd w:val="clear" w:color="000000" w:fill="FFFFFF"/>
            <w:noWrap/>
            <w:vAlign w:val="bottom"/>
            <w:hideMark/>
          </w:tcPr>
          <w:p w14:paraId="09E4925A" w14:textId="77777777" w:rsidR="00D06F6B" w:rsidRPr="007063C2" w:rsidRDefault="00D06F6B" w:rsidP="00C5492A">
            <w:r w:rsidRPr="007063C2">
              <w:t>Volume de la revanche</w:t>
            </w:r>
          </w:p>
        </w:tc>
        <w:tc>
          <w:tcPr>
            <w:tcW w:w="1148" w:type="dxa"/>
            <w:tcBorders>
              <w:top w:val="nil"/>
              <w:left w:val="nil"/>
              <w:bottom w:val="nil"/>
              <w:right w:val="single" w:sz="8" w:space="0" w:color="auto"/>
            </w:tcBorders>
            <w:shd w:val="clear" w:color="000000" w:fill="FFFFFF"/>
            <w:noWrap/>
            <w:vAlign w:val="bottom"/>
            <w:hideMark/>
          </w:tcPr>
          <w:p w14:paraId="20CF342E" w14:textId="77777777" w:rsidR="00D06F6B" w:rsidRPr="007063C2" w:rsidRDefault="00D06F6B" w:rsidP="00C5492A">
            <w:pPr>
              <w:jc w:val="right"/>
            </w:pPr>
            <w:r w:rsidRPr="007063C2">
              <w:t>87 m3</w:t>
            </w:r>
          </w:p>
        </w:tc>
      </w:tr>
      <w:tr w:rsidR="00D06F6B" w:rsidRPr="007063C2" w14:paraId="2AFD7D2C" w14:textId="77777777" w:rsidTr="00C5492A">
        <w:trPr>
          <w:trHeight w:val="402"/>
        </w:trPr>
        <w:tc>
          <w:tcPr>
            <w:tcW w:w="3587" w:type="dxa"/>
            <w:tcBorders>
              <w:top w:val="nil"/>
              <w:left w:val="single" w:sz="8" w:space="0" w:color="auto"/>
              <w:bottom w:val="nil"/>
              <w:right w:val="nil"/>
            </w:tcBorders>
            <w:shd w:val="clear" w:color="000000" w:fill="FFFFFF"/>
            <w:noWrap/>
            <w:vAlign w:val="bottom"/>
            <w:hideMark/>
          </w:tcPr>
          <w:p w14:paraId="634E9E2A" w14:textId="77777777" w:rsidR="00D06F6B" w:rsidRPr="007063C2" w:rsidRDefault="00D06F6B" w:rsidP="00C5492A">
            <w:r w:rsidRPr="007063C2">
              <w:t>Largeur</w:t>
            </w:r>
          </w:p>
        </w:tc>
        <w:tc>
          <w:tcPr>
            <w:tcW w:w="966" w:type="dxa"/>
            <w:tcBorders>
              <w:top w:val="nil"/>
              <w:left w:val="single" w:sz="8" w:space="0" w:color="auto"/>
              <w:bottom w:val="single" w:sz="8" w:space="0" w:color="auto"/>
              <w:right w:val="nil"/>
            </w:tcBorders>
            <w:shd w:val="clear" w:color="000000" w:fill="FFFFFF"/>
            <w:noWrap/>
            <w:vAlign w:val="bottom"/>
            <w:hideMark/>
          </w:tcPr>
          <w:p w14:paraId="5A16AE3D" w14:textId="77777777" w:rsidR="00D06F6B" w:rsidRPr="007063C2" w:rsidRDefault="00D06F6B" w:rsidP="00C5492A">
            <w:pPr>
              <w:jc w:val="right"/>
              <w:rPr>
                <w:b/>
                <w:bCs/>
              </w:rPr>
            </w:pPr>
            <w:r w:rsidRPr="007063C2">
              <w:rPr>
                <w:b/>
                <w:bCs/>
              </w:rPr>
              <w:t xml:space="preserve">17,0 </w:t>
            </w:r>
            <w:proofErr w:type="spellStart"/>
            <w:r w:rsidRPr="007063C2">
              <w:rPr>
                <w:b/>
                <w:bCs/>
              </w:rPr>
              <w:t>Mts</w:t>
            </w:r>
            <w:proofErr w:type="spellEnd"/>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3327331A" w14:textId="77777777" w:rsidR="00D06F6B" w:rsidRPr="007063C2" w:rsidRDefault="00D06F6B" w:rsidP="00C5492A">
            <w:pPr>
              <w:rPr>
                <w:i/>
                <w:iCs/>
              </w:rPr>
            </w:pPr>
          </w:p>
        </w:tc>
        <w:tc>
          <w:tcPr>
            <w:tcW w:w="3671" w:type="dxa"/>
            <w:tcBorders>
              <w:top w:val="nil"/>
              <w:left w:val="nil"/>
              <w:bottom w:val="single" w:sz="8" w:space="0" w:color="auto"/>
              <w:right w:val="nil"/>
            </w:tcBorders>
            <w:shd w:val="clear" w:color="000000" w:fill="FFFFFF"/>
            <w:noWrap/>
            <w:vAlign w:val="bottom"/>
            <w:hideMark/>
          </w:tcPr>
          <w:p w14:paraId="01E0373A" w14:textId="77777777" w:rsidR="00D06F6B" w:rsidRPr="007063C2" w:rsidRDefault="00D06F6B" w:rsidP="00C5492A">
            <w:pPr>
              <w:rPr>
                <w:b/>
                <w:bCs/>
              </w:rPr>
            </w:pPr>
            <w:r w:rsidRPr="007063C2">
              <w:rPr>
                <w:b/>
                <w:bCs/>
              </w:rPr>
              <w:t>Volume Utile</w:t>
            </w:r>
          </w:p>
        </w:tc>
        <w:tc>
          <w:tcPr>
            <w:tcW w:w="114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11B36A30" w14:textId="77777777" w:rsidR="00D06F6B" w:rsidRPr="007063C2" w:rsidRDefault="00D06F6B" w:rsidP="00C5492A">
            <w:pPr>
              <w:jc w:val="right"/>
              <w:rPr>
                <w:b/>
                <w:bCs/>
              </w:rPr>
            </w:pPr>
            <w:r w:rsidRPr="007063C2">
              <w:rPr>
                <w:b/>
                <w:bCs/>
              </w:rPr>
              <w:t>780 m3</w:t>
            </w:r>
          </w:p>
        </w:tc>
      </w:tr>
      <w:tr w:rsidR="00D06F6B" w:rsidRPr="007063C2" w14:paraId="1019F923" w14:textId="77777777" w:rsidTr="00C5492A">
        <w:trPr>
          <w:trHeight w:val="402"/>
        </w:trPr>
        <w:tc>
          <w:tcPr>
            <w:tcW w:w="3587" w:type="dxa"/>
            <w:tcBorders>
              <w:top w:val="nil"/>
              <w:left w:val="single" w:sz="8" w:space="0" w:color="auto"/>
              <w:bottom w:val="nil"/>
              <w:right w:val="nil"/>
            </w:tcBorders>
            <w:shd w:val="clear" w:color="000000" w:fill="FFFFFF"/>
            <w:noWrap/>
            <w:vAlign w:val="bottom"/>
            <w:hideMark/>
          </w:tcPr>
          <w:p w14:paraId="59B7C146" w14:textId="77777777" w:rsidR="00D06F6B" w:rsidRPr="007063C2" w:rsidRDefault="00D06F6B" w:rsidP="00C5492A">
            <w:r w:rsidRPr="007063C2">
              <w:t>Profondeur</w:t>
            </w:r>
          </w:p>
        </w:tc>
        <w:tc>
          <w:tcPr>
            <w:tcW w:w="966" w:type="dxa"/>
            <w:tcBorders>
              <w:top w:val="nil"/>
              <w:left w:val="single" w:sz="8" w:space="0" w:color="auto"/>
              <w:bottom w:val="single" w:sz="8" w:space="0" w:color="auto"/>
              <w:right w:val="nil"/>
            </w:tcBorders>
            <w:shd w:val="clear" w:color="000000" w:fill="FFFFFF"/>
            <w:noWrap/>
            <w:vAlign w:val="bottom"/>
            <w:hideMark/>
          </w:tcPr>
          <w:p w14:paraId="797E6E6C" w14:textId="77777777" w:rsidR="00D06F6B" w:rsidRPr="007063C2" w:rsidRDefault="00D06F6B" w:rsidP="00C5492A">
            <w:pPr>
              <w:jc w:val="right"/>
              <w:rPr>
                <w:b/>
                <w:bCs/>
              </w:rPr>
            </w:pPr>
            <w:r w:rsidRPr="007063C2">
              <w:rPr>
                <w:b/>
                <w:bCs/>
              </w:rPr>
              <w:t xml:space="preserve">3,00 </w:t>
            </w:r>
            <w:proofErr w:type="spellStart"/>
            <w:r w:rsidRPr="007063C2">
              <w:rPr>
                <w:b/>
                <w:bCs/>
              </w:rPr>
              <w:t>Mts</w:t>
            </w:r>
            <w:proofErr w:type="spellEnd"/>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025F16D4" w14:textId="77777777" w:rsidR="00D06F6B" w:rsidRPr="007063C2" w:rsidRDefault="00D06F6B" w:rsidP="00C5492A">
            <w:pPr>
              <w:rPr>
                <w:i/>
                <w:iCs/>
              </w:rPr>
            </w:pPr>
          </w:p>
        </w:tc>
        <w:tc>
          <w:tcPr>
            <w:tcW w:w="4819"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14FB8495" w14:textId="77777777" w:rsidR="00D06F6B" w:rsidRPr="007063C2" w:rsidRDefault="00D06F6B" w:rsidP="00C5492A">
            <w:pPr>
              <w:jc w:val="center"/>
              <w:rPr>
                <w:b/>
                <w:bCs/>
              </w:rPr>
            </w:pPr>
            <w:r w:rsidRPr="007063C2">
              <w:rPr>
                <w:b/>
                <w:bCs/>
              </w:rPr>
              <w:t xml:space="preserve">Estimation </w:t>
            </w:r>
            <w:proofErr w:type="spellStart"/>
            <w:r w:rsidRPr="007063C2">
              <w:rPr>
                <w:b/>
                <w:bCs/>
              </w:rPr>
              <w:t>Géomembrane</w:t>
            </w:r>
            <w:proofErr w:type="spellEnd"/>
          </w:p>
        </w:tc>
      </w:tr>
      <w:tr w:rsidR="00D06F6B" w:rsidRPr="007063C2" w14:paraId="0B470191" w14:textId="77777777" w:rsidTr="00C5492A">
        <w:trPr>
          <w:trHeight w:val="402"/>
        </w:trPr>
        <w:tc>
          <w:tcPr>
            <w:tcW w:w="3587" w:type="dxa"/>
            <w:tcBorders>
              <w:top w:val="nil"/>
              <w:left w:val="single" w:sz="8" w:space="0" w:color="auto"/>
              <w:bottom w:val="nil"/>
              <w:right w:val="nil"/>
            </w:tcBorders>
            <w:shd w:val="clear" w:color="000000" w:fill="FFFFFF"/>
            <w:noWrap/>
            <w:vAlign w:val="bottom"/>
            <w:hideMark/>
          </w:tcPr>
          <w:p w14:paraId="4F777640" w14:textId="77777777" w:rsidR="00D06F6B" w:rsidRPr="007063C2" w:rsidRDefault="00D06F6B" w:rsidP="00C5492A">
            <w:r w:rsidRPr="007063C2">
              <w:t>Talus</w:t>
            </w:r>
          </w:p>
        </w:tc>
        <w:tc>
          <w:tcPr>
            <w:tcW w:w="966" w:type="dxa"/>
            <w:tcBorders>
              <w:top w:val="nil"/>
              <w:left w:val="single" w:sz="8" w:space="0" w:color="auto"/>
              <w:bottom w:val="single" w:sz="8" w:space="0" w:color="auto"/>
              <w:right w:val="nil"/>
            </w:tcBorders>
            <w:shd w:val="clear" w:color="000000" w:fill="FFFFFF"/>
            <w:noWrap/>
            <w:vAlign w:val="bottom"/>
            <w:hideMark/>
          </w:tcPr>
          <w:p w14:paraId="35005A7B" w14:textId="77777777" w:rsidR="00D06F6B" w:rsidRPr="007063C2" w:rsidRDefault="00D06F6B" w:rsidP="00C5492A">
            <w:pPr>
              <w:jc w:val="right"/>
              <w:rPr>
                <w:b/>
                <w:bCs/>
              </w:rPr>
            </w:pPr>
            <w:r w:rsidRPr="007063C2">
              <w:rPr>
                <w:b/>
                <w:bCs/>
              </w:rPr>
              <w:t xml:space="preserve"> 1: 0,0</w:t>
            </w: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699BE35E" w14:textId="77777777" w:rsidR="00D06F6B" w:rsidRPr="007063C2" w:rsidRDefault="00D06F6B" w:rsidP="00C5492A">
            <w:pPr>
              <w:rPr>
                <w:i/>
                <w:iCs/>
              </w:rPr>
            </w:pPr>
          </w:p>
        </w:tc>
        <w:tc>
          <w:tcPr>
            <w:tcW w:w="3671" w:type="dxa"/>
            <w:tcBorders>
              <w:top w:val="nil"/>
              <w:left w:val="nil"/>
              <w:bottom w:val="nil"/>
              <w:right w:val="nil"/>
            </w:tcBorders>
            <w:shd w:val="clear" w:color="000000" w:fill="FFFFFF"/>
            <w:noWrap/>
            <w:vAlign w:val="bottom"/>
            <w:hideMark/>
          </w:tcPr>
          <w:p w14:paraId="1C6E8051" w14:textId="77777777" w:rsidR="00D06F6B" w:rsidRPr="007063C2" w:rsidRDefault="00D06F6B" w:rsidP="00C5492A">
            <w:pPr>
              <w:rPr>
                <w:b/>
                <w:bCs/>
              </w:rPr>
            </w:pPr>
            <w:r w:rsidRPr="007063C2">
              <w:rPr>
                <w:b/>
                <w:bCs/>
              </w:rPr>
              <w:t>Surface Totale</w:t>
            </w:r>
          </w:p>
        </w:tc>
        <w:tc>
          <w:tcPr>
            <w:tcW w:w="1148" w:type="dxa"/>
            <w:tcBorders>
              <w:top w:val="nil"/>
              <w:left w:val="single" w:sz="8" w:space="0" w:color="auto"/>
              <w:bottom w:val="single" w:sz="8" w:space="0" w:color="auto"/>
              <w:right w:val="single" w:sz="8" w:space="0" w:color="auto"/>
            </w:tcBorders>
            <w:shd w:val="clear" w:color="000000" w:fill="FFFF00"/>
            <w:noWrap/>
            <w:vAlign w:val="bottom"/>
            <w:hideMark/>
          </w:tcPr>
          <w:p w14:paraId="563D5DDE" w14:textId="77777777" w:rsidR="00D06F6B" w:rsidRPr="007063C2" w:rsidRDefault="00D06F6B" w:rsidP="00C5492A">
            <w:pPr>
              <w:jc w:val="right"/>
              <w:rPr>
                <w:b/>
                <w:bCs/>
              </w:rPr>
            </w:pPr>
            <w:r w:rsidRPr="007063C2">
              <w:rPr>
                <w:b/>
                <w:bCs/>
              </w:rPr>
              <w:t xml:space="preserve">710 </w:t>
            </w:r>
            <w:proofErr w:type="spellStart"/>
            <w:r w:rsidRPr="007063C2">
              <w:rPr>
                <w:b/>
                <w:bCs/>
              </w:rPr>
              <w:t>Mts</w:t>
            </w:r>
            <w:proofErr w:type="spellEnd"/>
          </w:p>
        </w:tc>
      </w:tr>
      <w:tr w:rsidR="00D06F6B" w:rsidRPr="007063C2" w14:paraId="11FB6935" w14:textId="77777777" w:rsidTr="00C5492A">
        <w:trPr>
          <w:trHeight w:val="402"/>
        </w:trPr>
        <w:tc>
          <w:tcPr>
            <w:tcW w:w="3587" w:type="dxa"/>
            <w:tcBorders>
              <w:top w:val="nil"/>
              <w:left w:val="single" w:sz="8" w:space="0" w:color="auto"/>
              <w:bottom w:val="nil"/>
              <w:right w:val="nil"/>
            </w:tcBorders>
            <w:shd w:val="clear" w:color="000000" w:fill="FFFFFF"/>
            <w:noWrap/>
            <w:vAlign w:val="bottom"/>
            <w:hideMark/>
          </w:tcPr>
          <w:p w14:paraId="3E13CB14" w14:textId="77777777" w:rsidR="00D06F6B" w:rsidRPr="007063C2" w:rsidRDefault="00D06F6B" w:rsidP="00C5492A">
            <w:r w:rsidRPr="007063C2">
              <w:t>Revanche</w:t>
            </w:r>
          </w:p>
        </w:tc>
        <w:tc>
          <w:tcPr>
            <w:tcW w:w="966" w:type="dxa"/>
            <w:tcBorders>
              <w:top w:val="nil"/>
              <w:left w:val="single" w:sz="8" w:space="0" w:color="auto"/>
              <w:bottom w:val="single" w:sz="8" w:space="0" w:color="auto"/>
              <w:right w:val="nil"/>
            </w:tcBorders>
            <w:shd w:val="clear" w:color="000000" w:fill="FFFFFF"/>
            <w:noWrap/>
            <w:vAlign w:val="bottom"/>
            <w:hideMark/>
          </w:tcPr>
          <w:p w14:paraId="186288F9" w14:textId="77777777" w:rsidR="00D06F6B" w:rsidRPr="007063C2" w:rsidRDefault="00D06F6B" w:rsidP="00C5492A">
            <w:pPr>
              <w:jc w:val="right"/>
              <w:rPr>
                <w:b/>
                <w:bCs/>
              </w:rPr>
            </w:pPr>
            <w:r w:rsidRPr="007063C2">
              <w:rPr>
                <w:b/>
                <w:bCs/>
              </w:rPr>
              <w:t xml:space="preserve">0,30 </w:t>
            </w:r>
            <w:proofErr w:type="spellStart"/>
            <w:r w:rsidRPr="007063C2">
              <w:rPr>
                <w:b/>
                <w:bCs/>
              </w:rPr>
              <w:t>Mts</w:t>
            </w:r>
            <w:proofErr w:type="spellEnd"/>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172D6F9B" w14:textId="77777777" w:rsidR="00D06F6B" w:rsidRPr="007063C2" w:rsidRDefault="00D06F6B" w:rsidP="00C5492A">
            <w:pPr>
              <w:rPr>
                <w:i/>
                <w:iCs/>
              </w:rPr>
            </w:pPr>
          </w:p>
        </w:tc>
        <w:tc>
          <w:tcPr>
            <w:tcW w:w="3671" w:type="dxa"/>
            <w:tcBorders>
              <w:top w:val="nil"/>
              <w:left w:val="nil"/>
              <w:bottom w:val="nil"/>
              <w:right w:val="nil"/>
            </w:tcBorders>
            <w:shd w:val="clear" w:color="000000" w:fill="FFFFFF"/>
            <w:noWrap/>
            <w:vAlign w:val="bottom"/>
            <w:hideMark/>
          </w:tcPr>
          <w:p w14:paraId="451F5B29" w14:textId="77777777" w:rsidR="00D06F6B" w:rsidRPr="007063C2" w:rsidRDefault="00D06F6B" w:rsidP="00C5492A">
            <w:pPr>
              <w:rPr>
                <w:b/>
                <w:bCs/>
              </w:rPr>
            </w:pPr>
            <w:r w:rsidRPr="007063C2">
              <w:rPr>
                <w:b/>
                <w:bCs/>
              </w:rPr>
              <w:t>Surface Utile</w:t>
            </w:r>
          </w:p>
        </w:tc>
        <w:tc>
          <w:tcPr>
            <w:tcW w:w="1148" w:type="dxa"/>
            <w:tcBorders>
              <w:top w:val="nil"/>
              <w:left w:val="nil"/>
              <w:bottom w:val="nil"/>
              <w:right w:val="single" w:sz="8" w:space="0" w:color="auto"/>
            </w:tcBorders>
            <w:shd w:val="clear" w:color="000000" w:fill="FFFFFF"/>
            <w:noWrap/>
            <w:vAlign w:val="bottom"/>
            <w:hideMark/>
          </w:tcPr>
          <w:p w14:paraId="5EF9032B" w14:textId="77777777" w:rsidR="00D06F6B" w:rsidRPr="007063C2" w:rsidRDefault="00D06F6B" w:rsidP="00C5492A">
            <w:pPr>
              <w:jc w:val="right"/>
            </w:pPr>
            <w:r w:rsidRPr="007063C2">
              <w:t>493 m2</w:t>
            </w:r>
          </w:p>
        </w:tc>
      </w:tr>
      <w:tr w:rsidR="00D06F6B" w:rsidRPr="007063C2" w14:paraId="254B239E" w14:textId="77777777" w:rsidTr="00C5492A">
        <w:trPr>
          <w:trHeight w:val="402"/>
        </w:trPr>
        <w:tc>
          <w:tcPr>
            <w:tcW w:w="3587" w:type="dxa"/>
            <w:tcBorders>
              <w:top w:val="nil"/>
              <w:left w:val="single" w:sz="8" w:space="0" w:color="auto"/>
              <w:bottom w:val="single" w:sz="8" w:space="0" w:color="auto"/>
              <w:right w:val="nil"/>
            </w:tcBorders>
            <w:shd w:val="clear" w:color="000000" w:fill="FFFFFF"/>
            <w:noWrap/>
            <w:vAlign w:val="bottom"/>
            <w:hideMark/>
          </w:tcPr>
          <w:p w14:paraId="74FFCEE6" w14:textId="77777777" w:rsidR="00D06F6B" w:rsidRPr="007063C2" w:rsidRDefault="00D06F6B" w:rsidP="00C5492A">
            <w:r w:rsidRPr="007063C2">
              <w:t>Superficie</w:t>
            </w:r>
          </w:p>
        </w:tc>
        <w:tc>
          <w:tcPr>
            <w:tcW w:w="966" w:type="dxa"/>
            <w:tcBorders>
              <w:top w:val="nil"/>
              <w:left w:val="nil"/>
              <w:bottom w:val="single" w:sz="8" w:space="0" w:color="auto"/>
              <w:right w:val="nil"/>
            </w:tcBorders>
            <w:shd w:val="clear" w:color="000000" w:fill="FFFFFF"/>
            <w:noWrap/>
            <w:vAlign w:val="bottom"/>
            <w:hideMark/>
          </w:tcPr>
          <w:p w14:paraId="14B133AF" w14:textId="77777777" w:rsidR="00D06F6B" w:rsidRPr="007063C2" w:rsidRDefault="00D06F6B" w:rsidP="00C5492A">
            <w:pPr>
              <w:jc w:val="right"/>
            </w:pPr>
            <w:r w:rsidRPr="007063C2">
              <w:t>289,0 m2</w:t>
            </w: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6D188A3A" w14:textId="77777777" w:rsidR="00D06F6B" w:rsidRPr="007063C2" w:rsidRDefault="00D06F6B" w:rsidP="00C5492A">
            <w:pPr>
              <w:rPr>
                <w:i/>
                <w:iCs/>
              </w:rPr>
            </w:pPr>
          </w:p>
        </w:tc>
        <w:tc>
          <w:tcPr>
            <w:tcW w:w="3671" w:type="dxa"/>
            <w:tcBorders>
              <w:top w:val="nil"/>
              <w:left w:val="nil"/>
              <w:bottom w:val="nil"/>
              <w:right w:val="nil"/>
            </w:tcBorders>
            <w:shd w:val="clear" w:color="000000" w:fill="FFFFFF"/>
            <w:noWrap/>
            <w:vAlign w:val="bottom"/>
            <w:hideMark/>
          </w:tcPr>
          <w:p w14:paraId="617BC21D" w14:textId="77777777" w:rsidR="00D06F6B" w:rsidRPr="007063C2" w:rsidRDefault="00D06F6B" w:rsidP="00C5492A">
            <w:pPr>
              <w:rPr>
                <w:b/>
                <w:bCs/>
              </w:rPr>
            </w:pPr>
            <w:r w:rsidRPr="007063C2">
              <w:rPr>
                <w:b/>
                <w:bCs/>
              </w:rPr>
              <w:t>Longueur du Talus</w:t>
            </w:r>
          </w:p>
        </w:tc>
        <w:tc>
          <w:tcPr>
            <w:tcW w:w="1148" w:type="dxa"/>
            <w:tcBorders>
              <w:top w:val="nil"/>
              <w:left w:val="nil"/>
              <w:bottom w:val="nil"/>
              <w:right w:val="single" w:sz="8" w:space="0" w:color="auto"/>
            </w:tcBorders>
            <w:shd w:val="clear" w:color="000000" w:fill="FFFFFF"/>
            <w:noWrap/>
            <w:vAlign w:val="bottom"/>
            <w:hideMark/>
          </w:tcPr>
          <w:p w14:paraId="63D2B3DD" w14:textId="77777777" w:rsidR="00D06F6B" w:rsidRPr="007063C2" w:rsidRDefault="00D06F6B" w:rsidP="00C5492A">
            <w:pPr>
              <w:jc w:val="right"/>
            </w:pPr>
            <w:r w:rsidRPr="007063C2">
              <w:t xml:space="preserve">3,00 </w:t>
            </w:r>
            <w:proofErr w:type="spellStart"/>
            <w:r w:rsidRPr="007063C2">
              <w:t>Mts</w:t>
            </w:r>
            <w:proofErr w:type="spellEnd"/>
          </w:p>
        </w:tc>
      </w:tr>
      <w:tr w:rsidR="00D06F6B" w:rsidRPr="007063C2" w14:paraId="6F897D97" w14:textId="77777777" w:rsidTr="00C5492A">
        <w:trPr>
          <w:trHeight w:val="402"/>
        </w:trPr>
        <w:tc>
          <w:tcPr>
            <w:tcW w:w="3587" w:type="dxa"/>
            <w:tcBorders>
              <w:top w:val="nil"/>
              <w:left w:val="single" w:sz="8" w:space="0" w:color="auto"/>
              <w:bottom w:val="single" w:sz="8" w:space="0" w:color="auto"/>
              <w:right w:val="nil"/>
            </w:tcBorders>
            <w:shd w:val="clear" w:color="000000" w:fill="FFFFFF"/>
            <w:noWrap/>
            <w:vAlign w:val="bottom"/>
            <w:hideMark/>
          </w:tcPr>
          <w:p w14:paraId="4EA22151" w14:textId="77777777" w:rsidR="00D06F6B" w:rsidRPr="007063C2" w:rsidRDefault="00D06F6B" w:rsidP="00C5492A">
            <w:r w:rsidRPr="007063C2">
              <w:t> </w:t>
            </w:r>
          </w:p>
        </w:tc>
        <w:tc>
          <w:tcPr>
            <w:tcW w:w="966" w:type="dxa"/>
            <w:tcBorders>
              <w:top w:val="nil"/>
              <w:left w:val="nil"/>
              <w:bottom w:val="single" w:sz="8" w:space="0" w:color="auto"/>
              <w:right w:val="nil"/>
            </w:tcBorders>
            <w:shd w:val="clear" w:color="000000" w:fill="FFFFFF"/>
            <w:noWrap/>
            <w:vAlign w:val="bottom"/>
            <w:hideMark/>
          </w:tcPr>
          <w:p w14:paraId="3CE4EDC1" w14:textId="77777777" w:rsidR="00D06F6B" w:rsidRPr="007063C2" w:rsidRDefault="00D06F6B" w:rsidP="00C5492A">
            <w:r w:rsidRPr="007063C2">
              <w:t> </w:t>
            </w: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3581C9F9" w14:textId="77777777" w:rsidR="00D06F6B" w:rsidRPr="007063C2" w:rsidRDefault="00D06F6B" w:rsidP="00C5492A">
            <w:pPr>
              <w:rPr>
                <w:i/>
                <w:iCs/>
              </w:rPr>
            </w:pPr>
          </w:p>
        </w:tc>
        <w:tc>
          <w:tcPr>
            <w:tcW w:w="3671" w:type="dxa"/>
            <w:tcBorders>
              <w:top w:val="nil"/>
              <w:left w:val="nil"/>
              <w:bottom w:val="nil"/>
              <w:right w:val="nil"/>
            </w:tcBorders>
            <w:shd w:val="clear" w:color="000000" w:fill="FFFFFF"/>
            <w:noWrap/>
            <w:vAlign w:val="bottom"/>
            <w:hideMark/>
          </w:tcPr>
          <w:p w14:paraId="4F2E2C86" w14:textId="77777777" w:rsidR="00D06F6B" w:rsidRPr="007063C2" w:rsidRDefault="00D06F6B" w:rsidP="00C5492A">
            <w:pPr>
              <w:rPr>
                <w:b/>
                <w:bCs/>
              </w:rPr>
            </w:pPr>
            <w:r w:rsidRPr="007063C2">
              <w:rPr>
                <w:b/>
                <w:bCs/>
              </w:rPr>
              <w:t>Surface d'ancrage</w:t>
            </w:r>
          </w:p>
        </w:tc>
        <w:tc>
          <w:tcPr>
            <w:tcW w:w="1148" w:type="dxa"/>
            <w:tcBorders>
              <w:top w:val="nil"/>
              <w:left w:val="nil"/>
              <w:bottom w:val="nil"/>
              <w:right w:val="single" w:sz="8" w:space="0" w:color="auto"/>
            </w:tcBorders>
            <w:shd w:val="clear" w:color="000000" w:fill="FFFFFF"/>
            <w:noWrap/>
            <w:vAlign w:val="bottom"/>
            <w:hideMark/>
          </w:tcPr>
          <w:p w14:paraId="396EED11" w14:textId="77777777" w:rsidR="00D06F6B" w:rsidRPr="007063C2" w:rsidRDefault="00D06F6B" w:rsidP="00C5492A">
            <w:pPr>
              <w:jc w:val="right"/>
            </w:pPr>
            <w:r w:rsidRPr="007063C2">
              <w:t>152 m2</w:t>
            </w:r>
          </w:p>
        </w:tc>
      </w:tr>
      <w:tr w:rsidR="00D06F6B" w:rsidRPr="007063C2" w14:paraId="155AD4B1" w14:textId="77777777" w:rsidTr="00C5492A">
        <w:trPr>
          <w:trHeight w:val="402"/>
        </w:trPr>
        <w:tc>
          <w:tcPr>
            <w:tcW w:w="4553" w:type="dxa"/>
            <w:gridSpan w:val="2"/>
            <w:tcBorders>
              <w:top w:val="single" w:sz="8" w:space="0" w:color="auto"/>
              <w:left w:val="single" w:sz="8" w:space="0" w:color="auto"/>
              <w:bottom w:val="single" w:sz="8" w:space="0" w:color="auto"/>
              <w:right w:val="nil"/>
            </w:tcBorders>
            <w:shd w:val="clear" w:color="000000" w:fill="FFFFFF"/>
            <w:noWrap/>
            <w:vAlign w:val="bottom"/>
            <w:hideMark/>
          </w:tcPr>
          <w:p w14:paraId="08A3F096" w14:textId="77777777" w:rsidR="00D06F6B" w:rsidRPr="007063C2" w:rsidRDefault="00D06F6B" w:rsidP="00C5492A">
            <w:pPr>
              <w:jc w:val="center"/>
              <w:rPr>
                <w:b/>
                <w:bCs/>
                <w:u w:val="single"/>
              </w:rPr>
            </w:pPr>
            <w:r w:rsidRPr="007063C2">
              <w:rPr>
                <w:b/>
                <w:bCs/>
                <w:u w:val="single"/>
              </w:rPr>
              <w:t>Dimensions au radier</w:t>
            </w: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14515F2B" w14:textId="77777777" w:rsidR="00D06F6B" w:rsidRPr="007063C2" w:rsidRDefault="00D06F6B" w:rsidP="00C5492A">
            <w:pPr>
              <w:rPr>
                <w:i/>
                <w:iCs/>
              </w:rPr>
            </w:pPr>
          </w:p>
        </w:tc>
        <w:tc>
          <w:tcPr>
            <w:tcW w:w="3671" w:type="dxa"/>
            <w:tcBorders>
              <w:top w:val="nil"/>
              <w:left w:val="nil"/>
              <w:bottom w:val="single" w:sz="8" w:space="0" w:color="auto"/>
              <w:right w:val="nil"/>
            </w:tcBorders>
            <w:shd w:val="clear" w:color="000000" w:fill="FFFFFF"/>
            <w:noWrap/>
            <w:vAlign w:val="bottom"/>
            <w:hideMark/>
          </w:tcPr>
          <w:p w14:paraId="10BCC2B3" w14:textId="77777777" w:rsidR="00D06F6B" w:rsidRPr="007063C2" w:rsidRDefault="00D06F6B" w:rsidP="00C5492A">
            <w:pPr>
              <w:rPr>
                <w:b/>
                <w:bCs/>
              </w:rPr>
            </w:pPr>
            <w:r w:rsidRPr="007063C2">
              <w:rPr>
                <w:b/>
                <w:bCs/>
              </w:rPr>
              <w:t>Chevauchement et chutes</w:t>
            </w:r>
          </w:p>
        </w:tc>
        <w:tc>
          <w:tcPr>
            <w:tcW w:w="1148"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34860AD8" w14:textId="77777777" w:rsidR="00D06F6B" w:rsidRPr="007063C2" w:rsidRDefault="00D06F6B" w:rsidP="00C5492A">
            <w:pPr>
              <w:jc w:val="right"/>
            </w:pPr>
            <w:r w:rsidRPr="007063C2">
              <w:t>10%</w:t>
            </w:r>
          </w:p>
        </w:tc>
      </w:tr>
      <w:tr w:rsidR="00D06F6B" w:rsidRPr="007063C2" w14:paraId="63093E60" w14:textId="77777777" w:rsidTr="00C5492A">
        <w:trPr>
          <w:trHeight w:val="402"/>
        </w:trPr>
        <w:tc>
          <w:tcPr>
            <w:tcW w:w="3587" w:type="dxa"/>
            <w:tcBorders>
              <w:top w:val="nil"/>
              <w:left w:val="single" w:sz="8" w:space="0" w:color="auto"/>
              <w:bottom w:val="nil"/>
              <w:right w:val="nil"/>
            </w:tcBorders>
            <w:shd w:val="clear" w:color="000000" w:fill="FFFFFF"/>
            <w:noWrap/>
            <w:vAlign w:val="bottom"/>
            <w:hideMark/>
          </w:tcPr>
          <w:p w14:paraId="589E4412" w14:textId="77777777" w:rsidR="00D06F6B" w:rsidRPr="007063C2" w:rsidRDefault="00D06F6B" w:rsidP="00C5492A">
            <w:r w:rsidRPr="007063C2">
              <w:t>Longueur</w:t>
            </w:r>
          </w:p>
        </w:tc>
        <w:tc>
          <w:tcPr>
            <w:tcW w:w="966" w:type="dxa"/>
            <w:tcBorders>
              <w:top w:val="nil"/>
              <w:left w:val="nil"/>
              <w:bottom w:val="nil"/>
              <w:right w:val="nil"/>
            </w:tcBorders>
            <w:shd w:val="clear" w:color="000000" w:fill="FFFFFF"/>
            <w:noWrap/>
            <w:vAlign w:val="bottom"/>
            <w:hideMark/>
          </w:tcPr>
          <w:p w14:paraId="4AA6421A" w14:textId="77777777" w:rsidR="00D06F6B" w:rsidRPr="007063C2" w:rsidRDefault="00D06F6B" w:rsidP="00C5492A">
            <w:pPr>
              <w:jc w:val="right"/>
            </w:pPr>
            <w:r w:rsidRPr="007063C2">
              <w:t xml:space="preserve">17,00 </w:t>
            </w:r>
            <w:proofErr w:type="spellStart"/>
            <w:r w:rsidRPr="007063C2">
              <w:t>Mts</w:t>
            </w:r>
            <w:proofErr w:type="spellEnd"/>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6742B7EF" w14:textId="77777777" w:rsidR="00D06F6B" w:rsidRPr="007063C2" w:rsidRDefault="00D06F6B" w:rsidP="00C5492A">
            <w:pPr>
              <w:rPr>
                <w:i/>
                <w:iCs/>
              </w:rPr>
            </w:pPr>
          </w:p>
        </w:tc>
        <w:tc>
          <w:tcPr>
            <w:tcW w:w="3671" w:type="dxa"/>
            <w:tcBorders>
              <w:top w:val="nil"/>
              <w:left w:val="nil"/>
              <w:bottom w:val="single" w:sz="8" w:space="0" w:color="auto"/>
              <w:right w:val="single" w:sz="8" w:space="0" w:color="auto"/>
            </w:tcBorders>
            <w:shd w:val="clear" w:color="000000" w:fill="FFFFFF"/>
            <w:noWrap/>
            <w:vAlign w:val="center"/>
            <w:hideMark/>
          </w:tcPr>
          <w:p w14:paraId="05973986" w14:textId="77777777" w:rsidR="00D06F6B" w:rsidRPr="007063C2" w:rsidRDefault="00D06F6B" w:rsidP="00C5492A">
            <w:pPr>
              <w:jc w:val="center"/>
              <w:rPr>
                <w:b/>
                <w:bCs/>
              </w:rPr>
            </w:pPr>
            <w:r w:rsidRPr="007063C2">
              <w:rPr>
                <w:b/>
                <w:bCs/>
              </w:rPr>
              <w:t>Digue</w:t>
            </w:r>
          </w:p>
        </w:tc>
        <w:tc>
          <w:tcPr>
            <w:tcW w:w="1148" w:type="dxa"/>
            <w:tcBorders>
              <w:top w:val="nil"/>
              <w:left w:val="nil"/>
              <w:bottom w:val="single" w:sz="8" w:space="0" w:color="auto"/>
              <w:right w:val="single" w:sz="8" w:space="0" w:color="auto"/>
            </w:tcBorders>
            <w:shd w:val="clear" w:color="000000" w:fill="FFFFFF"/>
            <w:noWrap/>
            <w:vAlign w:val="center"/>
            <w:hideMark/>
          </w:tcPr>
          <w:p w14:paraId="15867A29" w14:textId="77777777" w:rsidR="00D06F6B" w:rsidRPr="007063C2" w:rsidRDefault="00D06F6B" w:rsidP="00C5492A">
            <w:pPr>
              <w:rPr>
                <w:b/>
                <w:bCs/>
              </w:rPr>
            </w:pPr>
            <w:r w:rsidRPr="007063C2">
              <w:rPr>
                <w:b/>
                <w:bCs/>
              </w:rPr>
              <w:t> </w:t>
            </w:r>
          </w:p>
        </w:tc>
      </w:tr>
      <w:tr w:rsidR="00D06F6B" w:rsidRPr="007063C2" w14:paraId="6024C4D6" w14:textId="77777777" w:rsidTr="00C5492A">
        <w:trPr>
          <w:trHeight w:val="330"/>
        </w:trPr>
        <w:tc>
          <w:tcPr>
            <w:tcW w:w="3587" w:type="dxa"/>
            <w:tcBorders>
              <w:top w:val="nil"/>
              <w:left w:val="single" w:sz="8" w:space="0" w:color="auto"/>
              <w:bottom w:val="nil"/>
              <w:right w:val="nil"/>
            </w:tcBorders>
            <w:shd w:val="clear" w:color="000000" w:fill="FFFFFF"/>
            <w:noWrap/>
            <w:vAlign w:val="bottom"/>
            <w:hideMark/>
          </w:tcPr>
          <w:p w14:paraId="74AACDA7" w14:textId="77777777" w:rsidR="00D06F6B" w:rsidRPr="007063C2" w:rsidRDefault="00D06F6B" w:rsidP="00C5492A">
            <w:r w:rsidRPr="007063C2">
              <w:t>Largeur</w:t>
            </w:r>
          </w:p>
        </w:tc>
        <w:tc>
          <w:tcPr>
            <w:tcW w:w="966" w:type="dxa"/>
            <w:tcBorders>
              <w:top w:val="nil"/>
              <w:left w:val="nil"/>
              <w:bottom w:val="nil"/>
              <w:right w:val="nil"/>
            </w:tcBorders>
            <w:shd w:val="clear" w:color="000000" w:fill="FFFFFF"/>
            <w:noWrap/>
            <w:vAlign w:val="bottom"/>
            <w:hideMark/>
          </w:tcPr>
          <w:p w14:paraId="57A06545" w14:textId="77777777" w:rsidR="00D06F6B" w:rsidRPr="007063C2" w:rsidRDefault="00D06F6B" w:rsidP="00C5492A">
            <w:pPr>
              <w:jc w:val="right"/>
            </w:pPr>
            <w:r w:rsidRPr="007063C2">
              <w:t xml:space="preserve">17,00 </w:t>
            </w:r>
            <w:proofErr w:type="spellStart"/>
            <w:r w:rsidRPr="007063C2">
              <w:t>Mts</w:t>
            </w:r>
            <w:proofErr w:type="spellEnd"/>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3F59ED98" w14:textId="77777777" w:rsidR="00D06F6B" w:rsidRPr="007063C2" w:rsidRDefault="00D06F6B" w:rsidP="00C5492A">
            <w:pPr>
              <w:rPr>
                <w:i/>
                <w:iCs/>
              </w:rPr>
            </w:pPr>
          </w:p>
        </w:tc>
        <w:tc>
          <w:tcPr>
            <w:tcW w:w="3671" w:type="dxa"/>
            <w:tcBorders>
              <w:top w:val="nil"/>
              <w:left w:val="nil"/>
              <w:bottom w:val="nil"/>
              <w:right w:val="nil"/>
            </w:tcBorders>
            <w:shd w:val="clear" w:color="000000" w:fill="FFFFFF"/>
            <w:noWrap/>
            <w:vAlign w:val="bottom"/>
            <w:hideMark/>
          </w:tcPr>
          <w:p w14:paraId="77FCBEC6" w14:textId="77777777" w:rsidR="00D06F6B" w:rsidRPr="007063C2" w:rsidRDefault="00D06F6B" w:rsidP="00C5492A">
            <w:r w:rsidRPr="007063C2">
              <w:t>Largeur de la digue</w:t>
            </w:r>
          </w:p>
        </w:tc>
        <w:tc>
          <w:tcPr>
            <w:tcW w:w="1148" w:type="dxa"/>
            <w:tcBorders>
              <w:top w:val="nil"/>
              <w:left w:val="single" w:sz="8" w:space="0" w:color="auto"/>
              <w:bottom w:val="single" w:sz="8" w:space="0" w:color="auto"/>
              <w:right w:val="single" w:sz="8" w:space="0" w:color="auto"/>
            </w:tcBorders>
            <w:shd w:val="clear" w:color="000000" w:fill="FFFFFF"/>
            <w:noWrap/>
            <w:vAlign w:val="bottom"/>
            <w:hideMark/>
          </w:tcPr>
          <w:p w14:paraId="362FBAF9" w14:textId="77777777" w:rsidR="00D06F6B" w:rsidRPr="007063C2" w:rsidRDefault="00D06F6B" w:rsidP="00C5492A">
            <w:pPr>
              <w:jc w:val="right"/>
              <w:rPr>
                <w:b/>
                <w:bCs/>
              </w:rPr>
            </w:pPr>
            <w:r w:rsidRPr="007063C2">
              <w:rPr>
                <w:b/>
                <w:bCs/>
              </w:rPr>
              <w:t xml:space="preserve">4,00 </w:t>
            </w:r>
            <w:proofErr w:type="spellStart"/>
            <w:r w:rsidRPr="007063C2">
              <w:rPr>
                <w:b/>
                <w:bCs/>
              </w:rPr>
              <w:t>Mts</w:t>
            </w:r>
            <w:proofErr w:type="spellEnd"/>
          </w:p>
        </w:tc>
      </w:tr>
      <w:tr w:rsidR="00D06F6B" w:rsidRPr="007063C2" w14:paraId="1E6D0D7B" w14:textId="77777777" w:rsidTr="00C5492A">
        <w:trPr>
          <w:trHeight w:val="270"/>
        </w:trPr>
        <w:tc>
          <w:tcPr>
            <w:tcW w:w="3587" w:type="dxa"/>
            <w:tcBorders>
              <w:top w:val="nil"/>
              <w:left w:val="single" w:sz="8" w:space="0" w:color="auto"/>
              <w:bottom w:val="single" w:sz="8" w:space="0" w:color="auto"/>
              <w:right w:val="nil"/>
            </w:tcBorders>
            <w:shd w:val="clear" w:color="000000" w:fill="FFFFFF"/>
            <w:noWrap/>
            <w:vAlign w:val="bottom"/>
            <w:hideMark/>
          </w:tcPr>
          <w:p w14:paraId="7DA03289" w14:textId="77777777" w:rsidR="00D06F6B" w:rsidRPr="007063C2" w:rsidRDefault="00D06F6B" w:rsidP="00C5492A">
            <w:r w:rsidRPr="007063C2">
              <w:t>Superficie</w:t>
            </w:r>
          </w:p>
        </w:tc>
        <w:tc>
          <w:tcPr>
            <w:tcW w:w="966" w:type="dxa"/>
            <w:tcBorders>
              <w:top w:val="nil"/>
              <w:left w:val="nil"/>
              <w:bottom w:val="single" w:sz="8" w:space="0" w:color="auto"/>
              <w:right w:val="nil"/>
            </w:tcBorders>
            <w:shd w:val="clear" w:color="000000" w:fill="FFFFFF"/>
            <w:noWrap/>
            <w:vAlign w:val="bottom"/>
            <w:hideMark/>
          </w:tcPr>
          <w:p w14:paraId="05BFA816" w14:textId="77777777" w:rsidR="00D06F6B" w:rsidRPr="007063C2" w:rsidRDefault="00D06F6B" w:rsidP="00C5492A">
            <w:pPr>
              <w:jc w:val="right"/>
            </w:pPr>
            <w:r w:rsidRPr="007063C2">
              <w:t>289 m2</w:t>
            </w: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24A00047" w14:textId="77777777" w:rsidR="00D06F6B" w:rsidRPr="007063C2" w:rsidRDefault="00D06F6B" w:rsidP="00C5492A">
            <w:pPr>
              <w:rPr>
                <w:i/>
                <w:iCs/>
              </w:rPr>
            </w:pPr>
          </w:p>
        </w:tc>
        <w:tc>
          <w:tcPr>
            <w:tcW w:w="3671" w:type="dxa"/>
            <w:tcBorders>
              <w:top w:val="nil"/>
              <w:left w:val="nil"/>
              <w:bottom w:val="nil"/>
              <w:right w:val="nil"/>
            </w:tcBorders>
            <w:shd w:val="clear" w:color="000000" w:fill="FFFFFF"/>
            <w:noWrap/>
            <w:vAlign w:val="bottom"/>
            <w:hideMark/>
          </w:tcPr>
          <w:p w14:paraId="293764AF" w14:textId="77777777" w:rsidR="00D06F6B" w:rsidRPr="007063C2" w:rsidRDefault="00D06F6B" w:rsidP="00C5492A">
            <w:r w:rsidRPr="007063C2">
              <w:t>Superficie</w:t>
            </w:r>
          </w:p>
        </w:tc>
        <w:tc>
          <w:tcPr>
            <w:tcW w:w="1148" w:type="dxa"/>
            <w:tcBorders>
              <w:top w:val="nil"/>
              <w:left w:val="nil"/>
              <w:bottom w:val="nil"/>
              <w:right w:val="single" w:sz="8" w:space="0" w:color="auto"/>
            </w:tcBorders>
            <w:shd w:val="clear" w:color="000000" w:fill="FFFFFF"/>
            <w:noWrap/>
            <w:vAlign w:val="bottom"/>
            <w:hideMark/>
          </w:tcPr>
          <w:p w14:paraId="4D1E4C97" w14:textId="77777777" w:rsidR="00D06F6B" w:rsidRPr="007063C2" w:rsidRDefault="00D06F6B" w:rsidP="00C5492A">
            <w:pPr>
              <w:jc w:val="right"/>
            </w:pPr>
            <w:r w:rsidRPr="007063C2">
              <w:t>336 m2</w:t>
            </w:r>
          </w:p>
        </w:tc>
      </w:tr>
      <w:tr w:rsidR="00D06F6B" w:rsidRPr="007063C2" w14:paraId="7ADE8A4C" w14:textId="77777777" w:rsidTr="00C5492A">
        <w:trPr>
          <w:trHeight w:val="270"/>
        </w:trPr>
        <w:tc>
          <w:tcPr>
            <w:tcW w:w="4553" w:type="dxa"/>
            <w:gridSpan w:val="2"/>
            <w:tcBorders>
              <w:top w:val="single" w:sz="8" w:space="0" w:color="auto"/>
              <w:left w:val="single" w:sz="8" w:space="0" w:color="auto"/>
              <w:bottom w:val="single" w:sz="8" w:space="0" w:color="auto"/>
              <w:right w:val="nil"/>
            </w:tcBorders>
            <w:shd w:val="clear" w:color="000000" w:fill="FFFFFF"/>
            <w:noWrap/>
            <w:vAlign w:val="bottom"/>
            <w:hideMark/>
          </w:tcPr>
          <w:p w14:paraId="58AAEC3E" w14:textId="77777777" w:rsidR="00D06F6B" w:rsidRPr="007063C2" w:rsidRDefault="00D06F6B" w:rsidP="00C5492A">
            <w:pPr>
              <w:jc w:val="center"/>
              <w:rPr>
                <w:b/>
                <w:bCs/>
                <w:u w:val="single"/>
              </w:rPr>
            </w:pPr>
            <w:r w:rsidRPr="007063C2">
              <w:rPr>
                <w:b/>
                <w:bCs/>
                <w:u w:val="single"/>
              </w:rPr>
              <w:t>Dimensions au miroir</w:t>
            </w: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3035E815" w14:textId="77777777" w:rsidR="00D06F6B" w:rsidRPr="007063C2" w:rsidRDefault="00D06F6B" w:rsidP="00C5492A">
            <w:pPr>
              <w:rPr>
                <w:i/>
                <w:iCs/>
              </w:rPr>
            </w:pPr>
          </w:p>
        </w:tc>
        <w:tc>
          <w:tcPr>
            <w:tcW w:w="3671" w:type="dxa"/>
            <w:tcBorders>
              <w:top w:val="nil"/>
              <w:left w:val="nil"/>
              <w:bottom w:val="single" w:sz="8" w:space="0" w:color="auto"/>
              <w:right w:val="nil"/>
            </w:tcBorders>
            <w:shd w:val="clear" w:color="000000" w:fill="FFFFFF"/>
            <w:noWrap/>
            <w:vAlign w:val="bottom"/>
            <w:hideMark/>
          </w:tcPr>
          <w:p w14:paraId="1F153424" w14:textId="77777777" w:rsidR="00D06F6B" w:rsidRPr="007063C2" w:rsidRDefault="00D06F6B" w:rsidP="00C5492A">
            <w:r w:rsidRPr="007063C2">
              <w:t>Périmètre :</w:t>
            </w:r>
          </w:p>
        </w:tc>
        <w:tc>
          <w:tcPr>
            <w:tcW w:w="1148" w:type="dxa"/>
            <w:tcBorders>
              <w:top w:val="nil"/>
              <w:left w:val="nil"/>
              <w:bottom w:val="single" w:sz="8" w:space="0" w:color="auto"/>
              <w:right w:val="single" w:sz="8" w:space="0" w:color="auto"/>
            </w:tcBorders>
            <w:shd w:val="clear" w:color="000000" w:fill="FFFFFF"/>
            <w:noWrap/>
            <w:vAlign w:val="bottom"/>
            <w:hideMark/>
          </w:tcPr>
          <w:p w14:paraId="0B7DF9A3" w14:textId="77777777" w:rsidR="00D06F6B" w:rsidRPr="007063C2" w:rsidRDefault="00D06F6B" w:rsidP="00C5492A">
            <w:pPr>
              <w:jc w:val="right"/>
            </w:pPr>
            <w:r w:rsidRPr="007063C2">
              <w:t xml:space="preserve">84 </w:t>
            </w:r>
            <w:proofErr w:type="spellStart"/>
            <w:r w:rsidRPr="007063C2">
              <w:t>Mts</w:t>
            </w:r>
            <w:proofErr w:type="spellEnd"/>
          </w:p>
        </w:tc>
      </w:tr>
      <w:tr w:rsidR="00D06F6B" w:rsidRPr="007063C2" w14:paraId="4F140DCA" w14:textId="77777777" w:rsidTr="00C5492A">
        <w:trPr>
          <w:trHeight w:val="330"/>
        </w:trPr>
        <w:tc>
          <w:tcPr>
            <w:tcW w:w="3587" w:type="dxa"/>
            <w:tcBorders>
              <w:top w:val="nil"/>
              <w:left w:val="single" w:sz="8" w:space="0" w:color="auto"/>
              <w:bottom w:val="nil"/>
              <w:right w:val="nil"/>
            </w:tcBorders>
            <w:shd w:val="clear" w:color="000000" w:fill="FFFFFF"/>
            <w:noWrap/>
            <w:vAlign w:val="bottom"/>
            <w:hideMark/>
          </w:tcPr>
          <w:p w14:paraId="466C8CA1" w14:textId="77777777" w:rsidR="00D06F6B" w:rsidRPr="007063C2" w:rsidRDefault="00D06F6B" w:rsidP="00C5492A">
            <w:r w:rsidRPr="007063C2">
              <w:t>Longueur</w:t>
            </w:r>
          </w:p>
        </w:tc>
        <w:tc>
          <w:tcPr>
            <w:tcW w:w="966" w:type="dxa"/>
            <w:tcBorders>
              <w:top w:val="nil"/>
              <w:left w:val="nil"/>
              <w:bottom w:val="nil"/>
              <w:right w:val="nil"/>
            </w:tcBorders>
            <w:shd w:val="clear" w:color="000000" w:fill="FFFFFF"/>
            <w:noWrap/>
            <w:vAlign w:val="bottom"/>
            <w:hideMark/>
          </w:tcPr>
          <w:p w14:paraId="4D5BE29D" w14:textId="77777777" w:rsidR="00D06F6B" w:rsidRPr="007063C2" w:rsidRDefault="00D06F6B" w:rsidP="00C5492A">
            <w:pPr>
              <w:jc w:val="right"/>
            </w:pPr>
            <w:r w:rsidRPr="007063C2">
              <w:t xml:space="preserve">17,0 </w:t>
            </w:r>
            <w:proofErr w:type="spellStart"/>
            <w:r w:rsidRPr="007063C2">
              <w:t>Mts</w:t>
            </w:r>
            <w:proofErr w:type="spellEnd"/>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591190FA" w14:textId="77777777" w:rsidR="00D06F6B" w:rsidRPr="007063C2" w:rsidRDefault="00D06F6B" w:rsidP="00C5492A">
            <w:pPr>
              <w:rPr>
                <w:i/>
                <w:iCs/>
              </w:rPr>
            </w:pPr>
          </w:p>
        </w:tc>
        <w:tc>
          <w:tcPr>
            <w:tcW w:w="3671" w:type="dxa"/>
            <w:tcBorders>
              <w:top w:val="nil"/>
              <w:left w:val="nil"/>
              <w:bottom w:val="single" w:sz="8" w:space="0" w:color="auto"/>
              <w:right w:val="single" w:sz="8" w:space="0" w:color="auto"/>
            </w:tcBorders>
            <w:shd w:val="clear" w:color="000000" w:fill="FFFFFF"/>
            <w:noWrap/>
            <w:vAlign w:val="center"/>
            <w:hideMark/>
          </w:tcPr>
          <w:p w14:paraId="11F3AEE6" w14:textId="77777777" w:rsidR="00D06F6B" w:rsidRPr="007063C2" w:rsidRDefault="00D06F6B" w:rsidP="00C5492A">
            <w:pPr>
              <w:jc w:val="center"/>
              <w:rPr>
                <w:b/>
                <w:bCs/>
              </w:rPr>
            </w:pPr>
            <w:r w:rsidRPr="007063C2">
              <w:rPr>
                <w:b/>
                <w:bCs/>
              </w:rPr>
              <w:t>Dimensions moyennes</w:t>
            </w:r>
          </w:p>
        </w:tc>
        <w:tc>
          <w:tcPr>
            <w:tcW w:w="1148" w:type="dxa"/>
            <w:tcBorders>
              <w:top w:val="nil"/>
              <w:left w:val="nil"/>
              <w:bottom w:val="single" w:sz="8" w:space="0" w:color="auto"/>
              <w:right w:val="single" w:sz="8" w:space="0" w:color="auto"/>
            </w:tcBorders>
            <w:shd w:val="clear" w:color="000000" w:fill="FFFFFF"/>
            <w:noWrap/>
            <w:vAlign w:val="center"/>
            <w:hideMark/>
          </w:tcPr>
          <w:p w14:paraId="4C896C7E" w14:textId="77777777" w:rsidR="00D06F6B" w:rsidRPr="007063C2" w:rsidRDefault="00D06F6B" w:rsidP="00C5492A">
            <w:pPr>
              <w:rPr>
                <w:b/>
                <w:bCs/>
              </w:rPr>
            </w:pPr>
            <w:r w:rsidRPr="007063C2">
              <w:rPr>
                <w:b/>
                <w:bCs/>
              </w:rPr>
              <w:t> </w:t>
            </w:r>
          </w:p>
        </w:tc>
      </w:tr>
      <w:tr w:rsidR="00D06F6B" w:rsidRPr="007063C2" w14:paraId="2E84F44C" w14:textId="77777777" w:rsidTr="00C5492A">
        <w:trPr>
          <w:trHeight w:val="255"/>
        </w:trPr>
        <w:tc>
          <w:tcPr>
            <w:tcW w:w="3587" w:type="dxa"/>
            <w:tcBorders>
              <w:top w:val="nil"/>
              <w:left w:val="single" w:sz="8" w:space="0" w:color="auto"/>
              <w:bottom w:val="nil"/>
              <w:right w:val="nil"/>
            </w:tcBorders>
            <w:shd w:val="clear" w:color="000000" w:fill="FFFFFF"/>
            <w:noWrap/>
            <w:vAlign w:val="bottom"/>
            <w:hideMark/>
          </w:tcPr>
          <w:p w14:paraId="4F61ED6D" w14:textId="77777777" w:rsidR="00D06F6B" w:rsidRPr="007063C2" w:rsidRDefault="00D06F6B" w:rsidP="00C5492A">
            <w:r w:rsidRPr="007063C2">
              <w:t>Largeur</w:t>
            </w:r>
          </w:p>
        </w:tc>
        <w:tc>
          <w:tcPr>
            <w:tcW w:w="966" w:type="dxa"/>
            <w:tcBorders>
              <w:top w:val="nil"/>
              <w:left w:val="nil"/>
              <w:bottom w:val="nil"/>
              <w:right w:val="nil"/>
            </w:tcBorders>
            <w:shd w:val="clear" w:color="000000" w:fill="FFFFFF"/>
            <w:noWrap/>
            <w:vAlign w:val="bottom"/>
            <w:hideMark/>
          </w:tcPr>
          <w:p w14:paraId="7ADE4FC7" w14:textId="77777777" w:rsidR="00D06F6B" w:rsidRPr="007063C2" w:rsidRDefault="00D06F6B" w:rsidP="00C5492A">
            <w:pPr>
              <w:jc w:val="right"/>
            </w:pPr>
            <w:r w:rsidRPr="007063C2">
              <w:t xml:space="preserve">17,0 </w:t>
            </w:r>
            <w:proofErr w:type="spellStart"/>
            <w:r w:rsidRPr="007063C2">
              <w:t>Mts</w:t>
            </w:r>
            <w:proofErr w:type="spellEnd"/>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3DA775B0" w14:textId="77777777" w:rsidR="00D06F6B" w:rsidRPr="007063C2" w:rsidRDefault="00D06F6B" w:rsidP="00C5492A">
            <w:pPr>
              <w:rPr>
                <w:i/>
                <w:iCs/>
              </w:rPr>
            </w:pPr>
          </w:p>
        </w:tc>
        <w:tc>
          <w:tcPr>
            <w:tcW w:w="3671" w:type="dxa"/>
            <w:tcBorders>
              <w:top w:val="nil"/>
              <w:left w:val="nil"/>
              <w:bottom w:val="nil"/>
              <w:right w:val="nil"/>
            </w:tcBorders>
            <w:shd w:val="clear" w:color="000000" w:fill="FFFFFF"/>
            <w:noWrap/>
            <w:vAlign w:val="bottom"/>
            <w:hideMark/>
          </w:tcPr>
          <w:p w14:paraId="5C5AA618" w14:textId="77777777" w:rsidR="00D06F6B" w:rsidRPr="007063C2" w:rsidRDefault="00D06F6B" w:rsidP="00C5492A">
            <w:r w:rsidRPr="007063C2">
              <w:t>Longueur</w:t>
            </w:r>
          </w:p>
        </w:tc>
        <w:tc>
          <w:tcPr>
            <w:tcW w:w="1148" w:type="dxa"/>
            <w:tcBorders>
              <w:top w:val="nil"/>
              <w:left w:val="nil"/>
              <w:bottom w:val="nil"/>
              <w:right w:val="single" w:sz="8" w:space="0" w:color="auto"/>
            </w:tcBorders>
            <w:shd w:val="clear" w:color="000000" w:fill="FFFFFF"/>
            <w:noWrap/>
            <w:vAlign w:val="bottom"/>
            <w:hideMark/>
          </w:tcPr>
          <w:p w14:paraId="1CA2D9A9" w14:textId="77777777" w:rsidR="00D06F6B" w:rsidRPr="007063C2" w:rsidRDefault="00D06F6B" w:rsidP="00C5492A">
            <w:pPr>
              <w:jc w:val="right"/>
            </w:pPr>
            <w:r w:rsidRPr="007063C2">
              <w:t xml:space="preserve">17,00 </w:t>
            </w:r>
            <w:proofErr w:type="spellStart"/>
            <w:r w:rsidRPr="007063C2">
              <w:t>Mts</w:t>
            </w:r>
            <w:proofErr w:type="spellEnd"/>
          </w:p>
        </w:tc>
      </w:tr>
      <w:tr w:rsidR="00D06F6B" w:rsidRPr="007063C2" w14:paraId="54B96360" w14:textId="77777777" w:rsidTr="00C5492A">
        <w:trPr>
          <w:trHeight w:val="255"/>
        </w:trPr>
        <w:tc>
          <w:tcPr>
            <w:tcW w:w="3587" w:type="dxa"/>
            <w:tcBorders>
              <w:top w:val="nil"/>
              <w:left w:val="single" w:sz="8" w:space="0" w:color="auto"/>
              <w:bottom w:val="nil"/>
              <w:right w:val="nil"/>
            </w:tcBorders>
            <w:shd w:val="clear" w:color="000000" w:fill="FFFFFF"/>
            <w:noWrap/>
            <w:vAlign w:val="bottom"/>
            <w:hideMark/>
          </w:tcPr>
          <w:p w14:paraId="3D9CE186" w14:textId="77777777" w:rsidR="00D06F6B" w:rsidRPr="007063C2" w:rsidRDefault="00D06F6B" w:rsidP="00C5492A">
            <w:r w:rsidRPr="007063C2">
              <w:t>Superficie</w:t>
            </w:r>
          </w:p>
        </w:tc>
        <w:tc>
          <w:tcPr>
            <w:tcW w:w="966" w:type="dxa"/>
            <w:tcBorders>
              <w:top w:val="nil"/>
              <w:left w:val="nil"/>
              <w:bottom w:val="nil"/>
              <w:right w:val="nil"/>
            </w:tcBorders>
            <w:shd w:val="clear" w:color="000000" w:fill="FFFFFF"/>
            <w:noWrap/>
            <w:vAlign w:val="bottom"/>
            <w:hideMark/>
          </w:tcPr>
          <w:p w14:paraId="4684AA52" w14:textId="77777777" w:rsidR="00D06F6B" w:rsidRPr="007063C2" w:rsidRDefault="00D06F6B" w:rsidP="00C5492A">
            <w:pPr>
              <w:jc w:val="right"/>
            </w:pPr>
            <w:r w:rsidRPr="007063C2">
              <w:t>289 m2</w:t>
            </w: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6A86E10E" w14:textId="77777777" w:rsidR="00D06F6B" w:rsidRPr="007063C2" w:rsidRDefault="00D06F6B" w:rsidP="00C5492A">
            <w:pPr>
              <w:rPr>
                <w:i/>
                <w:iCs/>
              </w:rPr>
            </w:pPr>
          </w:p>
        </w:tc>
        <w:tc>
          <w:tcPr>
            <w:tcW w:w="3671" w:type="dxa"/>
            <w:tcBorders>
              <w:top w:val="nil"/>
              <w:left w:val="nil"/>
              <w:bottom w:val="nil"/>
              <w:right w:val="nil"/>
            </w:tcBorders>
            <w:shd w:val="clear" w:color="000000" w:fill="FFFFFF"/>
            <w:noWrap/>
            <w:vAlign w:val="bottom"/>
            <w:hideMark/>
          </w:tcPr>
          <w:p w14:paraId="5374CB0C" w14:textId="77777777" w:rsidR="00D06F6B" w:rsidRPr="007063C2" w:rsidRDefault="00D06F6B" w:rsidP="00C5492A">
            <w:r w:rsidRPr="007063C2">
              <w:t>Largeur</w:t>
            </w:r>
          </w:p>
        </w:tc>
        <w:tc>
          <w:tcPr>
            <w:tcW w:w="1148" w:type="dxa"/>
            <w:tcBorders>
              <w:top w:val="nil"/>
              <w:left w:val="nil"/>
              <w:bottom w:val="nil"/>
              <w:right w:val="single" w:sz="8" w:space="0" w:color="auto"/>
            </w:tcBorders>
            <w:shd w:val="clear" w:color="000000" w:fill="FFFFFF"/>
            <w:noWrap/>
            <w:vAlign w:val="bottom"/>
            <w:hideMark/>
          </w:tcPr>
          <w:p w14:paraId="429E79F4" w14:textId="77777777" w:rsidR="00D06F6B" w:rsidRPr="007063C2" w:rsidRDefault="00D06F6B" w:rsidP="00C5492A">
            <w:pPr>
              <w:jc w:val="right"/>
            </w:pPr>
            <w:r w:rsidRPr="007063C2">
              <w:t xml:space="preserve">17,00 </w:t>
            </w:r>
            <w:proofErr w:type="spellStart"/>
            <w:r w:rsidRPr="007063C2">
              <w:t>Mts</w:t>
            </w:r>
            <w:proofErr w:type="spellEnd"/>
          </w:p>
        </w:tc>
      </w:tr>
      <w:tr w:rsidR="00D06F6B" w:rsidRPr="007063C2" w14:paraId="2EA2333C" w14:textId="77777777" w:rsidTr="00C5492A">
        <w:trPr>
          <w:trHeight w:val="270"/>
        </w:trPr>
        <w:tc>
          <w:tcPr>
            <w:tcW w:w="3587" w:type="dxa"/>
            <w:tcBorders>
              <w:top w:val="nil"/>
              <w:left w:val="single" w:sz="8" w:space="0" w:color="auto"/>
              <w:bottom w:val="nil"/>
              <w:right w:val="nil"/>
            </w:tcBorders>
            <w:shd w:val="clear" w:color="000000" w:fill="FFFFFF"/>
            <w:noWrap/>
            <w:vAlign w:val="bottom"/>
            <w:hideMark/>
          </w:tcPr>
          <w:p w14:paraId="67263CA1" w14:textId="77777777" w:rsidR="00D06F6B" w:rsidRPr="007063C2" w:rsidRDefault="00D06F6B" w:rsidP="00C5492A">
            <w:r w:rsidRPr="007063C2">
              <w:t>Profondeur Utile</w:t>
            </w:r>
          </w:p>
        </w:tc>
        <w:tc>
          <w:tcPr>
            <w:tcW w:w="966" w:type="dxa"/>
            <w:tcBorders>
              <w:top w:val="nil"/>
              <w:left w:val="nil"/>
              <w:bottom w:val="nil"/>
              <w:right w:val="nil"/>
            </w:tcBorders>
            <w:shd w:val="clear" w:color="000000" w:fill="FFFFFF"/>
            <w:noWrap/>
            <w:vAlign w:val="bottom"/>
            <w:hideMark/>
          </w:tcPr>
          <w:p w14:paraId="40F0D5C3" w14:textId="77777777" w:rsidR="00D06F6B" w:rsidRPr="007063C2" w:rsidRDefault="00D06F6B" w:rsidP="00C5492A">
            <w:pPr>
              <w:jc w:val="right"/>
            </w:pPr>
            <w:r w:rsidRPr="007063C2">
              <w:t xml:space="preserve">2,70 </w:t>
            </w:r>
            <w:proofErr w:type="spellStart"/>
            <w:r w:rsidRPr="007063C2">
              <w:t>Mts</w:t>
            </w:r>
            <w:proofErr w:type="spellEnd"/>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72457B8B" w14:textId="77777777" w:rsidR="00D06F6B" w:rsidRPr="007063C2" w:rsidRDefault="00D06F6B" w:rsidP="00C5492A">
            <w:pPr>
              <w:rPr>
                <w:i/>
                <w:iCs/>
              </w:rPr>
            </w:pPr>
          </w:p>
        </w:tc>
        <w:tc>
          <w:tcPr>
            <w:tcW w:w="3671" w:type="dxa"/>
            <w:tcBorders>
              <w:top w:val="nil"/>
              <w:left w:val="nil"/>
              <w:bottom w:val="single" w:sz="8" w:space="0" w:color="auto"/>
              <w:right w:val="nil"/>
            </w:tcBorders>
            <w:shd w:val="clear" w:color="000000" w:fill="FFFFFF"/>
            <w:noWrap/>
            <w:vAlign w:val="bottom"/>
            <w:hideMark/>
          </w:tcPr>
          <w:p w14:paraId="6EA17E4D" w14:textId="77777777" w:rsidR="00D06F6B" w:rsidRPr="007063C2" w:rsidRDefault="00D06F6B" w:rsidP="00C5492A">
            <w:r w:rsidRPr="007063C2">
              <w:t>Superficie</w:t>
            </w:r>
          </w:p>
        </w:tc>
        <w:tc>
          <w:tcPr>
            <w:tcW w:w="1148" w:type="dxa"/>
            <w:tcBorders>
              <w:top w:val="nil"/>
              <w:left w:val="nil"/>
              <w:bottom w:val="single" w:sz="8" w:space="0" w:color="auto"/>
              <w:right w:val="single" w:sz="8" w:space="0" w:color="auto"/>
            </w:tcBorders>
            <w:shd w:val="clear" w:color="000000" w:fill="FFFFFF"/>
            <w:noWrap/>
            <w:vAlign w:val="bottom"/>
            <w:hideMark/>
          </w:tcPr>
          <w:p w14:paraId="44774516" w14:textId="77777777" w:rsidR="00D06F6B" w:rsidRPr="007063C2" w:rsidRDefault="00D06F6B" w:rsidP="00C5492A">
            <w:pPr>
              <w:jc w:val="right"/>
            </w:pPr>
            <w:r w:rsidRPr="007063C2">
              <w:t>289 m2</w:t>
            </w:r>
          </w:p>
        </w:tc>
      </w:tr>
      <w:tr w:rsidR="00D06F6B" w:rsidRPr="007063C2" w14:paraId="2AFC6BC9" w14:textId="77777777" w:rsidTr="00C5492A">
        <w:trPr>
          <w:trHeight w:val="330"/>
        </w:trPr>
        <w:tc>
          <w:tcPr>
            <w:tcW w:w="3587"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1F946143" w14:textId="77777777" w:rsidR="00D06F6B" w:rsidRPr="007063C2" w:rsidRDefault="00D06F6B" w:rsidP="00C5492A">
            <w:pPr>
              <w:jc w:val="center"/>
              <w:rPr>
                <w:b/>
                <w:bCs/>
              </w:rPr>
            </w:pPr>
            <w:r w:rsidRPr="007063C2">
              <w:rPr>
                <w:b/>
                <w:bCs/>
              </w:rPr>
              <w:t>Dimensions au miroir moyen</w:t>
            </w:r>
          </w:p>
        </w:tc>
        <w:tc>
          <w:tcPr>
            <w:tcW w:w="966" w:type="dxa"/>
            <w:tcBorders>
              <w:top w:val="single" w:sz="4" w:space="0" w:color="auto"/>
              <w:left w:val="nil"/>
              <w:bottom w:val="single" w:sz="4" w:space="0" w:color="auto"/>
              <w:right w:val="nil"/>
            </w:tcBorders>
            <w:shd w:val="clear" w:color="000000" w:fill="FFFFFF"/>
            <w:noWrap/>
            <w:vAlign w:val="center"/>
            <w:hideMark/>
          </w:tcPr>
          <w:p w14:paraId="1A64005D" w14:textId="77777777" w:rsidR="00D06F6B" w:rsidRPr="007063C2" w:rsidRDefault="00D06F6B" w:rsidP="00C5492A">
            <w:pPr>
              <w:rPr>
                <w:b/>
                <w:bCs/>
              </w:rPr>
            </w:pPr>
            <w:r w:rsidRPr="007063C2">
              <w:rPr>
                <w:b/>
                <w:bCs/>
              </w:rPr>
              <w:t> </w:t>
            </w: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096EAC08" w14:textId="77777777" w:rsidR="00D06F6B" w:rsidRPr="007063C2" w:rsidRDefault="00D06F6B" w:rsidP="00C5492A">
            <w:pPr>
              <w:rPr>
                <w:i/>
                <w:iCs/>
              </w:rPr>
            </w:pPr>
          </w:p>
        </w:tc>
        <w:tc>
          <w:tcPr>
            <w:tcW w:w="3671" w:type="dxa"/>
            <w:tcBorders>
              <w:top w:val="nil"/>
              <w:left w:val="nil"/>
              <w:bottom w:val="single" w:sz="8" w:space="0" w:color="auto"/>
              <w:right w:val="single" w:sz="8" w:space="0" w:color="auto"/>
            </w:tcBorders>
            <w:shd w:val="clear" w:color="000000" w:fill="FFFFFF"/>
            <w:noWrap/>
            <w:vAlign w:val="center"/>
            <w:hideMark/>
          </w:tcPr>
          <w:p w14:paraId="75CA63E1" w14:textId="77777777" w:rsidR="00D06F6B" w:rsidRPr="007063C2" w:rsidRDefault="00D06F6B" w:rsidP="00C5492A">
            <w:pPr>
              <w:jc w:val="center"/>
              <w:rPr>
                <w:b/>
                <w:bCs/>
              </w:rPr>
            </w:pPr>
            <w:r w:rsidRPr="007063C2">
              <w:rPr>
                <w:b/>
                <w:bCs/>
              </w:rPr>
              <w:t>Mouvement des terres</w:t>
            </w:r>
          </w:p>
        </w:tc>
        <w:tc>
          <w:tcPr>
            <w:tcW w:w="1148" w:type="dxa"/>
            <w:tcBorders>
              <w:top w:val="nil"/>
              <w:left w:val="nil"/>
              <w:bottom w:val="single" w:sz="8" w:space="0" w:color="auto"/>
              <w:right w:val="single" w:sz="8" w:space="0" w:color="auto"/>
            </w:tcBorders>
            <w:shd w:val="clear" w:color="000000" w:fill="FFFFFF"/>
            <w:noWrap/>
            <w:vAlign w:val="center"/>
            <w:hideMark/>
          </w:tcPr>
          <w:p w14:paraId="706698AF" w14:textId="77777777" w:rsidR="00D06F6B" w:rsidRPr="007063C2" w:rsidRDefault="00D06F6B" w:rsidP="00C5492A">
            <w:pPr>
              <w:rPr>
                <w:b/>
                <w:bCs/>
              </w:rPr>
            </w:pPr>
            <w:r w:rsidRPr="007063C2">
              <w:rPr>
                <w:b/>
                <w:bCs/>
              </w:rPr>
              <w:t> </w:t>
            </w:r>
          </w:p>
        </w:tc>
      </w:tr>
      <w:tr w:rsidR="00D06F6B" w:rsidRPr="007063C2" w14:paraId="7D390B4D" w14:textId="77777777" w:rsidTr="00C5492A">
        <w:trPr>
          <w:trHeight w:val="270"/>
        </w:trPr>
        <w:tc>
          <w:tcPr>
            <w:tcW w:w="3587" w:type="dxa"/>
            <w:tcBorders>
              <w:top w:val="nil"/>
              <w:left w:val="single" w:sz="8" w:space="0" w:color="auto"/>
              <w:bottom w:val="nil"/>
              <w:right w:val="nil"/>
            </w:tcBorders>
            <w:shd w:val="clear" w:color="000000" w:fill="FFFFFF"/>
            <w:noWrap/>
            <w:vAlign w:val="bottom"/>
            <w:hideMark/>
          </w:tcPr>
          <w:p w14:paraId="30BFBB63" w14:textId="77777777" w:rsidR="00D06F6B" w:rsidRPr="007063C2" w:rsidRDefault="00D06F6B" w:rsidP="00C5492A">
            <w:r w:rsidRPr="007063C2">
              <w:t>Longueur</w:t>
            </w:r>
          </w:p>
        </w:tc>
        <w:tc>
          <w:tcPr>
            <w:tcW w:w="966" w:type="dxa"/>
            <w:tcBorders>
              <w:top w:val="nil"/>
              <w:left w:val="nil"/>
              <w:bottom w:val="nil"/>
              <w:right w:val="nil"/>
            </w:tcBorders>
            <w:shd w:val="clear" w:color="000000" w:fill="FFFFFF"/>
            <w:noWrap/>
            <w:vAlign w:val="bottom"/>
            <w:hideMark/>
          </w:tcPr>
          <w:p w14:paraId="468495BD" w14:textId="77777777" w:rsidR="00D06F6B" w:rsidRPr="007063C2" w:rsidRDefault="00D06F6B" w:rsidP="00C5492A">
            <w:pPr>
              <w:jc w:val="right"/>
            </w:pPr>
            <w:r w:rsidRPr="007063C2">
              <w:t xml:space="preserve">17,00 </w:t>
            </w:r>
            <w:proofErr w:type="spellStart"/>
            <w:r w:rsidRPr="007063C2">
              <w:t>Mts</w:t>
            </w:r>
            <w:proofErr w:type="spellEnd"/>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67714627" w14:textId="77777777" w:rsidR="00D06F6B" w:rsidRPr="007063C2" w:rsidRDefault="00D06F6B" w:rsidP="00C5492A">
            <w:pPr>
              <w:rPr>
                <w:i/>
                <w:iCs/>
              </w:rPr>
            </w:pPr>
          </w:p>
        </w:tc>
        <w:tc>
          <w:tcPr>
            <w:tcW w:w="3671" w:type="dxa"/>
            <w:tcBorders>
              <w:top w:val="nil"/>
              <w:left w:val="nil"/>
              <w:bottom w:val="single" w:sz="8" w:space="0" w:color="auto"/>
              <w:right w:val="nil"/>
            </w:tcBorders>
            <w:shd w:val="clear" w:color="000000" w:fill="FFFFFF"/>
            <w:noWrap/>
            <w:vAlign w:val="bottom"/>
            <w:hideMark/>
          </w:tcPr>
          <w:p w14:paraId="7F9D45D8" w14:textId="77777777" w:rsidR="00D06F6B" w:rsidRPr="007063C2" w:rsidRDefault="00D06F6B" w:rsidP="00C5492A">
            <w:r w:rsidRPr="007063C2">
              <w:t xml:space="preserve">Prof. de </w:t>
            </w:r>
            <w:proofErr w:type="spellStart"/>
            <w:r w:rsidRPr="007063C2">
              <w:t>deblai</w:t>
            </w:r>
            <w:proofErr w:type="spellEnd"/>
            <w:r w:rsidRPr="007063C2">
              <w:t>:</w:t>
            </w:r>
          </w:p>
        </w:tc>
        <w:tc>
          <w:tcPr>
            <w:tcW w:w="1148" w:type="dxa"/>
            <w:tcBorders>
              <w:top w:val="nil"/>
              <w:left w:val="nil"/>
              <w:bottom w:val="single" w:sz="8" w:space="0" w:color="auto"/>
              <w:right w:val="single" w:sz="8" w:space="0" w:color="auto"/>
            </w:tcBorders>
            <w:shd w:val="clear" w:color="000000" w:fill="FFFFFF"/>
            <w:noWrap/>
            <w:vAlign w:val="bottom"/>
            <w:hideMark/>
          </w:tcPr>
          <w:p w14:paraId="4F8D5D17" w14:textId="77777777" w:rsidR="00D06F6B" w:rsidRPr="007063C2" w:rsidRDefault="00D06F6B" w:rsidP="00C5492A">
            <w:pPr>
              <w:jc w:val="right"/>
            </w:pPr>
            <w:r w:rsidRPr="007063C2">
              <w:t>3,000</w:t>
            </w:r>
          </w:p>
        </w:tc>
      </w:tr>
      <w:tr w:rsidR="00D06F6B" w:rsidRPr="007063C2" w14:paraId="392A3459" w14:textId="77777777" w:rsidTr="00C5492A">
        <w:trPr>
          <w:trHeight w:val="270"/>
        </w:trPr>
        <w:tc>
          <w:tcPr>
            <w:tcW w:w="3587" w:type="dxa"/>
            <w:tcBorders>
              <w:top w:val="nil"/>
              <w:left w:val="single" w:sz="8" w:space="0" w:color="auto"/>
              <w:bottom w:val="nil"/>
              <w:right w:val="nil"/>
            </w:tcBorders>
            <w:shd w:val="clear" w:color="000000" w:fill="FFFFFF"/>
            <w:noWrap/>
            <w:vAlign w:val="bottom"/>
            <w:hideMark/>
          </w:tcPr>
          <w:p w14:paraId="107381E9" w14:textId="77777777" w:rsidR="00D06F6B" w:rsidRPr="007063C2" w:rsidRDefault="00D06F6B" w:rsidP="00C5492A">
            <w:r w:rsidRPr="007063C2">
              <w:t>Largeur</w:t>
            </w:r>
          </w:p>
        </w:tc>
        <w:tc>
          <w:tcPr>
            <w:tcW w:w="966" w:type="dxa"/>
            <w:tcBorders>
              <w:top w:val="nil"/>
              <w:left w:val="nil"/>
              <w:bottom w:val="nil"/>
              <w:right w:val="nil"/>
            </w:tcBorders>
            <w:shd w:val="clear" w:color="000000" w:fill="FFFFFF"/>
            <w:noWrap/>
            <w:vAlign w:val="bottom"/>
            <w:hideMark/>
          </w:tcPr>
          <w:p w14:paraId="3A4B81B7" w14:textId="77777777" w:rsidR="00D06F6B" w:rsidRPr="007063C2" w:rsidRDefault="00D06F6B" w:rsidP="00C5492A">
            <w:pPr>
              <w:jc w:val="right"/>
            </w:pPr>
            <w:r w:rsidRPr="007063C2">
              <w:t xml:space="preserve">17,00 </w:t>
            </w:r>
            <w:proofErr w:type="spellStart"/>
            <w:r w:rsidRPr="007063C2">
              <w:t>Mts</w:t>
            </w:r>
            <w:proofErr w:type="spellEnd"/>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7DBC1A8D" w14:textId="77777777" w:rsidR="00D06F6B" w:rsidRPr="007063C2" w:rsidRDefault="00D06F6B" w:rsidP="00C5492A">
            <w:pPr>
              <w:rPr>
                <w:i/>
                <w:iCs/>
              </w:rPr>
            </w:pPr>
          </w:p>
        </w:tc>
        <w:tc>
          <w:tcPr>
            <w:tcW w:w="3671" w:type="dxa"/>
            <w:tcBorders>
              <w:top w:val="nil"/>
              <w:left w:val="nil"/>
              <w:bottom w:val="single" w:sz="8" w:space="0" w:color="auto"/>
              <w:right w:val="nil"/>
            </w:tcBorders>
            <w:shd w:val="clear" w:color="000000" w:fill="FFFFFF"/>
            <w:noWrap/>
            <w:vAlign w:val="bottom"/>
            <w:hideMark/>
          </w:tcPr>
          <w:p w14:paraId="34538198" w14:textId="77777777" w:rsidR="00D06F6B" w:rsidRPr="007063C2" w:rsidRDefault="00D06F6B" w:rsidP="00C5492A">
            <w:r w:rsidRPr="007063C2">
              <w:t xml:space="preserve">Volume des </w:t>
            </w:r>
            <w:proofErr w:type="spellStart"/>
            <w:r w:rsidRPr="007063C2">
              <w:t>deblais</w:t>
            </w:r>
            <w:proofErr w:type="spellEnd"/>
            <w:r w:rsidRPr="007063C2">
              <w:t>.</w:t>
            </w:r>
          </w:p>
        </w:tc>
        <w:tc>
          <w:tcPr>
            <w:tcW w:w="1148" w:type="dxa"/>
            <w:tcBorders>
              <w:top w:val="single" w:sz="8" w:space="0" w:color="auto"/>
              <w:left w:val="single" w:sz="8" w:space="0" w:color="auto"/>
              <w:bottom w:val="single" w:sz="8" w:space="0" w:color="auto"/>
              <w:right w:val="single" w:sz="8" w:space="0" w:color="auto"/>
            </w:tcBorders>
            <w:shd w:val="clear" w:color="000000" w:fill="FF0000"/>
            <w:noWrap/>
            <w:vAlign w:val="bottom"/>
            <w:hideMark/>
          </w:tcPr>
          <w:p w14:paraId="029F6D21" w14:textId="77777777" w:rsidR="00D06F6B" w:rsidRPr="007063C2" w:rsidRDefault="00D06F6B" w:rsidP="00C5492A">
            <w:pPr>
              <w:jc w:val="right"/>
              <w:rPr>
                <w:b/>
                <w:bCs/>
              </w:rPr>
            </w:pPr>
            <w:r w:rsidRPr="007063C2">
              <w:rPr>
                <w:b/>
                <w:bCs/>
              </w:rPr>
              <w:t>867 m3</w:t>
            </w:r>
          </w:p>
        </w:tc>
      </w:tr>
      <w:tr w:rsidR="00D06F6B" w:rsidRPr="007063C2" w14:paraId="6677C34B" w14:textId="77777777" w:rsidTr="00C5492A">
        <w:trPr>
          <w:trHeight w:val="264"/>
        </w:trPr>
        <w:tc>
          <w:tcPr>
            <w:tcW w:w="3587" w:type="dxa"/>
            <w:tcBorders>
              <w:top w:val="nil"/>
              <w:left w:val="single" w:sz="8" w:space="0" w:color="auto"/>
              <w:bottom w:val="single" w:sz="8" w:space="0" w:color="auto"/>
              <w:right w:val="nil"/>
            </w:tcBorders>
            <w:shd w:val="clear" w:color="000000" w:fill="FFFFFF"/>
            <w:noWrap/>
            <w:vAlign w:val="bottom"/>
            <w:hideMark/>
          </w:tcPr>
          <w:p w14:paraId="23271E5E" w14:textId="77777777" w:rsidR="00D06F6B" w:rsidRPr="007063C2" w:rsidRDefault="00D06F6B" w:rsidP="00C5492A">
            <w:r w:rsidRPr="007063C2">
              <w:t>Superficie</w:t>
            </w:r>
          </w:p>
        </w:tc>
        <w:tc>
          <w:tcPr>
            <w:tcW w:w="966" w:type="dxa"/>
            <w:tcBorders>
              <w:top w:val="nil"/>
              <w:left w:val="nil"/>
              <w:bottom w:val="single" w:sz="8" w:space="0" w:color="auto"/>
              <w:right w:val="nil"/>
            </w:tcBorders>
            <w:shd w:val="clear" w:color="000000" w:fill="FFFFFF"/>
            <w:noWrap/>
            <w:vAlign w:val="bottom"/>
            <w:hideMark/>
          </w:tcPr>
          <w:p w14:paraId="2EC4B312" w14:textId="77777777" w:rsidR="00D06F6B" w:rsidRPr="007063C2" w:rsidRDefault="00D06F6B" w:rsidP="00C5492A">
            <w:pPr>
              <w:jc w:val="right"/>
            </w:pPr>
            <w:r w:rsidRPr="007063C2">
              <w:t>289 m2</w:t>
            </w: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4B1698D9" w14:textId="77777777" w:rsidR="00D06F6B" w:rsidRPr="007063C2" w:rsidRDefault="00D06F6B" w:rsidP="00C5492A">
            <w:pPr>
              <w:rPr>
                <w:i/>
                <w:iCs/>
              </w:rPr>
            </w:pPr>
          </w:p>
        </w:tc>
        <w:tc>
          <w:tcPr>
            <w:tcW w:w="3671" w:type="dxa"/>
            <w:tcBorders>
              <w:top w:val="nil"/>
              <w:left w:val="nil"/>
              <w:bottom w:val="nil"/>
              <w:right w:val="nil"/>
            </w:tcBorders>
            <w:shd w:val="clear" w:color="000000" w:fill="FFFFFF"/>
            <w:noWrap/>
            <w:vAlign w:val="bottom"/>
            <w:hideMark/>
          </w:tcPr>
          <w:p w14:paraId="3CF29878" w14:textId="77777777" w:rsidR="00D06F6B" w:rsidRPr="007063C2" w:rsidRDefault="00D06F6B" w:rsidP="00C5492A">
            <w:r w:rsidRPr="007063C2">
              <w:t xml:space="preserve">Section. Digue. </w:t>
            </w:r>
          </w:p>
        </w:tc>
        <w:tc>
          <w:tcPr>
            <w:tcW w:w="1148" w:type="dxa"/>
            <w:tcBorders>
              <w:top w:val="nil"/>
              <w:left w:val="nil"/>
              <w:bottom w:val="nil"/>
              <w:right w:val="single" w:sz="8" w:space="0" w:color="auto"/>
            </w:tcBorders>
            <w:shd w:val="clear" w:color="000000" w:fill="FFFFFF"/>
            <w:noWrap/>
            <w:vAlign w:val="bottom"/>
            <w:hideMark/>
          </w:tcPr>
          <w:p w14:paraId="41D0130D" w14:textId="77777777" w:rsidR="00D06F6B" w:rsidRPr="007063C2" w:rsidRDefault="00D06F6B" w:rsidP="00C5492A">
            <w:pPr>
              <w:jc w:val="right"/>
              <w:rPr>
                <w:b/>
                <w:bCs/>
              </w:rPr>
            </w:pPr>
            <w:r w:rsidRPr="007063C2">
              <w:rPr>
                <w:b/>
                <w:bCs/>
              </w:rPr>
              <w:t>0,00 m2</w:t>
            </w:r>
          </w:p>
        </w:tc>
      </w:tr>
      <w:tr w:rsidR="00D06F6B" w:rsidRPr="007063C2" w14:paraId="703E31BE" w14:textId="77777777" w:rsidTr="00C5492A">
        <w:trPr>
          <w:trHeight w:val="214"/>
        </w:trPr>
        <w:tc>
          <w:tcPr>
            <w:tcW w:w="3587" w:type="dxa"/>
            <w:tcBorders>
              <w:top w:val="nil"/>
              <w:left w:val="single" w:sz="8" w:space="0" w:color="auto"/>
              <w:bottom w:val="single" w:sz="8" w:space="0" w:color="auto"/>
              <w:right w:val="nil"/>
            </w:tcBorders>
            <w:shd w:val="clear" w:color="000000" w:fill="FFFFFF"/>
            <w:noWrap/>
            <w:vAlign w:val="bottom"/>
            <w:hideMark/>
          </w:tcPr>
          <w:p w14:paraId="1B8C11D4" w14:textId="77777777" w:rsidR="00D06F6B" w:rsidRPr="007063C2" w:rsidRDefault="00D06F6B" w:rsidP="00C5492A">
            <w:r w:rsidRPr="007063C2">
              <w:t xml:space="preserve">Surf. </w:t>
            </w:r>
            <w:proofErr w:type="spellStart"/>
            <w:proofErr w:type="gramStart"/>
            <w:r w:rsidRPr="007063C2">
              <w:t>moy</w:t>
            </w:r>
            <w:proofErr w:type="spellEnd"/>
            <w:proofErr w:type="gramEnd"/>
            <w:r w:rsidRPr="007063C2">
              <w:t>.  Revanche</w:t>
            </w:r>
          </w:p>
        </w:tc>
        <w:tc>
          <w:tcPr>
            <w:tcW w:w="966" w:type="dxa"/>
            <w:tcBorders>
              <w:top w:val="nil"/>
              <w:left w:val="nil"/>
              <w:bottom w:val="single" w:sz="8" w:space="0" w:color="auto"/>
              <w:right w:val="nil"/>
            </w:tcBorders>
            <w:shd w:val="clear" w:color="000000" w:fill="FFFFFF"/>
            <w:noWrap/>
            <w:vAlign w:val="bottom"/>
            <w:hideMark/>
          </w:tcPr>
          <w:p w14:paraId="6794B5F9" w14:textId="77777777" w:rsidR="00D06F6B" w:rsidRPr="007063C2" w:rsidRDefault="00D06F6B" w:rsidP="00C5492A">
            <w:pPr>
              <w:jc w:val="right"/>
            </w:pPr>
            <w:r w:rsidRPr="007063C2">
              <w:t>289 m2</w:t>
            </w: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4F1607FE" w14:textId="77777777" w:rsidR="00D06F6B" w:rsidRPr="007063C2" w:rsidRDefault="00D06F6B" w:rsidP="00C5492A">
            <w:pPr>
              <w:rPr>
                <w:i/>
                <w:iCs/>
              </w:rPr>
            </w:pPr>
          </w:p>
        </w:tc>
        <w:tc>
          <w:tcPr>
            <w:tcW w:w="3671" w:type="dxa"/>
            <w:tcBorders>
              <w:top w:val="single" w:sz="8" w:space="0" w:color="auto"/>
              <w:left w:val="nil"/>
              <w:bottom w:val="single" w:sz="8" w:space="0" w:color="auto"/>
              <w:right w:val="single" w:sz="8" w:space="0" w:color="auto"/>
            </w:tcBorders>
            <w:shd w:val="clear" w:color="000000" w:fill="FFFFFF"/>
            <w:noWrap/>
            <w:vAlign w:val="bottom"/>
            <w:hideMark/>
          </w:tcPr>
          <w:p w14:paraId="1B3D82C1" w14:textId="77777777" w:rsidR="00D06F6B" w:rsidRPr="007063C2" w:rsidRDefault="00D06F6B" w:rsidP="00C5492A">
            <w:r w:rsidRPr="007063C2">
              <w:t>Volume des remblais</w:t>
            </w:r>
          </w:p>
        </w:tc>
        <w:tc>
          <w:tcPr>
            <w:tcW w:w="1148" w:type="dxa"/>
            <w:tcBorders>
              <w:top w:val="single" w:sz="8" w:space="0" w:color="auto"/>
              <w:left w:val="nil"/>
              <w:bottom w:val="single" w:sz="8" w:space="0" w:color="auto"/>
              <w:right w:val="single" w:sz="8" w:space="0" w:color="auto"/>
            </w:tcBorders>
            <w:shd w:val="clear" w:color="000000" w:fill="00FF00"/>
            <w:noWrap/>
            <w:vAlign w:val="bottom"/>
            <w:hideMark/>
          </w:tcPr>
          <w:p w14:paraId="21CDD3AC" w14:textId="77777777" w:rsidR="00D06F6B" w:rsidRPr="007063C2" w:rsidRDefault="00D06F6B" w:rsidP="00C5492A">
            <w:pPr>
              <w:jc w:val="right"/>
              <w:rPr>
                <w:b/>
                <w:bCs/>
              </w:rPr>
            </w:pPr>
            <w:r w:rsidRPr="007063C2">
              <w:rPr>
                <w:b/>
                <w:bCs/>
              </w:rPr>
              <w:t>0 m3</w:t>
            </w:r>
          </w:p>
        </w:tc>
      </w:tr>
    </w:tbl>
    <w:p w14:paraId="1D073213" w14:textId="77777777" w:rsidR="00D06F6B" w:rsidRDefault="00D06F6B" w:rsidP="00D06F6B">
      <w:pPr>
        <w:rPr>
          <w:rFonts w:asciiTheme="majorBidi" w:hAnsiTheme="majorBidi" w:cstheme="majorBidi"/>
          <w:b/>
          <w:bCs/>
        </w:rPr>
      </w:pPr>
    </w:p>
    <w:p w14:paraId="3818B3AE" w14:textId="77777777" w:rsidR="00D06F6B" w:rsidRDefault="00D06F6B" w:rsidP="00D06F6B">
      <w:pPr>
        <w:spacing w:line="276" w:lineRule="auto"/>
        <w:rPr>
          <w:rFonts w:asciiTheme="majorBidi" w:hAnsiTheme="majorBidi" w:cstheme="majorBidi"/>
          <w:b/>
          <w:bCs/>
        </w:rPr>
      </w:pPr>
    </w:p>
    <w:p w14:paraId="26B1FD91" w14:textId="77777777" w:rsidR="00D06F6B" w:rsidRPr="008E1B6E" w:rsidRDefault="00D06F6B" w:rsidP="00D06F6B">
      <w:pPr>
        <w:spacing w:line="276" w:lineRule="auto"/>
        <w:rPr>
          <w:rFonts w:asciiTheme="majorBidi" w:hAnsiTheme="majorBidi" w:cstheme="majorBidi"/>
          <w:b/>
          <w:bCs/>
        </w:rPr>
      </w:pPr>
      <w:r>
        <w:rPr>
          <w:rFonts w:asciiTheme="majorBidi" w:hAnsiTheme="majorBidi" w:cstheme="majorBidi"/>
          <w:b/>
          <w:bCs/>
        </w:rPr>
        <w:lastRenderedPageBreak/>
        <w:t>2-3 F</w:t>
      </w:r>
      <w:r w:rsidRPr="008E1B6E">
        <w:rPr>
          <w:rFonts w:asciiTheme="majorBidi" w:hAnsiTheme="majorBidi" w:cstheme="majorBidi"/>
          <w:b/>
          <w:bCs/>
        </w:rPr>
        <w:t xml:space="preserve">ourniture et </w:t>
      </w:r>
      <w:r>
        <w:rPr>
          <w:rFonts w:asciiTheme="majorBidi" w:hAnsiTheme="majorBidi" w:cstheme="majorBidi"/>
          <w:b/>
          <w:bCs/>
        </w:rPr>
        <w:t>pose de g</w:t>
      </w:r>
      <w:r w:rsidRPr="008E1B6E">
        <w:rPr>
          <w:rFonts w:asciiTheme="majorBidi" w:hAnsiTheme="majorBidi" w:cstheme="majorBidi"/>
          <w:b/>
          <w:bCs/>
        </w:rPr>
        <w:t xml:space="preserve">éo-membrane </w:t>
      </w:r>
    </w:p>
    <w:p w14:paraId="155977F9" w14:textId="77777777" w:rsidR="00D06F6B" w:rsidRPr="00880FA6" w:rsidRDefault="00D06F6B" w:rsidP="00D06F6B">
      <w:pPr>
        <w:spacing w:line="276" w:lineRule="auto"/>
        <w:jc w:val="both"/>
        <w:rPr>
          <w:rFonts w:asciiTheme="majorBidi" w:hAnsiTheme="majorBidi" w:cstheme="majorBidi"/>
        </w:rPr>
      </w:pPr>
      <w:r w:rsidRPr="00880FA6">
        <w:rPr>
          <w:rFonts w:asciiTheme="majorBidi" w:hAnsiTheme="majorBidi" w:cstheme="majorBidi"/>
        </w:rPr>
        <w:t xml:space="preserve">Cet article comprend la fourniture et pose d'une </w:t>
      </w:r>
      <w:proofErr w:type="spellStart"/>
      <w:r w:rsidRPr="00880FA6">
        <w:rPr>
          <w:rFonts w:asciiTheme="majorBidi" w:hAnsiTheme="majorBidi" w:cstheme="majorBidi"/>
        </w:rPr>
        <w:t>géomembrane</w:t>
      </w:r>
      <w:proofErr w:type="spellEnd"/>
      <w:r w:rsidRPr="00880FA6">
        <w:rPr>
          <w:rFonts w:asciiTheme="majorBidi" w:hAnsiTheme="majorBidi" w:cstheme="majorBidi"/>
        </w:rPr>
        <w:t xml:space="preserve"> électro soudée avec une épaisseur minimale de 01 (UN) mm y compris les joints, les soudures, les essais d'étanchéité et les jonctions.  Les recouvrements des haies sont de 0,50 m au minimum. </w:t>
      </w:r>
    </w:p>
    <w:p w14:paraId="245C4C32" w14:textId="77777777" w:rsidR="00D06F6B" w:rsidRDefault="00D06F6B" w:rsidP="00D06F6B">
      <w:pPr>
        <w:spacing w:line="276" w:lineRule="auto"/>
        <w:jc w:val="both"/>
        <w:rPr>
          <w:rFonts w:asciiTheme="majorBidi" w:hAnsiTheme="majorBidi" w:cstheme="majorBidi"/>
        </w:rPr>
      </w:pPr>
    </w:p>
    <w:p w14:paraId="03E3F19C" w14:textId="77777777" w:rsidR="00D06F6B" w:rsidRPr="00880FA6" w:rsidRDefault="00D06F6B" w:rsidP="00D06F6B">
      <w:pPr>
        <w:spacing w:line="276" w:lineRule="auto"/>
        <w:jc w:val="both"/>
        <w:rPr>
          <w:rFonts w:asciiTheme="majorBidi" w:hAnsiTheme="majorBidi" w:cstheme="majorBidi"/>
        </w:rPr>
      </w:pPr>
      <w:r w:rsidRPr="00880FA6">
        <w:rPr>
          <w:rFonts w:asciiTheme="majorBidi" w:hAnsiTheme="majorBidi" w:cstheme="majorBidi"/>
        </w:rPr>
        <w:t xml:space="preserve">Un tranché de 0,4 m de largeur et de 0,4 m de profondeur est à confectionner sur les digues afin d’assurer la fixation de </w:t>
      </w:r>
      <w:proofErr w:type="spellStart"/>
      <w:r w:rsidRPr="00880FA6">
        <w:rPr>
          <w:rFonts w:asciiTheme="majorBidi" w:hAnsiTheme="majorBidi" w:cstheme="majorBidi"/>
        </w:rPr>
        <w:t>géomembrane</w:t>
      </w:r>
      <w:proofErr w:type="spellEnd"/>
      <w:r w:rsidRPr="00880FA6">
        <w:rPr>
          <w:rFonts w:asciiTheme="majorBidi" w:hAnsiTheme="majorBidi" w:cstheme="majorBidi"/>
        </w:rPr>
        <w:t xml:space="preserve"> avec du sol. </w:t>
      </w:r>
    </w:p>
    <w:p w14:paraId="5AB8A02C" w14:textId="77777777" w:rsidR="00D06F6B" w:rsidRPr="00880FA6" w:rsidRDefault="00D06F6B" w:rsidP="00D06F6B">
      <w:pPr>
        <w:spacing w:line="276" w:lineRule="auto"/>
        <w:jc w:val="both"/>
        <w:rPr>
          <w:rFonts w:asciiTheme="majorBidi" w:hAnsiTheme="majorBidi" w:cstheme="majorBidi"/>
        </w:rPr>
      </w:pPr>
      <w:r w:rsidRPr="00880FA6">
        <w:rPr>
          <w:rFonts w:asciiTheme="majorBidi" w:hAnsiTheme="majorBidi" w:cstheme="majorBidi"/>
        </w:rPr>
        <w:t>La surface comptabilisée concerne la couverture du fond et des talus seulement</w:t>
      </w:r>
      <w:r>
        <w:rPr>
          <w:rFonts w:asciiTheme="majorBidi" w:hAnsiTheme="majorBidi" w:cstheme="majorBidi"/>
        </w:rPr>
        <w:t>.</w:t>
      </w:r>
    </w:p>
    <w:p w14:paraId="77E5A228" w14:textId="77777777" w:rsidR="00D06F6B" w:rsidRPr="00880FA6" w:rsidRDefault="00D06F6B" w:rsidP="00D06F6B">
      <w:pPr>
        <w:spacing w:line="276" w:lineRule="auto"/>
        <w:ind w:left="5664"/>
        <w:rPr>
          <w:rFonts w:asciiTheme="majorBidi" w:hAnsiTheme="majorBidi" w:cstheme="majorBidi"/>
          <w:b/>
          <w:bCs/>
          <w:i/>
          <w:iCs/>
        </w:rPr>
      </w:pPr>
      <w:r w:rsidRPr="00880FA6">
        <w:rPr>
          <w:rFonts w:asciiTheme="majorBidi" w:hAnsiTheme="majorBidi" w:cstheme="majorBidi"/>
          <w:b/>
          <w:bCs/>
          <w:i/>
          <w:iCs/>
        </w:rPr>
        <w:t xml:space="preserve">      </w:t>
      </w:r>
      <w:r>
        <w:rPr>
          <w:rFonts w:asciiTheme="majorBidi" w:hAnsiTheme="majorBidi" w:cstheme="majorBidi"/>
          <w:b/>
          <w:bCs/>
          <w:i/>
          <w:iCs/>
        </w:rPr>
        <w:t xml:space="preserve">      </w:t>
      </w:r>
      <w:r w:rsidRPr="00880FA6">
        <w:rPr>
          <w:rFonts w:asciiTheme="majorBidi" w:hAnsiTheme="majorBidi" w:cstheme="majorBidi"/>
          <w:b/>
          <w:bCs/>
          <w:i/>
          <w:iCs/>
        </w:rPr>
        <w:t xml:space="preserve"> </w:t>
      </w:r>
      <w:r>
        <w:rPr>
          <w:rFonts w:asciiTheme="majorBidi" w:hAnsiTheme="majorBidi" w:cstheme="majorBidi"/>
          <w:b/>
          <w:bCs/>
          <w:i/>
          <w:iCs/>
        </w:rPr>
        <w:t xml:space="preserve">Ouvrage payé en </w:t>
      </w:r>
      <w:r w:rsidRPr="00880FA6">
        <w:rPr>
          <w:rFonts w:asciiTheme="majorBidi" w:hAnsiTheme="majorBidi" w:cstheme="majorBidi"/>
          <w:b/>
          <w:bCs/>
          <w:i/>
          <w:iCs/>
        </w:rPr>
        <w:t>mètre carré</w:t>
      </w:r>
    </w:p>
    <w:p w14:paraId="3F8AC122" w14:textId="77777777" w:rsidR="00D06F6B" w:rsidRDefault="00D06F6B" w:rsidP="00D06F6B">
      <w:pPr>
        <w:rPr>
          <w:rFonts w:asciiTheme="majorBidi" w:hAnsiTheme="majorBidi" w:cstheme="majorBidi"/>
          <w:b/>
          <w:bCs/>
        </w:rPr>
      </w:pPr>
      <w:r>
        <w:rPr>
          <w:rFonts w:asciiTheme="majorBidi" w:hAnsiTheme="majorBidi" w:cstheme="majorBidi"/>
          <w:b/>
          <w:bCs/>
        </w:rPr>
        <w:t>2-</w:t>
      </w:r>
      <w:proofErr w:type="gramStart"/>
      <w:r>
        <w:rPr>
          <w:rFonts w:asciiTheme="majorBidi" w:hAnsiTheme="majorBidi" w:cstheme="majorBidi"/>
          <w:b/>
          <w:bCs/>
        </w:rPr>
        <w:t>4  Fourniture</w:t>
      </w:r>
      <w:proofErr w:type="gramEnd"/>
      <w:r>
        <w:rPr>
          <w:rFonts w:asciiTheme="majorBidi" w:hAnsiTheme="majorBidi" w:cstheme="majorBidi"/>
          <w:b/>
          <w:bCs/>
        </w:rPr>
        <w:t xml:space="preserve"> et pose de filet </w:t>
      </w:r>
      <w:proofErr w:type="spellStart"/>
      <w:r>
        <w:rPr>
          <w:rFonts w:asciiTheme="majorBidi" w:hAnsiTheme="majorBidi" w:cstheme="majorBidi"/>
          <w:b/>
          <w:bCs/>
        </w:rPr>
        <w:t>ombriére</w:t>
      </w:r>
      <w:proofErr w:type="spellEnd"/>
      <w:r>
        <w:rPr>
          <w:rFonts w:asciiTheme="majorBidi" w:hAnsiTheme="majorBidi" w:cstheme="majorBidi"/>
          <w:b/>
          <w:bCs/>
        </w:rPr>
        <w:t xml:space="preserve"> </w:t>
      </w:r>
    </w:p>
    <w:p w14:paraId="491FFEB5" w14:textId="77777777" w:rsidR="00D06F6B" w:rsidRPr="00880FA6" w:rsidRDefault="00D06F6B" w:rsidP="00D06F6B">
      <w:pPr>
        <w:ind w:firstLine="708"/>
        <w:jc w:val="both"/>
        <w:rPr>
          <w:rFonts w:asciiTheme="majorBidi" w:hAnsiTheme="majorBidi" w:cstheme="majorBidi"/>
        </w:rPr>
      </w:pPr>
      <w:r w:rsidRPr="008E1B6E">
        <w:rPr>
          <w:rFonts w:asciiTheme="majorBidi" w:hAnsiTheme="majorBidi" w:cstheme="majorBidi"/>
          <w:b/>
          <w:bCs/>
        </w:rPr>
        <w:t xml:space="preserve"> </w:t>
      </w:r>
      <w:r>
        <w:rPr>
          <w:rFonts w:asciiTheme="majorBidi" w:hAnsiTheme="majorBidi" w:cstheme="majorBidi"/>
        </w:rPr>
        <w:t xml:space="preserve">Afin de réduire l’évaporation d’eau sous l’effet directe des rayons solaire, un filet </w:t>
      </w:r>
      <w:proofErr w:type="spellStart"/>
      <w:r>
        <w:rPr>
          <w:rFonts w:asciiTheme="majorBidi" w:hAnsiTheme="majorBidi" w:cstheme="majorBidi"/>
        </w:rPr>
        <w:t>ombriér</w:t>
      </w:r>
      <w:proofErr w:type="spellEnd"/>
      <w:r>
        <w:rPr>
          <w:rFonts w:asciiTheme="majorBidi" w:hAnsiTheme="majorBidi" w:cstheme="majorBidi"/>
        </w:rPr>
        <w:t xml:space="preserve"> à mettre en couverture des deux bassins qui sera fixé aux supports métalliques de la clôture dans les règles de l’art.</w:t>
      </w:r>
      <w:r w:rsidRPr="00880FA6">
        <w:rPr>
          <w:rFonts w:asciiTheme="majorBidi" w:hAnsiTheme="majorBidi" w:cstheme="majorBidi"/>
        </w:rPr>
        <w:t xml:space="preserve"> </w:t>
      </w:r>
    </w:p>
    <w:p w14:paraId="6B7B38EC" w14:textId="77777777" w:rsidR="00D06F6B" w:rsidRDefault="00D06F6B" w:rsidP="00D06F6B">
      <w:pPr>
        <w:spacing w:line="276" w:lineRule="auto"/>
        <w:rPr>
          <w:rFonts w:asciiTheme="majorBidi" w:hAnsiTheme="majorBidi" w:cstheme="majorBidi"/>
          <w:b/>
          <w:bCs/>
        </w:rPr>
      </w:pPr>
    </w:p>
    <w:p w14:paraId="7143A766" w14:textId="77777777" w:rsidR="00D06F6B" w:rsidRDefault="00D06F6B" w:rsidP="00D06F6B">
      <w:pPr>
        <w:spacing w:line="276" w:lineRule="auto"/>
        <w:rPr>
          <w:rFonts w:asciiTheme="majorBidi" w:hAnsiTheme="majorBidi" w:cstheme="majorBidi"/>
          <w:b/>
          <w:bCs/>
        </w:rPr>
      </w:pPr>
    </w:p>
    <w:p w14:paraId="4B79E306" w14:textId="77777777" w:rsidR="00D06F6B" w:rsidRPr="008E1B6E" w:rsidRDefault="00D06F6B" w:rsidP="00D06F6B">
      <w:pPr>
        <w:spacing w:line="276" w:lineRule="auto"/>
        <w:rPr>
          <w:rFonts w:asciiTheme="majorBidi" w:hAnsiTheme="majorBidi" w:cstheme="majorBidi"/>
          <w:b/>
          <w:bCs/>
        </w:rPr>
      </w:pPr>
      <w:r>
        <w:rPr>
          <w:rFonts w:asciiTheme="majorBidi" w:hAnsiTheme="majorBidi" w:cstheme="majorBidi"/>
          <w:b/>
          <w:bCs/>
        </w:rPr>
        <w:t xml:space="preserve">2-5 </w:t>
      </w:r>
      <w:r w:rsidRPr="008E1B6E">
        <w:rPr>
          <w:rFonts w:asciiTheme="majorBidi" w:hAnsiTheme="majorBidi" w:cstheme="majorBidi"/>
          <w:b/>
          <w:bCs/>
        </w:rPr>
        <w:t xml:space="preserve">Clôture et sécurisation du bassin </w:t>
      </w:r>
    </w:p>
    <w:p w14:paraId="1E073778" w14:textId="77777777" w:rsidR="00D06F6B" w:rsidRPr="00880FA6" w:rsidRDefault="00D06F6B" w:rsidP="00D06F6B">
      <w:pPr>
        <w:spacing w:line="276" w:lineRule="auto"/>
        <w:jc w:val="both"/>
        <w:rPr>
          <w:rFonts w:asciiTheme="majorBidi" w:hAnsiTheme="majorBidi" w:cstheme="majorBidi"/>
        </w:rPr>
      </w:pPr>
      <w:r w:rsidRPr="00880FA6">
        <w:rPr>
          <w:rFonts w:asciiTheme="majorBidi" w:hAnsiTheme="majorBidi" w:cstheme="majorBidi"/>
        </w:rPr>
        <w:t xml:space="preserve">L’entrepreneur doit fournir et poser toute la fourniture nécessaire à la sécurisation de bassin de 1,5 m de haut.  La Clôture </w:t>
      </w:r>
      <w:r>
        <w:rPr>
          <w:rFonts w:asciiTheme="majorBidi" w:hAnsiTheme="majorBidi" w:cstheme="majorBidi"/>
        </w:rPr>
        <w:t xml:space="preserve">avec une porte d’entrée, </w:t>
      </w:r>
      <w:r w:rsidRPr="00880FA6">
        <w:rPr>
          <w:rFonts w:asciiTheme="majorBidi" w:hAnsiTheme="majorBidi" w:cstheme="majorBidi"/>
        </w:rPr>
        <w:t xml:space="preserve">doit être composée de poteaux en ciment de 2 m de haut et de 10 cm de côté ancré à 50 cm dans le sol et espacé de 3m et de grillage plastifié de couleur verte de 1,5 m de large et 16x60 de dimension de (fil de fer de 1,6mm et une maille de 6 cm). </w:t>
      </w:r>
    </w:p>
    <w:p w14:paraId="15E7CBB7" w14:textId="77777777" w:rsidR="00D06F6B" w:rsidRDefault="00D06F6B" w:rsidP="00D06F6B">
      <w:pPr>
        <w:spacing w:line="276" w:lineRule="auto"/>
        <w:ind w:left="5664"/>
        <w:rPr>
          <w:rFonts w:asciiTheme="majorBidi" w:hAnsiTheme="majorBidi" w:cstheme="majorBidi"/>
          <w:b/>
          <w:bCs/>
          <w:i/>
          <w:iCs/>
        </w:rPr>
      </w:pPr>
      <w:r>
        <w:rPr>
          <w:rFonts w:asciiTheme="majorBidi" w:hAnsiTheme="majorBidi" w:cstheme="majorBidi"/>
          <w:b/>
          <w:bCs/>
          <w:i/>
          <w:iCs/>
        </w:rPr>
        <w:t xml:space="preserve">     </w:t>
      </w:r>
      <w:r w:rsidRPr="00880FA6">
        <w:rPr>
          <w:rFonts w:asciiTheme="majorBidi" w:hAnsiTheme="majorBidi" w:cstheme="majorBidi"/>
          <w:b/>
          <w:bCs/>
          <w:i/>
          <w:iCs/>
        </w:rPr>
        <w:t xml:space="preserve">   Ouvrage payé </w:t>
      </w:r>
      <w:r>
        <w:rPr>
          <w:rFonts w:asciiTheme="majorBidi" w:hAnsiTheme="majorBidi" w:cstheme="majorBidi"/>
          <w:b/>
          <w:bCs/>
          <w:i/>
          <w:iCs/>
        </w:rPr>
        <w:t>en</w:t>
      </w:r>
      <w:r w:rsidRPr="00880FA6">
        <w:rPr>
          <w:rFonts w:asciiTheme="majorBidi" w:hAnsiTheme="majorBidi" w:cstheme="majorBidi"/>
          <w:b/>
          <w:bCs/>
          <w:i/>
          <w:iCs/>
        </w:rPr>
        <w:t xml:space="preserve"> mètre linéaire</w:t>
      </w:r>
    </w:p>
    <w:p w14:paraId="787EEC24" w14:textId="77777777" w:rsidR="00D06F6B" w:rsidRPr="00C243CB" w:rsidRDefault="00D06F6B" w:rsidP="00D06F6B">
      <w:pPr>
        <w:rPr>
          <w:rFonts w:asciiTheme="majorBidi" w:hAnsiTheme="majorBidi" w:cstheme="majorBidi"/>
        </w:rPr>
      </w:pPr>
      <w:r w:rsidRPr="00C243CB">
        <w:rPr>
          <w:rFonts w:asciiTheme="majorBidi" w:hAnsiTheme="majorBidi" w:cstheme="majorBidi"/>
        </w:rPr>
        <w:t>2-3 Remplissage du bassin de stockage d’eau</w:t>
      </w:r>
    </w:p>
    <w:p w14:paraId="383617EA" w14:textId="77777777" w:rsidR="00D06F6B" w:rsidRPr="00880FA6" w:rsidRDefault="00D06F6B" w:rsidP="00D06F6B">
      <w:pPr>
        <w:jc w:val="both"/>
        <w:rPr>
          <w:rFonts w:asciiTheme="majorBidi" w:hAnsiTheme="majorBidi" w:cstheme="majorBidi"/>
        </w:rPr>
      </w:pPr>
      <w:r w:rsidRPr="00C243CB">
        <w:rPr>
          <w:rFonts w:asciiTheme="majorBidi" w:hAnsiTheme="majorBidi" w:cstheme="majorBidi"/>
        </w:rPr>
        <w:t>A défaut des ressources en eau superficielles et souterraines. L’entrepreneur est amené à remplir le bassin par de l’eau de qualité ramenée à la ferme par citernes. L’eau transportée doit avoir l’approbation préalable de maitre d’ouvrage suite à une analyse physicochimique et indication de l’endroit précis de la source</w:t>
      </w:r>
      <w:r>
        <w:rPr>
          <w:rFonts w:asciiTheme="majorBidi" w:hAnsiTheme="majorBidi" w:cstheme="majorBidi"/>
        </w:rPr>
        <w:t>.</w:t>
      </w:r>
    </w:p>
    <w:p w14:paraId="0E404926" w14:textId="77777777" w:rsidR="00D06F6B" w:rsidRPr="00C243CB" w:rsidRDefault="00D06F6B" w:rsidP="00D06F6B">
      <w:pPr>
        <w:tabs>
          <w:tab w:val="left" w:pos="284"/>
        </w:tabs>
        <w:suppressAutoHyphens/>
        <w:autoSpaceDN w:val="0"/>
        <w:spacing w:before="240" w:after="240"/>
        <w:ind w:firstLine="708"/>
        <w:textAlignment w:val="baseline"/>
        <w:outlineLvl w:val="0"/>
        <w:rPr>
          <w:rFonts w:asciiTheme="majorBidi" w:hAnsiTheme="majorBidi" w:cstheme="majorBidi"/>
        </w:rPr>
      </w:pPr>
    </w:p>
    <w:p w14:paraId="5342E1D0" w14:textId="77777777" w:rsidR="00D06F6B" w:rsidRPr="008B4746" w:rsidRDefault="00D06F6B" w:rsidP="00D06F6B">
      <w:pPr>
        <w:tabs>
          <w:tab w:val="left" w:pos="284"/>
        </w:tabs>
        <w:suppressAutoHyphens/>
        <w:autoSpaceDN w:val="0"/>
        <w:spacing w:before="240" w:after="240"/>
        <w:textAlignment w:val="baseline"/>
        <w:outlineLvl w:val="0"/>
        <w:rPr>
          <w:rFonts w:ascii="Century Gothic" w:hAnsi="Century Gothic"/>
          <w:b/>
          <w:bCs/>
          <w:caps/>
          <w:color w:val="0070C0"/>
          <w:sz w:val="22"/>
          <w:szCs w:val="22"/>
          <w:u w:val="single"/>
        </w:rPr>
      </w:pPr>
      <w:r w:rsidRPr="008B4746">
        <w:rPr>
          <w:rFonts w:ascii="Century Gothic" w:hAnsi="Century Gothic"/>
          <w:b/>
          <w:bCs/>
          <w:caps/>
          <w:color w:val="0070C0"/>
          <w:sz w:val="22"/>
          <w:szCs w:val="22"/>
          <w:u w:val="single"/>
        </w:rPr>
        <w:t>Article 3 : Travaux d’Aménagement d’une Station de Tête</w:t>
      </w:r>
    </w:p>
    <w:p w14:paraId="47DDCC71" w14:textId="77777777" w:rsidR="00D06F6B" w:rsidRPr="000E27A7" w:rsidRDefault="00D06F6B" w:rsidP="00D06F6B">
      <w:pPr>
        <w:spacing w:line="276" w:lineRule="auto"/>
        <w:rPr>
          <w:rFonts w:asciiTheme="majorBidi" w:hAnsiTheme="majorBidi" w:cstheme="majorBidi"/>
          <w:b/>
          <w:bCs/>
        </w:rPr>
      </w:pPr>
      <w:r w:rsidRPr="000E27A7">
        <w:rPr>
          <w:rFonts w:asciiTheme="majorBidi" w:hAnsiTheme="majorBidi" w:cstheme="majorBidi"/>
          <w:b/>
          <w:bCs/>
        </w:rPr>
        <w:t>3-1 Construction de la station de tête</w:t>
      </w:r>
    </w:p>
    <w:p w14:paraId="22F8E9C3" w14:textId="77777777" w:rsidR="00D06F6B" w:rsidRPr="00880FA6" w:rsidRDefault="00D06F6B" w:rsidP="00D06F6B">
      <w:pPr>
        <w:spacing w:line="276" w:lineRule="auto"/>
        <w:jc w:val="both"/>
        <w:rPr>
          <w:rFonts w:asciiTheme="majorBidi" w:hAnsiTheme="majorBidi" w:cstheme="majorBidi"/>
        </w:rPr>
      </w:pPr>
      <w:r w:rsidRPr="00880FA6">
        <w:rPr>
          <w:rFonts w:asciiTheme="majorBidi" w:hAnsiTheme="majorBidi" w:cstheme="majorBidi"/>
        </w:rPr>
        <w:t xml:space="preserve">La station de pompage est une enceinte maçonnée en dure qui referme les </w:t>
      </w:r>
      <w:proofErr w:type="spellStart"/>
      <w:r w:rsidRPr="00880FA6">
        <w:rPr>
          <w:rFonts w:asciiTheme="majorBidi" w:hAnsiTheme="majorBidi" w:cstheme="majorBidi"/>
        </w:rPr>
        <w:t>moto-pompes</w:t>
      </w:r>
      <w:proofErr w:type="spellEnd"/>
      <w:r w:rsidRPr="00880FA6">
        <w:rPr>
          <w:rFonts w:asciiTheme="majorBidi" w:hAnsiTheme="majorBidi" w:cstheme="majorBidi"/>
        </w:rPr>
        <w:t xml:space="preserve"> d’aspiration et refoulement de bassin vers les parcelles, les batteries de filtrations à sable et à disques, les compteurs d’eau, les kits d’injection d’engrais et accessoires, les bacs de mélange et d’injection et enfin les armoires et les commandes électriques. </w:t>
      </w:r>
    </w:p>
    <w:p w14:paraId="422CA818" w14:textId="77777777" w:rsidR="00D06F6B" w:rsidRDefault="00D06F6B" w:rsidP="00D06F6B">
      <w:pPr>
        <w:spacing w:line="276" w:lineRule="auto"/>
        <w:jc w:val="both"/>
        <w:rPr>
          <w:rFonts w:asciiTheme="majorBidi" w:hAnsiTheme="majorBidi" w:cstheme="majorBidi"/>
        </w:rPr>
      </w:pPr>
    </w:p>
    <w:p w14:paraId="46397AC8" w14:textId="77777777" w:rsidR="00D06F6B" w:rsidRPr="00880FA6" w:rsidRDefault="00D06F6B" w:rsidP="00D06F6B">
      <w:pPr>
        <w:spacing w:line="276" w:lineRule="auto"/>
        <w:jc w:val="both"/>
        <w:rPr>
          <w:rFonts w:asciiTheme="majorBidi" w:hAnsiTheme="majorBidi" w:cstheme="majorBidi"/>
        </w:rPr>
      </w:pPr>
      <w:r w:rsidRPr="00880FA6">
        <w:rPr>
          <w:rFonts w:asciiTheme="majorBidi" w:hAnsiTheme="majorBidi" w:cstheme="majorBidi"/>
        </w:rPr>
        <w:t>Les plans de la station sont fournis en annexe ; un plan architecte à préparer par l’Entrepreneur selon les règles de l’art et agrée et à valider par un bureau de contrôle et le suivi par un laboratoire reconnu ; les PV de constat et de contrôle sont à mettre à la disposition de MO.</w:t>
      </w:r>
    </w:p>
    <w:p w14:paraId="2628313C" w14:textId="77777777" w:rsidR="00D06F6B" w:rsidRDefault="00D06F6B" w:rsidP="00D06F6B">
      <w:pPr>
        <w:spacing w:line="276" w:lineRule="auto"/>
        <w:jc w:val="both"/>
        <w:rPr>
          <w:rFonts w:asciiTheme="majorBidi" w:hAnsiTheme="majorBidi" w:cstheme="majorBidi"/>
        </w:rPr>
      </w:pPr>
    </w:p>
    <w:p w14:paraId="6EF597D2" w14:textId="77777777" w:rsidR="00D06F6B" w:rsidRPr="00880FA6" w:rsidRDefault="00D06F6B" w:rsidP="00D06F6B">
      <w:pPr>
        <w:spacing w:line="276" w:lineRule="auto"/>
        <w:jc w:val="both"/>
        <w:rPr>
          <w:rFonts w:asciiTheme="majorBidi" w:hAnsiTheme="majorBidi" w:cstheme="majorBidi"/>
        </w:rPr>
      </w:pPr>
      <w:r w:rsidRPr="00880FA6">
        <w:rPr>
          <w:rFonts w:asciiTheme="majorBidi" w:hAnsiTheme="majorBidi" w:cstheme="majorBidi"/>
        </w:rPr>
        <w:t xml:space="preserve">L’Entrepreneur est appelé à aménager une station de tête de 100 m2 de surface (10x10x4), les aménagements à entreprendre sont :  </w:t>
      </w:r>
    </w:p>
    <w:p w14:paraId="5ECE4900" w14:textId="77777777" w:rsidR="00D06F6B" w:rsidRPr="00880FA6" w:rsidRDefault="00D06F6B" w:rsidP="00D06F6B">
      <w:pPr>
        <w:numPr>
          <w:ilvl w:val="0"/>
          <w:numId w:val="38"/>
        </w:numPr>
        <w:spacing w:line="276" w:lineRule="auto"/>
        <w:jc w:val="both"/>
        <w:rPr>
          <w:rFonts w:asciiTheme="majorBidi" w:hAnsiTheme="majorBidi" w:cstheme="majorBidi"/>
          <w:color w:val="FF0000"/>
        </w:rPr>
      </w:pPr>
      <w:r w:rsidRPr="00880FA6">
        <w:rPr>
          <w:rFonts w:asciiTheme="majorBidi" w:hAnsiTheme="majorBidi" w:cstheme="majorBidi"/>
        </w:rPr>
        <w:lastRenderedPageBreak/>
        <w:t>Les travaux de nivellement et dégagement des déblais ;</w:t>
      </w:r>
    </w:p>
    <w:p w14:paraId="2AD36CA1" w14:textId="77777777" w:rsidR="00D06F6B" w:rsidRDefault="00D06F6B" w:rsidP="00D06F6B">
      <w:pPr>
        <w:numPr>
          <w:ilvl w:val="0"/>
          <w:numId w:val="38"/>
        </w:numPr>
        <w:spacing w:line="276" w:lineRule="auto"/>
        <w:jc w:val="both"/>
        <w:rPr>
          <w:rFonts w:asciiTheme="majorBidi" w:hAnsiTheme="majorBidi" w:cstheme="majorBidi"/>
        </w:rPr>
      </w:pPr>
      <w:r w:rsidRPr="00880FA6">
        <w:rPr>
          <w:rFonts w:asciiTheme="majorBidi" w:hAnsiTheme="majorBidi" w:cstheme="majorBidi"/>
        </w:rPr>
        <w:t>La fourniture et la mise en œuvre du béton de propreté dans les règles de l’art ;</w:t>
      </w:r>
    </w:p>
    <w:p w14:paraId="0BFB17FC" w14:textId="77777777" w:rsidR="00D06F6B" w:rsidRPr="00880FA6" w:rsidRDefault="00D06F6B" w:rsidP="00D06F6B">
      <w:pPr>
        <w:numPr>
          <w:ilvl w:val="0"/>
          <w:numId w:val="38"/>
        </w:numPr>
        <w:spacing w:line="276" w:lineRule="auto"/>
        <w:jc w:val="both"/>
        <w:rPr>
          <w:rFonts w:asciiTheme="majorBidi" w:hAnsiTheme="majorBidi" w:cstheme="majorBidi"/>
        </w:rPr>
      </w:pPr>
      <w:r w:rsidRPr="00880FA6">
        <w:rPr>
          <w:rFonts w:asciiTheme="majorBidi" w:hAnsiTheme="majorBidi" w:cstheme="majorBidi"/>
        </w:rPr>
        <w:t>La réalisation d'ouvrage en béton armé en fondation et élévation y compris acier ;</w:t>
      </w:r>
    </w:p>
    <w:p w14:paraId="3AD3DA91" w14:textId="77777777" w:rsidR="00D06F6B" w:rsidRPr="00880FA6" w:rsidRDefault="00D06F6B" w:rsidP="00D06F6B">
      <w:pPr>
        <w:numPr>
          <w:ilvl w:val="0"/>
          <w:numId w:val="38"/>
        </w:numPr>
        <w:spacing w:line="276" w:lineRule="auto"/>
        <w:jc w:val="both"/>
        <w:rPr>
          <w:rFonts w:asciiTheme="majorBidi" w:hAnsiTheme="majorBidi" w:cstheme="majorBidi"/>
        </w:rPr>
      </w:pPr>
      <w:r w:rsidRPr="00880FA6">
        <w:rPr>
          <w:rFonts w:asciiTheme="majorBidi" w:hAnsiTheme="majorBidi" w:cstheme="majorBidi"/>
        </w:rPr>
        <w:t xml:space="preserve">La maçonnerie en agglos de 20 cm et la réalisation des caniveaux d’évacuation des eaux de lavage et nettoyage des bacs et de la station ; </w:t>
      </w:r>
    </w:p>
    <w:p w14:paraId="6C74B31B" w14:textId="77777777" w:rsidR="00D06F6B" w:rsidRPr="00880FA6" w:rsidRDefault="00D06F6B" w:rsidP="00D06F6B">
      <w:pPr>
        <w:numPr>
          <w:ilvl w:val="0"/>
          <w:numId w:val="38"/>
        </w:numPr>
        <w:spacing w:line="276" w:lineRule="auto"/>
        <w:jc w:val="both"/>
        <w:rPr>
          <w:rFonts w:asciiTheme="majorBidi" w:hAnsiTheme="majorBidi" w:cstheme="majorBidi"/>
        </w:rPr>
      </w:pPr>
      <w:r w:rsidRPr="00880FA6">
        <w:rPr>
          <w:rFonts w:asciiTheme="majorBidi" w:hAnsiTheme="majorBidi" w:cstheme="majorBidi"/>
        </w:rPr>
        <w:t>L'application des enduits intérieur et extérieur ;</w:t>
      </w:r>
    </w:p>
    <w:p w14:paraId="5408091F" w14:textId="77777777" w:rsidR="00D06F6B" w:rsidRPr="00880FA6" w:rsidRDefault="00D06F6B" w:rsidP="00D06F6B">
      <w:pPr>
        <w:numPr>
          <w:ilvl w:val="0"/>
          <w:numId w:val="38"/>
        </w:numPr>
        <w:spacing w:line="276" w:lineRule="auto"/>
        <w:jc w:val="both"/>
        <w:rPr>
          <w:rFonts w:asciiTheme="majorBidi" w:hAnsiTheme="majorBidi" w:cstheme="majorBidi"/>
        </w:rPr>
      </w:pPr>
      <w:r w:rsidRPr="00880FA6">
        <w:rPr>
          <w:rFonts w:asciiTheme="majorBidi" w:hAnsiTheme="majorBidi" w:cstheme="majorBidi"/>
        </w:rPr>
        <w:t>Les travaux d'étanchéité de couverture et de la partie enterrée ;</w:t>
      </w:r>
    </w:p>
    <w:p w14:paraId="5352BCE8" w14:textId="77777777" w:rsidR="00D06F6B" w:rsidRPr="00880FA6" w:rsidRDefault="00D06F6B" w:rsidP="00D06F6B">
      <w:pPr>
        <w:numPr>
          <w:ilvl w:val="0"/>
          <w:numId w:val="38"/>
        </w:numPr>
        <w:spacing w:line="276" w:lineRule="auto"/>
        <w:jc w:val="both"/>
        <w:rPr>
          <w:rFonts w:asciiTheme="majorBidi" w:hAnsiTheme="majorBidi" w:cstheme="majorBidi"/>
        </w:rPr>
      </w:pPr>
      <w:r w:rsidRPr="00880FA6">
        <w:rPr>
          <w:rFonts w:asciiTheme="majorBidi" w:hAnsiTheme="majorBidi" w:cstheme="majorBidi"/>
        </w:rPr>
        <w:t>L'application de la peinture ;</w:t>
      </w:r>
    </w:p>
    <w:p w14:paraId="2825F789" w14:textId="77777777" w:rsidR="00D06F6B" w:rsidRPr="00880FA6" w:rsidRDefault="00D06F6B" w:rsidP="00D06F6B">
      <w:pPr>
        <w:numPr>
          <w:ilvl w:val="0"/>
          <w:numId w:val="38"/>
        </w:numPr>
        <w:spacing w:line="276" w:lineRule="auto"/>
        <w:jc w:val="both"/>
        <w:rPr>
          <w:rFonts w:asciiTheme="majorBidi" w:hAnsiTheme="majorBidi" w:cstheme="majorBidi"/>
        </w:rPr>
      </w:pPr>
      <w:r w:rsidRPr="00880FA6">
        <w:rPr>
          <w:rFonts w:asciiTheme="majorBidi" w:hAnsiTheme="majorBidi" w:cstheme="majorBidi"/>
        </w:rPr>
        <w:t>L'installation de l'éclairage intérieur et extérieur ;</w:t>
      </w:r>
    </w:p>
    <w:p w14:paraId="539601C9" w14:textId="77777777" w:rsidR="00D06F6B" w:rsidRPr="00880FA6" w:rsidRDefault="00D06F6B" w:rsidP="00D06F6B">
      <w:pPr>
        <w:numPr>
          <w:ilvl w:val="0"/>
          <w:numId w:val="38"/>
        </w:numPr>
        <w:spacing w:line="276" w:lineRule="auto"/>
        <w:jc w:val="both"/>
        <w:rPr>
          <w:rFonts w:asciiTheme="majorBidi" w:hAnsiTheme="majorBidi" w:cstheme="majorBidi"/>
        </w:rPr>
      </w:pPr>
      <w:r w:rsidRPr="00880FA6">
        <w:rPr>
          <w:rFonts w:asciiTheme="majorBidi" w:hAnsiTheme="majorBidi" w:cstheme="majorBidi"/>
        </w:rPr>
        <w:t>Les travaux de menuiserie métallique (porte et chassie) y compris peinture ainsi que toutes sujétions de fourniture et de mise en œuvre suivant plans d'exécution et instructions du maitre d'ouvrage et du BET.</w:t>
      </w:r>
    </w:p>
    <w:p w14:paraId="3CCF4CA5" w14:textId="77777777" w:rsidR="00D06F6B" w:rsidRPr="00880FA6" w:rsidRDefault="00D06F6B" w:rsidP="00D06F6B">
      <w:pPr>
        <w:numPr>
          <w:ilvl w:val="0"/>
          <w:numId w:val="38"/>
        </w:numPr>
        <w:spacing w:line="276" w:lineRule="auto"/>
        <w:jc w:val="both"/>
        <w:rPr>
          <w:rFonts w:asciiTheme="majorBidi" w:hAnsiTheme="majorBidi" w:cstheme="majorBidi"/>
        </w:rPr>
      </w:pPr>
      <w:r w:rsidRPr="00880FA6">
        <w:rPr>
          <w:rFonts w:asciiTheme="majorBidi" w:hAnsiTheme="majorBidi" w:cstheme="majorBidi"/>
        </w:rPr>
        <w:t xml:space="preserve">Couvrir du sol avec de carrelage approprié ;  </w:t>
      </w:r>
    </w:p>
    <w:p w14:paraId="77BC1A7F" w14:textId="77777777" w:rsidR="00D06F6B" w:rsidRDefault="00D06F6B" w:rsidP="00D06F6B">
      <w:pPr>
        <w:numPr>
          <w:ilvl w:val="0"/>
          <w:numId w:val="38"/>
        </w:numPr>
        <w:spacing w:line="276" w:lineRule="auto"/>
        <w:jc w:val="both"/>
        <w:rPr>
          <w:rFonts w:asciiTheme="majorBidi" w:hAnsiTheme="majorBidi" w:cstheme="majorBidi"/>
        </w:rPr>
      </w:pPr>
      <w:r w:rsidRPr="00880FA6">
        <w:rPr>
          <w:rFonts w:asciiTheme="majorBidi" w:hAnsiTheme="majorBidi" w:cstheme="majorBidi"/>
        </w:rPr>
        <w:t>La porte métallique de tôle de 3,5 mm d’épaisseur doit avoir 2,5m de longueur et 2,5 m de largeur. 4 fenêtres en PVC et vitrage transparent de 1*0,8 m sont à aménager à raison de 2 par face et placés à 2 m de haut.</w:t>
      </w:r>
    </w:p>
    <w:p w14:paraId="0651820F" w14:textId="77777777" w:rsidR="00D06F6B" w:rsidRDefault="00D06F6B" w:rsidP="00D06F6B">
      <w:pPr>
        <w:spacing w:line="276" w:lineRule="auto"/>
        <w:ind w:left="360"/>
        <w:jc w:val="both"/>
        <w:rPr>
          <w:rFonts w:asciiTheme="majorBidi" w:hAnsiTheme="majorBidi" w:cstheme="majorBidi"/>
        </w:rPr>
      </w:pPr>
    </w:p>
    <w:p w14:paraId="7FF7401A" w14:textId="77777777" w:rsidR="00D06F6B" w:rsidRPr="00880FA6" w:rsidRDefault="00D06F6B" w:rsidP="00D06F6B">
      <w:pPr>
        <w:spacing w:line="276" w:lineRule="auto"/>
        <w:jc w:val="both"/>
        <w:rPr>
          <w:rFonts w:asciiTheme="majorBidi" w:hAnsiTheme="majorBidi" w:cstheme="majorBidi"/>
        </w:rPr>
      </w:pPr>
      <w:r w:rsidRPr="0088510A">
        <w:rPr>
          <w:rFonts w:asciiTheme="majorBidi" w:hAnsiTheme="majorBidi" w:cstheme="majorBidi"/>
        </w:rPr>
        <w:t>L’entrepreneur doit aménager au sein de la station d’un espace dédiée à la gestion de la ferme.</w:t>
      </w:r>
    </w:p>
    <w:p w14:paraId="4B6330A9" w14:textId="77777777" w:rsidR="00D06F6B" w:rsidRPr="00880FA6" w:rsidRDefault="00D06F6B" w:rsidP="00D06F6B">
      <w:pPr>
        <w:spacing w:line="276" w:lineRule="auto"/>
        <w:rPr>
          <w:rFonts w:asciiTheme="majorBidi" w:hAnsiTheme="majorBidi" w:cstheme="majorBidi"/>
        </w:rPr>
      </w:pPr>
    </w:p>
    <w:p w14:paraId="374EB01E" w14:textId="77777777" w:rsidR="00D06F6B" w:rsidRPr="00880FA6" w:rsidRDefault="00D06F6B" w:rsidP="00D06F6B">
      <w:pPr>
        <w:spacing w:line="276" w:lineRule="auto"/>
        <w:ind w:left="5664"/>
        <w:rPr>
          <w:rFonts w:asciiTheme="majorBidi" w:hAnsiTheme="majorBidi" w:cstheme="majorBidi"/>
          <w:b/>
          <w:bCs/>
          <w:i/>
          <w:iCs/>
        </w:rPr>
      </w:pPr>
      <w:r>
        <w:rPr>
          <w:rFonts w:asciiTheme="majorBidi" w:hAnsiTheme="majorBidi" w:cstheme="majorBidi"/>
          <w:b/>
          <w:bCs/>
          <w:i/>
          <w:iCs/>
        </w:rPr>
        <w:t xml:space="preserve">              </w:t>
      </w:r>
      <w:r w:rsidRPr="00880FA6">
        <w:rPr>
          <w:rFonts w:asciiTheme="majorBidi" w:hAnsiTheme="majorBidi" w:cstheme="majorBidi"/>
          <w:b/>
          <w:bCs/>
          <w:i/>
          <w:iCs/>
        </w:rPr>
        <w:t xml:space="preserve">Ouvrage payé </w:t>
      </w:r>
      <w:r>
        <w:rPr>
          <w:rFonts w:asciiTheme="majorBidi" w:hAnsiTheme="majorBidi" w:cstheme="majorBidi"/>
          <w:b/>
          <w:bCs/>
          <w:i/>
          <w:iCs/>
        </w:rPr>
        <w:t>en mètre carré</w:t>
      </w:r>
    </w:p>
    <w:p w14:paraId="60C737E0" w14:textId="77777777" w:rsidR="00D06F6B" w:rsidRDefault="00D06F6B" w:rsidP="00D06F6B">
      <w:pPr>
        <w:rPr>
          <w:rFonts w:asciiTheme="majorBidi" w:hAnsiTheme="majorBidi" w:cstheme="majorBidi"/>
          <w:b/>
          <w:bCs/>
        </w:rPr>
      </w:pPr>
      <w:r>
        <w:rPr>
          <w:rFonts w:asciiTheme="majorBidi" w:hAnsiTheme="majorBidi" w:cstheme="majorBidi"/>
          <w:b/>
          <w:bCs/>
        </w:rPr>
        <w:t>3-2</w:t>
      </w:r>
      <w:r w:rsidRPr="000E27A7">
        <w:rPr>
          <w:rFonts w:asciiTheme="majorBidi" w:hAnsiTheme="majorBidi" w:cstheme="majorBidi"/>
          <w:b/>
          <w:bCs/>
        </w:rPr>
        <w:t xml:space="preserve"> Construction </w:t>
      </w:r>
      <w:r>
        <w:rPr>
          <w:rFonts w:asciiTheme="majorBidi" w:hAnsiTheme="majorBidi" w:cstheme="majorBidi"/>
          <w:b/>
          <w:bCs/>
        </w:rPr>
        <w:t>d’un abri pour pompe de refoulement bassin de récupération eau pluie vers bassin de stockage</w:t>
      </w:r>
    </w:p>
    <w:p w14:paraId="55B7896E" w14:textId="77777777" w:rsidR="00D06F6B" w:rsidRPr="00880FA6" w:rsidRDefault="00D06F6B" w:rsidP="00D06F6B">
      <w:pPr>
        <w:ind w:firstLine="708"/>
        <w:jc w:val="both"/>
        <w:rPr>
          <w:rFonts w:asciiTheme="majorBidi" w:hAnsiTheme="majorBidi" w:cstheme="majorBidi"/>
        </w:rPr>
      </w:pPr>
      <w:r>
        <w:rPr>
          <w:rFonts w:asciiTheme="majorBidi" w:hAnsiTheme="majorBidi" w:cstheme="majorBidi"/>
          <w:b/>
          <w:bCs/>
        </w:rPr>
        <w:t xml:space="preserve"> </w:t>
      </w:r>
      <w:r w:rsidRPr="00880FA6">
        <w:rPr>
          <w:rFonts w:asciiTheme="majorBidi" w:hAnsiTheme="majorBidi" w:cstheme="majorBidi"/>
        </w:rPr>
        <w:t xml:space="preserve">L’Entrepreneur est appelé à aménager une station de tête de </w:t>
      </w:r>
      <w:r>
        <w:rPr>
          <w:rFonts w:asciiTheme="majorBidi" w:hAnsiTheme="majorBidi" w:cstheme="majorBidi"/>
        </w:rPr>
        <w:t>9 m2 de surface (3x3x2</w:t>
      </w:r>
      <w:r w:rsidRPr="00880FA6">
        <w:rPr>
          <w:rFonts w:asciiTheme="majorBidi" w:hAnsiTheme="majorBidi" w:cstheme="majorBidi"/>
        </w:rPr>
        <w:t xml:space="preserve">), les aménagements à entreprendre sont :  </w:t>
      </w:r>
    </w:p>
    <w:p w14:paraId="7D2020DE" w14:textId="77777777" w:rsidR="00D06F6B" w:rsidRPr="00880FA6" w:rsidRDefault="00D06F6B" w:rsidP="00D06F6B">
      <w:pPr>
        <w:numPr>
          <w:ilvl w:val="0"/>
          <w:numId w:val="38"/>
        </w:numPr>
        <w:spacing w:line="259" w:lineRule="auto"/>
        <w:jc w:val="both"/>
        <w:rPr>
          <w:rFonts w:asciiTheme="majorBidi" w:hAnsiTheme="majorBidi" w:cstheme="majorBidi"/>
          <w:color w:val="FF0000"/>
        </w:rPr>
      </w:pPr>
      <w:r w:rsidRPr="00880FA6">
        <w:rPr>
          <w:rFonts w:asciiTheme="majorBidi" w:hAnsiTheme="majorBidi" w:cstheme="majorBidi"/>
        </w:rPr>
        <w:t>Les travaux de nivellement et dégagement des déblais ;</w:t>
      </w:r>
    </w:p>
    <w:p w14:paraId="5499D1AB" w14:textId="77777777" w:rsidR="00D06F6B" w:rsidRDefault="00D06F6B" w:rsidP="00D06F6B">
      <w:pPr>
        <w:numPr>
          <w:ilvl w:val="0"/>
          <w:numId w:val="38"/>
        </w:numPr>
        <w:spacing w:line="259" w:lineRule="auto"/>
        <w:jc w:val="both"/>
        <w:rPr>
          <w:rFonts w:asciiTheme="majorBidi" w:hAnsiTheme="majorBidi" w:cstheme="majorBidi"/>
        </w:rPr>
      </w:pPr>
      <w:r w:rsidRPr="00880FA6">
        <w:rPr>
          <w:rFonts w:asciiTheme="majorBidi" w:hAnsiTheme="majorBidi" w:cstheme="majorBidi"/>
        </w:rPr>
        <w:t>La fourniture et la mise en œuvre du béton de propreté dans les règles de l’art ;</w:t>
      </w:r>
    </w:p>
    <w:p w14:paraId="2C0D720D" w14:textId="77777777" w:rsidR="00D06F6B" w:rsidRPr="00880FA6" w:rsidRDefault="00D06F6B" w:rsidP="00D06F6B">
      <w:pPr>
        <w:numPr>
          <w:ilvl w:val="0"/>
          <w:numId w:val="38"/>
        </w:numPr>
        <w:spacing w:line="259" w:lineRule="auto"/>
        <w:jc w:val="both"/>
        <w:rPr>
          <w:rFonts w:asciiTheme="majorBidi" w:hAnsiTheme="majorBidi" w:cstheme="majorBidi"/>
        </w:rPr>
      </w:pPr>
      <w:r w:rsidRPr="00880FA6">
        <w:rPr>
          <w:rFonts w:asciiTheme="majorBidi" w:hAnsiTheme="majorBidi" w:cstheme="majorBidi"/>
        </w:rPr>
        <w:t>La réalisation d'ouvrage en béton armé en fondation et élévation y compris acier ;</w:t>
      </w:r>
    </w:p>
    <w:p w14:paraId="1ADD29E7" w14:textId="77777777" w:rsidR="00D06F6B" w:rsidRPr="00880FA6" w:rsidRDefault="00D06F6B" w:rsidP="00D06F6B">
      <w:pPr>
        <w:numPr>
          <w:ilvl w:val="0"/>
          <w:numId w:val="38"/>
        </w:numPr>
        <w:spacing w:line="259" w:lineRule="auto"/>
        <w:jc w:val="both"/>
        <w:rPr>
          <w:rFonts w:asciiTheme="majorBidi" w:hAnsiTheme="majorBidi" w:cstheme="majorBidi"/>
        </w:rPr>
      </w:pPr>
      <w:r w:rsidRPr="00880FA6">
        <w:rPr>
          <w:rFonts w:asciiTheme="majorBidi" w:hAnsiTheme="majorBidi" w:cstheme="majorBidi"/>
        </w:rPr>
        <w:t xml:space="preserve">La maçonnerie en agglos de 20 cm et la réalisation des caniveaux d’évacuation des eaux de lavage et nettoyage des bacs et de la station ; </w:t>
      </w:r>
    </w:p>
    <w:p w14:paraId="319D39D7" w14:textId="77777777" w:rsidR="00D06F6B" w:rsidRPr="00880FA6" w:rsidRDefault="00D06F6B" w:rsidP="00D06F6B">
      <w:pPr>
        <w:numPr>
          <w:ilvl w:val="0"/>
          <w:numId w:val="38"/>
        </w:numPr>
        <w:spacing w:line="259" w:lineRule="auto"/>
        <w:jc w:val="both"/>
        <w:rPr>
          <w:rFonts w:asciiTheme="majorBidi" w:hAnsiTheme="majorBidi" w:cstheme="majorBidi"/>
        </w:rPr>
      </w:pPr>
      <w:r w:rsidRPr="00880FA6">
        <w:rPr>
          <w:rFonts w:asciiTheme="majorBidi" w:hAnsiTheme="majorBidi" w:cstheme="majorBidi"/>
        </w:rPr>
        <w:t>L'application des enduits intérieur et extérieur ;</w:t>
      </w:r>
    </w:p>
    <w:p w14:paraId="77C0CC69" w14:textId="77777777" w:rsidR="00D06F6B" w:rsidRPr="00880FA6" w:rsidRDefault="00D06F6B" w:rsidP="00D06F6B">
      <w:pPr>
        <w:numPr>
          <w:ilvl w:val="0"/>
          <w:numId w:val="38"/>
        </w:numPr>
        <w:spacing w:line="259" w:lineRule="auto"/>
        <w:jc w:val="both"/>
        <w:rPr>
          <w:rFonts w:asciiTheme="majorBidi" w:hAnsiTheme="majorBidi" w:cstheme="majorBidi"/>
        </w:rPr>
      </w:pPr>
      <w:r w:rsidRPr="00880FA6">
        <w:rPr>
          <w:rFonts w:asciiTheme="majorBidi" w:hAnsiTheme="majorBidi" w:cstheme="majorBidi"/>
        </w:rPr>
        <w:t>Les travaux d'étanchéité de couverture et de la partie enterrée ;</w:t>
      </w:r>
    </w:p>
    <w:p w14:paraId="3A6EDA25" w14:textId="77777777" w:rsidR="00D06F6B" w:rsidRPr="00880FA6" w:rsidRDefault="00D06F6B" w:rsidP="00D06F6B">
      <w:pPr>
        <w:numPr>
          <w:ilvl w:val="0"/>
          <w:numId w:val="38"/>
        </w:numPr>
        <w:spacing w:line="259" w:lineRule="auto"/>
        <w:jc w:val="both"/>
        <w:rPr>
          <w:rFonts w:asciiTheme="majorBidi" w:hAnsiTheme="majorBidi" w:cstheme="majorBidi"/>
        </w:rPr>
      </w:pPr>
      <w:r w:rsidRPr="00880FA6">
        <w:rPr>
          <w:rFonts w:asciiTheme="majorBidi" w:hAnsiTheme="majorBidi" w:cstheme="majorBidi"/>
        </w:rPr>
        <w:t>L'application de la peinture ;</w:t>
      </w:r>
    </w:p>
    <w:p w14:paraId="49B39CFA" w14:textId="77777777" w:rsidR="00D06F6B" w:rsidRPr="00880FA6" w:rsidRDefault="00D06F6B" w:rsidP="00D06F6B">
      <w:pPr>
        <w:numPr>
          <w:ilvl w:val="0"/>
          <w:numId w:val="38"/>
        </w:numPr>
        <w:spacing w:line="259" w:lineRule="auto"/>
        <w:jc w:val="both"/>
        <w:rPr>
          <w:rFonts w:asciiTheme="majorBidi" w:hAnsiTheme="majorBidi" w:cstheme="majorBidi"/>
        </w:rPr>
      </w:pPr>
      <w:r w:rsidRPr="00880FA6">
        <w:rPr>
          <w:rFonts w:asciiTheme="majorBidi" w:hAnsiTheme="majorBidi" w:cstheme="majorBidi"/>
        </w:rPr>
        <w:t>L'installation de l'éclairage intérieur et extérieur ;</w:t>
      </w:r>
    </w:p>
    <w:p w14:paraId="0A99ED01" w14:textId="77777777" w:rsidR="00D06F6B" w:rsidRPr="00880FA6" w:rsidRDefault="00D06F6B" w:rsidP="00D06F6B">
      <w:pPr>
        <w:numPr>
          <w:ilvl w:val="0"/>
          <w:numId w:val="38"/>
        </w:numPr>
        <w:spacing w:line="259" w:lineRule="auto"/>
        <w:jc w:val="both"/>
        <w:rPr>
          <w:rFonts w:asciiTheme="majorBidi" w:hAnsiTheme="majorBidi" w:cstheme="majorBidi"/>
        </w:rPr>
      </w:pPr>
      <w:r w:rsidRPr="00880FA6">
        <w:rPr>
          <w:rFonts w:asciiTheme="majorBidi" w:hAnsiTheme="majorBidi" w:cstheme="majorBidi"/>
        </w:rPr>
        <w:t>Les travaux de menuiserie métallique (porte et chassie) y compris peinture ainsi que toutes sujétions de fourniture et de mise en œuvre suivant plans d'exécution et instructions du maitre d'ouvrage et du BET.</w:t>
      </w:r>
    </w:p>
    <w:p w14:paraId="4E25EC18" w14:textId="77777777" w:rsidR="00D06F6B" w:rsidRPr="00880FA6" w:rsidRDefault="00D06F6B" w:rsidP="00D06F6B">
      <w:pPr>
        <w:numPr>
          <w:ilvl w:val="0"/>
          <w:numId w:val="38"/>
        </w:numPr>
        <w:spacing w:line="259" w:lineRule="auto"/>
        <w:jc w:val="both"/>
        <w:rPr>
          <w:rFonts w:asciiTheme="majorBidi" w:hAnsiTheme="majorBidi" w:cstheme="majorBidi"/>
        </w:rPr>
      </w:pPr>
      <w:r w:rsidRPr="00880FA6">
        <w:rPr>
          <w:rFonts w:asciiTheme="majorBidi" w:hAnsiTheme="majorBidi" w:cstheme="majorBidi"/>
        </w:rPr>
        <w:t xml:space="preserve">Couvrir du sol avec de carrelage approprié ;  </w:t>
      </w:r>
    </w:p>
    <w:p w14:paraId="1FDF3F6B" w14:textId="77777777" w:rsidR="00D06F6B" w:rsidRPr="00880FA6" w:rsidRDefault="00D06F6B" w:rsidP="00D06F6B">
      <w:pPr>
        <w:numPr>
          <w:ilvl w:val="0"/>
          <w:numId w:val="38"/>
        </w:numPr>
        <w:spacing w:line="259" w:lineRule="auto"/>
        <w:jc w:val="both"/>
        <w:rPr>
          <w:rFonts w:asciiTheme="majorBidi" w:hAnsiTheme="majorBidi" w:cstheme="majorBidi"/>
        </w:rPr>
      </w:pPr>
      <w:r w:rsidRPr="00880FA6">
        <w:rPr>
          <w:rFonts w:asciiTheme="majorBidi" w:hAnsiTheme="majorBidi" w:cstheme="majorBidi"/>
        </w:rPr>
        <w:t xml:space="preserve">La porte métallique de tôle de 3,5 mm d’épaisseur doit avoir </w:t>
      </w:r>
      <w:r>
        <w:rPr>
          <w:rFonts w:asciiTheme="majorBidi" w:hAnsiTheme="majorBidi" w:cstheme="majorBidi"/>
        </w:rPr>
        <w:t xml:space="preserve">1,8 </w:t>
      </w:r>
      <w:r w:rsidRPr="00880FA6">
        <w:rPr>
          <w:rFonts w:asciiTheme="majorBidi" w:hAnsiTheme="majorBidi" w:cstheme="majorBidi"/>
        </w:rPr>
        <w:t xml:space="preserve">m de longueur et </w:t>
      </w:r>
      <w:r>
        <w:rPr>
          <w:rFonts w:asciiTheme="majorBidi" w:hAnsiTheme="majorBidi" w:cstheme="majorBidi"/>
        </w:rPr>
        <w:t>1 m de largeur. 1</w:t>
      </w:r>
      <w:r w:rsidRPr="00880FA6">
        <w:rPr>
          <w:rFonts w:asciiTheme="majorBidi" w:hAnsiTheme="majorBidi" w:cstheme="majorBidi"/>
        </w:rPr>
        <w:t xml:space="preserve"> fenêtres en PVC et vitrage transparent de 1* 0,8 m sont à aménager à raison de 2 par face et placés à </w:t>
      </w:r>
      <w:r>
        <w:rPr>
          <w:rFonts w:asciiTheme="majorBidi" w:hAnsiTheme="majorBidi" w:cstheme="majorBidi"/>
        </w:rPr>
        <w:t>1,5</w:t>
      </w:r>
      <w:r w:rsidRPr="00880FA6">
        <w:rPr>
          <w:rFonts w:asciiTheme="majorBidi" w:hAnsiTheme="majorBidi" w:cstheme="majorBidi"/>
        </w:rPr>
        <w:t xml:space="preserve"> m de haut.</w:t>
      </w:r>
    </w:p>
    <w:p w14:paraId="5290B886" w14:textId="77777777" w:rsidR="00D06F6B" w:rsidRDefault="00D06F6B" w:rsidP="00D06F6B">
      <w:pPr>
        <w:tabs>
          <w:tab w:val="left" w:pos="284"/>
        </w:tabs>
        <w:suppressAutoHyphens/>
        <w:autoSpaceDN w:val="0"/>
        <w:spacing w:before="240" w:after="240"/>
        <w:textAlignment w:val="baseline"/>
        <w:outlineLvl w:val="0"/>
        <w:rPr>
          <w:rFonts w:ascii="Century Gothic" w:hAnsi="Century Gothic"/>
          <w:b/>
          <w:bCs/>
          <w:caps/>
          <w:color w:val="0070C0"/>
          <w:sz w:val="22"/>
          <w:szCs w:val="22"/>
          <w:u w:val="single"/>
        </w:rPr>
      </w:pPr>
    </w:p>
    <w:p w14:paraId="1503BF8E" w14:textId="77777777" w:rsidR="00D06F6B" w:rsidRPr="008B4746" w:rsidRDefault="00D06F6B" w:rsidP="00D06F6B">
      <w:pPr>
        <w:tabs>
          <w:tab w:val="left" w:pos="284"/>
        </w:tabs>
        <w:suppressAutoHyphens/>
        <w:autoSpaceDN w:val="0"/>
        <w:spacing w:before="240" w:after="240"/>
        <w:textAlignment w:val="baseline"/>
        <w:outlineLvl w:val="0"/>
        <w:rPr>
          <w:rFonts w:ascii="Century Gothic" w:hAnsi="Century Gothic"/>
          <w:b/>
          <w:bCs/>
          <w:caps/>
          <w:color w:val="0070C0"/>
          <w:sz w:val="22"/>
          <w:szCs w:val="22"/>
          <w:u w:val="single"/>
        </w:rPr>
      </w:pPr>
      <w:r w:rsidRPr="008B4746">
        <w:rPr>
          <w:rFonts w:ascii="Century Gothic" w:hAnsi="Century Gothic"/>
          <w:b/>
          <w:bCs/>
          <w:caps/>
          <w:color w:val="0070C0"/>
          <w:sz w:val="22"/>
          <w:szCs w:val="22"/>
          <w:u w:val="single"/>
        </w:rPr>
        <w:lastRenderedPageBreak/>
        <w:t>Article 4 : Installation d’une station de pompage et d’irrigation</w:t>
      </w:r>
    </w:p>
    <w:p w14:paraId="4BD85A04" w14:textId="77777777" w:rsidR="00D06F6B" w:rsidRPr="00880FA6" w:rsidRDefault="00D06F6B" w:rsidP="00D06F6B">
      <w:pPr>
        <w:spacing w:line="276" w:lineRule="auto"/>
        <w:jc w:val="both"/>
        <w:rPr>
          <w:rFonts w:asciiTheme="majorBidi" w:hAnsiTheme="majorBidi" w:cstheme="majorBidi"/>
        </w:rPr>
      </w:pPr>
      <w:r w:rsidRPr="00880FA6">
        <w:rPr>
          <w:rFonts w:asciiTheme="majorBidi" w:hAnsiTheme="majorBidi" w:cstheme="majorBidi"/>
        </w:rPr>
        <w:t>Le projet doit s’exécuter selon les plans obtenus auprès de MO ; de la station de tête et des réseaux</w:t>
      </w:r>
      <w:r>
        <w:rPr>
          <w:rFonts w:asciiTheme="majorBidi" w:hAnsiTheme="majorBidi" w:cstheme="majorBidi"/>
        </w:rPr>
        <w:t xml:space="preserve"> d’irrigation. </w:t>
      </w:r>
      <w:r w:rsidRPr="00880FA6">
        <w:rPr>
          <w:rFonts w:asciiTheme="majorBidi" w:hAnsiTheme="majorBidi" w:cstheme="majorBidi"/>
        </w:rPr>
        <w:t>Le maitre d’ouvrage a le droit de demander au fournisseur de procéder à des ajustements concernant les surfaces et la forme des plateformes selon le plan parcellaire adopter à la ferme et les essais installés.</w:t>
      </w:r>
    </w:p>
    <w:p w14:paraId="46022478" w14:textId="77777777" w:rsidR="00D06F6B" w:rsidRPr="00880FA6" w:rsidRDefault="00D06F6B" w:rsidP="00D06F6B">
      <w:pPr>
        <w:spacing w:line="276" w:lineRule="auto"/>
        <w:jc w:val="both"/>
        <w:rPr>
          <w:rFonts w:asciiTheme="majorBidi" w:hAnsiTheme="majorBidi" w:cstheme="majorBidi"/>
          <w:b/>
        </w:rPr>
      </w:pPr>
      <w:r>
        <w:rPr>
          <w:rFonts w:asciiTheme="majorBidi" w:hAnsiTheme="majorBidi" w:cstheme="majorBidi"/>
          <w:b/>
        </w:rPr>
        <w:t>4</w:t>
      </w:r>
      <w:r w:rsidRPr="00880FA6">
        <w:rPr>
          <w:rFonts w:asciiTheme="majorBidi" w:hAnsiTheme="majorBidi" w:cstheme="majorBidi"/>
          <w:b/>
        </w:rPr>
        <w:t xml:space="preserve">.1 </w:t>
      </w:r>
      <w:r>
        <w:rPr>
          <w:rFonts w:asciiTheme="majorBidi" w:hAnsiTheme="majorBidi" w:cstheme="majorBidi"/>
          <w:b/>
        </w:rPr>
        <w:t>Groupes é</w:t>
      </w:r>
      <w:r w:rsidRPr="00880FA6">
        <w:rPr>
          <w:rFonts w:asciiTheme="majorBidi" w:hAnsiTheme="majorBidi" w:cstheme="majorBidi"/>
          <w:b/>
        </w:rPr>
        <w:t>lectropompe</w:t>
      </w:r>
      <w:r>
        <w:rPr>
          <w:rFonts w:asciiTheme="majorBidi" w:hAnsiTheme="majorBidi" w:cstheme="majorBidi"/>
          <w:b/>
        </w:rPr>
        <w:t>s</w:t>
      </w:r>
      <w:r w:rsidRPr="00880FA6">
        <w:rPr>
          <w:rFonts w:asciiTheme="majorBidi" w:hAnsiTheme="majorBidi" w:cstheme="majorBidi"/>
          <w:b/>
        </w:rPr>
        <w:t xml:space="preserve"> de la station</w:t>
      </w:r>
    </w:p>
    <w:p w14:paraId="5B3DE157" w14:textId="77777777" w:rsidR="00D06F6B" w:rsidRPr="00880FA6" w:rsidRDefault="00D06F6B" w:rsidP="00D06F6B">
      <w:pPr>
        <w:spacing w:line="276" w:lineRule="auto"/>
        <w:jc w:val="both"/>
        <w:rPr>
          <w:rFonts w:asciiTheme="majorBidi" w:hAnsiTheme="majorBidi" w:cstheme="majorBidi"/>
        </w:rPr>
      </w:pPr>
      <w:r w:rsidRPr="00880FA6">
        <w:rPr>
          <w:rFonts w:asciiTheme="majorBidi" w:hAnsiTheme="majorBidi" w:cstheme="majorBidi"/>
        </w:rPr>
        <w:t>La station de tête sera équipée de deux pompes à axe horizontal selon les règles de l’art et afin d’assurer une bonne gestion de système d’irrigation.</w:t>
      </w:r>
      <w:r>
        <w:rPr>
          <w:rFonts w:asciiTheme="majorBidi" w:hAnsiTheme="majorBidi" w:cstheme="majorBidi"/>
        </w:rPr>
        <w:t xml:space="preserve"> </w:t>
      </w:r>
    </w:p>
    <w:p w14:paraId="6FFAA6F6" w14:textId="77777777" w:rsidR="00D06F6B" w:rsidRPr="00880FA6" w:rsidRDefault="00D06F6B" w:rsidP="00D06F6B">
      <w:pPr>
        <w:jc w:val="both"/>
        <w:rPr>
          <w:rFonts w:asciiTheme="majorBidi" w:hAnsiTheme="majorBidi" w:cstheme="majorBidi"/>
          <w:b/>
        </w:rPr>
      </w:pPr>
      <w:r>
        <w:rPr>
          <w:rFonts w:asciiTheme="majorBidi" w:hAnsiTheme="majorBidi" w:cstheme="majorBidi"/>
          <w:b/>
        </w:rPr>
        <w:t>4</w:t>
      </w:r>
      <w:r w:rsidRPr="00880FA6">
        <w:rPr>
          <w:rFonts w:asciiTheme="majorBidi" w:hAnsiTheme="majorBidi" w:cstheme="majorBidi"/>
          <w:b/>
        </w:rPr>
        <w:t xml:space="preserve">.1 </w:t>
      </w:r>
      <w:r>
        <w:rPr>
          <w:rFonts w:asciiTheme="majorBidi" w:hAnsiTheme="majorBidi" w:cstheme="majorBidi"/>
          <w:b/>
        </w:rPr>
        <w:t>Groupes é</w:t>
      </w:r>
      <w:r w:rsidRPr="00880FA6">
        <w:rPr>
          <w:rFonts w:asciiTheme="majorBidi" w:hAnsiTheme="majorBidi" w:cstheme="majorBidi"/>
          <w:b/>
        </w:rPr>
        <w:t>lectropompe</w:t>
      </w:r>
      <w:r>
        <w:rPr>
          <w:rFonts w:asciiTheme="majorBidi" w:hAnsiTheme="majorBidi" w:cstheme="majorBidi"/>
          <w:b/>
        </w:rPr>
        <w:t>s</w:t>
      </w:r>
      <w:r w:rsidRPr="00880FA6">
        <w:rPr>
          <w:rFonts w:asciiTheme="majorBidi" w:hAnsiTheme="majorBidi" w:cstheme="majorBidi"/>
          <w:b/>
        </w:rPr>
        <w:t xml:space="preserve"> de la station</w:t>
      </w:r>
      <w:r>
        <w:rPr>
          <w:rFonts w:asciiTheme="majorBidi" w:hAnsiTheme="majorBidi" w:cstheme="majorBidi"/>
          <w:b/>
        </w:rPr>
        <w:t xml:space="preserve"> et de refoulement à partir de bassin des eaux de pluie</w:t>
      </w:r>
    </w:p>
    <w:p w14:paraId="7DE41BD5" w14:textId="77777777" w:rsidR="00D06F6B" w:rsidRDefault="00D06F6B" w:rsidP="00D06F6B">
      <w:pPr>
        <w:ind w:firstLine="708"/>
        <w:jc w:val="both"/>
        <w:rPr>
          <w:rFonts w:asciiTheme="majorBidi" w:hAnsiTheme="majorBidi" w:cstheme="majorBidi"/>
        </w:rPr>
      </w:pPr>
      <w:r w:rsidRPr="00880FA6">
        <w:rPr>
          <w:rFonts w:asciiTheme="majorBidi" w:hAnsiTheme="majorBidi" w:cstheme="majorBidi"/>
        </w:rPr>
        <w:t xml:space="preserve">La station de tête </w:t>
      </w:r>
      <w:r>
        <w:rPr>
          <w:rFonts w:asciiTheme="majorBidi" w:hAnsiTheme="majorBidi" w:cstheme="majorBidi"/>
        </w:rPr>
        <w:t xml:space="preserve">principale ainsi que celle de refoulement des eaux à partir de bassin de récupération des eaux de pluies seront </w:t>
      </w:r>
      <w:r w:rsidRPr="00880FA6">
        <w:rPr>
          <w:rFonts w:asciiTheme="majorBidi" w:hAnsiTheme="majorBidi" w:cstheme="majorBidi"/>
        </w:rPr>
        <w:t xml:space="preserve">équipée </w:t>
      </w:r>
      <w:r>
        <w:rPr>
          <w:rFonts w:asciiTheme="majorBidi" w:hAnsiTheme="majorBidi" w:cstheme="majorBidi"/>
        </w:rPr>
        <w:t>des pompes</w:t>
      </w:r>
      <w:r w:rsidRPr="00880FA6">
        <w:rPr>
          <w:rFonts w:asciiTheme="majorBidi" w:hAnsiTheme="majorBidi" w:cstheme="majorBidi"/>
        </w:rPr>
        <w:t xml:space="preserve"> à axe horizontal </w:t>
      </w:r>
      <w:r>
        <w:rPr>
          <w:rFonts w:asciiTheme="majorBidi" w:hAnsiTheme="majorBidi" w:cstheme="majorBidi"/>
        </w:rPr>
        <w:t xml:space="preserve">de même </w:t>
      </w:r>
      <w:proofErr w:type="gramStart"/>
      <w:r>
        <w:rPr>
          <w:rFonts w:asciiTheme="majorBidi" w:hAnsiTheme="majorBidi" w:cstheme="majorBidi"/>
        </w:rPr>
        <w:t xml:space="preserve">caractéristique  </w:t>
      </w:r>
      <w:r w:rsidRPr="00880FA6">
        <w:rPr>
          <w:rFonts w:asciiTheme="majorBidi" w:hAnsiTheme="majorBidi" w:cstheme="majorBidi"/>
        </w:rPr>
        <w:t>selon</w:t>
      </w:r>
      <w:proofErr w:type="gramEnd"/>
      <w:r w:rsidRPr="00880FA6">
        <w:rPr>
          <w:rFonts w:asciiTheme="majorBidi" w:hAnsiTheme="majorBidi" w:cstheme="majorBidi"/>
        </w:rPr>
        <w:t xml:space="preserve"> les règles de l’art et afin d’assurer une bonne  gestion de système d’irrigation.</w:t>
      </w:r>
      <w:r>
        <w:rPr>
          <w:rFonts w:asciiTheme="majorBidi" w:hAnsiTheme="majorBidi" w:cstheme="majorBidi"/>
        </w:rPr>
        <w:t xml:space="preserve"> </w:t>
      </w:r>
    </w:p>
    <w:tbl>
      <w:tblPr>
        <w:tblW w:w="8880" w:type="dxa"/>
        <w:tblInd w:w="55" w:type="dxa"/>
        <w:tblCellMar>
          <w:left w:w="70" w:type="dxa"/>
          <w:right w:w="70" w:type="dxa"/>
        </w:tblCellMar>
        <w:tblLook w:val="04A0" w:firstRow="1" w:lastRow="0" w:firstColumn="1" w:lastColumn="0" w:noHBand="0" w:noVBand="1"/>
      </w:tblPr>
      <w:tblGrid>
        <w:gridCol w:w="1200"/>
        <w:gridCol w:w="4760"/>
        <w:gridCol w:w="2920"/>
      </w:tblGrid>
      <w:tr w:rsidR="00D06F6B" w:rsidRPr="008F4F3E" w14:paraId="2205AD80" w14:textId="77777777" w:rsidTr="00C5492A">
        <w:trPr>
          <w:trHeight w:val="30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CACF2" w14:textId="77777777" w:rsidR="00D06F6B" w:rsidRPr="008F4F3E" w:rsidRDefault="00D06F6B" w:rsidP="00C5492A">
            <w:pPr>
              <w:rPr>
                <w:color w:val="000000"/>
              </w:rPr>
            </w:pPr>
            <w:r w:rsidRPr="008F4F3E">
              <w:rPr>
                <w:color w:val="000000"/>
              </w:rPr>
              <w:t> </w:t>
            </w:r>
          </w:p>
        </w:tc>
        <w:tc>
          <w:tcPr>
            <w:tcW w:w="4760" w:type="dxa"/>
            <w:tcBorders>
              <w:top w:val="single" w:sz="4" w:space="0" w:color="auto"/>
              <w:left w:val="nil"/>
              <w:bottom w:val="single" w:sz="4" w:space="0" w:color="auto"/>
              <w:right w:val="single" w:sz="4" w:space="0" w:color="auto"/>
            </w:tcBorders>
            <w:shd w:val="clear" w:color="auto" w:fill="auto"/>
            <w:vAlign w:val="center"/>
            <w:hideMark/>
          </w:tcPr>
          <w:p w14:paraId="08538F6B" w14:textId="77777777" w:rsidR="00D06F6B" w:rsidRPr="008F4F3E" w:rsidRDefault="00D06F6B" w:rsidP="00C5492A">
            <w:pPr>
              <w:rPr>
                <w:color w:val="000000"/>
              </w:rPr>
            </w:pPr>
            <w:r w:rsidRPr="008F4F3E">
              <w:rPr>
                <w:color w:val="000000"/>
              </w:rPr>
              <w:t>Article</w:t>
            </w:r>
          </w:p>
        </w:tc>
        <w:tc>
          <w:tcPr>
            <w:tcW w:w="2920" w:type="dxa"/>
            <w:tcBorders>
              <w:top w:val="single" w:sz="4" w:space="0" w:color="auto"/>
              <w:left w:val="nil"/>
              <w:bottom w:val="single" w:sz="4" w:space="0" w:color="auto"/>
              <w:right w:val="single" w:sz="4" w:space="0" w:color="auto"/>
            </w:tcBorders>
            <w:shd w:val="clear" w:color="auto" w:fill="auto"/>
            <w:vAlign w:val="center"/>
            <w:hideMark/>
          </w:tcPr>
          <w:p w14:paraId="08B1A4A3" w14:textId="77777777" w:rsidR="00D06F6B" w:rsidRPr="008F4F3E" w:rsidRDefault="00D06F6B" w:rsidP="00C5492A">
            <w:pPr>
              <w:jc w:val="center"/>
              <w:rPr>
                <w:color w:val="000000"/>
              </w:rPr>
            </w:pPr>
            <w:r w:rsidRPr="008F4F3E">
              <w:rPr>
                <w:color w:val="000000"/>
              </w:rPr>
              <w:t>Unité de paiement</w:t>
            </w:r>
          </w:p>
        </w:tc>
      </w:tr>
      <w:tr w:rsidR="00D06F6B" w:rsidRPr="008F4F3E" w14:paraId="3CFF46C7"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EDDC863" w14:textId="77777777" w:rsidR="00D06F6B" w:rsidRPr="008F4F3E" w:rsidRDefault="00D06F6B" w:rsidP="00C5492A">
            <w:pPr>
              <w:rPr>
                <w:color w:val="000000"/>
              </w:rPr>
            </w:pPr>
            <w:r w:rsidRPr="008F4F3E">
              <w:rPr>
                <w:color w:val="000000"/>
              </w:rPr>
              <w:t>4-1-1</w:t>
            </w:r>
          </w:p>
        </w:tc>
        <w:tc>
          <w:tcPr>
            <w:tcW w:w="4760" w:type="dxa"/>
            <w:tcBorders>
              <w:top w:val="nil"/>
              <w:left w:val="nil"/>
              <w:bottom w:val="single" w:sz="4" w:space="0" w:color="auto"/>
              <w:right w:val="single" w:sz="4" w:space="0" w:color="auto"/>
            </w:tcBorders>
            <w:shd w:val="clear" w:color="auto" w:fill="auto"/>
            <w:noWrap/>
            <w:vAlign w:val="center"/>
          </w:tcPr>
          <w:p w14:paraId="2D5D6358"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POMPE CENTRIFUGE , Puissance : 4,17 KW  ,</w:t>
            </w:r>
            <w:proofErr w:type="spellStart"/>
            <w:r w:rsidRPr="00412EF7">
              <w:rPr>
                <w:rFonts w:asciiTheme="majorBidi" w:hAnsiTheme="majorBidi" w:cstheme="majorBidi"/>
                <w:color w:val="000000"/>
                <w:sz w:val="18"/>
                <w:szCs w:val="18"/>
              </w:rPr>
              <w:t>debit</w:t>
            </w:r>
            <w:proofErr w:type="spellEnd"/>
            <w:r w:rsidRPr="00412EF7">
              <w:rPr>
                <w:rFonts w:asciiTheme="majorBidi" w:hAnsiTheme="majorBidi" w:cstheme="majorBidi"/>
                <w:color w:val="000000"/>
                <w:sz w:val="18"/>
                <w:szCs w:val="18"/>
              </w:rPr>
              <w:t xml:space="preserve"> : 30 m3/h , HMT :32,21 </w:t>
            </w:r>
            <w:proofErr w:type="spellStart"/>
            <w:r w:rsidRPr="00412EF7">
              <w:rPr>
                <w:rFonts w:asciiTheme="majorBidi" w:hAnsiTheme="majorBidi" w:cstheme="majorBidi"/>
                <w:color w:val="000000"/>
                <w:sz w:val="18"/>
                <w:szCs w:val="18"/>
              </w:rPr>
              <w:t>mce</w:t>
            </w:r>
            <w:proofErr w:type="spellEnd"/>
            <w:r w:rsidRPr="00412EF7">
              <w:rPr>
                <w:rFonts w:asciiTheme="majorBidi" w:hAnsiTheme="majorBidi" w:cstheme="majorBidi"/>
                <w:color w:val="000000"/>
                <w:sz w:val="18"/>
                <w:szCs w:val="18"/>
              </w:rPr>
              <w:t xml:space="preserve"> </w:t>
            </w:r>
          </w:p>
        </w:tc>
        <w:tc>
          <w:tcPr>
            <w:tcW w:w="2920" w:type="dxa"/>
            <w:tcBorders>
              <w:top w:val="nil"/>
              <w:left w:val="nil"/>
              <w:bottom w:val="single" w:sz="4" w:space="0" w:color="000000"/>
              <w:right w:val="single" w:sz="4" w:space="0" w:color="000000"/>
            </w:tcBorders>
            <w:shd w:val="clear" w:color="auto" w:fill="auto"/>
            <w:vAlign w:val="center"/>
          </w:tcPr>
          <w:p w14:paraId="72B8F797" w14:textId="77777777" w:rsidR="00D06F6B" w:rsidRPr="00412EF7" w:rsidRDefault="00D06F6B" w:rsidP="00C5492A">
            <w:pPr>
              <w:jc w:val="center"/>
              <w:rPr>
                <w:rFonts w:asciiTheme="majorBidi" w:hAnsiTheme="majorBidi" w:cstheme="majorBidi"/>
              </w:rPr>
            </w:pPr>
            <w:r w:rsidRPr="00412EF7">
              <w:rPr>
                <w:rFonts w:asciiTheme="majorBidi" w:hAnsiTheme="majorBidi" w:cstheme="majorBidi"/>
                <w:color w:val="000000"/>
                <w:sz w:val="18"/>
                <w:szCs w:val="18"/>
              </w:rPr>
              <w:t>Unité</w:t>
            </w:r>
          </w:p>
        </w:tc>
      </w:tr>
      <w:tr w:rsidR="00D06F6B" w:rsidRPr="008F4F3E" w14:paraId="4515E35A"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84B21ED" w14:textId="77777777" w:rsidR="00D06F6B" w:rsidRPr="008F4F3E" w:rsidRDefault="00D06F6B" w:rsidP="00C5492A">
            <w:pPr>
              <w:rPr>
                <w:color w:val="000000"/>
              </w:rPr>
            </w:pPr>
            <w:r w:rsidRPr="008F4F3E">
              <w:rPr>
                <w:color w:val="000000"/>
              </w:rPr>
              <w:t>4-1-2</w:t>
            </w:r>
          </w:p>
        </w:tc>
        <w:tc>
          <w:tcPr>
            <w:tcW w:w="4760" w:type="dxa"/>
            <w:tcBorders>
              <w:top w:val="nil"/>
              <w:left w:val="nil"/>
              <w:bottom w:val="single" w:sz="4" w:space="0" w:color="auto"/>
              <w:right w:val="single" w:sz="4" w:space="0" w:color="auto"/>
            </w:tcBorders>
            <w:shd w:val="clear" w:color="auto" w:fill="auto"/>
            <w:noWrap/>
            <w:vAlign w:val="bottom"/>
          </w:tcPr>
          <w:p w14:paraId="65614E92"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TUBE PVC DN90</w:t>
            </w:r>
          </w:p>
        </w:tc>
        <w:tc>
          <w:tcPr>
            <w:tcW w:w="2920" w:type="dxa"/>
            <w:tcBorders>
              <w:top w:val="nil"/>
              <w:left w:val="nil"/>
              <w:bottom w:val="single" w:sz="4" w:space="0" w:color="000000"/>
              <w:right w:val="single" w:sz="4" w:space="0" w:color="000000"/>
            </w:tcBorders>
            <w:shd w:val="clear" w:color="auto" w:fill="auto"/>
            <w:vAlign w:val="bottom"/>
          </w:tcPr>
          <w:p w14:paraId="61103032"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Mètre</w:t>
            </w:r>
          </w:p>
        </w:tc>
      </w:tr>
      <w:tr w:rsidR="00D06F6B" w:rsidRPr="008F4F3E" w14:paraId="568DCFF0"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3BFD0D4" w14:textId="77777777" w:rsidR="00D06F6B" w:rsidRPr="008F4F3E" w:rsidRDefault="00D06F6B" w:rsidP="00C5492A">
            <w:pPr>
              <w:rPr>
                <w:color w:val="000000"/>
              </w:rPr>
            </w:pPr>
            <w:r w:rsidRPr="008F4F3E">
              <w:rPr>
                <w:color w:val="000000"/>
              </w:rPr>
              <w:t>4-1-3</w:t>
            </w:r>
          </w:p>
        </w:tc>
        <w:tc>
          <w:tcPr>
            <w:tcW w:w="4760" w:type="dxa"/>
            <w:tcBorders>
              <w:top w:val="nil"/>
              <w:left w:val="nil"/>
              <w:bottom w:val="single" w:sz="4" w:space="0" w:color="auto"/>
              <w:right w:val="single" w:sz="4" w:space="0" w:color="auto"/>
            </w:tcBorders>
            <w:shd w:val="clear" w:color="auto" w:fill="auto"/>
            <w:noWrap/>
            <w:vAlign w:val="center"/>
          </w:tcPr>
          <w:p w14:paraId="20BB4CC1"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ASPIRATION CONIQUE</w:t>
            </w:r>
          </w:p>
        </w:tc>
        <w:tc>
          <w:tcPr>
            <w:tcW w:w="2920" w:type="dxa"/>
            <w:tcBorders>
              <w:top w:val="nil"/>
              <w:left w:val="nil"/>
              <w:bottom w:val="single" w:sz="4" w:space="0" w:color="000000"/>
              <w:right w:val="single" w:sz="4" w:space="0" w:color="000000"/>
            </w:tcBorders>
            <w:shd w:val="clear" w:color="auto" w:fill="auto"/>
            <w:vAlign w:val="bottom"/>
          </w:tcPr>
          <w:p w14:paraId="4C7C45C7"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Unité</w:t>
            </w:r>
          </w:p>
        </w:tc>
      </w:tr>
      <w:tr w:rsidR="00D06F6B" w:rsidRPr="008F4F3E" w14:paraId="36178F13"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96F1291" w14:textId="77777777" w:rsidR="00D06F6B" w:rsidRPr="008F4F3E" w:rsidRDefault="00D06F6B" w:rsidP="00C5492A">
            <w:pPr>
              <w:rPr>
                <w:color w:val="000000"/>
              </w:rPr>
            </w:pPr>
            <w:r w:rsidRPr="008F4F3E">
              <w:rPr>
                <w:color w:val="000000"/>
              </w:rPr>
              <w:t>4-1-4</w:t>
            </w:r>
          </w:p>
        </w:tc>
        <w:tc>
          <w:tcPr>
            <w:tcW w:w="4760" w:type="dxa"/>
            <w:tcBorders>
              <w:top w:val="nil"/>
              <w:left w:val="nil"/>
              <w:bottom w:val="single" w:sz="4" w:space="0" w:color="auto"/>
              <w:right w:val="single" w:sz="4" w:space="0" w:color="auto"/>
            </w:tcBorders>
            <w:shd w:val="clear" w:color="auto" w:fill="auto"/>
            <w:noWrap/>
            <w:vAlign w:val="center"/>
          </w:tcPr>
          <w:p w14:paraId="5527F920"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REFOULEMENT CONIQUE</w:t>
            </w:r>
          </w:p>
        </w:tc>
        <w:tc>
          <w:tcPr>
            <w:tcW w:w="2920" w:type="dxa"/>
            <w:tcBorders>
              <w:top w:val="nil"/>
              <w:left w:val="nil"/>
              <w:bottom w:val="single" w:sz="4" w:space="0" w:color="000000"/>
              <w:right w:val="single" w:sz="4" w:space="0" w:color="000000"/>
            </w:tcBorders>
            <w:shd w:val="clear" w:color="auto" w:fill="auto"/>
            <w:vAlign w:val="bottom"/>
          </w:tcPr>
          <w:p w14:paraId="798D2028"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Unité</w:t>
            </w:r>
          </w:p>
        </w:tc>
      </w:tr>
      <w:tr w:rsidR="00D06F6B" w:rsidRPr="008F4F3E" w14:paraId="3D435678"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0D89F26" w14:textId="77777777" w:rsidR="00D06F6B" w:rsidRPr="008F4F3E" w:rsidRDefault="00D06F6B" w:rsidP="00C5492A">
            <w:pPr>
              <w:rPr>
                <w:color w:val="000000"/>
              </w:rPr>
            </w:pPr>
            <w:r w:rsidRPr="008F4F3E">
              <w:rPr>
                <w:color w:val="000000"/>
              </w:rPr>
              <w:t>4-1-5</w:t>
            </w:r>
          </w:p>
        </w:tc>
        <w:tc>
          <w:tcPr>
            <w:tcW w:w="4760" w:type="dxa"/>
            <w:tcBorders>
              <w:top w:val="nil"/>
              <w:left w:val="nil"/>
              <w:bottom w:val="single" w:sz="4" w:space="0" w:color="auto"/>
              <w:right w:val="single" w:sz="4" w:space="0" w:color="auto"/>
            </w:tcBorders>
            <w:shd w:val="clear" w:color="auto" w:fill="auto"/>
            <w:noWrap/>
            <w:vAlign w:val="bottom"/>
          </w:tcPr>
          <w:p w14:paraId="515E4713"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CLAPET DE PIED CREPINE DN90</w:t>
            </w:r>
          </w:p>
        </w:tc>
        <w:tc>
          <w:tcPr>
            <w:tcW w:w="2920" w:type="dxa"/>
            <w:tcBorders>
              <w:top w:val="nil"/>
              <w:left w:val="nil"/>
              <w:bottom w:val="single" w:sz="4" w:space="0" w:color="000000"/>
              <w:right w:val="single" w:sz="4" w:space="0" w:color="000000"/>
            </w:tcBorders>
            <w:shd w:val="clear" w:color="auto" w:fill="auto"/>
            <w:vAlign w:val="bottom"/>
          </w:tcPr>
          <w:p w14:paraId="28D98EAD"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Unité</w:t>
            </w:r>
          </w:p>
        </w:tc>
      </w:tr>
      <w:tr w:rsidR="00D06F6B" w:rsidRPr="008F4F3E" w14:paraId="0677F6C4"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5B590858" w14:textId="77777777" w:rsidR="00D06F6B" w:rsidRPr="008F4F3E" w:rsidRDefault="00D06F6B" w:rsidP="00C5492A">
            <w:pPr>
              <w:rPr>
                <w:color w:val="000000"/>
              </w:rPr>
            </w:pPr>
            <w:r w:rsidRPr="008F4F3E">
              <w:rPr>
                <w:color w:val="000000"/>
              </w:rPr>
              <w:t>4-1-6</w:t>
            </w:r>
          </w:p>
        </w:tc>
        <w:tc>
          <w:tcPr>
            <w:tcW w:w="4760" w:type="dxa"/>
            <w:tcBorders>
              <w:top w:val="nil"/>
              <w:left w:val="nil"/>
              <w:bottom w:val="single" w:sz="4" w:space="0" w:color="auto"/>
              <w:right w:val="single" w:sz="4" w:space="0" w:color="auto"/>
            </w:tcBorders>
            <w:shd w:val="clear" w:color="auto" w:fill="auto"/>
            <w:noWrap/>
            <w:vAlign w:val="bottom"/>
          </w:tcPr>
          <w:p w14:paraId="01A1EE24"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MANCHETTE ANTI VIBREUR DN90</w:t>
            </w:r>
          </w:p>
        </w:tc>
        <w:tc>
          <w:tcPr>
            <w:tcW w:w="2920" w:type="dxa"/>
            <w:tcBorders>
              <w:top w:val="nil"/>
              <w:left w:val="nil"/>
              <w:bottom w:val="single" w:sz="4" w:space="0" w:color="000000"/>
              <w:right w:val="single" w:sz="4" w:space="0" w:color="000000"/>
            </w:tcBorders>
            <w:shd w:val="clear" w:color="auto" w:fill="auto"/>
            <w:vAlign w:val="bottom"/>
          </w:tcPr>
          <w:p w14:paraId="3C398A35"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Unité</w:t>
            </w:r>
          </w:p>
        </w:tc>
      </w:tr>
      <w:tr w:rsidR="00D06F6B" w:rsidRPr="008F4F3E" w14:paraId="6749FCEA"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3425E2C" w14:textId="77777777" w:rsidR="00D06F6B" w:rsidRPr="008F4F3E" w:rsidRDefault="00D06F6B" w:rsidP="00C5492A">
            <w:pPr>
              <w:rPr>
                <w:color w:val="000000"/>
              </w:rPr>
            </w:pPr>
            <w:r w:rsidRPr="008F4F3E">
              <w:rPr>
                <w:color w:val="000000"/>
              </w:rPr>
              <w:t>4-1-7</w:t>
            </w:r>
          </w:p>
        </w:tc>
        <w:tc>
          <w:tcPr>
            <w:tcW w:w="4760" w:type="dxa"/>
            <w:tcBorders>
              <w:top w:val="nil"/>
              <w:left w:val="nil"/>
              <w:bottom w:val="single" w:sz="4" w:space="0" w:color="auto"/>
              <w:right w:val="single" w:sz="4" w:space="0" w:color="auto"/>
            </w:tcBorders>
            <w:shd w:val="clear" w:color="auto" w:fill="auto"/>
            <w:noWrap/>
            <w:vAlign w:val="bottom"/>
          </w:tcPr>
          <w:p w14:paraId="642394D3"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CABLES D'ALIMENTATION</w:t>
            </w:r>
          </w:p>
        </w:tc>
        <w:tc>
          <w:tcPr>
            <w:tcW w:w="2920" w:type="dxa"/>
            <w:tcBorders>
              <w:top w:val="nil"/>
              <w:left w:val="nil"/>
              <w:bottom w:val="single" w:sz="4" w:space="0" w:color="000000"/>
              <w:right w:val="single" w:sz="4" w:space="0" w:color="000000"/>
            </w:tcBorders>
            <w:shd w:val="clear" w:color="auto" w:fill="auto"/>
            <w:vAlign w:val="bottom"/>
          </w:tcPr>
          <w:p w14:paraId="4411507F"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Mètre</w:t>
            </w:r>
          </w:p>
        </w:tc>
      </w:tr>
      <w:tr w:rsidR="00D06F6B" w:rsidRPr="008F4F3E" w14:paraId="280945AD"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C78829D" w14:textId="77777777" w:rsidR="00D06F6B" w:rsidRPr="008F4F3E" w:rsidRDefault="00D06F6B" w:rsidP="00C5492A">
            <w:pPr>
              <w:rPr>
                <w:color w:val="000000"/>
              </w:rPr>
            </w:pPr>
            <w:r w:rsidRPr="008F4F3E">
              <w:rPr>
                <w:color w:val="000000"/>
              </w:rPr>
              <w:t>4-1-8</w:t>
            </w:r>
          </w:p>
        </w:tc>
        <w:tc>
          <w:tcPr>
            <w:tcW w:w="4760" w:type="dxa"/>
            <w:tcBorders>
              <w:top w:val="nil"/>
              <w:left w:val="nil"/>
              <w:bottom w:val="single" w:sz="4" w:space="0" w:color="auto"/>
              <w:right w:val="single" w:sz="4" w:space="0" w:color="auto"/>
            </w:tcBorders>
            <w:shd w:val="clear" w:color="auto" w:fill="auto"/>
            <w:noWrap/>
            <w:vAlign w:val="bottom"/>
          </w:tcPr>
          <w:p w14:paraId="56378033"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COFFRET DE PROTECTION ET DEMMARAGE</w:t>
            </w:r>
          </w:p>
        </w:tc>
        <w:tc>
          <w:tcPr>
            <w:tcW w:w="2920" w:type="dxa"/>
            <w:tcBorders>
              <w:top w:val="nil"/>
              <w:left w:val="nil"/>
              <w:bottom w:val="single" w:sz="4" w:space="0" w:color="000000"/>
              <w:right w:val="single" w:sz="4" w:space="0" w:color="000000"/>
            </w:tcBorders>
            <w:shd w:val="clear" w:color="auto" w:fill="auto"/>
            <w:vAlign w:val="bottom"/>
          </w:tcPr>
          <w:p w14:paraId="2A3E0317"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Unité</w:t>
            </w:r>
          </w:p>
        </w:tc>
      </w:tr>
      <w:tr w:rsidR="00D06F6B" w:rsidRPr="008F4F3E" w14:paraId="129BF149"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6C2B9CB" w14:textId="77777777" w:rsidR="00D06F6B" w:rsidRPr="008F4F3E" w:rsidRDefault="00D06F6B" w:rsidP="00C5492A">
            <w:pPr>
              <w:rPr>
                <w:color w:val="000000"/>
              </w:rPr>
            </w:pPr>
            <w:r w:rsidRPr="008F4F3E">
              <w:rPr>
                <w:color w:val="000000"/>
              </w:rPr>
              <w:t>4-1-9</w:t>
            </w:r>
          </w:p>
        </w:tc>
        <w:tc>
          <w:tcPr>
            <w:tcW w:w="4760" w:type="dxa"/>
            <w:tcBorders>
              <w:top w:val="nil"/>
              <w:left w:val="nil"/>
              <w:bottom w:val="single" w:sz="4" w:space="0" w:color="auto"/>
              <w:right w:val="single" w:sz="4" w:space="0" w:color="auto"/>
            </w:tcBorders>
            <w:shd w:val="clear" w:color="auto" w:fill="auto"/>
            <w:noWrap/>
            <w:vAlign w:val="bottom"/>
          </w:tcPr>
          <w:p w14:paraId="775E6035"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 xml:space="preserve">CHASSIS POMPE </w:t>
            </w:r>
          </w:p>
        </w:tc>
        <w:tc>
          <w:tcPr>
            <w:tcW w:w="2920" w:type="dxa"/>
            <w:tcBorders>
              <w:top w:val="nil"/>
              <w:left w:val="nil"/>
              <w:bottom w:val="single" w:sz="4" w:space="0" w:color="000000"/>
              <w:right w:val="single" w:sz="4" w:space="0" w:color="000000"/>
            </w:tcBorders>
            <w:shd w:val="clear" w:color="auto" w:fill="auto"/>
            <w:vAlign w:val="bottom"/>
          </w:tcPr>
          <w:p w14:paraId="7A9DCBAF"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Unité</w:t>
            </w:r>
          </w:p>
        </w:tc>
      </w:tr>
      <w:tr w:rsidR="00D06F6B" w:rsidRPr="008F4F3E" w14:paraId="239AA978"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38448FA" w14:textId="77777777" w:rsidR="00D06F6B" w:rsidRPr="008F4F3E" w:rsidRDefault="00D06F6B" w:rsidP="00C5492A">
            <w:pPr>
              <w:rPr>
                <w:color w:val="000000"/>
              </w:rPr>
            </w:pPr>
            <w:r w:rsidRPr="008F4F3E">
              <w:rPr>
                <w:color w:val="000000"/>
              </w:rPr>
              <w:t>4-1-10</w:t>
            </w:r>
          </w:p>
        </w:tc>
        <w:tc>
          <w:tcPr>
            <w:tcW w:w="4760" w:type="dxa"/>
            <w:tcBorders>
              <w:top w:val="nil"/>
              <w:left w:val="nil"/>
              <w:bottom w:val="single" w:sz="4" w:space="0" w:color="auto"/>
              <w:right w:val="single" w:sz="4" w:space="0" w:color="auto"/>
            </w:tcBorders>
            <w:shd w:val="clear" w:color="auto" w:fill="auto"/>
            <w:noWrap/>
            <w:vAlign w:val="center"/>
          </w:tcPr>
          <w:p w14:paraId="04F04EEE"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BOULONS ET JOINTS</w:t>
            </w:r>
          </w:p>
        </w:tc>
        <w:tc>
          <w:tcPr>
            <w:tcW w:w="2920" w:type="dxa"/>
            <w:tcBorders>
              <w:top w:val="nil"/>
              <w:left w:val="nil"/>
              <w:bottom w:val="single" w:sz="4" w:space="0" w:color="000000"/>
              <w:right w:val="single" w:sz="4" w:space="0" w:color="000000"/>
            </w:tcBorders>
            <w:shd w:val="clear" w:color="auto" w:fill="auto"/>
            <w:vAlign w:val="bottom"/>
          </w:tcPr>
          <w:p w14:paraId="1210A51B"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Ensemble</w:t>
            </w:r>
          </w:p>
        </w:tc>
      </w:tr>
      <w:tr w:rsidR="00D06F6B" w:rsidRPr="008F4F3E" w14:paraId="1904CA76"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F641DF5" w14:textId="77777777" w:rsidR="00D06F6B" w:rsidRPr="008F4F3E" w:rsidRDefault="00D06F6B" w:rsidP="00C5492A">
            <w:pPr>
              <w:rPr>
                <w:color w:val="000000"/>
              </w:rPr>
            </w:pPr>
            <w:r w:rsidRPr="008F4F3E">
              <w:rPr>
                <w:color w:val="000000"/>
              </w:rPr>
              <w:t>4-1-11</w:t>
            </w:r>
          </w:p>
        </w:tc>
        <w:tc>
          <w:tcPr>
            <w:tcW w:w="4760" w:type="dxa"/>
            <w:tcBorders>
              <w:top w:val="nil"/>
              <w:left w:val="nil"/>
              <w:bottom w:val="single" w:sz="4" w:space="0" w:color="auto"/>
              <w:right w:val="single" w:sz="4" w:space="0" w:color="auto"/>
            </w:tcBorders>
            <w:shd w:val="clear" w:color="auto" w:fill="auto"/>
            <w:noWrap/>
            <w:vAlign w:val="center"/>
          </w:tcPr>
          <w:p w14:paraId="3EDE3724"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COUDE DN90 90°</w:t>
            </w:r>
          </w:p>
        </w:tc>
        <w:tc>
          <w:tcPr>
            <w:tcW w:w="2920" w:type="dxa"/>
            <w:tcBorders>
              <w:top w:val="nil"/>
              <w:left w:val="nil"/>
              <w:bottom w:val="single" w:sz="4" w:space="0" w:color="000000"/>
              <w:right w:val="single" w:sz="4" w:space="0" w:color="000000"/>
            </w:tcBorders>
            <w:shd w:val="clear" w:color="auto" w:fill="auto"/>
            <w:vAlign w:val="bottom"/>
          </w:tcPr>
          <w:p w14:paraId="6DF632B9"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Unité</w:t>
            </w:r>
          </w:p>
        </w:tc>
      </w:tr>
      <w:tr w:rsidR="00D06F6B" w:rsidRPr="008F4F3E" w14:paraId="65D1B0F3"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7D7D008" w14:textId="77777777" w:rsidR="00D06F6B" w:rsidRPr="008F4F3E" w:rsidRDefault="00D06F6B" w:rsidP="00C5492A">
            <w:pPr>
              <w:rPr>
                <w:color w:val="000000"/>
              </w:rPr>
            </w:pPr>
            <w:r w:rsidRPr="008F4F3E">
              <w:rPr>
                <w:color w:val="000000"/>
              </w:rPr>
              <w:t>4-1-12</w:t>
            </w:r>
          </w:p>
        </w:tc>
        <w:tc>
          <w:tcPr>
            <w:tcW w:w="4760" w:type="dxa"/>
            <w:tcBorders>
              <w:top w:val="nil"/>
              <w:left w:val="nil"/>
              <w:bottom w:val="single" w:sz="4" w:space="0" w:color="auto"/>
              <w:right w:val="single" w:sz="4" w:space="0" w:color="auto"/>
            </w:tcBorders>
            <w:shd w:val="clear" w:color="auto" w:fill="auto"/>
            <w:noWrap/>
            <w:vAlign w:val="center"/>
          </w:tcPr>
          <w:p w14:paraId="5D54A177"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COUDE DN90 45°</w:t>
            </w:r>
          </w:p>
        </w:tc>
        <w:tc>
          <w:tcPr>
            <w:tcW w:w="2920" w:type="dxa"/>
            <w:tcBorders>
              <w:top w:val="nil"/>
              <w:left w:val="nil"/>
              <w:bottom w:val="single" w:sz="4" w:space="0" w:color="000000"/>
              <w:right w:val="single" w:sz="4" w:space="0" w:color="000000"/>
            </w:tcBorders>
            <w:shd w:val="clear" w:color="auto" w:fill="auto"/>
            <w:vAlign w:val="bottom"/>
          </w:tcPr>
          <w:p w14:paraId="12C334EA"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Unité</w:t>
            </w:r>
          </w:p>
        </w:tc>
      </w:tr>
      <w:tr w:rsidR="00D06F6B" w:rsidRPr="008F4F3E" w14:paraId="75C7D0A0"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87E401B" w14:textId="77777777" w:rsidR="00D06F6B" w:rsidRPr="008F4F3E" w:rsidRDefault="00D06F6B" w:rsidP="00C5492A">
            <w:pPr>
              <w:rPr>
                <w:color w:val="000000"/>
              </w:rPr>
            </w:pPr>
            <w:r w:rsidRPr="008F4F3E">
              <w:rPr>
                <w:color w:val="000000"/>
              </w:rPr>
              <w:t>4-1-13</w:t>
            </w:r>
          </w:p>
        </w:tc>
        <w:tc>
          <w:tcPr>
            <w:tcW w:w="4760" w:type="dxa"/>
            <w:tcBorders>
              <w:top w:val="nil"/>
              <w:left w:val="nil"/>
              <w:bottom w:val="single" w:sz="4" w:space="0" w:color="auto"/>
              <w:right w:val="single" w:sz="4" w:space="0" w:color="auto"/>
            </w:tcBorders>
            <w:shd w:val="clear" w:color="auto" w:fill="auto"/>
            <w:noWrap/>
            <w:vAlign w:val="center"/>
          </w:tcPr>
          <w:p w14:paraId="5E6E1FE0"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COUDE DN63 45°</w:t>
            </w:r>
          </w:p>
        </w:tc>
        <w:tc>
          <w:tcPr>
            <w:tcW w:w="2920" w:type="dxa"/>
            <w:tcBorders>
              <w:top w:val="nil"/>
              <w:left w:val="nil"/>
              <w:bottom w:val="single" w:sz="4" w:space="0" w:color="000000"/>
              <w:right w:val="single" w:sz="4" w:space="0" w:color="000000"/>
            </w:tcBorders>
            <w:shd w:val="clear" w:color="auto" w:fill="auto"/>
            <w:vAlign w:val="bottom"/>
          </w:tcPr>
          <w:p w14:paraId="41C9CCEF"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Unité</w:t>
            </w:r>
          </w:p>
        </w:tc>
      </w:tr>
      <w:tr w:rsidR="00D06F6B" w:rsidRPr="008F4F3E" w14:paraId="23723375"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D9B883C" w14:textId="77777777" w:rsidR="00D06F6B" w:rsidRPr="008F4F3E" w:rsidRDefault="00D06F6B" w:rsidP="00C5492A">
            <w:pPr>
              <w:rPr>
                <w:color w:val="000000"/>
              </w:rPr>
            </w:pPr>
            <w:r w:rsidRPr="008F4F3E">
              <w:rPr>
                <w:color w:val="000000"/>
              </w:rPr>
              <w:t>4-1-14</w:t>
            </w:r>
          </w:p>
        </w:tc>
        <w:tc>
          <w:tcPr>
            <w:tcW w:w="4760" w:type="dxa"/>
            <w:tcBorders>
              <w:top w:val="nil"/>
              <w:left w:val="nil"/>
              <w:bottom w:val="single" w:sz="4" w:space="0" w:color="auto"/>
              <w:right w:val="single" w:sz="4" w:space="0" w:color="auto"/>
            </w:tcBorders>
            <w:shd w:val="clear" w:color="auto" w:fill="auto"/>
            <w:noWrap/>
            <w:vAlign w:val="center"/>
          </w:tcPr>
          <w:p w14:paraId="22C60DE3"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BRIDE DN90 COMPLETE</w:t>
            </w:r>
          </w:p>
        </w:tc>
        <w:tc>
          <w:tcPr>
            <w:tcW w:w="2920" w:type="dxa"/>
            <w:tcBorders>
              <w:top w:val="nil"/>
              <w:left w:val="nil"/>
              <w:bottom w:val="single" w:sz="4" w:space="0" w:color="000000"/>
              <w:right w:val="single" w:sz="4" w:space="0" w:color="000000"/>
            </w:tcBorders>
            <w:shd w:val="clear" w:color="auto" w:fill="auto"/>
            <w:vAlign w:val="bottom"/>
          </w:tcPr>
          <w:p w14:paraId="230F77C3"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Unité</w:t>
            </w:r>
          </w:p>
        </w:tc>
      </w:tr>
      <w:tr w:rsidR="00D06F6B" w:rsidRPr="008F4F3E" w14:paraId="5AC32879"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F2CCB25" w14:textId="77777777" w:rsidR="00D06F6B" w:rsidRPr="008F4F3E" w:rsidRDefault="00D06F6B" w:rsidP="00C5492A">
            <w:pPr>
              <w:rPr>
                <w:color w:val="000000"/>
              </w:rPr>
            </w:pPr>
            <w:r w:rsidRPr="008F4F3E">
              <w:rPr>
                <w:color w:val="000000"/>
              </w:rPr>
              <w:t>4-1-15</w:t>
            </w:r>
          </w:p>
        </w:tc>
        <w:tc>
          <w:tcPr>
            <w:tcW w:w="4760" w:type="dxa"/>
            <w:tcBorders>
              <w:top w:val="nil"/>
              <w:left w:val="nil"/>
              <w:bottom w:val="single" w:sz="4" w:space="0" w:color="auto"/>
              <w:right w:val="single" w:sz="4" w:space="0" w:color="auto"/>
            </w:tcBorders>
            <w:shd w:val="clear" w:color="auto" w:fill="auto"/>
            <w:noWrap/>
            <w:vAlign w:val="center"/>
          </w:tcPr>
          <w:p w14:paraId="247A3AC3"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MANOMETRE</w:t>
            </w:r>
          </w:p>
        </w:tc>
        <w:tc>
          <w:tcPr>
            <w:tcW w:w="2920" w:type="dxa"/>
            <w:tcBorders>
              <w:top w:val="nil"/>
              <w:left w:val="nil"/>
              <w:bottom w:val="single" w:sz="4" w:space="0" w:color="000000"/>
              <w:right w:val="single" w:sz="4" w:space="0" w:color="000000"/>
            </w:tcBorders>
            <w:shd w:val="clear" w:color="auto" w:fill="auto"/>
            <w:vAlign w:val="bottom"/>
          </w:tcPr>
          <w:p w14:paraId="002D091C"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Unité</w:t>
            </w:r>
          </w:p>
        </w:tc>
      </w:tr>
      <w:tr w:rsidR="00D06F6B" w:rsidRPr="008F4F3E" w14:paraId="6C29EF86"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BF497BB" w14:textId="77777777" w:rsidR="00D06F6B" w:rsidRPr="008F4F3E" w:rsidRDefault="00D06F6B" w:rsidP="00C5492A">
            <w:pPr>
              <w:rPr>
                <w:color w:val="000000"/>
              </w:rPr>
            </w:pPr>
            <w:r w:rsidRPr="008F4F3E">
              <w:rPr>
                <w:color w:val="000000"/>
              </w:rPr>
              <w:t>4-1-16</w:t>
            </w:r>
          </w:p>
        </w:tc>
        <w:tc>
          <w:tcPr>
            <w:tcW w:w="4760" w:type="dxa"/>
            <w:tcBorders>
              <w:top w:val="nil"/>
              <w:left w:val="nil"/>
              <w:bottom w:val="single" w:sz="4" w:space="0" w:color="auto"/>
              <w:right w:val="single" w:sz="4" w:space="0" w:color="auto"/>
            </w:tcBorders>
            <w:shd w:val="clear" w:color="auto" w:fill="auto"/>
            <w:noWrap/>
            <w:vAlign w:val="center"/>
          </w:tcPr>
          <w:p w14:paraId="416DA6C4"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PURGE D'AIR</w:t>
            </w:r>
          </w:p>
        </w:tc>
        <w:tc>
          <w:tcPr>
            <w:tcW w:w="2920" w:type="dxa"/>
            <w:tcBorders>
              <w:top w:val="nil"/>
              <w:left w:val="nil"/>
              <w:bottom w:val="single" w:sz="4" w:space="0" w:color="000000"/>
              <w:right w:val="single" w:sz="4" w:space="0" w:color="000000"/>
            </w:tcBorders>
            <w:shd w:val="clear" w:color="auto" w:fill="auto"/>
            <w:vAlign w:val="bottom"/>
          </w:tcPr>
          <w:p w14:paraId="26A39222"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Unité</w:t>
            </w:r>
          </w:p>
        </w:tc>
      </w:tr>
      <w:tr w:rsidR="00D06F6B" w:rsidRPr="008F4F3E" w14:paraId="17CB263C" w14:textId="77777777" w:rsidTr="00C5492A">
        <w:trPr>
          <w:trHeight w:val="315"/>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FD6EB55" w14:textId="77777777" w:rsidR="00D06F6B" w:rsidRPr="008F4F3E" w:rsidRDefault="00D06F6B" w:rsidP="00C5492A">
            <w:pPr>
              <w:rPr>
                <w:color w:val="000000"/>
              </w:rPr>
            </w:pPr>
            <w:r w:rsidRPr="008F4F3E">
              <w:rPr>
                <w:color w:val="000000"/>
              </w:rPr>
              <w:t>4-1-17</w:t>
            </w:r>
          </w:p>
        </w:tc>
        <w:tc>
          <w:tcPr>
            <w:tcW w:w="4760" w:type="dxa"/>
            <w:tcBorders>
              <w:top w:val="nil"/>
              <w:left w:val="nil"/>
              <w:bottom w:val="single" w:sz="4" w:space="0" w:color="auto"/>
              <w:right w:val="single" w:sz="4" w:space="0" w:color="auto"/>
            </w:tcBorders>
            <w:shd w:val="clear" w:color="auto" w:fill="auto"/>
            <w:noWrap/>
            <w:vAlign w:val="center"/>
          </w:tcPr>
          <w:p w14:paraId="130ED4E7"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 xml:space="preserve">CPEC DN90 </w:t>
            </w:r>
            <w:r>
              <w:rPr>
                <w:rFonts w:asciiTheme="majorBidi" w:hAnsiTheme="majorBidi" w:cstheme="majorBidi"/>
                <w:color w:val="000000"/>
                <w:sz w:val="18"/>
                <w:szCs w:val="18"/>
              </w:rPr>
              <w:t>¾</w:t>
            </w:r>
          </w:p>
        </w:tc>
        <w:tc>
          <w:tcPr>
            <w:tcW w:w="2920" w:type="dxa"/>
            <w:tcBorders>
              <w:top w:val="nil"/>
              <w:left w:val="nil"/>
              <w:bottom w:val="single" w:sz="8" w:space="0" w:color="auto"/>
              <w:right w:val="single" w:sz="4" w:space="0" w:color="000000"/>
            </w:tcBorders>
            <w:shd w:val="clear" w:color="auto" w:fill="auto"/>
            <w:vAlign w:val="bottom"/>
          </w:tcPr>
          <w:p w14:paraId="3B0A5E29"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Unité</w:t>
            </w:r>
          </w:p>
        </w:tc>
      </w:tr>
      <w:tr w:rsidR="00D06F6B" w:rsidRPr="008F4F3E" w14:paraId="6305C38F" w14:textId="77777777" w:rsidTr="00C5492A">
        <w:trPr>
          <w:trHeight w:val="315"/>
        </w:trPr>
        <w:tc>
          <w:tcPr>
            <w:tcW w:w="1200" w:type="dxa"/>
            <w:tcBorders>
              <w:top w:val="nil"/>
              <w:left w:val="single" w:sz="4" w:space="0" w:color="auto"/>
              <w:bottom w:val="single" w:sz="4" w:space="0" w:color="auto"/>
              <w:right w:val="single" w:sz="4" w:space="0" w:color="auto"/>
            </w:tcBorders>
            <w:shd w:val="clear" w:color="auto" w:fill="auto"/>
            <w:noWrap/>
            <w:vAlign w:val="center"/>
          </w:tcPr>
          <w:p w14:paraId="67868F61" w14:textId="77777777" w:rsidR="00D06F6B" w:rsidRPr="008F4F3E" w:rsidRDefault="00D06F6B" w:rsidP="00C5492A">
            <w:pPr>
              <w:rPr>
                <w:color w:val="000000"/>
              </w:rPr>
            </w:pPr>
            <w:r w:rsidRPr="008F4F3E">
              <w:rPr>
                <w:color w:val="000000"/>
              </w:rPr>
              <w:t>4-1</w:t>
            </w:r>
            <w:r>
              <w:rPr>
                <w:color w:val="000000"/>
              </w:rPr>
              <w:t>-18</w:t>
            </w:r>
          </w:p>
        </w:tc>
        <w:tc>
          <w:tcPr>
            <w:tcW w:w="4760" w:type="dxa"/>
            <w:tcBorders>
              <w:top w:val="nil"/>
              <w:left w:val="nil"/>
              <w:bottom w:val="single" w:sz="4" w:space="0" w:color="auto"/>
              <w:right w:val="single" w:sz="4" w:space="0" w:color="auto"/>
            </w:tcBorders>
            <w:shd w:val="clear" w:color="auto" w:fill="auto"/>
            <w:noWrap/>
            <w:vAlign w:val="center"/>
          </w:tcPr>
          <w:p w14:paraId="3037764C"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CPEC DN90 1"</w:t>
            </w:r>
          </w:p>
        </w:tc>
        <w:tc>
          <w:tcPr>
            <w:tcW w:w="2920" w:type="dxa"/>
            <w:tcBorders>
              <w:top w:val="nil"/>
              <w:left w:val="nil"/>
              <w:bottom w:val="single" w:sz="8" w:space="0" w:color="auto"/>
              <w:right w:val="single" w:sz="4" w:space="0" w:color="000000"/>
            </w:tcBorders>
            <w:shd w:val="clear" w:color="auto" w:fill="auto"/>
            <w:vAlign w:val="bottom"/>
          </w:tcPr>
          <w:p w14:paraId="5AC21753"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Unité</w:t>
            </w:r>
          </w:p>
        </w:tc>
      </w:tr>
      <w:tr w:rsidR="00D06F6B" w:rsidRPr="008F4F3E" w14:paraId="3C6C527D" w14:textId="77777777" w:rsidTr="00C5492A">
        <w:trPr>
          <w:trHeight w:val="315"/>
        </w:trPr>
        <w:tc>
          <w:tcPr>
            <w:tcW w:w="1200" w:type="dxa"/>
            <w:tcBorders>
              <w:top w:val="nil"/>
              <w:left w:val="single" w:sz="4" w:space="0" w:color="auto"/>
              <w:bottom w:val="single" w:sz="4" w:space="0" w:color="auto"/>
              <w:right w:val="single" w:sz="4" w:space="0" w:color="auto"/>
            </w:tcBorders>
            <w:shd w:val="clear" w:color="auto" w:fill="auto"/>
            <w:noWrap/>
            <w:vAlign w:val="center"/>
          </w:tcPr>
          <w:p w14:paraId="6F2C412E" w14:textId="77777777" w:rsidR="00D06F6B" w:rsidRPr="008F4F3E" w:rsidRDefault="00D06F6B" w:rsidP="00C5492A">
            <w:pPr>
              <w:rPr>
                <w:color w:val="000000"/>
              </w:rPr>
            </w:pPr>
            <w:r w:rsidRPr="008F4F3E">
              <w:rPr>
                <w:color w:val="000000"/>
              </w:rPr>
              <w:t>4-1</w:t>
            </w:r>
            <w:r>
              <w:rPr>
                <w:color w:val="000000"/>
              </w:rPr>
              <w:t>-19</w:t>
            </w:r>
          </w:p>
        </w:tc>
        <w:tc>
          <w:tcPr>
            <w:tcW w:w="4760" w:type="dxa"/>
            <w:tcBorders>
              <w:top w:val="nil"/>
              <w:left w:val="nil"/>
              <w:bottom w:val="single" w:sz="4" w:space="0" w:color="auto"/>
              <w:right w:val="single" w:sz="4" w:space="0" w:color="auto"/>
            </w:tcBorders>
            <w:shd w:val="clear" w:color="auto" w:fill="auto"/>
            <w:noWrap/>
            <w:vAlign w:val="center"/>
          </w:tcPr>
          <w:p w14:paraId="0FCD61B3"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 xml:space="preserve">REDUCTION 3/4 </w:t>
            </w:r>
            <w:r>
              <w:rPr>
                <w:rFonts w:asciiTheme="majorBidi" w:hAnsiTheme="majorBidi" w:cstheme="majorBidi"/>
                <w:color w:val="000000"/>
                <w:sz w:val="18"/>
                <w:szCs w:val="18"/>
              </w:rPr>
              <w:t>¼</w:t>
            </w:r>
          </w:p>
        </w:tc>
        <w:tc>
          <w:tcPr>
            <w:tcW w:w="2920" w:type="dxa"/>
            <w:tcBorders>
              <w:top w:val="nil"/>
              <w:left w:val="nil"/>
              <w:bottom w:val="single" w:sz="8" w:space="0" w:color="auto"/>
              <w:right w:val="single" w:sz="4" w:space="0" w:color="000000"/>
            </w:tcBorders>
            <w:shd w:val="clear" w:color="auto" w:fill="auto"/>
            <w:vAlign w:val="bottom"/>
          </w:tcPr>
          <w:p w14:paraId="5529B75D"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Unité</w:t>
            </w:r>
          </w:p>
        </w:tc>
      </w:tr>
      <w:tr w:rsidR="00D06F6B" w:rsidRPr="008F4F3E" w14:paraId="32905897" w14:textId="77777777" w:rsidTr="00C5492A">
        <w:trPr>
          <w:trHeight w:val="315"/>
        </w:trPr>
        <w:tc>
          <w:tcPr>
            <w:tcW w:w="1200" w:type="dxa"/>
            <w:tcBorders>
              <w:top w:val="nil"/>
              <w:left w:val="single" w:sz="4" w:space="0" w:color="auto"/>
              <w:bottom w:val="single" w:sz="4" w:space="0" w:color="auto"/>
              <w:right w:val="single" w:sz="4" w:space="0" w:color="auto"/>
            </w:tcBorders>
            <w:shd w:val="clear" w:color="auto" w:fill="auto"/>
            <w:noWrap/>
            <w:vAlign w:val="center"/>
          </w:tcPr>
          <w:p w14:paraId="22A547E0" w14:textId="77777777" w:rsidR="00D06F6B" w:rsidRPr="008F4F3E" w:rsidRDefault="00D06F6B" w:rsidP="00C5492A">
            <w:pPr>
              <w:rPr>
                <w:color w:val="000000"/>
              </w:rPr>
            </w:pPr>
            <w:r w:rsidRPr="008F4F3E">
              <w:rPr>
                <w:color w:val="000000"/>
              </w:rPr>
              <w:t>4-1</w:t>
            </w:r>
            <w:r>
              <w:rPr>
                <w:color w:val="000000"/>
              </w:rPr>
              <w:t>-20</w:t>
            </w:r>
          </w:p>
        </w:tc>
        <w:tc>
          <w:tcPr>
            <w:tcW w:w="4760" w:type="dxa"/>
            <w:tcBorders>
              <w:top w:val="nil"/>
              <w:left w:val="nil"/>
              <w:bottom w:val="single" w:sz="4" w:space="0" w:color="auto"/>
              <w:right w:val="single" w:sz="4" w:space="0" w:color="auto"/>
            </w:tcBorders>
            <w:shd w:val="clear" w:color="auto" w:fill="auto"/>
            <w:noWrap/>
            <w:vAlign w:val="bottom"/>
          </w:tcPr>
          <w:p w14:paraId="39C31446"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 xml:space="preserve">INSTALLATION                      </w:t>
            </w:r>
          </w:p>
        </w:tc>
        <w:tc>
          <w:tcPr>
            <w:tcW w:w="2920" w:type="dxa"/>
            <w:tcBorders>
              <w:top w:val="nil"/>
              <w:left w:val="nil"/>
              <w:bottom w:val="single" w:sz="8" w:space="0" w:color="auto"/>
              <w:right w:val="single" w:sz="4" w:space="0" w:color="000000"/>
            </w:tcBorders>
            <w:shd w:val="clear" w:color="auto" w:fill="auto"/>
            <w:vAlign w:val="bottom"/>
          </w:tcPr>
          <w:p w14:paraId="0BED883E"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Ensemble</w:t>
            </w:r>
          </w:p>
        </w:tc>
      </w:tr>
    </w:tbl>
    <w:p w14:paraId="66A356D2" w14:textId="77777777" w:rsidR="00D06F6B" w:rsidRDefault="00D06F6B" w:rsidP="00D06F6B">
      <w:pPr>
        <w:spacing w:line="276" w:lineRule="auto"/>
        <w:jc w:val="both"/>
        <w:rPr>
          <w:rFonts w:asciiTheme="majorBidi" w:hAnsiTheme="majorBidi" w:cstheme="majorBidi"/>
          <w:bCs/>
          <w:sz w:val="20"/>
          <w:szCs w:val="20"/>
        </w:rPr>
      </w:pPr>
    </w:p>
    <w:p w14:paraId="23469872" w14:textId="77777777" w:rsidR="00D06F6B" w:rsidRDefault="00D06F6B" w:rsidP="00D06F6B">
      <w:pPr>
        <w:spacing w:line="276" w:lineRule="auto"/>
        <w:jc w:val="both"/>
        <w:rPr>
          <w:rFonts w:asciiTheme="majorBidi" w:hAnsiTheme="majorBidi" w:cstheme="majorBidi"/>
          <w:bCs/>
          <w:sz w:val="20"/>
          <w:szCs w:val="20"/>
        </w:rPr>
      </w:pPr>
      <w:r w:rsidRPr="00295070">
        <w:rPr>
          <w:rFonts w:asciiTheme="majorBidi" w:hAnsiTheme="majorBidi" w:cstheme="majorBidi"/>
          <w:bCs/>
          <w:sz w:val="20"/>
          <w:szCs w:val="20"/>
        </w:rPr>
        <w:t>U : Unité ; ENS : Ensemble ; ML : Mètre linéaire</w:t>
      </w:r>
    </w:p>
    <w:p w14:paraId="6653254E" w14:textId="77777777" w:rsidR="00D06F6B" w:rsidRPr="00295070" w:rsidRDefault="00D06F6B" w:rsidP="00D06F6B">
      <w:pPr>
        <w:spacing w:line="276" w:lineRule="auto"/>
        <w:jc w:val="both"/>
        <w:rPr>
          <w:rFonts w:asciiTheme="majorBidi" w:hAnsiTheme="majorBidi" w:cstheme="majorBidi"/>
          <w:bCs/>
          <w:sz w:val="20"/>
          <w:szCs w:val="20"/>
        </w:rPr>
      </w:pPr>
    </w:p>
    <w:p w14:paraId="1ECAFDA6" w14:textId="77777777" w:rsidR="00D06F6B" w:rsidRPr="008A2856" w:rsidRDefault="00D06F6B" w:rsidP="00D06F6B">
      <w:pPr>
        <w:jc w:val="both"/>
        <w:rPr>
          <w:rFonts w:asciiTheme="majorBidi" w:hAnsiTheme="majorBidi" w:cstheme="majorBidi"/>
          <w:sz w:val="20"/>
          <w:szCs w:val="20"/>
        </w:rPr>
      </w:pPr>
      <w:r w:rsidRPr="008A2856">
        <w:rPr>
          <w:rFonts w:asciiTheme="majorBidi" w:hAnsiTheme="majorBidi" w:cstheme="majorBidi"/>
          <w:b/>
        </w:rPr>
        <w:t>4</w:t>
      </w:r>
      <w:r>
        <w:rPr>
          <w:rFonts w:asciiTheme="majorBidi" w:hAnsiTheme="majorBidi" w:cstheme="majorBidi"/>
          <w:b/>
        </w:rPr>
        <w:t>.2</w:t>
      </w:r>
      <w:r w:rsidRPr="004B5807">
        <w:rPr>
          <w:rFonts w:asciiTheme="majorBidi" w:hAnsiTheme="majorBidi" w:cstheme="majorBidi"/>
          <w:b/>
        </w:rPr>
        <w:t xml:space="preserve"> </w:t>
      </w:r>
      <w:r>
        <w:rPr>
          <w:rFonts w:asciiTheme="majorBidi" w:hAnsiTheme="majorBidi" w:cstheme="majorBidi"/>
          <w:b/>
        </w:rPr>
        <w:t xml:space="preserve">Armoire des groupes </w:t>
      </w:r>
      <w:r w:rsidRPr="004B5807">
        <w:rPr>
          <w:rFonts w:asciiTheme="majorBidi" w:hAnsiTheme="majorBidi" w:cstheme="majorBidi"/>
          <w:b/>
        </w:rPr>
        <w:t>de pompage</w:t>
      </w:r>
      <w:r>
        <w:rPr>
          <w:rFonts w:asciiTheme="majorBidi" w:hAnsiTheme="majorBidi" w:cstheme="majorBidi"/>
          <w:b/>
        </w:rPr>
        <w:t xml:space="preserve"> de la station </w:t>
      </w:r>
    </w:p>
    <w:p w14:paraId="6C719AC0" w14:textId="77777777" w:rsidR="00D06F6B" w:rsidRPr="000A161F" w:rsidRDefault="00D06F6B" w:rsidP="00D06F6B">
      <w:pPr>
        <w:ind w:firstLine="708"/>
        <w:jc w:val="both"/>
        <w:rPr>
          <w:rFonts w:asciiTheme="majorBidi" w:hAnsiTheme="majorBidi" w:cstheme="majorBidi"/>
        </w:rPr>
      </w:pPr>
      <w:r w:rsidRPr="000A161F">
        <w:rPr>
          <w:rFonts w:asciiTheme="majorBidi" w:hAnsiTheme="majorBidi" w:cstheme="majorBidi"/>
        </w:rPr>
        <w:t>Cette armoire aura des dimensions satisfaisantes et comprendra les équipements suivants de commande, protection et signalisation de chaque groupe électropompe.</w:t>
      </w:r>
    </w:p>
    <w:p w14:paraId="5D4AA299" w14:textId="77777777" w:rsidR="00D06F6B" w:rsidRPr="000A161F" w:rsidRDefault="00D06F6B" w:rsidP="00D06F6B">
      <w:pPr>
        <w:jc w:val="both"/>
        <w:rPr>
          <w:rFonts w:asciiTheme="majorBidi" w:hAnsiTheme="majorBidi" w:cstheme="majorBidi"/>
          <w:b/>
          <w:i/>
        </w:rPr>
      </w:pPr>
      <w:r w:rsidRPr="000A161F">
        <w:rPr>
          <w:rFonts w:asciiTheme="majorBidi" w:hAnsiTheme="majorBidi" w:cstheme="majorBidi"/>
          <w:b/>
          <w:i/>
        </w:rPr>
        <w:t>A l’intérieur :</w:t>
      </w:r>
    </w:p>
    <w:p w14:paraId="134CA253" w14:textId="77777777" w:rsidR="00D06F6B" w:rsidRPr="000A161F" w:rsidRDefault="00D06F6B" w:rsidP="00D06F6B">
      <w:pPr>
        <w:ind w:left="1418" w:hanging="284"/>
        <w:jc w:val="both"/>
        <w:rPr>
          <w:rFonts w:asciiTheme="majorBidi" w:hAnsiTheme="majorBidi" w:cstheme="majorBidi"/>
        </w:rPr>
      </w:pPr>
      <w:r w:rsidRPr="000A161F">
        <w:rPr>
          <w:rFonts w:asciiTheme="majorBidi" w:hAnsiTheme="majorBidi" w:cstheme="majorBidi"/>
        </w:rPr>
        <w:t>•</w:t>
      </w:r>
      <w:r w:rsidRPr="000A161F">
        <w:rPr>
          <w:rFonts w:asciiTheme="majorBidi" w:hAnsiTheme="majorBidi" w:cstheme="majorBidi"/>
        </w:rPr>
        <w:tab/>
        <w:t>Un disjoncteur moteur</w:t>
      </w:r>
    </w:p>
    <w:p w14:paraId="7DFBFC5A" w14:textId="77777777" w:rsidR="00D06F6B" w:rsidRPr="000A161F" w:rsidRDefault="00D06F6B" w:rsidP="00D06F6B">
      <w:pPr>
        <w:ind w:left="1418" w:hanging="284"/>
        <w:jc w:val="both"/>
        <w:rPr>
          <w:rFonts w:asciiTheme="majorBidi" w:hAnsiTheme="majorBidi" w:cstheme="majorBidi"/>
        </w:rPr>
      </w:pPr>
      <w:r w:rsidRPr="000A161F">
        <w:rPr>
          <w:rFonts w:asciiTheme="majorBidi" w:hAnsiTheme="majorBidi" w:cstheme="majorBidi"/>
        </w:rPr>
        <w:lastRenderedPageBreak/>
        <w:t>•</w:t>
      </w:r>
      <w:r w:rsidRPr="000A161F">
        <w:rPr>
          <w:rFonts w:asciiTheme="majorBidi" w:hAnsiTheme="majorBidi" w:cstheme="majorBidi"/>
        </w:rPr>
        <w:tab/>
        <w:t>Un contacteur de ligne tripolaire</w:t>
      </w:r>
    </w:p>
    <w:p w14:paraId="470CFD5C" w14:textId="77777777" w:rsidR="00D06F6B" w:rsidRPr="000A161F" w:rsidRDefault="00D06F6B" w:rsidP="00D06F6B">
      <w:pPr>
        <w:ind w:left="1418" w:hanging="284"/>
        <w:jc w:val="both"/>
        <w:rPr>
          <w:rFonts w:asciiTheme="majorBidi" w:hAnsiTheme="majorBidi" w:cstheme="majorBidi"/>
        </w:rPr>
      </w:pPr>
      <w:r w:rsidRPr="000A161F">
        <w:rPr>
          <w:rFonts w:asciiTheme="majorBidi" w:hAnsiTheme="majorBidi" w:cstheme="majorBidi"/>
        </w:rPr>
        <w:t>•</w:t>
      </w:r>
      <w:r w:rsidRPr="000A161F">
        <w:rPr>
          <w:rFonts w:asciiTheme="majorBidi" w:hAnsiTheme="majorBidi" w:cstheme="majorBidi"/>
        </w:rPr>
        <w:tab/>
        <w:t>Un démarreur/ralentisseur électronique protégé par   disjoncteur   tripolaire permettant le démarrage et l’arrêt progressif, adapté à la puissance nominale du matériel et aux caractéristiques hydrauliques de la pompe afin d’éviter les effets des à-coups de démarrage et des coups de bélier.</w:t>
      </w:r>
    </w:p>
    <w:p w14:paraId="58608537" w14:textId="77777777" w:rsidR="00D06F6B" w:rsidRPr="000A161F" w:rsidRDefault="00D06F6B" w:rsidP="00D06F6B">
      <w:pPr>
        <w:jc w:val="both"/>
        <w:rPr>
          <w:rFonts w:asciiTheme="majorBidi" w:hAnsiTheme="majorBidi" w:cstheme="majorBidi"/>
        </w:rPr>
      </w:pPr>
      <w:r w:rsidRPr="000A161F">
        <w:rPr>
          <w:rFonts w:asciiTheme="majorBidi" w:hAnsiTheme="majorBidi" w:cstheme="majorBidi"/>
        </w:rPr>
        <w:t>Ce démarreur assurera les fonctions suivantes : Un démarrage et un arrêt progressifs adaptés à la caractéristique mécanique de la pompe.</w:t>
      </w:r>
    </w:p>
    <w:p w14:paraId="09E3842C" w14:textId="77777777" w:rsidR="00D06F6B" w:rsidRPr="000A161F" w:rsidRDefault="00D06F6B" w:rsidP="00D06F6B">
      <w:pPr>
        <w:numPr>
          <w:ilvl w:val="0"/>
          <w:numId w:val="33"/>
        </w:numPr>
        <w:spacing w:line="259" w:lineRule="auto"/>
        <w:jc w:val="both"/>
        <w:rPr>
          <w:rFonts w:asciiTheme="majorBidi" w:hAnsiTheme="majorBidi" w:cstheme="majorBidi"/>
        </w:rPr>
      </w:pPr>
      <w:r w:rsidRPr="000A161F">
        <w:rPr>
          <w:rFonts w:asciiTheme="majorBidi" w:hAnsiTheme="majorBidi" w:cstheme="majorBidi"/>
        </w:rPr>
        <w:t>Surcharge thermique avec classe réglage : 10, 15, 20 et 30</w:t>
      </w:r>
    </w:p>
    <w:p w14:paraId="785242C1" w14:textId="77777777" w:rsidR="00D06F6B" w:rsidRPr="000A161F" w:rsidRDefault="00D06F6B" w:rsidP="00D06F6B">
      <w:pPr>
        <w:numPr>
          <w:ilvl w:val="0"/>
          <w:numId w:val="33"/>
        </w:numPr>
        <w:spacing w:line="259" w:lineRule="auto"/>
        <w:jc w:val="both"/>
        <w:rPr>
          <w:rFonts w:asciiTheme="majorBidi" w:hAnsiTheme="majorBidi" w:cstheme="majorBidi"/>
        </w:rPr>
      </w:pPr>
      <w:r w:rsidRPr="000A161F">
        <w:rPr>
          <w:rFonts w:asciiTheme="majorBidi" w:hAnsiTheme="majorBidi" w:cstheme="majorBidi"/>
        </w:rPr>
        <w:t>Sous charge réglable en seuil et en délai</w:t>
      </w:r>
    </w:p>
    <w:p w14:paraId="06D7DDDA" w14:textId="77777777" w:rsidR="00D06F6B" w:rsidRPr="000A161F" w:rsidRDefault="00D06F6B" w:rsidP="00D06F6B">
      <w:pPr>
        <w:numPr>
          <w:ilvl w:val="0"/>
          <w:numId w:val="33"/>
        </w:numPr>
        <w:spacing w:line="259" w:lineRule="auto"/>
        <w:jc w:val="both"/>
        <w:rPr>
          <w:rFonts w:asciiTheme="majorBidi" w:hAnsiTheme="majorBidi" w:cstheme="majorBidi"/>
        </w:rPr>
      </w:pPr>
      <w:r w:rsidRPr="000A161F">
        <w:rPr>
          <w:rFonts w:asciiTheme="majorBidi" w:hAnsiTheme="majorBidi" w:cstheme="majorBidi"/>
        </w:rPr>
        <w:t>Sous-tension réglable en seuil et en délai</w:t>
      </w:r>
    </w:p>
    <w:p w14:paraId="2266B1DD" w14:textId="77777777" w:rsidR="00D06F6B" w:rsidRPr="000A161F" w:rsidRDefault="00D06F6B" w:rsidP="00D06F6B">
      <w:pPr>
        <w:numPr>
          <w:ilvl w:val="0"/>
          <w:numId w:val="33"/>
        </w:numPr>
        <w:spacing w:line="259" w:lineRule="auto"/>
        <w:jc w:val="both"/>
        <w:rPr>
          <w:rFonts w:asciiTheme="majorBidi" w:hAnsiTheme="majorBidi" w:cstheme="majorBidi"/>
        </w:rPr>
      </w:pPr>
      <w:r w:rsidRPr="000A161F">
        <w:rPr>
          <w:rFonts w:asciiTheme="majorBidi" w:hAnsiTheme="majorBidi" w:cstheme="majorBidi"/>
        </w:rPr>
        <w:t>Surtension réglable en seuil et en délai</w:t>
      </w:r>
    </w:p>
    <w:p w14:paraId="58C23191" w14:textId="77777777" w:rsidR="00D06F6B" w:rsidRPr="000A161F" w:rsidRDefault="00D06F6B" w:rsidP="00D06F6B">
      <w:pPr>
        <w:numPr>
          <w:ilvl w:val="0"/>
          <w:numId w:val="33"/>
        </w:numPr>
        <w:spacing w:line="259" w:lineRule="auto"/>
        <w:jc w:val="both"/>
        <w:rPr>
          <w:rFonts w:asciiTheme="majorBidi" w:hAnsiTheme="majorBidi" w:cstheme="majorBidi"/>
        </w:rPr>
      </w:pPr>
      <w:r w:rsidRPr="000A161F">
        <w:rPr>
          <w:rFonts w:asciiTheme="majorBidi" w:hAnsiTheme="majorBidi" w:cstheme="majorBidi"/>
        </w:rPr>
        <w:t>Déséquilibre de phase réglable en seuil et en délai</w:t>
      </w:r>
    </w:p>
    <w:p w14:paraId="2CF4700D" w14:textId="77777777" w:rsidR="00D06F6B" w:rsidRPr="000A161F" w:rsidRDefault="00D06F6B" w:rsidP="00D06F6B">
      <w:pPr>
        <w:numPr>
          <w:ilvl w:val="0"/>
          <w:numId w:val="33"/>
        </w:numPr>
        <w:spacing w:line="259" w:lineRule="auto"/>
        <w:jc w:val="both"/>
        <w:rPr>
          <w:rFonts w:asciiTheme="majorBidi" w:hAnsiTheme="majorBidi" w:cstheme="majorBidi"/>
        </w:rPr>
      </w:pPr>
      <w:r w:rsidRPr="000A161F">
        <w:rPr>
          <w:rFonts w:asciiTheme="majorBidi" w:hAnsiTheme="majorBidi" w:cstheme="majorBidi"/>
        </w:rPr>
        <w:t>Blocage rotor réglable en seuil et en délai</w:t>
      </w:r>
    </w:p>
    <w:p w14:paraId="387B7D89" w14:textId="77777777" w:rsidR="00D06F6B" w:rsidRPr="000A161F" w:rsidRDefault="00D06F6B" w:rsidP="00D06F6B">
      <w:pPr>
        <w:numPr>
          <w:ilvl w:val="0"/>
          <w:numId w:val="33"/>
        </w:numPr>
        <w:spacing w:line="259" w:lineRule="auto"/>
        <w:jc w:val="both"/>
        <w:rPr>
          <w:rFonts w:asciiTheme="majorBidi" w:hAnsiTheme="majorBidi" w:cstheme="majorBidi"/>
        </w:rPr>
      </w:pPr>
      <w:r w:rsidRPr="000A161F">
        <w:rPr>
          <w:rFonts w:asciiTheme="majorBidi" w:hAnsiTheme="majorBidi" w:cstheme="majorBidi"/>
        </w:rPr>
        <w:t>Limitation du nombre de démarrage par heure</w:t>
      </w:r>
    </w:p>
    <w:p w14:paraId="748BD04D" w14:textId="77777777" w:rsidR="00D06F6B" w:rsidRPr="000A161F" w:rsidRDefault="00D06F6B" w:rsidP="00D06F6B">
      <w:pPr>
        <w:numPr>
          <w:ilvl w:val="0"/>
          <w:numId w:val="33"/>
        </w:numPr>
        <w:spacing w:line="259" w:lineRule="auto"/>
        <w:jc w:val="both"/>
        <w:rPr>
          <w:rFonts w:asciiTheme="majorBidi" w:hAnsiTheme="majorBidi" w:cstheme="majorBidi"/>
        </w:rPr>
      </w:pPr>
      <w:r w:rsidRPr="000A161F">
        <w:rPr>
          <w:rFonts w:asciiTheme="majorBidi" w:hAnsiTheme="majorBidi" w:cstheme="majorBidi"/>
        </w:rPr>
        <w:t>Défaut réseau</w:t>
      </w:r>
    </w:p>
    <w:p w14:paraId="32C30A84" w14:textId="77777777" w:rsidR="00D06F6B" w:rsidRPr="000A161F" w:rsidRDefault="00D06F6B" w:rsidP="00D06F6B">
      <w:pPr>
        <w:numPr>
          <w:ilvl w:val="0"/>
          <w:numId w:val="33"/>
        </w:numPr>
        <w:spacing w:line="259" w:lineRule="auto"/>
        <w:jc w:val="both"/>
        <w:rPr>
          <w:rFonts w:asciiTheme="majorBidi" w:hAnsiTheme="majorBidi" w:cstheme="majorBidi"/>
        </w:rPr>
      </w:pPr>
      <w:r w:rsidRPr="000A161F">
        <w:rPr>
          <w:rFonts w:asciiTheme="majorBidi" w:hAnsiTheme="majorBidi" w:cstheme="majorBidi"/>
        </w:rPr>
        <w:t>Sonde de température pour échauffement du démarreur électronique</w:t>
      </w:r>
    </w:p>
    <w:p w14:paraId="7F773D32" w14:textId="77777777" w:rsidR="00D06F6B" w:rsidRPr="000A161F" w:rsidRDefault="00D06F6B" w:rsidP="00D06F6B">
      <w:pPr>
        <w:jc w:val="both"/>
        <w:rPr>
          <w:rFonts w:asciiTheme="majorBidi" w:hAnsiTheme="majorBidi" w:cstheme="majorBidi"/>
          <w:b/>
          <w:i/>
        </w:rPr>
      </w:pPr>
      <w:r w:rsidRPr="000A161F">
        <w:rPr>
          <w:rFonts w:asciiTheme="majorBidi" w:hAnsiTheme="majorBidi" w:cstheme="majorBidi"/>
          <w:b/>
          <w:i/>
        </w:rPr>
        <w:t>En face avant :</w:t>
      </w:r>
    </w:p>
    <w:p w14:paraId="1C739FCD" w14:textId="77777777" w:rsidR="00D06F6B" w:rsidRPr="000A161F" w:rsidRDefault="00D06F6B" w:rsidP="00D06F6B">
      <w:pPr>
        <w:numPr>
          <w:ilvl w:val="0"/>
          <w:numId w:val="34"/>
        </w:numPr>
        <w:spacing w:line="259" w:lineRule="auto"/>
        <w:jc w:val="both"/>
        <w:rPr>
          <w:rFonts w:asciiTheme="majorBidi" w:hAnsiTheme="majorBidi" w:cstheme="majorBidi"/>
        </w:rPr>
      </w:pPr>
      <w:r w:rsidRPr="000A161F">
        <w:rPr>
          <w:rFonts w:asciiTheme="majorBidi" w:hAnsiTheme="majorBidi" w:cstheme="majorBidi"/>
        </w:rPr>
        <w:t>Un commutateur à 3 positions, manuel-arrêt-manuel</w:t>
      </w:r>
    </w:p>
    <w:p w14:paraId="1AC64009" w14:textId="77777777" w:rsidR="00D06F6B" w:rsidRPr="000A161F" w:rsidRDefault="00D06F6B" w:rsidP="00D06F6B">
      <w:pPr>
        <w:numPr>
          <w:ilvl w:val="0"/>
          <w:numId w:val="34"/>
        </w:numPr>
        <w:spacing w:line="259" w:lineRule="auto"/>
        <w:jc w:val="both"/>
        <w:rPr>
          <w:rFonts w:asciiTheme="majorBidi" w:hAnsiTheme="majorBidi" w:cstheme="majorBidi"/>
        </w:rPr>
      </w:pPr>
      <w:r w:rsidRPr="000A161F">
        <w:rPr>
          <w:rFonts w:asciiTheme="majorBidi" w:hAnsiTheme="majorBidi" w:cstheme="majorBidi"/>
        </w:rPr>
        <w:t>Un bouton poussoir marche et autre arrêt</w:t>
      </w:r>
    </w:p>
    <w:p w14:paraId="42935477" w14:textId="77777777" w:rsidR="00D06F6B" w:rsidRPr="000A161F" w:rsidRDefault="00D06F6B" w:rsidP="00D06F6B">
      <w:pPr>
        <w:numPr>
          <w:ilvl w:val="0"/>
          <w:numId w:val="34"/>
        </w:numPr>
        <w:spacing w:line="259" w:lineRule="auto"/>
        <w:jc w:val="both"/>
        <w:rPr>
          <w:rFonts w:asciiTheme="majorBidi" w:hAnsiTheme="majorBidi" w:cstheme="majorBidi"/>
        </w:rPr>
      </w:pPr>
      <w:r w:rsidRPr="000A161F">
        <w:rPr>
          <w:rFonts w:asciiTheme="majorBidi" w:hAnsiTheme="majorBidi" w:cstheme="majorBidi"/>
        </w:rPr>
        <w:t>Voyants marche, défaut</w:t>
      </w:r>
    </w:p>
    <w:p w14:paraId="291C1FBD" w14:textId="77777777" w:rsidR="00D06F6B" w:rsidRPr="000A161F" w:rsidRDefault="00D06F6B" w:rsidP="00D06F6B">
      <w:pPr>
        <w:numPr>
          <w:ilvl w:val="0"/>
          <w:numId w:val="34"/>
        </w:numPr>
        <w:spacing w:line="259" w:lineRule="auto"/>
        <w:jc w:val="both"/>
        <w:rPr>
          <w:rFonts w:asciiTheme="majorBidi" w:hAnsiTheme="majorBidi" w:cstheme="majorBidi"/>
        </w:rPr>
      </w:pPr>
      <w:r w:rsidRPr="000A161F">
        <w:rPr>
          <w:rFonts w:asciiTheme="majorBidi" w:hAnsiTheme="majorBidi" w:cstheme="majorBidi"/>
        </w:rPr>
        <w:t>Console d’affichage des mesures affichées par le démarreur déporté sur la face de l’armoire</w:t>
      </w:r>
    </w:p>
    <w:p w14:paraId="36FA6C94" w14:textId="77777777" w:rsidR="00D06F6B" w:rsidRDefault="00D06F6B" w:rsidP="00D06F6B">
      <w:pPr>
        <w:ind w:left="6396"/>
        <w:rPr>
          <w:rFonts w:asciiTheme="majorBidi" w:hAnsiTheme="majorBidi" w:cstheme="majorBidi"/>
          <w:b/>
          <w:bCs/>
          <w:i/>
          <w:iCs/>
        </w:rPr>
      </w:pPr>
      <w:r>
        <w:rPr>
          <w:rFonts w:asciiTheme="majorBidi" w:hAnsiTheme="majorBidi" w:cstheme="majorBidi"/>
          <w:b/>
          <w:bCs/>
          <w:i/>
          <w:iCs/>
        </w:rPr>
        <w:t xml:space="preserve">     </w:t>
      </w:r>
      <w:r w:rsidRPr="004B5807">
        <w:rPr>
          <w:rFonts w:asciiTheme="majorBidi" w:hAnsiTheme="majorBidi" w:cstheme="majorBidi"/>
          <w:b/>
          <w:bCs/>
          <w:i/>
          <w:iCs/>
        </w:rPr>
        <w:t xml:space="preserve">Ouvrage payé </w:t>
      </w:r>
      <w:r>
        <w:rPr>
          <w:rFonts w:asciiTheme="majorBidi" w:hAnsiTheme="majorBidi" w:cstheme="majorBidi"/>
          <w:b/>
          <w:bCs/>
          <w:i/>
          <w:iCs/>
        </w:rPr>
        <w:t>par unité</w:t>
      </w:r>
    </w:p>
    <w:p w14:paraId="40243837" w14:textId="77777777" w:rsidR="00D06F6B" w:rsidRDefault="00D06F6B" w:rsidP="00D06F6B">
      <w:pPr>
        <w:spacing w:line="276" w:lineRule="auto"/>
        <w:ind w:left="6396"/>
        <w:rPr>
          <w:rFonts w:asciiTheme="majorBidi" w:hAnsiTheme="majorBidi" w:cstheme="majorBidi"/>
          <w:b/>
          <w:bCs/>
          <w:i/>
          <w:iCs/>
        </w:rPr>
      </w:pPr>
    </w:p>
    <w:p w14:paraId="488D76A3" w14:textId="77777777" w:rsidR="00D06F6B" w:rsidRPr="008B4746" w:rsidRDefault="00D06F6B" w:rsidP="00D06F6B">
      <w:pPr>
        <w:tabs>
          <w:tab w:val="left" w:pos="284"/>
        </w:tabs>
        <w:suppressAutoHyphens/>
        <w:autoSpaceDN w:val="0"/>
        <w:spacing w:before="240" w:after="240"/>
        <w:textAlignment w:val="baseline"/>
        <w:outlineLvl w:val="0"/>
        <w:rPr>
          <w:rFonts w:ascii="Century Gothic" w:hAnsi="Century Gothic"/>
          <w:b/>
          <w:bCs/>
          <w:caps/>
          <w:color w:val="0070C0"/>
          <w:sz w:val="22"/>
          <w:szCs w:val="22"/>
          <w:u w:val="single"/>
        </w:rPr>
      </w:pPr>
      <w:r w:rsidRPr="008B4746">
        <w:rPr>
          <w:rFonts w:ascii="Century Gothic" w:hAnsi="Century Gothic"/>
          <w:b/>
          <w:bCs/>
          <w:caps/>
          <w:color w:val="0070C0"/>
          <w:sz w:val="22"/>
          <w:szCs w:val="22"/>
          <w:u w:val="single"/>
        </w:rPr>
        <w:t>Article 5 : Installation d’un système de filtration et de fertigation</w:t>
      </w:r>
    </w:p>
    <w:p w14:paraId="760D3130" w14:textId="77777777" w:rsidR="00D06F6B" w:rsidRDefault="00D06F6B" w:rsidP="00D06F6B">
      <w:pPr>
        <w:rPr>
          <w:rFonts w:asciiTheme="majorBidi" w:hAnsiTheme="majorBidi" w:cstheme="majorBidi"/>
        </w:rPr>
      </w:pPr>
      <w:r w:rsidRPr="008A2856">
        <w:rPr>
          <w:rFonts w:asciiTheme="majorBidi" w:hAnsiTheme="majorBidi" w:cstheme="majorBidi"/>
          <w:b/>
        </w:rPr>
        <w:t xml:space="preserve">5-1 Système de </w:t>
      </w:r>
      <w:proofErr w:type="gramStart"/>
      <w:r w:rsidRPr="008A2856">
        <w:rPr>
          <w:rFonts w:asciiTheme="majorBidi" w:hAnsiTheme="majorBidi" w:cstheme="majorBidi"/>
          <w:b/>
        </w:rPr>
        <w:t>filtration</w:t>
      </w:r>
      <w:r w:rsidRPr="000A161F">
        <w:rPr>
          <w:rFonts w:asciiTheme="majorBidi" w:hAnsiTheme="majorBidi" w:cstheme="majorBidi"/>
        </w:rPr>
        <w:t>:</w:t>
      </w:r>
      <w:proofErr w:type="gramEnd"/>
    </w:p>
    <w:tbl>
      <w:tblPr>
        <w:tblW w:w="9938" w:type="dxa"/>
        <w:tblInd w:w="55" w:type="dxa"/>
        <w:tblCellMar>
          <w:left w:w="70" w:type="dxa"/>
          <w:right w:w="70" w:type="dxa"/>
        </w:tblCellMar>
        <w:tblLook w:val="04A0" w:firstRow="1" w:lastRow="0" w:firstColumn="1" w:lastColumn="0" w:noHBand="0" w:noVBand="1"/>
      </w:tblPr>
      <w:tblGrid>
        <w:gridCol w:w="1009"/>
        <w:gridCol w:w="7261"/>
        <w:gridCol w:w="1668"/>
      </w:tblGrid>
      <w:tr w:rsidR="00D06F6B" w:rsidRPr="008A2856" w14:paraId="75835AD9" w14:textId="77777777" w:rsidTr="00C5492A">
        <w:trPr>
          <w:trHeight w:val="300"/>
        </w:trPr>
        <w:tc>
          <w:tcPr>
            <w:tcW w:w="1009" w:type="dxa"/>
            <w:tcBorders>
              <w:top w:val="single" w:sz="4" w:space="0" w:color="383838"/>
              <w:left w:val="single" w:sz="4" w:space="0" w:color="383838"/>
              <w:bottom w:val="single" w:sz="4" w:space="0" w:color="383838"/>
              <w:right w:val="single" w:sz="4" w:space="0" w:color="383838"/>
            </w:tcBorders>
            <w:vAlign w:val="bottom"/>
          </w:tcPr>
          <w:p w14:paraId="732506CE" w14:textId="77777777" w:rsidR="00D06F6B" w:rsidRPr="008A2856" w:rsidRDefault="00D06F6B" w:rsidP="00C5492A">
            <w:pPr>
              <w:rPr>
                <w:rFonts w:asciiTheme="majorBidi" w:hAnsiTheme="majorBidi" w:cstheme="majorBidi"/>
              </w:rPr>
            </w:pPr>
            <w:bookmarkStart w:id="1" w:name="OLE_LINK1"/>
          </w:p>
        </w:tc>
        <w:tc>
          <w:tcPr>
            <w:tcW w:w="7261" w:type="dxa"/>
            <w:tcBorders>
              <w:top w:val="single" w:sz="4" w:space="0" w:color="383838"/>
              <w:left w:val="single" w:sz="4" w:space="0" w:color="383838"/>
              <w:bottom w:val="single" w:sz="4" w:space="0" w:color="383838"/>
              <w:right w:val="single" w:sz="4" w:space="0" w:color="383838"/>
            </w:tcBorders>
            <w:shd w:val="clear" w:color="auto" w:fill="auto"/>
          </w:tcPr>
          <w:p w14:paraId="6E82FD27" w14:textId="77777777" w:rsidR="00D06F6B" w:rsidRPr="008A2856" w:rsidRDefault="00D06F6B" w:rsidP="00C5492A">
            <w:pPr>
              <w:rPr>
                <w:rFonts w:asciiTheme="majorBidi" w:hAnsiTheme="majorBidi" w:cstheme="majorBidi"/>
                <w:b/>
                <w:bCs/>
              </w:rPr>
            </w:pPr>
            <w:r w:rsidRPr="008A2856">
              <w:rPr>
                <w:rFonts w:asciiTheme="majorBidi" w:hAnsiTheme="majorBidi" w:cstheme="majorBidi"/>
                <w:b/>
                <w:bCs/>
              </w:rPr>
              <w:t>Article</w:t>
            </w:r>
          </w:p>
        </w:tc>
        <w:tc>
          <w:tcPr>
            <w:tcW w:w="1668" w:type="dxa"/>
            <w:tcBorders>
              <w:top w:val="single" w:sz="4" w:space="0" w:color="383838"/>
              <w:left w:val="nil"/>
              <w:bottom w:val="single" w:sz="4" w:space="0" w:color="383838"/>
              <w:right w:val="single" w:sz="4" w:space="0" w:color="383838"/>
            </w:tcBorders>
            <w:shd w:val="clear" w:color="auto" w:fill="auto"/>
          </w:tcPr>
          <w:p w14:paraId="3236A5CC" w14:textId="77777777" w:rsidR="00D06F6B" w:rsidRPr="008A2856" w:rsidRDefault="00D06F6B" w:rsidP="00C5492A">
            <w:pPr>
              <w:rPr>
                <w:rFonts w:asciiTheme="majorBidi" w:hAnsiTheme="majorBidi" w:cstheme="majorBidi"/>
                <w:b/>
                <w:bCs/>
                <w:i/>
                <w:iCs/>
              </w:rPr>
            </w:pPr>
            <w:r w:rsidRPr="008A2856">
              <w:rPr>
                <w:rFonts w:asciiTheme="majorBidi" w:hAnsiTheme="majorBidi" w:cstheme="majorBidi"/>
                <w:b/>
                <w:bCs/>
                <w:i/>
                <w:iCs/>
              </w:rPr>
              <w:t>Unité de paiement</w:t>
            </w:r>
          </w:p>
        </w:tc>
      </w:tr>
      <w:tr w:rsidR="00D06F6B" w:rsidRPr="008A2856" w14:paraId="6DCE3B88" w14:textId="77777777" w:rsidTr="00C5492A">
        <w:trPr>
          <w:trHeight w:val="300"/>
        </w:trPr>
        <w:tc>
          <w:tcPr>
            <w:tcW w:w="1009" w:type="dxa"/>
            <w:tcBorders>
              <w:top w:val="single" w:sz="4" w:space="0" w:color="383838"/>
              <w:left w:val="single" w:sz="4" w:space="0" w:color="383838"/>
              <w:bottom w:val="single" w:sz="4" w:space="0" w:color="383838"/>
              <w:right w:val="single" w:sz="4" w:space="0" w:color="383838"/>
            </w:tcBorders>
            <w:vAlign w:val="bottom"/>
          </w:tcPr>
          <w:p w14:paraId="4B412B92" w14:textId="77777777" w:rsidR="00D06F6B" w:rsidRPr="008A2856" w:rsidRDefault="00D06F6B" w:rsidP="00C5492A">
            <w:pPr>
              <w:jc w:val="center"/>
              <w:rPr>
                <w:rFonts w:asciiTheme="majorBidi" w:hAnsiTheme="majorBidi" w:cstheme="majorBidi"/>
              </w:rPr>
            </w:pPr>
            <w:r w:rsidRPr="008A2856">
              <w:rPr>
                <w:rFonts w:asciiTheme="majorBidi" w:hAnsiTheme="majorBidi" w:cstheme="majorBidi"/>
              </w:rPr>
              <w:t>5-1-1</w:t>
            </w:r>
          </w:p>
        </w:tc>
        <w:tc>
          <w:tcPr>
            <w:tcW w:w="7261" w:type="dxa"/>
            <w:tcBorders>
              <w:top w:val="single" w:sz="4" w:space="0" w:color="383838"/>
              <w:left w:val="single" w:sz="4" w:space="0" w:color="383838"/>
              <w:bottom w:val="single" w:sz="4" w:space="0" w:color="383838"/>
              <w:right w:val="single" w:sz="4" w:space="0" w:color="383838"/>
            </w:tcBorders>
            <w:shd w:val="clear" w:color="auto" w:fill="auto"/>
            <w:vAlign w:val="bottom"/>
          </w:tcPr>
          <w:p w14:paraId="1E3159E1"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 xml:space="preserve">FILTRE A SABLE  </w:t>
            </w:r>
            <w:r w:rsidRPr="00C5492A">
              <w:rPr>
                <w:rFonts w:asciiTheme="majorBidi" w:hAnsiTheme="majorBidi" w:cstheme="majorBidi"/>
                <w:color w:val="000000"/>
                <w:sz w:val="18"/>
                <w:szCs w:val="18"/>
              </w:rPr>
              <w:t>700MM STF ou équivalent</w:t>
            </w:r>
          </w:p>
        </w:tc>
        <w:tc>
          <w:tcPr>
            <w:tcW w:w="1668" w:type="dxa"/>
            <w:tcBorders>
              <w:top w:val="single" w:sz="4" w:space="0" w:color="383838"/>
              <w:left w:val="nil"/>
              <w:bottom w:val="single" w:sz="4" w:space="0" w:color="383838"/>
              <w:right w:val="single" w:sz="4" w:space="0" w:color="383838"/>
            </w:tcBorders>
            <w:shd w:val="clear" w:color="auto" w:fill="auto"/>
            <w:vAlign w:val="bottom"/>
          </w:tcPr>
          <w:p w14:paraId="6651DE68" w14:textId="77777777" w:rsidR="00D06F6B" w:rsidRPr="00F7346F" w:rsidRDefault="00D06F6B" w:rsidP="00C5492A">
            <w:pPr>
              <w:jc w:val="center"/>
              <w:rPr>
                <w:rFonts w:asciiTheme="majorBidi" w:hAnsiTheme="majorBidi" w:cstheme="majorBidi"/>
                <w:color w:val="000000"/>
                <w:sz w:val="18"/>
                <w:szCs w:val="18"/>
              </w:rPr>
            </w:pPr>
            <w:r w:rsidRPr="00F7346F">
              <w:rPr>
                <w:rFonts w:asciiTheme="majorBidi" w:hAnsiTheme="majorBidi" w:cstheme="majorBidi"/>
                <w:color w:val="000000"/>
                <w:sz w:val="18"/>
                <w:szCs w:val="18"/>
              </w:rPr>
              <w:t>Unité</w:t>
            </w:r>
          </w:p>
        </w:tc>
      </w:tr>
      <w:tr w:rsidR="00D06F6B" w:rsidRPr="008A2856" w14:paraId="35909F38" w14:textId="77777777" w:rsidTr="00C5492A">
        <w:trPr>
          <w:trHeight w:val="300"/>
        </w:trPr>
        <w:tc>
          <w:tcPr>
            <w:tcW w:w="1009" w:type="dxa"/>
            <w:tcBorders>
              <w:top w:val="single" w:sz="4" w:space="0" w:color="383838"/>
              <w:left w:val="single" w:sz="4" w:space="0" w:color="383838"/>
              <w:bottom w:val="single" w:sz="4" w:space="0" w:color="383838"/>
              <w:right w:val="single" w:sz="4" w:space="0" w:color="383838"/>
            </w:tcBorders>
            <w:vAlign w:val="bottom"/>
          </w:tcPr>
          <w:p w14:paraId="1BCEC4FF" w14:textId="77777777" w:rsidR="00D06F6B" w:rsidRPr="008A2856" w:rsidRDefault="00D06F6B" w:rsidP="00C5492A">
            <w:pPr>
              <w:jc w:val="center"/>
              <w:rPr>
                <w:rFonts w:asciiTheme="majorBidi" w:hAnsiTheme="majorBidi" w:cstheme="majorBidi"/>
              </w:rPr>
            </w:pPr>
            <w:r w:rsidRPr="008A2856">
              <w:rPr>
                <w:rFonts w:asciiTheme="majorBidi" w:hAnsiTheme="majorBidi" w:cstheme="majorBidi"/>
              </w:rPr>
              <w:t>5-1-2</w:t>
            </w:r>
          </w:p>
        </w:tc>
        <w:tc>
          <w:tcPr>
            <w:tcW w:w="7261" w:type="dxa"/>
            <w:tcBorders>
              <w:top w:val="nil"/>
              <w:left w:val="single" w:sz="4" w:space="0" w:color="383838"/>
              <w:bottom w:val="single" w:sz="4" w:space="0" w:color="383838"/>
              <w:right w:val="single" w:sz="4" w:space="0" w:color="383838"/>
            </w:tcBorders>
            <w:shd w:val="clear" w:color="auto" w:fill="auto"/>
            <w:vAlign w:val="bottom"/>
          </w:tcPr>
          <w:p w14:paraId="66683663"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SABLE DE FILTRATION</w:t>
            </w:r>
          </w:p>
        </w:tc>
        <w:tc>
          <w:tcPr>
            <w:tcW w:w="1668" w:type="dxa"/>
            <w:tcBorders>
              <w:top w:val="nil"/>
              <w:left w:val="nil"/>
              <w:bottom w:val="single" w:sz="4" w:space="0" w:color="383838"/>
              <w:right w:val="single" w:sz="4" w:space="0" w:color="383838"/>
            </w:tcBorders>
            <w:shd w:val="clear" w:color="auto" w:fill="auto"/>
            <w:vAlign w:val="bottom"/>
          </w:tcPr>
          <w:p w14:paraId="46FB664E" w14:textId="77777777" w:rsidR="00D06F6B" w:rsidRPr="00F7346F" w:rsidRDefault="00D06F6B" w:rsidP="00C5492A">
            <w:pPr>
              <w:jc w:val="center"/>
              <w:rPr>
                <w:rFonts w:asciiTheme="majorBidi" w:hAnsiTheme="majorBidi" w:cstheme="majorBidi"/>
                <w:color w:val="000000"/>
                <w:sz w:val="18"/>
                <w:szCs w:val="18"/>
              </w:rPr>
            </w:pPr>
            <w:r w:rsidRPr="00F7346F">
              <w:rPr>
                <w:rFonts w:asciiTheme="majorBidi" w:hAnsiTheme="majorBidi" w:cstheme="majorBidi"/>
                <w:color w:val="000000"/>
                <w:sz w:val="18"/>
                <w:szCs w:val="18"/>
              </w:rPr>
              <w:t>KG</w:t>
            </w:r>
          </w:p>
        </w:tc>
      </w:tr>
      <w:tr w:rsidR="00D06F6B" w:rsidRPr="008A2856" w14:paraId="4BC9BB1F" w14:textId="77777777" w:rsidTr="00C5492A">
        <w:trPr>
          <w:trHeight w:val="300"/>
        </w:trPr>
        <w:tc>
          <w:tcPr>
            <w:tcW w:w="1009" w:type="dxa"/>
            <w:tcBorders>
              <w:top w:val="nil"/>
              <w:left w:val="single" w:sz="4" w:space="0" w:color="383838"/>
              <w:bottom w:val="single" w:sz="4" w:space="0" w:color="383838"/>
              <w:right w:val="single" w:sz="4" w:space="0" w:color="383838"/>
            </w:tcBorders>
            <w:vAlign w:val="bottom"/>
          </w:tcPr>
          <w:p w14:paraId="0838FBDE" w14:textId="77777777" w:rsidR="00D06F6B" w:rsidRPr="008A2856" w:rsidRDefault="00D06F6B" w:rsidP="00C5492A">
            <w:pPr>
              <w:jc w:val="center"/>
              <w:rPr>
                <w:rFonts w:asciiTheme="majorBidi" w:hAnsiTheme="majorBidi" w:cstheme="majorBidi"/>
              </w:rPr>
            </w:pPr>
            <w:r w:rsidRPr="008A2856">
              <w:rPr>
                <w:rFonts w:asciiTheme="majorBidi" w:hAnsiTheme="majorBidi" w:cstheme="majorBidi"/>
              </w:rPr>
              <w:t>5-1-3</w:t>
            </w:r>
          </w:p>
        </w:tc>
        <w:tc>
          <w:tcPr>
            <w:tcW w:w="7261" w:type="dxa"/>
            <w:tcBorders>
              <w:top w:val="nil"/>
              <w:left w:val="single" w:sz="4" w:space="0" w:color="383838"/>
              <w:bottom w:val="single" w:sz="4" w:space="0" w:color="383838"/>
              <w:right w:val="single" w:sz="4" w:space="0" w:color="383838"/>
            </w:tcBorders>
            <w:shd w:val="clear" w:color="auto" w:fill="auto"/>
            <w:vAlign w:val="bottom"/>
          </w:tcPr>
          <w:p w14:paraId="0D2322EE"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VANNE DE CONTRE LAVAGE 3"*2"*3"</w:t>
            </w:r>
          </w:p>
        </w:tc>
        <w:tc>
          <w:tcPr>
            <w:tcW w:w="1668" w:type="dxa"/>
            <w:tcBorders>
              <w:top w:val="nil"/>
              <w:left w:val="nil"/>
              <w:bottom w:val="single" w:sz="4" w:space="0" w:color="383838"/>
              <w:right w:val="single" w:sz="4" w:space="0" w:color="383838"/>
            </w:tcBorders>
            <w:shd w:val="clear" w:color="auto" w:fill="auto"/>
            <w:vAlign w:val="bottom"/>
          </w:tcPr>
          <w:p w14:paraId="17FFCF8B" w14:textId="77777777" w:rsidR="00D06F6B" w:rsidRPr="00F7346F" w:rsidRDefault="00D06F6B" w:rsidP="00C5492A">
            <w:pPr>
              <w:jc w:val="center"/>
              <w:rPr>
                <w:rFonts w:asciiTheme="majorBidi" w:hAnsiTheme="majorBidi" w:cstheme="majorBidi"/>
                <w:color w:val="000000"/>
                <w:sz w:val="18"/>
                <w:szCs w:val="18"/>
              </w:rPr>
            </w:pPr>
            <w:r w:rsidRPr="00F7346F">
              <w:rPr>
                <w:rFonts w:asciiTheme="majorBidi" w:hAnsiTheme="majorBidi" w:cstheme="majorBidi"/>
                <w:color w:val="000000"/>
                <w:sz w:val="18"/>
                <w:szCs w:val="18"/>
              </w:rPr>
              <w:t>Unité</w:t>
            </w:r>
          </w:p>
        </w:tc>
      </w:tr>
      <w:tr w:rsidR="00D06F6B" w:rsidRPr="008A2856" w14:paraId="6B21D1DE" w14:textId="77777777" w:rsidTr="00C5492A">
        <w:trPr>
          <w:trHeight w:val="300"/>
        </w:trPr>
        <w:tc>
          <w:tcPr>
            <w:tcW w:w="1009" w:type="dxa"/>
            <w:tcBorders>
              <w:top w:val="nil"/>
              <w:left w:val="single" w:sz="4" w:space="0" w:color="383838"/>
              <w:bottom w:val="single" w:sz="4" w:space="0" w:color="383838"/>
              <w:right w:val="single" w:sz="4" w:space="0" w:color="383838"/>
            </w:tcBorders>
            <w:vAlign w:val="bottom"/>
          </w:tcPr>
          <w:p w14:paraId="151C73E0" w14:textId="77777777" w:rsidR="00D06F6B" w:rsidRPr="008A2856" w:rsidRDefault="00D06F6B" w:rsidP="00C5492A">
            <w:pPr>
              <w:jc w:val="center"/>
              <w:rPr>
                <w:rFonts w:asciiTheme="majorBidi" w:hAnsiTheme="majorBidi" w:cstheme="majorBidi"/>
              </w:rPr>
            </w:pPr>
            <w:r w:rsidRPr="008A2856">
              <w:rPr>
                <w:rFonts w:asciiTheme="majorBidi" w:hAnsiTheme="majorBidi" w:cstheme="majorBidi"/>
              </w:rPr>
              <w:t>5-1-4</w:t>
            </w:r>
          </w:p>
        </w:tc>
        <w:tc>
          <w:tcPr>
            <w:tcW w:w="7261" w:type="dxa"/>
            <w:tcBorders>
              <w:top w:val="nil"/>
              <w:left w:val="single" w:sz="4" w:space="0" w:color="383838"/>
              <w:bottom w:val="single" w:sz="4" w:space="0" w:color="383838"/>
              <w:right w:val="single" w:sz="4" w:space="0" w:color="383838"/>
            </w:tcBorders>
            <w:shd w:val="clear" w:color="auto" w:fill="auto"/>
            <w:vAlign w:val="bottom"/>
          </w:tcPr>
          <w:p w14:paraId="7F960328"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PROGRAMATEUR POUR CONTRE LAVAGE</w:t>
            </w:r>
          </w:p>
        </w:tc>
        <w:tc>
          <w:tcPr>
            <w:tcW w:w="1668" w:type="dxa"/>
            <w:tcBorders>
              <w:top w:val="nil"/>
              <w:left w:val="nil"/>
              <w:bottom w:val="single" w:sz="4" w:space="0" w:color="383838"/>
              <w:right w:val="single" w:sz="4" w:space="0" w:color="383838"/>
            </w:tcBorders>
            <w:shd w:val="clear" w:color="auto" w:fill="auto"/>
            <w:vAlign w:val="bottom"/>
          </w:tcPr>
          <w:p w14:paraId="39040ADF" w14:textId="77777777" w:rsidR="00D06F6B" w:rsidRPr="00F7346F" w:rsidRDefault="00D06F6B" w:rsidP="00C5492A">
            <w:pPr>
              <w:jc w:val="center"/>
              <w:rPr>
                <w:rFonts w:asciiTheme="majorBidi" w:hAnsiTheme="majorBidi" w:cstheme="majorBidi"/>
                <w:color w:val="000000"/>
                <w:sz w:val="18"/>
                <w:szCs w:val="18"/>
              </w:rPr>
            </w:pPr>
            <w:r w:rsidRPr="00F7346F">
              <w:rPr>
                <w:rFonts w:asciiTheme="majorBidi" w:hAnsiTheme="majorBidi" w:cstheme="majorBidi"/>
                <w:color w:val="000000"/>
                <w:sz w:val="18"/>
                <w:szCs w:val="18"/>
              </w:rPr>
              <w:t>Unité</w:t>
            </w:r>
          </w:p>
        </w:tc>
      </w:tr>
      <w:tr w:rsidR="00D06F6B" w:rsidRPr="008A2856" w14:paraId="0FC4C124" w14:textId="77777777" w:rsidTr="00C5492A">
        <w:trPr>
          <w:trHeight w:val="300"/>
        </w:trPr>
        <w:tc>
          <w:tcPr>
            <w:tcW w:w="1009" w:type="dxa"/>
            <w:tcBorders>
              <w:top w:val="nil"/>
              <w:left w:val="single" w:sz="4" w:space="0" w:color="383838"/>
              <w:bottom w:val="single" w:sz="4" w:space="0" w:color="383838"/>
              <w:right w:val="single" w:sz="4" w:space="0" w:color="383838"/>
            </w:tcBorders>
            <w:vAlign w:val="bottom"/>
          </w:tcPr>
          <w:p w14:paraId="0B7D2F15" w14:textId="77777777" w:rsidR="00D06F6B" w:rsidRPr="008A2856" w:rsidRDefault="00D06F6B" w:rsidP="00C5492A">
            <w:pPr>
              <w:jc w:val="center"/>
              <w:rPr>
                <w:rFonts w:asciiTheme="majorBidi" w:hAnsiTheme="majorBidi" w:cstheme="majorBidi"/>
              </w:rPr>
            </w:pPr>
            <w:r w:rsidRPr="008A2856">
              <w:rPr>
                <w:rFonts w:asciiTheme="majorBidi" w:hAnsiTheme="majorBidi" w:cstheme="majorBidi"/>
              </w:rPr>
              <w:t>5-1-5</w:t>
            </w:r>
          </w:p>
        </w:tc>
        <w:tc>
          <w:tcPr>
            <w:tcW w:w="7261" w:type="dxa"/>
            <w:tcBorders>
              <w:top w:val="nil"/>
              <w:left w:val="single" w:sz="4" w:space="0" w:color="383838"/>
              <w:bottom w:val="single" w:sz="4" w:space="0" w:color="383838"/>
              <w:right w:val="single" w:sz="4" w:space="0" w:color="383838"/>
            </w:tcBorders>
            <w:shd w:val="clear" w:color="auto" w:fill="auto"/>
            <w:vAlign w:val="bottom"/>
          </w:tcPr>
          <w:p w14:paraId="5C83EECD"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PURGE D'AIR 2"</w:t>
            </w:r>
          </w:p>
        </w:tc>
        <w:tc>
          <w:tcPr>
            <w:tcW w:w="1668" w:type="dxa"/>
            <w:tcBorders>
              <w:top w:val="nil"/>
              <w:left w:val="nil"/>
              <w:bottom w:val="single" w:sz="4" w:space="0" w:color="383838"/>
              <w:right w:val="single" w:sz="4" w:space="0" w:color="383838"/>
            </w:tcBorders>
            <w:shd w:val="clear" w:color="auto" w:fill="auto"/>
            <w:vAlign w:val="bottom"/>
          </w:tcPr>
          <w:p w14:paraId="4C6D14D3" w14:textId="77777777" w:rsidR="00D06F6B" w:rsidRPr="00F7346F" w:rsidRDefault="00D06F6B" w:rsidP="00C5492A">
            <w:pPr>
              <w:jc w:val="center"/>
              <w:rPr>
                <w:rFonts w:asciiTheme="majorBidi" w:hAnsiTheme="majorBidi" w:cstheme="majorBidi"/>
                <w:color w:val="000000"/>
                <w:sz w:val="18"/>
                <w:szCs w:val="18"/>
              </w:rPr>
            </w:pPr>
            <w:r w:rsidRPr="00F7346F">
              <w:rPr>
                <w:rFonts w:asciiTheme="majorBidi" w:hAnsiTheme="majorBidi" w:cstheme="majorBidi"/>
                <w:color w:val="000000"/>
                <w:sz w:val="18"/>
                <w:szCs w:val="18"/>
              </w:rPr>
              <w:t>Unité</w:t>
            </w:r>
          </w:p>
        </w:tc>
      </w:tr>
      <w:tr w:rsidR="00D06F6B" w:rsidRPr="008A2856" w14:paraId="617D0C71" w14:textId="77777777" w:rsidTr="00C5492A">
        <w:trPr>
          <w:trHeight w:val="300"/>
        </w:trPr>
        <w:tc>
          <w:tcPr>
            <w:tcW w:w="1009" w:type="dxa"/>
            <w:tcBorders>
              <w:top w:val="nil"/>
              <w:left w:val="single" w:sz="4" w:space="0" w:color="383838"/>
              <w:bottom w:val="single" w:sz="4" w:space="0" w:color="383838"/>
              <w:right w:val="single" w:sz="4" w:space="0" w:color="383838"/>
            </w:tcBorders>
            <w:vAlign w:val="bottom"/>
          </w:tcPr>
          <w:p w14:paraId="0A32376E" w14:textId="77777777" w:rsidR="00D06F6B" w:rsidRPr="008A2856" w:rsidRDefault="00D06F6B" w:rsidP="00C5492A">
            <w:pPr>
              <w:jc w:val="center"/>
              <w:rPr>
                <w:rFonts w:asciiTheme="majorBidi" w:hAnsiTheme="majorBidi" w:cstheme="majorBidi"/>
              </w:rPr>
            </w:pPr>
            <w:r w:rsidRPr="008A2856">
              <w:rPr>
                <w:rFonts w:asciiTheme="majorBidi" w:hAnsiTheme="majorBidi" w:cstheme="majorBidi"/>
              </w:rPr>
              <w:t>5-1-6</w:t>
            </w:r>
          </w:p>
        </w:tc>
        <w:tc>
          <w:tcPr>
            <w:tcW w:w="7261" w:type="dxa"/>
            <w:tcBorders>
              <w:top w:val="single" w:sz="4" w:space="0" w:color="383838"/>
              <w:left w:val="single" w:sz="4" w:space="0" w:color="383838"/>
              <w:bottom w:val="single" w:sz="4" w:space="0" w:color="383838"/>
              <w:right w:val="single" w:sz="4" w:space="0" w:color="383838"/>
            </w:tcBorders>
            <w:shd w:val="clear" w:color="auto" w:fill="auto"/>
            <w:vAlign w:val="bottom"/>
          </w:tcPr>
          <w:p w14:paraId="43853706"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MANOMETRE</w:t>
            </w:r>
          </w:p>
        </w:tc>
        <w:tc>
          <w:tcPr>
            <w:tcW w:w="1668" w:type="dxa"/>
            <w:tcBorders>
              <w:top w:val="single" w:sz="4" w:space="0" w:color="383838"/>
              <w:left w:val="nil"/>
              <w:bottom w:val="single" w:sz="4" w:space="0" w:color="383838"/>
              <w:right w:val="single" w:sz="4" w:space="0" w:color="383838"/>
            </w:tcBorders>
            <w:shd w:val="clear" w:color="auto" w:fill="auto"/>
            <w:vAlign w:val="bottom"/>
          </w:tcPr>
          <w:p w14:paraId="689CC6A1" w14:textId="77777777" w:rsidR="00D06F6B" w:rsidRPr="00F7346F" w:rsidRDefault="00D06F6B" w:rsidP="00C5492A">
            <w:pPr>
              <w:jc w:val="center"/>
              <w:rPr>
                <w:rFonts w:asciiTheme="majorBidi" w:hAnsiTheme="majorBidi" w:cstheme="majorBidi"/>
                <w:color w:val="000000"/>
                <w:sz w:val="18"/>
                <w:szCs w:val="18"/>
              </w:rPr>
            </w:pPr>
            <w:r w:rsidRPr="00F7346F">
              <w:rPr>
                <w:rFonts w:asciiTheme="majorBidi" w:hAnsiTheme="majorBidi" w:cstheme="majorBidi"/>
                <w:color w:val="000000"/>
                <w:sz w:val="18"/>
                <w:szCs w:val="18"/>
              </w:rPr>
              <w:t>Unité</w:t>
            </w:r>
          </w:p>
        </w:tc>
      </w:tr>
      <w:tr w:rsidR="00D06F6B" w:rsidRPr="008A2856" w14:paraId="081D4723" w14:textId="77777777" w:rsidTr="00C5492A">
        <w:trPr>
          <w:trHeight w:val="300"/>
        </w:trPr>
        <w:tc>
          <w:tcPr>
            <w:tcW w:w="1009" w:type="dxa"/>
            <w:tcBorders>
              <w:top w:val="single" w:sz="4" w:space="0" w:color="383838"/>
              <w:left w:val="single" w:sz="4" w:space="0" w:color="383838"/>
              <w:bottom w:val="single" w:sz="4" w:space="0" w:color="383838"/>
              <w:right w:val="single" w:sz="4" w:space="0" w:color="383838"/>
            </w:tcBorders>
            <w:vAlign w:val="bottom"/>
          </w:tcPr>
          <w:p w14:paraId="155331DB" w14:textId="77777777" w:rsidR="00D06F6B" w:rsidRPr="008A2856" w:rsidRDefault="00D06F6B" w:rsidP="00C5492A">
            <w:pPr>
              <w:jc w:val="center"/>
              <w:rPr>
                <w:rFonts w:asciiTheme="majorBidi" w:hAnsiTheme="majorBidi" w:cstheme="majorBidi"/>
              </w:rPr>
            </w:pPr>
            <w:r w:rsidRPr="008A2856">
              <w:rPr>
                <w:rFonts w:asciiTheme="majorBidi" w:hAnsiTheme="majorBidi" w:cstheme="majorBidi"/>
              </w:rPr>
              <w:t>5-1-7</w:t>
            </w:r>
          </w:p>
        </w:tc>
        <w:tc>
          <w:tcPr>
            <w:tcW w:w="7261" w:type="dxa"/>
            <w:tcBorders>
              <w:top w:val="nil"/>
              <w:left w:val="single" w:sz="4" w:space="0" w:color="383838"/>
              <w:bottom w:val="single" w:sz="4" w:space="0" w:color="383838"/>
              <w:right w:val="single" w:sz="4" w:space="0" w:color="383838"/>
            </w:tcBorders>
            <w:shd w:val="clear" w:color="auto" w:fill="auto"/>
            <w:vAlign w:val="bottom"/>
          </w:tcPr>
          <w:p w14:paraId="33AC5A21"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VANNE EN ACIER 1"</w:t>
            </w:r>
          </w:p>
        </w:tc>
        <w:tc>
          <w:tcPr>
            <w:tcW w:w="1668" w:type="dxa"/>
            <w:tcBorders>
              <w:top w:val="nil"/>
              <w:left w:val="nil"/>
              <w:bottom w:val="single" w:sz="4" w:space="0" w:color="383838"/>
              <w:right w:val="single" w:sz="4" w:space="0" w:color="383838"/>
            </w:tcBorders>
            <w:shd w:val="clear" w:color="auto" w:fill="auto"/>
            <w:vAlign w:val="bottom"/>
          </w:tcPr>
          <w:p w14:paraId="760A66F9" w14:textId="77777777" w:rsidR="00D06F6B" w:rsidRPr="00F7346F" w:rsidRDefault="00D06F6B" w:rsidP="00C5492A">
            <w:pPr>
              <w:jc w:val="center"/>
              <w:rPr>
                <w:rFonts w:asciiTheme="majorBidi" w:hAnsiTheme="majorBidi" w:cstheme="majorBidi"/>
                <w:color w:val="000000"/>
                <w:sz w:val="18"/>
                <w:szCs w:val="18"/>
              </w:rPr>
            </w:pPr>
            <w:r w:rsidRPr="00F7346F">
              <w:rPr>
                <w:rFonts w:asciiTheme="majorBidi" w:hAnsiTheme="majorBidi" w:cstheme="majorBidi"/>
                <w:color w:val="000000"/>
                <w:sz w:val="18"/>
                <w:szCs w:val="18"/>
              </w:rPr>
              <w:t>Unité</w:t>
            </w:r>
          </w:p>
        </w:tc>
      </w:tr>
      <w:tr w:rsidR="00D06F6B" w:rsidRPr="008A2856" w14:paraId="7508BC01" w14:textId="77777777" w:rsidTr="00C5492A">
        <w:trPr>
          <w:trHeight w:val="300"/>
        </w:trPr>
        <w:tc>
          <w:tcPr>
            <w:tcW w:w="1009" w:type="dxa"/>
            <w:tcBorders>
              <w:top w:val="nil"/>
              <w:left w:val="single" w:sz="4" w:space="0" w:color="383838"/>
              <w:bottom w:val="single" w:sz="4" w:space="0" w:color="383838"/>
              <w:right w:val="single" w:sz="4" w:space="0" w:color="383838"/>
            </w:tcBorders>
            <w:vAlign w:val="bottom"/>
          </w:tcPr>
          <w:p w14:paraId="663EB3BF" w14:textId="77777777" w:rsidR="00D06F6B" w:rsidRPr="008A2856" w:rsidRDefault="00D06F6B" w:rsidP="00C5492A">
            <w:pPr>
              <w:jc w:val="center"/>
              <w:rPr>
                <w:rFonts w:asciiTheme="majorBidi" w:hAnsiTheme="majorBidi" w:cstheme="majorBidi"/>
              </w:rPr>
            </w:pPr>
            <w:r w:rsidRPr="008A2856">
              <w:rPr>
                <w:rFonts w:asciiTheme="majorBidi" w:hAnsiTheme="majorBidi" w:cstheme="majorBidi"/>
              </w:rPr>
              <w:t>5-1-8</w:t>
            </w:r>
          </w:p>
        </w:tc>
        <w:tc>
          <w:tcPr>
            <w:tcW w:w="7261" w:type="dxa"/>
            <w:tcBorders>
              <w:top w:val="nil"/>
              <w:left w:val="single" w:sz="4" w:space="0" w:color="383838"/>
              <w:bottom w:val="single" w:sz="4" w:space="0" w:color="383838"/>
              <w:right w:val="single" w:sz="4" w:space="0" w:color="383838"/>
            </w:tcBorders>
            <w:shd w:val="clear" w:color="auto" w:fill="auto"/>
            <w:vAlign w:val="bottom"/>
          </w:tcPr>
          <w:p w14:paraId="0E82A2C5" w14:textId="77777777" w:rsidR="00D06F6B" w:rsidRPr="00C5492A" w:rsidRDefault="00D06F6B" w:rsidP="00C5492A">
            <w:pPr>
              <w:rPr>
                <w:rFonts w:asciiTheme="majorBidi" w:hAnsiTheme="majorBidi" w:cstheme="majorBidi"/>
                <w:color w:val="000000"/>
                <w:sz w:val="18"/>
                <w:szCs w:val="18"/>
              </w:rPr>
            </w:pPr>
            <w:r w:rsidRPr="00C5492A">
              <w:rPr>
                <w:rFonts w:asciiTheme="majorBidi" w:hAnsiTheme="majorBidi" w:cstheme="majorBidi"/>
                <w:color w:val="000000"/>
                <w:sz w:val="18"/>
                <w:szCs w:val="18"/>
              </w:rPr>
              <w:t>STATION AUTOMATIQUE 3"*3 ARKA ARTHAS  ou équivalent</w:t>
            </w:r>
          </w:p>
        </w:tc>
        <w:tc>
          <w:tcPr>
            <w:tcW w:w="1668" w:type="dxa"/>
            <w:tcBorders>
              <w:top w:val="nil"/>
              <w:left w:val="nil"/>
              <w:bottom w:val="single" w:sz="4" w:space="0" w:color="383838"/>
              <w:right w:val="single" w:sz="4" w:space="0" w:color="383838"/>
            </w:tcBorders>
            <w:shd w:val="clear" w:color="auto" w:fill="auto"/>
            <w:vAlign w:val="bottom"/>
          </w:tcPr>
          <w:p w14:paraId="44AB271F" w14:textId="77777777" w:rsidR="00D06F6B" w:rsidRPr="00F7346F" w:rsidRDefault="00D06F6B" w:rsidP="00C5492A">
            <w:pPr>
              <w:jc w:val="center"/>
              <w:rPr>
                <w:rFonts w:asciiTheme="majorBidi" w:hAnsiTheme="majorBidi" w:cstheme="majorBidi"/>
                <w:color w:val="000000"/>
                <w:sz w:val="18"/>
                <w:szCs w:val="18"/>
              </w:rPr>
            </w:pPr>
            <w:r w:rsidRPr="00F7346F">
              <w:rPr>
                <w:rFonts w:asciiTheme="majorBidi" w:hAnsiTheme="majorBidi" w:cstheme="majorBidi"/>
                <w:color w:val="000000"/>
                <w:sz w:val="18"/>
                <w:szCs w:val="18"/>
              </w:rPr>
              <w:t>Unité</w:t>
            </w:r>
          </w:p>
        </w:tc>
      </w:tr>
      <w:tr w:rsidR="00D06F6B" w:rsidRPr="008A2856" w14:paraId="0789FEF4" w14:textId="77777777" w:rsidTr="00C5492A">
        <w:trPr>
          <w:trHeight w:val="300"/>
        </w:trPr>
        <w:tc>
          <w:tcPr>
            <w:tcW w:w="1009" w:type="dxa"/>
            <w:tcBorders>
              <w:top w:val="nil"/>
              <w:left w:val="single" w:sz="4" w:space="0" w:color="383838"/>
              <w:bottom w:val="single" w:sz="4" w:space="0" w:color="383838"/>
              <w:right w:val="single" w:sz="4" w:space="0" w:color="383838"/>
            </w:tcBorders>
            <w:vAlign w:val="bottom"/>
          </w:tcPr>
          <w:p w14:paraId="6B217A35" w14:textId="77777777" w:rsidR="00D06F6B" w:rsidRPr="008A2856" w:rsidRDefault="00D06F6B" w:rsidP="00C5492A">
            <w:pPr>
              <w:jc w:val="center"/>
              <w:rPr>
                <w:rFonts w:asciiTheme="majorBidi" w:hAnsiTheme="majorBidi" w:cstheme="majorBidi"/>
              </w:rPr>
            </w:pPr>
            <w:r w:rsidRPr="008A2856">
              <w:rPr>
                <w:rFonts w:asciiTheme="majorBidi" w:hAnsiTheme="majorBidi" w:cstheme="majorBidi"/>
              </w:rPr>
              <w:t>5-1-9</w:t>
            </w:r>
          </w:p>
        </w:tc>
        <w:tc>
          <w:tcPr>
            <w:tcW w:w="7261" w:type="dxa"/>
            <w:tcBorders>
              <w:top w:val="nil"/>
              <w:left w:val="single" w:sz="4" w:space="0" w:color="383838"/>
              <w:bottom w:val="single" w:sz="4" w:space="0" w:color="383838"/>
              <w:right w:val="single" w:sz="4" w:space="0" w:color="383838"/>
            </w:tcBorders>
            <w:shd w:val="clear" w:color="auto" w:fill="auto"/>
            <w:vAlign w:val="bottom"/>
          </w:tcPr>
          <w:p w14:paraId="7E5A293A" w14:textId="77777777" w:rsidR="00D06F6B" w:rsidRPr="00C5492A" w:rsidRDefault="00D06F6B" w:rsidP="00C5492A">
            <w:pPr>
              <w:rPr>
                <w:rFonts w:asciiTheme="majorBidi" w:hAnsiTheme="majorBidi" w:cstheme="majorBidi"/>
                <w:color w:val="000000"/>
                <w:sz w:val="18"/>
                <w:szCs w:val="18"/>
              </w:rPr>
            </w:pPr>
            <w:r w:rsidRPr="00C5492A">
              <w:rPr>
                <w:rFonts w:asciiTheme="majorBidi" w:hAnsiTheme="majorBidi" w:cstheme="majorBidi"/>
                <w:color w:val="000000"/>
                <w:sz w:val="18"/>
                <w:szCs w:val="18"/>
              </w:rPr>
              <w:t>COMPTEUR D'EAU DN90 WOLTMAN ALEXMAI ou équivalent</w:t>
            </w:r>
          </w:p>
        </w:tc>
        <w:tc>
          <w:tcPr>
            <w:tcW w:w="1668" w:type="dxa"/>
            <w:tcBorders>
              <w:top w:val="nil"/>
              <w:left w:val="nil"/>
              <w:bottom w:val="single" w:sz="4" w:space="0" w:color="383838"/>
              <w:right w:val="single" w:sz="4" w:space="0" w:color="383838"/>
            </w:tcBorders>
            <w:shd w:val="clear" w:color="auto" w:fill="auto"/>
            <w:vAlign w:val="bottom"/>
          </w:tcPr>
          <w:p w14:paraId="63EC9E83" w14:textId="77777777" w:rsidR="00D06F6B" w:rsidRPr="00F7346F" w:rsidRDefault="00D06F6B" w:rsidP="00C5492A">
            <w:pPr>
              <w:jc w:val="center"/>
              <w:rPr>
                <w:rFonts w:asciiTheme="majorBidi" w:hAnsiTheme="majorBidi" w:cstheme="majorBidi"/>
                <w:color w:val="000000"/>
                <w:sz w:val="18"/>
                <w:szCs w:val="18"/>
              </w:rPr>
            </w:pPr>
            <w:r w:rsidRPr="00F7346F">
              <w:rPr>
                <w:rFonts w:asciiTheme="majorBidi" w:hAnsiTheme="majorBidi" w:cstheme="majorBidi"/>
                <w:color w:val="000000"/>
                <w:sz w:val="18"/>
                <w:szCs w:val="18"/>
              </w:rPr>
              <w:t>Unité</w:t>
            </w:r>
          </w:p>
        </w:tc>
      </w:tr>
      <w:tr w:rsidR="00D06F6B" w:rsidRPr="008A2856" w14:paraId="29E412E3" w14:textId="77777777" w:rsidTr="00C5492A">
        <w:trPr>
          <w:trHeight w:val="86"/>
        </w:trPr>
        <w:tc>
          <w:tcPr>
            <w:tcW w:w="1009" w:type="dxa"/>
            <w:tcBorders>
              <w:top w:val="nil"/>
              <w:left w:val="single" w:sz="4" w:space="0" w:color="383838"/>
              <w:bottom w:val="single" w:sz="4" w:space="0" w:color="383838"/>
              <w:right w:val="single" w:sz="4" w:space="0" w:color="383838"/>
            </w:tcBorders>
            <w:vAlign w:val="bottom"/>
          </w:tcPr>
          <w:p w14:paraId="540697AD" w14:textId="77777777" w:rsidR="00D06F6B" w:rsidRPr="008A2856" w:rsidRDefault="00D06F6B" w:rsidP="00C5492A">
            <w:pPr>
              <w:jc w:val="center"/>
              <w:rPr>
                <w:rFonts w:asciiTheme="majorBidi" w:hAnsiTheme="majorBidi" w:cstheme="majorBidi"/>
              </w:rPr>
            </w:pPr>
            <w:r w:rsidRPr="008A2856">
              <w:rPr>
                <w:rFonts w:asciiTheme="majorBidi" w:hAnsiTheme="majorBidi" w:cstheme="majorBidi"/>
              </w:rPr>
              <w:t>5-1-10</w:t>
            </w:r>
          </w:p>
        </w:tc>
        <w:tc>
          <w:tcPr>
            <w:tcW w:w="7261" w:type="dxa"/>
            <w:tcBorders>
              <w:top w:val="nil"/>
              <w:left w:val="single" w:sz="4" w:space="0" w:color="383838"/>
              <w:bottom w:val="single" w:sz="4" w:space="0" w:color="383838"/>
              <w:right w:val="single" w:sz="4" w:space="0" w:color="383838"/>
            </w:tcBorders>
            <w:shd w:val="clear" w:color="auto" w:fill="auto"/>
            <w:vAlign w:val="bottom"/>
          </w:tcPr>
          <w:p w14:paraId="1BF5BB2A"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CLAPET ANTIRETOUR DN90</w:t>
            </w:r>
          </w:p>
        </w:tc>
        <w:tc>
          <w:tcPr>
            <w:tcW w:w="1668" w:type="dxa"/>
            <w:tcBorders>
              <w:top w:val="nil"/>
              <w:left w:val="nil"/>
              <w:bottom w:val="single" w:sz="4" w:space="0" w:color="383838"/>
              <w:right w:val="single" w:sz="4" w:space="0" w:color="383838"/>
            </w:tcBorders>
            <w:shd w:val="clear" w:color="auto" w:fill="auto"/>
            <w:vAlign w:val="bottom"/>
          </w:tcPr>
          <w:p w14:paraId="3D1A02A4" w14:textId="77777777" w:rsidR="00D06F6B" w:rsidRPr="00F7346F" w:rsidRDefault="00D06F6B" w:rsidP="00C5492A">
            <w:pPr>
              <w:jc w:val="center"/>
              <w:rPr>
                <w:rFonts w:asciiTheme="majorBidi" w:hAnsiTheme="majorBidi" w:cstheme="majorBidi"/>
                <w:color w:val="000000"/>
                <w:sz w:val="18"/>
                <w:szCs w:val="18"/>
              </w:rPr>
            </w:pPr>
            <w:r w:rsidRPr="00F7346F">
              <w:rPr>
                <w:rFonts w:asciiTheme="majorBidi" w:hAnsiTheme="majorBidi" w:cstheme="majorBidi"/>
                <w:color w:val="000000"/>
                <w:sz w:val="18"/>
                <w:szCs w:val="18"/>
              </w:rPr>
              <w:t>Unité</w:t>
            </w:r>
          </w:p>
        </w:tc>
      </w:tr>
      <w:tr w:rsidR="00D06F6B" w:rsidRPr="008A2856" w14:paraId="322E06F3" w14:textId="77777777" w:rsidTr="00C5492A">
        <w:trPr>
          <w:trHeight w:val="300"/>
        </w:trPr>
        <w:tc>
          <w:tcPr>
            <w:tcW w:w="1009" w:type="dxa"/>
            <w:tcBorders>
              <w:top w:val="nil"/>
              <w:left w:val="single" w:sz="4" w:space="0" w:color="383838"/>
              <w:bottom w:val="single" w:sz="4" w:space="0" w:color="383838"/>
              <w:right w:val="single" w:sz="4" w:space="0" w:color="383838"/>
            </w:tcBorders>
            <w:vAlign w:val="bottom"/>
          </w:tcPr>
          <w:p w14:paraId="2DB568FB" w14:textId="77777777" w:rsidR="00D06F6B" w:rsidRPr="008A2856" w:rsidRDefault="00D06F6B" w:rsidP="00C5492A">
            <w:pPr>
              <w:jc w:val="center"/>
              <w:rPr>
                <w:rFonts w:asciiTheme="majorBidi" w:hAnsiTheme="majorBidi" w:cstheme="majorBidi"/>
              </w:rPr>
            </w:pPr>
            <w:r w:rsidRPr="008A2856">
              <w:rPr>
                <w:rFonts w:asciiTheme="majorBidi" w:hAnsiTheme="majorBidi" w:cstheme="majorBidi"/>
              </w:rPr>
              <w:t>5-1-11</w:t>
            </w:r>
          </w:p>
        </w:tc>
        <w:tc>
          <w:tcPr>
            <w:tcW w:w="7261" w:type="dxa"/>
            <w:tcBorders>
              <w:top w:val="nil"/>
              <w:left w:val="single" w:sz="4" w:space="0" w:color="383838"/>
              <w:bottom w:val="single" w:sz="4" w:space="0" w:color="383838"/>
              <w:right w:val="single" w:sz="4" w:space="0" w:color="383838"/>
            </w:tcBorders>
            <w:shd w:val="clear" w:color="auto" w:fill="auto"/>
            <w:vAlign w:val="bottom"/>
          </w:tcPr>
          <w:p w14:paraId="238928D9"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VANNE A PAPILLON COMPLET DN90</w:t>
            </w:r>
          </w:p>
        </w:tc>
        <w:tc>
          <w:tcPr>
            <w:tcW w:w="1668" w:type="dxa"/>
            <w:tcBorders>
              <w:top w:val="nil"/>
              <w:left w:val="nil"/>
              <w:bottom w:val="single" w:sz="4" w:space="0" w:color="383838"/>
              <w:right w:val="single" w:sz="4" w:space="0" w:color="383838"/>
            </w:tcBorders>
            <w:shd w:val="clear" w:color="auto" w:fill="auto"/>
            <w:vAlign w:val="bottom"/>
          </w:tcPr>
          <w:p w14:paraId="5FF0C121" w14:textId="77777777" w:rsidR="00D06F6B" w:rsidRPr="00F7346F" w:rsidRDefault="00D06F6B" w:rsidP="00C5492A">
            <w:pPr>
              <w:jc w:val="center"/>
              <w:rPr>
                <w:rFonts w:asciiTheme="majorBidi" w:hAnsiTheme="majorBidi" w:cstheme="majorBidi"/>
                <w:color w:val="000000"/>
                <w:sz w:val="18"/>
                <w:szCs w:val="18"/>
              </w:rPr>
            </w:pPr>
            <w:r w:rsidRPr="00F7346F">
              <w:rPr>
                <w:rFonts w:asciiTheme="majorBidi" w:hAnsiTheme="majorBidi" w:cstheme="majorBidi"/>
                <w:color w:val="000000"/>
                <w:sz w:val="18"/>
                <w:szCs w:val="18"/>
              </w:rPr>
              <w:t>Unité</w:t>
            </w:r>
          </w:p>
        </w:tc>
      </w:tr>
      <w:tr w:rsidR="00D06F6B" w:rsidRPr="008A2856" w14:paraId="5D8EE21C" w14:textId="77777777" w:rsidTr="00C5492A">
        <w:trPr>
          <w:trHeight w:val="300"/>
        </w:trPr>
        <w:tc>
          <w:tcPr>
            <w:tcW w:w="1009" w:type="dxa"/>
            <w:tcBorders>
              <w:top w:val="nil"/>
              <w:left w:val="single" w:sz="4" w:space="0" w:color="383838"/>
              <w:bottom w:val="single" w:sz="4" w:space="0" w:color="383838"/>
              <w:right w:val="single" w:sz="4" w:space="0" w:color="383838"/>
            </w:tcBorders>
            <w:vAlign w:val="bottom"/>
          </w:tcPr>
          <w:p w14:paraId="2ACD6AB3" w14:textId="77777777" w:rsidR="00D06F6B" w:rsidRPr="008A2856" w:rsidRDefault="00D06F6B" w:rsidP="00C5492A">
            <w:pPr>
              <w:jc w:val="center"/>
              <w:rPr>
                <w:rFonts w:asciiTheme="majorBidi" w:hAnsiTheme="majorBidi" w:cstheme="majorBidi"/>
              </w:rPr>
            </w:pPr>
            <w:r w:rsidRPr="008A2856">
              <w:rPr>
                <w:rFonts w:asciiTheme="majorBidi" w:hAnsiTheme="majorBidi" w:cstheme="majorBidi"/>
              </w:rPr>
              <w:t>5-1-12</w:t>
            </w:r>
          </w:p>
        </w:tc>
        <w:tc>
          <w:tcPr>
            <w:tcW w:w="7261" w:type="dxa"/>
            <w:tcBorders>
              <w:top w:val="nil"/>
              <w:left w:val="single" w:sz="4" w:space="0" w:color="383838"/>
              <w:bottom w:val="single" w:sz="4" w:space="0" w:color="383838"/>
              <w:right w:val="single" w:sz="4" w:space="0" w:color="383838"/>
            </w:tcBorders>
            <w:shd w:val="clear" w:color="auto" w:fill="auto"/>
            <w:vAlign w:val="bottom"/>
          </w:tcPr>
          <w:p w14:paraId="25832760"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VANNE DE DECHARGE 2"</w:t>
            </w:r>
          </w:p>
        </w:tc>
        <w:tc>
          <w:tcPr>
            <w:tcW w:w="1668" w:type="dxa"/>
            <w:tcBorders>
              <w:top w:val="nil"/>
              <w:left w:val="nil"/>
              <w:bottom w:val="single" w:sz="4" w:space="0" w:color="383838"/>
              <w:right w:val="single" w:sz="4" w:space="0" w:color="383838"/>
            </w:tcBorders>
            <w:shd w:val="clear" w:color="auto" w:fill="auto"/>
            <w:vAlign w:val="bottom"/>
          </w:tcPr>
          <w:p w14:paraId="338A5941" w14:textId="77777777" w:rsidR="00D06F6B" w:rsidRPr="00F7346F" w:rsidRDefault="00D06F6B" w:rsidP="00C5492A">
            <w:pPr>
              <w:jc w:val="center"/>
              <w:rPr>
                <w:rFonts w:asciiTheme="majorBidi" w:hAnsiTheme="majorBidi" w:cstheme="majorBidi"/>
                <w:color w:val="000000"/>
                <w:sz w:val="18"/>
                <w:szCs w:val="18"/>
              </w:rPr>
            </w:pPr>
            <w:r w:rsidRPr="00F7346F">
              <w:rPr>
                <w:rFonts w:asciiTheme="majorBidi" w:hAnsiTheme="majorBidi" w:cstheme="majorBidi"/>
                <w:color w:val="000000"/>
                <w:sz w:val="18"/>
                <w:szCs w:val="18"/>
              </w:rPr>
              <w:t>Unité</w:t>
            </w:r>
          </w:p>
        </w:tc>
      </w:tr>
      <w:bookmarkEnd w:id="1"/>
    </w:tbl>
    <w:p w14:paraId="4D8541A9" w14:textId="77777777" w:rsidR="00D06F6B" w:rsidRPr="000A161F" w:rsidRDefault="00D06F6B" w:rsidP="00D06F6B">
      <w:pPr>
        <w:rPr>
          <w:rFonts w:asciiTheme="majorBidi" w:hAnsiTheme="majorBidi" w:cstheme="majorBidi"/>
        </w:rPr>
      </w:pPr>
    </w:p>
    <w:p w14:paraId="0C34C30B" w14:textId="77777777" w:rsidR="00D06F6B" w:rsidRPr="00295070" w:rsidRDefault="00D06F6B" w:rsidP="00D06F6B">
      <w:pPr>
        <w:jc w:val="both"/>
        <w:rPr>
          <w:rFonts w:asciiTheme="majorBidi" w:hAnsiTheme="majorBidi" w:cstheme="majorBidi"/>
          <w:bCs/>
          <w:sz w:val="18"/>
          <w:szCs w:val="18"/>
          <w:u w:val="single"/>
        </w:rPr>
      </w:pPr>
      <w:r w:rsidRPr="00295070">
        <w:rPr>
          <w:rFonts w:asciiTheme="majorBidi" w:hAnsiTheme="majorBidi" w:cstheme="majorBidi"/>
          <w:bCs/>
          <w:sz w:val="20"/>
          <w:szCs w:val="20"/>
        </w:rPr>
        <w:lastRenderedPageBreak/>
        <w:t>U : Unité ; ENS : Ensemble ; ML : Mètre linéaire</w:t>
      </w:r>
    </w:p>
    <w:p w14:paraId="5F2B3DE2" w14:textId="77777777" w:rsidR="00D06F6B" w:rsidRDefault="00D06F6B" w:rsidP="00D06F6B">
      <w:pPr>
        <w:rPr>
          <w:rFonts w:asciiTheme="majorBidi" w:hAnsiTheme="majorBidi" w:cstheme="majorBidi"/>
          <w:b/>
        </w:rPr>
      </w:pPr>
      <w:r w:rsidRPr="005B7FCF">
        <w:rPr>
          <w:rFonts w:asciiTheme="majorBidi" w:hAnsiTheme="majorBidi" w:cstheme="majorBidi"/>
          <w:b/>
        </w:rPr>
        <w:t xml:space="preserve">5-2 Système de </w:t>
      </w:r>
      <w:proofErr w:type="spellStart"/>
      <w:r w:rsidRPr="005B7FCF">
        <w:rPr>
          <w:rFonts w:asciiTheme="majorBidi" w:hAnsiTheme="majorBidi" w:cstheme="majorBidi"/>
          <w:b/>
        </w:rPr>
        <w:t>fértigation</w:t>
      </w:r>
      <w:proofErr w:type="spellEnd"/>
      <w:r w:rsidRPr="005B7FCF">
        <w:rPr>
          <w:rFonts w:asciiTheme="majorBidi" w:hAnsiTheme="majorBidi" w:cstheme="majorBidi"/>
          <w:b/>
        </w:rPr>
        <w:t xml:space="preserve"> et automatisme :</w:t>
      </w:r>
    </w:p>
    <w:tbl>
      <w:tblPr>
        <w:tblW w:w="10080" w:type="dxa"/>
        <w:tblInd w:w="55" w:type="dxa"/>
        <w:tblCellMar>
          <w:left w:w="70" w:type="dxa"/>
          <w:right w:w="70" w:type="dxa"/>
        </w:tblCellMar>
        <w:tblLook w:val="04A0" w:firstRow="1" w:lastRow="0" w:firstColumn="1" w:lastColumn="0" w:noHBand="0" w:noVBand="1"/>
      </w:tblPr>
      <w:tblGrid>
        <w:gridCol w:w="1200"/>
        <w:gridCol w:w="6400"/>
        <w:gridCol w:w="2480"/>
      </w:tblGrid>
      <w:tr w:rsidR="00D06F6B" w:rsidRPr="002E3DC0" w14:paraId="792E2788" w14:textId="77777777" w:rsidTr="00C5492A">
        <w:trPr>
          <w:trHeight w:val="30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1EC7B" w14:textId="77777777" w:rsidR="00D06F6B" w:rsidRPr="002E3DC0" w:rsidRDefault="00D06F6B" w:rsidP="00C5492A">
            <w:pPr>
              <w:rPr>
                <w:color w:val="000000"/>
              </w:rPr>
            </w:pPr>
            <w:r w:rsidRPr="002E3DC0">
              <w:rPr>
                <w:color w:val="000000"/>
              </w:rPr>
              <w:t> </w:t>
            </w:r>
          </w:p>
        </w:tc>
        <w:tc>
          <w:tcPr>
            <w:tcW w:w="6400" w:type="dxa"/>
            <w:tcBorders>
              <w:top w:val="single" w:sz="4" w:space="0" w:color="auto"/>
              <w:left w:val="nil"/>
              <w:bottom w:val="single" w:sz="4" w:space="0" w:color="auto"/>
              <w:right w:val="single" w:sz="4" w:space="0" w:color="auto"/>
            </w:tcBorders>
            <w:shd w:val="clear" w:color="auto" w:fill="auto"/>
            <w:noWrap/>
            <w:vAlign w:val="center"/>
            <w:hideMark/>
          </w:tcPr>
          <w:p w14:paraId="1409FB4F" w14:textId="77777777" w:rsidR="00D06F6B" w:rsidRPr="002E3DC0" w:rsidRDefault="00D06F6B" w:rsidP="00C5492A">
            <w:pPr>
              <w:rPr>
                <w:color w:val="000000"/>
              </w:rPr>
            </w:pPr>
            <w:r w:rsidRPr="002E3DC0">
              <w:rPr>
                <w:color w:val="000000"/>
              </w:rPr>
              <w:t>Article</w:t>
            </w:r>
          </w:p>
        </w:tc>
        <w:tc>
          <w:tcPr>
            <w:tcW w:w="2480" w:type="dxa"/>
            <w:tcBorders>
              <w:top w:val="single" w:sz="4" w:space="0" w:color="auto"/>
              <w:left w:val="nil"/>
              <w:bottom w:val="single" w:sz="4" w:space="0" w:color="auto"/>
              <w:right w:val="single" w:sz="4" w:space="0" w:color="auto"/>
            </w:tcBorders>
            <w:shd w:val="clear" w:color="auto" w:fill="auto"/>
            <w:noWrap/>
            <w:vAlign w:val="center"/>
            <w:hideMark/>
          </w:tcPr>
          <w:p w14:paraId="5DFACA42" w14:textId="77777777" w:rsidR="00D06F6B" w:rsidRPr="002E3DC0" w:rsidRDefault="00D06F6B" w:rsidP="00C5492A">
            <w:pPr>
              <w:rPr>
                <w:color w:val="000000"/>
              </w:rPr>
            </w:pPr>
            <w:r w:rsidRPr="002E3DC0">
              <w:rPr>
                <w:color w:val="000000"/>
              </w:rPr>
              <w:t>Unité de paiement</w:t>
            </w:r>
          </w:p>
        </w:tc>
      </w:tr>
      <w:tr w:rsidR="00D06F6B" w:rsidRPr="002E3DC0" w14:paraId="31695019" w14:textId="77777777" w:rsidTr="00C5492A">
        <w:trPr>
          <w:trHeight w:val="294"/>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AAF7946" w14:textId="77777777" w:rsidR="00D06F6B" w:rsidRPr="002E3DC0" w:rsidRDefault="00D06F6B" w:rsidP="00C5492A">
            <w:pPr>
              <w:rPr>
                <w:color w:val="000000"/>
              </w:rPr>
            </w:pPr>
            <w:r w:rsidRPr="002E3DC0">
              <w:rPr>
                <w:color w:val="000000"/>
              </w:rPr>
              <w:t>5-2-1</w:t>
            </w:r>
          </w:p>
        </w:tc>
        <w:tc>
          <w:tcPr>
            <w:tcW w:w="6400" w:type="dxa"/>
            <w:tcBorders>
              <w:top w:val="nil"/>
              <w:left w:val="nil"/>
              <w:bottom w:val="single" w:sz="4" w:space="0" w:color="auto"/>
              <w:right w:val="single" w:sz="4" w:space="0" w:color="auto"/>
            </w:tcBorders>
            <w:shd w:val="clear" w:color="auto" w:fill="auto"/>
            <w:noWrap/>
            <w:vAlign w:val="bottom"/>
          </w:tcPr>
          <w:p w14:paraId="38CC6FC9" w14:textId="77777777" w:rsidR="00D06F6B" w:rsidRPr="00412EF7" w:rsidRDefault="00D06F6B" w:rsidP="00C5492A">
            <w:pPr>
              <w:rPr>
                <w:color w:val="000000"/>
              </w:rPr>
            </w:pPr>
            <w:r w:rsidRPr="00412EF7">
              <w:rPr>
                <w:color w:val="000000"/>
              </w:rPr>
              <w:t>KIT D'INJECTION 2E+1A</w:t>
            </w:r>
          </w:p>
        </w:tc>
        <w:tc>
          <w:tcPr>
            <w:tcW w:w="2480" w:type="dxa"/>
            <w:tcBorders>
              <w:top w:val="nil"/>
              <w:left w:val="nil"/>
              <w:bottom w:val="single" w:sz="4" w:space="0" w:color="auto"/>
              <w:right w:val="single" w:sz="4" w:space="0" w:color="auto"/>
            </w:tcBorders>
            <w:shd w:val="clear" w:color="auto" w:fill="auto"/>
            <w:noWrap/>
            <w:vAlign w:val="bottom"/>
          </w:tcPr>
          <w:p w14:paraId="15E94784" w14:textId="77777777" w:rsidR="00D06F6B" w:rsidRPr="00412EF7" w:rsidRDefault="00D06F6B" w:rsidP="00C5492A">
            <w:pPr>
              <w:jc w:val="center"/>
              <w:rPr>
                <w:color w:val="000000"/>
              </w:rPr>
            </w:pPr>
            <w:r w:rsidRPr="00412EF7">
              <w:rPr>
                <w:color w:val="000000"/>
              </w:rPr>
              <w:t>Unité</w:t>
            </w:r>
          </w:p>
        </w:tc>
      </w:tr>
      <w:tr w:rsidR="00D06F6B" w:rsidRPr="002E3DC0" w14:paraId="7E699719"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0328AF3" w14:textId="77777777" w:rsidR="00D06F6B" w:rsidRPr="002E3DC0" w:rsidRDefault="00D06F6B" w:rsidP="00C5492A">
            <w:pPr>
              <w:rPr>
                <w:color w:val="000000"/>
              </w:rPr>
            </w:pPr>
            <w:r w:rsidRPr="002E3DC0">
              <w:rPr>
                <w:color w:val="000000"/>
              </w:rPr>
              <w:t>5-2-2</w:t>
            </w:r>
          </w:p>
        </w:tc>
        <w:tc>
          <w:tcPr>
            <w:tcW w:w="6400" w:type="dxa"/>
            <w:tcBorders>
              <w:top w:val="nil"/>
              <w:left w:val="nil"/>
              <w:bottom w:val="single" w:sz="4" w:space="0" w:color="auto"/>
              <w:right w:val="single" w:sz="4" w:space="0" w:color="auto"/>
            </w:tcBorders>
            <w:shd w:val="clear" w:color="auto" w:fill="auto"/>
            <w:noWrap/>
            <w:vAlign w:val="bottom"/>
          </w:tcPr>
          <w:p w14:paraId="1E096B24"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 xml:space="preserve">COFFRET ELECTRIQUE </w:t>
            </w:r>
            <w:r w:rsidRPr="00F7346F">
              <w:rPr>
                <w:rFonts w:asciiTheme="majorBidi" w:hAnsiTheme="majorBidi" w:cstheme="majorBidi"/>
                <w:sz w:val="18"/>
                <w:szCs w:val="18"/>
              </w:rPr>
              <w:t>(1melangeur+1pompe)</w:t>
            </w:r>
          </w:p>
        </w:tc>
        <w:tc>
          <w:tcPr>
            <w:tcW w:w="2480" w:type="dxa"/>
            <w:tcBorders>
              <w:top w:val="nil"/>
              <w:left w:val="nil"/>
              <w:bottom w:val="single" w:sz="4" w:space="0" w:color="auto"/>
              <w:right w:val="single" w:sz="4" w:space="0" w:color="auto"/>
            </w:tcBorders>
            <w:shd w:val="clear" w:color="auto" w:fill="auto"/>
            <w:noWrap/>
            <w:vAlign w:val="bottom"/>
          </w:tcPr>
          <w:p w14:paraId="6A5FF5E7" w14:textId="77777777" w:rsidR="00D06F6B" w:rsidRDefault="00D06F6B" w:rsidP="00C5492A">
            <w:pPr>
              <w:jc w:val="center"/>
              <w:rPr>
                <w:rFonts w:ascii="Segoe UI Semibold" w:hAnsi="Segoe UI Semibold" w:cs="Segoe UI Semibold"/>
                <w:color w:val="000000"/>
                <w:sz w:val="18"/>
                <w:szCs w:val="18"/>
              </w:rPr>
            </w:pPr>
            <w:r>
              <w:rPr>
                <w:rFonts w:ascii="Segoe UI Semibold" w:hAnsi="Segoe UI Semibold" w:cs="Segoe UI Semibold"/>
                <w:color w:val="000000"/>
                <w:sz w:val="18"/>
                <w:szCs w:val="18"/>
              </w:rPr>
              <w:t>Unité</w:t>
            </w:r>
          </w:p>
        </w:tc>
      </w:tr>
      <w:tr w:rsidR="00D06F6B" w:rsidRPr="002E3DC0" w14:paraId="5801156A"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3D6A7C6" w14:textId="77777777" w:rsidR="00D06F6B" w:rsidRPr="002E3DC0" w:rsidRDefault="00D06F6B" w:rsidP="00C5492A">
            <w:pPr>
              <w:rPr>
                <w:color w:val="000000"/>
              </w:rPr>
            </w:pPr>
            <w:r w:rsidRPr="002E3DC0">
              <w:rPr>
                <w:color w:val="000000"/>
              </w:rPr>
              <w:t>5-2-3</w:t>
            </w:r>
          </w:p>
        </w:tc>
        <w:tc>
          <w:tcPr>
            <w:tcW w:w="6400" w:type="dxa"/>
            <w:tcBorders>
              <w:top w:val="nil"/>
              <w:left w:val="nil"/>
              <w:bottom w:val="single" w:sz="4" w:space="0" w:color="auto"/>
              <w:right w:val="single" w:sz="4" w:space="0" w:color="auto"/>
            </w:tcBorders>
            <w:shd w:val="clear" w:color="auto" w:fill="auto"/>
            <w:noWrap/>
            <w:vAlign w:val="bottom"/>
          </w:tcPr>
          <w:p w14:paraId="4CEF1CFD"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POMPE D'INJECTION 3CV</w:t>
            </w:r>
          </w:p>
        </w:tc>
        <w:tc>
          <w:tcPr>
            <w:tcW w:w="2480" w:type="dxa"/>
            <w:tcBorders>
              <w:top w:val="nil"/>
              <w:left w:val="nil"/>
              <w:bottom w:val="single" w:sz="4" w:space="0" w:color="auto"/>
              <w:right w:val="single" w:sz="4" w:space="0" w:color="auto"/>
            </w:tcBorders>
            <w:shd w:val="clear" w:color="auto" w:fill="auto"/>
            <w:noWrap/>
            <w:vAlign w:val="bottom"/>
          </w:tcPr>
          <w:p w14:paraId="0C37E962" w14:textId="77777777" w:rsidR="00D06F6B" w:rsidRDefault="00D06F6B" w:rsidP="00C5492A">
            <w:pPr>
              <w:jc w:val="center"/>
              <w:rPr>
                <w:rFonts w:ascii="Calibri" w:hAnsi="Calibri" w:cs="Calibri"/>
                <w:color w:val="000000"/>
              </w:rPr>
            </w:pPr>
            <w:r>
              <w:rPr>
                <w:rFonts w:ascii="Segoe UI Semibold" w:hAnsi="Segoe UI Semibold" w:cs="Segoe UI Semibold"/>
                <w:color w:val="000000"/>
                <w:sz w:val="18"/>
                <w:szCs w:val="18"/>
              </w:rPr>
              <w:t>Unité</w:t>
            </w:r>
            <w:r>
              <w:rPr>
                <w:rFonts w:ascii="Calibri" w:hAnsi="Calibri" w:cs="Calibri"/>
                <w:noProof/>
                <w:color w:val="000000"/>
              </w:rPr>
              <mc:AlternateContent>
                <mc:Choice Requires="wps">
                  <w:drawing>
                    <wp:anchor distT="0" distB="0" distL="114300" distR="114300" simplePos="0" relativeHeight="251659264" behindDoc="0" locked="0" layoutInCell="1" allowOverlap="1" wp14:anchorId="03ADFBDB" wp14:editId="44A3B3CF">
                      <wp:simplePos x="0" y="0"/>
                      <wp:positionH relativeFrom="column">
                        <wp:posOffset>276225</wp:posOffset>
                      </wp:positionH>
                      <wp:positionV relativeFrom="paragraph">
                        <wp:posOffset>190500</wp:posOffset>
                      </wp:positionV>
                      <wp:extent cx="180975" cy="333375"/>
                      <wp:effectExtent l="0" t="0" r="0" b="9525"/>
                      <wp:wrapNone/>
                      <wp:docPr id="1929" name="Rectangle 19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6E45D481" id="Rectangle 1929" o:spid="_x0000_s1026" style="position:absolute;margin-left:21.75pt;margin-top:15pt;width:14.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" filled="f" stroked="f"/>
                  </w:pict>
                </mc:Fallback>
              </mc:AlternateContent>
            </w:r>
            <w:r>
              <w:rPr>
                <w:rFonts w:ascii="Calibri" w:hAnsi="Calibri" w:cs="Calibri"/>
                <w:noProof/>
                <w:color w:val="000000"/>
              </w:rPr>
              <mc:AlternateContent>
                <mc:Choice Requires="wps">
                  <w:drawing>
                    <wp:anchor distT="0" distB="0" distL="114300" distR="114300" simplePos="0" relativeHeight="251660288" behindDoc="0" locked="0" layoutInCell="1" allowOverlap="1" wp14:anchorId="5735EF54" wp14:editId="4B2B4F45">
                      <wp:simplePos x="0" y="0"/>
                      <wp:positionH relativeFrom="column">
                        <wp:posOffset>276225</wp:posOffset>
                      </wp:positionH>
                      <wp:positionV relativeFrom="paragraph">
                        <wp:posOffset>190500</wp:posOffset>
                      </wp:positionV>
                      <wp:extent cx="180975" cy="333375"/>
                      <wp:effectExtent l="0" t="0" r="0" b="9525"/>
                      <wp:wrapNone/>
                      <wp:docPr id="1930" name="Rectangle 19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25BB55EB" id="Rectangle 1930" o:spid="_x0000_s1026" style="position:absolute;margin-left:21.75pt;margin-top:15pt;width:14.2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" filled="f" stroked="f"/>
                  </w:pict>
                </mc:Fallback>
              </mc:AlternateContent>
            </w:r>
            <w:r>
              <w:rPr>
                <w:rFonts w:ascii="Calibri" w:hAnsi="Calibri" w:cs="Calibri"/>
                <w:noProof/>
                <w:color w:val="000000"/>
              </w:rPr>
              <mc:AlternateContent>
                <mc:Choice Requires="wps">
                  <w:drawing>
                    <wp:anchor distT="0" distB="0" distL="114300" distR="114300" simplePos="0" relativeHeight="251661312" behindDoc="0" locked="0" layoutInCell="1" allowOverlap="1" wp14:anchorId="578CD72B" wp14:editId="512762F0">
                      <wp:simplePos x="0" y="0"/>
                      <wp:positionH relativeFrom="column">
                        <wp:posOffset>276225</wp:posOffset>
                      </wp:positionH>
                      <wp:positionV relativeFrom="paragraph">
                        <wp:posOffset>190500</wp:posOffset>
                      </wp:positionV>
                      <wp:extent cx="180975" cy="333375"/>
                      <wp:effectExtent l="0" t="0" r="0" b="9525"/>
                      <wp:wrapNone/>
                      <wp:docPr id="1931" name="Rectangle 19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31E8907C" id="Rectangle 1931" o:spid="_x0000_s1026" style="position:absolute;margin-left:21.75pt;margin-top:15pt;width:14.2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" filled="f" stroked="f"/>
                  </w:pict>
                </mc:Fallback>
              </mc:AlternateContent>
            </w:r>
            <w:r>
              <w:rPr>
                <w:rFonts w:ascii="Calibri" w:hAnsi="Calibri" w:cs="Calibri"/>
                <w:noProof/>
                <w:color w:val="000000"/>
              </w:rPr>
              <mc:AlternateContent>
                <mc:Choice Requires="wps">
                  <w:drawing>
                    <wp:anchor distT="0" distB="0" distL="114300" distR="114300" simplePos="0" relativeHeight="251662336" behindDoc="0" locked="0" layoutInCell="1" allowOverlap="1" wp14:anchorId="6F0B749D" wp14:editId="2585ACAA">
                      <wp:simplePos x="0" y="0"/>
                      <wp:positionH relativeFrom="column">
                        <wp:posOffset>276225</wp:posOffset>
                      </wp:positionH>
                      <wp:positionV relativeFrom="paragraph">
                        <wp:posOffset>247650</wp:posOffset>
                      </wp:positionV>
                      <wp:extent cx="180975" cy="533400"/>
                      <wp:effectExtent l="0" t="0" r="0" b="0"/>
                      <wp:wrapNone/>
                      <wp:docPr id="1932" name="Rectangle 19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3A95AE08" id="Rectangle 1932" o:spid="_x0000_s1026" style="position:absolute;margin-left:21.75pt;margin-top:19.5pt;width:14.25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" filled="f" stroked="f"/>
                  </w:pict>
                </mc:Fallback>
              </mc:AlternateContent>
            </w:r>
            <w:r>
              <w:rPr>
                <w:rFonts w:ascii="Calibri" w:hAnsi="Calibri" w:cs="Calibri"/>
                <w:noProof/>
                <w:color w:val="000000"/>
              </w:rPr>
              <mc:AlternateContent>
                <mc:Choice Requires="wps">
                  <w:drawing>
                    <wp:anchor distT="0" distB="0" distL="114300" distR="114300" simplePos="0" relativeHeight="251663360" behindDoc="0" locked="0" layoutInCell="1" allowOverlap="1" wp14:anchorId="143DB287" wp14:editId="1DF6A46F">
                      <wp:simplePos x="0" y="0"/>
                      <wp:positionH relativeFrom="column">
                        <wp:posOffset>276225</wp:posOffset>
                      </wp:positionH>
                      <wp:positionV relativeFrom="paragraph">
                        <wp:posOffset>381000</wp:posOffset>
                      </wp:positionV>
                      <wp:extent cx="180975" cy="504825"/>
                      <wp:effectExtent l="0" t="0" r="0" b="9525"/>
                      <wp:wrapNone/>
                      <wp:docPr id="1933" name="Rectangle 19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2A64E0C5" id="Rectangle 1933" o:spid="_x0000_s1026" style="position:absolute;margin-left:21.75pt;margin-top:30pt;width:14.25pt;height:3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" filled="f" stroked="f"/>
                  </w:pict>
                </mc:Fallback>
              </mc:AlternateContent>
            </w:r>
            <w:r>
              <w:rPr>
                <w:rFonts w:ascii="Calibri" w:hAnsi="Calibri" w:cs="Calibri"/>
                <w:noProof/>
                <w:color w:val="000000"/>
              </w:rPr>
              <mc:AlternateContent>
                <mc:Choice Requires="wps">
                  <w:drawing>
                    <wp:anchor distT="0" distB="0" distL="114300" distR="114300" simplePos="0" relativeHeight="251664384" behindDoc="0" locked="0" layoutInCell="1" allowOverlap="1" wp14:anchorId="1A0F036E" wp14:editId="4D0342EA">
                      <wp:simplePos x="0" y="0"/>
                      <wp:positionH relativeFrom="column">
                        <wp:posOffset>276225</wp:posOffset>
                      </wp:positionH>
                      <wp:positionV relativeFrom="paragraph">
                        <wp:posOffset>381000</wp:posOffset>
                      </wp:positionV>
                      <wp:extent cx="180975" cy="504825"/>
                      <wp:effectExtent l="0" t="0" r="0" b="9525"/>
                      <wp:wrapNone/>
                      <wp:docPr id="1934" name="Rectangle 19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6B444399" id="Rectangle 1934" o:spid="_x0000_s1026" style="position:absolute;margin-left:21.75pt;margin-top:30pt;width:14.25pt;height:3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" filled="f" stroked="f"/>
                  </w:pict>
                </mc:Fallback>
              </mc:AlternateContent>
            </w:r>
            <w:r>
              <w:rPr>
                <w:rFonts w:ascii="Calibri" w:hAnsi="Calibri" w:cs="Calibri"/>
                <w:noProof/>
                <w:color w:val="000000"/>
              </w:rPr>
              <mc:AlternateContent>
                <mc:Choice Requires="wps">
                  <w:drawing>
                    <wp:anchor distT="0" distB="0" distL="114300" distR="114300" simplePos="0" relativeHeight="251665408" behindDoc="0" locked="0" layoutInCell="1" allowOverlap="1" wp14:anchorId="112AEE71" wp14:editId="370A19F3">
                      <wp:simplePos x="0" y="0"/>
                      <wp:positionH relativeFrom="column">
                        <wp:posOffset>276225</wp:posOffset>
                      </wp:positionH>
                      <wp:positionV relativeFrom="paragraph">
                        <wp:posOffset>381000</wp:posOffset>
                      </wp:positionV>
                      <wp:extent cx="180975" cy="504825"/>
                      <wp:effectExtent l="0" t="0" r="0" b="9525"/>
                      <wp:wrapNone/>
                      <wp:docPr id="1935" name="Rectangle 19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7143DAE6" id="Rectangle 1935" o:spid="_x0000_s1026" style="position:absolute;margin-left:21.75pt;margin-top:30pt;width:14.25pt;height:3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" filled="f" stroked="f"/>
                  </w:pict>
                </mc:Fallback>
              </mc:AlternateContent>
            </w:r>
            <w:r>
              <w:rPr>
                <w:rFonts w:ascii="Calibri" w:hAnsi="Calibri" w:cs="Calibri"/>
                <w:noProof/>
                <w:color w:val="000000"/>
              </w:rPr>
              <mc:AlternateContent>
                <mc:Choice Requires="wps">
                  <w:drawing>
                    <wp:anchor distT="0" distB="0" distL="114300" distR="114300" simplePos="0" relativeHeight="251666432" behindDoc="0" locked="0" layoutInCell="1" allowOverlap="1" wp14:anchorId="19926243" wp14:editId="1FD055CB">
                      <wp:simplePos x="0" y="0"/>
                      <wp:positionH relativeFrom="column">
                        <wp:posOffset>276225</wp:posOffset>
                      </wp:positionH>
                      <wp:positionV relativeFrom="paragraph">
                        <wp:posOffset>438150</wp:posOffset>
                      </wp:positionV>
                      <wp:extent cx="180975" cy="542925"/>
                      <wp:effectExtent l="0" t="0" r="0" b="9525"/>
                      <wp:wrapNone/>
                      <wp:docPr id="1936" name="Rectangle 19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408944D8" id="Rectangle 1936" o:spid="_x0000_s1026" style="position:absolute;margin-left:21.75pt;margin-top:34.5pt;width:14.25pt;height:4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" filled="f" stroked="f"/>
                  </w:pict>
                </mc:Fallback>
              </mc:AlternateContent>
            </w:r>
            <w:r>
              <w:rPr>
                <w:rFonts w:ascii="Calibri" w:hAnsi="Calibri" w:cs="Calibri"/>
                <w:noProof/>
                <w:color w:val="000000"/>
              </w:rPr>
              <mc:AlternateContent>
                <mc:Choice Requires="wps">
                  <w:drawing>
                    <wp:anchor distT="0" distB="0" distL="114300" distR="114300" simplePos="0" relativeHeight="251667456" behindDoc="0" locked="0" layoutInCell="1" allowOverlap="1" wp14:anchorId="16782218" wp14:editId="19C0A1ED">
                      <wp:simplePos x="0" y="0"/>
                      <wp:positionH relativeFrom="column">
                        <wp:posOffset>276225</wp:posOffset>
                      </wp:positionH>
                      <wp:positionV relativeFrom="paragraph">
                        <wp:posOffset>561975</wp:posOffset>
                      </wp:positionV>
                      <wp:extent cx="180975" cy="342900"/>
                      <wp:effectExtent l="0" t="0" r="0" b="0"/>
                      <wp:wrapNone/>
                      <wp:docPr id="1937" name="Rectangle 19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28435481" id="Rectangle 1937" o:spid="_x0000_s1026" style="position:absolute;margin-left:21.75pt;margin-top:44.25pt;width:14.2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" filled="f" stroked="f"/>
                  </w:pict>
                </mc:Fallback>
              </mc:AlternateContent>
            </w:r>
            <w:r>
              <w:rPr>
                <w:rFonts w:ascii="Calibri" w:hAnsi="Calibri" w:cs="Calibri"/>
                <w:noProof/>
                <w:color w:val="000000"/>
              </w:rPr>
              <mc:AlternateContent>
                <mc:Choice Requires="wps">
                  <w:drawing>
                    <wp:anchor distT="0" distB="0" distL="114300" distR="114300" simplePos="0" relativeHeight="251668480" behindDoc="0" locked="0" layoutInCell="1" allowOverlap="1" wp14:anchorId="0E10C536" wp14:editId="346A605D">
                      <wp:simplePos x="0" y="0"/>
                      <wp:positionH relativeFrom="column">
                        <wp:posOffset>276225</wp:posOffset>
                      </wp:positionH>
                      <wp:positionV relativeFrom="paragraph">
                        <wp:posOffset>619125</wp:posOffset>
                      </wp:positionV>
                      <wp:extent cx="180975" cy="381000"/>
                      <wp:effectExtent l="0" t="0" r="0" b="0"/>
                      <wp:wrapNone/>
                      <wp:docPr id="1938" name="Rectangle 19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52A8384E" id="Rectangle 1938" o:spid="_x0000_s1026" style="position:absolute;margin-left:21.75pt;margin-top:48.75pt;width:14.25pt;height:3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" filled="f" stroked="f"/>
                  </w:pict>
                </mc:Fallback>
              </mc:AlternateContent>
            </w:r>
            <w:r>
              <w:rPr>
                <w:rFonts w:ascii="Calibri" w:hAnsi="Calibri" w:cs="Calibri"/>
                <w:noProof/>
                <w:color w:val="000000"/>
              </w:rPr>
              <mc:AlternateContent>
                <mc:Choice Requires="wps">
                  <w:drawing>
                    <wp:anchor distT="0" distB="0" distL="114300" distR="114300" simplePos="0" relativeHeight="251669504" behindDoc="0" locked="0" layoutInCell="1" allowOverlap="1" wp14:anchorId="6FFFAF04" wp14:editId="3EEA277C">
                      <wp:simplePos x="0" y="0"/>
                      <wp:positionH relativeFrom="column">
                        <wp:posOffset>276225</wp:posOffset>
                      </wp:positionH>
                      <wp:positionV relativeFrom="paragraph">
                        <wp:posOffset>0</wp:posOffset>
                      </wp:positionV>
                      <wp:extent cx="180975" cy="333375"/>
                      <wp:effectExtent l="0" t="0" r="0" b="9525"/>
                      <wp:wrapNone/>
                      <wp:docPr id="1939" name="Rectangle 19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08C7CC7A" id="Rectangle 1939" o:spid="_x0000_s1026" style="position:absolute;margin-left:21.75pt;margin-top:0;width:14.2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" filled="f" stroked="f"/>
                  </w:pict>
                </mc:Fallback>
              </mc:AlternateContent>
            </w:r>
            <w:r>
              <w:rPr>
                <w:rFonts w:ascii="Calibri" w:hAnsi="Calibri" w:cs="Calibri"/>
                <w:noProof/>
                <w:color w:val="000000"/>
              </w:rPr>
              <mc:AlternateContent>
                <mc:Choice Requires="wps">
                  <w:drawing>
                    <wp:anchor distT="0" distB="0" distL="114300" distR="114300" simplePos="0" relativeHeight="251670528" behindDoc="0" locked="0" layoutInCell="1" allowOverlap="1" wp14:anchorId="37F9A3C7" wp14:editId="7F0CDA10">
                      <wp:simplePos x="0" y="0"/>
                      <wp:positionH relativeFrom="column">
                        <wp:posOffset>276225</wp:posOffset>
                      </wp:positionH>
                      <wp:positionV relativeFrom="paragraph">
                        <wp:posOffset>57150</wp:posOffset>
                      </wp:positionV>
                      <wp:extent cx="180975" cy="361950"/>
                      <wp:effectExtent l="0" t="0" r="0" b="0"/>
                      <wp:wrapNone/>
                      <wp:docPr id="1940" name="Rectangle 19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07C54CD7" id="Rectangle 1940" o:spid="_x0000_s1026" style="position:absolute;margin-left:21.75pt;margin-top:4.5pt;width:14.25pt;height:2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" filled="f" stroked="f"/>
                  </w:pict>
                </mc:Fallback>
              </mc:AlternateContent>
            </w:r>
            <w:r>
              <w:rPr>
                <w:rFonts w:ascii="Calibri" w:hAnsi="Calibri" w:cs="Calibri"/>
                <w:noProof/>
                <w:color w:val="000000"/>
              </w:rPr>
              <mc:AlternateContent>
                <mc:Choice Requires="wps">
                  <w:drawing>
                    <wp:anchor distT="0" distB="0" distL="114300" distR="114300" simplePos="0" relativeHeight="251671552" behindDoc="0" locked="0" layoutInCell="1" allowOverlap="1" wp14:anchorId="2B1690AC" wp14:editId="1BB8EFE0">
                      <wp:simplePos x="0" y="0"/>
                      <wp:positionH relativeFrom="column">
                        <wp:posOffset>276225</wp:posOffset>
                      </wp:positionH>
                      <wp:positionV relativeFrom="paragraph">
                        <wp:posOffset>190500</wp:posOffset>
                      </wp:positionV>
                      <wp:extent cx="180975" cy="333375"/>
                      <wp:effectExtent l="0" t="0" r="0" b="9525"/>
                      <wp:wrapNone/>
                      <wp:docPr id="1943" name="Rectangle 19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32BE4810" id="Rectangle 1943" o:spid="_x0000_s1026" style="position:absolute;margin-left:21.75pt;margin-top:15pt;width:14.2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" filled="f" stroked="f"/>
                  </w:pict>
                </mc:Fallback>
              </mc:AlternateContent>
            </w:r>
            <w:r>
              <w:rPr>
                <w:rFonts w:ascii="Calibri" w:hAnsi="Calibri" w:cs="Calibri"/>
                <w:noProof/>
                <w:color w:val="000000"/>
              </w:rPr>
              <mc:AlternateContent>
                <mc:Choice Requires="wps">
                  <w:drawing>
                    <wp:anchor distT="0" distB="0" distL="114300" distR="114300" simplePos="0" relativeHeight="251672576" behindDoc="0" locked="0" layoutInCell="1" allowOverlap="1" wp14:anchorId="20D7329A" wp14:editId="7ABD09B2">
                      <wp:simplePos x="0" y="0"/>
                      <wp:positionH relativeFrom="column">
                        <wp:posOffset>276225</wp:posOffset>
                      </wp:positionH>
                      <wp:positionV relativeFrom="paragraph">
                        <wp:posOffset>190500</wp:posOffset>
                      </wp:positionV>
                      <wp:extent cx="180975" cy="333375"/>
                      <wp:effectExtent l="0" t="0" r="0" b="9525"/>
                      <wp:wrapNone/>
                      <wp:docPr id="1944" name="Rectangle 19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6EFD0A8A" id="Rectangle 1944" o:spid="_x0000_s1026" style="position:absolute;margin-left:21.75pt;margin-top:15pt;width:14.25pt;height:2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" filled="f" stroked="f"/>
                  </w:pict>
                </mc:Fallback>
              </mc:AlternateContent>
            </w:r>
            <w:r>
              <w:rPr>
                <w:rFonts w:ascii="Calibri" w:hAnsi="Calibri" w:cs="Calibri"/>
                <w:noProof/>
                <w:color w:val="000000"/>
              </w:rPr>
              <mc:AlternateContent>
                <mc:Choice Requires="wps">
                  <w:drawing>
                    <wp:anchor distT="0" distB="0" distL="114300" distR="114300" simplePos="0" relativeHeight="251673600" behindDoc="0" locked="0" layoutInCell="1" allowOverlap="1" wp14:anchorId="4129E401" wp14:editId="7F1CDB64">
                      <wp:simplePos x="0" y="0"/>
                      <wp:positionH relativeFrom="column">
                        <wp:posOffset>276225</wp:posOffset>
                      </wp:positionH>
                      <wp:positionV relativeFrom="paragraph">
                        <wp:posOffset>190500</wp:posOffset>
                      </wp:positionV>
                      <wp:extent cx="180975" cy="333375"/>
                      <wp:effectExtent l="0" t="0" r="0" b="9525"/>
                      <wp:wrapNone/>
                      <wp:docPr id="1945" name="Rectangle 19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3962B0C6" id="Rectangle 1945" o:spid="_x0000_s1026" style="position:absolute;margin-left:21.75pt;margin-top:15pt;width:14.25pt;height:2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" filled="f" stroked="f"/>
                  </w:pict>
                </mc:Fallback>
              </mc:AlternateContent>
            </w:r>
            <w:r>
              <w:rPr>
                <w:rFonts w:ascii="Calibri" w:hAnsi="Calibri" w:cs="Calibri"/>
                <w:noProof/>
                <w:color w:val="000000"/>
              </w:rPr>
              <mc:AlternateContent>
                <mc:Choice Requires="wps">
                  <w:drawing>
                    <wp:anchor distT="0" distB="0" distL="114300" distR="114300" simplePos="0" relativeHeight="251674624" behindDoc="0" locked="0" layoutInCell="1" allowOverlap="1" wp14:anchorId="11199426" wp14:editId="1D55435C">
                      <wp:simplePos x="0" y="0"/>
                      <wp:positionH relativeFrom="column">
                        <wp:posOffset>276225</wp:posOffset>
                      </wp:positionH>
                      <wp:positionV relativeFrom="paragraph">
                        <wp:posOffset>247650</wp:posOffset>
                      </wp:positionV>
                      <wp:extent cx="180975" cy="523875"/>
                      <wp:effectExtent l="0" t="0" r="0" b="9525"/>
                      <wp:wrapNone/>
                      <wp:docPr id="1946" name="Rectangle 19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6B81F1A2" id="Rectangle 1946" o:spid="_x0000_s1026" style="position:absolute;margin-left:21.75pt;margin-top:19.5pt;width:14.25pt;height:41.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" filled="f" stroked="f"/>
                  </w:pict>
                </mc:Fallback>
              </mc:AlternateContent>
            </w:r>
            <w:r>
              <w:rPr>
                <w:rFonts w:ascii="Calibri" w:hAnsi="Calibri" w:cs="Calibri"/>
                <w:noProof/>
                <w:color w:val="000000"/>
              </w:rPr>
              <mc:AlternateContent>
                <mc:Choice Requires="wps">
                  <w:drawing>
                    <wp:anchor distT="0" distB="0" distL="114300" distR="114300" simplePos="0" relativeHeight="251675648" behindDoc="0" locked="0" layoutInCell="1" allowOverlap="1" wp14:anchorId="6B05D3D2" wp14:editId="599C105B">
                      <wp:simplePos x="0" y="0"/>
                      <wp:positionH relativeFrom="column">
                        <wp:posOffset>276225</wp:posOffset>
                      </wp:positionH>
                      <wp:positionV relativeFrom="paragraph">
                        <wp:posOffset>381000</wp:posOffset>
                      </wp:positionV>
                      <wp:extent cx="180975" cy="504825"/>
                      <wp:effectExtent l="0" t="0" r="0" b="9525"/>
                      <wp:wrapNone/>
                      <wp:docPr id="1947" name="Rectangle 19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42FDD163" id="Rectangle 1947" o:spid="_x0000_s1026" style="position:absolute;margin-left:21.75pt;margin-top:30pt;width:14.25pt;height:39.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" filled="f" stroked="f"/>
                  </w:pict>
                </mc:Fallback>
              </mc:AlternateContent>
            </w:r>
            <w:r>
              <w:rPr>
                <w:rFonts w:ascii="Calibri" w:hAnsi="Calibri" w:cs="Calibri"/>
                <w:noProof/>
                <w:color w:val="000000"/>
              </w:rPr>
              <mc:AlternateContent>
                <mc:Choice Requires="wps">
                  <w:drawing>
                    <wp:anchor distT="0" distB="0" distL="114300" distR="114300" simplePos="0" relativeHeight="251676672" behindDoc="0" locked="0" layoutInCell="1" allowOverlap="1" wp14:anchorId="532C50A5" wp14:editId="661E9EC2">
                      <wp:simplePos x="0" y="0"/>
                      <wp:positionH relativeFrom="column">
                        <wp:posOffset>276225</wp:posOffset>
                      </wp:positionH>
                      <wp:positionV relativeFrom="paragraph">
                        <wp:posOffset>381000</wp:posOffset>
                      </wp:positionV>
                      <wp:extent cx="180975" cy="504825"/>
                      <wp:effectExtent l="0" t="0" r="0" b="9525"/>
                      <wp:wrapNone/>
                      <wp:docPr id="1948" name="Rectangle 19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4937A6E9" id="Rectangle 1948" o:spid="_x0000_s1026" style="position:absolute;margin-left:21.75pt;margin-top:30pt;width:14.25pt;height:3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" filled="f" stroked="f"/>
                  </w:pict>
                </mc:Fallback>
              </mc:AlternateContent>
            </w:r>
            <w:r>
              <w:rPr>
                <w:rFonts w:ascii="Calibri" w:hAnsi="Calibri" w:cs="Calibri"/>
                <w:noProof/>
                <w:color w:val="000000"/>
              </w:rPr>
              <mc:AlternateContent>
                <mc:Choice Requires="wps">
                  <w:drawing>
                    <wp:anchor distT="0" distB="0" distL="114300" distR="114300" simplePos="0" relativeHeight="251677696" behindDoc="0" locked="0" layoutInCell="1" allowOverlap="1" wp14:anchorId="3FBD69FE" wp14:editId="6098163B">
                      <wp:simplePos x="0" y="0"/>
                      <wp:positionH relativeFrom="column">
                        <wp:posOffset>276225</wp:posOffset>
                      </wp:positionH>
                      <wp:positionV relativeFrom="paragraph">
                        <wp:posOffset>438150</wp:posOffset>
                      </wp:positionV>
                      <wp:extent cx="180975" cy="533400"/>
                      <wp:effectExtent l="0" t="0" r="0" b="0"/>
                      <wp:wrapNone/>
                      <wp:docPr id="1950" name="Rectangle 19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587B8CA2" id="Rectangle 1950" o:spid="_x0000_s1026" style="position:absolute;margin-left:21.75pt;margin-top:34.5pt;width:14.25pt;height:4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" filled="f" stroked="f"/>
                  </w:pict>
                </mc:Fallback>
              </mc:AlternateContent>
            </w:r>
            <w:r>
              <w:rPr>
                <w:rFonts w:ascii="Calibri" w:hAnsi="Calibri" w:cs="Calibri"/>
                <w:noProof/>
                <w:color w:val="000000"/>
              </w:rPr>
              <mc:AlternateContent>
                <mc:Choice Requires="wps">
                  <w:drawing>
                    <wp:anchor distT="0" distB="0" distL="114300" distR="114300" simplePos="0" relativeHeight="251678720" behindDoc="0" locked="0" layoutInCell="1" allowOverlap="1" wp14:anchorId="4599B0EC" wp14:editId="34251F42">
                      <wp:simplePos x="0" y="0"/>
                      <wp:positionH relativeFrom="column">
                        <wp:posOffset>276225</wp:posOffset>
                      </wp:positionH>
                      <wp:positionV relativeFrom="paragraph">
                        <wp:posOffset>561975</wp:posOffset>
                      </wp:positionV>
                      <wp:extent cx="180975" cy="342900"/>
                      <wp:effectExtent l="0" t="0" r="0" b="0"/>
                      <wp:wrapNone/>
                      <wp:docPr id="1951" name="Rectangle 19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223615D3" id="Rectangle 1951" o:spid="_x0000_s1026" style="position:absolute;margin-left:21.75pt;margin-top:44.25pt;width:14.25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" filled="f" stroked="f"/>
                  </w:pict>
                </mc:Fallback>
              </mc:AlternateContent>
            </w:r>
            <w:r>
              <w:rPr>
                <w:rFonts w:ascii="Calibri" w:hAnsi="Calibri" w:cs="Calibri"/>
                <w:noProof/>
                <w:color w:val="000000"/>
              </w:rPr>
              <mc:AlternateContent>
                <mc:Choice Requires="wps">
                  <w:drawing>
                    <wp:anchor distT="0" distB="0" distL="114300" distR="114300" simplePos="0" relativeHeight="251679744" behindDoc="0" locked="0" layoutInCell="1" allowOverlap="1" wp14:anchorId="0F2CF26F" wp14:editId="4A5D3C6E">
                      <wp:simplePos x="0" y="0"/>
                      <wp:positionH relativeFrom="column">
                        <wp:posOffset>276225</wp:posOffset>
                      </wp:positionH>
                      <wp:positionV relativeFrom="paragraph">
                        <wp:posOffset>619125</wp:posOffset>
                      </wp:positionV>
                      <wp:extent cx="180975" cy="371475"/>
                      <wp:effectExtent l="0" t="0" r="0" b="9525"/>
                      <wp:wrapNone/>
                      <wp:docPr id="1952" name="Rectangle 19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4A4A5AE0" id="Rectangle 1952" o:spid="_x0000_s1026" style="position:absolute;margin-left:21.75pt;margin-top:48.75pt;width:14.25pt;height:2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" filled="f" stroked="f"/>
                  </w:pict>
                </mc:Fallback>
              </mc:AlternateContent>
            </w:r>
            <w:r>
              <w:rPr>
                <w:rFonts w:ascii="Calibri" w:hAnsi="Calibri" w:cs="Calibri"/>
                <w:noProof/>
                <w:color w:val="000000"/>
              </w:rPr>
              <mc:AlternateContent>
                <mc:Choice Requires="wps">
                  <w:drawing>
                    <wp:anchor distT="0" distB="0" distL="114300" distR="114300" simplePos="0" relativeHeight="251680768" behindDoc="0" locked="0" layoutInCell="1" allowOverlap="1" wp14:anchorId="75E412F6" wp14:editId="49B860C0">
                      <wp:simplePos x="0" y="0"/>
                      <wp:positionH relativeFrom="column">
                        <wp:posOffset>276225</wp:posOffset>
                      </wp:positionH>
                      <wp:positionV relativeFrom="paragraph">
                        <wp:posOffset>0</wp:posOffset>
                      </wp:positionV>
                      <wp:extent cx="180975" cy="333375"/>
                      <wp:effectExtent l="0" t="0" r="0" b="9525"/>
                      <wp:wrapNone/>
                      <wp:docPr id="1953" name="Rectangle 19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05E840F1" id="Rectangle 1953" o:spid="_x0000_s1026" style="position:absolute;margin-left:21.75pt;margin-top:0;width:14.25pt;height:26.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" filled="f" stroked="f"/>
                  </w:pict>
                </mc:Fallback>
              </mc:AlternateContent>
            </w:r>
            <w:r>
              <w:rPr>
                <w:rFonts w:ascii="Calibri" w:hAnsi="Calibri" w:cs="Calibri"/>
                <w:noProof/>
                <w:color w:val="000000"/>
              </w:rPr>
              <mc:AlternateContent>
                <mc:Choice Requires="wps">
                  <w:drawing>
                    <wp:anchor distT="0" distB="0" distL="114300" distR="114300" simplePos="0" relativeHeight="251681792" behindDoc="0" locked="0" layoutInCell="1" allowOverlap="1" wp14:anchorId="4164897B" wp14:editId="48FB0475">
                      <wp:simplePos x="0" y="0"/>
                      <wp:positionH relativeFrom="column">
                        <wp:posOffset>276225</wp:posOffset>
                      </wp:positionH>
                      <wp:positionV relativeFrom="paragraph">
                        <wp:posOffset>561975</wp:posOffset>
                      </wp:positionV>
                      <wp:extent cx="180975" cy="514350"/>
                      <wp:effectExtent l="0" t="0" r="0" b="0"/>
                      <wp:wrapNone/>
                      <wp:docPr id="1974" name="Rectangle 19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6DDEA752" id="Rectangle 1974" o:spid="_x0000_s1026" style="position:absolute;margin-left:21.75pt;margin-top:44.25pt;width:14.25pt;height:4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" filled="f" stroked="f"/>
                  </w:pict>
                </mc:Fallback>
              </mc:AlternateContent>
            </w:r>
            <w:r>
              <w:rPr>
                <w:rFonts w:ascii="Calibri" w:hAnsi="Calibri" w:cs="Calibri"/>
                <w:noProof/>
                <w:color w:val="000000"/>
              </w:rPr>
              <mc:AlternateContent>
                <mc:Choice Requires="wps">
                  <w:drawing>
                    <wp:anchor distT="0" distB="0" distL="114300" distR="114300" simplePos="0" relativeHeight="251682816" behindDoc="0" locked="0" layoutInCell="1" allowOverlap="1" wp14:anchorId="60E6CF00" wp14:editId="11A00C51">
                      <wp:simplePos x="0" y="0"/>
                      <wp:positionH relativeFrom="column">
                        <wp:posOffset>276225</wp:posOffset>
                      </wp:positionH>
                      <wp:positionV relativeFrom="paragraph">
                        <wp:posOffset>561975</wp:posOffset>
                      </wp:positionV>
                      <wp:extent cx="180975" cy="514350"/>
                      <wp:effectExtent l="0" t="0" r="0" b="0"/>
                      <wp:wrapNone/>
                      <wp:docPr id="1975" name="Rectangle 19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09BBFCBF" id="Rectangle 1975" o:spid="_x0000_s1026" style="position:absolute;margin-left:21.75pt;margin-top:44.25pt;width:14.25pt;height:4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" filled="f" stroked="f"/>
                  </w:pict>
                </mc:Fallback>
              </mc:AlternateContent>
            </w:r>
            <w:r>
              <w:rPr>
                <w:rFonts w:ascii="Calibri" w:hAnsi="Calibri" w:cs="Calibri"/>
                <w:noProof/>
                <w:color w:val="000000"/>
              </w:rPr>
              <mc:AlternateContent>
                <mc:Choice Requires="wps">
                  <w:drawing>
                    <wp:anchor distT="0" distB="0" distL="114300" distR="114300" simplePos="0" relativeHeight="251683840" behindDoc="0" locked="0" layoutInCell="1" allowOverlap="1" wp14:anchorId="440546AF" wp14:editId="19757773">
                      <wp:simplePos x="0" y="0"/>
                      <wp:positionH relativeFrom="column">
                        <wp:posOffset>276225</wp:posOffset>
                      </wp:positionH>
                      <wp:positionV relativeFrom="paragraph">
                        <wp:posOffset>561975</wp:posOffset>
                      </wp:positionV>
                      <wp:extent cx="180975" cy="514350"/>
                      <wp:effectExtent l="0" t="0" r="0" b="0"/>
                      <wp:wrapNone/>
                      <wp:docPr id="1976" name="Rectangle 19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0E1BE9A3" id="Rectangle 1976" o:spid="_x0000_s1026" style="position:absolute;margin-left:21.75pt;margin-top:44.25pt;width:14.25pt;height:4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" filled="f" stroked="f"/>
                  </w:pict>
                </mc:Fallback>
              </mc:AlternateContent>
            </w:r>
            <w:r>
              <w:rPr>
                <w:rFonts w:ascii="Calibri" w:hAnsi="Calibri" w:cs="Calibri"/>
                <w:noProof/>
                <w:color w:val="000000"/>
              </w:rPr>
              <mc:AlternateContent>
                <mc:Choice Requires="wps">
                  <w:drawing>
                    <wp:anchor distT="0" distB="0" distL="114300" distR="114300" simplePos="0" relativeHeight="251684864" behindDoc="0" locked="0" layoutInCell="1" allowOverlap="1" wp14:anchorId="4A744261" wp14:editId="692367A4">
                      <wp:simplePos x="0" y="0"/>
                      <wp:positionH relativeFrom="column">
                        <wp:posOffset>276225</wp:posOffset>
                      </wp:positionH>
                      <wp:positionV relativeFrom="paragraph">
                        <wp:posOffset>752475</wp:posOffset>
                      </wp:positionV>
                      <wp:extent cx="180975" cy="342900"/>
                      <wp:effectExtent l="0" t="0" r="0" b="0"/>
                      <wp:wrapNone/>
                      <wp:docPr id="1977" name="Rectangle 19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2A419296" id="Rectangle 1977" o:spid="_x0000_s1026" style="position:absolute;margin-left:21.75pt;margin-top:59.25pt;width:14.25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" filled="f" stroked="f"/>
                  </w:pict>
                </mc:Fallback>
              </mc:AlternateContent>
            </w:r>
            <w:r>
              <w:rPr>
                <w:rFonts w:ascii="Calibri" w:hAnsi="Calibri" w:cs="Calibri"/>
                <w:noProof/>
                <w:color w:val="000000"/>
              </w:rPr>
              <mc:AlternateContent>
                <mc:Choice Requires="wps">
                  <w:drawing>
                    <wp:anchor distT="0" distB="0" distL="114300" distR="114300" simplePos="0" relativeHeight="251685888" behindDoc="0" locked="0" layoutInCell="1" allowOverlap="1" wp14:anchorId="0E4BE7B5" wp14:editId="1104B82A">
                      <wp:simplePos x="0" y="0"/>
                      <wp:positionH relativeFrom="column">
                        <wp:posOffset>276225</wp:posOffset>
                      </wp:positionH>
                      <wp:positionV relativeFrom="paragraph">
                        <wp:posOffset>561975</wp:posOffset>
                      </wp:positionV>
                      <wp:extent cx="180975" cy="514350"/>
                      <wp:effectExtent l="0" t="0" r="0" b="0"/>
                      <wp:wrapNone/>
                      <wp:docPr id="1978" name="Rectangle 19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6CB76F84" id="Rectangle 1978" o:spid="_x0000_s1026" style="position:absolute;margin-left:21.75pt;margin-top:44.25pt;width:14.25pt;height:4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" filled="f" stroked="f"/>
                  </w:pict>
                </mc:Fallback>
              </mc:AlternateContent>
            </w:r>
            <w:r>
              <w:rPr>
                <w:rFonts w:ascii="Calibri" w:hAnsi="Calibri" w:cs="Calibri"/>
                <w:noProof/>
                <w:color w:val="000000"/>
              </w:rPr>
              <mc:AlternateContent>
                <mc:Choice Requires="wps">
                  <w:drawing>
                    <wp:anchor distT="0" distB="0" distL="114300" distR="114300" simplePos="0" relativeHeight="251686912" behindDoc="0" locked="0" layoutInCell="1" allowOverlap="1" wp14:anchorId="7D19D994" wp14:editId="63BCF70D">
                      <wp:simplePos x="0" y="0"/>
                      <wp:positionH relativeFrom="column">
                        <wp:posOffset>276225</wp:posOffset>
                      </wp:positionH>
                      <wp:positionV relativeFrom="paragraph">
                        <wp:posOffset>752475</wp:posOffset>
                      </wp:positionV>
                      <wp:extent cx="180975" cy="342900"/>
                      <wp:effectExtent l="0" t="0" r="0" b="0"/>
                      <wp:wrapNone/>
                      <wp:docPr id="1981" name="Rectangle 19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368E3C91" id="Rectangle 1981" o:spid="_x0000_s1026" style="position:absolute;margin-left:21.75pt;margin-top:59.25pt;width:14.25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" filled="f" stroked="f"/>
                  </w:pict>
                </mc:Fallback>
              </mc:AlternateContent>
            </w:r>
          </w:p>
        </w:tc>
      </w:tr>
      <w:tr w:rsidR="00D06F6B" w:rsidRPr="002E3DC0" w14:paraId="6BC1B2B4"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C9F61EB" w14:textId="77777777" w:rsidR="00D06F6B" w:rsidRPr="002E3DC0" w:rsidRDefault="00D06F6B" w:rsidP="00C5492A">
            <w:pPr>
              <w:rPr>
                <w:color w:val="000000"/>
              </w:rPr>
            </w:pPr>
            <w:r w:rsidRPr="002E3DC0">
              <w:rPr>
                <w:color w:val="000000"/>
              </w:rPr>
              <w:t>5-2-4</w:t>
            </w:r>
          </w:p>
        </w:tc>
        <w:tc>
          <w:tcPr>
            <w:tcW w:w="6400" w:type="dxa"/>
            <w:tcBorders>
              <w:top w:val="nil"/>
              <w:left w:val="nil"/>
              <w:bottom w:val="single" w:sz="4" w:space="0" w:color="auto"/>
              <w:right w:val="single" w:sz="4" w:space="0" w:color="auto"/>
            </w:tcBorders>
            <w:shd w:val="clear" w:color="auto" w:fill="auto"/>
            <w:noWrap/>
            <w:vAlign w:val="bottom"/>
          </w:tcPr>
          <w:p w14:paraId="497C491D"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AJITATEUR A AIR 3CV</w:t>
            </w:r>
          </w:p>
        </w:tc>
        <w:tc>
          <w:tcPr>
            <w:tcW w:w="2480" w:type="dxa"/>
            <w:tcBorders>
              <w:top w:val="nil"/>
              <w:left w:val="nil"/>
              <w:bottom w:val="single" w:sz="4" w:space="0" w:color="auto"/>
              <w:right w:val="single" w:sz="4" w:space="0" w:color="auto"/>
            </w:tcBorders>
            <w:shd w:val="clear" w:color="auto" w:fill="auto"/>
            <w:noWrap/>
            <w:vAlign w:val="bottom"/>
          </w:tcPr>
          <w:p w14:paraId="400DC815" w14:textId="77777777" w:rsidR="00D06F6B" w:rsidRDefault="00D06F6B" w:rsidP="00C5492A">
            <w:pPr>
              <w:jc w:val="center"/>
              <w:rPr>
                <w:rFonts w:ascii="Segoe UI Semibold" w:hAnsi="Segoe UI Semibold" w:cs="Segoe UI Semibold"/>
                <w:color w:val="000000"/>
                <w:sz w:val="18"/>
                <w:szCs w:val="18"/>
              </w:rPr>
            </w:pPr>
            <w:r>
              <w:rPr>
                <w:rFonts w:ascii="Segoe UI Semibold" w:hAnsi="Segoe UI Semibold" w:cs="Segoe UI Semibold"/>
                <w:color w:val="000000"/>
                <w:sz w:val="18"/>
                <w:szCs w:val="18"/>
              </w:rPr>
              <w:t>Unité</w:t>
            </w:r>
          </w:p>
        </w:tc>
      </w:tr>
      <w:tr w:rsidR="00D06F6B" w:rsidRPr="002E3DC0" w14:paraId="510D8C7B"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0F1A4DF" w14:textId="77777777" w:rsidR="00D06F6B" w:rsidRPr="002E3DC0" w:rsidRDefault="00D06F6B" w:rsidP="00C5492A">
            <w:pPr>
              <w:rPr>
                <w:color w:val="000000"/>
              </w:rPr>
            </w:pPr>
            <w:r w:rsidRPr="002E3DC0">
              <w:rPr>
                <w:color w:val="000000"/>
              </w:rPr>
              <w:t>5-2-5</w:t>
            </w:r>
          </w:p>
        </w:tc>
        <w:tc>
          <w:tcPr>
            <w:tcW w:w="6400" w:type="dxa"/>
            <w:tcBorders>
              <w:top w:val="nil"/>
              <w:left w:val="nil"/>
              <w:bottom w:val="single" w:sz="4" w:space="0" w:color="auto"/>
              <w:right w:val="single" w:sz="4" w:space="0" w:color="auto"/>
            </w:tcBorders>
            <w:shd w:val="clear" w:color="auto" w:fill="auto"/>
            <w:noWrap/>
            <w:vAlign w:val="bottom"/>
          </w:tcPr>
          <w:p w14:paraId="514EADB1"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CLAPET ANTIRETOUR DN50</w:t>
            </w:r>
          </w:p>
        </w:tc>
        <w:tc>
          <w:tcPr>
            <w:tcW w:w="2480" w:type="dxa"/>
            <w:tcBorders>
              <w:top w:val="nil"/>
              <w:left w:val="nil"/>
              <w:bottom w:val="single" w:sz="4" w:space="0" w:color="auto"/>
              <w:right w:val="single" w:sz="4" w:space="0" w:color="auto"/>
            </w:tcBorders>
            <w:shd w:val="clear" w:color="auto" w:fill="auto"/>
            <w:noWrap/>
            <w:vAlign w:val="bottom"/>
          </w:tcPr>
          <w:p w14:paraId="526A3F5C" w14:textId="77777777" w:rsidR="00D06F6B" w:rsidRDefault="00D06F6B" w:rsidP="00C5492A">
            <w:pPr>
              <w:jc w:val="center"/>
              <w:rPr>
                <w:rFonts w:ascii="Segoe UI Semibold" w:hAnsi="Segoe UI Semibold" w:cs="Segoe UI Semibold"/>
                <w:color w:val="000000"/>
                <w:sz w:val="18"/>
                <w:szCs w:val="18"/>
              </w:rPr>
            </w:pPr>
            <w:r>
              <w:rPr>
                <w:rFonts w:ascii="Segoe UI Semibold" w:hAnsi="Segoe UI Semibold" w:cs="Segoe UI Semibold"/>
                <w:color w:val="000000"/>
                <w:sz w:val="18"/>
                <w:szCs w:val="18"/>
              </w:rPr>
              <w:t>Unité</w:t>
            </w:r>
          </w:p>
        </w:tc>
      </w:tr>
      <w:tr w:rsidR="00D06F6B" w:rsidRPr="002E3DC0" w14:paraId="1569B407"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FD31F48" w14:textId="77777777" w:rsidR="00D06F6B" w:rsidRPr="002E3DC0" w:rsidRDefault="00D06F6B" w:rsidP="00C5492A">
            <w:pPr>
              <w:rPr>
                <w:color w:val="000000"/>
              </w:rPr>
            </w:pPr>
            <w:r w:rsidRPr="002E3DC0">
              <w:rPr>
                <w:color w:val="000000"/>
              </w:rPr>
              <w:t>5-2-6</w:t>
            </w:r>
          </w:p>
        </w:tc>
        <w:tc>
          <w:tcPr>
            <w:tcW w:w="6400" w:type="dxa"/>
            <w:tcBorders>
              <w:top w:val="nil"/>
              <w:left w:val="nil"/>
              <w:bottom w:val="single" w:sz="4" w:space="0" w:color="auto"/>
              <w:right w:val="single" w:sz="4" w:space="0" w:color="auto"/>
            </w:tcBorders>
            <w:shd w:val="clear" w:color="auto" w:fill="auto"/>
            <w:noWrap/>
            <w:vAlign w:val="bottom"/>
          </w:tcPr>
          <w:p w14:paraId="3163C368"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CITERNE 500L</w:t>
            </w:r>
          </w:p>
        </w:tc>
        <w:tc>
          <w:tcPr>
            <w:tcW w:w="2480" w:type="dxa"/>
            <w:tcBorders>
              <w:top w:val="nil"/>
              <w:left w:val="nil"/>
              <w:bottom w:val="single" w:sz="4" w:space="0" w:color="auto"/>
              <w:right w:val="single" w:sz="4" w:space="0" w:color="auto"/>
            </w:tcBorders>
            <w:shd w:val="clear" w:color="auto" w:fill="auto"/>
            <w:noWrap/>
            <w:vAlign w:val="bottom"/>
          </w:tcPr>
          <w:p w14:paraId="5B4C33BD" w14:textId="77777777" w:rsidR="00D06F6B" w:rsidRDefault="00D06F6B" w:rsidP="00C5492A">
            <w:pPr>
              <w:jc w:val="center"/>
              <w:rPr>
                <w:rFonts w:ascii="Segoe UI Semibold" w:hAnsi="Segoe UI Semibold" w:cs="Segoe UI Semibold"/>
                <w:color w:val="000000"/>
                <w:sz w:val="18"/>
                <w:szCs w:val="18"/>
              </w:rPr>
            </w:pPr>
            <w:r>
              <w:rPr>
                <w:rFonts w:ascii="Segoe UI Semibold" w:hAnsi="Segoe UI Semibold" w:cs="Segoe UI Semibold"/>
                <w:color w:val="000000"/>
                <w:sz w:val="18"/>
                <w:szCs w:val="18"/>
              </w:rPr>
              <w:t>Unité</w:t>
            </w:r>
          </w:p>
        </w:tc>
      </w:tr>
      <w:tr w:rsidR="00D06F6B" w:rsidRPr="002E3DC0" w14:paraId="013E3DC9"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32C2645" w14:textId="77777777" w:rsidR="00D06F6B" w:rsidRPr="002E3DC0" w:rsidRDefault="00D06F6B" w:rsidP="00C5492A">
            <w:pPr>
              <w:rPr>
                <w:color w:val="000000"/>
              </w:rPr>
            </w:pPr>
            <w:r w:rsidRPr="002E3DC0">
              <w:rPr>
                <w:color w:val="000000"/>
              </w:rPr>
              <w:t>5-2-7</w:t>
            </w:r>
          </w:p>
        </w:tc>
        <w:tc>
          <w:tcPr>
            <w:tcW w:w="6400" w:type="dxa"/>
            <w:tcBorders>
              <w:top w:val="nil"/>
              <w:left w:val="nil"/>
              <w:bottom w:val="single" w:sz="4" w:space="0" w:color="auto"/>
              <w:right w:val="single" w:sz="4" w:space="0" w:color="auto"/>
            </w:tcBorders>
            <w:shd w:val="clear" w:color="auto" w:fill="auto"/>
            <w:noWrap/>
            <w:vAlign w:val="bottom"/>
          </w:tcPr>
          <w:p w14:paraId="1FC4E19C" w14:textId="77777777" w:rsidR="00D06F6B" w:rsidRPr="00F7346F" w:rsidRDefault="00D06F6B" w:rsidP="00C5492A">
            <w:pPr>
              <w:rPr>
                <w:rFonts w:asciiTheme="majorBidi" w:hAnsiTheme="majorBidi" w:cstheme="majorBidi"/>
                <w:color w:val="000000"/>
                <w:sz w:val="18"/>
                <w:szCs w:val="18"/>
              </w:rPr>
            </w:pPr>
            <w:r>
              <w:rPr>
                <w:rFonts w:asciiTheme="majorBidi" w:hAnsiTheme="majorBidi" w:cstheme="majorBidi"/>
                <w:color w:val="000000"/>
                <w:sz w:val="18"/>
                <w:szCs w:val="18"/>
              </w:rPr>
              <w:t>BAC</w:t>
            </w:r>
            <w:r w:rsidRPr="00F7346F">
              <w:rPr>
                <w:rFonts w:asciiTheme="majorBidi" w:hAnsiTheme="majorBidi" w:cstheme="majorBidi"/>
                <w:color w:val="000000"/>
                <w:sz w:val="18"/>
                <w:szCs w:val="18"/>
              </w:rPr>
              <w:t xml:space="preserve"> DE MELANGE</w:t>
            </w:r>
          </w:p>
        </w:tc>
        <w:tc>
          <w:tcPr>
            <w:tcW w:w="2480" w:type="dxa"/>
            <w:tcBorders>
              <w:top w:val="nil"/>
              <w:left w:val="nil"/>
              <w:bottom w:val="single" w:sz="4" w:space="0" w:color="auto"/>
              <w:right w:val="single" w:sz="4" w:space="0" w:color="auto"/>
            </w:tcBorders>
            <w:shd w:val="clear" w:color="auto" w:fill="auto"/>
            <w:noWrap/>
            <w:vAlign w:val="bottom"/>
          </w:tcPr>
          <w:p w14:paraId="5F0FEE85" w14:textId="77777777" w:rsidR="00D06F6B" w:rsidRDefault="00D06F6B" w:rsidP="00C5492A">
            <w:pPr>
              <w:jc w:val="center"/>
              <w:rPr>
                <w:rFonts w:ascii="Segoe UI Semibold" w:hAnsi="Segoe UI Semibold" w:cs="Segoe UI Semibold"/>
                <w:color w:val="000000"/>
                <w:sz w:val="18"/>
                <w:szCs w:val="18"/>
              </w:rPr>
            </w:pPr>
            <w:r>
              <w:rPr>
                <w:rFonts w:ascii="Segoe UI Semibold" w:hAnsi="Segoe UI Semibold" w:cs="Segoe UI Semibold"/>
                <w:color w:val="000000"/>
                <w:sz w:val="18"/>
                <w:szCs w:val="18"/>
              </w:rPr>
              <w:t>Unité</w:t>
            </w:r>
          </w:p>
        </w:tc>
      </w:tr>
      <w:tr w:rsidR="00D06F6B" w:rsidRPr="002E3DC0" w14:paraId="28BABCB9"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BD4F6D9" w14:textId="77777777" w:rsidR="00D06F6B" w:rsidRPr="002E3DC0" w:rsidRDefault="00D06F6B" w:rsidP="00C5492A">
            <w:pPr>
              <w:rPr>
                <w:color w:val="000000"/>
              </w:rPr>
            </w:pPr>
            <w:r w:rsidRPr="002E3DC0">
              <w:rPr>
                <w:color w:val="000000"/>
              </w:rPr>
              <w:t>5-2-8</w:t>
            </w:r>
          </w:p>
        </w:tc>
        <w:tc>
          <w:tcPr>
            <w:tcW w:w="6400" w:type="dxa"/>
            <w:tcBorders>
              <w:top w:val="nil"/>
              <w:left w:val="nil"/>
              <w:bottom w:val="single" w:sz="4" w:space="0" w:color="auto"/>
              <w:right w:val="single" w:sz="4" w:space="0" w:color="auto"/>
            </w:tcBorders>
            <w:shd w:val="clear" w:color="auto" w:fill="auto"/>
            <w:noWrap/>
            <w:vAlign w:val="bottom"/>
          </w:tcPr>
          <w:p w14:paraId="440ED0D4"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FILTRE A TAMIS 1"</w:t>
            </w:r>
          </w:p>
        </w:tc>
        <w:tc>
          <w:tcPr>
            <w:tcW w:w="2480" w:type="dxa"/>
            <w:tcBorders>
              <w:top w:val="nil"/>
              <w:left w:val="nil"/>
              <w:bottom w:val="single" w:sz="4" w:space="0" w:color="auto"/>
              <w:right w:val="single" w:sz="4" w:space="0" w:color="auto"/>
            </w:tcBorders>
            <w:shd w:val="clear" w:color="auto" w:fill="auto"/>
            <w:noWrap/>
            <w:vAlign w:val="bottom"/>
          </w:tcPr>
          <w:p w14:paraId="076E2CD6" w14:textId="77777777" w:rsidR="00D06F6B" w:rsidRDefault="00D06F6B" w:rsidP="00C5492A">
            <w:pPr>
              <w:jc w:val="center"/>
              <w:rPr>
                <w:rFonts w:ascii="Segoe UI Semibold" w:hAnsi="Segoe UI Semibold" w:cs="Segoe UI Semibold"/>
                <w:color w:val="000000"/>
                <w:sz w:val="18"/>
                <w:szCs w:val="18"/>
              </w:rPr>
            </w:pPr>
            <w:r>
              <w:rPr>
                <w:rFonts w:ascii="Segoe UI Semibold" w:hAnsi="Segoe UI Semibold" w:cs="Segoe UI Semibold"/>
                <w:color w:val="000000"/>
                <w:sz w:val="18"/>
                <w:szCs w:val="18"/>
              </w:rPr>
              <w:t>Unité</w:t>
            </w:r>
          </w:p>
        </w:tc>
      </w:tr>
      <w:tr w:rsidR="00D06F6B" w:rsidRPr="002E3DC0" w14:paraId="79D71B46"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EE6DAC7" w14:textId="77777777" w:rsidR="00D06F6B" w:rsidRPr="002E3DC0" w:rsidRDefault="00D06F6B" w:rsidP="00C5492A">
            <w:pPr>
              <w:rPr>
                <w:color w:val="000000"/>
              </w:rPr>
            </w:pPr>
            <w:r w:rsidRPr="002E3DC0">
              <w:rPr>
                <w:color w:val="000000"/>
              </w:rPr>
              <w:t>5-2-9</w:t>
            </w:r>
          </w:p>
        </w:tc>
        <w:tc>
          <w:tcPr>
            <w:tcW w:w="6400" w:type="dxa"/>
            <w:tcBorders>
              <w:top w:val="nil"/>
              <w:left w:val="nil"/>
              <w:bottom w:val="single" w:sz="4" w:space="0" w:color="auto"/>
              <w:right w:val="single" w:sz="4" w:space="0" w:color="auto"/>
            </w:tcBorders>
            <w:shd w:val="clear" w:color="auto" w:fill="auto"/>
            <w:noWrap/>
            <w:vAlign w:val="bottom"/>
          </w:tcPr>
          <w:p w14:paraId="1963C868"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VANNE A COLLER DN50</w:t>
            </w:r>
          </w:p>
        </w:tc>
        <w:tc>
          <w:tcPr>
            <w:tcW w:w="2480" w:type="dxa"/>
            <w:tcBorders>
              <w:top w:val="nil"/>
              <w:left w:val="nil"/>
              <w:bottom w:val="single" w:sz="4" w:space="0" w:color="auto"/>
              <w:right w:val="single" w:sz="4" w:space="0" w:color="auto"/>
            </w:tcBorders>
            <w:shd w:val="clear" w:color="auto" w:fill="auto"/>
            <w:noWrap/>
            <w:vAlign w:val="bottom"/>
          </w:tcPr>
          <w:p w14:paraId="240BF588" w14:textId="77777777" w:rsidR="00D06F6B" w:rsidRDefault="00D06F6B" w:rsidP="00C5492A">
            <w:pPr>
              <w:jc w:val="center"/>
              <w:rPr>
                <w:rFonts w:ascii="Segoe UI Semibold" w:hAnsi="Segoe UI Semibold" w:cs="Segoe UI Semibold"/>
                <w:color w:val="000000"/>
                <w:sz w:val="18"/>
                <w:szCs w:val="18"/>
              </w:rPr>
            </w:pPr>
            <w:r>
              <w:rPr>
                <w:rFonts w:ascii="Segoe UI Semibold" w:hAnsi="Segoe UI Semibold" w:cs="Segoe UI Semibold"/>
                <w:color w:val="000000"/>
                <w:sz w:val="18"/>
                <w:szCs w:val="18"/>
              </w:rPr>
              <w:t>Unité</w:t>
            </w:r>
          </w:p>
        </w:tc>
      </w:tr>
      <w:tr w:rsidR="00D06F6B" w:rsidRPr="002E3DC0" w14:paraId="39C4808E"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C3E4776" w14:textId="77777777" w:rsidR="00D06F6B" w:rsidRPr="002E3DC0" w:rsidRDefault="00D06F6B" w:rsidP="00C5492A">
            <w:pPr>
              <w:rPr>
                <w:color w:val="000000"/>
              </w:rPr>
            </w:pPr>
            <w:r w:rsidRPr="002E3DC0">
              <w:rPr>
                <w:color w:val="000000"/>
              </w:rPr>
              <w:t>5-2-10</w:t>
            </w:r>
          </w:p>
        </w:tc>
        <w:tc>
          <w:tcPr>
            <w:tcW w:w="6400" w:type="dxa"/>
            <w:tcBorders>
              <w:top w:val="nil"/>
              <w:left w:val="nil"/>
              <w:bottom w:val="single" w:sz="4" w:space="0" w:color="auto"/>
              <w:right w:val="single" w:sz="4" w:space="0" w:color="auto"/>
            </w:tcBorders>
            <w:shd w:val="clear" w:color="auto" w:fill="auto"/>
            <w:noWrap/>
            <w:vAlign w:val="bottom"/>
          </w:tcPr>
          <w:p w14:paraId="0C485D9A"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VANNE FILETEE PVC 1"</w:t>
            </w:r>
          </w:p>
        </w:tc>
        <w:tc>
          <w:tcPr>
            <w:tcW w:w="2480" w:type="dxa"/>
            <w:tcBorders>
              <w:top w:val="nil"/>
              <w:left w:val="nil"/>
              <w:bottom w:val="single" w:sz="4" w:space="0" w:color="auto"/>
              <w:right w:val="single" w:sz="4" w:space="0" w:color="auto"/>
            </w:tcBorders>
            <w:shd w:val="clear" w:color="auto" w:fill="auto"/>
            <w:noWrap/>
            <w:vAlign w:val="bottom"/>
          </w:tcPr>
          <w:p w14:paraId="4F3B875B" w14:textId="77777777" w:rsidR="00D06F6B" w:rsidRDefault="00D06F6B" w:rsidP="00C5492A">
            <w:pPr>
              <w:jc w:val="center"/>
              <w:rPr>
                <w:rFonts w:ascii="Segoe UI Semibold" w:hAnsi="Segoe UI Semibold" w:cs="Segoe UI Semibold"/>
                <w:color w:val="000000"/>
                <w:sz w:val="18"/>
                <w:szCs w:val="18"/>
              </w:rPr>
            </w:pPr>
            <w:r>
              <w:rPr>
                <w:rFonts w:ascii="Segoe UI Semibold" w:hAnsi="Segoe UI Semibold" w:cs="Segoe UI Semibold"/>
                <w:color w:val="000000"/>
                <w:sz w:val="18"/>
                <w:szCs w:val="18"/>
              </w:rPr>
              <w:t>Unité</w:t>
            </w:r>
          </w:p>
        </w:tc>
      </w:tr>
      <w:tr w:rsidR="00D06F6B" w:rsidRPr="002E3DC0" w14:paraId="52A25975"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284A0E7" w14:textId="77777777" w:rsidR="00D06F6B" w:rsidRPr="002E3DC0" w:rsidRDefault="00D06F6B" w:rsidP="00C5492A">
            <w:pPr>
              <w:rPr>
                <w:color w:val="000000"/>
              </w:rPr>
            </w:pPr>
            <w:r w:rsidRPr="002E3DC0">
              <w:rPr>
                <w:color w:val="000000"/>
              </w:rPr>
              <w:t>5-2-11</w:t>
            </w:r>
          </w:p>
        </w:tc>
        <w:tc>
          <w:tcPr>
            <w:tcW w:w="6400" w:type="dxa"/>
            <w:tcBorders>
              <w:top w:val="nil"/>
              <w:left w:val="nil"/>
              <w:bottom w:val="single" w:sz="4" w:space="0" w:color="auto"/>
              <w:right w:val="single" w:sz="4" w:space="0" w:color="auto"/>
            </w:tcBorders>
            <w:shd w:val="clear" w:color="auto" w:fill="auto"/>
            <w:noWrap/>
            <w:vAlign w:val="bottom"/>
          </w:tcPr>
          <w:p w14:paraId="751D852C"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TUBE PVC DN 90</w:t>
            </w:r>
          </w:p>
        </w:tc>
        <w:tc>
          <w:tcPr>
            <w:tcW w:w="2480" w:type="dxa"/>
            <w:tcBorders>
              <w:top w:val="nil"/>
              <w:left w:val="nil"/>
              <w:bottom w:val="single" w:sz="4" w:space="0" w:color="auto"/>
              <w:right w:val="single" w:sz="4" w:space="0" w:color="auto"/>
            </w:tcBorders>
            <w:shd w:val="clear" w:color="auto" w:fill="auto"/>
            <w:noWrap/>
            <w:vAlign w:val="bottom"/>
          </w:tcPr>
          <w:p w14:paraId="088ADF3A" w14:textId="77777777" w:rsidR="00D06F6B" w:rsidRDefault="00D06F6B" w:rsidP="00C5492A">
            <w:pPr>
              <w:jc w:val="center"/>
              <w:rPr>
                <w:rFonts w:ascii="Segoe UI Semibold" w:hAnsi="Segoe UI Semibold" w:cs="Segoe UI Semibold"/>
                <w:color w:val="000000"/>
                <w:sz w:val="18"/>
                <w:szCs w:val="18"/>
              </w:rPr>
            </w:pPr>
            <w:r>
              <w:rPr>
                <w:rFonts w:ascii="Segoe UI Semibold" w:hAnsi="Segoe UI Semibold" w:cs="Segoe UI Semibold"/>
                <w:color w:val="000000"/>
                <w:sz w:val="18"/>
                <w:szCs w:val="18"/>
              </w:rPr>
              <w:t>Mètre</w:t>
            </w:r>
          </w:p>
        </w:tc>
      </w:tr>
      <w:tr w:rsidR="00D06F6B" w:rsidRPr="002E3DC0" w14:paraId="67F6029F"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94ECFD8" w14:textId="77777777" w:rsidR="00D06F6B" w:rsidRPr="002E3DC0" w:rsidRDefault="00D06F6B" w:rsidP="00C5492A">
            <w:pPr>
              <w:rPr>
                <w:color w:val="000000"/>
              </w:rPr>
            </w:pPr>
            <w:r w:rsidRPr="002E3DC0">
              <w:rPr>
                <w:color w:val="000000"/>
              </w:rPr>
              <w:t>5-2-12</w:t>
            </w:r>
          </w:p>
        </w:tc>
        <w:tc>
          <w:tcPr>
            <w:tcW w:w="6400" w:type="dxa"/>
            <w:tcBorders>
              <w:top w:val="nil"/>
              <w:left w:val="nil"/>
              <w:bottom w:val="single" w:sz="4" w:space="0" w:color="auto"/>
              <w:right w:val="single" w:sz="4" w:space="0" w:color="auto"/>
            </w:tcBorders>
            <w:shd w:val="clear" w:color="auto" w:fill="auto"/>
            <w:noWrap/>
            <w:vAlign w:val="bottom"/>
          </w:tcPr>
          <w:p w14:paraId="1F88725A"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TUBE PVC DN 50</w:t>
            </w:r>
          </w:p>
        </w:tc>
        <w:tc>
          <w:tcPr>
            <w:tcW w:w="2480" w:type="dxa"/>
            <w:tcBorders>
              <w:top w:val="nil"/>
              <w:left w:val="nil"/>
              <w:bottom w:val="single" w:sz="4" w:space="0" w:color="auto"/>
              <w:right w:val="single" w:sz="4" w:space="0" w:color="auto"/>
            </w:tcBorders>
            <w:shd w:val="clear" w:color="auto" w:fill="auto"/>
            <w:noWrap/>
            <w:vAlign w:val="bottom"/>
          </w:tcPr>
          <w:p w14:paraId="5097BB37" w14:textId="77777777" w:rsidR="00D06F6B" w:rsidRDefault="00D06F6B" w:rsidP="00C5492A">
            <w:pPr>
              <w:jc w:val="center"/>
              <w:rPr>
                <w:rFonts w:ascii="Segoe UI Semibold" w:hAnsi="Segoe UI Semibold" w:cs="Segoe UI Semibold"/>
                <w:color w:val="000000"/>
                <w:sz w:val="18"/>
                <w:szCs w:val="18"/>
              </w:rPr>
            </w:pPr>
            <w:r>
              <w:rPr>
                <w:rFonts w:ascii="Segoe UI Semibold" w:hAnsi="Segoe UI Semibold" w:cs="Segoe UI Semibold"/>
                <w:color w:val="000000"/>
                <w:sz w:val="18"/>
                <w:szCs w:val="18"/>
              </w:rPr>
              <w:t>Mètre</w:t>
            </w:r>
          </w:p>
        </w:tc>
      </w:tr>
      <w:tr w:rsidR="00D06F6B" w:rsidRPr="002E3DC0" w14:paraId="7CFF417A"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3CF7F34" w14:textId="77777777" w:rsidR="00D06F6B" w:rsidRPr="002E3DC0" w:rsidRDefault="00D06F6B" w:rsidP="00C5492A">
            <w:pPr>
              <w:rPr>
                <w:color w:val="000000"/>
              </w:rPr>
            </w:pPr>
            <w:r w:rsidRPr="002E3DC0">
              <w:rPr>
                <w:color w:val="000000"/>
              </w:rPr>
              <w:t>5-2-13</w:t>
            </w:r>
          </w:p>
        </w:tc>
        <w:tc>
          <w:tcPr>
            <w:tcW w:w="6400" w:type="dxa"/>
            <w:tcBorders>
              <w:top w:val="nil"/>
              <w:left w:val="nil"/>
              <w:bottom w:val="single" w:sz="4" w:space="0" w:color="auto"/>
              <w:right w:val="single" w:sz="4" w:space="0" w:color="auto"/>
            </w:tcBorders>
            <w:shd w:val="clear" w:color="auto" w:fill="auto"/>
            <w:noWrap/>
            <w:vAlign w:val="bottom"/>
          </w:tcPr>
          <w:p w14:paraId="2A4FC7E2"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TUBE PVC DN 32</w:t>
            </w:r>
          </w:p>
        </w:tc>
        <w:tc>
          <w:tcPr>
            <w:tcW w:w="2480" w:type="dxa"/>
            <w:tcBorders>
              <w:top w:val="nil"/>
              <w:left w:val="nil"/>
              <w:bottom w:val="single" w:sz="4" w:space="0" w:color="auto"/>
              <w:right w:val="single" w:sz="4" w:space="0" w:color="auto"/>
            </w:tcBorders>
            <w:shd w:val="clear" w:color="auto" w:fill="auto"/>
            <w:noWrap/>
            <w:vAlign w:val="bottom"/>
          </w:tcPr>
          <w:p w14:paraId="51B3E259" w14:textId="77777777" w:rsidR="00D06F6B" w:rsidRDefault="00D06F6B" w:rsidP="00C5492A">
            <w:pPr>
              <w:jc w:val="center"/>
              <w:rPr>
                <w:rFonts w:ascii="Segoe UI Semibold" w:hAnsi="Segoe UI Semibold" w:cs="Segoe UI Semibold"/>
                <w:color w:val="000000"/>
                <w:sz w:val="18"/>
                <w:szCs w:val="18"/>
              </w:rPr>
            </w:pPr>
            <w:r>
              <w:rPr>
                <w:rFonts w:ascii="Segoe UI Semibold" w:hAnsi="Segoe UI Semibold" w:cs="Segoe UI Semibold"/>
                <w:color w:val="000000"/>
                <w:sz w:val="18"/>
                <w:szCs w:val="18"/>
              </w:rPr>
              <w:t>Mètre</w:t>
            </w:r>
          </w:p>
        </w:tc>
      </w:tr>
      <w:tr w:rsidR="00D06F6B" w:rsidRPr="002E3DC0" w14:paraId="3AC2CD99" w14:textId="77777777" w:rsidTr="00C5492A">
        <w:trPr>
          <w:trHeight w:val="546"/>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77FDAA8" w14:textId="77777777" w:rsidR="00D06F6B" w:rsidRPr="002E3DC0" w:rsidRDefault="00D06F6B" w:rsidP="00C5492A">
            <w:pPr>
              <w:rPr>
                <w:color w:val="000000"/>
              </w:rPr>
            </w:pPr>
            <w:r w:rsidRPr="002E3DC0">
              <w:rPr>
                <w:color w:val="000000"/>
              </w:rPr>
              <w:t>5-2-14</w:t>
            </w:r>
          </w:p>
        </w:tc>
        <w:tc>
          <w:tcPr>
            <w:tcW w:w="6400" w:type="dxa"/>
            <w:tcBorders>
              <w:top w:val="nil"/>
              <w:left w:val="nil"/>
              <w:bottom w:val="single" w:sz="4" w:space="0" w:color="auto"/>
              <w:right w:val="single" w:sz="4" w:space="0" w:color="auto"/>
            </w:tcBorders>
            <w:shd w:val="clear" w:color="auto" w:fill="auto"/>
            <w:noWrap/>
            <w:vAlign w:val="bottom"/>
          </w:tcPr>
          <w:p w14:paraId="2EF44A41"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REGULATEUR DE VITESSE</w:t>
            </w:r>
          </w:p>
        </w:tc>
        <w:tc>
          <w:tcPr>
            <w:tcW w:w="2480" w:type="dxa"/>
            <w:tcBorders>
              <w:top w:val="nil"/>
              <w:left w:val="nil"/>
              <w:bottom w:val="single" w:sz="4" w:space="0" w:color="auto"/>
              <w:right w:val="single" w:sz="4" w:space="0" w:color="auto"/>
            </w:tcBorders>
            <w:shd w:val="clear" w:color="auto" w:fill="auto"/>
            <w:noWrap/>
            <w:vAlign w:val="bottom"/>
          </w:tcPr>
          <w:p w14:paraId="6CD176AD" w14:textId="77777777" w:rsidR="00D06F6B" w:rsidRDefault="00D06F6B" w:rsidP="00C5492A">
            <w:pPr>
              <w:jc w:val="center"/>
              <w:rPr>
                <w:rFonts w:ascii="Calibri" w:hAnsi="Calibri" w:cs="Calibri"/>
                <w:color w:val="000000"/>
              </w:rPr>
            </w:pPr>
            <w:r>
              <w:rPr>
                <w:rFonts w:ascii="Segoe UI Semibold" w:hAnsi="Segoe UI Semibold" w:cs="Segoe UI Semibold"/>
                <w:noProof/>
                <w:color w:val="000000"/>
                <w:sz w:val="18"/>
                <w:szCs w:val="18"/>
              </w:rPr>
              <mc:AlternateContent>
                <mc:Choice Requires="wps">
                  <w:drawing>
                    <wp:anchor distT="0" distB="0" distL="114300" distR="114300" simplePos="0" relativeHeight="251687936" behindDoc="0" locked="0" layoutInCell="1" allowOverlap="1" wp14:anchorId="635EAA54" wp14:editId="41B934FA">
                      <wp:simplePos x="0" y="0"/>
                      <wp:positionH relativeFrom="column">
                        <wp:posOffset>276225</wp:posOffset>
                      </wp:positionH>
                      <wp:positionV relativeFrom="paragraph">
                        <wp:posOffset>0</wp:posOffset>
                      </wp:positionV>
                      <wp:extent cx="180975" cy="342900"/>
                      <wp:effectExtent l="0" t="0" r="0" b="0"/>
                      <wp:wrapNone/>
                      <wp:docPr id="1955" name="Rectangle 19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1014B578" id="Rectangle 1955" o:spid="_x0000_s1026" style="position:absolute;margin-left:21.75pt;margin-top:0;width:14.25pt;height:2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" filled="f" stroked="f"/>
                  </w:pict>
                </mc:Fallback>
              </mc:AlternateContent>
            </w:r>
            <w:r>
              <w:rPr>
                <w:rFonts w:ascii="Segoe UI Semibold" w:hAnsi="Segoe UI Semibold" w:cs="Segoe UI Semibold"/>
                <w:noProof/>
                <w:color w:val="000000"/>
                <w:sz w:val="18"/>
                <w:szCs w:val="18"/>
              </w:rPr>
              <mc:AlternateContent>
                <mc:Choice Requires="wps">
                  <w:drawing>
                    <wp:anchor distT="0" distB="0" distL="114300" distR="114300" simplePos="0" relativeHeight="251688960" behindDoc="0" locked="0" layoutInCell="1" allowOverlap="1" wp14:anchorId="79323A33" wp14:editId="16EFBF80">
                      <wp:simplePos x="0" y="0"/>
                      <wp:positionH relativeFrom="column">
                        <wp:posOffset>276225</wp:posOffset>
                      </wp:positionH>
                      <wp:positionV relativeFrom="paragraph">
                        <wp:posOffset>57150</wp:posOffset>
                      </wp:positionV>
                      <wp:extent cx="180975" cy="361950"/>
                      <wp:effectExtent l="0" t="0" r="0" b="0"/>
                      <wp:wrapNone/>
                      <wp:docPr id="1956" name="Rectangle 19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286A4BA5" id="Rectangle 1956" o:spid="_x0000_s1026" style="position:absolute;margin-left:21.75pt;margin-top:4.5pt;width:14.25pt;height:2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" filled="f" stroked="f"/>
                  </w:pict>
                </mc:Fallback>
              </mc:AlternateContent>
            </w:r>
            <w:r>
              <w:rPr>
                <w:rFonts w:ascii="Segoe UI Semibold" w:hAnsi="Segoe UI Semibold" w:cs="Segoe UI Semibold"/>
                <w:noProof/>
                <w:color w:val="000000"/>
                <w:sz w:val="18"/>
                <w:szCs w:val="18"/>
              </w:rPr>
              <mc:AlternateContent>
                <mc:Choice Requires="wps">
                  <w:drawing>
                    <wp:anchor distT="0" distB="0" distL="114300" distR="114300" simplePos="0" relativeHeight="251689984" behindDoc="0" locked="0" layoutInCell="1" allowOverlap="1" wp14:anchorId="0692467A" wp14:editId="34A679E8">
                      <wp:simplePos x="0" y="0"/>
                      <wp:positionH relativeFrom="column">
                        <wp:posOffset>276225</wp:posOffset>
                      </wp:positionH>
                      <wp:positionV relativeFrom="paragraph">
                        <wp:posOffset>381000</wp:posOffset>
                      </wp:positionV>
                      <wp:extent cx="180975" cy="342900"/>
                      <wp:effectExtent l="0" t="0" r="0" b="0"/>
                      <wp:wrapNone/>
                      <wp:docPr id="1957" name="Rectangle 19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788836BD" id="Rectangle 1957" o:spid="_x0000_s1026" style="position:absolute;margin-left:21.75pt;margin-top:30pt;width:14.25pt;height: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" filled="f" stroked="f"/>
                  </w:pict>
                </mc:Fallback>
              </mc:AlternateContent>
            </w:r>
            <w:r>
              <w:rPr>
                <w:rFonts w:ascii="Segoe UI Semibold" w:hAnsi="Segoe UI Semibold" w:cs="Segoe UI Semibold"/>
                <w:noProof/>
                <w:color w:val="000000"/>
                <w:sz w:val="18"/>
                <w:szCs w:val="18"/>
              </w:rPr>
              <mc:AlternateContent>
                <mc:Choice Requires="wps">
                  <w:drawing>
                    <wp:anchor distT="0" distB="0" distL="114300" distR="114300" simplePos="0" relativeHeight="251691008" behindDoc="0" locked="0" layoutInCell="1" allowOverlap="1" wp14:anchorId="719F8CF9" wp14:editId="10F0288B">
                      <wp:simplePos x="0" y="0"/>
                      <wp:positionH relativeFrom="column">
                        <wp:posOffset>276225</wp:posOffset>
                      </wp:positionH>
                      <wp:positionV relativeFrom="paragraph">
                        <wp:posOffset>381000</wp:posOffset>
                      </wp:positionV>
                      <wp:extent cx="180975" cy="342900"/>
                      <wp:effectExtent l="0" t="0" r="0" b="0"/>
                      <wp:wrapNone/>
                      <wp:docPr id="1958" name="Rectangle 19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3C81BCA4" id="Rectangle 1958" o:spid="_x0000_s1026" style="position:absolute;margin-left:21.75pt;margin-top:30pt;width:14.25pt;height:2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" filled="f" stroked="f"/>
                  </w:pict>
                </mc:Fallback>
              </mc:AlternateContent>
            </w:r>
            <w:r>
              <w:rPr>
                <w:rFonts w:ascii="Segoe UI Semibold" w:hAnsi="Segoe UI Semibold" w:cs="Segoe UI Semibold"/>
                <w:noProof/>
                <w:color w:val="000000"/>
                <w:sz w:val="18"/>
                <w:szCs w:val="18"/>
              </w:rPr>
              <mc:AlternateContent>
                <mc:Choice Requires="wps">
                  <w:drawing>
                    <wp:anchor distT="0" distB="0" distL="114300" distR="114300" simplePos="0" relativeHeight="251692032" behindDoc="0" locked="0" layoutInCell="1" allowOverlap="1" wp14:anchorId="6850082D" wp14:editId="6156A294">
                      <wp:simplePos x="0" y="0"/>
                      <wp:positionH relativeFrom="column">
                        <wp:posOffset>276225</wp:posOffset>
                      </wp:positionH>
                      <wp:positionV relativeFrom="paragraph">
                        <wp:posOffset>381000</wp:posOffset>
                      </wp:positionV>
                      <wp:extent cx="180975" cy="342900"/>
                      <wp:effectExtent l="0" t="0" r="0" b="0"/>
                      <wp:wrapNone/>
                      <wp:docPr id="1959" name="Rectangle 19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78F99582" id="Rectangle 1959" o:spid="_x0000_s1026" style="position:absolute;margin-left:21.75pt;margin-top:30pt;width:14.25pt;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" filled="f" stroked="f"/>
                  </w:pict>
                </mc:Fallback>
              </mc:AlternateContent>
            </w:r>
            <w:r>
              <w:rPr>
                <w:rFonts w:ascii="Segoe UI Semibold" w:hAnsi="Segoe UI Semibold" w:cs="Segoe UI Semibold"/>
                <w:noProof/>
                <w:color w:val="000000"/>
                <w:sz w:val="18"/>
                <w:szCs w:val="18"/>
              </w:rPr>
              <mc:AlternateContent>
                <mc:Choice Requires="wps">
                  <w:drawing>
                    <wp:anchor distT="0" distB="0" distL="114300" distR="114300" simplePos="0" relativeHeight="251693056" behindDoc="0" locked="0" layoutInCell="1" allowOverlap="1" wp14:anchorId="53A7E7BF" wp14:editId="6B727E60">
                      <wp:simplePos x="0" y="0"/>
                      <wp:positionH relativeFrom="column">
                        <wp:posOffset>276225</wp:posOffset>
                      </wp:positionH>
                      <wp:positionV relativeFrom="paragraph">
                        <wp:posOffset>190500</wp:posOffset>
                      </wp:positionV>
                      <wp:extent cx="180975" cy="342900"/>
                      <wp:effectExtent l="0" t="0" r="0" b="0"/>
                      <wp:wrapNone/>
                      <wp:docPr id="1967" name="Rectangle 19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1CFF5322" id="Rectangle 1967" o:spid="_x0000_s1026" style="position:absolute;margin-left:21.75pt;margin-top:15pt;width:14.25pt;height:2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" filled="f" stroked="f"/>
                  </w:pict>
                </mc:Fallback>
              </mc:AlternateContent>
            </w:r>
            <w:r>
              <w:rPr>
                <w:rFonts w:ascii="Segoe UI Semibold" w:hAnsi="Segoe UI Semibold" w:cs="Segoe UI Semibold"/>
                <w:noProof/>
                <w:color w:val="000000"/>
                <w:sz w:val="18"/>
                <w:szCs w:val="18"/>
              </w:rPr>
              <mc:AlternateContent>
                <mc:Choice Requires="wps">
                  <w:drawing>
                    <wp:anchor distT="0" distB="0" distL="114300" distR="114300" simplePos="0" relativeHeight="251694080" behindDoc="0" locked="0" layoutInCell="1" allowOverlap="1" wp14:anchorId="2267099C" wp14:editId="65E86C54">
                      <wp:simplePos x="0" y="0"/>
                      <wp:positionH relativeFrom="column">
                        <wp:posOffset>276225</wp:posOffset>
                      </wp:positionH>
                      <wp:positionV relativeFrom="paragraph">
                        <wp:posOffset>247650</wp:posOffset>
                      </wp:positionV>
                      <wp:extent cx="180975" cy="361950"/>
                      <wp:effectExtent l="0" t="0" r="0" b="0"/>
                      <wp:wrapNone/>
                      <wp:docPr id="1968" name="Rectangle 19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531A0C2A" id="Rectangle 1968" o:spid="_x0000_s1026" style="position:absolute;margin-left:21.75pt;margin-top:19.5pt;width:14.25pt;height:2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" filled="f" stroked="f"/>
                  </w:pict>
                </mc:Fallback>
              </mc:AlternateContent>
            </w:r>
            <w:r w:rsidRPr="00F166D3">
              <w:rPr>
                <w:rFonts w:ascii="Segoe UI Semibold" w:hAnsi="Segoe UI Semibold" w:cs="Segoe UI Semibold"/>
                <w:color w:val="000000"/>
                <w:sz w:val="18"/>
                <w:szCs w:val="18"/>
              </w:rPr>
              <w:t>Unité</w:t>
            </w:r>
          </w:p>
        </w:tc>
      </w:tr>
      <w:tr w:rsidR="00D06F6B" w:rsidRPr="002E3DC0" w14:paraId="7DD73A0E"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5E563F12" w14:textId="77777777" w:rsidR="00D06F6B" w:rsidRPr="002E3DC0" w:rsidRDefault="00D06F6B" w:rsidP="00C5492A">
            <w:pPr>
              <w:rPr>
                <w:color w:val="000000"/>
              </w:rPr>
            </w:pPr>
            <w:r w:rsidRPr="002E3DC0">
              <w:rPr>
                <w:color w:val="000000"/>
              </w:rPr>
              <w:t>5-2-15</w:t>
            </w:r>
          </w:p>
        </w:tc>
        <w:tc>
          <w:tcPr>
            <w:tcW w:w="6400" w:type="dxa"/>
            <w:tcBorders>
              <w:top w:val="nil"/>
              <w:left w:val="nil"/>
              <w:bottom w:val="single" w:sz="4" w:space="0" w:color="auto"/>
              <w:right w:val="single" w:sz="4" w:space="0" w:color="auto"/>
            </w:tcBorders>
            <w:shd w:val="clear" w:color="auto" w:fill="auto"/>
            <w:noWrap/>
            <w:vAlign w:val="center"/>
          </w:tcPr>
          <w:p w14:paraId="2DBE833C"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ACCS DE RACCORDEMENT</w:t>
            </w:r>
          </w:p>
        </w:tc>
        <w:tc>
          <w:tcPr>
            <w:tcW w:w="2480" w:type="dxa"/>
            <w:tcBorders>
              <w:top w:val="nil"/>
              <w:left w:val="nil"/>
              <w:bottom w:val="single" w:sz="4" w:space="0" w:color="auto"/>
              <w:right w:val="single" w:sz="4" w:space="0" w:color="auto"/>
            </w:tcBorders>
            <w:shd w:val="clear" w:color="auto" w:fill="auto"/>
            <w:noWrap/>
            <w:vAlign w:val="bottom"/>
          </w:tcPr>
          <w:p w14:paraId="00BD6BA5" w14:textId="77777777" w:rsidR="00D06F6B" w:rsidRDefault="00D06F6B" w:rsidP="00C5492A">
            <w:pPr>
              <w:jc w:val="center"/>
              <w:rPr>
                <w:rFonts w:ascii="Segoe UI Semibold" w:hAnsi="Segoe UI Semibold" w:cs="Segoe UI Semibold"/>
                <w:color w:val="000000"/>
                <w:sz w:val="18"/>
                <w:szCs w:val="18"/>
              </w:rPr>
            </w:pPr>
            <w:r>
              <w:rPr>
                <w:rFonts w:ascii="Segoe UI Semibold" w:hAnsi="Segoe UI Semibold" w:cs="Segoe UI Semibold"/>
                <w:color w:val="000000"/>
                <w:sz w:val="18"/>
                <w:szCs w:val="18"/>
              </w:rPr>
              <w:t>Ensemble</w:t>
            </w:r>
          </w:p>
        </w:tc>
      </w:tr>
      <w:tr w:rsidR="00D06F6B" w:rsidRPr="002E3DC0" w14:paraId="346CBEB4"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4DB363B" w14:textId="77777777" w:rsidR="00D06F6B" w:rsidRPr="002E3DC0" w:rsidRDefault="00D06F6B" w:rsidP="00C5492A">
            <w:pPr>
              <w:rPr>
                <w:color w:val="000000"/>
              </w:rPr>
            </w:pPr>
            <w:r w:rsidRPr="002E3DC0">
              <w:rPr>
                <w:color w:val="000000"/>
              </w:rPr>
              <w:t>5-2-16</w:t>
            </w:r>
          </w:p>
        </w:tc>
        <w:tc>
          <w:tcPr>
            <w:tcW w:w="6400" w:type="dxa"/>
            <w:tcBorders>
              <w:top w:val="nil"/>
              <w:left w:val="nil"/>
              <w:bottom w:val="single" w:sz="4" w:space="0" w:color="auto"/>
              <w:right w:val="single" w:sz="4" w:space="0" w:color="auto"/>
            </w:tcBorders>
            <w:shd w:val="clear" w:color="auto" w:fill="auto"/>
            <w:noWrap/>
            <w:vAlign w:val="bottom"/>
          </w:tcPr>
          <w:p w14:paraId="28BC404A" w14:textId="77777777" w:rsidR="00D06F6B" w:rsidRPr="00F7346F" w:rsidRDefault="00D06F6B" w:rsidP="00C5492A">
            <w:pPr>
              <w:rPr>
                <w:rFonts w:asciiTheme="majorBidi" w:hAnsiTheme="majorBidi" w:cstheme="majorBidi"/>
                <w:color w:val="000000"/>
                <w:sz w:val="18"/>
                <w:szCs w:val="18"/>
              </w:rPr>
            </w:pPr>
            <w:r w:rsidRPr="00F7346F">
              <w:rPr>
                <w:rFonts w:asciiTheme="majorBidi" w:hAnsiTheme="majorBidi" w:cstheme="majorBidi"/>
                <w:color w:val="000000"/>
                <w:sz w:val="18"/>
                <w:szCs w:val="18"/>
              </w:rPr>
              <w:t xml:space="preserve">INSTALLATION       </w:t>
            </w:r>
          </w:p>
        </w:tc>
        <w:tc>
          <w:tcPr>
            <w:tcW w:w="2480" w:type="dxa"/>
            <w:tcBorders>
              <w:top w:val="nil"/>
              <w:left w:val="nil"/>
              <w:bottom w:val="single" w:sz="4" w:space="0" w:color="auto"/>
              <w:right w:val="single" w:sz="4" w:space="0" w:color="auto"/>
            </w:tcBorders>
            <w:shd w:val="clear" w:color="auto" w:fill="auto"/>
            <w:noWrap/>
            <w:vAlign w:val="bottom"/>
          </w:tcPr>
          <w:p w14:paraId="58FB1BF7" w14:textId="77777777" w:rsidR="00D06F6B" w:rsidRDefault="00D06F6B" w:rsidP="00C5492A">
            <w:pPr>
              <w:jc w:val="center"/>
              <w:rPr>
                <w:rFonts w:ascii="Segoe UI Semibold" w:hAnsi="Segoe UI Semibold" w:cs="Segoe UI Semibold"/>
                <w:color w:val="000000"/>
                <w:sz w:val="18"/>
                <w:szCs w:val="18"/>
              </w:rPr>
            </w:pPr>
            <w:r>
              <w:rPr>
                <w:rFonts w:ascii="Segoe UI Semibold" w:hAnsi="Segoe UI Semibold" w:cs="Segoe UI Semibold"/>
                <w:color w:val="000000"/>
                <w:sz w:val="18"/>
                <w:szCs w:val="18"/>
              </w:rPr>
              <w:t>Ensemble</w:t>
            </w:r>
          </w:p>
        </w:tc>
      </w:tr>
    </w:tbl>
    <w:p w14:paraId="4ADCCF6A" w14:textId="77777777" w:rsidR="00D06F6B" w:rsidRDefault="00D06F6B" w:rsidP="00D06F6B">
      <w:pPr>
        <w:rPr>
          <w:rFonts w:asciiTheme="majorBidi" w:hAnsiTheme="majorBidi" w:cstheme="majorBidi"/>
          <w:b/>
          <w:bCs/>
        </w:rPr>
      </w:pPr>
      <w:r w:rsidRPr="00295070">
        <w:rPr>
          <w:rFonts w:asciiTheme="majorBidi" w:hAnsiTheme="majorBidi" w:cstheme="majorBidi"/>
          <w:bCs/>
          <w:sz w:val="20"/>
          <w:szCs w:val="20"/>
        </w:rPr>
        <w:t>U : Unité ; ENS : Ensemble ; ML : Mètre linéaire</w:t>
      </w:r>
    </w:p>
    <w:p w14:paraId="140DEF0D" w14:textId="77777777" w:rsidR="00D06F6B" w:rsidRPr="008B4746" w:rsidRDefault="00D06F6B" w:rsidP="00D06F6B">
      <w:pPr>
        <w:tabs>
          <w:tab w:val="left" w:pos="284"/>
        </w:tabs>
        <w:suppressAutoHyphens/>
        <w:autoSpaceDN w:val="0"/>
        <w:spacing w:before="240" w:after="240"/>
        <w:textAlignment w:val="baseline"/>
        <w:outlineLvl w:val="0"/>
        <w:rPr>
          <w:rFonts w:ascii="Century Gothic" w:hAnsi="Century Gothic"/>
          <w:b/>
          <w:bCs/>
          <w:caps/>
          <w:color w:val="0070C0"/>
          <w:sz w:val="22"/>
          <w:szCs w:val="22"/>
          <w:u w:val="single"/>
        </w:rPr>
      </w:pPr>
      <w:r w:rsidRPr="008B4746">
        <w:rPr>
          <w:rFonts w:ascii="Century Gothic" w:hAnsi="Century Gothic"/>
          <w:b/>
          <w:bCs/>
          <w:caps/>
          <w:color w:val="0070C0"/>
          <w:sz w:val="22"/>
          <w:szCs w:val="22"/>
          <w:u w:val="single"/>
        </w:rPr>
        <w:t xml:space="preserve">Article 6 : Installation du réseau d’irrigation localisée </w:t>
      </w:r>
    </w:p>
    <w:p w14:paraId="75987B85" w14:textId="77777777" w:rsidR="00D06F6B" w:rsidRDefault="00D06F6B" w:rsidP="00D06F6B">
      <w:pPr>
        <w:rPr>
          <w:rFonts w:asciiTheme="majorBidi" w:hAnsiTheme="majorBidi" w:cstheme="majorBidi"/>
          <w:b/>
        </w:rPr>
      </w:pPr>
      <w:r>
        <w:rPr>
          <w:rFonts w:asciiTheme="majorBidi" w:hAnsiTheme="majorBidi" w:cstheme="majorBidi"/>
          <w:b/>
        </w:rPr>
        <w:t>6</w:t>
      </w:r>
      <w:r w:rsidRPr="005B7FCF">
        <w:rPr>
          <w:rFonts w:asciiTheme="majorBidi" w:hAnsiTheme="majorBidi" w:cstheme="majorBidi"/>
          <w:b/>
        </w:rPr>
        <w:t xml:space="preserve">-1 Conduites d'amenées et de distribution de l'eau y compris les accessoires de </w:t>
      </w:r>
      <w:proofErr w:type="gramStart"/>
      <w:r w:rsidRPr="005B7FCF">
        <w:rPr>
          <w:rFonts w:asciiTheme="majorBidi" w:hAnsiTheme="majorBidi" w:cstheme="majorBidi"/>
          <w:b/>
        </w:rPr>
        <w:t>raccordement  et</w:t>
      </w:r>
      <w:proofErr w:type="gramEnd"/>
      <w:r w:rsidRPr="005B7FCF">
        <w:rPr>
          <w:rFonts w:asciiTheme="majorBidi" w:hAnsiTheme="majorBidi" w:cstheme="majorBidi"/>
          <w:b/>
        </w:rPr>
        <w:t xml:space="preserve"> les appareillages de control </w:t>
      </w:r>
    </w:p>
    <w:tbl>
      <w:tblPr>
        <w:tblW w:w="10080" w:type="dxa"/>
        <w:tblInd w:w="55" w:type="dxa"/>
        <w:tblCellMar>
          <w:left w:w="70" w:type="dxa"/>
          <w:right w:w="70" w:type="dxa"/>
        </w:tblCellMar>
        <w:tblLook w:val="04A0" w:firstRow="1" w:lastRow="0" w:firstColumn="1" w:lastColumn="0" w:noHBand="0" w:noVBand="1"/>
      </w:tblPr>
      <w:tblGrid>
        <w:gridCol w:w="1200"/>
        <w:gridCol w:w="6400"/>
        <w:gridCol w:w="2480"/>
      </w:tblGrid>
      <w:tr w:rsidR="00D06F6B" w:rsidRPr="003302D9" w14:paraId="3E36248A" w14:textId="77777777" w:rsidTr="00C5492A">
        <w:trPr>
          <w:trHeight w:val="30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78730" w14:textId="77777777" w:rsidR="00D06F6B" w:rsidRPr="003302D9" w:rsidRDefault="00D06F6B" w:rsidP="00C5492A">
            <w:pPr>
              <w:rPr>
                <w:color w:val="000000"/>
              </w:rPr>
            </w:pPr>
            <w:r w:rsidRPr="003302D9">
              <w:rPr>
                <w:color w:val="000000"/>
              </w:rPr>
              <w:t> </w:t>
            </w:r>
          </w:p>
        </w:tc>
        <w:tc>
          <w:tcPr>
            <w:tcW w:w="6400" w:type="dxa"/>
            <w:tcBorders>
              <w:top w:val="single" w:sz="4" w:space="0" w:color="auto"/>
              <w:left w:val="nil"/>
              <w:bottom w:val="single" w:sz="4" w:space="0" w:color="auto"/>
              <w:right w:val="single" w:sz="4" w:space="0" w:color="auto"/>
            </w:tcBorders>
            <w:shd w:val="clear" w:color="auto" w:fill="auto"/>
            <w:noWrap/>
            <w:vAlign w:val="center"/>
            <w:hideMark/>
          </w:tcPr>
          <w:p w14:paraId="029A2F9B" w14:textId="77777777" w:rsidR="00D06F6B" w:rsidRPr="003302D9" w:rsidRDefault="00D06F6B" w:rsidP="00C5492A">
            <w:pPr>
              <w:rPr>
                <w:color w:val="000000"/>
              </w:rPr>
            </w:pPr>
            <w:r w:rsidRPr="003302D9">
              <w:rPr>
                <w:color w:val="000000"/>
              </w:rPr>
              <w:t>Article</w:t>
            </w:r>
          </w:p>
        </w:tc>
        <w:tc>
          <w:tcPr>
            <w:tcW w:w="2480" w:type="dxa"/>
            <w:tcBorders>
              <w:top w:val="single" w:sz="4" w:space="0" w:color="auto"/>
              <w:left w:val="nil"/>
              <w:bottom w:val="single" w:sz="4" w:space="0" w:color="auto"/>
              <w:right w:val="single" w:sz="4" w:space="0" w:color="auto"/>
            </w:tcBorders>
            <w:shd w:val="clear" w:color="auto" w:fill="auto"/>
            <w:noWrap/>
            <w:vAlign w:val="center"/>
            <w:hideMark/>
          </w:tcPr>
          <w:p w14:paraId="702107D3" w14:textId="77777777" w:rsidR="00D06F6B" w:rsidRPr="003302D9" w:rsidRDefault="00D06F6B" w:rsidP="00C5492A">
            <w:pPr>
              <w:rPr>
                <w:color w:val="000000"/>
              </w:rPr>
            </w:pPr>
            <w:r w:rsidRPr="003302D9">
              <w:rPr>
                <w:color w:val="000000"/>
              </w:rPr>
              <w:t>Unité de paiement</w:t>
            </w:r>
          </w:p>
        </w:tc>
      </w:tr>
      <w:tr w:rsidR="00D06F6B" w:rsidRPr="00412EF7" w14:paraId="07785ABF"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E24887E" w14:textId="77777777" w:rsidR="00D06F6B" w:rsidRPr="003302D9" w:rsidRDefault="00D06F6B" w:rsidP="00C5492A">
            <w:pPr>
              <w:rPr>
                <w:color w:val="000000"/>
              </w:rPr>
            </w:pPr>
            <w:r w:rsidRPr="003302D9">
              <w:rPr>
                <w:color w:val="000000"/>
              </w:rPr>
              <w:t>6-1-1</w:t>
            </w:r>
          </w:p>
        </w:tc>
        <w:tc>
          <w:tcPr>
            <w:tcW w:w="6400" w:type="dxa"/>
            <w:tcBorders>
              <w:top w:val="nil"/>
              <w:left w:val="nil"/>
              <w:bottom w:val="single" w:sz="4" w:space="0" w:color="auto"/>
              <w:right w:val="single" w:sz="4" w:space="0" w:color="auto"/>
            </w:tcBorders>
            <w:shd w:val="clear" w:color="auto" w:fill="auto"/>
            <w:noWrap/>
            <w:vAlign w:val="center"/>
          </w:tcPr>
          <w:p w14:paraId="1A9512C2"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 xml:space="preserve">Conduites en PVC, PN 6 B, diamètre 90 mm       </w:t>
            </w:r>
          </w:p>
        </w:tc>
        <w:tc>
          <w:tcPr>
            <w:tcW w:w="2480" w:type="dxa"/>
            <w:tcBorders>
              <w:top w:val="nil"/>
              <w:left w:val="nil"/>
              <w:bottom w:val="single" w:sz="4" w:space="0" w:color="000000"/>
              <w:right w:val="single" w:sz="4" w:space="0" w:color="000000"/>
            </w:tcBorders>
            <w:shd w:val="clear" w:color="FFFFFF" w:fill="FFFFFF"/>
            <w:vAlign w:val="center"/>
          </w:tcPr>
          <w:p w14:paraId="63FD4CCE"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mètre</w:t>
            </w:r>
          </w:p>
        </w:tc>
      </w:tr>
      <w:tr w:rsidR="00D06F6B" w:rsidRPr="00412EF7" w14:paraId="60A72FE6"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F3E180C" w14:textId="77777777" w:rsidR="00D06F6B" w:rsidRPr="003302D9" w:rsidRDefault="00D06F6B" w:rsidP="00C5492A">
            <w:pPr>
              <w:rPr>
                <w:color w:val="000000"/>
              </w:rPr>
            </w:pPr>
            <w:r w:rsidRPr="003302D9">
              <w:rPr>
                <w:color w:val="000000"/>
              </w:rPr>
              <w:t>6-1-2</w:t>
            </w:r>
          </w:p>
        </w:tc>
        <w:tc>
          <w:tcPr>
            <w:tcW w:w="6400" w:type="dxa"/>
            <w:tcBorders>
              <w:top w:val="nil"/>
              <w:left w:val="nil"/>
              <w:bottom w:val="single" w:sz="4" w:space="0" w:color="auto"/>
              <w:right w:val="single" w:sz="4" w:space="0" w:color="auto"/>
            </w:tcBorders>
            <w:shd w:val="clear" w:color="auto" w:fill="auto"/>
            <w:noWrap/>
            <w:vAlign w:val="center"/>
          </w:tcPr>
          <w:p w14:paraId="7C2D42D9"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 xml:space="preserve">Conduites en PVC, PN 6 B, diamètre 75 mm      </w:t>
            </w:r>
          </w:p>
        </w:tc>
        <w:tc>
          <w:tcPr>
            <w:tcW w:w="2480" w:type="dxa"/>
            <w:tcBorders>
              <w:top w:val="nil"/>
              <w:left w:val="nil"/>
              <w:bottom w:val="single" w:sz="4" w:space="0" w:color="000000"/>
              <w:right w:val="single" w:sz="4" w:space="0" w:color="000000"/>
            </w:tcBorders>
            <w:shd w:val="clear" w:color="FFFFFF" w:fill="FFFFFF"/>
            <w:vAlign w:val="center"/>
          </w:tcPr>
          <w:p w14:paraId="6F6A6B67"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mètre</w:t>
            </w:r>
          </w:p>
        </w:tc>
      </w:tr>
      <w:tr w:rsidR="00D06F6B" w:rsidRPr="00412EF7" w14:paraId="4AA0DA6C"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8E57089" w14:textId="77777777" w:rsidR="00D06F6B" w:rsidRPr="003302D9" w:rsidRDefault="00D06F6B" w:rsidP="00C5492A">
            <w:pPr>
              <w:rPr>
                <w:color w:val="000000"/>
              </w:rPr>
            </w:pPr>
            <w:r w:rsidRPr="003302D9">
              <w:rPr>
                <w:color w:val="000000"/>
              </w:rPr>
              <w:t>6-1-3</w:t>
            </w:r>
          </w:p>
        </w:tc>
        <w:tc>
          <w:tcPr>
            <w:tcW w:w="6400" w:type="dxa"/>
            <w:tcBorders>
              <w:top w:val="nil"/>
              <w:left w:val="nil"/>
              <w:bottom w:val="single" w:sz="4" w:space="0" w:color="auto"/>
              <w:right w:val="single" w:sz="4" w:space="0" w:color="auto"/>
            </w:tcBorders>
            <w:shd w:val="clear" w:color="auto" w:fill="auto"/>
            <w:noWrap/>
            <w:vAlign w:val="center"/>
          </w:tcPr>
          <w:p w14:paraId="651AF369"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 xml:space="preserve">Conduites en PVC, PN 6 B, diamètre 63 mm       </w:t>
            </w:r>
          </w:p>
        </w:tc>
        <w:tc>
          <w:tcPr>
            <w:tcW w:w="2480" w:type="dxa"/>
            <w:tcBorders>
              <w:top w:val="nil"/>
              <w:left w:val="nil"/>
              <w:bottom w:val="single" w:sz="4" w:space="0" w:color="000000"/>
              <w:right w:val="single" w:sz="4" w:space="0" w:color="000000"/>
            </w:tcBorders>
            <w:shd w:val="clear" w:color="FFFFFF" w:fill="FFFFFF"/>
            <w:vAlign w:val="center"/>
          </w:tcPr>
          <w:p w14:paraId="55F8F376"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mètre</w:t>
            </w:r>
          </w:p>
        </w:tc>
      </w:tr>
      <w:tr w:rsidR="00D06F6B" w:rsidRPr="00412EF7" w14:paraId="3E28023C"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7E831EF" w14:textId="77777777" w:rsidR="00D06F6B" w:rsidRPr="003302D9" w:rsidRDefault="00D06F6B" w:rsidP="00C5492A">
            <w:pPr>
              <w:rPr>
                <w:color w:val="000000"/>
              </w:rPr>
            </w:pPr>
            <w:r w:rsidRPr="003302D9">
              <w:rPr>
                <w:color w:val="000000"/>
              </w:rPr>
              <w:t>6-1-4</w:t>
            </w:r>
          </w:p>
        </w:tc>
        <w:tc>
          <w:tcPr>
            <w:tcW w:w="6400" w:type="dxa"/>
            <w:tcBorders>
              <w:top w:val="nil"/>
              <w:left w:val="nil"/>
              <w:bottom w:val="single" w:sz="4" w:space="0" w:color="auto"/>
              <w:right w:val="single" w:sz="4" w:space="0" w:color="auto"/>
            </w:tcBorders>
            <w:shd w:val="clear" w:color="auto" w:fill="auto"/>
            <w:noWrap/>
            <w:vAlign w:val="center"/>
          </w:tcPr>
          <w:p w14:paraId="41D0695A"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 xml:space="preserve">Conduites en PVC, PN 6 B, diamètre 50 mm      </w:t>
            </w:r>
          </w:p>
        </w:tc>
        <w:tc>
          <w:tcPr>
            <w:tcW w:w="2480" w:type="dxa"/>
            <w:tcBorders>
              <w:top w:val="nil"/>
              <w:left w:val="nil"/>
              <w:bottom w:val="single" w:sz="4" w:space="0" w:color="000000"/>
              <w:right w:val="single" w:sz="4" w:space="0" w:color="000000"/>
            </w:tcBorders>
            <w:shd w:val="clear" w:color="FFFFFF" w:fill="FFFFFF"/>
            <w:vAlign w:val="center"/>
          </w:tcPr>
          <w:p w14:paraId="73667F21"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mètre</w:t>
            </w:r>
          </w:p>
        </w:tc>
      </w:tr>
      <w:tr w:rsidR="00D06F6B" w:rsidRPr="00412EF7" w14:paraId="4FD81AC0"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FEA8B58" w14:textId="77777777" w:rsidR="00D06F6B" w:rsidRPr="003302D9" w:rsidRDefault="00D06F6B" w:rsidP="00C5492A">
            <w:pPr>
              <w:rPr>
                <w:color w:val="000000"/>
              </w:rPr>
            </w:pPr>
            <w:r w:rsidRPr="003302D9">
              <w:rPr>
                <w:color w:val="000000"/>
              </w:rPr>
              <w:t>6-1-5</w:t>
            </w:r>
          </w:p>
        </w:tc>
        <w:tc>
          <w:tcPr>
            <w:tcW w:w="6400" w:type="dxa"/>
            <w:tcBorders>
              <w:top w:val="nil"/>
              <w:left w:val="nil"/>
              <w:bottom w:val="single" w:sz="4" w:space="0" w:color="auto"/>
              <w:right w:val="single" w:sz="4" w:space="0" w:color="auto"/>
            </w:tcBorders>
            <w:shd w:val="clear" w:color="auto" w:fill="auto"/>
            <w:noWrap/>
            <w:vAlign w:val="center"/>
          </w:tcPr>
          <w:p w14:paraId="03F076C1"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 xml:space="preserve">Colle  1000 CC          </w:t>
            </w:r>
          </w:p>
        </w:tc>
        <w:tc>
          <w:tcPr>
            <w:tcW w:w="2480" w:type="dxa"/>
            <w:tcBorders>
              <w:top w:val="nil"/>
              <w:left w:val="nil"/>
              <w:bottom w:val="single" w:sz="4" w:space="0" w:color="000000"/>
              <w:right w:val="single" w:sz="4" w:space="0" w:color="000000"/>
            </w:tcBorders>
            <w:shd w:val="clear" w:color="FFFFFF" w:fill="FFFFFF"/>
            <w:vAlign w:val="center"/>
          </w:tcPr>
          <w:p w14:paraId="3B087E0A"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kg</w:t>
            </w:r>
          </w:p>
        </w:tc>
      </w:tr>
      <w:tr w:rsidR="00D06F6B" w:rsidRPr="00412EF7" w14:paraId="267AAF3D"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0871EC7" w14:textId="77777777" w:rsidR="00D06F6B" w:rsidRPr="003302D9" w:rsidRDefault="00D06F6B" w:rsidP="00C5492A">
            <w:pPr>
              <w:rPr>
                <w:color w:val="000000"/>
              </w:rPr>
            </w:pPr>
            <w:r w:rsidRPr="003302D9">
              <w:rPr>
                <w:color w:val="000000"/>
              </w:rPr>
              <w:t>6-1-6</w:t>
            </w:r>
          </w:p>
        </w:tc>
        <w:tc>
          <w:tcPr>
            <w:tcW w:w="6400" w:type="dxa"/>
            <w:tcBorders>
              <w:top w:val="nil"/>
              <w:left w:val="nil"/>
              <w:bottom w:val="single" w:sz="4" w:space="0" w:color="auto"/>
              <w:right w:val="single" w:sz="4" w:space="0" w:color="auto"/>
            </w:tcBorders>
            <w:shd w:val="clear" w:color="auto" w:fill="auto"/>
            <w:noWrap/>
            <w:vAlign w:val="center"/>
          </w:tcPr>
          <w:p w14:paraId="4AB488C4"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Conduites en PVC, PN 6 B, diamètre 50 mm           (pour câble )</w:t>
            </w:r>
          </w:p>
        </w:tc>
        <w:tc>
          <w:tcPr>
            <w:tcW w:w="2480" w:type="dxa"/>
            <w:tcBorders>
              <w:top w:val="nil"/>
              <w:left w:val="nil"/>
              <w:bottom w:val="single" w:sz="4" w:space="0" w:color="000000"/>
              <w:right w:val="single" w:sz="4" w:space="0" w:color="000000"/>
            </w:tcBorders>
            <w:shd w:val="clear" w:color="auto" w:fill="auto"/>
            <w:vAlign w:val="center"/>
          </w:tcPr>
          <w:p w14:paraId="0AEFA431"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mètre</w:t>
            </w:r>
          </w:p>
        </w:tc>
      </w:tr>
      <w:tr w:rsidR="00D06F6B" w:rsidRPr="00412EF7" w14:paraId="18B91A43"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BA17CEB" w14:textId="77777777" w:rsidR="00D06F6B" w:rsidRPr="003302D9" w:rsidRDefault="00D06F6B" w:rsidP="00C5492A">
            <w:pPr>
              <w:rPr>
                <w:color w:val="000000"/>
              </w:rPr>
            </w:pPr>
            <w:r w:rsidRPr="003302D9">
              <w:rPr>
                <w:color w:val="000000"/>
              </w:rPr>
              <w:t>6-1-7</w:t>
            </w:r>
          </w:p>
        </w:tc>
        <w:tc>
          <w:tcPr>
            <w:tcW w:w="6400" w:type="dxa"/>
            <w:tcBorders>
              <w:top w:val="nil"/>
              <w:left w:val="nil"/>
              <w:bottom w:val="single" w:sz="4" w:space="0" w:color="auto"/>
              <w:right w:val="single" w:sz="4" w:space="0" w:color="auto"/>
            </w:tcBorders>
            <w:shd w:val="clear" w:color="auto" w:fill="auto"/>
            <w:noWrap/>
            <w:vAlign w:val="center"/>
          </w:tcPr>
          <w:p w14:paraId="0D422156"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Câble 4*1,5</w:t>
            </w:r>
          </w:p>
        </w:tc>
        <w:tc>
          <w:tcPr>
            <w:tcW w:w="2480" w:type="dxa"/>
            <w:tcBorders>
              <w:top w:val="nil"/>
              <w:left w:val="nil"/>
              <w:bottom w:val="single" w:sz="4" w:space="0" w:color="000000"/>
              <w:right w:val="single" w:sz="4" w:space="0" w:color="000000"/>
            </w:tcBorders>
            <w:shd w:val="clear" w:color="auto" w:fill="auto"/>
            <w:vAlign w:val="center"/>
          </w:tcPr>
          <w:p w14:paraId="3D058B2D"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mètre</w:t>
            </w:r>
          </w:p>
        </w:tc>
      </w:tr>
      <w:tr w:rsidR="00D06F6B" w:rsidRPr="00412EF7" w14:paraId="55870B03"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03138CF" w14:textId="77777777" w:rsidR="00D06F6B" w:rsidRPr="003302D9" w:rsidRDefault="00D06F6B" w:rsidP="00C5492A">
            <w:pPr>
              <w:rPr>
                <w:color w:val="000000"/>
              </w:rPr>
            </w:pPr>
            <w:r w:rsidRPr="003302D9">
              <w:rPr>
                <w:color w:val="000000"/>
              </w:rPr>
              <w:t>6-1-8</w:t>
            </w:r>
          </w:p>
        </w:tc>
        <w:tc>
          <w:tcPr>
            <w:tcW w:w="6400" w:type="dxa"/>
            <w:tcBorders>
              <w:top w:val="nil"/>
              <w:left w:val="nil"/>
              <w:bottom w:val="single" w:sz="4" w:space="0" w:color="auto"/>
              <w:right w:val="single" w:sz="4" w:space="0" w:color="auto"/>
            </w:tcBorders>
            <w:shd w:val="clear" w:color="auto" w:fill="auto"/>
            <w:noWrap/>
            <w:vAlign w:val="center"/>
          </w:tcPr>
          <w:p w14:paraId="4B5D2714"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Câble 3*1,5</w:t>
            </w:r>
          </w:p>
        </w:tc>
        <w:tc>
          <w:tcPr>
            <w:tcW w:w="2480" w:type="dxa"/>
            <w:tcBorders>
              <w:top w:val="nil"/>
              <w:left w:val="nil"/>
              <w:bottom w:val="single" w:sz="4" w:space="0" w:color="000000"/>
              <w:right w:val="single" w:sz="4" w:space="0" w:color="000000"/>
            </w:tcBorders>
            <w:shd w:val="clear" w:color="auto" w:fill="auto"/>
            <w:vAlign w:val="center"/>
          </w:tcPr>
          <w:p w14:paraId="4FB107DA"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mètre</w:t>
            </w:r>
          </w:p>
        </w:tc>
      </w:tr>
      <w:tr w:rsidR="00D06F6B" w:rsidRPr="00412EF7" w14:paraId="6C93A765"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8BE639B" w14:textId="77777777" w:rsidR="00D06F6B" w:rsidRPr="003302D9" w:rsidRDefault="00D06F6B" w:rsidP="00C5492A">
            <w:pPr>
              <w:rPr>
                <w:color w:val="000000"/>
              </w:rPr>
            </w:pPr>
            <w:r w:rsidRPr="003302D9">
              <w:rPr>
                <w:color w:val="000000"/>
              </w:rPr>
              <w:t>6-1-9</w:t>
            </w:r>
          </w:p>
        </w:tc>
        <w:tc>
          <w:tcPr>
            <w:tcW w:w="6400" w:type="dxa"/>
            <w:tcBorders>
              <w:top w:val="nil"/>
              <w:left w:val="nil"/>
              <w:bottom w:val="single" w:sz="4" w:space="0" w:color="auto"/>
              <w:right w:val="single" w:sz="4" w:space="0" w:color="auto"/>
            </w:tcBorders>
            <w:shd w:val="clear" w:color="auto" w:fill="auto"/>
            <w:noWrap/>
            <w:vAlign w:val="center"/>
          </w:tcPr>
          <w:p w14:paraId="7B001243"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Câble 2*1,5</w:t>
            </w:r>
          </w:p>
        </w:tc>
        <w:tc>
          <w:tcPr>
            <w:tcW w:w="2480" w:type="dxa"/>
            <w:tcBorders>
              <w:top w:val="nil"/>
              <w:left w:val="nil"/>
              <w:bottom w:val="single" w:sz="4" w:space="0" w:color="000000"/>
              <w:right w:val="single" w:sz="4" w:space="0" w:color="000000"/>
            </w:tcBorders>
            <w:shd w:val="clear" w:color="auto" w:fill="auto"/>
            <w:vAlign w:val="center"/>
          </w:tcPr>
          <w:p w14:paraId="4CC99631"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mètre</w:t>
            </w:r>
          </w:p>
        </w:tc>
      </w:tr>
      <w:tr w:rsidR="00D06F6B" w:rsidRPr="00412EF7" w14:paraId="7DF804F1"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789C679" w14:textId="77777777" w:rsidR="00D06F6B" w:rsidRPr="003302D9" w:rsidRDefault="00D06F6B" w:rsidP="00C5492A">
            <w:pPr>
              <w:rPr>
                <w:color w:val="000000"/>
              </w:rPr>
            </w:pPr>
            <w:r w:rsidRPr="003302D9">
              <w:rPr>
                <w:color w:val="000000"/>
              </w:rPr>
              <w:t>6-1-10</w:t>
            </w:r>
          </w:p>
        </w:tc>
        <w:tc>
          <w:tcPr>
            <w:tcW w:w="6400" w:type="dxa"/>
            <w:tcBorders>
              <w:top w:val="nil"/>
              <w:left w:val="nil"/>
              <w:bottom w:val="single" w:sz="4" w:space="0" w:color="auto"/>
              <w:right w:val="single" w:sz="4" w:space="0" w:color="auto"/>
            </w:tcBorders>
            <w:shd w:val="clear" w:color="auto" w:fill="auto"/>
            <w:noWrap/>
            <w:vAlign w:val="center"/>
          </w:tcPr>
          <w:p w14:paraId="7B9008AA"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Solén</w:t>
            </w:r>
            <w:r>
              <w:rPr>
                <w:rFonts w:asciiTheme="majorBidi" w:hAnsiTheme="majorBidi" w:cstheme="majorBidi"/>
                <w:color w:val="000000"/>
                <w:sz w:val="18"/>
                <w:szCs w:val="18"/>
              </w:rPr>
              <w:t>o</w:t>
            </w:r>
            <w:r w:rsidRPr="00412EF7">
              <w:rPr>
                <w:rFonts w:asciiTheme="majorBidi" w:hAnsiTheme="majorBidi" w:cstheme="majorBidi"/>
                <w:color w:val="000000"/>
                <w:sz w:val="18"/>
                <w:szCs w:val="18"/>
              </w:rPr>
              <w:t>ïde</w:t>
            </w:r>
          </w:p>
        </w:tc>
        <w:tc>
          <w:tcPr>
            <w:tcW w:w="2480" w:type="dxa"/>
            <w:tcBorders>
              <w:top w:val="nil"/>
              <w:left w:val="nil"/>
              <w:bottom w:val="single" w:sz="4" w:space="0" w:color="000000"/>
              <w:right w:val="single" w:sz="4" w:space="0" w:color="000000"/>
            </w:tcBorders>
            <w:shd w:val="clear" w:color="auto" w:fill="auto"/>
            <w:vAlign w:val="center"/>
          </w:tcPr>
          <w:p w14:paraId="5FA95393"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w:t>
            </w:r>
          </w:p>
        </w:tc>
      </w:tr>
      <w:tr w:rsidR="00D06F6B" w:rsidRPr="00412EF7" w14:paraId="72CBCADC" w14:textId="77777777" w:rsidTr="00C5492A">
        <w:trPr>
          <w:trHeight w:val="315"/>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EE289E3" w14:textId="77777777" w:rsidR="00D06F6B" w:rsidRPr="003302D9" w:rsidRDefault="00D06F6B" w:rsidP="00C5492A">
            <w:pPr>
              <w:rPr>
                <w:color w:val="000000"/>
              </w:rPr>
            </w:pPr>
            <w:r w:rsidRPr="003302D9">
              <w:rPr>
                <w:color w:val="000000"/>
              </w:rPr>
              <w:t>6-1-11</w:t>
            </w:r>
          </w:p>
        </w:tc>
        <w:tc>
          <w:tcPr>
            <w:tcW w:w="6400" w:type="dxa"/>
            <w:tcBorders>
              <w:top w:val="nil"/>
              <w:left w:val="nil"/>
              <w:bottom w:val="single" w:sz="4" w:space="0" w:color="auto"/>
              <w:right w:val="single" w:sz="4" w:space="0" w:color="auto"/>
            </w:tcBorders>
            <w:shd w:val="clear" w:color="auto" w:fill="auto"/>
            <w:noWrap/>
            <w:vAlign w:val="center"/>
          </w:tcPr>
          <w:p w14:paraId="43D09884"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Vanne en 3 voix</w:t>
            </w:r>
          </w:p>
        </w:tc>
        <w:tc>
          <w:tcPr>
            <w:tcW w:w="2480" w:type="dxa"/>
            <w:tcBorders>
              <w:top w:val="nil"/>
              <w:left w:val="nil"/>
              <w:bottom w:val="single" w:sz="8" w:space="0" w:color="000000"/>
              <w:right w:val="single" w:sz="4" w:space="0" w:color="000000"/>
            </w:tcBorders>
            <w:shd w:val="clear" w:color="auto" w:fill="auto"/>
            <w:vAlign w:val="center"/>
          </w:tcPr>
          <w:p w14:paraId="3477CBA2"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w:t>
            </w:r>
          </w:p>
        </w:tc>
      </w:tr>
      <w:tr w:rsidR="00D06F6B" w:rsidRPr="00412EF7" w14:paraId="13BC44A0"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F323EEE" w14:textId="77777777" w:rsidR="00D06F6B" w:rsidRPr="003302D9" w:rsidRDefault="00D06F6B" w:rsidP="00C5492A">
            <w:pPr>
              <w:rPr>
                <w:color w:val="000000"/>
              </w:rPr>
            </w:pPr>
            <w:r>
              <w:rPr>
                <w:color w:val="000000"/>
              </w:rPr>
              <w:t>6-1-12</w:t>
            </w:r>
          </w:p>
        </w:tc>
        <w:tc>
          <w:tcPr>
            <w:tcW w:w="6400" w:type="dxa"/>
            <w:tcBorders>
              <w:top w:val="nil"/>
              <w:left w:val="nil"/>
              <w:bottom w:val="single" w:sz="4" w:space="0" w:color="auto"/>
              <w:right w:val="single" w:sz="4" w:space="0" w:color="auto"/>
            </w:tcBorders>
            <w:shd w:val="clear" w:color="auto" w:fill="auto"/>
            <w:noWrap/>
            <w:vAlign w:val="center"/>
          </w:tcPr>
          <w:p w14:paraId="15A4DE3F"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 xml:space="preserve">ARROSEUR Série 1800 Marque Rain </w:t>
            </w:r>
            <w:proofErr w:type="spellStart"/>
            <w:r w:rsidRPr="00C5492A">
              <w:rPr>
                <w:rFonts w:asciiTheme="majorBidi" w:hAnsiTheme="majorBidi" w:cstheme="majorBidi"/>
                <w:color w:val="000000"/>
                <w:sz w:val="18"/>
                <w:szCs w:val="18"/>
              </w:rPr>
              <w:t>Bird</w:t>
            </w:r>
            <w:proofErr w:type="spellEnd"/>
            <w:r w:rsidRPr="00C5492A">
              <w:rPr>
                <w:rFonts w:asciiTheme="majorBidi" w:hAnsiTheme="majorBidi" w:cstheme="majorBidi"/>
                <w:color w:val="000000"/>
                <w:sz w:val="18"/>
                <w:szCs w:val="18"/>
              </w:rPr>
              <w:t xml:space="preserve"> ou équivalent</w:t>
            </w:r>
          </w:p>
        </w:tc>
        <w:tc>
          <w:tcPr>
            <w:tcW w:w="2480" w:type="dxa"/>
            <w:tcBorders>
              <w:top w:val="nil"/>
              <w:left w:val="nil"/>
              <w:bottom w:val="single" w:sz="4" w:space="0" w:color="auto"/>
              <w:right w:val="single" w:sz="4" w:space="0" w:color="000000"/>
            </w:tcBorders>
            <w:shd w:val="clear" w:color="auto" w:fill="auto"/>
            <w:vAlign w:val="center"/>
          </w:tcPr>
          <w:p w14:paraId="70EEC9AF"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w:t>
            </w:r>
          </w:p>
        </w:tc>
      </w:tr>
      <w:tr w:rsidR="00D06F6B" w:rsidRPr="00412EF7" w14:paraId="66F38F25" w14:textId="77777777" w:rsidTr="00C5492A">
        <w:trPr>
          <w:trHeight w:val="31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15FF4" w14:textId="77777777" w:rsidR="00D06F6B" w:rsidRPr="003302D9" w:rsidRDefault="00D06F6B" w:rsidP="00C5492A">
            <w:pPr>
              <w:rPr>
                <w:color w:val="000000"/>
              </w:rPr>
            </w:pPr>
            <w:r>
              <w:rPr>
                <w:color w:val="000000"/>
              </w:rPr>
              <w:t>6-1-13</w:t>
            </w:r>
          </w:p>
        </w:tc>
        <w:tc>
          <w:tcPr>
            <w:tcW w:w="6400" w:type="dxa"/>
            <w:tcBorders>
              <w:top w:val="single" w:sz="4" w:space="0" w:color="auto"/>
              <w:left w:val="nil"/>
              <w:bottom w:val="single" w:sz="4" w:space="0" w:color="auto"/>
              <w:right w:val="single" w:sz="4" w:space="0" w:color="auto"/>
            </w:tcBorders>
            <w:shd w:val="clear" w:color="auto" w:fill="auto"/>
            <w:noWrap/>
            <w:vAlign w:val="center"/>
          </w:tcPr>
          <w:p w14:paraId="21EAE577" w14:textId="77777777" w:rsidR="00D06F6B" w:rsidRPr="00412EF7" w:rsidRDefault="00D06F6B" w:rsidP="00C5492A">
            <w:pPr>
              <w:rPr>
                <w:rFonts w:asciiTheme="majorBidi" w:hAnsiTheme="majorBidi" w:cstheme="majorBidi"/>
                <w:color w:val="000000"/>
                <w:sz w:val="18"/>
                <w:szCs w:val="18"/>
              </w:rPr>
            </w:pPr>
            <w:r>
              <w:rPr>
                <w:rFonts w:asciiTheme="majorBidi" w:hAnsiTheme="majorBidi" w:cstheme="majorBidi"/>
                <w:color w:val="000000"/>
                <w:sz w:val="18"/>
                <w:szCs w:val="18"/>
              </w:rPr>
              <w:t xml:space="preserve">Vanne  </w:t>
            </w:r>
            <w:r w:rsidRPr="00412EF7">
              <w:rPr>
                <w:rFonts w:asciiTheme="majorBidi" w:hAnsiTheme="majorBidi" w:cstheme="majorBidi"/>
                <w:color w:val="000000"/>
                <w:sz w:val="18"/>
                <w:szCs w:val="18"/>
              </w:rPr>
              <w:t>HYDRAULIQUE DN 75</w:t>
            </w:r>
          </w:p>
        </w:tc>
        <w:tc>
          <w:tcPr>
            <w:tcW w:w="2480" w:type="dxa"/>
            <w:tcBorders>
              <w:top w:val="single" w:sz="4" w:space="0" w:color="auto"/>
              <w:left w:val="nil"/>
              <w:bottom w:val="single" w:sz="4" w:space="0" w:color="auto"/>
              <w:right w:val="single" w:sz="4" w:space="0" w:color="auto"/>
            </w:tcBorders>
            <w:shd w:val="clear" w:color="auto" w:fill="auto"/>
            <w:vAlign w:val="center"/>
          </w:tcPr>
          <w:p w14:paraId="4B71C731"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unité</w:t>
            </w:r>
          </w:p>
        </w:tc>
      </w:tr>
      <w:tr w:rsidR="00D06F6B" w:rsidRPr="00412EF7" w14:paraId="4FF2D8BB" w14:textId="77777777" w:rsidTr="00C5492A">
        <w:trPr>
          <w:trHeight w:val="31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C7714F" w14:textId="77777777" w:rsidR="00D06F6B" w:rsidRPr="003302D9" w:rsidRDefault="00D06F6B" w:rsidP="00C5492A">
            <w:pPr>
              <w:rPr>
                <w:color w:val="000000"/>
              </w:rPr>
            </w:pPr>
            <w:r>
              <w:rPr>
                <w:color w:val="000000"/>
              </w:rPr>
              <w:t>6-1-14</w:t>
            </w:r>
          </w:p>
        </w:tc>
        <w:tc>
          <w:tcPr>
            <w:tcW w:w="6400" w:type="dxa"/>
            <w:tcBorders>
              <w:top w:val="single" w:sz="4" w:space="0" w:color="auto"/>
              <w:left w:val="nil"/>
              <w:bottom w:val="single" w:sz="4" w:space="0" w:color="auto"/>
              <w:right w:val="single" w:sz="4" w:space="0" w:color="auto"/>
            </w:tcBorders>
            <w:shd w:val="clear" w:color="auto" w:fill="auto"/>
            <w:noWrap/>
            <w:vAlign w:val="center"/>
          </w:tcPr>
          <w:p w14:paraId="0652A8A3" w14:textId="77777777" w:rsidR="00D06F6B" w:rsidRPr="00412EF7" w:rsidRDefault="00D06F6B" w:rsidP="00C5492A">
            <w:pPr>
              <w:rPr>
                <w:rFonts w:asciiTheme="majorBidi" w:hAnsiTheme="majorBidi" w:cstheme="majorBidi"/>
                <w:color w:val="000000"/>
                <w:sz w:val="18"/>
                <w:szCs w:val="18"/>
              </w:rPr>
            </w:pPr>
            <w:r>
              <w:rPr>
                <w:rFonts w:asciiTheme="majorBidi" w:hAnsiTheme="majorBidi" w:cstheme="majorBidi"/>
                <w:color w:val="000000"/>
                <w:sz w:val="18"/>
                <w:szCs w:val="18"/>
              </w:rPr>
              <w:t xml:space="preserve">Vanne  </w:t>
            </w:r>
            <w:r w:rsidRPr="00412EF7">
              <w:rPr>
                <w:rFonts w:asciiTheme="majorBidi" w:hAnsiTheme="majorBidi" w:cstheme="majorBidi"/>
                <w:color w:val="000000"/>
                <w:sz w:val="18"/>
                <w:szCs w:val="18"/>
              </w:rPr>
              <w:t>HYDRAULIQUE DN 63</w:t>
            </w:r>
          </w:p>
        </w:tc>
        <w:tc>
          <w:tcPr>
            <w:tcW w:w="2480" w:type="dxa"/>
            <w:tcBorders>
              <w:top w:val="single" w:sz="4" w:space="0" w:color="auto"/>
              <w:left w:val="nil"/>
              <w:bottom w:val="single" w:sz="4" w:space="0" w:color="auto"/>
              <w:right w:val="single" w:sz="4" w:space="0" w:color="auto"/>
            </w:tcBorders>
            <w:shd w:val="clear" w:color="auto" w:fill="auto"/>
            <w:vAlign w:val="center"/>
          </w:tcPr>
          <w:p w14:paraId="2C1C2CE3"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unité</w:t>
            </w:r>
          </w:p>
        </w:tc>
      </w:tr>
      <w:tr w:rsidR="00D06F6B" w:rsidRPr="00412EF7" w14:paraId="50FC3FA1" w14:textId="77777777" w:rsidTr="00C5492A">
        <w:trPr>
          <w:trHeight w:val="31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7156BA" w14:textId="77777777" w:rsidR="00D06F6B" w:rsidRPr="003302D9" w:rsidRDefault="00D06F6B" w:rsidP="00C5492A">
            <w:pPr>
              <w:rPr>
                <w:color w:val="000000"/>
              </w:rPr>
            </w:pPr>
            <w:r>
              <w:rPr>
                <w:color w:val="000000"/>
              </w:rPr>
              <w:t>6-1-15</w:t>
            </w:r>
          </w:p>
        </w:tc>
        <w:tc>
          <w:tcPr>
            <w:tcW w:w="6400" w:type="dxa"/>
            <w:tcBorders>
              <w:top w:val="single" w:sz="4" w:space="0" w:color="auto"/>
              <w:left w:val="nil"/>
              <w:bottom w:val="single" w:sz="4" w:space="0" w:color="auto"/>
              <w:right w:val="single" w:sz="4" w:space="0" w:color="auto"/>
            </w:tcBorders>
            <w:shd w:val="clear" w:color="auto" w:fill="auto"/>
            <w:noWrap/>
            <w:vAlign w:val="center"/>
          </w:tcPr>
          <w:p w14:paraId="4118DA6A" w14:textId="77777777" w:rsidR="00D06F6B" w:rsidRPr="00412EF7" w:rsidRDefault="00D06F6B" w:rsidP="00C5492A">
            <w:pPr>
              <w:rPr>
                <w:rFonts w:asciiTheme="majorBidi" w:hAnsiTheme="majorBidi" w:cstheme="majorBidi"/>
                <w:color w:val="000000"/>
                <w:sz w:val="18"/>
                <w:szCs w:val="18"/>
              </w:rPr>
            </w:pPr>
            <w:r>
              <w:rPr>
                <w:rFonts w:asciiTheme="majorBidi" w:hAnsiTheme="majorBidi" w:cstheme="majorBidi"/>
                <w:color w:val="000000"/>
                <w:sz w:val="18"/>
                <w:szCs w:val="18"/>
              </w:rPr>
              <w:t>Axe</w:t>
            </w:r>
            <w:r w:rsidRPr="00412EF7">
              <w:rPr>
                <w:rFonts w:asciiTheme="majorBidi" w:hAnsiTheme="majorBidi" w:cstheme="majorBidi"/>
                <w:color w:val="000000"/>
                <w:sz w:val="18"/>
                <w:szCs w:val="18"/>
              </w:rPr>
              <w:t xml:space="preserve"> de raccordement (coude,</w:t>
            </w:r>
            <w:r>
              <w:rPr>
                <w:rFonts w:asciiTheme="majorBidi" w:hAnsiTheme="majorBidi" w:cstheme="majorBidi"/>
                <w:color w:val="000000"/>
                <w:sz w:val="18"/>
                <w:szCs w:val="18"/>
              </w:rPr>
              <w:t xml:space="preserve"> </w:t>
            </w:r>
            <w:r w:rsidRPr="00412EF7">
              <w:rPr>
                <w:rFonts w:asciiTheme="majorBidi" w:hAnsiTheme="majorBidi" w:cstheme="majorBidi"/>
                <w:color w:val="000000"/>
                <w:sz w:val="18"/>
                <w:szCs w:val="18"/>
              </w:rPr>
              <w:t>tes,</w:t>
            </w:r>
            <w:r>
              <w:rPr>
                <w:rFonts w:asciiTheme="majorBidi" w:hAnsiTheme="majorBidi" w:cstheme="majorBidi"/>
                <w:color w:val="000000"/>
                <w:sz w:val="18"/>
                <w:szCs w:val="18"/>
              </w:rPr>
              <w:t xml:space="preserve">  </w:t>
            </w:r>
            <w:r w:rsidRPr="00412EF7">
              <w:rPr>
                <w:rFonts w:asciiTheme="majorBidi" w:hAnsiTheme="majorBidi" w:cstheme="majorBidi"/>
                <w:color w:val="000000"/>
                <w:sz w:val="18"/>
                <w:szCs w:val="18"/>
              </w:rPr>
              <w:t>réductions,</w:t>
            </w:r>
            <w:r>
              <w:rPr>
                <w:rFonts w:asciiTheme="majorBidi" w:hAnsiTheme="majorBidi" w:cstheme="majorBidi"/>
                <w:color w:val="000000"/>
                <w:sz w:val="18"/>
                <w:szCs w:val="18"/>
              </w:rPr>
              <w:t xml:space="preserve"> </w:t>
            </w:r>
            <w:r w:rsidRPr="00412EF7">
              <w:rPr>
                <w:rFonts w:asciiTheme="majorBidi" w:hAnsiTheme="majorBidi" w:cstheme="majorBidi"/>
                <w:color w:val="000000"/>
                <w:sz w:val="18"/>
                <w:szCs w:val="18"/>
              </w:rPr>
              <w:t>écrous….)</w:t>
            </w:r>
          </w:p>
        </w:tc>
        <w:tc>
          <w:tcPr>
            <w:tcW w:w="2480" w:type="dxa"/>
            <w:tcBorders>
              <w:top w:val="single" w:sz="4" w:space="0" w:color="auto"/>
              <w:left w:val="nil"/>
              <w:bottom w:val="single" w:sz="4" w:space="0" w:color="auto"/>
              <w:right w:val="single" w:sz="4" w:space="0" w:color="auto"/>
            </w:tcBorders>
            <w:shd w:val="clear" w:color="auto" w:fill="auto"/>
            <w:vAlign w:val="center"/>
          </w:tcPr>
          <w:p w14:paraId="717FDADD"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HA</w:t>
            </w:r>
          </w:p>
        </w:tc>
      </w:tr>
      <w:tr w:rsidR="00D06F6B" w:rsidRPr="00412EF7" w14:paraId="7C1565DE" w14:textId="77777777" w:rsidTr="00C5492A">
        <w:trPr>
          <w:trHeight w:val="31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21DA54" w14:textId="77777777" w:rsidR="00D06F6B" w:rsidRPr="003302D9" w:rsidRDefault="00D06F6B" w:rsidP="00C5492A">
            <w:pPr>
              <w:rPr>
                <w:color w:val="000000"/>
              </w:rPr>
            </w:pPr>
            <w:r>
              <w:rPr>
                <w:color w:val="000000"/>
              </w:rPr>
              <w:t>6-1-16</w:t>
            </w:r>
          </w:p>
        </w:tc>
        <w:tc>
          <w:tcPr>
            <w:tcW w:w="6400" w:type="dxa"/>
            <w:tcBorders>
              <w:top w:val="single" w:sz="4" w:space="0" w:color="auto"/>
              <w:left w:val="nil"/>
              <w:bottom w:val="single" w:sz="4" w:space="0" w:color="auto"/>
              <w:right w:val="single" w:sz="4" w:space="0" w:color="auto"/>
            </w:tcBorders>
            <w:shd w:val="clear" w:color="auto" w:fill="auto"/>
            <w:noWrap/>
            <w:vAlign w:val="center"/>
          </w:tcPr>
          <w:p w14:paraId="45C1B65C" w14:textId="77777777" w:rsidR="00D06F6B" w:rsidRPr="00412EF7" w:rsidRDefault="00D06F6B" w:rsidP="00C5492A">
            <w:pPr>
              <w:rPr>
                <w:rFonts w:asciiTheme="majorBidi" w:hAnsiTheme="majorBidi" w:cstheme="majorBidi"/>
                <w:color w:val="000000"/>
                <w:sz w:val="18"/>
                <w:szCs w:val="18"/>
              </w:rPr>
            </w:pPr>
            <w:r w:rsidRPr="00412EF7">
              <w:rPr>
                <w:rFonts w:asciiTheme="majorBidi" w:hAnsiTheme="majorBidi" w:cstheme="majorBidi"/>
                <w:color w:val="000000"/>
                <w:sz w:val="18"/>
                <w:szCs w:val="18"/>
              </w:rPr>
              <w:t xml:space="preserve">Installation       </w:t>
            </w:r>
          </w:p>
        </w:tc>
        <w:tc>
          <w:tcPr>
            <w:tcW w:w="2480" w:type="dxa"/>
            <w:tcBorders>
              <w:top w:val="single" w:sz="4" w:space="0" w:color="auto"/>
              <w:left w:val="nil"/>
              <w:bottom w:val="single" w:sz="4" w:space="0" w:color="auto"/>
              <w:right w:val="single" w:sz="4" w:space="0" w:color="auto"/>
            </w:tcBorders>
            <w:shd w:val="clear" w:color="auto" w:fill="auto"/>
            <w:vAlign w:val="center"/>
          </w:tcPr>
          <w:p w14:paraId="337DCC5A" w14:textId="77777777" w:rsidR="00D06F6B" w:rsidRPr="00412EF7" w:rsidRDefault="00D06F6B" w:rsidP="00C5492A">
            <w:pPr>
              <w:jc w:val="center"/>
              <w:rPr>
                <w:rFonts w:asciiTheme="majorBidi" w:hAnsiTheme="majorBidi" w:cstheme="majorBidi"/>
                <w:color w:val="000000"/>
                <w:sz w:val="18"/>
                <w:szCs w:val="18"/>
              </w:rPr>
            </w:pPr>
            <w:r w:rsidRPr="00412EF7">
              <w:rPr>
                <w:rFonts w:asciiTheme="majorBidi" w:hAnsiTheme="majorBidi" w:cstheme="majorBidi"/>
                <w:color w:val="000000"/>
                <w:sz w:val="18"/>
                <w:szCs w:val="18"/>
              </w:rPr>
              <w:t>HA</w:t>
            </w:r>
          </w:p>
        </w:tc>
      </w:tr>
    </w:tbl>
    <w:p w14:paraId="5BF1F94C" w14:textId="77777777" w:rsidR="00D06F6B" w:rsidRDefault="00D06F6B" w:rsidP="00D06F6B">
      <w:pPr>
        <w:jc w:val="both"/>
        <w:rPr>
          <w:rFonts w:asciiTheme="majorBidi" w:hAnsiTheme="majorBidi" w:cstheme="majorBidi"/>
          <w:bCs/>
          <w:sz w:val="20"/>
          <w:szCs w:val="20"/>
        </w:rPr>
      </w:pPr>
      <w:r w:rsidRPr="00295070">
        <w:rPr>
          <w:rFonts w:asciiTheme="majorBidi" w:hAnsiTheme="majorBidi" w:cstheme="majorBidi"/>
          <w:bCs/>
          <w:sz w:val="20"/>
          <w:szCs w:val="20"/>
        </w:rPr>
        <w:lastRenderedPageBreak/>
        <w:t>U : Unité ; ENS : Ensemble ; ML : Mètre linéaire</w:t>
      </w:r>
    </w:p>
    <w:p w14:paraId="6CF5B7FE" w14:textId="77777777" w:rsidR="00D06F6B" w:rsidRPr="00295070" w:rsidRDefault="00D06F6B" w:rsidP="00D06F6B">
      <w:pPr>
        <w:jc w:val="both"/>
        <w:rPr>
          <w:sz w:val="20"/>
          <w:szCs w:val="20"/>
          <w:u w:val="single"/>
        </w:rPr>
      </w:pPr>
    </w:p>
    <w:p w14:paraId="29A06DE1" w14:textId="77777777" w:rsidR="00D06F6B" w:rsidRPr="00984D8F" w:rsidRDefault="00D06F6B" w:rsidP="00D06F6B">
      <w:pPr>
        <w:rPr>
          <w:rFonts w:asciiTheme="majorBidi" w:hAnsiTheme="majorBidi" w:cstheme="majorBidi"/>
          <w:b/>
        </w:rPr>
      </w:pPr>
      <w:r w:rsidRPr="00984D8F">
        <w:rPr>
          <w:rFonts w:asciiTheme="majorBidi" w:hAnsiTheme="majorBidi" w:cstheme="majorBidi"/>
          <w:b/>
        </w:rPr>
        <w:t>6-2 Tuyaux porteurs des distributeurs d’eau y compris les accessoires de raccordement</w:t>
      </w:r>
    </w:p>
    <w:tbl>
      <w:tblPr>
        <w:tblW w:w="9796" w:type="dxa"/>
        <w:tblInd w:w="55" w:type="dxa"/>
        <w:tblCellMar>
          <w:left w:w="70" w:type="dxa"/>
          <w:right w:w="70" w:type="dxa"/>
        </w:tblCellMar>
        <w:tblLook w:val="04A0" w:firstRow="1" w:lastRow="0" w:firstColumn="1" w:lastColumn="0" w:noHBand="0" w:noVBand="1"/>
      </w:tblPr>
      <w:tblGrid>
        <w:gridCol w:w="1200"/>
        <w:gridCol w:w="6400"/>
        <w:gridCol w:w="2196"/>
      </w:tblGrid>
      <w:tr w:rsidR="00D06F6B" w:rsidRPr="00BA7439" w14:paraId="1697F48D" w14:textId="77777777" w:rsidTr="00C5492A">
        <w:trPr>
          <w:trHeight w:val="30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42C14" w14:textId="77777777" w:rsidR="00D06F6B" w:rsidRPr="00BA7439" w:rsidRDefault="00D06F6B" w:rsidP="00C5492A">
            <w:pPr>
              <w:rPr>
                <w:color w:val="000000"/>
              </w:rPr>
            </w:pPr>
            <w:r w:rsidRPr="00BA7439">
              <w:rPr>
                <w:color w:val="000000"/>
              </w:rPr>
              <w:t> </w:t>
            </w:r>
          </w:p>
        </w:tc>
        <w:tc>
          <w:tcPr>
            <w:tcW w:w="6400" w:type="dxa"/>
            <w:tcBorders>
              <w:top w:val="single" w:sz="4" w:space="0" w:color="auto"/>
              <w:left w:val="nil"/>
              <w:bottom w:val="single" w:sz="4" w:space="0" w:color="auto"/>
              <w:right w:val="single" w:sz="4" w:space="0" w:color="auto"/>
            </w:tcBorders>
            <w:shd w:val="clear" w:color="auto" w:fill="auto"/>
            <w:noWrap/>
            <w:vAlign w:val="center"/>
            <w:hideMark/>
          </w:tcPr>
          <w:p w14:paraId="573BBEDA" w14:textId="77777777" w:rsidR="00D06F6B" w:rsidRPr="00BA7439" w:rsidRDefault="00D06F6B" w:rsidP="00C5492A">
            <w:pPr>
              <w:rPr>
                <w:color w:val="000000"/>
              </w:rPr>
            </w:pPr>
            <w:r w:rsidRPr="00BA7439">
              <w:rPr>
                <w:color w:val="000000"/>
              </w:rPr>
              <w:t>Article</w:t>
            </w:r>
          </w:p>
        </w:tc>
        <w:tc>
          <w:tcPr>
            <w:tcW w:w="2196" w:type="dxa"/>
            <w:tcBorders>
              <w:top w:val="single" w:sz="4" w:space="0" w:color="auto"/>
              <w:left w:val="nil"/>
              <w:bottom w:val="single" w:sz="4" w:space="0" w:color="auto"/>
              <w:right w:val="single" w:sz="4" w:space="0" w:color="auto"/>
            </w:tcBorders>
            <w:shd w:val="clear" w:color="auto" w:fill="auto"/>
            <w:noWrap/>
            <w:vAlign w:val="center"/>
            <w:hideMark/>
          </w:tcPr>
          <w:p w14:paraId="2A1584E4" w14:textId="77777777" w:rsidR="00D06F6B" w:rsidRPr="00BA7439" w:rsidRDefault="00D06F6B" w:rsidP="00C5492A">
            <w:pPr>
              <w:rPr>
                <w:color w:val="000000"/>
              </w:rPr>
            </w:pPr>
            <w:r w:rsidRPr="00BA7439">
              <w:rPr>
                <w:color w:val="000000"/>
              </w:rPr>
              <w:t>Unité de paiement</w:t>
            </w:r>
          </w:p>
        </w:tc>
      </w:tr>
      <w:tr w:rsidR="00D06F6B" w:rsidRPr="00BA7439" w14:paraId="3DC4DA15"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5E8D70E8" w14:textId="77777777" w:rsidR="00D06F6B" w:rsidRPr="00BA7439" w:rsidRDefault="00D06F6B" w:rsidP="00C5492A">
            <w:pPr>
              <w:rPr>
                <w:color w:val="000000"/>
              </w:rPr>
            </w:pPr>
            <w:r w:rsidRPr="00BA7439">
              <w:rPr>
                <w:color w:val="000000"/>
              </w:rPr>
              <w:t>6-2-1</w:t>
            </w:r>
          </w:p>
        </w:tc>
        <w:tc>
          <w:tcPr>
            <w:tcW w:w="6400" w:type="dxa"/>
            <w:tcBorders>
              <w:top w:val="nil"/>
              <w:left w:val="nil"/>
              <w:bottom w:val="single" w:sz="4" w:space="0" w:color="auto"/>
              <w:right w:val="single" w:sz="4" w:space="0" w:color="auto"/>
            </w:tcBorders>
            <w:shd w:val="clear" w:color="auto" w:fill="auto"/>
            <w:noWrap/>
            <w:vAlign w:val="center"/>
          </w:tcPr>
          <w:p w14:paraId="73314A25" w14:textId="77777777" w:rsidR="00D06F6B" w:rsidRPr="00FC1B02" w:rsidRDefault="00D06F6B" w:rsidP="00C5492A">
            <w:pPr>
              <w:rPr>
                <w:rFonts w:asciiTheme="majorBidi" w:hAnsiTheme="majorBidi" w:cstheme="majorBidi"/>
                <w:color w:val="000000"/>
                <w:sz w:val="18"/>
                <w:szCs w:val="18"/>
                <w:lang w:val="en-JM"/>
              </w:rPr>
            </w:pPr>
            <w:r w:rsidRPr="00FC1B02">
              <w:rPr>
                <w:rFonts w:asciiTheme="majorBidi" w:hAnsiTheme="majorBidi" w:cstheme="majorBidi"/>
                <w:color w:val="000000"/>
                <w:sz w:val="18"/>
                <w:szCs w:val="18"/>
                <w:lang w:val="en-JM"/>
              </w:rPr>
              <w:t>GOUTTEUR BOUTON AUTOREGULANT 4 L/H TAKE APPRT PC DRIPPER</w:t>
            </w:r>
          </w:p>
        </w:tc>
        <w:tc>
          <w:tcPr>
            <w:tcW w:w="2196" w:type="dxa"/>
            <w:tcBorders>
              <w:top w:val="nil"/>
              <w:left w:val="nil"/>
              <w:bottom w:val="single" w:sz="4" w:space="0" w:color="000000"/>
              <w:right w:val="single" w:sz="4" w:space="0" w:color="000000"/>
            </w:tcBorders>
            <w:shd w:val="clear" w:color="auto" w:fill="auto"/>
            <w:vAlign w:val="center"/>
          </w:tcPr>
          <w:p w14:paraId="44F673CA" w14:textId="77777777" w:rsidR="00D06F6B" w:rsidRPr="0034499D" w:rsidRDefault="00D06F6B" w:rsidP="00C5492A">
            <w:pPr>
              <w:jc w:val="center"/>
              <w:rPr>
                <w:rFonts w:asciiTheme="majorBidi" w:hAnsiTheme="majorBidi" w:cstheme="majorBidi"/>
                <w:color w:val="000000"/>
                <w:sz w:val="18"/>
                <w:szCs w:val="18"/>
              </w:rPr>
            </w:pPr>
            <w:r w:rsidRPr="0034499D">
              <w:rPr>
                <w:rFonts w:asciiTheme="majorBidi" w:hAnsiTheme="majorBidi" w:cstheme="majorBidi"/>
                <w:color w:val="000000"/>
                <w:sz w:val="18"/>
                <w:szCs w:val="18"/>
              </w:rPr>
              <w:t>mètre</w:t>
            </w:r>
          </w:p>
        </w:tc>
      </w:tr>
      <w:tr w:rsidR="00D06F6B" w:rsidRPr="00BA7439" w14:paraId="508CE874"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3EF3F54" w14:textId="77777777" w:rsidR="00D06F6B" w:rsidRPr="00BA7439" w:rsidRDefault="00D06F6B" w:rsidP="00C5492A">
            <w:pPr>
              <w:rPr>
                <w:color w:val="000000"/>
              </w:rPr>
            </w:pPr>
            <w:r w:rsidRPr="00BA7439">
              <w:rPr>
                <w:color w:val="000000"/>
              </w:rPr>
              <w:t>6-2-2</w:t>
            </w:r>
          </w:p>
        </w:tc>
        <w:tc>
          <w:tcPr>
            <w:tcW w:w="6400" w:type="dxa"/>
            <w:tcBorders>
              <w:top w:val="nil"/>
              <w:left w:val="nil"/>
              <w:bottom w:val="single" w:sz="4" w:space="0" w:color="auto"/>
              <w:right w:val="single" w:sz="4" w:space="0" w:color="auto"/>
            </w:tcBorders>
            <w:shd w:val="clear" w:color="auto" w:fill="auto"/>
            <w:noWrap/>
            <w:vAlign w:val="bottom"/>
          </w:tcPr>
          <w:p w14:paraId="4C5D6257" w14:textId="77777777" w:rsidR="00D06F6B" w:rsidRPr="0034499D" w:rsidRDefault="00D06F6B" w:rsidP="00C5492A">
            <w:pPr>
              <w:rPr>
                <w:rFonts w:asciiTheme="majorBidi" w:hAnsiTheme="majorBidi" w:cstheme="majorBidi"/>
                <w:color w:val="000000"/>
                <w:sz w:val="18"/>
                <w:szCs w:val="18"/>
              </w:rPr>
            </w:pPr>
            <w:r w:rsidRPr="0034499D">
              <w:rPr>
                <w:rFonts w:asciiTheme="majorBidi" w:hAnsiTheme="majorBidi" w:cstheme="majorBidi"/>
                <w:color w:val="000000"/>
                <w:sz w:val="18"/>
                <w:szCs w:val="18"/>
              </w:rPr>
              <w:t>Tuyaux  PE NOIR 20 MM STF</w:t>
            </w:r>
          </w:p>
        </w:tc>
        <w:tc>
          <w:tcPr>
            <w:tcW w:w="2196" w:type="dxa"/>
            <w:tcBorders>
              <w:top w:val="nil"/>
              <w:left w:val="nil"/>
              <w:bottom w:val="single" w:sz="4" w:space="0" w:color="000000"/>
              <w:right w:val="single" w:sz="4" w:space="0" w:color="000000"/>
            </w:tcBorders>
            <w:shd w:val="clear" w:color="auto" w:fill="auto"/>
            <w:vAlign w:val="center"/>
          </w:tcPr>
          <w:p w14:paraId="359281DE" w14:textId="77777777" w:rsidR="00D06F6B" w:rsidRPr="0034499D" w:rsidRDefault="00D06F6B" w:rsidP="00C5492A">
            <w:pPr>
              <w:jc w:val="center"/>
              <w:rPr>
                <w:rFonts w:asciiTheme="majorBidi" w:hAnsiTheme="majorBidi" w:cstheme="majorBidi"/>
                <w:color w:val="000000"/>
                <w:sz w:val="18"/>
                <w:szCs w:val="18"/>
              </w:rPr>
            </w:pPr>
            <w:r w:rsidRPr="0034499D">
              <w:rPr>
                <w:rFonts w:asciiTheme="majorBidi" w:hAnsiTheme="majorBidi" w:cstheme="majorBidi"/>
                <w:color w:val="000000"/>
                <w:sz w:val="18"/>
                <w:szCs w:val="18"/>
              </w:rPr>
              <w:t>U</w:t>
            </w:r>
          </w:p>
        </w:tc>
      </w:tr>
      <w:tr w:rsidR="00D06F6B" w:rsidRPr="00BA7439" w14:paraId="6F273B05"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8BE9CEE" w14:textId="77777777" w:rsidR="00D06F6B" w:rsidRPr="00BA7439" w:rsidRDefault="00D06F6B" w:rsidP="00C5492A">
            <w:pPr>
              <w:rPr>
                <w:color w:val="000000"/>
              </w:rPr>
            </w:pPr>
            <w:r w:rsidRPr="00BA7439">
              <w:rPr>
                <w:color w:val="000000"/>
              </w:rPr>
              <w:t>6-2-3</w:t>
            </w:r>
          </w:p>
        </w:tc>
        <w:tc>
          <w:tcPr>
            <w:tcW w:w="6400" w:type="dxa"/>
            <w:tcBorders>
              <w:top w:val="nil"/>
              <w:left w:val="nil"/>
              <w:bottom w:val="single" w:sz="4" w:space="0" w:color="auto"/>
              <w:right w:val="single" w:sz="4" w:space="0" w:color="auto"/>
            </w:tcBorders>
            <w:shd w:val="clear" w:color="auto" w:fill="auto"/>
            <w:noWrap/>
            <w:vAlign w:val="bottom"/>
          </w:tcPr>
          <w:p w14:paraId="53973ACA" w14:textId="77777777" w:rsidR="00D06F6B" w:rsidRPr="0034499D" w:rsidRDefault="00D06F6B" w:rsidP="00C5492A">
            <w:pPr>
              <w:rPr>
                <w:rFonts w:asciiTheme="majorBidi" w:hAnsiTheme="majorBidi" w:cstheme="majorBidi"/>
                <w:color w:val="000000"/>
                <w:sz w:val="18"/>
                <w:szCs w:val="18"/>
              </w:rPr>
            </w:pPr>
            <w:r w:rsidRPr="0034499D">
              <w:rPr>
                <w:rFonts w:asciiTheme="majorBidi" w:hAnsiTheme="majorBidi" w:cstheme="majorBidi"/>
                <w:color w:val="000000"/>
                <w:sz w:val="18"/>
                <w:szCs w:val="18"/>
              </w:rPr>
              <w:t>Départ + joints 17/20</w:t>
            </w:r>
          </w:p>
        </w:tc>
        <w:tc>
          <w:tcPr>
            <w:tcW w:w="2196" w:type="dxa"/>
            <w:tcBorders>
              <w:top w:val="nil"/>
              <w:left w:val="nil"/>
              <w:bottom w:val="single" w:sz="4" w:space="0" w:color="000000"/>
              <w:right w:val="single" w:sz="4" w:space="0" w:color="000000"/>
            </w:tcBorders>
            <w:shd w:val="clear" w:color="auto" w:fill="auto"/>
            <w:vAlign w:val="center"/>
          </w:tcPr>
          <w:p w14:paraId="6BB73989" w14:textId="77777777" w:rsidR="00D06F6B" w:rsidRPr="0034499D" w:rsidRDefault="00D06F6B" w:rsidP="00C5492A">
            <w:pPr>
              <w:jc w:val="center"/>
              <w:rPr>
                <w:rFonts w:asciiTheme="majorBidi" w:hAnsiTheme="majorBidi" w:cstheme="majorBidi"/>
                <w:color w:val="000000"/>
                <w:sz w:val="18"/>
                <w:szCs w:val="18"/>
              </w:rPr>
            </w:pPr>
            <w:r w:rsidRPr="0034499D">
              <w:rPr>
                <w:rFonts w:asciiTheme="majorBidi" w:hAnsiTheme="majorBidi" w:cstheme="majorBidi"/>
                <w:color w:val="000000"/>
                <w:sz w:val="18"/>
                <w:szCs w:val="18"/>
              </w:rPr>
              <w:t>U</w:t>
            </w:r>
          </w:p>
        </w:tc>
      </w:tr>
      <w:tr w:rsidR="00D06F6B" w:rsidRPr="00BA7439" w14:paraId="61C21F7B"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F103191" w14:textId="77777777" w:rsidR="00D06F6B" w:rsidRPr="00BA7439" w:rsidRDefault="00D06F6B" w:rsidP="00C5492A">
            <w:pPr>
              <w:rPr>
                <w:color w:val="000000"/>
              </w:rPr>
            </w:pPr>
            <w:r w:rsidRPr="00BA7439">
              <w:rPr>
                <w:color w:val="000000"/>
              </w:rPr>
              <w:t>6-2-4</w:t>
            </w:r>
          </w:p>
        </w:tc>
        <w:tc>
          <w:tcPr>
            <w:tcW w:w="6400" w:type="dxa"/>
            <w:tcBorders>
              <w:top w:val="nil"/>
              <w:left w:val="nil"/>
              <w:bottom w:val="single" w:sz="4" w:space="0" w:color="auto"/>
              <w:right w:val="single" w:sz="4" w:space="0" w:color="auto"/>
            </w:tcBorders>
            <w:shd w:val="clear" w:color="auto" w:fill="auto"/>
            <w:noWrap/>
            <w:vAlign w:val="bottom"/>
          </w:tcPr>
          <w:p w14:paraId="3B4A602B" w14:textId="77777777" w:rsidR="00D06F6B" w:rsidRPr="0034499D" w:rsidRDefault="00D06F6B" w:rsidP="00C5492A">
            <w:pPr>
              <w:rPr>
                <w:rFonts w:asciiTheme="majorBidi" w:hAnsiTheme="majorBidi" w:cstheme="majorBidi"/>
                <w:color w:val="000000"/>
                <w:sz w:val="18"/>
                <w:szCs w:val="18"/>
              </w:rPr>
            </w:pPr>
            <w:r w:rsidRPr="0034499D">
              <w:rPr>
                <w:rFonts w:asciiTheme="majorBidi" w:hAnsiTheme="majorBidi" w:cstheme="majorBidi"/>
                <w:color w:val="000000"/>
                <w:sz w:val="18"/>
                <w:szCs w:val="18"/>
              </w:rPr>
              <w:t>JONCTION  17/20</w:t>
            </w:r>
          </w:p>
        </w:tc>
        <w:tc>
          <w:tcPr>
            <w:tcW w:w="2196" w:type="dxa"/>
            <w:tcBorders>
              <w:top w:val="nil"/>
              <w:left w:val="nil"/>
              <w:bottom w:val="single" w:sz="4" w:space="0" w:color="000000"/>
              <w:right w:val="single" w:sz="4" w:space="0" w:color="000000"/>
            </w:tcBorders>
            <w:shd w:val="clear" w:color="auto" w:fill="auto"/>
            <w:vAlign w:val="center"/>
          </w:tcPr>
          <w:p w14:paraId="2F5818F4" w14:textId="77777777" w:rsidR="00D06F6B" w:rsidRPr="0034499D" w:rsidRDefault="00D06F6B" w:rsidP="00C5492A">
            <w:pPr>
              <w:jc w:val="center"/>
              <w:rPr>
                <w:rFonts w:asciiTheme="majorBidi" w:hAnsiTheme="majorBidi" w:cstheme="majorBidi"/>
                <w:color w:val="000000"/>
                <w:sz w:val="18"/>
                <w:szCs w:val="18"/>
              </w:rPr>
            </w:pPr>
            <w:r w:rsidRPr="0034499D">
              <w:rPr>
                <w:rFonts w:asciiTheme="majorBidi" w:hAnsiTheme="majorBidi" w:cstheme="majorBidi"/>
                <w:color w:val="000000"/>
                <w:sz w:val="18"/>
                <w:szCs w:val="18"/>
              </w:rPr>
              <w:t>U</w:t>
            </w:r>
          </w:p>
        </w:tc>
      </w:tr>
      <w:tr w:rsidR="00D06F6B" w:rsidRPr="00BA7439" w14:paraId="17732B3B"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F3E9F87" w14:textId="77777777" w:rsidR="00D06F6B" w:rsidRPr="00BA7439" w:rsidRDefault="00D06F6B" w:rsidP="00C5492A">
            <w:pPr>
              <w:rPr>
                <w:color w:val="000000"/>
              </w:rPr>
            </w:pPr>
            <w:r w:rsidRPr="00BA7439">
              <w:rPr>
                <w:color w:val="000000"/>
              </w:rPr>
              <w:t>6-2-5</w:t>
            </w:r>
          </w:p>
        </w:tc>
        <w:tc>
          <w:tcPr>
            <w:tcW w:w="6400" w:type="dxa"/>
            <w:tcBorders>
              <w:top w:val="nil"/>
              <w:left w:val="nil"/>
              <w:bottom w:val="single" w:sz="4" w:space="0" w:color="auto"/>
              <w:right w:val="single" w:sz="4" w:space="0" w:color="auto"/>
            </w:tcBorders>
            <w:shd w:val="clear" w:color="auto" w:fill="auto"/>
            <w:noWrap/>
            <w:vAlign w:val="bottom"/>
          </w:tcPr>
          <w:p w14:paraId="507AE2D2" w14:textId="77777777" w:rsidR="00D06F6B" w:rsidRPr="0034499D" w:rsidRDefault="00D06F6B" w:rsidP="00C5492A">
            <w:pPr>
              <w:rPr>
                <w:rFonts w:asciiTheme="majorBidi" w:hAnsiTheme="majorBidi" w:cstheme="majorBidi"/>
                <w:color w:val="000000"/>
                <w:sz w:val="18"/>
                <w:szCs w:val="18"/>
              </w:rPr>
            </w:pPr>
            <w:r w:rsidRPr="0034499D">
              <w:rPr>
                <w:rFonts w:asciiTheme="majorBidi" w:hAnsiTheme="majorBidi" w:cstheme="majorBidi"/>
                <w:color w:val="000000"/>
                <w:sz w:val="18"/>
                <w:szCs w:val="18"/>
              </w:rPr>
              <w:t>FIN DE LIGNE  17/20</w:t>
            </w:r>
          </w:p>
        </w:tc>
        <w:tc>
          <w:tcPr>
            <w:tcW w:w="2196" w:type="dxa"/>
            <w:tcBorders>
              <w:top w:val="nil"/>
              <w:left w:val="nil"/>
              <w:bottom w:val="single" w:sz="4" w:space="0" w:color="000000"/>
              <w:right w:val="single" w:sz="4" w:space="0" w:color="000000"/>
            </w:tcBorders>
            <w:shd w:val="clear" w:color="auto" w:fill="auto"/>
            <w:vAlign w:val="center"/>
          </w:tcPr>
          <w:p w14:paraId="155C77F8" w14:textId="77777777" w:rsidR="00D06F6B" w:rsidRPr="0034499D" w:rsidRDefault="00D06F6B" w:rsidP="00C5492A">
            <w:pPr>
              <w:jc w:val="center"/>
              <w:rPr>
                <w:rFonts w:asciiTheme="majorBidi" w:hAnsiTheme="majorBidi" w:cstheme="majorBidi"/>
                <w:color w:val="000000"/>
                <w:sz w:val="18"/>
                <w:szCs w:val="18"/>
              </w:rPr>
            </w:pPr>
            <w:r w:rsidRPr="0034499D">
              <w:rPr>
                <w:rFonts w:asciiTheme="majorBidi" w:hAnsiTheme="majorBidi" w:cstheme="majorBidi"/>
                <w:color w:val="000000"/>
                <w:sz w:val="18"/>
                <w:szCs w:val="18"/>
              </w:rPr>
              <w:t>U</w:t>
            </w:r>
          </w:p>
        </w:tc>
      </w:tr>
      <w:tr w:rsidR="00D06F6B" w:rsidRPr="00BA7439" w14:paraId="11DF96C7"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84E2A82" w14:textId="77777777" w:rsidR="00D06F6B" w:rsidRPr="00BA7439" w:rsidRDefault="00D06F6B" w:rsidP="00C5492A">
            <w:pPr>
              <w:rPr>
                <w:color w:val="000000"/>
              </w:rPr>
            </w:pPr>
            <w:r w:rsidRPr="00BA7439">
              <w:rPr>
                <w:color w:val="000000"/>
              </w:rPr>
              <w:t>6-2-6</w:t>
            </w:r>
          </w:p>
        </w:tc>
        <w:tc>
          <w:tcPr>
            <w:tcW w:w="6400" w:type="dxa"/>
            <w:tcBorders>
              <w:top w:val="nil"/>
              <w:left w:val="nil"/>
              <w:bottom w:val="single" w:sz="4" w:space="0" w:color="auto"/>
              <w:right w:val="single" w:sz="4" w:space="0" w:color="auto"/>
            </w:tcBorders>
            <w:shd w:val="clear" w:color="auto" w:fill="auto"/>
            <w:noWrap/>
            <w:vAlign w:val="center"/>
          </w:tcPr>
          <w:p w14:paraId="29C1A049" w14:textId="77777777" w:rsidR="00D06F6B" w:rsidRPr="00FC1B02" w:rsidRDefault="00D06F6B" w:rsidP="00C5492A">
            <w:pPr>
              <w:rPr>
                <w:rFonts w:asciiTheme="majorBidi" w:hAnsiTheme="majorBidi" w:cstheme="majorBidi"/>
                <w:color w:val="000000"/>
                <w:sz w:val="18"/>
                <w:szCs w:val="18"/>
                <w:lang w:val="en-JM"/>
              </w:rPr>
            </w:pPr>
            <w:r w:rsidRPr="00FC1B02">
              <w:rPr>
                <w:rFonts w:asciiTheme="majorBidi" w:hAnsiTheme="majorBidi" w:cstheme="majorBidi"/>
                <w:color w:val="000000"/>
                <w:sz w:val="18"/>
                <w:szCs w:val="18"/>
                <w:lang w:val="en-JM"/>
              </w:rPr>
              <w:t>GAINE SUNSTREAM FLD 1,2M/H</w:t>
            </w:r>
          </w:p>
        </w:tc>
        <w:tc>
          <w:tcPr>
            <w:tcW w:w="2196" w:type="dxa"/>
            <w:tcBorders>
              <w:top w:val="nil"/>
              <w:left w:val="nil"/>
              <w:bottom w:val="single" w:sz="4" w:space="0" w:color="000000"/>
              <w:right w:val="single" w:sz="4" w:space="0" w:color="000000"/>
            </w:tcBorders>
            <w:shd w:val="clear" w:color="auto" w:fill="auto"/>
            <w:vAlign w:val="center"/>
          </w:tcPr>
          <w:p w14:paraId="042EC8F2" w14:textId="77777777" w:rsidR="00D06F6B" w:rsidRPr="0034499D" w:rsidRDefault="00D06F6B" w:rsidP="00C5492A">
            <w:pPr>
              <w:jc w:val="center"/>
              <w:rPr>
                <w:rFonts w:asciiTheme="majorBidi" w:hAnsiTheme="majorBidi" w:cstheme="majorBidi"/>
                <w:color w:val="000000"/>
                <w:sz w:val="18"/>
                <w:szCs w:val="18"/>
              </w:rPr>
            </w:pPr>
            <w:r w:rsidRPr="0034499D">
              <w:rPr>
                <w:rFonts w:asciiTheme="majorBidi" w:hAnsiTheme="majorBidi" w:cstheme="majorBidi"/>
                <w:color w:val="000000"/>
                <w:sz w:val="18"/>
                <w:szCs w:val="18"/>
              </w:rPr>
              <w:t>mètre</w:t>
            </w:r>
          </w:p>
        </w:tc>
      </w:tr>
      <w:tr w:rsidR="00D06F6B" w:rsidRPr="00BA7439" w14:paraId="3545EBE8"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9A7FFDF" w14:textId="77777777" w:rsidR="00D06F6B" w:rsidRPr="00BA7439" w:rsidRDefault="00D06F6B" w:rsidP="00C5492A">
            <w:pPr>
              <w:rPr>
                <w:color w:val="000000"/>
              </w:rPr>
            </w:pPr>
            <w:r w:rsidRPr="00BA7439">
              <w:rPr>
                <w:color w:val="000000"/>
              </w:rPr>
              <w:t>6-2-7</w:t>
            </w:r>
          </w:p>
        </w:tc>
        <w:tc>
          <w:tcPr>
            <w:tcW w:w="6400" w:type="dxa"/>
            <w:tcBorders>
              <w:top w:val="nil"/>
              <w:left w:val="nil"/>
              <w:bottom w:val="single" w:sz="4" w:space="0" w:color="auto"/>
              <w:right w:val="single" w:sz="4" w:space="0" w:color="auto"/>
            </w:tcBorders>
            <w:shd w:val="clear" w:color="auto" w:fill="auto"/>
            <w:noWrap/>
            <w:vAlign w:val="bottom"/>
          </w:tcPr>
          <w:p w14:paraId="4D0FF4F6" w14:textId="77777777" w:rsidR="00D06F6B" w:rsidRPr="0034499D" w:rsidRDefault="00D06F6B" w:rsidP="00C5492A">
            <w:pPr>
              <w:rPr>
                <w:rFonts w:asciiTheme="majorBidi" w:hAnsiTheme="majorBidi" w:cstheme="majorBidi"/>
                <w:color w:val="000000"/>
                <w:sz w:val="18"/>
                <w:szCs w:val="18"/>
              </w:rPr>
            </w:pPr>
            <w:r w:rsidRPr="0034499D">
              <w:rPr>
                <w:rFonts w:asciiTheme="majorBidi" w:hAnsiTheme="majorBidi" w:cstheme="majorBidi"/>
                <w:color w:val="000000"/>
                <w:sz w:val="18"/>
                <w:szCs w:val="18"/>
              </w:rPr>
              <w:t>Départ + joints 17/20</w:t>
            </w:r>
          </w:p>
        </w:tc>
        <w:tc>
          <w:tcPr>
            <w:tcW w:w="2196" w:type="dxa"/>
            <w:tcBorders>
              <w:top w:val="nil"/>
              <w:left w:val="nil"/>
              <w:bottom w:val="single" w:sz="4" w:space="0" w:color="000000"/>
              <w:right w:val="single" w:sz="4" w:space="0" w:color="000000"/>
            </w:tcBorders>
            <w:shd w:val="clear" w:color="auto" w:fill="auto"/>
            <w:vAlign w:val="center"/>
          </w:tcPr>
          <w:p w14:paraId="7835713B" w14:textId="77777777" w:rsidR="00D06F6B" w:rsidRPr="0034499D" w:rsidRDefault="00D06F6B" w:rsidP="00C5492A">
            <w:pPr>
              <w:jc w:val="center"/>
              <w:rPr>
                <w:rFonts w:asciiTheme="majorBidi" w:hAnsiTheme="majorBidi" w:cstheme="majorBidi"/>
                <w:color w:val="000000"/>
                <w:sz w:val="18"/>
                <w:szCs w:val="18"/>
              </w:rPr>
            </w:pPr>
            <w:r w:rsidRPr="0034499D">
              <w:rPr>
                <w:rFonts w:asciiTheme="majorBidi" w:hAnsiTheme="majorBidi" w:cstheme="majorBidi"/>
                <w:color w:val="000000"/>
                <w:sz w:val="18"/>
                <w:szCs w:val="18"/>
              </w:rPr>
              <w:t>U</w:t>
            </w:r>
          </w:p>
        </w:tc>
      </w:tr>
      <w:tr w:rsidR="00D06F6B" w:rsidRPr="00BA7439" w14:paraId="6E332790"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5677E657" w14:textId="77777777" w:rsidR="00D06F6B" w:rsidRPr="00BA7439" w:rsidRDefault="00D06F6B" w:rsidP="00C5492A">
            <w:pPr>
              <w:rPr>
                <w:color w:val="000000"/>
              </w:rPr>
            </w:pPr>
            <w:r w:rsidRPr="00BA7439">
              <w:rPr>
                <w:color w:val="000000"/>
              </w:rPr>
              <w:t>6-2-8</w:t>
            </w:r>
          </w:p>
        </w:tc>
        <w:tc>
          <w:tcPr>
            <w:tcW w:w="6400" w:type="dxa"/>
            <w:tcBorders>
              <w:top w:val="nil"/>
              <w:left w:val="nil"/>
              <w:bottom w:val="single" w:sz="4" w:space="0" w:color="auto"/>
              <w:right w:val="single" w:sz="4" w:space="0" w:color="auto"/>
            </w:tcBorders>
            <w:shd w:val="clear" w:color="auto" w:fill="auto"/>
            <w:noWrap/>
            <w:vAlign w:val="bottom"/>
          </w:tcPr>
          <w:p w14:paraId="50CC873F" w14:textId="77777777" w:rsidR="00D06F6B" w:rsidRPr="0034499D" w:rsidRDefault="00D06F6B" w:rsidP="00C5492A">
            <w:pPr>
              <w:rPr>
                <w:rFonts w:asciiTheme="majorBidi" w:hAnsiTheme="majorBidi" w:cstheme="majorBidi"/>
                <w:color w:val="000000"/>
                <w:sz w:val="18"/>
                <w:szCs w:val="18"/>
              </w:rPr>
            </w:pPr>
            <w:r w:rsidRPr="0034499D">
              <w:rPr>
                <w:rFonts w:asciiTheme="majorBidi" w:hAnsiTheme="majorBidi" w:cstheme="majorBidi"/>
                <w:color w:val="000000"/>
                <w:sz w:val="18"/>
                <w:szCs w:val="18"/>
              </w:rPr>
              <w:t>JONCTION  17/20</w:t>
            </w:r>
          </w:p>
        </w:tc>
        <w:tc>
          <w:tcPr>
            <w:tcW w:w="2196" w:type="dxa"/>
            <w:tcBorders>
              <w:top w:val="nil"/>
              <w:left w:val="nil"/>
              <w:bottom w:val="single" w:sz="4" w:space="0" w:color="000000"/>
              <w:right w:val="single" w:sz="4" w:space="0" w:color="000000"/>
            </w:tcBorders>
            <w:shd w:val="clear" w:color="auto" w:fill="auto"/>
            <w:vAlign w:val="center"/>
          </w:tcPr>
          <w:p w14:paraId="516D6E74" w14:textId="77777777" w:rsidR="00D06F6B" w:rsidRPr="0034499D" w:rsidRDefault="00D06F6B" w:rsidP="00C5492A">
            <w:pPr>
              <w:jc w:val="center"/>
              <w:rPr>
                <w:rFonts w:asciiTheme="majorBidi" w:hAnsiTheme="majorBidi" w:cstheme="majorBidi"/>
                <w:color w:val="000000"/>
                <w:sz w:val="18"/>
                <w:szCs w:val="18"/>
              </w:rPr>
            </w:pPr>
            <w:r w:rsidRPr="0034499D">
              <w:rPr>
                <w:rFonts w:asciiTheme="majorBidi" w:hAnsiTheme="majorBidi" w:cstheme="majorBidi"/>
                <w:color w:val="000000"/>
                <w:sz w:val="18"/>
                <w:szCs w:val="18"/>
              </w:rPr>
              <w:t>U</w:t>
            </w:r>
          </w:p>
        </w:tc>
      </w:tr>
      <w:tr w:rsidR="00D06F6B" w:rsidRPr="00BA7439" w14:paraId="4B0D935E"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B81ADD5" w14:textId="77777777" w:rsidR="00D06F6B" w:rsidRPr="00BA7439" w:rsidRDefault="00D06F6B" w:rsidP="00C5492A">
            <w:pPr>
              <w:rPr>
                <w:color w:val="000000"/>
              </w:rPr>
            </w:pPr>
            <w:r w:rsidRPr="00BA7439">
              <w:rPr>
                <w:color w:val="000000"/>
              </w:rPr>
              <w:t>6-2-9</w:t>
            </w:r>
          </w:p>
        </w:tc>
        <w:tc>
          <w:tcPr>
            <w:tcW w:w="6400" w:type="dxa"/>
            <w:tcBorders>
              <w:top w:val="nil"/>
              <w:left w:val="nil"/>
              <w:bottom w:val="single" w:sz="4" w:space="0" w:color="auto"/>
              <w:right w:val="single" w:sz="4" w:space="0" w:color="auto"/>
            </w:tcBorders>
            <w:shd w:val="clear" w:color="auto" w:fill="auto"/>
            <w:noWrap/>
            <w:vAlign w:val="bottom"/>
          </w:tcPr>
          <w:p w14:paraId="78F69B38" w14:textId="77777777" w:rsidR="00D06F6B" w:rsidRPr="0034499D" w:rsidRDefault="00D06F6B" w:rsidP="00C5492A">
            <w:pPr>
              <w:rPr>
                <w:rFonts w:asciiTheme="majorBidi" w:hAnsiTheme="majorBidi" w:cstheme="majorBidi"/>
                <w:color w:val="000000"/>
                <w:sz w:val="18"/>
                <w:szCs w:val="18"/>
              </w:rPr>
            </w:pPr>
            <w:r w:rsidRPr="0034499D">
              <w:rPr>
                <w:rFonts w:asciiTheme="majorBidi" w:hAnsiTheme="majorBidi" w:cstheme="majorBidi"/>
                <w:color w:val="000000"/>
                <w:sz w:val="18"/>
                <w:szCs w:val="18"/>
              </w:rPr>
              <w:t>FIN DE LIGNE  17/20</w:t>
            </w:r>
          </w:p>
        </w:tc>
        <w:tc>
          <w:tcPr>
            <w:tcW w:w="2196" w:type="dxa"/>
            <w:tcBorders>
              <w:top w:val="nil"/>
              <w:left w:val="nil"/>
              <w:bottom w:val="single" w:sz="4" w:space="0" w:color="000000"/>
              <w:right w:val="single" w:sz="4" w:space="0" w:color="000000"/>
            </w:tcBorders>
            <w:shd w:val="clear" w:color="auto" w:fill="auto"/>
            <w:vAlign w:val="center"/>
          </w:tcPr>
          <w:p w14:paraId="27ADA131" w14:textId="77777777" w:rsidR="00D06F6B" w:rsidRPr="0034499D" w:rsidRDefault="00D06F6B" w:rsidP="00C5492A">
            <w:pPr>
              <w:jc w:val="center"/>
              <w:rPr>
                <w:rFonts w:asciiTheme="majorBidi" w:hAnsiTheme="majorBidi" w:cstheme="majorBidi"/>
                <w:color w:val="000000"/>
                <w:sz w:val="18"/>
                <w:szCs w:val="18"/>
              </w:rPr>
            </w:pPr>
            <w:r w:rsidRPr="0034499D">
              <w:rPr>
                <w:rFonts w:asciiTheme="majorBidi" w:hAnsiTheme="majorBidi" w:cstheme="majorBidi"/>
                <w:color w:val="000000"/>
                <w:sz w:val="18"/>
                <w:szCs w:val="18"/>
              </w:rPr>
              <w:t>U</w:t>
            </w:r>
          </w:p>
        </w:tc>
      </w:tr>
      <w:tr w:rsidR="00D06F6B" w:rsidRPr="00BA7439" w14:paraId="0191A447"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2DB4A53" w14:textId="77777777" w:rsidR="00D06F6B" w:rsidRPr="00BA7439" w:rsidRDefault="00D06F6B" w:rsidP="00C5492A">
            <w:pPr>
              <w:rPr>
                <w:color w:val="000000"/>
              </w:rPr>
            </w:pPr>
            <w:r w:rsidRPr="00BA7439">
              <w:rPr>
                <w:color w:val="000000"/>
              </w:rPr>
              <w:t>6-2-10</w:t>
            </w:r>
          </w:p>
        </w:tc>
        <w:tc>
          <w:tcPr>
            <w:tcW w:w="6400" w:type="dxa"/>
            <w:tcBorders>
              <w:top w:val="nil"/>
              <w:left w:val="nil"/>
              <w:bottom w:val="single" w:sz="4" w:space="0" w:color="auto"/>
              <w:right w:val="single" w:sz="4" w:space="0" w:color="auto"/>
            </w:tcBorders>
            <w:shd w:val="clear" w:color="auto" w:fill="auto"/>
            <w:noWrap/>
            <w:vAlign w:val="center"/>
          </w:tcPr>
          <w:p w14:paraId="11BF2F71" w14:textId="77777777" w:rsidR="00D06F6B" w:rsidRPr="0034499D" w:rsidRDefault="00D06F6B" w:rsidP="00C5492A">
            <w:pPr>
              <w:rPr>
                <w:rFonts w:asciiTheme="majorBidi" w:hAnsiTheme="majorBidi" w:cstheme="majorBidi"/>
                <w:color w:val="000000"/>
                <w:sz w:val="18"/>
                <w:szCs w:val="18"/>
              </w:rPr>
            </w:pPr>
            <w:r w:rsidRPr="0034499D">
              <w:rPr>
                <w:rFonts w:asciiTheme="majorBidi" w:hAnsiTheme="majorBidi" w:cstheme="majorBidi"/>
                <w:color w:val="000000"/>
                <w:sz w:val="18"/>
                <w:szCs w:val="18"/>
              </w:rPr>
              <w:t xml:space="preserve">Installation </w:t>
            </w:r>
          </w:p>
        </w:tc>
        <w:tc>
          <w:tcPr>
            <w:tcW w:w="2196" w:type="dxa"/>
            <w:tcBorders>
              <w:top w:val="nil"/>
              <w:left w:val="nil"/>
              <w:bottom w:val="single" w:sz="4" w:space="0" w:color="000000"/>
              <w:right w:val="single" w:sz="4" w:space="0" w:color="000000"/>
            </w:tcBorders>
            <w:shd w:val="clear" w:color="auto" w:fill="auto"/>
            <w:vAlign w:val="center"/>
          </w:tcPr>
          <w:p w14:paraId="6E8BBAFE" w14:textId="77777777" w:rsidR="00D06F6B" w:rsidRPr="0034499D" w:rsidRDefault="00D06F6B" w:rsidP="00C5492A">
            <w:pPr>
              <w:jc w:val="center"/>
              <w:rPr>
                <w:rFonts w:asciiTheme="majorBidi" w:hAnsiTheme="majorBidi" w:cstheme="majorBidi"/>
                <w:color w:val="000000"/>
                <w:sz w:val="18"/>
                <w:szCs w:val="18"/>
              </w:rPr>
            </w:pPr>
            <w:r w:rsidRPr="0034499D">
              <w:rPr>
                <w:rFonts w:asciiTheme="majorBidi" w:hAnsiTheme="majorBidi" w:cstheme="majorBidi"/>
                <w:color w:val="000000"/>
                <w:sz w:val="18"/>
                <w:szCs w:val="18"/>
              </w:rPr>
              <w:t>HA</w:t>
            </w:r>
          </w:p>
        </w:tc>
      </w:tr>
    </w:tbl>
    <w:p w14:paraId="4B57F0F7" w14:textId="77777777" w:rsidR="00D06F6B" w:rsidRPr="00280F72" w:rsidRDefault="00D06F6B" w:rsidP="00D06F6B">
      <w:pPr>
        <w:jc w:val="both"/>
        <w:rPr>
          <w:u w:val="single"/>
        </w:rPr>
      </w:pPr>
    </w:p>
    <w:p w14:paraId="07C3FDEA" w14:textId="77777777" w:rsidR="00D06F6B" w:rsidRPr="00295070" w:rsidRDefault="00D06F6B" w:rsidP="00D06F6B">
      <w:pPr>
        <w:spacing w:after="120" w:line="264" w:lineRule="auto"/>
        <w:rPr>
          <w:rFonts w:asciiTheme="majorBidi" w:hAnsiTheme="majorBidi" w:cstheme="majorBidi"/>
          <w:b/>
          <w:bCs/>
          <w:sz w:val="20"/>
          <w:szCs w:val="20"/>
        </w:rPr>
      </w:pPr>
      <w:r w:rsidRPr="00295070">
        <w:rPr>
          <w:rFonts w:asciiTheme="majorBidi" w:hAnsiTheme="majorBidi" w:cstheme="majorBidi"/>
          <w:bCs/>
          <w:sz w:val="20"/>
          <w:szCs w:val="20"/>
        </w:rPr>
        <w:t>U : Unité ; ENS : Ensemble ; ML : Mètre linéaire</w:t>
      </w:r>
    </w:p>
    <w:p w14:paraId="04F0B235" w14:textId="77777777" w:rsidR="00D06F6B" w:rsidRPr="00C54467" w:rsidRDefault="00D06F6B" w:rsidP="00D06F6B">
      <w:pPr>
        <w:spacing w:after="120" w:line="264" w:lineRule="auto"/>
        <w:rPr>
          <w:rFonts w:asciiTheme="majorBidi" w:hAnsiTheme="majorBidi" w:cstheme="majorBidi"/>
          <w:b/>
          <w:bCs/>
        </w:rPr>
      </w:pPr>
      <w:r w:rsidRPr="00C54467">
        <w:rPr>
          <w:rFonts w:asciiTheme="majorBidi" w:hAnsiTheme="majorBidi" w:cstheme="majorBidi"/>
          <w:b/>
          <w:bCs/>
        </w:rPr>
        <w:t xml:space="preserve">6-3 Terrassements de toute nature : </w:t>
      </w:r>
    </w:p>
    <w:p w14:paraId="20F15793" w14:textId="77777777" w:rsidR="00D06F6B" w:rsidRPr="000A161F" w:rsidRDefault="00D06F6B" w:rsidP="00D06F6B">
      <w:pPr>
        <w:ind w:firstLine="708"/>
        <w:jc w:val="both"/>
        <w:rPr>
          <w:rFonts w:asciiTheme="majorBidi" w:hAnsiTheme="majorBidi" w:cstheme="majorBidi"/>
        </w:rPr>
      </w:pPr>
      <w:r w:rsidRPr="000A161F">
        <w:rPr>
          <w:rFonts w:asciiTheme="majorBidi" w:hAnsiTheme="majorBidi" w:cstheme="majorBidi"/>
        </w:rPr>
        <w:t>Le creusement des tranchées pour les différents ouvrages et compactage de leurs fonds devra être à toutes les dispositions relatives à la pose de canalisation, raccords, pièces spéciales, vannes hydrauliques, accessoires et pièces diverses, l'entrepreneur devra se conformer aux consignes applicables aux marchés de travaux publics, il doit répondre aux mesures suivantes :</w:t>
      </w:r>
    </w:p>
    <w:p w14:paraId="65B95E58" w14:textId="77777777" w:rsidR="00D06F6B" w:rsidRPr="000A161F" w:rsidRDefault="00D06F6B" w:rsidP="00D06F6B">
      <w:pPr>
        <w:numPr>
          <w:ilvl w:val="0"/>
          <w:numId w:val="38"/>
        </w:numPr>
        <w:spacing w:after="160" w:line="259" w:lineRule="auto"/>
        <w:jc w:val="both"/>
        <w:rPr>
          <w:rFonts w:asciiTheme="majorBidi" w:hAnsiTheme="majorBidi" w:cstheme="majorBidi"/>
        </w:rPr>
      </w:pPr>
      <w:r w:rsidRPr="000A161F">
        <w:rPr>
          <w:rFonts w:asciiTheme="majorBidi" w:hAnsiTheme="majorBidi" w:cstheme="majorBidi"/>
        </w:rPr>
        <w:t xml:space="preserve">La largeur des tranchées sera au moins égale au diamètre extérieur du tuyau majoré de </w:t>
      </w:r>
      <w:smartTag w:uri="urn:schemas-microsoft-com:office:smarttags" w:element="metricconverter">
        <w:smartTagPr>
          <w:attr w:name="ProductID" w:val="0.2 m"/>
        </w:smartTagPr>
        <w:r w:rsidRPr="000A161F">
          <w:rPr>
            <w:rFonts w:asciiTheme="majorBidi" w:hAnsiTheme="majorBidi" w:cstheme="majorBidi"/>
          </w:rPr>
          <w:t>0.2 m</w:t>
        </w:r>
      </w:smartTag>
      <w:r w:rsidRPr="000A161F">
        <w:rPr>
          <w:rFonts w:asciiTheme="majorBidi" w:hAnsiTheme="majorBidi" w:cstheme="majorBidi"/>
          <w:rtl/>
        </w:rPr>
        <w:t xml:space="preserve">  </w:t>
      </w:r>
      <w:r w:rsidRPr="000A161F">
        <w:rPr>
          <w:rFonts w:asciiTheme="majorBidi" w:hAnsiTheme="majorBidi" w:cstheme="majorBidi"/>
        </w:rPr>
        <w:t xml:space="preserve"> de part et d’autre avec un minimum de 0.60 m.</w:t>
      </w:r>
    </w:p>
    <w:p w14:paraId="13653BCD" w14:textId="77777777" w:rsidR="00D06F6B" w:rsidRPr="000A161F" w:rsidRDefault="00D06F6B" w:rsidP="00D06F6B">
      <w:pPr>
        <w:numPr>
          <w:ilvl w:val="0"/>
          <w:numId w:val="38"/>
        </w:numPr>
        <w:spacing w:after="160" w:line="259" w:lineRule="auto"/>
        <w:jc w:val="both"/>
        <w:rPr>
          <w:rFonts w:asciiTheme="majorBidi" w:hAnsiTheme="majorBidi" w:cstheme="majorBidi"/>
        </w:rPr>
      </w:pPr>
      <w:r w:rsidRPr="000A161F">
        <w:rPr>
          <w:rFonts w:asciiTheme="majorBidi" w:hAnsiTheme="majorBidi" w:cstheme="majorBidi"/>
        </w:rPr>
        <w:t xml:space="preserve">La profondeur totale des tranchées sera telle que l'épaisseur du remblai au-delà de la génératrice supérieure extérieure des tulipes ou des joints de la canalisation ne sera pas inférieure à </w:t>
      </w:r>
      <w:smartTag w:uri="urn:schemas-microsoft-com:office:smarttags" w:element="metricconverter">
        <w:smartTagPr>
          <w:attr w:name="ProductID" w:val="80 cm"/>
        </w:smartTagPr>
        <w:r w:rsidRPr="000A161F">
          <w:rPr>
            <w:rFonts w:asciiTheme="majorBidi" w:hAnsiTheme="majorBidi" w:cstheme="majorBidi"/>
          </w:rPr>
          <w:t>80 cm</w:t>
        </w:r>
      </w:smartTag>
      <w:r w:rsidRPr="000A161F">
        <w:rPr>
          <w:rFonts w:asciiTheme="majorBidi" w:hAnsiTheme="majorBidi" w:cstheme="majorBidi"/>
        </w:rPr>
        <w:t xml:space="preserve">. La profondeur dite normale correspond à une épaisseur de remblai de </w:t>
      </w:r>
      <w:smartTag w:uri="urn:schemas-microsoft-com:office:smarttags" w:element="metricconverter">
        <w:smartTagPr>
          <w:attr w:name="ProductID" w:val="80 cm"/>
        </w:smartTagPr>
        <w:r w:rsidRPr="000A161F">
          <w:rPr>
            <w:rFonts w:asciiTheme="majorBidi" w:hAnsiTheme="majorBidi" w:cstheme="majorBidi"/>
          </w:rPr>
          <w:t>80 cm</w:t>
        </w:r>
      </w:smartTag>
      <w:r w:rsidRPr="000A161F">
        <w:rPr>
          <w:rFonts w:asciiTheme="majorBidi" w:hAnsiTheme="majorBidi" w:cstheme="majorBidi"/>
        </w:rPr>
        <w:t>.</w:t>
      </w:r>
    </w:p>
    <w:p w14:paraId="2DB3D52E" w14:textId="77777777" w:rsidR="00D06F6B" w:rsidRPr="000A161F" w:rsidRDefault="00D06F6B" w:rsidP="00D06F6B">
      <w:pPr>
        <w:ind w:firstLine="360"/>
        <w:jc w:val="both"/>
        <w:rPr>
          <w:rFonts w:asciiTheme="majorBidi" w:hAnsiTheme="majorBidi" w:cstheme="majorBidi"/>
        </w:rPr>
      </w:pPr>
      <w:r w:rsidRPr="000A161F">
        <w:rPr>
          <w:rFonts w:asciiTheme="majorBidi" w:hAnsiTheme="majorBidi" w:cstheme="majorBidi"/>
        </w:rPr>
        <w:t xml:space="preserve">Le fond de fouille sera très soigneusement dressé, conforment aux indications portées sur le profil en long, sans aucune ondulation ni irrégularité, Il sera purgé de corps durs et réglé de façon que les canalisations reposeront uniformément sur le sol sur toute leur longueur. Le terrain sur lequel reposeront les canalisations devra être exempt d'éléments ne passant pas à l’anneau de </w:t>
      </w:r>
      <w:smartTag w:uri="urn:schemas-microsoft-com:office:smarttags" w:element="metricconverter">
        <w:smartTagPr>
          <w:attr w:name="ProductID" w:val="2 mm"/>
        </w:smartTagPr>
        <w:r w:rsidRPr="000A161F">
          <w:rPr>
            <w:rFonts w:asciiTheme="majorBidi" w:hAnsiTheme="majorBidi" w:cstheme="majorBidi"/>
          </w:rPr>
          <w:t xml:space="preserve">2 </w:t>
        </w:r>
        <w:proofErr w:type="spellStart"/>
        <w:r w:rsidRPr="000A161F">
          <w:rPr>
            <w:rFonts w:asciiTheme="majorBidi" w:hAnsiTheme="majorBidi" w:cstheme="majorBidi"/>
          </w:rPr>
          <w:t>mm</w:t>
        </w:r>
      </w:smartTag>
      <w:r w:rsidRPr="000A161F">
        <w:rPr>
          <w:rFonts w:asciiTheme="majorBidi" w:hAnsiTheme="majorBidi" w:cstheme="majorBidi"/>
        </w:rPr>
        <w:t>.</w:t>
      </w:r>
      <w:proofErr w:type="spellEnd"/>
      <w:r w:rsidRPr="000A161F">
        <w:rPr>
          <w:rFonts w:asciiTheme="majorBidi" w:hAnsiTheme="majorBidi" w:cstheme="majorBidi"/>
        </w:rPr>
        <w:t xml:space="preserve"> </w:t>
      </w:r>
    </w:p>
    <w:p w14:paraId="670617E8" w14:textId="77777777" w:rsidR="00D06F6B" w:rsidRPr="000A161F" w:rsidRDefault="00D06F6B" w:rsidP="00D06F6B">
      <w:pPr>
        <w:ind w:firstLine="360"/>
        <w:jc w:val="both"/>
        <w:rPr>
          <w:rFonts w:asciiTheme="majorBidi" w:hAnsiTheme="majorBidi" w:cstheme="majorBidi"/>
          <w:bCs/>
          <w:color w:val="000000"/>
          <w:lang w:bidi="ar-YE"/>
        </w:rPr>
      </w:pPr>
      <w:r w:rsidRPr="000A161F">
        <w:rPr>
          <w:rFonts w:asciiTheme="majorBidi" w:hAnsiTheme="majorBidi" w:cstheme="majorBidi"/>
        </w:rPr>
        <w:t xml:space="preserve">Un lit de pose constitué du sable tamisé, passant à l'anneau de </w:t>
      </w:r>
      <w:smartTag w:uri="urn:schemas-microsoft-com:office:smarttags" w:element="metricconverter">
        <w:smartTagPr>
          <w:attr w:name="ProductID" w:val="2 mm"/>
        </w:smartTagPr>
        <w:r w:rsidRPr="000A161F">
          <w:rPr>
            <w:rFonts w:asciiTheme="majorBidi" w:hAnsiTheme="majorBidi" w:cstheme="majorBidi"/>
          </w:rPr>
          <w:t>2 mm</w:t>
        </w:r>
      </w:smartTag>
      <w:r w:rsidRPr="000A161F">
        <w:rPr>
          <w:rFonts w:asciiTheme="majorBidi" w:hAnsiTheme="majorBidi" w:cstheme="majorBidi"/>
        </w:rPr>
        <w:t xml:space="preserve"> sera mis en place. Il sera constitué de sable propre de rivière. Le maître d’ouvrage doit pouvoir effectuer des contrôles à tout moment de la conformité du lit de pose aux spécifications ; pour cela, une longueur minimale de tranchée égale à la longueur de 3 éléments de tuyaux sera ouverte avant le remblaiement.</w:t>
      </w:r>
    </w:p>
    <w:p w14:paraId="6FD00315" w14:textId="77777777" w:rsidR="00D06F6B" w:rsidRPr="000A161F" w:rsidRDefault="00D06F6B" w:rsidP="00D06F6B">
      <w:pPr>
        <w:ind w:firstLine="360"/>
        <w:jc w:val="both"/>
        <w:rPr>
          <w:rFonts w:asciiTheme="majorBidi" w:hAnsiTheme="majorBidi" w:cstheme="majorBidi"/>
        </w:rPr>
      </w:pPr>
      <w:r w:rsidRPr="000A161F">
        <w:rPr>
          <w:rFonts w:asciiTheme="majorBidi" w:hAnsiTheme="majorBidi" w:cstheme="majorBidi"/>
        </w:rPr>
        <w:t xml:space="preserve">La manutention des tuyaux doit se faire avec les plus grandes précautions, les tuyaux, les conduites sont déposées sans brutalité sur le sol ou dans le fond des tranchées et il convient d'éviter de les rouler sur des pierres ou en sol rocheux, sans avoir constitué au préalable, des chemins de roulement à l'aide de madriers.  </w:t>
      </w:r>
    </w:p>
    <w:p w14:paraId="1A133ABC" w14:textId="77777777" w:rsidR="00D06F6B" w:rsidRDefault="00D06F6B" w:rsidP="00D06F6B">
      <w:pPr>
        <w:ind w:firstLine="360"/>
        <w:jc w:val="both"/>
        <w:rPr>
          <w:rFonts w:asciiTheme="majorBidi" w:hAnsiTheme="majorBidi" w:cstheme="majorBidi"/>
        </w:rPr>
      </w:pPr>
      <w:r w:rsidRPr="000A161F">
        <w:rPr>
          <w:rFonts w:asciiTheme="majorBidi" w:hAnsiTheme="majorBidi" w:cstheme="majorBidi"/>
        </w:rPr>
        <w:t xml:space="preserve">Au moment de leur mise en place les tranchées sont examinées à l'intérieur et également débarrassés de tous corps étrangers qui pourra y avoir été introduits. L'entrepreneur a l'entière responsabilité, de cette vérification. Toutes les prescriptions qui précèdent s'appliquent aux raccords et accessoires Selon les exigences de la pose. L’entrepreneur a la faculté de procéder à des coupeuses de tuyaux. Toutes les précautions seront prises toutefois, pour que l'opération ne soit faite qu'en cas de </w:t>
      </w:r>
      <w:r w:rsidRPr="000A161F">
        <w:rPr>
          <w:rFonts w:asciiTheme="majorBidi" w:hAnsiTheme="majorBidi" w:cstheme="majorBidi"/>
        </w:rPr>
        <w:lastRenderedPageBreak/>
        <w:t>nécessité absolue et aussi peu fréquemment que possible. La coupe doit être faite avec des outils bien affûtés ou des coupe-tubes de façon à obtenir des « coupes nettes". Les abouts seront rectifiés à l'aide d'un appareillage spécial.</w:t>
      </w:r>
    </w:p>
    <w:p w14:paraId="6EC10CBF" w14:textId="77777777" w:rsidR="00D06F6B" w:rsidRPr="000A161F" w:rsidRDefault="00D06F6B" w:rsidP="00D06F6B">
      <w:pPr>
        <w:ind w:left="5664"/>
        <w:jc w:val="both"/>
        <w:rPr>
          <w:rFonts w:asciiTheme="majorBidi" w:hAnsiTheme="majorBidi" w:cstheme="majorBidi"/>
        </w:rPr>
      </w:pPr>
      <w:r>
        <w:rPr>
          <w:rFonts w:asciiTheme="majorBidi" w:hAnsiTheme="majorBidi" w:cstheme="majorBidi"/>
          <w:b/>
          <w:bCs/>
          <w:i/>
          <w:iCs/>
        </w:rPr>
        <w:t xml:space="preserve">        </w:t>
      </w:r>
      <w:r w:rsidRPr="00880FA6">
        <w:rPr>
          <w:rFonts w:asciiTheme="majorBidi" w:hAnsiTheme="majorBidi" w:cstheme="majorBidi"/>
          <w:b/>
          <w:bCs/>
          <w:i/>
          <w:iCs/>
        </w:rPr>
        <w:t xml:space="preserve">Ouvrage payé </w:t>
      </w:r>
      <w:r>
        <w:rPr>
          <w:rFonts w:asciiTheme="majorBidi" w:hAnsiTheme="majorBidi" w:cstheme="majorBidi"/>
          <w:b/>
          <w:bCs/>
          <w:i/>
          <w:iCs/>
        </w:rPr>
        <w:t>en</w:t>
      </w:r>
      <w:r w:rsidRPr="00880FA6">
        <w:rPr>
          <w:rFonts w:asciiTheme="majorBidi" w:hAnsiTheme="majorBidi" w:cstheme="majorBidi"/>
          <w:b/>
          <w:bCs/>
          <w:i/>
          <w:iCs/>
        </w:rPr>
        <w:t xml:space="preserve"> mètre linéaire</w:t>
      </w:r>
    </w:p>
    <w:p w14:paraId="7F12DC0A" w14:textId="77777777" w:rsidR="00D06F6B" w:rsidRPr="001D64E5" w:rsidRDefault="00D06F6B" w:rsidP="00D06F6B">
      <w:pPr>
        <w:rPr>
          <w:rFonts w:asciiTheme="majorBidi" w:hAnsiTheme="majorBidi" w:cstheme="majorBidi"/>
          <w:b/>
          <w:bCs/>
        </w:rPr>
      </w:pPr>
      <w:r w:rsidRPr="001D64E5">
        <w:rPr>
          <w:rFonts w:asciiTheme="majorBidi" w:hAnsiTheme="majorBidi" w:cstheme="majorBidi"/>
          <w:b/>
          <w:bCs/>
        </w:rPr>
        <w:t xml:space="preserve"> Installation de l’irrigation des cultures sous serres et arboriculture</w:t>
      </w:r>
    </w:p>
    <w:p w14:paraId="11907820" w14:textId="77777777" w:rsidR="00D06F6B" w:rsidRPr="000A161F" w:rsidRDefault="00D06F6B" w:rsidP="00D06F6B">
      <w:pPr>
        <w:ind w:firstLine="708"/>
        <w:jc w:val="both"/>
        <w:rPr>
          <w:rFonts w:asciiTheme="majorBidi" w:hAnsiTheme="majorBidi" w:cstheme="majorBidi"/>
        </w:rPr>
      </w:pPr>
      <w:r w:rsidRPr="000A161F">
        <w:rPr>
          <w:rFonts w:asciiTheme="majorBidi" w:hAnsiTheme="majorBidi" w:cstheme="majorBidi"/>
        </w:rPr>
        <w:t xml:space="preserve">Les rampes porte-goutteurs seront en tuyau polyéthylène noir basse densité de diamètre extérieur </w:t>
      </w:r>
      <w:smartTag w:uri="urn:schemas-microsoft-com:office:smarttags" w:element="metricconverter">
        <w:smartTagPr>
          <w:attr w:name="ProductID" w:val="16 mm"/>
        </w:smartTagPr>
        <w:r w:rsidRPr="000A161F">
          <w:rPr>
            <w:rFonts w:asciiTheme="majorBidi" w:hAnsiTheme="majorBidi" w:cstheme="majorBidi"/>
          </w:rPr>
          <w:t>16 mm</w:t>
        </w:r>
      </w:smartTag>
      <w:r w:rsidRPr="000A161F">
        <w:rPr>
          <w:rFonts w:asciiTheme="majorBidi" w:hAnsiTheme="majorBidi" w:cstheme="majorBidi"/>
        </w:rPr>
        <w:t xml:space="preserve"> et 14 mm de diamètres intérieur, flexible, insensible au rayonnement solaire, posés directement sur le sol. </w:t>
      </w:r>
    </w:p>
    <w:p w14:paraId="6E5D2D47" w14:textId="77777777" w:rsidR="00D06F6B" w:rsidRPr="000A161F" w:rsidRDefault="00D06F6B" w:rsidP="00D06F6B">
      <w:pPr>
        <w:ind w:firstLine="708"/>
        <w:jc w:val="both"/>
        <w:rPr>
          <w:rFonts w:asciiTheme="majorBidi" w:hAnsiTheme="majorBidi" w:cstheme="majorBidi"/>
        </w:rPr>
      </w:pPr>
    </w:p>
    <w:tbl>
      <w:tblPr>
        <w:tblW w:w="9923" w:type="dxa"/>
        <w:tblInd w:w="53" w:type="dxa"/>
        <w:tblCellMar>
          <w:left w:w="70" w:type="dxa"/>
          <w:right w:w="70" w:type="dxa"/>
        </w:tblCellMar>
        <w:tblLook w:val="04A0" w:firstRow="1" w:lastRow="0" w:firstColumn="1" w:lastColumn="0" w:noHBand="0" w:noVBand="1"/>
      </w:tblPr>
      <w:tblGrid>
        <w:gridCol w:w="2569"/>
        <w:gridCol w:w="1131"/>
        <w:gridCol w:w="1251"/>
        <w:gridCol w:w="1241"/>
        <w:gridCol w:w="1055"/>
        <w:gridCol w:w="1055"/>
        <w:gridCol w:w="1055"/>
        <w:gridCol w:w="991"/>
      </w:tblGrid>
      <w:tr w:rsidR="00D06F6B" w:rsidRPr="0034499D" w14:paraId="7E3EC2A4" w14:textId="77777777" w:rsidTr="00C5492A">
        <w:trPr>
          <w:trHeight w:val="349"/>
        </w:trPr>
        <w:tc>
          <w:tcPr>
            <w:tcW w:w="2569" w:type="dxa"/>
            <w:tcBorders>
              <w:top w:val="single" w:sz="8" w:space="0" w:color="auto"/>
              <w:left w:val="single" w:sz="8" w:space="0" w:color="auto"/>
              <w:bottom w:val="single" w:sz="8" w:space="0" w:color="auto"/>
              <w:right w:val="nil"/>
            </w:tcBorders>
            <w:shd w:val="clear" w:color="auto" w:fill="auto"/>
            <w:noWrap/>
            <w:vAlign w:val="bottom"/>
          </w:tcPr>
          <w:p w14:paraId="079EEBD7" w14:textId="77777777" w:rsidR="00D06F6B" w:rsidRPr="0034499D" w:rsidRDefault="00D06F6B" w:rsidP="00C5492A">
            <w:pPr>
              <w:rPr>
                <w:rFonts w:ascii="Arial" w:hAnsi="Arial" w:cs="Arial"/>
                <w:b/>
                <w:bCs/>
                <w:sz w:val="18"/>
                <w:szCs w:val="18"/>
              </w:rPr>
            </w:pPr>
          </w:p>
        </w:tc>
        <w:tc>
          <w:tcPr>
            <w:tcW w:w="10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76CA5212" w14:textId="77777777" w:rsidR="00D06F6B" w:rsidRPr="0034499D" w:rsidRDefault="00D06F6B" w:rsidP="00C5492A">
            <w:pPr>
              <w:jc w:val="center"/>
              <w:rPr>
                <w:rFonts w:ascii="Arial" w:hAnsi="Arial" w:cs="Arial"/>
                <w:b/>
                <w:bCs/>
                <w:sz w:val="18"/>
                <w:szCs w:val="18"/>
              </w:rPr>
            </w:pPr>
            <w:r>
              <w:rPr>
                <w:rFonts w:ascii="Arial" w:hAnsi="Arial" w:cs="Arial"/>
                <w:b/>
                <w:bCs/>
                <w:sz w:val="18"/>
                <w:szCs w:val="18"/>
              </w:rPr>
              <w:t>Maraichage</w:t>
            </w:r>
          </w:p>
        </w:tc>
        <w:tc>
          <w:tcPr>
            <w:tcW w:w="1143" w:type="dxa"/>
            <w:tcBorders>
              <w:top w:val="single" w:sz="8" w:space="0" w:color="auto"/>
              <w:left w:val="nil"/>
              <w:bottom w:val="single" w:sz="8" w:space="0" w:color="auto"/>
              <w:right w:val="single" w:sz="8" w:space="0" w:color="auto"/>
            </w:tcBorders>
            <w:shd w:val="clear" w:color="auto" w:fill="auto"/>
            <w:noWrap/>
            <w:vAlign w:val="bottom"/>
          </w:tcPr>
          <w:p w14:paraId="4ABB7ADE" w14:textId="77777777" w:rsidR="00D06F6B" w:rsidRPr="0034499D" w:rsidRDefault="00D06F6B" w:rsidP="00C5492A">
            <w:pPr>
              <w:jc w:val="center"/>
              <w:rPr>
                <w:rFonts w:ascii="Arial" w:hAnsi="Arial" w:cs="Arial"/>
                <w:b/>
                <w:bCs/>
                <w:sz w:val="18"/>
                <w:szCs w:val="18"/>
              </w:rPr>
            </w:pPr>
            <w:r>
              <w:rPr>
                <w:rFonts w:ascii="Arial" w:hAnsi="Arial" w:cs="Arial"/>
                <w:b/>
                <w:bCs/>
                <w:sz w:val="18"/>
                <w:szCs w:val="18"/>
              </w:rPr>
              <w:t>Champs expérimental</w:t>
            </w:r>
          </w:p>
        </w:tc>
        <w:tc>
          <w:tcPr>
            <w:tcW w:w="1143" w:type="dxa"/>
            <w:tcBorders>
              <w:top w:val="single" w:sz="8" w:space="0" w:color="auto"/>
              <w:left w:val="nil"/>
              <w:bottom w:val="single" w:sz="8" w:space="0" w:color="auto"/>
              <w:right w:val="single" w:sz="8" w:space="0" w:color="auto"/>
            </w:tcBorders>
            <w:shd w:val="clear" w:color="auto" w:fill="auto"/>
            <w:noWrap/>
            <w:vAlign w:val="bottom"/>
          </w:tcPr>
          <w:p w14:paraId="15657A15" w14:textId="77777777" w:rsidR="00D06F6B" w:rsidRPr="0034499D" w:rsidRDefault="00D06F6B" w:rsidP="00C5492A">
            <w:pPr>
              <w:jc w:val="center"/>
              <w:rPr>
                <w:rFonts w:ascii="Arial" w:hAnsi="Arial" w:cs="Arial"/>
                <w:b/>
                <w:bCs/>
                <w:sz w:val="18"/>
                <w:szCs w:val="18"/>
              </w:rPr>
            </w:pPr>
            <w:r>
              <w:rPr>
                <w:rFonts w:ascii="Arial" w:hAnsi="Arial" w:cs="Arial"/>
                <w:b/>
                <w:bCs/>
                <w:sz w:val="18"/>
                <w:szCs w:val="18"/>
              </w:rPr>
              <w:t>Tunnel : fraisier, maraichage..</w:t>
            </w:r>
          </w:p>
        </w:tc>
        <w:tc>
          <w:tcPr>
            <w:tcW w:w="1055" w:type="dxa"/>
            <w:tcBorders>
              <w:top w:val="single" w:sz="8" w:space="0" w:color="auto"/>
              <w:left w:val="nil"/>
              <w:bottom w:val="single" w:sz="8" w:space="0" w:color="auto"/>
              <w:right w:val="single" w:sz="8" w:space="0" w:color="auto"/>
            </w:tcBorders>
            <w:shd w:val="clear" w:color="auto" w:fill="auto"/>
            <w:noWrap/>
            <w:vAlign w:val="bottom"/>
          </w:tcPr>
          <w:p w14:paraId="71092C87" w14:textId="77777777" w:rsidR="00D06F6B" w:rsidRPr="0034499D" w:rsidRDefault="00D06F6B" w:rsidP="00C5492A">
            <w:pPr>
              <w:jc w:val="center"/>
              <w:rPr>
                <w:rFonts w:ascii="Arial" w:hAnsi="Arial" w:cs="Arial"/>
                <w:b/>
                <w:bCs/>
                <w:sz w:val="18"/>
                <w:szCs w:val="18"/>
              </w:rPr>
            </w:pPr>
            <w:r>
              <w:rPr>
                <w:rFonts w:ascii="Arial" w:hAnsi="Arial" w:cs="Arial"/>
                <w:b/>
                <w:bCs/>
                <w:sz w:val="18"/>
                <w:szCs w:val="18"/>
              </w:rPr>
              <w:t>Olivier haute densité</w:t>
            </w:r>
          </w:p>
        </w:tc>
        <w:tc>
          <w:tcPr>
            <w:tcW w:w="1055" w:type="dxa"/>
            <w:tcBorders>
              <w:top w:val="single" w:sz="8" w:space="0" w:color="auto"/>
              <w:left w:val="nil"/>
              <w:bottom w:val="single" w:sz="8" w:space="0" w:color="auto"/>
              <w:right w:val="single" w:sz="8" w:space="0" w:color="auto"/>
            </w:tcBorders>
            <w:shd w:val="clear" w:color="auto" w:fill="auto"/>
            <w:noWrap/>
            <w:vAlign w:val="bottom"/>
          </w:tcPr>
          <w:p w14:paraId="07FE1A07" w14:textId="77777777" w:rsidR="00D06F6B" w:rsidRPr="0034499D" w:rsidRDefault="00D06F6B" w:rsidP="00C5492A">
            <w:pPr>
              <w:jc w:val="center"/>
              <w:rPr>
                <w:rFonts w:ascii="Arial" w:hAnsi="Arial" w:cs="Arial"/>
                <w:b/>
                <w:bCs/>
                <w:sz w:val="18"/>
                <w:szCs w:val="18"/>
              </w:rPr>
            </w:pPr>
            <w:r>
              <w:rPr>
                <w:rFonts w:ascii="Arial" w:hAnsi="Arial" w:cs="Arial"/>
                <w:b/>
                <w:bCs/>
                <w:sz w:val="18"/>
                <w:szCs w:val="18"/>
              </w:rPr>
              <w:t xml:space="preserve">Olivier </w:t>
            </w:r>
          </w:p>
        </w:tc>
        <w:tc>
          <w:tcPr>
            <w:tcW w:w="1055" w:type="dxa"/>
            <w:tcBorders>
              <w:top w:val="single" w:sz="8" w:space="0" w:color="auto"/>
              <w:left w:val="nil"/>
              <w:bottom w:val="single" w:sz="8" w:space="0" w:color="auto"/>
              <w:right w:val="single" w:sz="8" w:space="0" w:color="auto"/>
            </w:tcBorders>
            <w:shd w:val="clear" w:color="auto" w:fill="auto"/>
            <w:noWrap/>
            <w:vAlign w:val="bottom"/>
          </w:tcPr>
          <w:p w14:paraId="3A393012" w14:textId="77777777" w:rsidR="00D06F6B" w:rsidRPr="0034499D" w:rsidRDefault="00D06F6B" w:rsidP="00C5492A">
            <w:pPr>
              <w:jc w:val="center"/>
              <w:rPr>
                <w:rFonts w:ascii="Arial" w:hAnsi="Arial" w:cs="Arial"/>
                <w:b/>
                <w:bCs/>
                <w:sz w:val="18"/>
                <w:szCs w:val="18"/>
              </w:rPr>
            </w:pPr>
            <w:r>
              <w:rPr>
                <w:rFonts w:ascii="Arial" w:hAnsi="Arial" w:cs="Arial"/>
                <w:b/>
                <w:bCs/>
                <w:sz w:val="18"/>
                <w:szCs w:val="18"/>
              </w:rPr>
              <w:t>Figuier</w:t>
            </w:r>
          </w:p>
        </w:tc>
        <w:tc>
          <w:tcPr>
            <w:tcW w:w="830" w:type="dxa"/>
            <w:tcBorders>
              <w:top w:val="single" w:sz="8" w:space="0" w:color="auto"/>
              <w:left w:val="nil"/>
              <w:bottom w:val="single" w:sz="8" w:space="0" w:color="auto"/>
              <w:right w:val="single" w:sz="8" w:space="0" w:color="auto"/>
            </w:tcBorders>
            <w:shd w:val="clear" w:color="auto" w:fill="auto"/>
            <w:noWrap/>
            <w:vAlign w:val="bottom"/>
          </w:tcPr>
          <w:p w14:paraId="3EF5FEDA" w14:textId="77777777" w:rsidR="00D06F6B" w:rsidRPr="0034499D" w:rsidRDefault="00D06F6B" w:rsidP="00C5492A">
            <w:pPr>
              <w:jc w:val="center"/>
              <w:rPr>
                <w:rFonts w:ascii="Arial" w:hAnsi="Arial" w:cs="Arial"/>
                <w:b/>
                <w:bCs/>
                <w:sz w:val="18"/>
                <w:szCs w:val="18"/>
              </w:rPr>
            </w:pPr>
            <w:r>
              <w:rPr>
                <w:rFonts w:ascii="Arial" w:hAnsi="Arial" w:cs="Arial"/>
                <w:b/>
                <w:bCs/>
                <w:sz w:val="18"/>
                <w:szCs w:val="18"/>
              </w:rPr>
              <w:t>Caroubier</w:t>
            </w:r>
          </w:p>
        </w:tc>
      </w:tr>
      <w:tr w:rsidR="00D06F6B" w:rsidRPr="0034499D" w14:paraId="70B41E8F" w14:textId="77777777" w:rsidTr="00C5492A">
        <w:trPr>
          <w:trHeight w:val="349"/>
        </w:trPr>
        <w:tc>
          <w:tcPr>
            <w:tcW w:w="2569" w:type="dxa"/>
            <w:tcBorders>
              <w:top w:val="single" w:sz="8" w:space="0" w:color="auto"/>
              <w:left w:val="single" w:sz="8" w:space="0" w:color="auto"/>
              <w:bottom w:val="single" w:sz="8" w:space="0" w:color="auto"/>
              <w:right w:val="nil"/>
            </w:tcBorders>
            <w:shd w:val="clear" w:color="auto" w:fill="auto"/>
            <w:noWrap/>
            <w:vAlign w:val="bottom"/>
            <w:hideMark/>
          </w:tcPr>
          <w:p w14:paraId="48BDF86D" w14:textId="77777777" w:rsidR="00D06F6B" w:rsidRPr="0034499D" w:rsidRDefault="00D06F6B" w:rsidP="00C5492A">
            <w:pPr>
              <w:rPr>
                <w:rFonts w:ascii="Arial" w:hAnsi="Arial" w:cs="Arial"/>
                <w:b/>
                <w:bCs/>
                <w:sz w:val="18"/>
                <w:szCs w:val="18"/>
              </w:rPr>
            </w:pPr>
            <w:r w:rsidRPr="0034499D">
              <w:rPr>
                <w:rFonts w:ascii="Arial" w:hAnsi="Arial" w:cs="Arial"/>
                <w:b/>
                <w:bCs/>
                <w:sz w:val="18"/>
                <w:szCs w:val="18"/>
              </w:rPr>
              <w:t>Débit de goutteur</w:t>
            </w:r>
          </w:p>
        </w:tc>
        <w:tc>
          <w:tcPr>
            <w:tcW w:w="107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AF04856"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1,33</w:t>
            </w:r>
          </w:p>
        </w:tc>
        <w:tc>
          <w:tcPr>
            <w:tcW w:w="1143" w:type="dxa"/>
            <w:tcBorders>
              <w:top w:val="single" w:sz="8" w:space="0" w:color="auto"/>
              <w:left w:val="nil"/>
              <w:bottom w:val="single" w:sz="8" w:space="0" w:color="auto"/>
              <w:right w:val="single" w:sz="8" w:space="0" w:color="auto"/>
            </w:tcBorders>
            <w:shd w:val="clear" w:color="auto" w:fill="auto"/>
            <w:noWrap/>
            <w:vAlign w:val="bottom"/>
            <w:hideMark/>
          </w:tcPr>
          <w:p w14:paraId="2F13E3CF"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1,33</w:t>
            </w:r>
          </w:p>
        </w:tc>
        <w:tc>
          <w:tcPr>
            <w:tcW w:w="1143" w:type="dxa"/>
            <w:tcBorders>
              <w:top w:val="single" w:sz="8" w:space="0" w:color="auto"/>
              <w:left w:val="nil"/>
              <w:bottom w:val="single" w:sz="8" w:space="0" w:color="auto"/>
              <w:right w:val="single" w:sz="8" w:space="0" w:color="auto"/>
            </w:tcBorders>
            <w:shd w:val="clear" w:color="auto" w:fill="auto"/>
            <w:noWrap/>
            <w:vAlign w:val="bottom"/>
            <w:hideMark/>
          </w:tcPr>
          <w:p w14:paraId="29174A80"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1,33</w:t>
            </w:r>
          </w:p>
        </w:tc>
        <w:tc>
          <w:tcPr>
            <w:tcW w:w="1055" w:type="dxa"/>
            <w:tcBorders>
              <w:top w:val="single" w:sz="8" w:space="0" w:color="auto"/>
              <w:left w:val="nil"/>
              <w:bottom w:val="single" w:sz="8" w:space="0" w:color="auto"/>
              <w:right w:val="single" w:sz="8" w:space="0" w:color="auto"/>
            </w:tcBorders>
            <w:shd w:val="clear" w:color="auto" w:fill="auto"/>
            <w:noWrap/>
            <w:vAlign w:val="bottom"/>
            <w:hideMark/>
          </w:tcPr>
          <w:p w14:paraId="7D91E338"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4,51</w:t>
            </w:r>
          </w:p>
        </w:tc>
        <w:tc>
          <w:tcPr>
            <w:tcW w:w="1055" w:type="dxa"/>
            <w:tcBorders>
              <w:top w:val="single" w:sz="8" w:space="0" w:color="auto"/>
              <w:left w:val="nil"/>
              <w:bottom w:val="single" w:sz="8" w:space="0" w:color="auto"/>
              <w:right w:val="single" w:sz="8" w:space="0" w:color="auto"/>
            </w:tcBorders>
            <w:shd w:val="clear" w:color="auto" w:fill="auto"/>
            <w:noWrap/>
            <w:vAlign w:val="bottom"/>
            <w:hideMark/>
          </w:tcPr>
          <w:p w14:paraId="60C6C990"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4,51</w:t>
            </w:r>
          </w:p>
        </w:tc>
        <w:tc>
          <w:tcPr>
            <w:tcW w:w="1055" w:type="dxa"/>
            <w:tcBorders>
              <w:top w:val="single" w:sz="8" w:space="0" w:color="auto"/>
              <w:left w:val="nil"/>
              <w:bottom w:val="single" w:sz="8" w:space="0" w:color="auto"/>
              <w:right w:val="single" w:sz="8" w:space="0" w:color="auto"/>
            </w:tcBorders>
            <w:shd w:val="clear" w:color="auto" w:fill="auto"/>
            <w:noWrap/>
            <w:vAlign w:val="bottom"/>
            <w:hideMark/>
          </w:tcPr>
          <w:p w14:paraId="452F7AA5"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4,51</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14:paraId="4980E3E8"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4,51</w:t>
            </w:r>
          </w:p>
        </w:tc>
      </w:tr>
      <w:tr w:rsidR="00D06F6B" w:rsidRPr="0034499D" w14:paraId="6F5AB0B6" w14:textId="77777777" w:rsidTr="00C5492A">
        <w:trPr>
          <w:trHeight w:val="349"/>
        </w:trPr>
        <w:tc>
          <w:tcPr>
            <w:tcW w:w="2569" w:type="dxa"/>
            <w:tcBorders>
              <w:top w:val="single" w:sz="8" w:space="0" w:color="auto"/>
              <w:left w:val="single" w:sz="8" w:space="0" w:color="auto"/>
              <w:bottom w:val="single" w:sz="8" w:space="0" w:color="auto"/>
              <w:right w:val="nil"/>
            </w:tcBorders>
            <w:shd w:val="clear" w:color="auto" w:fill="auto"/>
            <w:noWrap/>
            <w:vAlign w:val="bottom"/>
            <w:hideMark/>
          </w:tcPr>
          <w:p w14:paraId="490547A3" w14:textId="77777777" w:rsidR="00D06F6B" w:rsidRPr="0034499D" w:rsidRDefault="00D06F6B" w:rsidP="00C5492A">
            <w:pPr>
              <w:rPr>
                <w:rFonts w:ascii="Arial" w:hAnsi="Arial" w:cs="Arial"/>
                <w:b/>
                <w:bCs/>
                <w:sz w:val="18"/>
                <w:szCs w:val="18"/>
              </w:rPr>
            </w:pPr>
            <w:r w:rsidRPr="0034499D">
              <w:rPr>
                <w:rFonts w:ascii="Arial" w:hAnsi="Arial" w:cs="Arial"/>
                <w:b/>
                <w:bCs/>
                <w:sz w:val="18"/>
                <w:szCs w:val="18"/>
              </w:rPr>
              <w:t>Ecartement entre distributeur</w:t>
            </w:r>
          </w:p>
        </w:tc>
        <w:tc>
          <w:tcPr>
            <w:tcW w:w="1073" w:type="dxa"/>
            <w:tcBorders>
              <w:top w:val="nil"/>
              <w:left w:val="single" w:sz="8" w:space="0" w:color="auto"/>
              <w:bottom w:val="single" w:sz="8" w:space="0" w:color="auto"/>
              <w:right w:val="single" w:sz="8" w:space="0" w:color="auto"/>
            </w:tcBorders>
            <w:shd w:val="clear" w:color="000000" w:fill="FFFFFF"/>
            <w:noWrap/>
            <w:vAlign w:val="bottom"/>
            <w:hideMark/>
          </w:tcPr>
          <w:p w14:paraId="6A9A236F"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0,2</w:t>
            </w:r>
          </w:p>
        </w:tc>
        <w:tc>
          <w:tcPr>
            <w:tcW w:w="1143" w:type="dxa"/>
            <w:tcBorders>
              <w:top w:val="nil"/>
              <w:left w:val="nil"/>
              <w:bottom w:val="single" w:sz="8" w:space="0" w:color="auto"/>
              <w:right w:val="single" w:sz="8" w:space="0" w:color="auto"/>
            </w:tcBorders>
            <w:shd w:val="clear" w:color="000000" w:fill="FFFFFF"/>
            <w:noWrap/>
            <w:vAlign w:val="bottom"/>
            <w:hideMark/>
          </w:tcPr>
          <w:p w14:paraId="364E56C1"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0,4</w:t>
            </w:r>
          </w:p>
        </w:tc>
        <w:tc>
          <w:tcPr>
            <w:tcW w:w="1143" w:type="dxa"/>
            <w:tcBorders>
              <w:top w:val="nil"/>
              <w:left w:val="nil"/>
              <w:bottom w:val="single" w:sz="8" w:space="0" w:color="auto"/>
              <w:right w:val="single" w:sz="8" w:space="0" w:color="auto"/>
            </w:tcBorders>
            <w:shd w:val="clear" w:color="000000" w:fill="FFFFFF"/>
            <w:noWrap/>
            <w:vAlign w:val="bottom"/>
            <w:hideMark/>
          </w:tcPr>
          <w:p w14:paraId="7663067F"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0,2</w:t>
            </w:r>
          </w:p>
        </w:tc>
        <w:tc>
          <w:tcPr>
            <w:tcW w:w="1055" w:type="dxa"/>
            <w:tcBorders>
              <w:top w:val="nil"/>
              <w:left w:val="nil"/>
              <w:bottom w:val="single" w:sz="8" w:space="0" w:color="auto"/>
              <w:right w:val="single" w:sz="8" w:space="0" w:color="auto"/>
            </w:tcBorders>
            <w:shd w:val="clear" w:color="000000" w:fill="FFFFFF"/>
            <w:noWrap/>
            <w:vAlign w:val="bottom"/>
            <w:hideMark/>
          </w:tcPr>
          <w:p w14:paraId="4FFD34EA"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1</w:t>
            </w:r>
          </w:p>
        </w:tc>
        <w:tc>
          <w:tcPr>
            <w:tcW w:w="1055" w:type="dxa"/>
            <w:tcBorders>
              <w:top w:val="nil"/>
              <w:left w:val="nil"/>
              <w:bottom w:val="single" w:sz="8" w:space="0" w:color="auto"/>
              <w:right w:val="single" w:sz="8" w:space="0" w:color="auto"/>
            </w:tcBorders>
            <w:shd w:val="clear" w:color="000000" w:fill="FFFFFF"/>
            <w:noWrap/>
            <w:vAlign w:val="bottom"/>
            <w:hideMark/>
          </w:tcPr>
          <w:p w14:paraId="3FE3DBBC"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1</w:t>
            </w:r>
          </w:p>
        </w:tc>
        <w:tc>
          <w:tcPr>
            <w:tcW w:w="1055" w:type="dxa"/>
            <w:tcBorders>
              <w:top w:val="nil"/>
              <w:left w:val="nil"/>
              <w:bottom w:val="single" w:sz="8" w:space="0" w:color="auto"/>
              <w:right w:val="single" w:sz="8" w:space="0" w:color="auto"/>
            </w:tcBorders>
            <w:shd w:val="clear" w:color="000000" w:fill="FFFFFF"/>
            <w:noWrap/>
            <w:vAlign w:val="bottom"/>
            <w:hideMark/>
          </w:tcPr>
          <w:p w14:paraId="23719643"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1</w:t>
            </w:r>
          </w:p>
        </w:tc>
        <w:tc>
          <w:tcPr>
            <w:tcW w:w="830" w:type="dxa"/>
            <w:tcBorders>
              <w:top w:val="nil"/>
              <w:left w:val="nil"/>
              <w:bottom w:val="single" w:sz="8" w:space="0" w:color="auto"/>
              <w:right w:val="single" w:sz="8" w:space="0" w:color="auto"/>
            </w:tcBorders>
            <w:shd w:val="clear" w:color="000000" w:fill="FFFFFF"/>
            <w:noWrap/>
            <w:vAlign w:val="bottom"/>
            <w:hideMark/>
          </w:tcPr>
          <w:p w14:paraId="579E4F72"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1,2</w:t>
            </w:r>
          </w:p>
        </w:tc>
      </w:tr>
      <w:tr w:rsidR="00D06F6B" w:rsidRPr="0034499D" w14:paraId="5405FB17" w14:textId="77777777" w:rsidTr="00C5492A">
        <w:trPr>
          <w:trHeight w:val="349"/>
        </w:trPr>
        <w:tc>
          <w:tcPr>
            <w:tcW w:w="2569" w:type="dxa"/>
            <w:tcBorders>
              <w:top w:val="single" w:sz="8" w:space="0" w:color="auto"/>
              <w:left w:val="single" w:sz="8" w:space="0" w:color="auto"/>
              <w:bottom w:val="single" w:sz="8" w:space="0" w:color="auto"/>
              <w:right w:val="nil"/>
            </w:tcBorders>
            <w:shd w:val="clear" w:color="auto" w:fill="auto"/>
            <w:noWrap/>
            <w:vAlign w:val="bottom"/>
            <w:hideMark/>
          </w:tcPr>
          <w:p w14:paraId="053A3054" w14:textId="77777777" w:rsidR="00D06F6B" w:rsidRPr="0034499D" w:rsidRDefault="00D06F6B" w:rsidP="00C5492A">
            <w:pPr>
              <w:rPr>
                <w:rFonts w:ascii="Arial" w:hAnsi="Arial" w:cs="Arial"/>
                <w:b/>
                <w:bCs/>
                <w:sz w:val="18"/>
                <w:szCs w:val="18"/>
              </w:rPr>
            </w:pPr>
            <w:r w:rsidRPr="0034499D">
              <w:rPr>
                <w:rFonts w:ascii="Arial" w:hAnsi="Arial" w:cs="Arial"/>
                <w:b/>
                <w:bCs/>
                <w:sz w:val="18"/>
                <w:szCs w:val="18"/>
              </w:rPr>
              <w:t>Ecartement entre rampe/ligne</w:t>
            </w:r>
          </w:p>
        </w:tc>
        <w:tc>
          <w:tcPr>
            <w:tcW w:w="1073" w:type="dxa"/>
            <w:tcBorders>
              <w:top w:val="nil"/>
              <w:left w:val="single" w:sz="8" w:space="0" w:color="auto"/>
              <w:bottom w:val="single" w:sz="8" w:space="0" w:color="auto"/>
              <w:right w:val="single" w:sz="8" w:space="0" w:color="auto"/>
            </w:tcBorders>
            <w:shd w:val="clear" w:color="000000" w:fill="FFFFFF"/>
            <w:noWrap/>
            <w:vAlign w:val="bottom"/>
            <w:hideMark/>
          </w:tcPr>
          <w:p w14:paraId="245CC3E2"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1</w:t>
            </w:r>
          </w:p>
        </w:tc>
        <w:tc>
          <w:tcPr>
            <w:tcW w:w="1143" w:type="dxa"/>
            <w:tcBorders>
              <w:top w:val="nil"/>
              <w:left w:val="nil"/>
              <w:bottom w:val="single" w:sz="8" w:space="0" w:color="auto"/>
              <w:right w:val="single" w:sz="8" w:space="0" w:color="auto"/>
            </w:tcBorders>
            <w:shd w:val="clear" w:color="000000" w:fill="FFFFFF"/>
            <w:noWrap/>
            <w:vAlign w:val="bottom"/>
            <w:hideMark/>
          </w:tcPr>
          <w:p w14:paraId="15D385E1"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1</w:t>
            </w:r>
          </w:p>
        </w:tc>
        <w:tc>
          <w:tcPr>
            <w:tcW w:w="1143" w:type="dxa"/>
            <w:tcBorders>
              <w:top w:val="nil"/>
              <w:left w:val="nil"/>
              <w:bottom w:val="single" w:sz="8" w:space="0" w:color="auto"/>
              <w:right w:val="single" w:sz="8" w:space="0" w:color="auto"/>
            </w:tcBorders>
            <w:shd w:val="clear" w:color="000000" w:fill="FFFFFF"/>
            <w:noWrap/>
            <w:vAlign w:val="bottom"/>
            <w:hideMark/>
          </w:tcPr>
          <w:p w14:paraId="6EC3B4DE"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1</w:t>
            </w:r>
          </w:p>
        </w:tc>
        <w:tc>
          <w:tcPr>
            <w:tcW w:w="1055" w:type="dxa"/>
            <w:tcBorders>
              <w:top w:val="nil"/>
              <w:left w:val="nil"/>
              <w:bottom w:val="single" w:sz="8" w:space="0" w:color="auto"/>
              <w:right w:val="single" w:sz="8" w:space="0" w:color="auto"/>
            </w:tcBorders>
            <w:shd w:val="clear" w:color="000000" w:fill="FFFFFF"/>
            <w:noWrap/>
            <w:vAlign w:val="bottom"/>
            <w:hideMark/>
          </w:tcPr>
          <w:p w14:paraId="64FEA853"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4</w:t>
            </w:r>
          </w:p>
        </w:tc>
        <w:tc>
          <w:tcPr>
            <w:tcW w:w="1055" w:type="dxa"/>
            <w:tcBorders>
              <w:top w:val="nil"/>
              <w:left w:val="nil"/>
              <w:bottom w:val="single" w:sz="8" w:space="0" w:color="auto"/>
              <w:right w:val="single" w:sz="8" w:space="0" w:color="auto"/>
            </w:tcBorders>
            <w:shd w:val="clear" w:color="000000" w:fill="FFFFFF"/>
            <w:noWrap/>
            <w:vAlign w:val="bottom"/>
            <w:hideMark/>
          </w:tcPr>
          <w:p w14:paraId="188C65C6"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5</w:t>
            </w:r>
          </w:p>
        </w:tc>
        <w:tc>
          <w:tcPr>
            <w:tcW w:w="1055" w:type="dxa"/>
            <w:tcBorders>
              <w:top w:val="nil"/>
              <w:left w:val="nil"/>
              <w:bottom w:val="single" w:sz="8" w:space="0" w:color="auto"/>
              <w:right w:val="single" w:sz="8" w:space="0" w:color="auto"/>
            </w:tcBorders>
            <w:shd w:val="clear" w:color="000000" w:fill="FFFFFF"/>
            <w:noWrap/>
            <w:vAlign w:val="bottom"/>
            <w:hideMark/>
          </w:tcPr>
          <w:p w14:paraId="5D292CCD"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5</w:t>
            </w:r>
          </w:p>
        </w:tc>
        <w:tc>
          <w:tcPr>
            <w:tcW w:w="830" w:type="dxa"/>
            <w:tcBorders>
              <w:top w:val="nil"/>
              <w:left w:val="nil"/>
              <w:bottom w:val="single" w:sz="8" w:space="0" w:color="auto"/>
              <w:right w:val="single" w:sz="8" w:space="0" w:color="auto"/>
            </w:tcBorders>
            <w:shd w:val="clear" w:color="000000" w:fill="FFFFFF"/>
            <w:noWrap/>
            <w:vAlign w:val="bottom"/>
            <w:hideMark/>
          </w:tcPr>
          <w:p w14:paraId="0FA8A671"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6</w:t>
            </w:r>
          </w:p>
        </w:tc>
      </w:tr>
      <w:tr w:rsidR="00D06F6B" w:rsidRPr="0034499D" w14:paraId="3A75BBE0" w14:textId="77777777" w:rsidTr="00C5492A">
        <w:trPr>
          <w:trHeight w:val="349"/>
        </w:trPr>
        <w:tc>
          <w:tcPr>
            <w:tcW w:w="2569" w:type="dxa"/>
            <w:tcBorders>
              <w:top w:val="single" w:sz="8" w:space="0" w:color="auto"/>
              <w:left w:val="single" w:sz="8" w:space="0" w:color="auto"/>
              <w:bottom w:val="single" w:sz="8" w:space="0" w:color="auto"/>
              <w:right w:val="nil"/>
            </w:tcBorders>
            <w:shd w:val="clear" w:color="auto" w:fill="auto"/>
            <w:noWrap/>
            <w:vAlign w:val="bottom"/>
            <w:hideMark/>
          </w:tcPr>
          <w:p w14:paraId="047E8A7C" w14:textId="77777777" w:rsidR="00D06F6B" w:rsidRPr="0034499D" w:rsidRDefault="00D06F6B" w:rsidP="00C5492A">
            <w:pPr>
              <w:rPr>
                <w:rFonts w:ascii="Arial" w:hAnsi="Arial" w:cs="Arial"/>
                <w:b/>
                <w:bCs/>
                <w:sz w:val="18"/>
                <w:szCs w:val="18"/>
              </w:rPr>
            </w:pPr>
            <w:r w:rsidRPr="0034499D">
              <w:rPr>
                <w:rFonts w:ascii="Arial" w:hAnsi="Arial" w:cs="Arial"/>
                <w:b/>
                <w:bCs/>
                <w:sz w:val="18"/>
                <w:szCs w:val="18"/>
              </w:rPr>
              <w:t>Ecartement entre ARBRE</w:t>
            </w:r>
          </w:p>
        </w:tc>
        <w:tc>
          <w:tcPr>
            <w:tcW w:w="1073" w:type="dxa"/>
            <w:tcBorders>
              <w:top w:val="nil"/>
              <w:left w:val="single" w:sz="8" w:space="0" w:color="auto"/>
              <w:bottom w:val="single" w:sz="8" w:space="0" w:color="auto"/>
              <w:right w:val="single" w:sz="8" w:space="0" w:color="auto"/>
            </w:tcBorders>
            <w:shd w:val="clear" w:color="000000" w:fill="FFFFFF"/>
            <w:noWrap/>
            <w:vAlign w:val="bottom"/>
            <w:hideMark/>
          </w:tcPr>
          <w:p w14:paraId="05936475"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w:t>
            </w:r>
          </w:p>
        </w:tc>
        <w:tc>
          <w:tcPr>
            <w:tcW w:w="1143" w:type="dxa"/>
            <w:tcBorders>
              <w:top w:val="nil"/>
              <w:left w:val="nil"/>
              <w:bottom w:val="single" w:sz="8" w:space="0" w:color="auto"/>
              <w:right w:val="single" w:sz="8" w:space="0" w:color="auto"/>
            </w:tcBorders>
            <w:shd w:val="clear" w:color="000000" w:fill="FFFFFF"/>
            <w:noWrap/>
            <w:vAlign w:val="bottom"/>
            <w:hideMark/>
          </w:tcPr>
          <w:p w14:paraId="028192D5"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w:t>
            </w:r>
          </w:p>
        </w:tc>
        <w:tc>
          <w:tcPr>
            <w:tcW w:w="1143" w:type="dxa"/>
            <w:tcBorders>
              <w:top w:val="nil"/>
              <w:left w:val="nil"/>
              <w:bottom w:val="single" w:sz="8" w:space="0" w:color="auto"/>
              <w:right w:val="single" w:sz="8" w:space="0" w:color="auto"/>
            </w:tcBorders>
            <w:shd w:val="clear" w:color="000000" w:fill="FFFFFF"/>
            <w:noWrap/>
            <w:vAlign w:val="bottom"/>
            <w:hideMark/>
          </w:tcPr>
          <w:p w14:paraId="3FEA9CF1"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w:t>
            </w:r>
          </w:p>
        </w:tc>
        <w:tc>
          <w:tcPr>
            <w:tcW w:w="1055" w:type="dxa"/>
            <w:tcBorders>
              <w:top w:val="nil"/>
              <w:left w:val="nil"/>
              <w:bottom w:val="single" w:sz="8" w:space="0" w:color="auto"/>
              <w:right w:val="single" w:sz="8" w:space="0" w:color="auto"/>
            </w:tcBorders>
            <w:shd w:val="clear" w:color="000000" w:fill="FFFFFF"/>
            <w:noWrap/>
            <w:vAlign w:val="bottom"/>
            <w:hideMark/>
          </w:tcPr>
          <w:p w14:paraId="26939FCC"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1,5</w:t>
            </w:r>
          </w:p>
        </w:tc>
        <w:tc>
          <w:tcPr>
            <w:tcW w:w="1055" w:type="dxa"/>
            <w:tcBorders>
              <w:top w:val="nil"/>
              <w:left w:val="nil"/>
              <w:bottom w:val="single" w:sz="8" w:space="0" w:color="auto"/>
              <w:right w:val="single" w:sz="8" w:space="0" w:color="auto"/>
            </w:tcBorders>
            <w:shd w:val="clear" w:color="000000" w:fill="FFFFFF"/>
            <w:noWrap/>
            <w:vAlign w:val="bottom"/>
            <w:hideMark/>
          </w:tcPr>
          <w:p w14:paraId="08662237"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3</w:t>
            </w:r>
          </w:p>
        </w:tc>
        <w:tc>
          <w:tcPr>
            <w:tcW w:w="1055" w:type="dxa"/>
            <w:tcBorders>
              <w:top w:val="nil"/>
              <w:left w:val="nil"/>
              <w:bottom w:val="single" w:sz="8" w:space="0" w:color="auto"/>
              <w:right w:val="single" w:sz="8" w:space="0" w:color="auto"/>
            </w:tcBorders>
            <w:shd w:val="clear" w:color="000000" w:fill="FFFFFF"/>
            <w:noWrap/>
            <w:vAlign w:val="bottom"/>
            <w:hideMark/>
          </w:tcPr>
          <w:p w14:paraId="513B47EF"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3</w:t>
            </w:r>
          </w:p>
        </w:tc>
        <w:tc>
          <w:tcPr>
            <w:tcW w:w="830" w:type="dxa"/>
            <w:tcBorders>
              <w:top w:val="nil"/>
              <w:left w:val="nil"/>
              <w:bottom w:val="single" w:sz="8" w:space="0" w:color="auto"/>
              <w:right w:val="single" w:sz="8" w:space="0" w:color="auto"/>
            </w:tcBorders>
            <w:shd w:val="clear" w:color="000000" w:fill="FFFFFF"/>
            <w:noWrap/>
            <w:vAlign w:val="bottom"/>
            <w:hideMark/>
          </w:tcPr>
          <w:p w14:paraId="6A437F40"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6</w:t>
            </w:r>
          </w:p>
        </w:tc>
      </w:tr>
      <w:tr w:rsidR="00D06F6B" w:rsidRPr="0034499D" w14:paraId="779E4C38" w14:textId="77777777" w:rsidTr="00C5492A">
        <w:trPr>
          <w:trHeight w:val="349"/>
        </w:trPr>
        <w:tc>
          <w:tcPr>
            <w:tcW w:w="2569" w:type="dxa"/>
            <w:tcBorders>
              <w:top w:val="single" w:sz="8" w:space="0" w:color="auto"/>
              <w:left w:val="single" w:sz="8" w:space="0" w:color="auto"/>
              <w:bottom w:val="single" w:sz="8" w:space="0" w:color="auto"/>
              <w:right w:val="nil"/>
            </w:tcBorders>
            <w:shd w:val="clear" w:color="auto" w:fill="auto"/>
            <w:noWrap/>
            <w:vAlign w:val="bottom"/>
            <w:hideMark/>
          </w:tcPr>
          <w:p w14:paraId="51B5635B" w14:textId="77777777" w:rsidR="00D06F6B" w:rsidRPr="0034499D" w:rsidRDefault="00D06F6B" w:rsidP="00C5492A">
            <w:pPr>
              <w:rPr>
                <w:rFonts w:ascii="Arial" w:hAnsi="Arial" w:cs="Arial"/>
                <w:b/>
                <w:bCs/>
                <w:sz w:val="18"/>
                <w:szCs w:val="18"/>
              </w:rPr>
            </w:pPr>
            <w:r w:rsidRPr="0034499D">
              <w:rPr>
                <w:rFonts w:ascii="Arial" w:hAnsi="Arial" w:cs="Arial"/>
                <w:b/>
                <w:bCs/>
                <w:sz w:val="18"/>
                <w:szCs w:val="18"/>
              </w:rPr>
              <w:t>Nombre de rampes par ligne de culture</w:t>
            </w:r>
          </w:p>
        </w:tc>
        <w:tc>
          <w:tcPr>
            <w:tcW w:w="1073" w:type="dxa"/>
            <w:tcBorders>
              <w:top w:val="nil"/>
              <w:left w:val="single" w:sz="8" w:space="0" w:color="auto"/>
              <w:bottom w:val="single" w:sz="8" w:space="0" w:color="auto"/>
              <w:right w:val="single" w:sz="8" w:space="0" w:color="auto"/>
            </w:tcBorders>
            <w:shd w:val="clear" w:color="000000" w:fill="FFFFFF"/>
            <w:noWrap/>
            <w:vAlign w:val="bottom"/>
            <w:hideMark/>
          </w:tcPr>
          <w:p w14:paraId="36B171E0"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1</w:t>
            </w:r>
          </w:p>
        </w:tc>
        <w:tc>
          <w:tcPr>
            <w:tcW w:w="1143" w:type="dxa"/>
            <w:tcBorders>
              <w:top w:val="nil"/>
              <w:left w:val="nil"/>
              <w:bottom w:val="single" w:sz="8" w:space="0" w:color="auto"/>
              <w:right w:val="single" w:sz="8" w:space="0" w:color="auto"/>
            </w:tcBorders>
            <w:shd w:val="clear" w:color="000000" w:fill="FFFFFF"/>
            <w:noWrap/>
            <w:vAlign w:val="bottom"/>
            <w:hideMark/>
          </w:tcPr>
          <w:p w14:paraId="506A73B8"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1</w:t>
            </w:r>
          </w:p>
        </w:tc>
        <w:tc>
          <w:tcPr>
            <w:tcW w:w="1143" w:type="dxa"/>
            <w:tcBorders>
              <w:top w:val="nil"/>
              <w:left w:val="nil"/>
              <w:bottom w:val="single" w:sz="8" w:space="0" w:color="auto"/>
              <w:right w:val="single" w:sz="8" w:space="0" w:color="auto"/>
            </w:tcBorders>
            <w:shd w:val="clear" w:color="000000" w:fill="FFFFFF"/>
            <w:noWrap/>
            <w:vAlign w:val="bottom"/>
            <w:hideMark/>
          </w:tcPr>
          <w:p w14:paraId="1EE62F6A"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1</w:t>
            </w:r>
          </w:p>
        </w:tc>
        <w:tc>
          <w:tcPr>
            <w:tcW w:w="1055" w:type="dxa"/>
            <w:tcBorders>
              <w:top w:val="nil"/>
              <w:left w:val="nil"/>
              <w:bottom w:val="single" w:sz="8" w:space="0" w:color="auto"/>
              <w:right w:val="single" w:sz="8" w:space="0" w:color="auto"/>
            </w:tcBorders>
            <w:shd w:val="clear" w:color="000000" w:fill="FFFFFF"/>
            <w:noWrap/>
            <w:vAlign w:val="bottom"/>
            <w:hideMark/>
          </w:tcPr>
          <w:p w14:paraId="7FB5B99D"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2</w:t>
            </w:r>
          </w:p>
        </w:tc>
        <w:tc>
          <w:tcPr>
            <w:tcW w:w="1055" w:type="dxa"/>
            <w:tcBorders>
              <w:top w:val="nil"/>
              <w:left w:val="nil"/>
              <w:bottom w:val="single" w:sz="8" w:space="0" w:color="auto"/>
              <w:right w:val="single" w:sz="8" w:space="0" w:color="auto"/>
            </w:tcBorders>
            <w:shd w:val="clear" w:color="000000" w:fill="FFFFFF"/>
            <w:noWrap/>
            <w:vAlign w:val="bottom"/>
            <w:hideMark/>
          </w:tcPr>
          <w:p w14:paraId="799EC081"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2</w:t>
            </w:r>
          </w:p>
        </w:tc>
        <w:tc>
          <w:tcPr>
            <w:tcW w:w="1055" w:type="dxa"/>
            <w:tcBorders>
              <w:top w:val="nil"/>
              <w:left w:val="nil"/>
              <w:bottom w:val="single" w:sz="8" w:space="0" w:color="auto"/>
              <w:right w:val="single" w:sz="8" w:space="0" w:color="auto"/>
            </w:tcBorders>
            <w:shd w:val="clear" w:color="000000" w:fill="FFFFFF"/>
            <w:noWrap/>
            <w:vAlign w:val="bottom"/>
            <w:hideMark/>
          </w:tcPr>
          <w:p w14:paraId="5A4C1A76"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2</w:t>
            </w:r>
          </w:p>
        </w:tc>
        <w:tc>
          <w:tcPr>
            <w:tcW w:w="830" w:type="dxa"/>
            <w:tcBorders>
              <w:top w:val="nil"/>
              <w:left w:val="nil"/>
              <w:bottom w:val="single" w:sz="8" w:space="0" w:color="auto"/>
              <w:right w:val="single" w:sz="8" w:space="0" w:color="auto"/>
            </w:tcBorders>
            <w:shd w:val="clear" w:color="000000" w:fill="FFFFFF"/>
            <w:noWrap/>
            <w:vAlign w:val="bottom"/>
            <w:hideMark/>
          </w:tcPr>
          <w:p w14:paraId="349FF59D"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2</w:t>
            </w:r>
          </w:p>
        </w:tc>
      </w:tr>
      <w:tr w:rsidR="00D06F6B" w:rsidRPr="0034499D" w14:paraId="6D1EF694" w14:textId="77777777" w:rsidTr="00C5492A">
        <w:trPr>
          <w:trHeight w:val="349"/>
        </w:trPr>
        <w:tc>
          <w:tcPr>
            <w:tcW w:w="2569" w:type="dxa"/>
            <w:tcBorders>
              <w:top w:val="single" w:sz="8" w:space="0" w:color="auto"/>
              <w:left w:val="single" w:sz="8" w:space="0" w:color="auto"/>
              <w:bottom w:val="single" w:sz="8" w:space="0" w:color="auto"/>
              <w:right w:val="nil"/>
            </w:tcBorders>
            <w:shd w:val="clear" w:color="auto" w:fill="auto"/>
            <w:noWrap/>
            <w:vAlign w:val="bottom"/>
            <w:hideMark/>
          </w:tcPr>
          <w:p w14:paraId="0EDEE56D" w14:textId="77777777" w:rsidR="00D06F6B" w:rsidRPr="0034499D" w:rsidRDefault="00D06F6B" w:rsidP="00C5492A">
            <w:pPr>
              <w:rPr>
                <w:rFonts w:ascii="Arial" w:hAnsi="Arial" w:cs="Arial"/>
                <w:b/>
                <w:bCs/>
                <w:sz w:val="18"/>
                <w:szCs w:val="18"/>
              </w:rPr>
            </w:pPr>
            <w:r w:rsidRPr="0034499D">
              <w:rPr>
                <w:rFonts w:ascii="Arial" w:hAnsi="Arial" w:cs="Arial"/>
                <w:b/>
                <w:bCs/>
                <w:sz w:val="18"/>
                <w:szCs w:val="18"/>
              </w:rPr>
              <w:t>N° de goutteur/arbre</w:t>
            </w:r>
          </w:p>
        </w:tc>
        <w:tc>
          <w:tcPr>
            <w:tcW w:w="1073" w:type="dxa"/>
            <w:tcBorders>
              <w:top w:val="nil"/>
              <w:left w:val="single" w:sz="8" w:space="0" w:color="auto"/>
              <w:bottom w:val="single" w:sz="8" w:space="0" w:color="auto"/>
              <w:right w:val="single" w:sz="8" w:space="0" w:color="auto"/>
            </w:tcBorders>
            <w:shd w:val="clear" w:color="000000" w:fill="FFFFFF"/>
            <w:noWrap/>
            <w:vAlign w:val="bottom"/>
            <w:hideMark/>
          </w:tcPr>
          <w:p w14:paraId="18143B6D"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w:t>
            </w:r>
          </w:p>
        </w:tc>
        <w:tc>
          <w:tcPr>
            <w:tcW w:w="1143" w:type="dxa"/>
            <w:tcBorders>
              <w:top w:val="nil"/>
              <w:left w:val="nil"/>
              <w:bottom w:val="single" w:sz="8" w:space="0" w:color="auto"/>
              <w:right w:val="single" w:sz="8" w:space="0" w:color="auto"/>
            </w:tcBorders>
            <w:shd w:val="clear" w:color="000000" w:fill="FFFFFF"/>
            <w:noWrap/>
            <w:vAlign w:val="bottom"/>
            <w:hideMark/>
          </w:tcPr>
          <w:p w14:paraId="5B387A3F"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w:t>
            </w:r>
          </w:p>
        </w:tc>
        <w:tc>
          <w:tcPr>
            <w:tcW w:w="1143" w:type="dxa"/>
            <w:tcBorders>
              <w:top w:val="nil"/>
              <w:left w:val="nil"/>
              <w:bottom w:val="single" w:sz="8" w:space="0" w:color="auto"/>
              <w:right w:val="single" w:sz="8" w:space="0" w:color="auto"/>
            </w:tcBorders>
            <w:shd w:val="clear" w:color="000000" w:fill="FFFFFF"/>
            <w:noWrap/>
            <w:vAlign w:val="bottom"/>
            <w:hideMark/>
          </w:tcPr>
          <w:p w14:paraId="20B69ED3"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w:t>
            </w:r>
          </w:p>
        </w:tc>
        <w:tc>
          <w:tcPr>
            <w:tcW w:w="1055" w:type="dxa"/>
            <w:tcBorders>
              <w:top w:val="nil"/>
              <w:left w:val="nil"/>
              <w:bottom w:val="single" w:sz="8" w:space="0" w:color="auto"/>
              <w:right w:val="single" w:sz="8" w:space="0" w:color="auto"/>
            </w:tcBorders>
            <w:shd w:val="clear" w:color="000000" w:fill="FFFFFF"/>
            <w:noWrap/>
            <w:vAlign w:val="bottom"/>
            <w:hideMark/>
          </w:tcPr>
          <w:p w14:paraId="18F7D9A0"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3</w:t>
            </w:r>
          </w:p>
        </w:tc>
        <w:tc>
          <w:tcPr>
            <w:tcW w:w="1055" w:type="dxa"/>
            <w:tcBorders>
              <w:top w:val="nil"/>
              <w:left w:val="nil"/>
              <w:bottom w:val="single" w:sz="8" w:space="0" w:color="auto"/>
              <w:right w:val="single" w:sz="8" w:space="0" w:color="auto"/>
            </w:tcBorders>
            <w:shd w:val="clear" w:color="000000" w:fill="FFFFFF"/>
            <w:noWrap/>
            <w:vAlign w:val="bottom"/>
            <w:hideMark/>
          </w:tcPr>
          <w:p w14:paraId="776481D9"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6</w:t>
            </w:r>
          </w:p>
        </w:tc>
        <w:tc>
          <w:tcPr>
            <w:tcW w:w="1055" w:type="dxa"/>
            <w:tcBorders>
              <w:top w:val="nil"/>
              <w:left w:val="nil"/>
              <w:bottom w:val="single" w:sz="8" w:space="0" w:color="auto"/>
              <w:right w:val="single" w:sz="8" w:space="0" w:color="auto"/>
            </w:tcBorders>
            <w:shd w:val="clear" w:color="000000" w:fill="FFFFFF"/>
            <w:noWrap/>
            <w:vAlign w:val="bottom"/>
            <w:hideMark/>
          </w:tcPr>
          <w:p w14:paraId="65D660E9"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6</w:t>
            </w:r>
          </w:p>
        </w:tc>
        <w:tc>
          <w:tcPr>
            <w:tcW w:w="830" w:type="dxa"/>
            <w:tcBorders>
              <w:top w:val="nil"/>
              <w:left w:val="nil"/>
              <w:bottom w:val="single" w:sz="8" w:space="0" w:color="auto"/>
              <w:right w:val="single" w:sz="8" w:space="0" w:color="auto"/>
            </w:tcBorders>
            <w:shd w:val="clear" w:color="000000" w:fill="FFFFFF"/>
            <w:noWrap/>
            <w:vAlign w:val="bottom"/>
            <w:hideMark/>
          </w:tcPr>
          <w:p w14:paraId="6C50A6E1"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10</w:t>
            </w:r>
          </w:p>
        </w:tc>
      </w:tr>
      <w:tr w:rsidR="00D06F6B" w:rsidRPr="0034499D" w14:paraId="73F3784D" w14:textId="77777777" w:rsidTr="00C5492A">
        <w:trPr>
          <w:trHeight w:val="349"/>
        </w:trPr>
        <w:tc>
          <w:tcPr>
            <w:tcW w:w="2569" w:type="dxa"/>
            <w:tcBorders>
              <w:top w:val="single" w:sz="8" w:space="0" w:color="auto"/>
              <w:left w:val="single" w:sz="8" w:space="0" w:color="auto"/>
              <w:bottom w:val="single" w:sz="8" w:space="0" w:color="auto"/>
              <w:right w:val="nil"/>
            </w:tcBorders>
            <w:shd w:val="clear" w:color="auto" w:fill="auto"/>
            <w:noWrap/>
            <w:vAlign w:val="bottom"/>
            <w:hideMark/>
          </w:tcPr>
          <w:p w14:paraId="57E67AE2" w14:textId="77777777" w:rsidR="00D06F6B" w:rsidRPr="0034499D" w:rsidRDefault="00D06F6B" w:rsidP="00C5492A">
            <w:pPr>
              <w:jc w:val="center"/>
              <w:rPr>
                <w:rFonts w:ascii="Arial" w:hAnsi="Arial" w:cs="Arial"/>
                <w:b/>
                <w:bCs/>
                <w:sz w:val="18"/>
                <w:szCs w:val="18"/>
              </w:rPr>
            </w:pPr>
            <w:proofErr w:type="spellStart"/>
            <w:r w:rsidRPr="0034499D">
              <w:rPr>
                <w:rFonts w:ascii="Arial" w:hAnsi="Arial" w:cs="Arial"/>
                <w:b/>
                <w:bCs/>
                <w:sz w:val="18"/>
                <w:szCs w:val="18"/>
              </w:rPr>
              <w:t>Bb</w:t>
            </w:r>
            <w:proofErr w:type="spellEnd"/>
          </w:p>
        </w:tc>
        <w:tc>
          <w:tcPr>
            <w:tcW w:w="1073" w:type="dxa"/>
            <w:tcBorders>
              <w:top w:val="nil"/>
              <w:left w:val="single" w:sz="8" w:space="0" w:color="auto"/>
              <w:bottom w:val="single" w:sz="8" w:space="0" w:color="auto"/>
              <w:right w:val="single" w:sz="8" w:space="0" w:color="auto"/>
            </w:tcBorders>
            <w:shd w:val="clear" w:color="000000" w:fill="FFFFFF"/>
            <w:noWrap/>
            <w:vAlign w:val="bottom"/>
            <w:hideMark/>
          </w:tcPr>
          <w:p w14:paraId="40051854"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6,22</w:t>
            </w:r>
          </w:p>
        </w:tc>
        <w:tc>
          <w:tcPr>
            <w:tcW w:w="1143" w:type="dxa"/>
            <w:tcBorders>
              <w:top w:val="nil"/>
              <w:left w:val="nil"/>
              <w:bottom w:val="single" w:sz="8" w:space="0" w:color="auto"/>
              <w:right w:val="single" w:sz="8" w:space="0" w:color="auto"/>
            </w:tcBorders>
            <w:shd w:val="clear" w:color="000000" w:fill="FFFFFF"/>
            <w:noWrap/>
            <w:vAlign w:val="bottom"/>
            <w:hideMark/>
          </w:tcPr>
          <w:p w14:paraId="1E831B65"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6,22</w:t>
            </w:r>
          </w:p>
        </w:tc>
        <w:tc>
          <w:tcPr>
            <w:tcW w:w="1143" w:type="dxa"/>
            <w:tcBorders>
              <w:top w:val="nil"/>
              <w:left w:val="nil"/>
              <w:bottom w:val="single" w:sz="8" w:space="0" w:color="auto"/>
              <w:right w:val="single" w:sz="8" w:space="0" w:color="auto"/>
            </w:tcBorders>
            <w:shd w:val="clear" w:color="000000" w:fill="FFFFFF"/>
            <w:noWrap/>
            <w:vAlign w:val="bottom"/>
            <w:hideMark/>
          </w:tcPr>
          <w:p w14:paraId="26BEB31B"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6,22</w:t>
            </w:r>
          </w:p>
        </w:tc>
        <w:tc>
          <w:tcPr>
            <w:tcW w:w="1055" w:type="dxa"/>
            <w:tcBorders>
              <w:top w:val="nil"/>
              <w:left w:val="nil"/>
              <w:bottom w:val="single" w:sz="8" w:space="0" w:color="auto"/>
              <w:right w:val="single" w:sz="8" w:space="0" w:color="auto"/>
            </w:tcBorders>
            <w:shd w:val="clear" w:color="000000" w:fill="FFFFFF"/>
            <w:noWrap/>
            <w:vAlign w:val="bottom"/>
            <w:hideMark/>
          </w:tcPr>
          <w:p w14:paraId="7CE9DC3C"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3,81</w:t>
            </w:r>
          </w:p>
        </w:tc>
        <w:tc>
          <w:tcPr>
            <w:tcW w:w="1055" w:type="dxa"/>
            <w:tcBorders>
              <w:top w:val="nil"/>
              <w:left w:val="nil"/>
              <w:bottom w:val="single" w:sz="8" w:space="0" w:color="auto"/>
              <w:right w:val="single" w:sz="8" w:space="0" w:color="auto"/>
            </w:tcBorders>
            <w:shd w:val="clear" w:color="000000" w:fill="FFFFFF"/>
            <w:noWrap/>
            <w:vAlign w:val="bottom"/>
            <w:hideMark/>
          </w:tcPr>
          <w:p w14:paraId="32B2EA4D"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3,81</w:t>
            </w:r>
          </w:p>
        </w:tc>
        <w:tc>
          <w:tcPr>
            <w:tcW w:w="1055" w:type="dxa"/>
            <w:tcBorders>
              <w:top w:val="nil"/>
              <w:left w:val="nil"/>
              <w:bottom w:val="single" w:sz="8" w:space="0" w:color="auto"/>
              <w:right w:val="single" w:sz="8" w:space="0" w:color="auto"/>
            </w:tcBorders>
            <w:shd w:val="clear" w:color="000000" w:fill="FFFFFF"/>
            <w:noWrap/>
            <w:vAlign w:val="bottom"/>
            <w:hideMark/>
          </w:tcPr>
          <w:p w14:paraId="14D3533C"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3,81</w:t>
            </w:r>
          </w:p>
        </w:tc>
        <w:tc>
          <w:tcPr>
            <w:tcW w:w="830" w:type="dxa"/>
            <w:tcBorders>
              <w:top w:val="nil"/>
              <w:left w:val="nil"/>
              <w:bottom w:val="single" w:sz="8" w:space="0" w:color="auto"/>
              <w:right w:val="single" w:sz="8" w:space="0" w:color="auto"/>
            </w:tcBorders>
            <w:shd w:val="clear" w:color="000000" w:fill="FFFFFF"/>
            <w:noWrap/>
            <w:vAlign w:val="bottom"/>
            <w:hideMark/>
          </w:tcPr>
          <w:p w14:paraId="0A2CCE50" w14:textId="77777777" w:rsidR="00D06F6B" w:rsidRPr="0034499D" w:rsidRDefault="00D06F6B" w:rsidP="00C5492A">
            <w:pPr>
              <w:jc w:val="center"/>
              <w:rPr>
                <w:rFonts w:ascii="Arial" w:hAnsi="Arial" w:cs="Arial"/>
                <w:b/>
                <w:bCs/>
                <w:sz w:val="18"/>
                <w:szCs w:val="18"/>
              </w:rPr>
            </w:pPr>
            <w:r w:rsidRPr="0034499D">
              <w:rPr>
                <w:rFonts w:ascii="Arial" w:hAnsi="Arial" w:cs="Arial"/>
                <w:b/>
                <w:bCs/>
                <w:sz w:val="18"/>
                <w:szCs w:val="18"/>
              </w:rPr>
              <w:t>3,81</w:t>
            </w:r>
          </w:p>
        </w:tc>
      </w:tr>
    </w:tbl>
    <w:p w14:paraId="5E5B0660" w14:textId="77777777" w:rsidR="00D06F6B" w:rsidRDefault="00D06F6B" w:rsidP="00D06F6B">
      <w:pPr>
        <w:jc w:val="both"/>
        <w:rPr>
          <w:rFonts w:asciiTheme="majorBidi" w:hAnsiTheme="majorBidi" w:cstheme="majorBidi"/>
        </w:rPr>
      </w:pPr>
    </w:p>
    <w:p w14:paraId="651079FF" w14:textId="77777777" w:rsidR="00D06F6B" w:rsidRPr="000A161F" w:rsidRDefault="00D06F6B" w:rsidP="00D06F6B">
      <w:pPr>
        <w:ind w:firstLine="708"/>
        <w:jc w:val="both"/>
        <w:rPr>
          <w:rFonts w:asciiTheme="majorBidi" w:hAnsiTheme="majorBidi" w:cstheme="majorBidi"/>
        </w:rPr>
      </w:pPr>
      <w:r w:rsidRPr="000A161F">
        <w:rPr>
          <w:rFonts w:asciiTheme="majorBidi" w:hAnsiTheme="majorBidi" w:cstheme="majorBidi"/>
        </w:rPr>
        <w:t xml:space="preserve">Un bulletin d’essai fourni par le SEEN doit être accompagné. Les goutteurs devront assurer un débit homogène le long de la rampe. Pour ce faire, ils devront satisfaire une homogénéité de fabrication d'au moins 90%, en respectant les valeurs de la relation débit-pression. </w:t>
      </w:r>
    </w:p>
    <w:p w14:paraId="442525C5" w14:textId="77777777" w:rsidR="00D06F6B" w:rsidRDefault="00D06F6B" w:rsidP="00D06F6B">
      <w:pPr>
        <w:rPr>
          <w:rFonts w:asciiTheme="majorBidi" w:hAnsiTheme="majorBidi" w:cstheme="majorBidi"/>
          <w:b/>
          <w:bCs/>
        </w:rPr>
      </w:pPr>
      <w:r w:rsidRPr="00594B96">
        <w:rPr>
          <w:rFonts w:asciiTheme="majorBidi" w:hAnsiTheme="majorBidi" w:cstheme="majorBidi"/>
          <w:b/>
          <w:bCs/>
        </w:rPr>
        <w:t xml:space="preserve"> Installation de l’Irrigation par aspersion</w:t>
      </w:r>
      <w:r>
        <w:rPr>
          <w:rFonts w:asciiTheme="majorBidi" w:hAnsiTheme="majorBidi" w:cstheme="majorBidi"/>
          <w:b/>
          <w:bCs/>
        </w:rPr>
        <w:t xml:space="preserve"> </w:t>
      </w:r>
    </w:p>
    <w:p w14:paraId="6026D340" w14:textId="77777777" w:rsidR="00D06F6B" w:rsidRPr="000A161F" w:rsidRDefault="00D06F6B" w:rsidP="00D06F6B">
      <w:pPr>
        <w:ind w:right="-142" w:firstLine="708"/>
        <w:jc w:val="both"/>
        <w:rPr>
          <w:rFonts w:asciiTheme="majorBidi" w:hAnsiTheme="majorBidi" w:cstheme="majorBidi"/>
        </w:rPr>
      </w:pPr>
      <w:r w:rsidRPr="000A161F">
        <w:rPr>
          <w:rFonts w:asciiTheme="majorBidi" w:hAnsiTheme="majorBidi" w:cstheme="majorBidi"/>
        </w:rPr>
        <w:t xml:space="preserve">La trame du système est standard et comprend un ouvrage de tête au niveau de la station, un réseau principal en conduites en pvc de diamètre 50 et les secondaires avec un </w:t>
      </w:r>
      <w:proofErr w:type="gramStart"/>
      <w:r w:rsidRPr="000A161F">
        <w:rPr>
          <w:rFonts w:asciiTheme="majorBidi" w:hAnsiTheme="majorBidi" w:cstheme="majorBidi"/>
        </w:rPr>
        <w:t>PEHD  de</w:t>
      </w:r>
      <w:proofErr w:type="gramEnd"/>
      <w:r w:rsidRPr="000A161F">
        <w:rPr>
          <w:rFonts w:asciiTheme="majorBidi" w:hAnsiTheme="majorBidi" w:cstheme="majorBidi"/>
        </w:rPr>
        <w:t xml:space="preserve"> 20 de 10 mètre de long terminé par des 6 asperseurs complet. </w:t>
      </w:r>
    </w:p>
    <w:p w14:paraId="4C83328A" w14:textId="77777777" w:rsidR="00D06F6B" w:rsidRPr="000A161F" w:rsidRDefault="00D06F6B" w:rsidP="00D06F6B">
      <w:pPr>
        <w:ind w:right="-142" w:firstLine="708"/>
        <w:jc w:val="both"/>
        <w:rPr>
          <w:rFonts w:asciiTheme="majorBidi" w:hAnsiTheme="majorBidi" w:cstheme="majorBidi"/>
        </w:rPr>
      </w:pPr>
      <w:r w:rsidRPr="000A161F">
        <w:rPr>
          <w:rFonts w:asciiTheme="majorBidi" w:hAnsiTheme="majorBidi" w:cstheme="majorBidi"/>
        </w:rPr>
        <w:t xml:space="preserve">L’ouvrage de tête est simple, incluant seulement les vannes de réglage (sectionnement, anti-retour, purgeurs d’air, etc.). Les conduites principales et secondaires sont en général des tuyaux rigides en PVC enterrés. </w:t>
      </w:r>
    </w:p>
    <w:p w14:paraId="6036AE60" w14:textId="77777777" w:rsidR="00D06F6B" w:rsidRPr="000A161F" w:rsidRDefault="00D06F6B" w:rsidP="00D06F6B">
      <w:pPr>
        <w:ind w:firstLine="708"/>
        <w:jc w:val="both"/>
        <w:rPr>
          <w:rFonts w:asciiTheme="majorBidi" w:hAnsiTheme="majorBidi" w:cstheme="majorBidi"/>
        </w:rPr>
      </w:pPr>
      <w:r w:rsidRPr="000A161F">
        <w:rPr>
          <w:rFonts w:asciiTheme="majorBidi" w:hAnsiTheme="majorBidi" w:cstheme="majorBidi"/>
        </w:rPr>
        <w:t>L’eau débitée par les dispositifs d'aspersion est projetée en l’air et retombe sur le sol en arrosant un cercle autour de l’asperseur.  Les asperseurs à utiliser doivent doter d’un mécanisme à rotation lente, avec un battant, ou tournant (batteur en forme de coin et ressort, ou batteur - Irrigation par asperseurs à tuyaux flexibles</w:t>
      </w:r>
      <w:r w:rsidRPr="000A161F">
        <w:rPr>
          <w:rFonts w:asciiTheme="majorBidi" w:hAnsiTheme="majorBidi" w:cstheme="majorBidi"/>
          <w:color w:val="FF0000"/>
        </w:rPr>
        <w:t xml:space="preserve">. </w:t>
      </w:r>
      <w:proofErr w:type="gramStart"/>
      <w:r w:rsidRPr="000A161F">
        <w:rPr>
          <w:rFonts w:asciiTheme="majorBidi" w:hAnsiTheme="majorBidi" w:cstheme="majorBidi"/>
        </w:rPr>
        <w:t>balancier</w:t>
      </w:r>
      <w:proofErr w:type="gramEnd"/>
      <w:r w:rsidRPr="000A161F">
        <w:rPr>
          <w:rFonts w:asciiTheme="majorBidi" w:hAnsiTheme="majorBidi" w:cstheme="majorBidi"/>
        </w:rPr>
        <w:t xml:space="preserve"> à </w:t>
      </w:r>
      <w:proofErr w:type="spellStart"/>
      <w:r w:rsidRPr="000A161F">
        <w:rPr>
          <w:rFonts w:asciiTheme="majorBidi" w:hAnsiTheme="majorBidi" w:cstheme="majorBidi"/>
        </w:rPr>
        <w:t>contre-poids</w:t>
      </w:r>
      <w:proofErr w:type="spellEnd"/>
      <w:r w:rsidRPr="000A161F">
        <w:rPr>
          <w:rFonts w:asciiTheme="majorBidi" w:hAnsiTheme="majorBidi" w:cstheme="majorBidi"/>
        </w:rPr>
        <w:t xml:space="preserve">) et fonctionnent avec une pression basse à moyenne (2 à 3,5 bars). Ils sont munis de deux buses de projection de </w:t>
      </w:r>
      <w:proofErr w:type="gramStart"/>
      <w:r w:rsidRPr="000A161F">
        <w:rPr>
          <w:rFonts w:asciiTheme="majorBidi" w:hAnsiTheme="majorBidi" w:cstheme="majorBidi"/>
        </w:rPr>
        <w:t>l’eau:</w:t>
      </w:r>
      <w:proofErr w:type="gramEnd"/>
      <w:r w:rsidRPr="000A161F">
        <w:rPr>
          <w:rFonts w:asciiTheme="majorBidi" w:hAnsiTheme="majorBidi" w:cstheme="majorBidi"/>
        </w:rPr>
        <w:t xml:space="preserve"> la principale de longue portée, de plus gros diamètre, couvre la zone éloignée de l’asperseur, tout en activant le mécanisme de rotation de l’asperseur; la buse secondaire pulvérise l’eau à proximité de l’asperseur. Les buses sont interchangeables pour permettre des variations de performance en fonction des besoins. </w:t>
      </w:r>
    </w:p>
    <w:p w14:paraId="2CCC7557" w14:textId="77777777" w:rsidR="00D06F6B" w:rsidRPr="000A161F" w:rsidRDefault="00D06F6B" w:rsidP="00D06F6B">
      <w:pPr>
        <w:ind w:firstLine="708"/>
        <w:jc w:val="both"/>
        <w:rPr>
          <w:rFonts w:asciiTheme="majorBidi" w:hAnsiTheme="majorBidi" w:cstheme="majorBidi"/>
        </w:rPr>
      </w:pPr>
      <w:r w:rsidRPr="000A161F">
        <w:rPr>
          <w:rFonts w:asciiTheme="majorBidi" w:hAnsiTheme="majorBidi" w:cstheme="majorBidi"/>
        </w:rPr>
        <w:t>Les asperseurs sont en laiton ou en plastique à haute résistance</w:t>
      </w:r>
      <w:r w:rsidRPr="000A161F">
        <w:rPr>
          <w:rFonts w:asciiTheme="majorBidi" w:hAnsiTheme="majorBidi" w:cstheme="majorBidi"/>
          <w:color w:val="FF0000"/>
        </w:rPr>
        <w:t>.</w:t>
      </w:r>
      <w:r w:rsidRPr="000A161F">
        <w:rPr>
          <w:rFonts w:asciiTheme="majorBidi" w:hAnsiTheme="majorBidi" w:cstheme="majorBidi"/>
        </w:rPr>
        <w:t xml:space="preserve"> L’axe et le ressort sont faits d’acier inoxydable. Les principales caractéristiques des asperseurs utilisés par les systèmes à tuyaux flexibles sont les </w:t>
      </w:r>
      <w:proofErr w:type="gramStart"/>
      <w:r w:rsidRPr="000A161F">
        <w:rPr>
          <w:rFonts w:asciiTheme="majorBidi" w:hAnsiTheme="majorBidi" w:cstheme="majorBidi"/>
        </w:rPr>
        <w:t>suivantes:</w:t>
      </w:r>
      <w:proofErr w:type="gramEnd"/>
      <w:r w:rsidRPr="000A161F">
        <w:rPr>
          <w:rFonts w:asciiTheme="majorBidi" w:hAnsiTheme="majorBidi" w:cstheme="majorBidi"/>
        </w:rPr>
        <w:t xml:space="preserve"> </w:t>
      </w:r>
    </w:p>
    <w:p w14:paraId="3ABE43A0" w14:textId="77777777" w:rsidR="00D06F6B" w:rsidRPr="000A161F" w:rsidRDefault="00D06F6B" w:rsidP="00D06F6B">
      <w:pPr>
        <w:ind w:firstLine="708"/>
        <w:jc w:val="both"/>
        <w:rPr>
          <w:rFonts w:asciiTheme="majorBidi" w:hAnsiTheme="majorBidi" w:cstheme="majorBidi"/>
        </w:rPr>
      </w:pPr>
      <w:r w:rsidRPr="000A161F">
        <w:rPr>
          <w:rFonts w:asciiTheme="majorBidi" w:hAnsiTheme="majorBidi" w:cstheme="majorBidi"/>
        </w:rPr>
        <w:t xml:space="preserve">• deux </w:t>
      </w:r>
      <w:proofErr w:type="gramStart"/>
      <w:r w:rsidRPr="000A161F">
        <w:rPr>
          <w:rFonts w:asciiTheme="majorBidi" w:hAnsiTheme="majorBidi" w:cstheme="majorBidi"/>
        </w:rPr>
        <w:t>buses:</w:t>
      </w:r>
      <w:proofErr w:type="gramEnd"/>
      <w:r w:rsidRPr="000A161F">
        <w:rPr>
          <w:rFonts w:asciiTheme="majorBidi" w:hAnsiTheme="majorBidi" w:cstheme="majorBidi"/>
        </w:rPr>
        <w:t xml:space="preserve"> 3–6 mm (longue portée) x 2,5–4,2 mm (proximité); </w:t>
      </w:r>
    </w:p>
    <w:p w14:paraId="303533BB" w14:textId="77777777" w:rsidR="00D06F6B" w:rsidRPr="000A161F" w:rsidRDefault="00D06F6B" w:rsidP="00D06F6B">
      <w:pPr>
        <w:ind w:firstLine="708"/>
        <w:jc w:val="both"/>
        <w:rPr>
          <w:rFonts w:asciiTheme="majorBidi" w:hAnsiTheme="majorBidi" w:cstheme="majorBidi"/>
        </w:rPr>
      </w:pPr>
      <w:r w:rsidRPr="000A161F">
        <w:rPr>
          <w:rFonts w:asciiTheme="majorBidi" w:hAnsiTheme="majorBidi" w:cstheme="majorBidi"/>
        </w:rPr>
        <w:t xml:space="preserve">• basse à moyenne pression de </w:t>
      </w:r>
      <w:proofErr w:type="gramStart"/>
      <w:r w:rsidRPr="000A161F">
        <w:rPr>
          <w:rFonts w:asciiTheme="majorBidi" w:hAnsiTheme="majorBidi" w:cstheme="majorBidi"/>
        </w:rPr>
        <w:t>fonctionnement:</w:t>
      </w:r>
      <w:proofErr w:type="gramEnd"/>
      <w:r w:rsidRPr="000A161F">
        <w:rPr>
          <w:rFonts w:asciiTheme="majorBidi" w:hAnsiTheme="majorBidi" w:cstheme="majorBidi"/>
        </w:rPr>
        <w:t xml:space="preserve"> 1,8–3,5 bars; </w:t>
      </w:r>
    </w:p>
    <w:p w14:paraId="040E6846" w14:textId="77777777" w:rsidR="00D06F6B" w:rsidRPr="000A161F" w:rsidRDefault="00D06F6B" w:rsidP="00D06F6B">
      <w:pPr>
        <w:ind w:firstLine="708"/>
        <w:jc w:val="both"/>
        <w:rPr>
          <w:rFonts w:asciiTheme="majorBidi" w:hAnsiTheme="majorBidi" w:cstheme="majorBidi"/>
        </w:rPr>
      </w:pPr>
      <w:r w:rsidRPr="000A161F">
        <w:rPr>
          <w:rFonts w:asciiTheme="majorBidi" w:hAnsiTheme="majorBidi" w:cstheme="majorBidi"/>
        </w:rPr>
        <w:t xml:space="preserve">• débit </w:t>
      </w:r>
      <w:proofErr w:type="gramStart"/>
      <w:r w:rsidRPr="000A161F">
        <w:rPr>
          <w:rFonts w:asciiTheme="majorBidi" w:hAnsiTheme="majorBidi" w:cstheme="majorBidi"/>
        </w:rPr>
        <w:t>hydraulique:</w:t>
      </w:r>
      <w:proofErr w:type="gramEnd"/>
      <w:r w:rsidRPr="000A161F">
        <w:rPr>
          <w:rFonts w:asciiTheme="majorBidi" w:hAnsiTheme="majorBidi" w:cstheme="majorBidi"/>
        </w:rPr>
        <w:t xml:space="preserve"> 1,1–3 m3 /h; </w:t>
      </w:r>
    </w:p>
    <w:p w14:paraId="37C30904" w14:textId="77777777" w:rsidR="00D06F6B" w:rsidRPr="000A161F" w:rsidRDefault="00D06F6B" w:rsidP="00D06F6B">
      <w:pPr>
        <w:ind w:firstLine="708"/>
        <w:jc w:val="both"/>
        <w:rPr>
          <w:rFonts w:asciiTheme="majorBidi" w:hAnsiTheme="majorBidi" w:cstheme="majorBidi"/>
        </w:rPr>
      </w:pPr>
      <w:r w:rsidRPr="000A161F">
        <w:rPr>
          <w:rFonts w:asciiTheme="majorBidi" w:hAnsiTheme="majorBidi" w:cstheme="majorBidi"/>
        </w:rPr>
        <w:lastRenderedPageBreak/>
        <w:t>• diamètre de couverture (arrosé</w:t>
      </w:r>
      <w:proofErr w:type="gramStart"/>
      <w:r w:rsidRPr="000A161F">
        <w:rPr>
          <w:rFonts w:asciiTheme="majorBidi" w:hAnsiTheme="majorBidi" w:cstheme="majorBidi"/>
        </w:rPr>
        <w:t>):</w:t>
      </w:r>
      <w:proofErr w:type="gramEnd"/>
      <w:r w:rsidRPr="000A161F">
        <w:rPr>
          <w:rFonts w:asciiTheme="majorBidi" w:hAnsiTheme="majorBidi" w:cstheme="majorBidi"/>
        </w:rPr>
        <w:t xml:space="preserve"> 18–35 m; </w:t>
      </w:r>
    </w:p>
    <w:p w14:paraId="503DB226" w14:textId="77777777" w:rsidR="00D06F6B" w:rsidRPr="000A161F" w:rsidRDefault="00D06F6B" w:rsidP="00D06F6B">
      <w:pPr>
        <w:ind w:left="851" w:hanging="142"/>
        <w:jc w:val="both"/>
        <w:rPr>
          <w:rFonts w:asciiTheme="majorBidi" w:hAnsiTheme="majorBidi" w:cstheme="majorBidi"/>
        </w:rPr>
      </w:pPr>
      <w:r w:rsidRPr="000A161F">
        <w:rPr>
          <w:rFonts w:asciiTheme="majorBidi" w:hAnsiTheme="majorBidi" w:cstheme="majorBidi"/>
        </w:rPr>
        <w:t xml:space="preserve">• angle du </w:t>
      </w:r>
      <w:proofErr w:type="gramStart"/>
      <w:r w:rsidRPr="000A161F">
        <w:rPr>
          <w:rFonts w:asciiTheme="majorBidi" w:hAnsiTheme="majorBidi" w:cstheme="majorBidi"/>
        </w:rPr>
        <w:t>jet:</w:t>
      </w:r>
      <w:proofErr w:type="gramEnd"/>
      <w:r w:rsidRPr="000A161F">
        <w:rPr>
          <w:rFonts w:asciiTheme="majorBidi" w:hAnsiTheme="majorBidi" w:cstheme="majorBidi"/>
        </w:rPr>
        <w:t xml:space="preserve"> 20°–30° (sauf lorsqu'un angle très faible est requis, par exemple en cas de vents forts, ou d'eaux traitées); </w:t>
      </w:r>
    </w:p>
    <w:p w14:paraId="69E83185" w14:textId="77777777" w:rsidR="00D06F6B" w:rsidRPr="000A161F" w:rsidRDefault="00D06F6B" w:rsidP="00D06F6B">
      <w:pPr>
        <w:ind w:left="851" w:hanging="142"/>
        <w:jc w:val="both"/>
        <w:rPr>
          <w:rFonts w:asciiTheme="majorBidi" w:hAnsiTheme="majorBidi" w:cstheme="majorBidi"/>
        </w:rPr>
      </w:pPr>
      <w:r w:rsidRPr="000A161F">
        <w:rPr>
          <w:rFonts w:asciiTheme="majorBidi" w:hAnsiTheme="majorBidi" w:cstheme="majorBidi"/>
        </w:rPr>
        <w:t xml:space="preserve">• type de </w:t>
      </w:r>
      <w:proofErr w:type="gramStart"/>
      <w:r w:rsidRPr="000A161F">
        <w:rPr>
          <w:rFonts w:asciiTheme="majorBidi" w:hAnsiTheme="majorBidi" w:cstheme="majorBidi"/>
        </w:rPr>
        <w:t>raccord:</w:t>
      </w:r>
      <w:proofErr w:type="gramEnd"/>
      <w:r w:rsidRPr="000A161F">
        <w:rPr>
          <w:rFonts w:asciiTheme="majorBidi" w:hAnsiTheme="majorBidi" w:cstheme="majorBidi"/>
        </w:rPr>
        <w:t xml:space="preserve"> fileté interne ou externe 0,5–1 pouce. Afin d’assurer une aspersion satisfaisante avec des asperseurs rotatifs conventionnels, la pression minimale de fonctionnement doit être au moins de 2 bars.</w:t>
      </w:r>
    </w:p>
    <w:p w14:paraId="0BC0B3BB" w14:textId="77777777" w:rsidR="00D06F6B" w:rsidRDefault="00D06F6B" w:rsidP="00D06F6B">
      <w:pPr>
        <w:spacing w:line="276" w:lineRule="auto"/>
        <w:ind w:firstLine="708"/>
        <w:jc w:val="both"/>
        <w:rPr>
          <w:rFonts w:asciiTheme="majorBidi" w:hAnsiTheme="majorBidi" w:cstheme="majorBidi"/>
        </w:rPr>
      </w:pPr>
    </w:p>
    <w:p w14:paraId="7ABBBC6F" w14:textId="77777777" w:rsidR="00D06F6B" w:rsidRPr="008B4746" w:rsidRDefault="00D06F6B" w:rsidP="00D06F6B">
      <w:pPr>
        <w:tabs>
          <w:tab w:val="left" w:pos="284"/>
        </w:tabs>
        <w:suppressAutoHyphens/>
        <w:autoSpaceDN w:val="0"/>
        <w:spacing w:before="240" w:after="240"/>
        <w:textAlignment w:val="baseline"/>
        <w:outlineLvl w:val="0"/>
        <w:rPr>
          <w:rFonts w:ascii="Century Gothic" w:hAnsi="Century Gothic"/>
          <w:b/>
          <w:bCs/>
          <w:caps/>
          <w:color w:val="0070C0"/>
          <w:sz w:val="22"/>
          <w:szCs w:val="22"/>
          <w:u w:val="single"/>
        </w:rPr>
      </w:pPr>
      <w:r w:rsidRPr="008B4746">
        <w:rPr>
          <w:rFonts w:ascii="Century Gothic" w:hAnsi="Century Gothic"/>
          <w:b/>
          <w:bCs/>
          <w:caps/>
          <w:color w:val="0070C0"/>
          <w:sz w:val="22"/>
          <w:szCs w:val="22"/>
          <w:u w:val="single"/>
        </w:rPr>
        <w:t xml:space="preserve">Article 7 : Installation d’un système de pompage solaire </w:t>
      </w:r>
    </w:p>
    <w:p w14:paraId="0F38F4AD" w14:textId="77777777" w:rsidR="00D06F6B" w:rsidRDefault="00D06F6B" w:rsidP="00D06F6B">
      <w:pPr>
        <w:rPr>
          <w:rFonts w:asciiTheme="majorBidi" w:hAnsiTheme="majorBidi" w:cstheme="majorBidi"/>
        </w:rPr>
      </w:pPr>
      <w:r w:rsidRPr="000A161F">
        <w:rPr>
          <w:rFonts w:asciiTheme="majorBidi" w:hAnsiTheme="majorBidi" w:cstheme="majorBidi"/>
        </w:rPr>
        <w:t xml:space="preserve">On entend par un système solaire l’ensemble des équipements suivants </w:t>
      </w:r>
      <w:r w:rsidRPr="00064602">
        <w:rPr>
          <w:rFonts w:asciiTheme="majorBidi" w:hAnsiTheme="majorBidi" w:cstheme="majorBidi"/>
        </w:rPr>
        <w:t>:</w:t>
      </w:r>
    </w:p>
    <w:tbl>
      <w:tblPr>
        <w:tblW w:w="9796" w:type="dxa"/>
        <w:tblInd w:w="55" w:type="dxa"/>
        <w:tblCellMar>
          <w:left w:w="70" w:type="dxa"/>
          <w:right w:w="70" w:type="dxa"/>
        </w:tblCellMar>
        <w:tblLook w:val="04A0" w:firstRow="1" w:lastRow="0" w:firstColumn="1" w:lastColumn="0" w:noHBand="0" w:noVBand="1"/>
      </w:tblPr>
      <w:tblGrid>
        <w:gridCol w:w="1200"/>
        <w:gridCol w:w="6400"/>
        <w:gridCol w:w="2196"/>
      </w:tblGrid>
      <w:tr w:rsidR="00D06F6B" w:rsidRPr="00BA7439" w14:paraId="54F8A85F" w14:textId="77777777" w:rsidTr="00C5492A">
        <w:trPr>
          <w:trHeight w:val="30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F3830" w14:textId="77777777" w:rsidR="00D06F6B" w:rsidRPr="00BA7439" w:rsidRDefault="00D06F6B" w:rsidP="00C5492A">
            <w:pPr>
              <w:rPr>
                <w:color w:val="000000"/>
              </w:rPr>
            </w:pPr>
            <w:r w:rsidRPr="00BA7439">
              <w:rPr>
                <w:color w:val="000000"/>
              </w:rPr>
              <w:t> </w:t>
            </w:r>
          </w:p>
        </w:tc>
        <w:tc>
          <w:tcPr>
            <w:tcW w:w="6400" w:type="dxa"/>
            <w:tcBorders>
              <w:top w:val="single" w:sz="4" w:space="0" w:color="auto"/>
              <w:left w:val="nil"/>
              <w:bottom w:val="single" w:sz="4" w:space="0" w:color="auto"/>
              <w:right w:val="single" w:sz="4" w:space="0" w:color="auto"/>
            </w:tcBorders>
            <w:shd w:val="clear" w:color="auto" w:fill="auto"/>
            <w:noWrap/>
            <w:vAlign w:val="center"/>
            <w:hideMark/>
          </w:tcPr>
          <w:p w14:paraId="3DEB4AC7" w14:textId="77777777" w:rsidR="00D06F6B" w:rsidRPr="00BA7439" w:rsidRDefault="00D06F6B" w:rsidP="00C5492A">
            <w:pPr>
              <w:rPr>
                <w:color w:val="000000"/>
              </w:rPr>
            </w:pPr>
            <w:r w:rsidRPr="00BA7439">
              <w:rPr>
                <w:color w:val="000000"/>
              </w:rPr>
              <w:t>Article</w:t>
            </w:r>
          </w:p>
        </w:tc>
        <w:tc>
          <w:tcPr>
            <w:tcW w:w="2196" w:type="dxa"/>
            <w:tcBorders>
              <w:top w:val="single" w:sz="4" w:space="0" w:color="auto"/>
              <w:left w:val="nil"/>
              <w:bottom w:val="single" w:sz="4" w:space="0" w:color="auto"/>
              <w:right w:val="single" w:sz="4" w:space="0" w:color="auto"/>
            </w:tcBorders>
            <w:shd w:val="clear" w:color="auto" w:fill="auto"/>
            <w:noWrap/>
            <w:vAlign w:val="center"/>
            <w:hideMark/>
          </w:tcPr>
          <w:p w14:paraId="06A076C2" w14:textId="77777777" w:rsidR="00D06F6B" w:rsidRPr="00BA7439" w:rsidRDefault="00D06F6B" w:rsidP="00C5492A">
            <w:pPr>
              <w:rPr>
                <w:color w:val="000000"/>
              </w:rPr>
            </w:pPr>
            <w:r w:rsidRPr="00BA7439">
              <w:rPr>
                <w:color w:val="000000"/>
              </w:rPr>
              <w:t>Unité de paiement</w:t>
            </w:r>
          </w:p>
        </w:tc>
      </w:tr>
      <w:tr w:rsidR="00D06F6B" w:rsidRPr="00BA7439" w14:paraId="68DAF7AB"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26031AE" w14:textId="77777777" w:rsidR="00D06F6B" w:rsidRPr="00BA7439" w:rsidRDefault="00D06F6B" w:rsidP="00C5492A">
            <w:pPr>
              <w:rPr>
                <w:color w:val="000000"/>
              </w:rPr>
            </w:pPr>
            <w:r>
              <w:rPr>
                <w:color w:val="000000"/>
              </w:rPr>
              <w:t>7</w:t>
            </w:r>
            <w:r w:rsidRPr="00BA7439">
              <w:rPr>
                <w:color w:val="000000"/>
              </w:rPr>
              <w:t>-1</w:t>
            </w:r>
          </w:p>
        </w:tc>
        <w:tc>
          <w:tcPr>
            <w:tcW w:w="6400" w:type="dxa"/>
            <w:tcBorders>
              <w:top w:val="nil"/>
              <w:left w:val="nil"/>
              <w:bottom w:val="single" w:sz="4" w:space="0" w:color="auto"/>
              <w:right w:val="single" w:sz="4" w:space="0" w:color="auto"/>
            </w:tcBorders>
            <w:shd w:val="clear" w:color="auto" w:fill="auto"/>
            <w:noWrap/>
            <w:vAlign w:val="bottom"/>
          </w:tcPr>
          <w:p w14:paraId="1F5ED301" w14:textId="77777777" w:rsidR="00D06F6B" w:rsidRPr="00C5492A" w:rsidRDefault="00D06F6B" w:rsidP="00C5492A">
            <w:pPr>
              <w:rPr>
                <w:rFonts w:asciiTheme="majorBidi" w:hAnsiTheme="majorBidi" w:cstheme="majorBidi"/>
                <w:color w:val="000000"/>
              </w:rPr>
            </w:pPr>
            <w:r w:rsidRPr="00C5492A">
              <w:rPr>
                <w:rFonts w:asciiTheme="majorBidi" w:hAnsiTheme="majorBidi" w:cstheme="majorBidi"/>
                <w:color w:val="000000"/>
              </w:rPr>
              <w:t xml:space="preserve">VARIATEUR VEICHI DE POMPAGE 18,5 KW </w:t>
            </w:r>
            <w:r w:rsidRPr="00C5492A">
              <w:rPr>
                <w:rFonts w:asciiTheme="majorBidi" w:hAnsiTheme="majorBidi" w:cstheme="majorBidi"/>
                <w:color w:val="000000"/>
                <w:sz w:val="18"/>
                <w:szCs w:val="18"/>
              </w:rPr>
              <w:t>ou équivalent</w:t>
            </w:r>
          </w:p>
        </w:tc>
        <w:tc>
          <w:tcPr>
            <w:tcW w:w="2196" w:type="dxa"/>
            <w:tcBorders>
              <w:top w:val="nil"/>
              <w:left w:val="nil"/>
              <w:bottom w:val="single" w:sz="4" w:space="0" w:color="000000"/>
              <w:right w:val="single" w:sz="4" w:space="0" w:color="000000"/>
            </w:tcBorders>
            <w:shd w:val="clear" w:color="auto" w:fill="auto"/>
            <w:vAlign w:val="bottom"/>
          </w:tcPr>
          <w:p w14:paraId="13D18B55" w14:textId="77777777" w:rsidR="00D06F6B" w:rsidRPr="00327551" w:rsidRDefault="00D06F6B" w:rsidP="00C5492A">
            <w:pPr>
              <w:jc w:val="center"/>
              <w:rPr>
                <w:rFonts w:asciiTheme="majorBidi" w:hAnsiTheme="majorBidi" w:cstheme="majorBidi"/>
                <w:color w:val="000000"/>
              </w:rPr>
            </w:pPr>
            <w:r w:rsidRPr="00327551">
              <w:rPr>
                <w:rFonts w:asciiTheme="majorBidi" w:hAnsiTheme="majorBidi" w:cstheme="majorBidi"/>
                <w:color w:val="000000"/>
              </w:rPr>
              <w:t>U</w:t>
            </w:r>
          </w:p>
        </w:tc>
      </w:tr>
      <w:tr w:rsidR="00D06F6B" w:rsidRPr="00BA7439" w14:paraId="51FCB706"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tcPr>
          <w:p w14:paraId="335C5960" w14:textId="77777777" w:rsidR="00D06F6B" w:rsidRPr="00BA7439" w:rsidRDefault="00D06F6B" w:rsidP="00C5492A">
            <w:pPr>
              <w:rPr>
                <w:color w:val="000000"/>
              </w:rPr>
            </w:pPr>
            <w:r>
              <w:rPr>
                <w:color w:val="000000"/>
              </w:rPr>
              <w:t>7-2</w:t>
            </w:r>
          </w:p>
        </w:tc>
        <w:tc>
          <w:tcPr>
            <w:tcW w:w="6400" w:type="dxa"/>
            <w:tcBorders>
              <w:top w:val="nil"/>
              <w:left w:val="nil"/>
              <w:bottom w:val="single" w:sz="4" w:space="0" w:color="auto"/>
              <w:right w:val="single" w:sz="4" w:space="0" w:color="auto"/>
            </w:tcBorders>
            <w:shd w:val="clear" w:color="auto" w:fill="auto"/>
            <w:noWrap/>
            <w:vAlign w:val="bottom"/>
          </w:tcPr>
          <w:p w14:paraId="78DD942F" w14:textId="77777777" w:rsidR="00D06F6B" w:rsidRPr="00C5492A" w:rsidRDefault="00D06F6B" w:rsidP="00C5492A">
            <w:pPr>
              <w:rPr>
                <w:rFonts w:asciiTheme="majorBidi" w:hAnsiTheme="majorBidi" w:cstheme="majorBidi"/>
                <w:color w:val="000000"/>
              </w:rPr>
            </w:pPr>
            <w:r w:rsidRPr="00C5492A">
              <w:rPr>
                <w:rFonts w:asciiTheme="majorBidi" w:hAnsiTheme="majorBidi" w:cstheme="majorBidi"/>
                <w:color w:val="000000"/>
              </w:rPr>
              <w:t xml:space="preserve">PANNEAUX SOLAIRES POLY 400 Watt KW </w:t>
            </w:r>
            <w:r w:rsidRPr="00C5492A">
              <w:rPr>
                <w:rFonts w:asciiTheme="majorBidi" w:hAnsiTheme="majorBidi" w:cstheme="majorBidi"/>
                <w:color w:val="000000"/>
                <w:sz w:val="18"/>
                <w:szCs w:val="18"/>
              </w:rPr>
              <w:t>ou équivalent</w:t>
            </w:r>
          </w:p>
        </w:tc>
        <w:tc>
          <w:tcPr>
            <w:tcW w:w="2196" w:type="dxa"/>
            <w:tcBorders>
              <w:top w:val="nil"/>
              <w:left w:val="nil"/>
              <w:bottom w:val="single" w:sz="4" w:space="0" w:color="000000"/>
              <w:right w:val="single" w:sz="4" w:space="0" w:color="000000"/>
            </w:tcBorders>
            <w:shd w:val="clear" w:color="auto" w:fill="auto"/>
            <w:vAlign w:val="bottom"/>
          </w:tcPr>
          <w:p w14:paraId="678AC6E2" w14:textId="77777777" w:rsidR="00D06F6B" w:rsidRPr="00327551" w:rsidRDefault="00D06F6B" w:rsidP="00C5492A">
            <w:pPr>
              <w:jc w:val="center"/>
              <w:rPr>
                <w:rFonts w:asciiTheme="majorBidi" w:hAnsiTheme="majorBidi" w:cstheme="majorBidi"/>
                <w:color w:val="000000"/>
              </w:rPr>
            </w:pPr>
            <w:r w:rsidRPr="00327551">
              <w:rPr>
                <w:rFonts w:asciiTheme="majorBidi" w:hAnsiTheme="majorBidi" w:cstheme="majorBidi"/>
                <w:color w:val="000000"/>
              </w:rPr>
              <w:t>U</w:t>
            </w:r>
          </w:p>
        </w:tc>
      </w:tr>
      <w:tr w:rsidR="00D06F6B" w:rsidRPr="00BA7439" w14:paraId="6C3B8F95"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tcPr>
          <w:p w14:paraId="670642BC" w14:textId="77777777" w:rsidR="00D06F6B" w:rsidRPr="00BA7439" w:rsidRDefault="00D06F6B" w:rsidP="00C5492A">
            <w:pPr>
              <w:rPr>
                <w:color w:val="000000"/>
              </w:rPr>
            </w:pPr>
            <w:r>
              <w:rPr>
                <w:color w:val="000000"/>
              </w:rPr>
              <w:t>7-3</w:t>
            </w:r>
          </w:p>
        </w:tc>
        <w:tc>
          <w:tcPr>
            <w:tcW w:w="6400" w:type="dxa"/>
            <w:tcBorders>
              <w:top w:val="nil"/>
              <w:left w:val="nil"/>
              <w:bottom w:val="single" w:sz="4" w:space="0" w:color="auto"/>
              <w:right w:val="single" w:sz="4" w:space="0" w:color="auto"/>
            </w:tcBorders>
            <w:shd w:val="clear" w:color="auto" w:fill="auto"/>
            <w:noWrap/>
            <w:vAlign w:val="bottom"/>
          </w:tcPr>
          <w:p w14:paraId="763B132A" w14:textId="77777777" w:rsidR="00D06F6B" w:rsidRPr="00327551" w:rsidRDefault="00D06F6B" w:rsidP="00C5492A">
            <w:pPr>
              <w:rPr>
                <w:rFonts w:asciiTheme="majorBidi" w:hAnsiTheme="majorBidi" w:cstheme="majorBidi"/>
                <w:color w:val="000000"/>
              </w:rPr>
            </w:pPr>
            <w:r w:rsidRPr="00327551">
              <w:rPr>
                <w:rFonts w:asciiTheme="majorBidi" w:hAnsiTheme="majorBidi" w:cstheme="majorBidi"/>
                <w:color w:val="000000"/>
              </w:rPr>
              <w:t>STRUCTURE</w:t>
            </w:r>
          </w:p>
        </w:tc>
        <w:tc>
          <w:tcPr>
            <w:tcW w:w="2196" w:type="dxa"/>
            <w:tcBorders>
              <w:top w:val="nil"/>
              <w:left w:val="nil"/>
              <w:bottom w:val="single" w:sz="4" w:space="0" w:color="000000"/>
              <w:right w:val="single" w:sz="4" w:space="0" w:color="000000"/>
            </w:tcBorders>
            <w:shd w:val="clear" w:color="auto" w:fill="auto"/>
            <w:vAlign w:val="bottom"/>
          </w:tcPr>
          <w:p w14:paraId="535B2F89" w14:textId="77777777" w:rsidR="00D06F6B" w:rsidRPr="00327551" w:rsidRDefault="00D06F6B" w:rsidP="00C5492A">
            <w:pPr>
              <w:jc w:val="center"/>
              <w:rPr>
                <w:rFonts w:asciiTheme="majorBidi" w:hAnsiTheme="majorBidi" w:cstheme="majorBidi"/>
                <w:color w:val="000000"/>
              </w:rPr>
            </w:pPr>
            <w:r w:rsidRPr="00327551">
              <w:rPr>
                <w:rFonts w:asciiTheme="majorBidi" w:hAnsiTheme="majorBidi" w:cstheme="majorBidi"/>
                <w:color w:val="000000"/>
              </w:rPr>
              <w:t>ENS</w:t>
            </w:r>
          </w:p>
        </w:tc>
      </w:tr>
      <w:tr w:rsidR="00D06F6B" w:rsidRPr="00BA7439" w14:paraId="1904F6AE"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tcPr>
          <w:p w14:paraId="440027C9" w14:textId="77777777" w:rsidR="00D06F6B" w:rsidRPr="00BA7439" w:rsidRDefault="00D06F6B" w:rsidP="00C5492A">
            <w:pPr>
              <w:rPr>
                <w:color w:val="000000"/>
              </w:rPr>
            </w:pPr>
            <w:r>
              <w:rPr>
                <w:color w:val="000000"/>
              </w:rPr>
              <w:t>7-4</w:t>
            </w:r>
          </w:p>
        </w:tc>
        <w:tc>
          <w:tcPr>
            <w:tcW w:w="6400" w:type="dxa"/>
            <w:tcBorders>
              <w:top w:val="nil"/>
              <w:left w:val="nil"/>
              <w:bottom w:val="single" w:sz="4" w:space="0" w:color="auto"/>
              <w:right w:val="single" w:sz="4" w:space="0" w:color="auto"/>
            </w:tcBorders>
            <w:shd w:val="clear" w:color="auto" w:fill="auto"/>
            <w:noWrap/>
            <w:vAlign w:val="bottom"/>
          </w:tcPr>
          <w:p w14:paraId="55033025" w14:textId="77777777" w:rsidR="00D06F6B" w:rsidRPr="00327551" w:rsidRDefault="00D06F6B" w:rsidP="00C5492A">
            <w:pPr>
              <w:rPr>
                <w:rFonts w:asciiTheme="majorBidi" w:hAnsiTheme="majorBidi" w:cstheme="majorBidi"/>
                <w:color w:val="000000"/>
              </w:rPr>
            </w:pPr>
            <w:r w:rsidRPr="00327551">
              <w:rPr>
                <w:rFonts w:asciiTheme="majorBidi" w:hAnsiTheme="majorBidi" w:cstheme="majorBidi"/>
                <w:color w:val="000000"/>
              </w:rPr>
              <w:t>CABLE SOLAIRE</w:t>
            </w:r>
          </w:p>
        </w:tc>
        <w:tc>
          <w:tcPr>
            <w:tcW w:w="2196" w:type="dxa"/>
            <w:tcBorders>
              <w:top w:val="nil"/>
              <w:left w:val="nil"/>
              <w:bottom w:val="single" w:sz="4" w:space="0" w:color="000000"/>
              <w:right w:val="single" w:sz="4" w:space="0" w:color="000000"/>
            </w:tcBorders>
            <w:shd w:val="clear" w:color="auto" w:fill="auto"/>
            <w:vAlign w:val="bottom"/>
          </w:tcPr>
          <w:p w14:paraId="765AEB62" w14:textId="77777777" w:rsidR="00D06F6B" w:rsidRPr="00327551" w:rsidRDefault="00D06F6B" w:rsidP="00C5492A">
            <w:pPr>
              <w:jc w:val="center"/>
              <w:rPr>
                <w:rFonts w:asciiTheme="majorBidi" w:hAnsiTheme="majorBidi" w:cstheme="majorBidi"/>
                <w:color w:val="000000"/>
              </w:rPr>
            </w:pPr>
            <w:r w:rsidRPr="00327551">
              <w:rPr>
                <w:rFonts w:asciiTheme="majorBidi" w:hAnsiTheme="majorBidi" w:cstheme="majorBidi"/>
                <w:color w:val="000000"/>
              </w:rPr>
              <w:t>M</w:t>
            </w:r>
          </w:p>
        </w:tc>
      </w:tr>
      <w:tr w:rsidR="00D06F6B" w:rsidRPr="00BA7439" w14:paraId="5427B243"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tcPr>
          <w:p w14:paraId="6E783039" w14:textId="77777777" w:rsidR="00D06F6B" w:rsidRPr="00BA7439" w:rsidRDefault="00D06F6B" w:rsidP="00C5492A">
            <w:pPr>
              <w:rPr>
                <w:color w:val="000000"/>
              </w:rPr>
            </w:pPr>
            <w:r>
              <w:rPr>
                <w:color w:val="000000"/>
              </w:rPr>
              <w:t>7-5</w:t>
            </w:r>
          </w:p>
        </w:tc>
        <w:tc>
          <w:tcPr>
            <w:tcW w:w="6400" w:type="dxa"/>
            <w:tcBorders>
              <w:top w:val="nil"/>
              <w:left w:val="nil"/>
              <w:bottom w:val="single" w:sz="4" w:space="0" w:color="auto"/>
              <w:right w:val="single" w:sz="4" w:space="0" w:color="auto"/>
            </w:tcBorders>
            <w:shd w:val="clear" w:color="auto" w:fill="auto"/>
            <w:noWrap/>
            <w:vAlign w:val="bottom"/>
          </w:tcPr>
          <w:p w14:paraId="13DEF1B2" w14:textId="77777777" w:rsidR="00D06F6B" w:rsidRPr="00327551" w:rsidRDefault="00D06F6B" w:rsidP="00C5492A">
            <w:pPr>
              <w:rPr>
                <w:rFonts w:asciiTheme="majorBidi" w:hAnsiTheme="majorBidi" w:cstheme="majorBidi"/>
                <w:color w:val="000000"/>
              </w:rPr>
            </w:pPr>
            <w:r w:rsidRPr="00327551">
              <w:rPr>
                <w:rFonts w:asciiTheme="majorBidi" w:hAnsiTheme="majorBidi" w:cstheme="majorBidi"/>
                <w:color w:val="000000"/>
              </w:rPr>
              <w:t xml:space="preserve"> ACCESOIRES</w:t>
            </w:r>
          </w:p>
        </w:tc>
        <w:tc>
          <w:tcPr>
            <w:tcW w:w="2196" w:type="dxa"/>
            <w:tcBorders>
              <w:top w:val="nil"/>
              <w:left w:val="nil"/>
              <w:bottom w:val="single" w:sz="4" w:space="0" w:color="000000"/>
              <w:right w:val="single" w:sz="4" w:space="0" w:color="000000"/>
            </w:tcBorders>
            <w:shd w:val="clear" w:color="auto" w:fill="auto"/>
            <w:vAlign w:val="bottom"/>
          </w:tcPr>
          <w:p w14:paraId="6AEAFE39" w14:textId="77777777" w:rsidR="00D06F6B" w:rsidRPr="00327551" w:rsidRDefault="00D06F6B" w:rsidP="00C5492A">
            <w:pPr>
              <w:jc w:val="center"/>
              <w:rPr>
                <w:rFonts w:asciiTheme="majorBidi" w:hAnsiTheme="majorBidi" w:cstheme="majorBidi"/>
                <w:color w:val="000000"/>
              </w:rPr>
            </w:pPr>
            <w:r w:rsidRPr="00327551">
              <w:rPr>
                <w:rFonts w:asciiTheme="majorBidi" w:hAnsiTheme="majorBidi" w:cstheme="majorBidi"/>
                <w:color w:val="000000"/>
              </w:rPr>
              <w:t>ENS</w:t>
            </w:r>
          </w:p>
        </w:tc>
      </w:tr>
      <w:tr w:rsidR="00D06F6B" w:rsidRPr="00BA7439" w14:paraId="33242668"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tcPr>
          <w:p w14:paraId="11EEA15D" w14:textId="77777777" w:rsidR="00D06F6B" w:rsidRPr="00BA7439" w:rsidRDefault="00D06F6B" w:rsidP="00C5492A">
            <w:pPr>
              <w:rPr>
                <w:color w:val="000000"/>
              </w:rPr>
            </w:pPr>
            <w:r>
              <w:rPr>
                <w:color w:val="000000"/>
              </w:rPr>
              <w:t>7-6</w:t>
            </w:r>
          </w:p>
        </w:tc>
        <w:tc>
          <w:tcPr>
            <w:tcW w:w="6400" w:type="dxa"/>
            <w:tcBorders>
              <w:top w:val="nil"/>
              <w:left w:val="nil"/>
              <w:bottom w:val="single" w:sz="4" w:space="0" w:color="auto"/>
              <w:right w:val="single" w:sz="4" w:space="0" w:color="auto"/>
            </w:tcBorders>
            <w:shd w:val="clear" w:color="auto" w:fill="auto"/>
            <w:noWrap/>
            <w:vAlign w:val="bottom"/>
          </w:tcPr>
          <w:p w14:paraId="0AB12B47" w14:textId="77777777" w:rsidR="00D06F6B" w:rsidRPr="00327551" w:rsidRDefault="00D06F6B" w:rsidP="00C5492A">
            <w:pPr>
              <w:rPr>
                <w:rFonts w:asciiTheme="majorBidi" w:hAnsiTheme="majorBidi" w:cstheme="majorBidi"/>
                <w:color w:val="000000"/>
              </w:rPr>
            </w:pPr>
            <w:r w:rsidRPr="00327551">
              <w:rPr>
                <w:rFonts w:asciiTheme="majorBidi" w:hAnsiTheme="majorBidi" w:cstheme="majorBidi"/>
                <w:color w:val="000000"/>
              </w:rPr>
              <w:t xml:space="preserve">COFRET DE DEMARRAGE DC 9 </w:t>
            </w:r>
            <w:r w:rsidRPr="00C5492A">
              <w:rPr>
                <w:rFonts w:asciiTheme="majorBidi" w:hAnsiTheme="majorBidi" w:cstheme="majorBidi"/>
                <w:color w:val="000000"/>
              </w:rPr>
              <w:t xml:space="preserve">STRING </w:t>
            </w:r>
            <w:r w:rsidRPr="00C5492A">
              <w:rPr>
                <w:rFonts w:asciiTheme="majorBidi" w:hAnsiTheme="majorBidi" w:cstheme="majorBidi"/>
                <w:color w:val="000000"/>
                <w:sz w:val="18"/>
                <w:szCs w:val="18"/>
              </w:rPr>
              <w:t>ou équivalent</w:t>
            </w:r>
          </w:p>
        </w:tc>
        <w:tc>
          <w:tcPr>
            <w:tcW w:w="2196" w:type="dxa"/>
            <w:tcBorders>
              <w:top w:val="nil"/>
              <w:left w:val="nil"/>
              <w:bottom w:val="single" w:sz="4" w:space="0" w:color="000000"/>
              <w:right w:val="single" w:sz="4" w:space="0" w:color="000000"/>
            </w:tcBorders>
            <w:shd w:val="clear" w:color="auto" w:fill="auto"/>
            <w:vAlign w:val="bottom"/>
          </w:tcPr>
          <w:p w14:paraId="49D60900" w14:textId="77777777" w:rsidR="00D06F6B" w:rsidRPr="00327551" w:rsidRDefault="00D06F6B" w:rsidP="00C5492A">
            <w:pPr>
              <w:jc w:val="center"/>
              <w:rPr>
                <w:rFonts w:asciiTheme="majorBidi" w:hAnsiTheme="majorBidi" w:cstheme="majorBidi"/>
                <w:color w:val="000000"/>
              </w:rPr>
            </w:pPr>
            <w:r w:rsidRPr="00327551">
              <w:rPr>
                <w:rFonts w:asciiTheme="majorBidi" w:hAnsiTheme="majorBidi" w:cstheme="majorBidi"/>
                <w:color w:val="000000"/>
              </w:rPr>
              <w:t>U</w:t>
            </w:r>
          </w:p>
        </w:tc>
      </w:tr>
      <w:tr w:rsidR="00D06F6B" w:rsidRPr="00BA7439" w14:paraId="750EF57E"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tcPr>
          <w:p w14:paraId="0CE242B8" w14:textId="77777777" w:rsidR="00D06F6B" w:rsidRPr="00BA7439" w:rsidRDefault="00D06F6B" w:rsidP="00C5492A">
            <w:pPr>
              <w:rPr>
                <w:color w:val="000000"/>
              </w:rPr>
            </w:pPr>
            <w:r>
              <w:rPr>
                <w:color w:val="000000"/>
              </w:rPr>
              <w:t>7-7</w:t>
            </w:r>
          </w:p>
        </w:tc>
        <w:tc>
          <w:tcPr>
            <w:tcW w:w="6400" w:type="dxa"/>
            <w:tcBorders>
              <w:top w:val="nil"/>
              <w:left w:val="nil"/>
              <w:bottom w:val="single" w:sz="4" w:space="0" w:color="auto"/>
              <w:right w:val="single" w:sz="4" w:space="0" w:color="auto"/>
            </w:tcBorders>
            <w:shd w:val="clear" w:color="auto" w:fill="auto"/>
            <w:noWrap/>
            <w:vAlign w:val="bottom"/>
          </w:tcPr>
          <w:p w14:paraId="5F2645A3" w14:textId="77777777" w:rsidR="00D06F6B" w:rsidRPr="00327551" w:rsidRDefault="00D06F6B" w:rsidP="00C5492A">
            <w:pPr>
              <w:rPr>
                <w:rFonts w:asciiTheme="majorBidi" w:hAnsiTheme="majorBidi" w:cstheme="majorBidi"/>
                <w:color w:val="000000"/>
              </w:rPr>
            </w:pPr>
            <w:r w:rsidRPr="00327551">
              <w:rPr>
                <w:rFonts w:asciiTheme="majorBidi" w:hAnsiTheme="majorBidi" w:cstheme="majorBidi"/>
                <w:color w:val="000000"/>
              </w:rPr>
              <w:t>COFFRET DE DEMARRAGE AC</w:t>
            </w:r>
          </w:p>
        </w:tc>
        <w:tc>
          <w:tcPr>
            <w:tcW w:w="2196" w:type="dxa"/>
            <w:tcBorders>
              <w:top w:val="nil"/>
              <w:left w:val="nil"/>
              <w:bottom w:val="single" w:sz="4" w:space="0" w:color="000000"/>
              <w:right w:val="single" w:sz="4" w:space="0" w:color="000000"/>
            </w:tcBorders>
            <w:shd w:val="clear" w:color="auto" w:fill="auto"/>
            <w:vAlign w:val="bottom"/>
          </w:tcPr>
          <w:p w14:paraId="5A4A7247" w14:textId="77777777" w:rsidR="00D06F6B" w:rsidRPr="00327551" w:rsidRDefault="00D06F6B" w:rsidP="00C5492A">
            <w:pPr>
              <w:jc w:val="center"/>
              <w:rPr>
                <w:rFonts w:asciiTheme="majorBidi" w:hAnsiTheme="majorBidi" w:cstheme="majorBidi"/>
                <w:color w:val="000000"/>
              </w:rPr>
            </w:pPr>
            <w:r w:rsidRPr="00327551">
              <w:rPr>
                <w:rFonts w:asciiTheme="majorBidi" w:hAnsiTheme="majorBidi" w:cstheme="majorBidi"/>
                <w:color w:val="000000"/>
              </w:rPr>
              <w:t>U</w:t>
            </w:r>
          </w:p>
        </w:tc>
      </w:tr>
      <w:tr w:rsidR="00D06F6B" w:rsidRPr="00BA7439" w14:paraId="5E73A542"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tcPr>
          <w:p w14:paraId="59ECCB99" w14:textId="77777777" w:rsidR="00D06F6B" w:rsidRPr="00BA7439" w:rsidRDefault="00D06F6B" w:rsidP="00C5492A">
            <w:pPr>
              <w:rPr>
                <w:color w:val="000000"/>
              </w:rPr>
            </w:pPr>
            <w:r>
              <w:rPr>
                <w:color w:val="000000"/>
              </w:rPr>
              <w:t>7-8</w:t>
            </w:r>
          </w:p>
        </w:tc>
        <w:tc>
          <w:tcPr>
            <w:tcW w:w="6400" w:type="dxa"/>
            <w:tcBorders>
              <w:top w:val="nil"/>
              <w:left w:val="nil"/>
              <w:bottom w:val="single" w:sz="4" w:space="0" w:color="auto"/>
              <w:right w:val="single" w:sz="4" w:space="0" w:color="auto"/>
            </w:tcBorders>
            <w:shd w:val="clear" w:color="auto" w:fill="auto"/>
            <w:noWrap/>
            <w:vAlign w:val="bottom"/>
          </w:tcPr>
          <w:p w14:paraId="6C4B8AEA" w14:textId="77777777" w:rsidR="00D06F6B" w:rsidRPr="00327551" w:rsidRDefault="00D06F6B" w:rsidP="00C5492A">
            <w:pPr>
              <w:rPr>
                <w:rFonts w:asciiTheme="majorBidi" w:hAnsiTheme="majorBidi" w:cstheme="majorBidi"/>
                <w:color w:val="000000"/>
              </w:rPr>
            </w:pPr>
            <w:r w:rsidRPr="00327551">
              <w:rPr>
                <w:rFonts w:asciiTheme="majorBidi" w:hAnsiTheme="majorBidi" w:cstheme="majorBidi"/>
                <w:color w:val="000000"/>
              </w:rPr>
              <w:t>INVERSEUR</w:t>
            </w:r>
          </w:p>
        </w:tc>
        <w:tc>
          <w:tcPr>
            <w:tcW w:w="2196" w:type="dxa"/>
            <w:tcBorders>
              <w:top w:val="nil"/>
              <w:left w:val="nil"/>
              <w:bottom w:val="single" w:sz="4" w:space="0" w:color="000000"/>
              <w:right w:val="single" w:sz="4" w:space="0" w:color="000000"/>
            </w:tcBorders>
            <w:shd w:val="clear" w:color="auto" w:fill="auto"/>
            <w:vAlign w:val="bottom"/>
          </w:tcPr>
          <w:p w14:paraId="291D2726" w14:textId="77777777" w:rsidR="00D06F6B" w:rsidRPr="00327551" w:rsidRDefault="00D06F6B" w:rsidP="00C5492A">
            <w:pPr>
              <w:jc w:val="center"/>
              <w:rPr>
                <w:rFonts w:asciiTheme="majorBidi" w:hAnsiTheme="majorBidi" w:cstheme="majorBidi"/>
                <w:color w:val="000000"/>
              </w:rPr>
            </w:pPr>
            <w:r w:rsidRPr="00327551">
              <w:rPr>
                <w:rFonts w:asciiTheme="majorBidi" w:hAnsiTheme="majorBidi" w:cstheme="majorBidi"/>
                <w:color w:val="000000"/>
              </w:rPr>
              <w:t>U</w:t>
            </w:r>
          </w:p>
        </w:tc>
      </w:tr>
      <w:tr w:rsidR="00D06F6B" w:rsidRPr="00BA7439" w14:paraId="68A5A0CC" w14:textId="77777777" w:rsidTr="00C5492A">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tcPr>
          <w:p w14:paraId="1597C79F" w14:textId="77777777" w:rsidR="00D06F6B" w:rsidRPr="00BA7439" w:rsidRDefault="00D06F6B" w:rsidP="00C5492A">
            <w:pPr>
              <w:rPr>
                <w:color w:val="000000"/>
              </w:rPr>
            </w:pPr>
            <w:r>
              <w:rPr>
                <w:color w:val="000000"/>
              </w:rPr>
              <w:t>7-9</w:t>
            </w:r>
          </w:p>
        </w:tc>
        <w:tc>
          <w:tcPr>
            <w:tcW w:w="6400" w:type="dxa"/>
            <w:tcBorders>
              <w:top w:val="nil"/>
              <w:left w:val="nil"/>
              <w:bottom w:val="single" w:sz="4" w:space="0" w:color="auto"/>
              <w:right w:val="single" w:sz="4" w:space="0" w:color="auto"/>
            </w:tcBorders>
            <w:shd w:val="clear" w:color="auto" w:fill="auto"/>
            <w:noWrap/>
            <w:vAlign w:val="bottom"/>
          </w:tcPr>
          <w:p w14:paraId="7AD1CECA" w14:textId="77777777" w:rsidR="00D06F6B" w:rsidRPr="00327551" w:rsidRDefault="00D06F6B" w:rsidP="00C5492A">
            <w:pPr>
              <w:rPr>
                <w:rFonts w:asciiTheme="majorBidi" w:hAnsiTheme="majorBidi" w:cstheme="majorBidi"/>
                <w:color w:val="000000"/>
              </w:rPr>
            </w:pPr>
            <w:r w:rsidRPr="00327551">
              <w:rPr>
                <w:rFonts w:asciiTheme="majorBidi" w:hAnsiTheme="majorBidi" w:cstheme="majorBidi"/>
                <w:color w:val="000000"/>
              </w:rPr>
              <w:t>TRASPORT ET  MISE EN MARCHE</w:t>
            </w:r>
          </w:p>
        </w:tc>
        <w:tc>
          <w:tcPr>
            <w:tcW w:w="2196" w:type="dxa"/>
            <w:tcBorders>
              <w:top w:val="nil"/>
              <w:left w:val="nil"/>
              <w:bottom w:val="single" w:sz="4" w:space="0" w:color="000000"/>
              <w:right w:val="single" w:sz="4" w:space="0" w:color="000000"/>
            </w:tcBorders>
            <w:shd w:val="clear" w:color="auto" w:fill="auto"/>
            <w:vAlign w:val="bottom"/>
          </w:tcPr>
          <w:p w14:paraId="5DF705C8" w14:textId="77777777" w:rsidR="00D06F6B" w:rsidRPr="00327551" w:rsidRDefault="00D06F6B" w:rsidP="00C5492A">
            <w:pPr>
              <w:jc w:val="center"/>
              <w:rPr>
                <w:rFonts w:asciiTheme="majorBidi" w:hAnsiTheme="majorBidi" w:cstheme="majorBidi"/>
                <w:color w:val="000000"/>
              </w:rPr>
            </w:pPr>
            <w:r w:rsidRPr="00327551">
              <w:rPr>
                <w:rFonts w:asciiTheme="majorBidi" w:hAnsiTheme="majorBidi" w:cstheme="majorBidi"/>
                <w:color w:val="000000"/>
              </w:rPr>
              <w:t>ENS</w:t>
            </w:r>
          </w:p>
        </w:tc>
      </w:tr>
    </w:tbl>
    <w:p w14:paraId="35169577" w14:textId="77777777" w:rsidR="00D06F6B" w:rsidRPr="000A161F" w:rsidRDefault="00D06F6B" w:rsidP="00D06F6B">
      <w:pPr>
        <w:ind w:left="6372"/>
        <w:rPr>
          <w:rFonts w:asciiTheme="majorBidi" w:hAnsiTheme="majorBidi" w:cstheme="majorBidi"/>
        </w:rPr>
      </w:pPr>
    </w:p>
    <w:p w14:paraId="3E70CA86" w14:textId="77777777" w:rsidR="00D06F6B" w:rsidRPr="000A161F" w:rsidRDefault="00D06F6B" w:rsidP="00D06F6B">
      <w:pPr>
        <w:numPr>
          <w:ilvl w:val="0"/>
          <w:numId w:val="39"/>
        </w:numPr>
        <w:spacing w:after="160" w:line="259" w:lineRule="auto"/>
        <w:ind w:left="284" w:hanging="284"/>
        <w:jc w:val="both"/>
        <w:rPr>
          <w:rFonts w:asciiTheme="majorBidi" w:hAnsiTheme="majorBidi" w:cstheme="majorBidi"/>
        </w:rPr>
      </w:pPr>
      <w:r w:rsidRPr="000A161F">
        <w:rPr>
          <w:rFonts w:asciiTheme="majorBidi" w:hAnsiTheme="majorBidi" w:cstheme="majorBidi"/>
        </w:rPr>
        <w:t>Pour le calcul du nombre de panneaux en série, il a été pris en compte de ne pas dépasser la tension d'entrée maximale de l'onduleur-contrôleur en circuit ouvert, qui est de 830 Vcc, à une température défavorable de -10° ;</w:t>
      </w:r>
    </w:p>
    <w:p w14:paraId="08165DC9" w14:textId="77777777" w:rsidR="00D06F6B" w:rsidRPr="000A161F" w:rsidRDefault="00D06F6B" w:rsidP="00D06F6B">
      <w:pPr>
        <w:numPr>
          <w:ilvl w:val="0"/>
          <w:numId w:val="39"/>
        </w:numPr>
        <w:spacing w:after="160" w:line="259" w:lineRule="auto"/>
        <w:ind w:left="284" w:hanging="284"/>
        <w:jc w:val="both"/>
        <w:rPr>
          <w:rFonts w:asciiTheme="majorBidi" w:hAnsiTheme="majorBidi" w:cstheme="majorBidi"/>
        </w:rPr>
      </w:pPr>
      <w:r w:rsidRPr="000A161F">
        <w:rPr>
          <w:rFonts w:asciiTheme="majorBidi" w:hAnsiTheme="majorBidi" w:cstheme="majorBidi"/>
        </w:rPr>
        <w:t xml:space="preserve">Le calcul de la tension </w:t>
      </w:r>
      <w:proofErr w:type="spellStart"/>
      <w:r w:rsidRPr="000A161F">
        <w:rPr>
          <w:rFonts w:asciiTheme="majorBidi" w:hAnsiTheme="majorBidi" w:cstheme="majorBidi"/>
        </w:rPr>
        <w:t>Vmp</w:t>
      </w:r>
      <w:proofErr w:type="spellEnd"/>
      <w:r w:rsidRPr="000A161F">
        <w:rPr>
          <w:rFonts w:asciiTheme="majorBidi" w:hAnsiTheme="majorBidi" w:cstheme="majorBidi"/>
        </w:rPr>
        <w:t xml:space="preserve"> pour le cas de température maximale (45°C) est de 484 V, donc la tension de sortie maximum en AC sera de 343 V. Cet aspect déterminera le choix de la pompe.</w:t>
      </w:r>
    </w:p>
    <w:p w14:paraId="5D189919" w14:textId="77777777" w:rsidR="00D06F6B" w:rsidRPr="000A161F" w:rsidRDefault="00D06F6B" w:rsidP="00D06F6B">
      <w:pPr>
        <w:ind w:firstLine="284"/>
        <w:rPr>
          <w:rFonts w:asciiTheme="majorBidi" w:hAnsiTheme="majorBidi" w:cstheme="majorBidi"/>
        </w:rPr>
      </w:pPr>
      <w:r w:rsidRPr="000A161F">
        <w:rPr>
          <w:rFonts w:asciiTheme="majorBidi" w:hAnsiTheme="majorBidi" w:cstheme="majorBidi"/>
        </w:rPr>
        <w:t>L’Entrepreneur est tenu de présenter les fiches techniques pour toute proposition du matériel et équipements et :</w:t>
      </w:r>
    </w:p>
    <w:p w14:paraId="13B62CF3" w14:textId="77777777" w:rsidR="00D06F6B" w:rsidRPr="000A161F" w:rsidRDefault="00D06F6B" w:rsidP="00D06F6B">
      <w:pPr>
        <w:numPr>
          <w:ilvl w:val="0"/>
          <w:numId w:val="39"/>
        </w:numPr>
        <w:spacing w:line="259" w:lineRule="auto"/>
        <w:ind w:left="284" w:hanging="284"/>
        <w:rPr>
          <w:rFonts w:asciiTheme="majorBidi" w:hAnsiTheme="majorBidi" w:cstheme="majorBidi"/>
        </w:rPr>
      </w:pPr>
      <w:r w:rsidRPr="000A161F">
        <w:rPr>
          <w:rFonts w:asciiTheme="majorBidi" w:hAnsiTheme="majorBidi" w:cstheme="majorBidi"/>
        </w:rPr>
        <w:t>Un contrôleur/ onduleur compatible à la pompe ;</w:t>
      </w:r>
    </w:p>
    <w:p w14:paraId="4EE72A16" w14:textId="77777777" w:rsidR="00D06F6B" w:rsidRPr="000A161F" w:rsidRDefault="00D06F6B" w:rsidP="00D06F6B">
      <w:pPr>
        <w:numPr>
          <w:ilvl w:val="0"/>
          <w:numId w:val="39"/>
        </w:numPr>
        <w:spacing w:line="259" w:lineRule="auto"/>
        <w:ind w:left="284" w:hanging="284"/>
        <w:rPr>
          <w:rFonts w:asciiTheme="majorBidi" w:hAnsiTheme="majorBidi" w:cstheme="majorBidi"/>
        </w:rPr>
      </w:pPr>
      <w:r w:rsidRPr="000A161F">
        <w:rPr>
          <w:rFonts w:asciiTheme="majorBidi" w:hAnsiTheme="majorBidi" w:cstheme="majorBidi"/>
        </w:rPr>
        <w:t>Le câblage de connexion électrique, avec un tableau de commande hermétique ;</w:t>
      </w:r>
    </w:p>
    <w:p w14:paraId="15467698" w14:textId="77777777" w:rsidR="00D06F6B" w:rsidRPr="000A161F" w:rsidRDefault="00D06F6B" w:rsidP="00D06F6B">
      <w:pPr>
        <w:numPr>
          <w:ilvl w:val="0"/>
          <w:numId w:val="39"/>
        </w:numPr>
        <w:spacing w:line="259" w:lineRule="auto"/>
        <w:ind w:left="284" w:hanging="284"/>
        <w:rPr>
          <w:rFonts w:asciiTheme="majorBidi" w:hAnsiTheme="majorBidi" w:cstheme="majorBidi"/>
        </w:rPr>
      </w:pPr>
      <w:r w:rsidRPr="000A161F">
        <w:rPr>
          <w:rFonts w:asciiTheme="majorBidi" w:hAnsiTheme="majorBidi" w:cstheme="majorBidi"/>
        </w:rPr>
        <w:t>Coffret de protection (coffret, disjoncteur ; fusibles …) ;</w:t>
      </w:r>
    </w:p>
    <w:p w14:paraId="4B406E93" w14:textId="77777777" w:rsidR="00D06F6B" w:rsidRPr="000A161F" w:rsidRDefault="00D06F6B" w:rsidP="00D06F6B">
      <w:pPr>
        <w:numPr>
          <w:ilvl w:val="0"/>
          <w:numId w:val="39"/>
        </w:numPr>
        <w:spacing w:line="259" w:lineRule="auto"/>
        <w:ind w:left="284" w:hanging="284"/>
        <w:rPr>
          <w:rFonts w:asciiTheme="majorBidi" w:hAnsiTheme="majorBidi" w:cstheme="majorBidi"/>
        </w:rPr>
      </w:pPr>
      <w:r w:rsidRPr="000A161F">
        <w:rPr>
          <w:rFonts w:asciiTheme="majorBidi" w:hAnsiTheme="majorBidi" w:cstheme="majorBidi"/>
        </w:rPr>
        <w:t>Tous accessoires, pièces spéciaux nécessaires et toutes sujétions.</w:t>
      </w:r>
    </w:p>
    <w:p w14:paraId="01DED094" w14:textId="77777777" w:rsidR="00D06F6B" w:rsidRPr="000A161F" w:rsidRDefault="00D06F6B" w:rsidP="00D06F6B">
      <w:pPr>
        <w:ind w:left="426"/>
        <w:rPr>
          <w:rFonts w:asciiTheme="majorBidi" w:hAnsiTheme="majorBidi" w:cstheme="majorBidi"/>
        </w:rPr>
      </w:pPr>
    </w:p>
    <w:p w14:paraId="5BF462B4" w14:textId="77777777" w:rsidR="00D06F6B" w:rsidRPr="000A161F" w:rsidRDefault="00D06F6B" w:rsidP="00D06F6B">
      <w:pPr>
        <w:rPr>
          <w:rFonts w:asciiTheme="majorBidi" w:hAnsiTheme="majorBidi" w:cstheme="majorBidi"/>
          <w:b/>
        </w:rPr>
      </w:pPr>
      <w:r w:rsidRPr="000A161F">
        <w:rPr>
          <w:rFonts w:asciiTheme="majorBidi" w:hAnsiTheme="majorBidi" w:cstheme="majorBidi"/>
          <w:b/>
        </w:rPr>
        <w:t>Configuration de l'installation solaire PV</w:t>
      </w:r>
    </w:p>
    <w:p w14:paraId="497B8249" w14:textId="77777777" w:rsidR="00D06F6B" w:rsidRDefault="00D06F6B" w:rsidP="00D06F6B">
      <w:pPr>
        <w:jc w:val="both"/>
        <w:rPr>
          <w:rFonts w:asciiTheme="majorBidi" w:hAnsiTheme="majorBidi" w:cstheme="majorBidi"/>
        </w:rPr>
      </w:pPr>
      <w:r w:rsidRPr="000A161F">
        <w:rPr>
          <w:rFonts w:asciiTheme="majorBidi" w:hAnsiTheme="majorBidi" w:cstheme="majorBidi"/>
        </w:rPr>
        <w:t>Tout le matériel, fournitures et accessoires divers, fournis par l’entrepreneur doit être neufs et de première qualité, construits suivant les règles de l’art, et répondant aux derniers progrès de la technique de manière à présenter en exploitation industrielle les meilleurs services de sécurité et de fonctionnement. Ils seront conformes aux spécifications données par l’entrepreneur, et le choix de tout l’appareillage devra être soumis à l’acceptation du maître d’ouvrage. Le matériel ne devra présenter au cours d’exploitation aucune usure ni échauffement anormal.</w:t>
      </w:r>
    </w:p>
    <w:p w14:paraId="224214C5" w14:textId="77777777" w:rsidR="00D06F6B" w:rsidRPr="000A161F" w:rsidRDefault="00D06F6B" w:rsidP="00D06F6B">
      <w:pPr>
        <w:rPr>
          <w:rFonts w:asciiTheme="majorBidi" w:hAnsiTheme="majorBidi" w:cstheme="majorBidi"/>
          <w:b/>
        </w:rPr>
      </w:pPr>
      <w:r w:rsidRPr="000A161F">
        <w:rPr>
          <w:rFonts w:asciiTheme="majorBidi" w:hAnsiTheme="majorBidi" w:cstheme="majorBidi"/>
          <w:b/>
        </w:rPr>
        <w:t>Garantie</w:t>
      </w:r>
    </w:p>
    <w:p w14:paraId="5C2392C5" w14:textId="77777777" w:rsidR="00D06F6B" w:rsidRPr="000A161F" w:rsidRDefault="00D06F6B" w:rsidP="00D06F6B">
      <w:pPr>
        <w:rPr>
          <w:rFonts w:asciiTheme="majorBidi" w:hAnsiTheme="majorBidi" w:cstheme="majorBidi"/>
        </w:rPr>
      </w:pPr>
      <w:r w:rsidRPr="000A161F">
        <w:rPr>
          <w:rFonts w:asciiTheme="majorBidi" w:hAnsiTheme="majorBidi" w:cstheme="majorBidi"/>
        </w:rPr>
        <w:t>La garantie du produit du panneau est de 10 ans, avec une garantie linéaire de 25 ans de 80% de la puissance</w:t>
      </w:r>
    </w:p>
    <w:p w14:paraId="5BC27B29" w14:textId="77777777" w:rsidR="00D06F6B" w:rsidRPr="000A161F" w:rsidRDefault="00D06F6B" w:rsidP="00D06F6B">
      <w:pPr>
        <w:numPr>
          <w:ilvl w:val="0"/>
          <w:numId w:val="40"/>
        </w:numPr>
        <w:spacing w:line="259" w:lineRule="auto"/>
        <w:ind w:left="851" w:hanging="284"/>
        <w:rPr>
          <w:rFonts w:asciiTheme="majorBidi" w:hAnsiTheme="majorBidi" w:cstheme="majorBidi"/>
        </w:rPr>
      </w:pPr>
      <w:r w:rsidRPr="000A161F">
        <w:rPr>
          <w:rFonts w:asciiTheme="majorBidi" w:hAnsiTheme="majorBidi" w:cstheme="majorBidi"/>
        </w:rPr>
        <w:lastRenderedPageBreak/>
        <w:t>La durée de garantie des plaques PV doit être supérieure ou égale à 10 ans ;</w:t>
      </w:r>
    </w:p>
    <w:p w14:paraId="4EFBCDCD" w14:textId="77777777" w:rsidR="00D06F6B" w:rsidRDefault="00D06F6B" w:rsidP="00D06F6B">
      <w:pPr>
        <w:numPr>
          <w:ilvl w:val="0"/>
          <w:numId w:val="40"/>
        </w:numPr>
        <w:spacing w:line="259" w:lineRule="auto"/>
        <w:ind w:left="851" w:hanging="284"/>
        <w:rPr>
          <w:rFonts w:asciiTheme="majorBidi" w:hAnsiTheme="majorBidi" w:cstheme="majorBidi"/>
        </w:rPr>
      </w:pPr>
      <w:r w:rsidRPr="000A161F">
        <w:rPr>
          <w:rFonts w:asciiTheme="majorBidi" w:hAnsiTheme="majorBidi" w:cstheme="majorBidi"/>
        </w:rPr>
        <w:t>La durée de garantie de performance à 80% doit être supérieure ou égale à 20 ans.</w:t>
      </w:r>
    </w:p>
    <w:p w14:paraId="2D131F9E" w14:textId="77777777" w:rsidR="00D06F6B" w:rsidRDefault="00D06F6B" w:rsidP="00D06F6B">
      <w:pPr>
        <w:rPr>
          <w:rFonts w:asciiTheme="majorBidi" w:hAnsiTheme="majorBidi" w:cstheme="majorBidi"/>
        </w:rPr>
      </w:pPr>
    </w:p>
    <w:p w14:paraId="51B0CAB0" w14:textId="77777777" w:rsidR="00D06F6B" w:rsidRPr="000A161F" w:rsidRDefault="00D06F6B" w:rsidP="00D06F6B">
      <w:pPr>
        <w:rPr>
          <w:rFonts w:asciiTheme="majorBidi" w:hAnsiTheme="majorBidi" w:cstheme="majorBidi"/>
          <w:b/>
        </w:rPr>
      </w:pPr>
      <w:r w:rsidRPr="000A161F">
        <w:rPr>
          <w:rFonts w:asciiTheme="majorBidi" w:hAnsiTheme="majorBidi" w:cstheme="majorBidi"/>
          <w:b/>
        </w:rPr>
        <w:t>Origine, qualité et mise en œuvre des matériaux et produits</w:t>
      </w:r>
    </w:p>
    <w:p w14:paraId="065C970F" w14:textId="77777777" w:rsidR="00D06F6B" w:rsidRPr="000A161F" w:rsidRDefault="00D06F6B" w:rsidP="00D06F6B">
      <w:pPr>
        <w:numPr>
          <w:ilvl w:val="0"/>
          <w:numId w:val="40"/>
        </w:numPr>
        <w:spacing w:line="259" w:lineRule="auto"/>
        <w:ind w:left="851" w:hanging="284"/>
        <w:jc w:val="both"/>
        <w:rPr>
          <w:rFonts w:asciiTheme="majorBidi" w:hAnsiTheme="majorBidi" w:cstheme="majorBidi"/>
        </w:rPr>
      </w:pPr>
      <w:r w:rsidRPr="000A161F">
        <w:rPr>
          <w:rFonts w:asciiTheme="majorBidi" w:hAnsiTheme="majorBidi" w:cstheme="majorBidi"/>
        </w:rPr>
        <w:t xml:space="preserve">Les matériaux et produits doivent être conformes à des spécifications techniques ou à des normes marocaines homologuées, ou à défaut, aux normes internationales et ce conformément aux dispositions de l’article 5 du décret n° 2-12.349 du 8 </w:t>
      </w:r>
      <w:proofErr w:type="spellStart"/>
      <w:r w:rsidRPr="000A161F">
        <w:rPr>
          <w:rFonts w:asciiTheme="majorBidi" w:hAnsiTheme="majorBidi" w:cstheme="majorBidi"/>
        </w:rPr>
        <w:t>Joumada</w:t>
      </w:r>
      <w:proofErr w:type="spellEnd"/>
      <w:r w:rsidRPr="000A161F">
        <w:rPr>
          <w:rFonts w:asciiTheme="majorBidi" w:hAnsiTheme="majorBidi" w:cstheme="majorBidi"/>
        </w:rPr>
        <w:t xml:space="preserve"> I 1434 (20 Mars 2013) relatif aux marchés publics précité.</w:t>
      </w:r>
    </w:p>
    <w:p w14:paraId="291BDB1D" w14:textId="77777777" w:rsidR="00D06F6B" w:rsidRPr="000A161F" w:rsidRDefault="00D06F6B" w:rsidP="00D06F6B">
      <w:pPr>
        <w:numPr>
          <w:ilvl w:val="0"/>
          <w:numId w:val="40"/>
        </w:numPr>
        <w:spacing w:line="259" w:lineRule="auto"/>
        <w:ind w:left="851" w:hanging="284"/>
        <w:jc w:val="both"/>
        <w:rPr>
          <w:rFonts w:asciiTheme="majorBidi" w:hAnsiTheme="majorBidi" w:cstheme="majorBidi"/>
        </w:rPr>
      </w:pPr>
      <w:r w:rsidRPr="000A161F">
        <w:rPr>
          <w:rFonts w:asciiTheme="majorBidi" w:hAnsiTheme="majorBidi" w:cstheme="majorBidi"/>
        </w:rPr>
        <w:t xml:space="preserve">Dans chaque espèce, catégorie ou choix, ils doivent être de la meilleure qualité, travaillés et mis en œuvre conformément aux règles de l’art. </w:t>
      </w:r>
    </w:p>
    <w:p w14:paraId="2CB1B802" w14:textId="77777777" w:rsidR="00D06F6B" w:rsidRPr="000A161F" w:rsidRDefault="00D06F6B" w:rsidP="00D06F6B">
      <w:pPr>
        <w:numPr>
          <w:ilvl w:val="0"/>
          <w:numId w:val="40"/>
        </w:numPr>
        <w:spacing w:line="259" w:lineRule="auto"/>
        <w:ind w:left="851" w:hanging="284"/>
        <w:jc w:val="both"/>
        <w:rPr>
          <w:rFonts w:asciiTheme="majorBidi" w:hAnsiTheme="majorBidi" w:cstheme="majorBidi"/>
        </w:rPr>
      </w:pPr>
      <w:r w:rsidRPr="000A161F">
        <w:rPr>
          <w:rFonts w:asciiTheme="majorBidi" w:hAnsiTheme="majorBidi" w:cstheme="majorBidi"/>
        </w:rPr>
        <w:t>Il ne peut être employés qu’après avoir été vérifiés et provisoirement acceptés ;</w:t>
      </w:r>
    </w:p>
    <w:p w14:paraId="38ED01B7" w14:textId="77777777" w:rsidR="00D06F6B" w:rsidRPr="000A161F" w:rsidRDefault="00D06F6B" w:rsidP="00D06F6B">
      <w:pPr>
        <w:numPr>
          <w:ilvl w:val="0"/>
          <w:numId w:val="40"/>
        </w:numPr>
        <w:spacing w:line="259" w:lineRule="auto"/>
        <w:ind w:left="851" w:hanging="284"/>
        <w:jc w:val="both"/>
        <w:rPr>
          <w:rFonts w:asciiTheme="majorBidi" w:hAnsiTheme="majorBidi" w:cstheme="majorBidi"/>
        </w:rPr>
      </w:pPr>
      <w:r w:rsidRPr="000A161F">
        <w:rPr>
          <w:rFonts w:asciiTheme="majorBidi" w:hAnsiTheme="majorBidi" w:cstheme="majorBidi"/>
        </w:rPr>
        <w:t>Nonobstant cette acceptation et jusqu’à la réception définitive des travaux, ils peuvent, en cas de mauvaise qualité ou de malfaçon, être refusés par le MO et ils sont alors remplacés par l’entrepreneur et à ses frais.</w:t>
      </w:r>
    </w:p>
    <w:p w14:paraId="77678CEA" w14:textId="77777777" w:rsidR="00D06F6B" w:rsidRPr="000A161F" w:rsidRDefault="00D06F6B" w:rsidP="00D06F6B">
      <w:pPr>
        <w:numPr>
          <w:ilvl w:val="0"/>
          <w:numId w:val="40"/>
        </w:numPr>
        <w:spacing w:line="259" w:lineRule="auto"/>
        <w:ind w:left="851" w:hanging="284"/>
        <w:jc w:val="both"/>
        <w:rPr>
          <w:rFonts w:asciiTheme="majorBidi" w:hAnsiTheme="majorBidi" w:cstheme="majorBidi"/>
        </w:rPr>
      </w:pPr>
      <w:r w:rsidRPr="000A161F">
        <w:rPr>
          <w:rFonts w:asciiTheme="majorBidi" w:hAnsiTheme="majorBidi" w:cstheme="majorBidi"/>
        </w:rPr>
        <w:t xml:space="preserve">L’entrepreneur doit, à toute réquisition, justifier de la provenance des matériaux et produits par la production des factures bons de livraison, certificat d’origine, </w:t>
      </w:r>
      <w:proofErr w:type="gramStart"/>
      <w:r w:rsidRPr="000A161F">
        <w:rPr>
          <w:rFonts w:asciiTheme="majorBidi" w:hAnsiTheme="majorBidi" w:cstheme="majorBidi"/>
        </w:rPr>
        <w:t>etc….</w:t>
      </w:r>
      <w:proofErr w:type="gramEnd"/>
      <w:r w:rsidRPr="000A161F">
        <w:rPr>
          <w:rFonts w:asciiTheme="majorBidi" w:hAnsiTheme="majorBidi" w:cstheme="majorBidi"/>
        </w:rPr>
        <w:t>.</w:t>
      </w:r>
    </w:p>
    <w:p w14:paraId="5A95D921" w14:textId="77777777" w:rsidR="00D06F6B" w:rsidRPr="004C2816" w:rsidRDefault="00D06F6B" w:rsidP="00D06F6B">
      <w:pPr>
        <w:ind w:left="851"/>
        <w:jc w:val="both"/>
        <w:rPr>
          <w:rFonts w:asciiTheme="majorBidi" w:hAnsiTheme="majorBidi" w:cstheme="majorBidi"/>
        </w:rPr>
      </w:pPr>
    </w:p>
    <w:p w14:paraId="41B7A506" w14:textId="77777777" w:rsidR="00D06F6B" w:rsidRPr="004C2816" w:rsidRDefault="00D06F6B" w:rsidP="00D06F6B">
      <w:pPr>
        <w:spacing w:line="276" w:lineRule="auto"/>
        <w:ind w:left="851"/>
        <w:jc w:val="both"/>
        <w:rPr>
          <w:rFonts w:asciiTheme="majorBidi" w:hAnsiTheme="majorBidi" w:cstheme="majorBidi"/>
        </w:rPr>
      </w:pPr>
    </w:p>
    <w:p w14:paraId="3D42AF72" w14:textId="77777777" w:rsidR="00D06F6B" w:rsidRPr="008B4746" w:rsidRDefault="00D06F6B" w:rsidP="00D06F6B">
      <w:pPr>
        <w:tabs>
          <w:tab w:val="left" w:pos="284"/>
        </w:tabs>
        <w:suppressAutoHyphens/>
        <w:autoSpaceDN w:val="0"/>
        <w:spacing w:before="240" w:after="240"/>
        <w:textAlignment w:val="baseline"/>
        <w:outlineLvl w:val="0"/>
        <w:rPr>
          <w:rFonts w:ascii="Century Gothic" w:hAnsi="Century Gothic"/>
          <w:b/>
          <w:bCs/>
          <w:caps/>
          <w:color w:val="0070C0"/>
          <w:sz w:val="22"/>
          <w:szCs w:val="22"/>
          <w:u w:val="single"/>
        </w:rPr>
      </w:pPr>
      <w:r w:rsidRPr="008B4746">
        <w:rPr>
          <w:rFonts w:ascii="Century Gothic" w:hAnsi="Century Gothic"/>
          <w:b/>
          <w:bCs/>
          <w:caps/>
          <w:color w:val="0070C0"/>
          <w:sz w:val="22"/>
          <w:szCs w:val="22"/>
          <w:u w:val="single"/>
        </w:rPr>
        <w:t xml:space="preserve">Article 8 : Fourniture et pose serres  </w:t>
      </w:r>
    </w:p>
    <w:p w14:paraId="42518134" w14:textId="77777777" w:rsidR="00D06F6B" w:rsidRPr="000A161F" w:rsidRDefault="00D06F6B" w:rsidP="00D06F6B">
      <w:pPr>
        <w:jc w:val="both"/>
        <w:rPr>
          <w:rFonts w:asciiTheme="majorBidi" w:hAnsiTheme="majorBidi" w:cstheme="majorBidi"/>
        </w:rPr>
      </w:pPr>
      <w:r w:rsidRPr="000A161F">
        <w:rPr>
          <w:rFonts w:asciiTheme="majorBidi" w:hAnsiTheme="majorBidi" w:cstheme="majorBidi"/>
        </w:rPr>
        <w:t xml:space="preserve">Pour renforcer les capacités de l’établissement en matière de recherche et de démonstration au profit des stagiaires. Cet article comprend </w:t>
      </w:r>
      <w:r>
        <w:rPr>
          <w:rFonts w:asciiTheme="majorBidi" w:hAnsiTheme="majorBidi" w:cstheme="majorBidi"/>
        </w:rPr>
        <w:t xml:space="preserve">4 </w:t>
      </w:r>
      <w:r w:rsidRPr="000A161F">
        <w:rPr>
          <w:rFonts w:asciiTheme="majorBidi" w:hAnsiTheme="majorBidi" w:cstheme="majorBidi"/>
        </w:rPr>
        <w:t>tunnels de dimension de 30* 7 et de 3 m de hauteurs</w:t>
      </w:r>
      <w:r>
        <w:rPr>
          <w:rFonts w:asciiTheme="majorBidi" w:hAnsiTheme="majorBidi" w:cstheme="majorBidi"/>
        </w:rPr>
        <w:t>.</w:t>
      </w:r>
    </w:p>
    <w:p w14:paraId="4BD68B18" w14:textId="77777777" w:rsidR="00D06F6B" w:rsidRPr="000A161F" w:rsidRDefault="00D06F6B" w:rsidP="00D06F6B">
      <w:pPr>
        <w:ind w:firstLine="708"/>
        <w:jc w:val="both"/>
        <w:rPr>
          <w:rFonts w:asciiTheme="majorBidi" w:hAnsiTheme="majorBidi" w:cstheme="majorBidi"/>
        </w:rPr>
      </w:pPr>
      <w:r w:rsidRPr="000A161F">
        <w:rPr>
          <w:rFonts w:asciiTheme="majorBidi" w:hAnsiTheme="majorBidi" w:cstheme="majorBidi"/>
        </w:rPr>
        <w:t xml:space="preserve">Le prestataire doit fournir des plans des serres avec des dimensions et caractéristiques techniques avec un contrôle d’un BET de la stabilité de la structure. Ce document doit être validé par le maitre d’ouvrage. </w:t>
      </w:r>
    </w:p>
    <w:p w14:paraId="00A30472" w14:textId="77777777" w:rsidR="00D06F6B" w:rsidRPr="000A161F" w:rsidRDefault="00D06F6B" w:rsidP="00D06F6B">
      <w:pPr>
        <w:jc w:val="both"/>
        <w:rPr>
          <w:rFonts w:asciiTheme="majorBidi" w:hAnsiTheme="majorBidi" w:cstheme="majorBidi"/>
          <w:b/>
        </w:rPr>
      </w:pPr>
      <w:r w:rsidRPr="000A161F">
        <w:rPr>
          <w:rFonts w:asciiTheme="majorBidi" w:hAnsiTheme="majorBidi" w:cstheme="majorBidi"/>
          <w:b/>
        </w:rPr>
        <w:t xml:space="preserve">Consistance des prestations : </w:t>
      </w:r>
    </w:p>
    <w:p w14:paraId="08EE2C09" w14:textId="77777777" w:rsidR="00D06F6B" w:rsidRPr="000A161F" w:rsidRDefault="00D06F6B" w:rsidP="00D06F6B">
      <w:pPr>
        <w:rPr>
          <w:rFonts w:asciiTheme="majorBidi" w:hAnsiTheme="majorBidi" w:cstheme="majorBidi"/>
          <w:b/>
          <w:bCs/>
          <w:u w:val="single"/>
        </w:rPr>
      </w:pPr>
      <w:r>
        <w:rPr>
          <w:rFonts w:asciiTheme="majorBidi" w:hAnsiTheme="majorBidi" w:cstheme="majorBidi"/>
          <w:b/>
          <w:bCs/>
          <w:u w:val="single"/>
        </w:rPr>
        <w:t>8</w:t>
      </w:r>
      <w:r w:rsidRPr="000A161F">
        <w:rPr>
          <w:rFonts w:asciiTheme="majorBidi" w:hAnsiTheme="majorBidi" w:cstheme="majorBidi"/>
          <w:b/>
          <w:bCs/>
          <w:u w:val="single"/>
        </w:rPr>
        <w:t xml:space="preserve">-1 </w:t>
      </w:r>
      <w:r w:rsidRPr="00C5492A">
        <w:rPr>
          <w:rFonts w:asciiTheme="majorBidi" w:hAnsiTheme="majorBidi" w:cstheme="majorBidi"/>
          <w:b/>
          <w:bCs/>
          <w:u w:val="single"/>
        </w:rPr>
        <w:t>Quatre tunnels pour fruits rouge et pépinière :</w:t>
      </w:r>
    </w:p>
    <w:tbl>
      <w:tblPr>
        <w:tblW w:w="5433" w:type="dxa"/>
        <w:tblCellMar>
          <w:left w:w="70" w:type="dxa"/>
          <w:right w:w="70" w:type="dxa"/>
        </w:tblCellMar>
        <w:tblLook w:val="04A0" w:firstRow="1" w:lastRow="0" w:firstColumn="1" w:lastColumn="0" w:noHBand="0" w:noVBand="1"/>
      </w:tblPr>
      <w:tblGrid>
        <w:gridCol w:w="2976"/>
        <w:gridCol w:w="2457"/>
      </w:tblGrid>
      <w:tr w:rsidR="00D06F6B" w:rsidRPr="000A161F" w14:paraId="1DF94A95" w14:textId="77777777" w:rsidTr="00C5492A">
        <w:trPr>
          <w:trHeight w:val="284"/>
        </w:trPr>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1C059A" w14:textId="77777777" w:rsidR="00D06F6B" w:rsidRPr="000A161F" w:rsidRDefault="00D06F6B" w:rsidP="00C5492A">
            <w:pPr>
              <w:jc w:val="center"/>
              <w:rPr>
                <w:color w:val="000000"/>
              </w:rPr>
            </w:pPr>
            <w:r w:rsidRPr="000A161F">
              <w:rPr>
                <w:color w:val="000000"/>
              </w:rPr>
              <w:t>Tunnel</w:t>
            </w:r>
          </w:p>
        </w:tc>
        <w:tc>
          <w:tcPr>
            <w:tcW w:w="2457" w:type="dxa"/>
            <w:tcBorders>
              <w:top w:val="single" w:sz="4" w:space="0" w:color="auto"/>
              <w:left w:val="nil"/>
              <w:bottom w:val="single" w:sz="4" w:space="0" w:color="auto"/>
              <w:right w:val="single" w:sz="4" w:space="0" w:color="auto"/>
            </w:tcBorders>
            <w:shd w:val="clear" w:color="auto" w:fill="auto"/>
            <w:noWrap/>
            <w:vAlign w:val="bottom"/>
            <w:hideMark/>
          </w:tcPr>
          <w:p w14:paraId="320FA9FE" w14:textId="77777777" w:rsidR="00D06F6B" w:rsidRPr="000A161F" w:rsidRDefault="00D06F6B" w:rsidP="00C5492A">
            <w:pPr>
              <w:jc w:val="center"/>
              <w:rPr>
                <w:color w:val="000000"/>
              </w:rPr>
            </w:pPr>
            <w:r w:rsidRPr="000A161F">
              <w:rPr>
                <w:color w:val="000000"/>
              </w:rPr>
              <w:t>Dimensions m</w:t>
            </w:r>
          </w:p>
        </w:tc>
      </w:tr>
      <w:tr w:rsidR="00D06F6B" w:rsidRPr="000A161F" w14:paraId="3B387B03" w14:textId="77777777" w:rsidTr="00C5492A">
        <w:trPr>
          <w:trHeight w:val="248"/>
        </w:trPr>
        <w:tc>
          <w:tcPr>
            <w:tcW w:w="2976" w:type="dxa"/>
            <w:tcBorders>
              <w:top w:val="nil"/>
              <w:left w:val="single" w:sz="4" w:space="0" w:color="auto"/>
              <w:bottom w:val="single" w:sz="4" w:space="0" w:color="auto"/>
              <w:right w:val="single" w:sz="4" w:space="0" w:color="auto"/>
            </w:tcBorders>
            <w:shd w:val="clear" w:color="auto" w:fill="auto"/>
            <w:noWrap/>
            <w:vAlign w:val="bottom"/>
            <w:hideMark/>
          </w:tcPr>
          <w:p w14:paraId="7FAEF507" w14:textId="77777777" w:rsidR="00D06F6B" w:rsidRPr="000A161F" w:rsidRDefault="00D06F6B" w:rsidP="00C5492A">
            <w:pPr>
              <w:jc w:val="center"/>
              <w:rPr>
                <w:color w:val="000000"/>
              </w:rPr>
            </w:pPr>
            <w:r w:rsidRPr="000A161F">
              <w:rPr>
                <w:color w:val="000000"/>
              </w:rPr>
              <w:t xml:space="preserve"> Longueur</w:t>
            </w:r>
          </w:p>
        </w:tc>
        <w:tc>
          <w:tcPr>
            <w:tcW w:w="2457" w:type="dxa"/>
            <w:tcBorders>
              <w:top w:val="nil"/>
              <w:left w:val="nil"/>
              <w:bottom w:val="single" w:sz="4" w:space="0" w:color="auto"/>
              <w:right w:val="single" w:sz="4" w:space="0" w:color="auto"/>
            </w:tcBorders>
            <w:shd w:val="clear" w:color="auto" w:fill="auto"/>
            <w:noWrap/>
            <w:vAlign w:val="bottom"/>
            <w:hideMark/>
          </w:tcPr>
          <w:p w14:paraId="75FB0D41" w14:textId="77777777" w:rsidR="00D06F6B" w:rsidRPr="000A161F" w:rsidRDefault="00D06F6B" w:rsidP="00C5492A">
            <w:pPr>
              <w:jc w:val="center"/>
              <w:rPr>
                <w:color w:val="000000"/>
              </w:rPr>
            </w:pPr>
            <w:r w:rsidRPr="000A161F">
              <w:rPr>
                <w:color w:val="000000"/>
              </w:rPr>
              <w:t>30</w:t>
            </w:r>
          </w:p>
        </w:tc>
      </w:tr>
      <w:tr w:rsidR="00D06F6B" w:rsidRPr="000A161F" w14:paraId="7C55CAED" w14:textId="77777777" w:rsidTr="00C5492A">
        <w:trPr>
          <w:trHeight w:val="254"/>
        </w:trPr>
        <w:tc>
          <w:tcPr>
            <w:tcW w:w="2976" w:type="dxa"/>
            <w:tcBorders>
              <w:top w:val="nil"/>
              <w:left w:val="single" w:sz="4" w:space="0" w:color="auto"/>
              <w:bottom w:val="single" w:sz="4" w:space="0" w:color="auto"/>
              <w:right w:val="single" w:sz="4" w:space="0" w:color="auto"/>
            </w:tcBorders>
            <w:shd w:val="clear" w:color="auto" w:fill="auto"/>
            <w:noWrap/>
            <w:vAlign w:val="bottom"/>
            <w:hideMark/>
          </w:tcPr>
          <w:p w14:paraId="00D3FA6F" w14:textId="77777777" w:rsidR="00D06F6B" w:rsidRPr="000A161F" w:rsidRDefault="00D06F6B" w:rsidP="00C5492A">
            <w:pPr>
              <w:jc w:val="center"/>
              <w:rPr>
                <w:color w:val="000000"/>
              </w:rPr>
            </w:pPr>
            <w:r w:rsidRPr="000A161F">
              <w:rPr>
                <w:color w:val="000000"/>
              </w:rPr>
              <w:t>Largeur</w:t>
            </w:r>
          </w:p>
        </w:tc>
        <w:tc>
          <w:tcPr>
            <w:tcW w:w="2457" w:type="dxa"/>
            <w:tcBorders>
              <w:top w:val="nil"/>
              <w:left w:val="nil"/>
              <w:bottom w:val="single" w:sz="4" w:space="0" w:color="auto"/>
              <w:right w:val="single" w:sz="4" w:space="0" w:color="auto"/>
            </w:tcBorders>
            <w:shd w:val="clear" w:color="auto" w:fill="auto"/>
            <w:noWrap/>
            <w:vAlign w:val="bottom"/>
            <w:hideMark/>
          </w:tcPr>
          <w:p w14:paraId="5F3B2DB8" w14:textId="77777777" w:rsidR="00D06F6B" w:rsidRPr="000A161F" w:rsidRDefault="00D06F6B" w:rsidP="00C5492A">
            <w:pPr>
              <w:jc w:val="center"/>
              <w:rPr>
                <w:color w:val="000000"/>
              </w:rPr>
            </w:pPr>
            <w:r w:rsidRPr="000A161F">
              <w:rPr>
                <w:color w:val="000000"/>
              </w:rPr>
              <w:t>7</w:t>
            </w:r>
          </w:p>
        </w:tc>
      </w:tr>
      <w:tr w:rsidR="00D06F6B" w:rsidRPr="000A161F" w14:paraId="387DE75B" w14:textId="77777777" w:rsidTr="00C5492A">
        <w:trPr>
          <w:trHeight w:val="204"/>
        </w:trPr>
        <w:tc>
          <w:tcPr>
            <w:tcW w:w="2976" w:type="dxa"/>
            <w:tcBorders>
              <w:top w:val="nil"/>
              <w:left w:val="single" w:sz="4" w:space="0" w:color="auto"/>
              <w:bottom w:val="single" w:sz="4" w:space="0" w:color="auto"/>
              <w:right w:val="single" w:sz="4" w:space="0" w:color="auto"/>
            </w:tcBorders>
            <w:shd w:val="clear" w:color="auto" w:fill="auto"/>
            <w:noWrap/>
            <w:vAlign w:val="bottom"/>
            <w:hideMark/>
          </w:tcPr>
          <w:p w14:paraId="0256DEA9" w14:textId="77777777" w:rsidR="00D06F6B" w:rsidRPr="000A161F" w:rsidRDefault="00D06F6B" w:rsidP="00C5492A">
            <w:pPr>
              <w:jc w:val="center"/>
              <w:rPr>
                <w:color w:val="000000"/>
              </w:rPr>
            </w:pPr>
            <w:r w:rsidRPr="000A161F">
              <w:rPr>
                <w:color w:val="000000"/>
              </w:rPr>
              <w:t>Arche</w:t>
            </w:r>
          </w:p>
        </w:tc>
        <w:tc>
          <w:tcPr>
            <w:tcW w:w="2457" w:type="dxa"/>
            <w:tcBorders>
              <w:top w:val="nil"/>
              <w:left w:val="nil"/>
              <w:bottom w:val="single" w:sz="4" w:space="0" w:color="auto"/>
              <w:right w:val="single" w:sz="4" w:space="0" w:color="auto"/>
            </w:tcBorders>
            <w:shd w:val="clear" w:color="auto" w:fill="auto"/>
            <w:noWrap/>
            <w:vAlign w:val="bottom"/>
            <w:hideMark/>
          </w:tcPr>
          <w:p w14:paraId="59A8B6E9" w14:textId="77777777" w:rsidR="00D06F6B" w:rsidRPr="000A161F" w:rsidRDefault="00D06F6B" w:rsidP="00C5492A">
            <w:pPr>
              <w:jc w:val="center"/>
              <w:rPr>
                <w:color w:val="000000"/>
              </w:rPr>
            </w:pPr>
            <w:r w:rsidRPr="000A161F">
              <w:rPr>
                <w:color w:val="000000"/>
              </w:rPr>
              <w:t>9,3</w:t>
            </w:r>
          </w:p>
        </w:tc>
      </w:tr>
      <w:tr w:rsidR="00D06F6B" w:rsidRPr="000A161F" w14:paraId="5A98E1A2" w14:textId="77777777" w:rsidTr="00C5492A">
        <w:trPr>
          <w:trHeight w:val="310"/>
        </w:trPr>
        <w:tc>
          <w:tcPr>
            <w:tcW w:w="2976" w:type="dxa"/>
            <w:tcBorders>
              <w:top w:val="nil"/>
              <w:left w:val="single" w:sz="4" w:space="0" w:color="auto"/>
              <w:bottom w:val="single" w:sz="4" w:space="0" w:color="auto"/>
              <w:right w:val="single" w:sz="4" w:space="0" w:color="auto"/>
            </w:tcBorders>
            <w:shd w:val="clear" w:color="auto" w:fill="auto"/>
            <w:noWrap/>
            <w:vAlign w:val="bottom"/>
            <w:hideMark/>
          </w:tcPr>
          <w:p w14:paraId="51216F51" w14:textId="77777777" w:rsidR="00D06F6B" w:rsidRPr="000A161F" w:rsidRDefault="00D06F6B" w:rsidP="00C5492A">
            <w:pPr>
              <w:jc w:val="center"/>
              <w:rPr>
                <w:color w:val="000000"/>
              </w:rPr>
            </w:pPr>
            <w:r w:rsidRPr="000A161F">
              <w:rPr>
                <w:color w:val="000000"/>
              </w:rPr>
              <w:t>Barre verticale</w:t>
            </w:r>
          </w:p>
        </w:tc>
        <w:tc>
          <w:tcPr>
            <w:tcW w:w="2457" w:type="dxa"/>
            <w:tcBorders>
              <w:top w:val="nil"/>
              <w:left w:val="nil"/>
              <w:bottom w:val="single" w:sz="4" w:space="0" w:color="auto"/>
              <w:right w:val="single" w:sz="4" w:space="0" w:color="auto"/>
            </w:tcBorders>
            <w:shd w:val="clear" w:color="auto" w:fill="auto"/>
            <w:noWrap/>
            <w:vAlign w:val="bottom"/>
            <w:hideMark/>
          </w:tcPr>
          <w:p w14:paraId="0AB8476D" w14:textId="77777777" w:rsidR="00D06F6B" w:rsidRPr="000A161F" w:rsidRDefault="00D06F6B" w:rsidP="00C5492A">
            <w:pPr>
              <w:jc w:val="center"/>
              <w:rPr>
                <w:color w:val="000000"/>
              </w:rPr>
            </w:pPr>
            <w:r w:rsidRPr="000A161F">
              <w:rPr>
                <w:color w:val="000000"/>
              </w:rPr>
              <w:t>0,4</w:t>
            </w:r>
          </w:p>
        </w:tc>
      </w:tr>
      <w:tr w:rsidR="00D06F6B" w:rsidRPr="000A161F" w14:paraId="0575ECAD" w14:textId="77777777" w:rsidTr="00C5492A">
        <w:trPr>
          <w:trHeight w:val="132"/>
        </w:trPr>
        <w:tc>
          <w:tcPr>
            <w:tcW w:w="2976" w:type="dxa"/>
            <w:tcBorders>
              <w:top w:val="nil"/>
              <w:left w:val="single" w:sz="4" w:space="0" w:color="auto"/>
              <w:bottom w:val="single" w:sz="4" w:space="0" w:color="auto"/>
              <w:right w:val="single" w:sz="4" w:space="0" w:color="auto"/>
            </w:tcBorders>
            <w:shd w:val="clear" w:color="auto" w:fill="auto"/>
            <w:noWrap/>
            <w:vAlign w:val="bottom"/>
            <w:hideMark/>
          </w:tcPr>
          <w:p w14:paraId="3614F72B" w14:textId="77777777" w:rsidR="00D06F6B" w:rsidRPr="000A161F" w:rsidRDefault="00D06F6B" w:rsidP="00C5492A">
            <w:pPr>
              <w:jc w:val="center"/>
              <w:rPr>
                <w:color w:val="000000"/>
              </w:rPr>
            </w:pPr>
            <w:r w:rsidRPr="000A161F">
              <w:rPr>
                <w:color w:val="000000"/>
              </w:rPr>
              <w:t>Barre horizontale</w:t>
            </w:r>
          </w:p>
        </w:tc>
        <w:tc>
          <w:tcPr>
            <w:tcW w:w="2457" w:type="dxa"/>
            <w:tcBorders>
              <w:top w:val="nil"/>
              <w:left w:val="nil"/>
              <w:bottom w:val="single" w:sz="4" w:space="0" w:color="auto"/>
              <w:right w:val="single" w:sz="4" w:space="0" w:color="auto"/>
            </w:tcBorders>
            <w:shd w:val="clear" w:color="auto" w:fill="auto"/>
            <w:noWrap/>
            <w:vAlign w:val="bottom"/>
            <w:hideMark/>
          </w:tcPr>
          <w:p w14:paraId="5D5AF500" w14:textId="77777777" w:rsidR="00D06F6B" w:rsidRPr="000A161F" w:rsidRDefault="00D06F6B" w:rsidP="00C5492A">
            <w:pPr>
              <w:jc w:val="center"/>
              <w:rPr>
                <w:color w:val="000000"/>
              </w:rPr>
            </w:pPr>
            <w:r w:rsidRPr="000A161F">
              <w:rPr>
                <w:color w:val="000000"/>
              </w:rPr>
              <w:t>0,035</w:t>
            </w:r>
          </w:p>
        </w:tc>
      </w:tr>
      <w:tr w:rsidR="00D06F6B" w:rsidRPr="000A161F" w14:paraId="089A0A10" w14:textId="77777777" w:rsidTr="00C5492A">
        <w:trPr>
          <w:trHeight w:val="264"/>
        </w:trPr>
        <w:tc>
          <w:tcPr>
            <w:tcW w:w="2976" w:type="dxa"/>
            <w:tcBorders>
              <w:top w:val="nil"/>
              <w:left w:val="single" w:sz="4" w:space="0" w:color="auto"/>
              <w:bottom w:val="single" w:sz="4" w:space="0" w:color="auto"/>
              <w:right w:val="single" w:sz="4" w:space="0" w:color="auto"/>
            </w:tcBorders>
            <w:shd w:val="clear" w:color="auto" w:fill="auto"/>
            <w:noWrap/>
            <w:vAlign w:val="bottom"/>
            <w:hideMark/>
          </w:tcPr>
          <w:p w14:paraId="18055D00" w14:textId="77777777" w:rsidR="00D06F6B" w:rsidRPr="000A161F" w:rsidRDefault="00D06F6B" w:rsidP="00C5492A">
            <w:pPr>
              <w:jc w:val="center"/>
              <w:rPr>
                <w:color w:val="000000"/>
              </w:rPr>
            </w:pPr>
            <w:r w:rsidRPr="000A161F">
              <w:rPr>
                <w:color w:val="000000"/>
              </w:rPr>
              <w:t>Hauteur</w:t>
            </w:r>
          </w:p>
        </w:tc>
        <w:tc>
          <w:tcPr>
            <w:tcW w:w="2457" w:type="dxa"/>
            <w:tcBorders>
              <w:top w:val="nil"/>
              <w:left w:val="nil"/>
              <w:bottom w:val="single" w:sz="4" w:space="0" w:color="auto"/>
              <w:right w:val="single" w:sz="4" w:space="0" w:color="auto"/>
            </w:tcBorders>
            <w:shd w:val="clear" w:color="auto" w:fill="auto"/>
            <w:noWrap/>
            <w:vAlign w:val="bottom"/>
            <w:hideMark/>
          </w:tcPr>
          <w:p w14:paraId="20CD8CAA" w14:textId="77777777" w:rsidR="00D06F6B" w:rsidRPr="000A161F" w:rsidRDefault="00D06F6B" w:rsidP="00C5492A">
            <w:pPr>
              <w:jc w:val="center"/>
              <w:rPr>
                <w:color w:val="000000"/>
              </w:rPr>
            </w:pPr>
            <w:r w:rsidRPr="000A161F">
              <w:rPr>
                <w:color w:val="000000"/>
              </w:rPr>
              <w:t>0,03</w:t>
            </w:r>
          </w:p>
        </w:tc>
      </w:tr>
      <w:tr w:rsidR="00D06F6B" w:rsidRPr="000A161F" w14:paraId="6921BC00" w14:textId="77777777" w:rsidTr="00C5492A">
        <w:trPr>
          <w:trHeight w:val="287"/>
        </w:trPr>
        <w:tc>
          <w:tcPr>
            <w:tcW w:w="2976" w:type="dxa"/>
            <w:tcBorders>
              <w:top w:val="nil"/>
              <w:left w:val="single" w:sz="4" w:space="0" w:color="auto"/>
              <w:bottom w:val="single" w:sz="4" w:space="0" w:color="auto"/>
              <w:right w:val="single" w:sz="4" w:space="0" w:color="auto"/>
            </w:tcBorders>
            <w:shd w:val="clear" w:color="auto" w:fill="auto"/>
            <w:noWrap/>
            <w:vAlign w:val="bottom"/>
            <w:hideMark/>
          </w:tcPr>
          <w:p w14:paraId="1880B30D" w14:textId="77777777" w:rsidR="00D06F6B" w:rsidRPr="000A161F" w:rsidRDefault="00D06F6B" w:rsidP="00C5492A">
            <w:pPr>
              <w:jc w:val="center"/>
              <w:rPr>
                <w:color w:val="000000"/>
              </w:rPr>
            </w:pPr>
            <w:r w:rsidRPr="000A161F">
              <w:rPr>
                <w:color w:val="000000"/>
              </w:rPr>
              <w:t>Panne latérale</w:t>
            </w:r>
          </w:p>
        </w:tc>
        <w:tc>
          <w:tcPr>
            <w:tcW w:w="2457" w:type="dxa"/>
            <w:tcBorders>
              <w:top w:val="nil"/>
              <w:left w:val="nil"/>
              <w:bottom w:val="single" w:sz="4" w:space="0" w:color="auto"/>
              <w:right w:val="single" w:sz="4" w:space="0" w:color="auto"/>
            </w:tcBorders>
            <w:shd w:val="clear" w:color="auto" w:fill="auto"/>
            <w:noWrap/>
            <w:vAlign w:val="bottom"/>
            <w:hideMark/>
          </w:tcPr>
          <w:p w14:paraId="1C61A5C8" w14:textId="77777777" w:rsidR="00D06F6B" w:rsidRPr="000A161F" w:rsidRDefault="00D06F6B" w:rsidP="00C5492A">
            <w:pPr>
              <w:jc w:val="center"/>
              <w:rPr>
                <w:color w:val="000000"/>
              </w:rPr>
            </w:pPr>
            <w:r w:rsidRPr="000A161F">
              <w:rPr>
                <w:color w:val="000000"/>
              </w:rPr>
              <w:t>30</w:t>
            </w:r>
          </w:p>
        </w:tc>
      </w:tr>
      <w:tr w:rsidR="00D06F6B" w:rsidRPr="000A161F" w14:paraId="106EF0CF" w14:textId="77777777" w:rsidTr="00C5492A">
        <w:trPr>
          <w:trHeight w:val="252"/>
        </w:trPr>
        <w:tc>
          <w:tcPr>
            <w:tcW w:w="2976" w:type="dxa"/>
            <w:tcBorders>
              <w:top w:val="nil"/>
              <w:left w:val="single" w:sz="4" w:space="0" w:color="auto"/>
              <w:bottom w:val="single" w:sz="4" w:space="0" w:color="auto"/>
              <w:right w:val="single" w:sz="4" w:space="0" w:color="auto"/>
            </w:tcBorders>
            <w:shd w:val="clear" w:color="auto" w:fill="auto"/>
            <w:noWrap/>
            <w:vAlign w:val="bottom"/>
            <w:hideMark/>
          </w:tcPr>
          <w:p w14:paraId="4E363DBE" w14:textId="77777777" w:rsidR="00D06F6B" w:rsidRPr="000A161F" w:rsidRDefault="00D06F6B" w:rsidP="00C5492A">
            <w:pPr>
              <w:jc w:val="center"/>
              <w:rPr>
                <w:color w:val="000000"/>
              </w:rPr>
            </w:pPr>
            <w:r w:rsidRPr="000A161F">
              <w:rPr>
                <w:color w:val="000000"/>
              </w:rPr>
              <w:t>Panne toi</w:t>
            </w:r>
          </w:p>
        </w:tc>
        <w:tc>
          <w:tcPr>
            <w:tcW w:w="2457" w:type="dxa"/>
            <w:tcBorders>
              <w:top w:val="nil"/>
              <w:left w:val="nil"/>
              <w:bottom w:val="single" w:sz="4" w:space="0" w:color="auto"/>
              <w:right w:val="single" w:sz="4" w:space="0" w:color="auto"/>
            </w:tcBorders>
            <w:shd w:val="clear" w:color="auto" w:fill="auto"/>
            <w:noWrap/>
            <w:vAlign w:val="bottom"/>
            <w:hideMark/>
          </w:tcPr>
          <w:p w14:paraId="11EB7187" w14:textId="77777777" w:rsidR="00D06F6B" w:rsidRPr="000A161F" w:rsidRDefault="00D06F6B" w:rsidP="00C5492A">
            <w:pPr>
              <w:jc w:val="center"/>
              <w:rPr>
                <w:color w:val="000000"/>
              </w:rPr>
            </w:pPr>
            <w:r w:rsidRPr="000A161F">
              <w:rPr>
                <w:color w:val="000000"/>
              </w:rPr>
              <w:t>30</w:t>
            </w:r>
          </w:p>
        </w:tc>
      </w:tr>
    </w:tbl>
    <w:p w14:paraId="0B18E17C" w14:textId="77777777" w:rsidR="00D06F6B" w:rsidRDefault="00D06F6B" w:rsidP="00D06F6B">
      <w:pPr>
        <w:ind w:left="6372"/>
        <w:rPr>
          <w:rFonts w:asciiTheme="majorBidi" w:hAnsiTheme="majorBidi" w:cstheme="majorBidi"/>
          <w:b/>
          <w:bCs/>
          <w:i/>
          <w:iCs/>
        </w:rPr>
      </w:pPr>
      <w:r w:rsidRPr="000A161F">
        <w:rPr>
          <w:rFonts w:asciiTheme="majorBidi" w:hAnsiTheme="majorBidi" w:cstheme="majorBidi"/>
          <w:b/>
          <w:bCs/>
          <w:i/>
          <w:iCs/>
        </w:rPr>
        <w:t>Ouvrage payé par unité</w:t>
      </w:r>
    </w:p>
    <w:p w14:paraId="548F12EF" w14:textId="77777777" w:rsidR="00D06F6B" w:rsidRPr="000A161F" w:rsidRDefault="00D06F6B" w:rsidP="00D06F6B">
      <w:pPr>
        <w:jc w:val="both"/>
        <w:rPr>
          <w:rFonts w:asciiTheme="majorBidi" w:hAnsiTheme="majorBidi" w:cstheme="majorBidi"/>
          <w:b/>
          <w:bCs/>
        </w:rPr>
      </w:pPr>
      <w:r w:rsidRPr="000A161F">
        <w:rPr>
          <w:rFonts w:asciiTheme="majorBidi" w:hAnsiTheme="majorBidi" w:cstheme="majorBidi"/>
          <w:b/>
          <w:bCs/>
        </w:rPr>
        <w:t xml:space="preserve"> Structure</w:t>
      </w:r>
    </w:p>
    <w:tbl>
      <w:tblPr>
        <w:tblW w:w="3565" w:type="dxa"/>
        <w:tblCellMar>
          <w:left w:w="70" w:type="dxa"/>
          <w:right w:w="70" w:type="dxa"/>
        </w:tblCellMar>
        <w:tblLook w:val="04A0" w:firstRow="1" w:lastRow="0" w:firstColumn="1" w:lastColumn="0" w:noHBand="0" w:noVBand="1"/>
      </w:tblPr>
      <w:tblGrid>
        <w:gridCol w:w="3565"/>
      </w:tblGrid>
      <w:tr w:rsidR="00D06F6B" w:rsidRPr="00E56FF9" w14:paraId="2969DB84" w14:textId="77777777" w:rsidTr="00C5492A">
        <w:trPr>
          <w:trHeight w:val="303"/>
        </w:trPr>
        <w:tc>
          <w:tcPr>
            <w:tcW w:w="35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D64035" w14:textId="77777777" w:rsidR="00D06F6B" w:rsidRPr="00E56FF9" w:rsidRDefault="00D06F6B" w:rsidP="00C5492A">
            <w:pPr>
              <w:rPr>
                <w:color w:val="000000"/>
              </w:rPr>
            </w:pPr>
            <w:r w:rsidRPr="00E56FF9">
              <w:rPr>
                <w:color w:val="000000"/>
              </w:rPr>
              <w:t xml:space="preserve">Tube 60 </w:t>
            </w:r>
            <w:proofErr w:type="spellStart"/>
            <w:r w:rsidRPr="00E56FF9">
              <w:rPr>
                <w:color w:val="000000"/>
              </w:rPr>
              <w:t>ep</w:t>
            </w:r>
            <w:proofErr w:type="spellEnd"/>
            <w:r w:rsidRPr="00E56FF9">
              <w:rPr>
                <w:color w:val="000000"/>
              </w:rPr>
              <w:t xml:space="preserve"> 2</w:t>
            </w:r>
          </w:p>
        </w:tc>
      </w:tr>
      <w:tr w:rsidR="00D06F6B" w:rsidRPr="00E56FF9" w14:paraId="5A875225" w14:textId="77777777" w:rsidTr="00C5492A">
        <w:trPr>
          <w:trHeight w:val="303"/>
        </w:trPr>
        <w:tc>
          <w:tcPr>
            <w:tcW w:w="3565" w:type="dxa"/>
            <w:tcBorders>
              <w:top w:val="nil"/>
              <w:left w:val="single" w:sz="4" w:space="0" w:color="auto"/>
              <w:bottom w:val="single" w:sz="4" w:space="0" w:color="auto"/>
              <w:right w:val="single" w:sz="4" w:space="0" w:color="auto"/>
            </w:tcBorders>
            <w:shd w:val="clear" w:color="auto" w:fill="auto"/>
            <w:noWrap/>
            <w:vAlign w:val="bottom"/>
            <w:hideMark/>
          </w:tcPr>
          <w:p w14:paraId="5D171B83" w14:textId="77777777" w:rsidR="00D06F6B" w:rsidRPr="00E56FF9" w:rsidRDefault="00D06F6B" w:rsidP="00C5492A">
            <w:pPr>
              <w:rPr>
                <w:color w:val="000000"/>
              </w:rPr>
            </w:pPr>
            <w:r w:rsidRPr="00E56FF9">
              <w:rPr>
                <w:color w:val="000000"/>
              </w:rPr>
              <w:t xml:space="preserve">Tube 35 </w:t>
            </w:r>
            <w:proofErr w:type="spellStart"/>
            <w:r w:rsidRPr="00E56FF9">
              <w:rPr>
                <w:color w:val="000000"/>
              </w:rPr>
              <w:t>ep</w:t>
            </w:r>
            <w:proofErr w:type="spellEnd"/>
            <w:r w:rsidRPr="00E56FF9">
              <w:rPr>
                <w:color w:val="000000"/>
              </w:rPr>
              <w:t xml:space="preserve"> 1,5 mm</w:t>
            </w:r>
          </w:p>
        </w:tc>
      </w:tr>
      <w:tr w:rsidR="00D06F6B" w:rsidRPr="00E56FF9" w14:paraId="5867CDFA" w14:textId="77777777" w:rsidTr="00C5492A">
        <w:trPr>
          <w:trHeight w:val="303"/>
        </w:trPr>
        <w:tc>
          <w:tcPr>
            <w:tcW w:w="3565" w:type="dxa"/>
            <w:tcBorders>
              <w:top w:val="nil"/>
              <w:left w:val="single" w:sz="4" w:space="0" w:color="auto"/>
              <w:bottom w:val="single" w:sz="4" w:space="0" w:color="auto"/>
              <w:right w:val="single" w:sz="4" w:space="0" w:color="auto"/>
            </w:tcBorders>
            <w:shd w:val="clear" w:color="auto" w:fill="auto"/>
            <w:noWrap/>
            <w:vAlign w:val="bottom"/>
            <w:hideMark/>
          </w:tcPr>
          <w:p w14:paraId="14674251" w14:textId="77777777" w:rsidR="00D06F6B" w:rsidRPr="00E56FF9" w:rsidRDefault="00D06F6B" w:rsidP="00C5492A">
            <w:pPr>
              <w:rPr>
                <w:color w:val="000000"/>
              </w:rPr>
            </w:pPr>
            <w:r w:rsidRPr="00E56FF9">
              <w:rPr>
                <w:color w:val="000000"/>
              </w:rPr>
              <w:t>Ciment pour les trous</w:t>
            </w:r>
          </w:p>
        </w:tc>
      </w:tr>
      <w:tr w:rsidR="00D06F6B" w:rsidRPr="00E56FF9" w14:paraId="7730FB82" w14:textId="77777777" w:rsidTr="00C5492A">
        <w:trPr>
          <w:trHeight w:val="303"/>
        </w:trPr>
        <w:tc>
          <w:tcPr>
            <w:tcW w:w="3565" w:type="dxa"/>
            <w:tcBorders>
              <w:top w:val="nil"/>
              <w:left w:val="single" w:sz="4" w:space="0" w:color="auto"/>
              <w:bottom w:val="single" w:sz="4" w:space="0" w:color="auto"/>
              <w:right w:val="single" w:sz="4" w:space="0" w:color="auto"/>
            </w:tcBorders>
            <w:shd w:val="clear" w:color="auto" w:fill="auto"/>
            <w:noWrap/>
            <w:vAlign w:val="bottom"/>
            <w:hideMark/>
          </w:tcPr>
          <w:p w14:paraId="2155E4A3" w14:textId="77777777" w:rsidR="00D06F6B" w:rsidRPr="00E56FF9" w:rsidRDefault="00D06F6B" w:rsidP="00C5492A">
            <w:pPr>
              <w:rPr>
                <w:color w:val="000000"/>
              </w:rPr>
            </w:pPr>
            <w:r w:rsidRPr="00E56FF9">
              <w:rPr>
                <w:color w:val="000000"/>
              </w:rPr>
              <w:t xml:space="preserve">Dalle </w:t>
            </w:r>
            <w:r w:rsidRPr="000A161F">
              <w:rPr>
                <w:color w:val="000000"/>
              </w:rPr>
              <w:t>Béton</w:t>
            </w:r>
          </w:p>
        </w:tc>
      </w:tr>
      <w:tr w:rsidR="00D06F6B" w:rsidRPr="00E56FF9" w14:paraId="4801FCF9" w14:textId="77777777" w:rsidTr="00C5492A">
        <w:trPr>
          <w:trHeight w:val="303"/>
        </w:trPr>
        <w:tc>
          <w:tcPr>
            <w:tcW w:w="3565" w:type="dxa"/>
            <w:tcBorders>
              <w:top w:val="nil"/>
              <w:left w:val="single" w:sz="4" w:space="0" w:color="auto"/>
              <w:bottom w:val="single" w:sz="4" w:space="0" w:color="auto"/>
              <w:right w:val="single" w:sz="4" w:space="0" w:color="auto"/>
            </w:tcBorders>
            <w:shd w:val="clear" w:color="auto" w:fill="auto"/>
            <w:noWrap/>
            <w:vAlign w:val="bottom"/>
            <w:hideMark/>
          </w:tcPr>
          <w:p w14:paraId="2D2D9035" w14:textId="77777777" w:rsidR="00D06F6B" w:rsidRPr="00E56FF9" w:rsidRDefault="00D06F6B" w:rsidP="00C5492A">
            <w:pPr>
              <w:rPr>
                <w:color w:val="000000"/>
              </w:rPr>
            </w:pPr>
            <w:r w:rsidRPr="000A161F">
              <w:rPr>
                <w:color w:val="000000"/>
              </w:rPr>
              <w:t>Bâche</w:t>
            </w:r>
            <w:r w:rsidRPr="00E56FF9">
              <w:rPr>
                <w:color w:val="000000"/>
              </w:rPr>
              <w:t xml:space="preserve"> </w:t>
            </w:r>
            <w:r w:rsidRPr="000A161F">
              <w:rPr>
                <w:color w:val="000000"/>
              </w:rPr>
              <w:t>plastique</w:t>
            </w:r>
            <w:r w:rsidRPr="00E56FF9">
              <w:rPr>
                <w:color w:val="000000"/>
              </w:rPr>
              <w:t xml:space="preserve"> 200u</w:t>
            </w:r>
          </w:p>
        </w:tc>
      </w:tr>
      <w:tr w:rsidR="00D06F6B" w:rsidRPr="00E56FF9" w14:paraId="71D242AB" w14:textId="77777777" w:rsidTr="00C5492A">
        <w:trPr>
          <w:trHeight w:val="303"/>
        </w:trPr>
        <w:tc>
          <w:tcPr>
            <w:tcW w:w="3565" w:type="dxa"/>
            <w:tcBorders>
              <w:top w:val="nil"/>
              <w:left w:val="single" w:sz="4" w:space="0" w:color="auto"/>
              <w:bottom w:val="single" w:sz="4" w:space="0" w:color="auto"/>
              <w:right w:val="single" w:sz="4" w:space="0" w:color="auto"/>
            </w:tcBorders>
            <w:shd w:val="clear" w:color="auto" w:fill="auto"/>
            <w:noWrap/>
            <w:vAlign w:val="bottom"/>
          </w:tcPr>
          <w:p w14:paraId="0F52AD62" w14:textId="77777777" w:rsidR="00D06F6B" w:rsidRPr="00E56FF9" w:rsidRDefault="00D06F6B" w:rsidP="00C5492A">
            <w:pPr>
              <w:rPr>
                <w:color w:val="000000"/>
              </w:rPr>
            </w:pPr>
            <w:r>
              <w:rPr>
                <w:color w:val="000000"/>
              </w:rPr>
              <w:lastRenderedPageBreak/>
              <w:t xml:space="preserve">Filet </w:t>
            </w:r>
            <w:proofErr w:type="spellStart"/>
            <w:r>
              <w:rPr>
                <w:color w:val="000000"/>
              </w:rPr>
              <w:t>ombrière</w:t>
            </w:r>
            <w:proofErr w:type="spellEnd"/>
            <w:r>
              <w:rPr>
                <w:color w:val="000000"/>
              </w:rPr>
              <w:t xml:space="preserve"> </w:t>
            </w:r>
          </w:p>
        </w:tc>
      </w:tr>
      <w:tr w:rsidR="00D06F6B" w:rsidRPr="00E56FF9" w14:paraId="0960E31C" w14:textId="77777777" w:rsidTr="00C5492A">
        <w:trPr>
          <w:trHeight w:val="303"/>
        </w:trPr>
        <w:tc>
          <w:tcPr>
            <w:tcW w:w="3565" w:type="dxa"/>
            <w:tcBorders>
              <w:top w:val="nil"/>
              <w:left w:val="single" w:sz="4" w:space="0" w:color="auto"/>
              <w:bottom w:val="single" w:sz="4" w:space="0" w:color="auto"/>
              <w:right w:val="single" w:sz="4" w:space="0" w:color="auto"/>
            </w:tcBorders>
            <w:shd w:val="clear" w:color="auto" w:fill="auto"/>
            <w:noWrap/>
            <w:vAlign w:val="bottom"/>
            <w:hideMark/>
          </w:tcPr>
          <w:p w14:paraId="2A54918F" w14:textId="77777777" w:rsidR="00D06F6B" w:rsidRPr="00E56FF9" w:rsidRDefault="00D06F6B" w:rsidP="00C5492A">
            <w:pPr>
              <w:rPr>
                <w:color w:val="000000"/>
              </w:rPr>
            </w:pPr>
            <w:r w:rsidRPr="00E56FF9">
              <w:rPr>
                <w:color w:val="000000"/>
              </w:rPr>
              <w:t>Ancrage</w:t>
            </w:r>
          </w:p>
        </w:tc>
      </w:tr>
      <w:tr w:rsidR="00D06F6B" w:rsidRPr="00E56FF9" w14:paraId="337A4348" w14:textId="77777777" w:rsidTr="00C5492A">
        <w:trPr>
          <w:trHeight w:val="303"/>
        </w:trPr>
        <w:tc>
          <w:tcPr>
            <w:tcW w:w="3565" w:type="dxa"/>
            <w:tcBorders>
              <w:top w:val="nil"/>
              <w:left w:val="single" w:sz="4" w:space="0" w:color="auto"/>
              <w:bottom w:val="single" w:sz="4" w:space="0" w:color="auto"/>
              <w:right w:val="single" w:sz="4" w:space="0" w:color="auto"/>
            </w:tcBorders>
            <w:shd w:val="clear" w:color="auto" w:fill="auto"/>
            <w:noWrap/>
            <w:vAlign w:val="bottom"/>
            <w:hideMark/>
          </w:tcPr>
          <w:p w14:paraId="64F55993" w14:textId="77777777" w:rsidR="00D06F6B" w:rsidRPr="00E56FF9" w:rsidRDefault="00D06F6B" w:rsidP="00C5492A">
            <w:pPr>
              <w:rPr>
                <w:color w:val="000000"/>
              </w:rPr>
            </w:pPr>
            <w:r w:rsidRPr="00E56FF9">
              <w:rPr>
                <w:color w:val="000000"/>
              </w:rPr>
              <w:t>Porte 3,5*2,5 coulissante</w:t>
            </w:r>
          </w:p>
        </w:tc>
      </w:tr>
      <w:tr w:rsidR="00D06F6B" w:rsidRPr="00E56FF9" w14:paraId="1CF2E288" w14:textId="77777777" w:rsidTr="00C5492A">
        <w:trPr>
          <w:trHeight w:val="303"/>
        </w:trPr>
        <w:tc>
          <w:tcPr>
            <w:tcW w:w="3565" w:type="dxa"/>
            <w:tcBorders>
              <w:top w:val="nil"/>
              <w:left w:val="single" w:sz="4" w:space="0" w:color="auto"/>
              <w:bottom w:val="single" w:sz="4" w:space="0" w:color="auto"/>
              <w:right w:val="single" w:sz="4" w:space="0" w:color="auto"/>
            </w:tcBorders>
            <w:shd w:val="clear" w:color="auto" w:fill="auto"/>
            <w:noWrap/>
            <w:vAlign w:val="bottom"/>
            <w:hideMark/>
          </w:tcPr>
          <w:p w14:paraId="7473E3B1" w14:textId="77777777" w:rsidR="00D06F6B" w:rsidRPr="00E56FF9" w:rsidRDefault="00D06F6B" w:rsidP="00C5492A">
            <w:pPr>
              <w:rPr>
                <w:color w:val="000000"/>
              </w:rPr>
            </w:pPr>
            <w:r w:rsidRPr="00E56FF9">
              <w:rPr>
                <w:color w:val="000000"/>
              </w:rPr>
              <w:t>Visserie et collier</w:t>
            </w:r>
          </w:p>
        </w:tc>
      </w:tr>
      <w:tr w:rsidR="00D06F6B" w:rsidRPr="00E56FF9" w14:paraId="0B02CB65" w14:textId="77777777" w:rsidTr="00C5492A">
        <w:trPr>
          <w:trHeight w:val="303"/>
        </w:trPr>
        <w:tc>
          <w:tcPr>
            <w:tcW w:w="3565" w:type="dxa"/>
            <w:tcBorders>
              <w:top w:val="nil"/>
              <w:left w:val="single" w:sz="4" w:space="0" w:color="auto"/>
              <w:bottom w:val="single" w:sz="4" w:space="0" w:color="auto"/>
              <w:right w:val="single" w:sz="4" w:space="0" w:color="auto"/>
            </w:tcBorders>
            <w:shd w:val="clear" w:color="auto" w:fill="auto"/>
            <w:noWrap/>
            <w:vAlign w:val="bottom"/>
            <w:hideMark/>
          </w:tcPr>
          <w:p w14:paraId="2CE93E2B" w14:textId="77777777" w:rsidR="00D06F6B" w:rsidRPr="00E56FF9" w:rsidRDefault="00D06F6B" w:rsidP="00C5492A">
            <w:pPr>
              <w:rPr>
                <w:color w:val="000000"/>
              </w:rPr>
            </w:pPr>
            <w:r w:rsidRPr="00E56FF9">
              <w:rPr>
                <w:color w:val="000000"/>
              </w:rPr>
              <w:t xml:space="preserve">Clips et </w:t>
            </w:r>
            <w:r w:rsidRPr="000A161F">
              <w:rPr>
                <w:color w:val="000000"/>
              </w:rPr>
              <w:t>profile</w:t>
            </w:r>
          </w:p>
        </w:tc>
      </w:tr>
    </w:tbl>
    <w:p w14:paraId="05419805" w14:textId="77777777" w:rsidR="00D06F6B" w:rsidRDefault="00D06F6B" w:rsidP="00D06F6B">
      <w:pPr>
        <w:rPr>
          <w:rFonts w:asciiTheme="majorBidi" w:hAnsiTheme="majorBidi" w:cstheme="majorBidi"/>
          <w:b/>
          <w:bCs/>
          <w:u w:val="single"/>
        </w:rPr>
      </w:pPr>
    </w:p>
    <w:p w14:paraId="40719F61" w14:textId="77777777" w:rsidR="00D06F6B" w:rsidRPr="00C5492A" w:rsidRDefault="00D06F6B" w:rsidP="00D06F6B">
      <w:pPr>
        <w:spacing w:line="276" w:lineRule="auto"/>
        <w:jc w:val="both"/>
        <w:rPr>
          <w:rFonts w:asciiTheme="majorBidi" w:hAnsiTheme="majorBidi" w:cstheme="majorBidi"/>
          <w:color w:val="000000"/>
        </w:rPr>
      </w:pPr>
      <w:r w:rsidRPr="00C5492A">
        <w:rPr>
          <w:rFonts w:asciiTheme="majorBidi" w:hAnsiTheme="majorBidi" w:cstheme="majorBidi"/>
        </w:rPr>
        <w:t>Pour la serre pépinière, l’entrepreneur doit fournir un plan d’aménagement à l’intérieur avec fournitures de :</w:t>
      </w:r>
    </w:p>
    <w:p w14:paraId="61FC227B" w14:textId="77777777" w:rsidR="00D06F6B" w:rsidRPr="00C5492A" w:rsidRDefault="00D06F6B" w:rsidP="00D06F6B">
      <w:pPr>
        <w:pStyle w:val="Paragraphedeliste"/>
        <w:numPr>
          <w:ilvl w:val="0"/>
          <w:numId w:val="42"/>
        </w:numPr>
        <w:tabs>
          <w:tab w:val="left" w:pos="1652"/>
        </w:tabs>
        <w:spacing w:after="160" w:line="360" w:lineRule="auto"/>
        <w:ind w:left="993" w:hanging="284"/>
        <w:contextualSpacing/>
        <w:jc w:val="both"/>
        <w:rPr>
          <w:rFonts w:asciiTheme="majorBidi" w:hAnsiTheme="majorBidi" w:cstheme="majorBidi"/>
          <w:color w:val="000000"/>
        </w:rPr>
      </w:pPr>
      <w:r w:rsidRPr="00C5492A">
        <w:rPr>
          <w:rFonts w:asciiTheme="majorBidi" w:hAnsiTheme="majorBidi" w:cstheme="majorBidi"/>
          <w:color w:val="000000"/>
        </w:rPr>
        <w:t xml:space="preserve"> (12) tables de culture (à semis) de dimensions (Longueurs : environ 3m, Largeur : environ 1.60 m, réglables en hauteur) avec fond grillagé et pied sur roulettes.</w:t>
      </w:r>
    </w:p>
    <w:p w14:paraId="0CA35BD4" w14:textId="58EBB81D" w:rsidR="00D06F6B" w:rsidRPr="00C5492A" w:rsidRDefault="00D06F6B" w:rsidP="00C5492A">
      <w:pPr>
        <w:pStyle w:val="Paragraphedeliste"/>
        <w:numPr>
          <w:ilvl w:val="0"/>
          <w:numId w:val="42"/>
        </w:numPr>
        <w:tabs>
          <w:tab w:val="left" w:pos="1652"/>
        </w:tabs>
        <w:spacing w:after="160" w:line="360" w:lineRule="auto"/>
        <w:ind w:left="993" w:hanging="284"/>
        <w:contextualSpacing/>
        <w:jc w:val="both"/>
        <w:rPr>
          <w:rFonts w:asciiTheme="majorBidi" w:hAnsiTheme="majorBidi" w:cstheme="majorBidi"/>
          <w:color w:val="000000"/>
        </w:rPr>
      </w:pPr>
      <w:r w:rsidRPr="00C5492A">
        <w:rPr>
          <w:rFonts w:asciiTheme="majorBidi" w:hAnsiTheme="majorBidi" w:cstheme="majorBidi"/>
          <w:color w:val="000000"/>
        </w:rPr>
        <w:t>Accessoires nécessaires.</w:t>
      </w:r>
    </w:p>
    <w:p w14:paraId="72069041" w14:textId="77777777" w:rsidR="00D06F6B" w:rsidRPr="000A161F" w:rsidRDefault="00D06F6B" w:rsidP="00D06F6B">
      <w:pPr>
        <w:rPr>
          <w:rFonts w:asciiTheme="majorBidi" w:hAnsiTheme="majorBidi" w:cstheme="majorBidi"/>
          <w:b/>
        </w:rPr>
      </w:pPr>
      <w:r w:rsidRPr="000A161F">
        <w:rPr>
          <w:rFonts w:asciiTheme="majorBidi" w:hAnsiTheme="majorBidi" w:cstheme="majorBidi"/>
          <w:b/>
        </w:rPr>
        <w:t>Couverture de film plastique</w:t>
      </w:r>
    </w:p>
    <w:p w14:paraId="00D90F51" w14:textId="77777777" w:rsidR="00D06F6B" w:rsidRPr="000A161F" w:rsidRDefault="00D06F6B" w:rsidP="00D06F6B">
      <w:pPr>
        <w:ind w:firstLine="708"/>
        <w:jc w:val="both"/>
        <w:rPr>
          <w:rFonts w:asciiTheme="majorBidi" w:hAnsiTheme="majorBidi" w:cstheme="majorBidi"/>
          <w:color w:val="FF0000"/>
        </w:rPr>
      </w:pPr>
      <w:r w:rsidRPr="000A161F">
        <w:rPr>
          <w:rFonts w:asciiTheme="majorBidi" w:hAnsiTheme="majorBidi" w:cstheme="majorBidi"/>
        </w:rPr>
        <w:t xml:space="preserve">La fixation est complètement indépendante de la structure. Elle permet ainsi une meilleure étanchéité à l’eau et à l’air et isole le plastique de l’acier et de sa température. </w:t>
      </w:r>
    </w:p>
    <w:p w14:paraId="222D5A17" w14:textId="77777777" w:rsidR="00D06F6B" w:rsidRPr="000A161F" w:rsidRDefault="00D06F6B" w:rsidP="00D06F6B">
      <w:pPr>
        <w:rPr>
          <w:rFonts w:asciiTheme="majorBidi" w:hAnsiTheme="majorBidi" w:cstheme="majorBidi"/>
          <w:b/>
        </w:rPr>
      </w:pPr>
      <w:r w:rsidRPr="000A161F">
        <w:rPr>
          <w:rFonts w:asciiTheme="majorBidi" w:hAnsiTheme="majorBidi" w:cstheme="majorBidi"/>
          <w:b/>
        </w:rPr>
        <w:t>Aération</w:t>
      </w:r>
    </w:p>
    <w:p w14:paraId="40E5D8A8" w14:textId="77777777" w:rsidR="00D06F6B" w:rsidRPr="000A161F" w:rsidRDefault="00D06F6B" w:rsidP="00D06F6B">
      <w:pPr>
        <w:ind w:firstLine="284"/>
        <w:rPr>
          <w:rFonts w:asciiTheme="majorBidi" w:hAnsiTheme="majorBidi" w:cstheme="majorBidi"/>
        </w:rPr>
      </w:pPr>
      <w:r w:rsidRPr="000A161F">
        <w:rPr>
          <w:rFonts w:asciiTheme="majorBidi" w:hAnsiTheme="majorBidi" w:cstheme="majorBidi"/>
        </w:rPr>
        <w:t>L'aération est un des facteurs clé pour le contrôle du climat à l’intérieur de la serre. Qui réunit les caractéristiques suivantes :</w:t>
      </w:r>
    </w:p>
    <w:p w14:paraId="4CB58221" w14:textId="77777777" w:rsidR="00D06F6B" w:rsidRPr="000A161F" w:rsidRDefault="00D06F6B" w:rsidP="00D06F6B">
      <w:pPr>
        <w:numPr>
          <w:ilvl w:val="0"/>
          <w:numId w:val="42"/>
        </w:numPr>
        <w:spacing w:line="259" w:lineRule="auto"/>
        <w:ind w:left="567" w:hanging="283"/>
        <w:rPr>
          <w:rFonts w:asciiTheme="majorBidi" w:hAnsiTheme="majorBidi" w:cstheme="majorBidi"/>
        </w:rPr>
      </w:pPr>
      <w:r w:rsidRPr="000A161F">
        <w:rPr>
          <w:rFonts w:asciiTheme="majorBidi" w:hAnsiTheme="majorBidi" w:cstheme="majorBidi"/>
        </w:rPr>
        <w:t>Ouverture maximum au faîtage de la serre</w:t>
      </w:r>
    </w:p>
    <w:p w14:paraId="6A4E0D18" w14:textId="77777777" w:rsidR="00D06F6B" w:rsidRPr="000A161F" w:rsidRDefault="00D06F6B" w:rsidP="00D06F6B">
      <w:pPr>
        <w:numPr>
          <w:ilvl w:val="0"/>
          <w:numId w:val="42"/>
        </w:numPr>
        <w:spacing w:line="259" w:lineRule="auto"/>
        <w:ind w:left="567" w:hanging="283"/>
        <w:rPr>
          <w:rFonts w:asciiTheme="majorBidi" w:hAnsiTheme="majorBidi" w:cstheme="majorBidi"/>
        </w:rPr>
      </w:pPr>
      <w:r w:rsidRPr="000A161F">
        <w:rPr>
          <w:rFonts w:asciiTheme="majorBidi" w:hAnsiTheme="majorBidi" w:cstheme="majorBidi"/>
        </w:rPr>
        <w:t>Efficacité accentuée de l’aération en position zénithale</w:t>
      </w:r>
    </w:p>
    <w:p w14:paraId="4F593B24" w14:textId="77777777" w:rsidR="00D06F6B" w:rsidRPr="000A161F" w:rsidRDefault="00D06F6B" w:rsidP="00D06F6B">
      <w:pPr>
        <w:numPr>
          <w:ilvl w:val="0"/>
          <w:numId w:val="42"/>
        </w:numPr>
        <w:spacing w:line="259" w:lineRule="auto"/>
        <w:ind w:left="567" w:hanging="283"/>
        <w:rPr>
          <w:rFonts w:asciiTheme="majorBidi" w:hAnsiTheme="majorBidi" w:cstheme="majorBidi"/>
        </w:rPr>
      </w:pPr>
      <w:r w:rsidRPr="000A161F">
        <w:rPr>
          <w:rFonts w:asciiTheme="majorBidi" w:hAnsiTheme="majorBidi" w:cstheme="majorBidi"/>
        </w:rPr>
        <w:t>Etanchéité absolue grâce à son design exclusif</w:t>
      </w:r>
    </w:p>
    <w:p w14:paraId="2D3EC3B9" w14:textId="77777777" w:rsidR="00D06F6B" w:rsidRPr="000A161F" w:rsidRDefault="00D06F6B" w:rsidP="00D06F6B">
      <w:pPr>
        <w:numPr>
          <w:ilvl w:val="0"/>
          <w:numId w:val="42"/>
        </w:numPr>
        <w:spacing w:line="259" w:lineRule="auto"/>
        <w:ind w:left="567" w:hanging="283"/>
        <w:rPr>
          <w:rFonts w:asciiTheme="majorBidi" w:hAnsiTheme="majorBidi" w:cstheme="majorBidi"/>
        </w:rPr>
      </w:pPr>
      <w:r w:rsidRPr="000A161F">
        <w:rPr>
          <w:rFonts w:asciiTheme="majorBidi" w:hAnsiTheme="majorBidi" w:cstheme="majorBidi"/>
        </w:rPr>
        <w:t>Bras d’ouverture intégrale facilitant le montage "in situ"</w:t>
      </w:r>
    </w:p>
    <w:p w14:paraId="5BE75C68" w14:textId="77777777" w:rsidR="00D06F6B" w:rsidRPr="000A161F" w:rsidRDefault="00D06F6B" w:rsidP="00D06F6B">
      <w:pPr>
        <w:numPr>
          <w:ilvl w:val="0"/>
          <w:numId w:val="42"/>
        </w:numPr>
        <w:spacing w:line="259" w:lineRule="auto"/>
        <w:ind w:left="567" w:hanging="283"/>
        <w:rPr>
          <w:rFonts w:asciiTheme="majorBidi" w:hAnsiTheme="majorBidi" w:cstheme="majorBidi"/>
        </w:rPr>
      </w:pPr>
      <w:r w:rsidRPr="000A161F">
        <w:rPr>
          <w:rFonts w:asciiTheme="majorBidi" w:hAnsiTheme="majorBidi" w:cstheme="majorBidi"/>
        </w:rPr>
        <w:t>Excellent comportement face à l’action du vent</w:t>
      </w:r>
    </w:p>
    <w:p w14:paraId="55D0F791" w14:textId="77777777" w:rsidR="00D06F6B" w:rsidRPr="000A161F" w:rsidRDefault="00D06F6B" w:rsidP="00D06F6B">
      <w:pPr>
        <w:ind w:firstLine="284"/>
        <w:jc w:val="both"/>
        <w:rPr>
          <w:rFonts w:asciiTheme="majorBidi" w:hAnsiTheme="majorBidi" w:cstheme="majorBidi"/>
        </w:rPr>
      </w:pPr>
      <w:r w:rsidRPr="000A161F">
        <w:rPr>
          <w:rFonts w:asciiTheme="majorBidi" w:hAnsiTheme="majorBidi" w:cstheme="majorBidi"/>
        </w:rPr>
        <w:t xml:space="preserve">Pour ce cas la serre doit être équipée d’un système d’aération enroulable ou </w:t>
      </w:r>
      <w:proofErr w:type="spellStart"/>
      <w:r>
        <w:rPr>
          <w:rFonts w:asciiTheme="majorBidi" w:hAnsiTheme="majorBidi" w:cstheme="majorBidi"/>
        </w:rPr>
        <w:t>Tanger</w:t>
      </w:r>
      <w:r w:rsidRPr="000A161F">
        <w:rPr>
          <w:rFonts w:asciiTheme="majorBidi" w:hAnsiTheme="majorBidi" w:cstheme="majorBidi"/>
        </w:rPr>
        <w:t>table</w:t>
      </w:r>
      <w:proofErr w:type="spellEnd"/>
      <w:r w:rsidRPr="000A161F">
        <w:rPr>
          <w:rFonts w:asciiTheme="majorBidi" w:hAnsiTheme="majorBidi" w:cstheme="majorBidi"/>
        </w:rPr>
        <w:t xml:space="preserve"> sur les parois latérales. Ce système permet de renouveler l’air dans les parties basses de la serre et leur ouverture provoque des courants d'air à mètres à l’intérieur de la serre.</w:t>
      </w:r>
    </w:p>
    <w:p w14:paraId="4CB66432" w14:textId="77777777" w:rsidR="00D06F6B" w:rsidRPr="000A161F" w:rsidRDefault="00D06F6B" w:rsidP="00D06F6B">
      <w:pPr>
        <w:rPr>
          <w:rFonts w:asciiTheme="majorBidi" w:hAnsiTheme="majorBidi" w:cstheme="majorBidi"/>
          <w:b/>
        </w:rPr>
      </w:pPr>
      <w:r w:rsidRPr="000A161F">
        <w:rPr>
          <w:rFonts w:asciiTheme="majorBidi" w:hAnsiTheme="majorBidi" w:cstheme="majorBidi"/>
          <w:b/>
        </w:rPr>
        <w:t>Tuteurage des cultures et Equipement interne de la serre</w:t>
      </w:r>
    </w:p>
    <w:p w14:paraId="0C2EA8EF" w14:textId="77777777" w:rsidR="00D06F6B" w:rsidRPr="000A161F" w:rsidRDefault="00D06F6B" w:rsidP="00D06F6B">
      <w:pPr>
        <w:ind w:firstLine="708"/>
        <w:jc w:val="both"/>
        <w:rPr>
          <w:rFonts w:asciiTheme="majorBidi" w:hAnsiTheme="majorBidi" w:cstheme="majorBidi"/>
        </w:rPr>
      </w:pPr>
      <w:r w:rsidRPr="000A161F">
        <w:rPr>
          <w:rFonts w:asciiTheme="majorBidi" w:hAnsiTheme="majorBidi" w:cstheme="majorBidi"/>
        </w:rPr>
        <w:t xml:space="preserve">Consiste en l’installation d’un tuteurage suspendu, composé d’un système de fils verticaux auxquels sont accrochées les plantes sont installées. Ces fils sont disposés de façon régulière le long d’un maillage métallique qui permet de supporter le poids de l’ensemble plantes-fruits-maillage. Ces lignes de fils sont habituellement disposées dans le sens de la longueur de la serre et sont connus sous le nom de ligne de culture. </w:t>
      </w:r>
    </w:p>
    <w:p w14:paraId="75139956" w14:textId="77777777" w:rsidR="00D06F6B" w:rsidRPr="000A161F" w:rsidRDefault="00D06F6B" w:rsidP="00D06F6B">
      <w:pPr>
        <w:ind w:firstLine="708"/>
        <w:jc w:val="both"/>
        <w:rPr>
          <w:rFonts w:asciiTheme="majorBidi" w:hAnsiTheme="majorBidi" w:cstheme="majorBidi"/>
          <w:color w:val="FF0000"/>
        </w:rPr>
      </w:pPr>
      <w:r w:rsidRPr="000A161F">
        <w:rPr>
          <w:rFonts w:asciiTheme="majorBidi" w:hAnsiTheme="majorBidi" w:cstheme="majorBidi"/>
        </w:rPr>
        <w:t xml:space="preserve">Deux tunnels qui sont réservés </w:t>
      </w:r>
      <w:r>
        <w:rPr>
          <w:rFonts w:asciiTheme="majorBidi" w:hAnsiTheme="majorBidi" w:cstheme="majorBidi"/>
        </w:rPr>
        <w:t>à la culture des</w:t>
      </w:r>
      <w:r w:rsidRPr="000A161F">
        <w:rPr>
          <w:rFonts w:asciiTheme="majorBidi" w:hAnsiTheme="majorBidi" w:cstheme="majorBidi"/>
        </w:rPr>
        <w:t xml:space="preserve"> fruits rouges </w:t>
      </w:r>
      <w:r>
        <w:rPr>
          <w:rFonts w:asciiTheme="majorBidi" w:hAnsiTheme="majorBidi" w:cstheme="majorBidi"/>
        </w:rPr>
        <w:t xml:space="preserve">et de maraichage </w:t>
      </w:r>
      <w:r w:rsidRPr="000A161F">
        <w:rPr>
          <w:rFonts w:asciiTheme="majorBidi" w:hAnsiTheme="majorBidi" w:cstheme="majorBidi"/>
        </w:rPr>
        <w:t>hors sol seront équipe d’un système d’irrigation goutte a goute à approprié en utilisant du substrat de culture et chéneaux de culture défini par le BET et approuvé par le maitre d’ouvrage y compris la mise en place des cultures selon la proposition de maitre d’ouvrages</w:t>
      </w:r>
    </w:p>
    <w:p w14:paraId="0BEE6125" w14:textId="77777777" w:rsidR="00D06F6B" w:rsidRDefault="00D06F6B" w:rsidP="00D06F6B">
      <w:pPr>
        <w:ind w:firstLine="708"/>
        <w:jc w:val="both"/>
        <w:rPr>
          <w:rFonts w:asciiTheme="majorBidi" w:hAnsiTheme="majorBidi" w:cstheme="majorBidi"/>
        </w:rPr>
      </w:pPr>
      <w:r w:rsidRPr="000A161F">
        <w:rPr>
          <w:rFonts w:asciiTheme="majorBidi" w:hAnsiTheme="majorBidi" w:cstheme="majorBidi"/>
        </w:rPr>
        <w:t>Le troisième tunnel sera réservé à l’installation d’une pépinière a doté du matériel et équipement nécessaire y compris un système d’irrigation adéquat (asperseur, dont le dimensionnement sera arrêté par le BET et approuvé par le maitre d’ouvrage).</w:t>
      </w:r>
      <w:r>
        <w:rPr>
          <w:rFonts w:asciiTheme="majorBidi" w:hAnsiTheme="majorBidi" w:cstheme="majorBidi"/>
        </w:rPr>
        <w:t xml:space="preserve"> </w:t>
      </w:r>
    </w:p>
    <w:p w14:paraId="7C2F36C3" w14:textId="197C7A8D" w:rsidR="00D06F6B" w:rsidRDefault="00D06F6B" w:rsidP="00C5492A">
      <w:pPr>
        <w:ind w:firstLine="708"/>
        <w:jc w:val="both"/>
        <w:rPr>
          <w:rFonts w:asciiTheme="majorBidi" w:hAnsiTheme="majorBidi" w:cstheme="majorBidi"/>
        </w:rPr>
      </w:pPr>
      <w:r w:rsidRPr="000A161F">
        <w:rPr>
          <w:rFonts w:asciiTheme="majorBidi" w:hAnsiTheme="majorBidi" w:cstheme="majorBidi"/>
        </w:rPr>
        <w:t>Le quatrième tunnel sera consacré à la production des plants de jardinage et d’ornements.</w:t>
      </w:r>
    </w:p>
    <w:p w14:paraId="5776310A" w14:textId="5F5AFF0B" w:rsidR="00C5492A" w:rsidRDefault="00C5492A" w:rsidP="00C5492A">
      <w:pPr>
        <w:ind w:firstLine="708"/>
        <w:jc w:val="both"/>
        <w:rPr>
          <w:rFonts w:asciiTheme="majorBidi" w:hAnsiTheme="majorBidi" w:cstheme="majorBidi"/>
        </w:rPr>
      </w:pPr>
    </w:p>
    <w:p w14:paraId="40F741EE" w14:textId="4BD44107" w:rsidR="00C5492A" w:rsidRDefault="00C5492A" w:rsidP="00C5492A">
      <w:pPr>
        <w:ind w:firstLine="708"/>
        <w:jc w:val="both"/>
        <w:rPr>
          <w:rFonts w:asciiTheme="majorBidi" w:hAnsiTheme="majorBidi" w:cstheme="majorBidi"/>
        </w:rPr>
      </w:pPr>
    </w:p>
    <w:p w14:paraId="28CF7539" w14:textId="216042F6" w:rsidR="00C5492A" w:rsidRDefault="00C5492A" w:rsidP="00C5492A">
      <w:pPr>
        <w:ind w:firstLine="708"/>
        <w:jc w:val="both"/>
        <w:rPr>
          <w:rFonts w:asciiTheme="majorBidi" w:hAnsiTheme="majorBidi" w:cstheme="majorBidi"/>
        </w:rPr>
      </w:pPr>
    </w:p>
    <w:p w14:paraId="04F5A812" w14:textId="77777777" w:rsidR="00C5492A" w:rsidRPr="000A161F" w:rsidRDefault="00C5492A" w:rsidP="00C5492A">
      <w:pPr>
        <w:ind w:firstLine="708"/>
        <w:jc w:val="both"/>
        <w:rPr>
          <w:rFonts w:asciiTheme="majorBidi" w:hAnsiTheme="majorBidi" w:cstheme="majorBidi"/>
        </w:rPr>
      </w:pPr>
    </w:p>
    <w:p w14:paraId="3A54DE03" w14:textId="77777777" w:rsidR="00D06F6B" w:rsidRPr="008B4746" w:rsidRDefault="00D06F6B" w:rsidP="00D06F6B">
      <w:pPr>
        <w:tabs>
          <w:tab w:val="left" w:pos="284"/>
        </w:tabs>
        <w:suppressAutoHyphens/>
        <w:autoSpaceDN w:val="0"/>
        <w:spacing w:before="240" w:after="240"/>
        <w:textAlignment w:val="baseline"/>
        <w:outlineLvl w:val="0"/>
        <w:rPr>
          <w:rFonts w:ascii="Century Gothic" w:hAnsi="Century Gothic"/>
          <w:b/>
          <w:bCs/>
          <w:caps/>
          <w:color w:val="0070C0"/>
          <w:sz w:val="22"/>
          <w:szCs w:val="22"/>
          <w:u w:val="single"/>
        </w:rPr>
      </w:pPr>
      <w:r w:rsidRPr="008B4746">
        <w:rPr>
          <w:rFonts w:ascii="Century Gothic" w:hAnsi="Century Gothic"/>
          <w:b/>
          <w:bCs/>
          <w:caps/>
          <w:color w:val="0070C0"/>
          <w:sz w:val="22"/>
          <w:szCs w:val="22"/>
          <w:u w:val="single"/>
        </w:rPr>
        <w:lastRenderedPageBreak/>
        <w:t>Article 9 : Plantation des cultures maraichères, fruits rouges et grande cultures</w:t>
      </w:r>
    </w:p>
    <w:p w14:paraId="64D5E6A4" w14:textId="77777777" w:rsidR="00D06F6B" w:rsidRPr="000A161F" w:rsidRDefault="00D06F6B" w:rsidP="00D06F6B">
      <w:pPr>
        <w:jc w:val="both"/>
        <w:rPr>
          <w:rFonts w:asciiTheme="majorBidi" w:hAnsiTheme="majorBidi" w:cstheme="majorBidi"/>
          <w:b/>
          <w:bCs/>
        </w:rPr>
      </w:pPr>
      <w:r w:rsidRPr="00FC1B02">
        <w:rPr>
          <w:rFonts w:asciiTheme="majorBidi" w:hAnsiTheme="majorBidi" w:cstheme="majorBidi"/>
          <w:noProof/>
        </w:rPr>
        <w:t>L’acquisition des plants est à la charge de l’entreprise qui ne peut s’approvisionner que chez une pépinière agréée qui doit être conforme aux exigences suivantes :</w:t>
      </w:r>
    </w:p>
    <w:p w14:paraId="7CFDFB57" w14:textId="77777777" w:rsidR="00D06F6B" w:rsidRPr="000A161F" w:rsidRDefault="00D06F6B" w:rsidP="00D06F6B">
      <w:pPr>
        <w:numPr>
          <w:ilvl w:val="1"/>
          <w:numId w:val="36"/>
        </w:numPr>
        <w:tabs>
          <w:tab w:val="num" w:pos="567"/>
        </w:tabs>
        <w:ind w:left="567" w:hanging="283"/>
        <w:jc w:val="both"/>
        <w:rPr>
          <w:rFonts w:asciiTheme="majorBidi" w:hAnsiTheme="majorBidi" w:cstheme="majorBidi"/>
          <w:b/>
          <w:bCs/>
          <w:i/>
          <w:iCs/>
          <w:noProof/>
        </w:rPr>
      </w:pPr>
      <w:r w:rsidRPr="000A161F">
        <w:rPr>
          <w:rFonts w:asciiTheme="majorBidi" w:hAnsiTheme="majorBidi" w:cstheme="majorBidi"/>
          <w:bCs/>
          <w:i/>
          <w:iCs/>
          <w:noProof/>
        </w:rPr>
        <w:t xml:space="preserve">Faire partie de la liste des pépinières agréées en production et commercialisation par l’ONSSA; </w:t>
      </w:r>
    </w:p>
    <w:p w14:paraId="36A029AC" w14:textId="77777777" w:rsidR="00D06F6B" w:rsidRPr="000A161F" w:rsidRDefault="00D06F6B" w:rsidP="00D06F6B">
      <w:pPr>
        <w:numPr>
          <w:ilvl w:val="1"/>
          <w:numId w:val="36"/>
        </w:numPr>
        <w:tabs>
          <w:tab w:val="num" w:pos="567"/>
        </w:tabs>
        <w:ind w:left="567" w:hanging="283"/>
        <w:jc w:val="both"/>
        <w:rPr>
          <w:rFonts w:asciiTheme="majorBidi" w:hAnsiTheme="majorBidi" w:cstheme="majorBidi"/>
          <w:b/>
          <w:bCs/>
          <w:i/>
          <w:iCs/>
          <w:noProof/>
        </w:rPr>
      </w:pPr>
      <w:r w:rsidRPr="000A161F">
        <w:rPr>
          <w:rFonts w:asciiTheme="majorBidi" w:hAnsiTheme="majorBidi" w:cstheme="majorBidi"/>
          <w:bCs/>
          <w:i/>
          <w:iCs/>
          <w:noProof/>
        </w:rPr>
        <w:t xml:space="preserve">Avoir un agrément valide de moins de 3 ans comme le stipulent la réglementation en vigueur ; </w:t>
      </w:r>
    </w:p>
    <w:p w14:paraId="396B8912" w14:textId="77777777" w:rsidR="00D06F6B" w:rsidRPr="000A161F" w:rsidRDefault="00D06F6B" w:rsidP="00D06F6B">
      <w:pPr>
        <w:jc w:val="both"/>
        <w:rPr>
          <w:rFonts w:asciiTheme="majorBidi" w:hAnsiTheme="majorBidi" w:cstheme="majorBidi"/>
          <w:noProof/>
        </w:rPr>
      </w:pPr>
      <w:r w:rsidRPr="000A161F">
        <w:rPr>
          <w:rFonts w:asciiTheme="majorBidi" w:hAnsiTheme="majorBidi" w:cstheme="majorBidi"/>
          <w:noProof/>
        </w:rPr>
        <w:t>Les plants doivent : </w:t>
      </w:r>
    </w:p>
    <w:p w14:paraId="6D764C5B" w14:textId="77777777" w:rsidR="00D06F6B" w:rsidRPr="000A161F" w:rsidRDefault="00D06F6B" w:rsidP="00D06F6B">
      <w:pPr>
        <w:numPr>
          <w:ilvl w:val="0"/>
          <w:numId w:val="43"/>
        </w:numPr>
        <w:jc w:val="both"/>
        <w:rPr>
          <w:rFonts w:asciiTheme="majorBidi" w:hAnsiTheme="majorBidi" w:cstheme="majorBidi"/>
          <w:noProof/>
        </w:rPr>
      </w:pPr>
      <w:r w:rsidRPr="000A161F">
        <w:rPr>
          <w:rFonts w:asciiTheme="majorBidi" w:hAnsiTheme="majorBidi" w:cstheme="majorBidi"/>
          <w:noProof/>
        </w:rPr>
        <w:t>Etre produits et élevés dans une pépinière agréée par l’ONSSA ;</w:t>
      </w:r>
    </w:p>
    <w:p w14:paraId="6E5C3093" w14:textId="77777777" w:rsidR="00D06F6B" w:rsidRPr="000A161F" w:rsidRDefault="00D06F6B" w:rsidP="00D06F6B">
      <w:pPr>
        <w:numPr>
          <w:ilvl w:val="0"/>
          <w:numId w:val="43"/>
        </w:numPr>
        <w:jc w:val="both"/>
        <w:rPr>
          <w:rFonts w:asciiTheme="majorBidi" w:hAnsiTheme="majorBidi" w:cstheme="majorBidi"/>
          <w:noProof/>
        </w:rPr>
      </w:pPr>
      <w:r w:rsidRPr="000A161F">
        <w:rPr>
          <w:rFonts w:asciiTheme="majorBidi" w:hAnsiTheme="majorBidi" w:cstheme="majorBidi"/>
          <w:noProof/>
        </w:rPr>
        <w:t xml:space="preserve">Elevés dans des sachets en plastique ou alvéoles avec un substrat friable et consistant ; </w:t>
      </w:r>
    </w:p>
    <w:p w14:paraId="61C0586F" w14:textId="77777777" w:rsidR="00D06F6B" w:rsidRPr="000A161F" w:rsidRDefault="00D06F6B" w:rsidP="00D06F6B">
      <w:pPr>
        <w:numPr>
          <w:ilvl w:val="0"/>
          <w:numId w:val="43"/>
        </w:numPr>
        <w:jc w:val="both"/>
        <w:rPr>
          <w:rFonts w:asciiTheme="majorBidi" w:hAnsiTheme="majorBidi" w:cstheme="majorBidi"/>
          <w:b/>
          <w:bCs/>
          <w:noProof/>
        </w:rPr>
      </w:pPr>
      <w:r w:rsidRPr="000A161F">
        <w:rPr>
          <w:rFonts w:asciiTheme="majorBidi" w:eastAsia="Batang" w:hAnsiTheme="majorBidi" w:cstheme="majorBidi"/>
          <w:noProof/>
        </w:rPr>
        <w:t xml:space="preserve">Avoir une </w:t>
      </w:r>
      <w:r w:rsidRPr="000A161F">
        <w:rPr>
          <w:rFonts w:asciiTheme="majorBidi" w:eastAsia="Batang" w:hAnsiTheme="majorBidi" w:cstheme="majorBidi"/>
          <w:bCs/>
          <w:noProof/>
        </w:rPr>
        <w:t xml:space="preserve">longueur suffisante et non étiolés depuis le chevelu racinaire avec présence au moins de 3 feuilles après les cotélydons ; </w:t>
      </w:r>
    </w:p>
    <w:p w14:paraId="2B0D7CDB" w14:textId="77777777" w:rsidR="00D06F6B" w:rsidRPr="000A161F" w:rsidRDefault="00D06F6B" w:rsidP="00D06F6B">
      <w:pPr>
        <w:numPr>
          <w:ilvl w:val="0"/>
          <w:numId w:val="43"/>
        </w:numPr>
        <w:jc w:val="both"/>
        <w:rPr>
          <w:rFonts w:asciiTheme="majorBidi" w:hAnsiTheme="majorBidi" w:cstheme="majorBidi"/>
          <w:noProof/>
        </w:rPr>
      </w:pPr>
      <w:r w:rsidRPr="000A161F">
        <w:rPr>
          <w:rFonts w:asciiTheme="majorBidi" w:eastAsia="Batang" w:hAnsiTheme="majorBidi" w:cstheme="majorBidi"/>
          <w:noProof/>
        </w:rPr>
        <w:t xml:space="preserve">Chevelu racinaire du plant bien développé sans trace de pourritures </w:t>
      </w:r>
      <w:r w:rsidRPr="000A161F">
        <w:rPr>
          <w:rFonts w:asciiTheme="majorBidi" w:hAnsiTheme="majorBidi" w:cstheme="majorBidi"/>
          <w:noProof/>
        </w:rPr>
        <w:t xml:space="preserve">exemptes de champignons, de bactéries et de tout autre problème phytosanitaire. </w:t>
      </w:r>
    </w:p>
    <w:p w14:paraId="3F7BB1EE" w14:textId="77777777" w:rsidR="00D06F6B" w:rsidRDefault="00D06F6B" w:rsidP="00D06F6B">
      <w:pPr>
        <w:numPr>
          <w:ilvl w:val="0"/>
          <w:numId w:val="43"/>
        </w:numPr>
        <w:jc w:val="both"/>
        <w:rPr>
          <w:rFonts w:asciiTheme="majorBidi" w:hAnsiTheme="majorBidi" w:cstheme="majorBidi"/>
          <w:noProof/>
        </w:rPr>
      </w:pPr>
      <w:r w:rsidRPr="000A161F">
        <w:rPr>
          <w:rFonts w:asciiTheme="majorBidi" w:hAnsiTheme="majorBidi" w:cstheme="majorBidi"/>
          <w:noProof/>
        </w:rPr>
        <w:t>Etre certifiés, indemnes de maladies, parasites et de mauvaises herbes, et avoir été reconnus commercialisables par les services de l’ONSSA.</w:t>
      </w:r>
    </w:p>
    <w:p w14:paraId="0765BF2C" w14:textId="77777777" w:rsidR="00D06F6B" w:rsidRDefault="00D06F6B" w:rsidP="00D06F6B">
      <w:pPr>
        <w:jc w:val="both"/>
        <w:rPr>
          <w:rFonts w:asciiTheme="majorBidi" w:hAnsiTheme="majorBidi" w:cstheme="majorBidi"/>
          <w:noProof/>
        </w:rPr>
      </w:pPr>
    </w:p>
    <w:p w14:paraId="6563A7F0" w14:textId="77777777" w:rsidR="00D06F6B" w:rsidRDefault="00D06F6B" w:rsidP="00D06F6B">
      <w:pPr>
        <w:numPr>
          <w:ilvl w:val="0"/>
          <w:numId w:val="37"/>
        </w:numPr>
        <w:spacing w:before="100" w:beforeAutospacing="1"/>
        <w:ind w:left="720"/>
        <w:jc w:val="both"/>
        <w:rPr>
          <w:rFonts w:asciiTheme="majorBidi" w:eastAsia="Batang" w:hAnsiTheme="majorBidi" w:cstheme="majorBidi"/>
          <w:bCs/>
          <w:noProof/>
          <w:u w:val="single"/>
        </w:rPr>
      </w:pPr>
      <w:r w:rsidRPr="000A161F">
        <w:rPr>
          <w:rFonts w:asciiTheme="majorBidi" w:eastAsia="Batang" w:hAnsiTheme="majorBidi" w:cstheme="majorBidi"/>
          <w:bCs/>
          <w:noProof/>
          <w:u w:val="single"/>
        </w:rPr>
        <w:t xml:space="preserve">Données variétales, porte greffe et densités </w:t>
      </w:r>
    </w:p>
    <w:p w14:paraId="3B2EA1CA" w14:textId="77777777" w:rsidR="00D06F6B" w:rsidRDefault="00D06F6B" w:rsidP="00D06F6B">
      <w:pPr>
        <w:spacing w:before="100" w:beforeAutospacing="1"/>
        <w:ind w:left="720"/>
        <w:jc w:val="both"/>
        <w:rPr>
          <w:rFonts w:asciiTheme="majorBidi" w:eastAsia="Batang" w:hAnsiTheme="majorBidi" w:cstheme="majorBidi"/>
          <w:bCs/>
          <w:noProof/>
          <w:u w:val="single"/>
        </w:rPr>
      </w:pPr>
    </w:p>
    <w:tbl>
      <w:tblPr>
        <w:tblW w:w="10363" w:type="dxa"/>
        <w:tblInd w:w="55" w:type="dxa"/>
        <w:tblCellMar>
          <w:left w:w="70" w:type="dxa"/>
          <w:right w:w="70" w:type="dxa"/>
        </w:tblCellMar>
        <w:tblLook w:val="04A0" w:firstRow="1" w:lastRow="0" w:firstColumn="1" w:lastColumn="0" w:noHBand="0" w:noVBand="1"/>
      </w:tblPr>
      <w:tblGrid>
        <w:gridCol w:w="2000"/>
        <w:gridCol w:w="1276"/>
        <w:gridCol w:w="1464"/>
        <w:gridCol w:w="1600"/>
        <w:gridCol w:w="4023"/>
      </w:tblGrid>
      <w:tr w:rsidR="00D06F6B" w:rsidRPr="0025520F" w14:paraId="0CA022C7" w14:textId="77777777" w:rsidTr="00C5492A">
        <w:trPr>
          <w:trHeight w:val="300"/>
        </w:trPr>
        <w:tc>
          <w:tcPr>
            <w:tcW w:w="20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701A90A" w14:textId="77777777" w:rsidR="00D06F6B" w:rsidRPr="0025520F" w:rsidRDefault="00D06F6B" w:rsidP="00C5492A">
            <w:pPr>
              <w:jc w:val="center"/>
              <w:rPr>
                <w:color w:val="000000"/>
              </w:rPr>
            </w:pPr>
            <w:r w:rsidRPr="0025520F">
              <w:rPr>
                <w:color w:val="000000"/>
              </w:rPr>
              <w:t>Type de serre</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5BE9243" w14:textId="77777777" w:rsidR="00D06F6B" w:rsidRPr="0025520F" w:rsidRDefault="00D06F6B" w:rsidP="00C5492A">
            <w:pPr>
              <w:jc w:val="center"/>
              <w:rPr>
                <w:color w:val="000000"/>
              </w:rPr>
            </w:pPr>
            <w:r w:rsidRPr="0025520F">
              <w:rPr>
                <w:color w:val="000000"/>
              </w:rPr>
              <w:t>Espèce</w:t>
            </w:r>
          </w:p>
        </w:tc>
        <w:tc>
          <w:tcPr>
            <w:tcW w:w="14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AFE05EE" w14:textId="77777777" w:rsidR="00D06F6B" w:rsidRPr="0025520F" w:rsidRDefault="00D06F6B" w:rsidP="00C5492A">
            <w:pPr>
              <w:jc w:val="center"/>
              <w:rPr>
                <w:color w:val="000000"/>
              </w:rPr>
            </w:pPr>
            <w:r w:rsidRPr="0025520F">
              <w:rPr>
                <w:color w:val="000000"/>
              </w:rPr>
              <w:t>Surface total Ha</w:t>
            </w:r>
          </w:p>
        </w:tc>
        <w:tc>
          <w:tcPr>
            <w:tcW w:w="16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E366363" w14:textId="77777777" w:rsidR="00D06F6B" w:rsidRPr="0025520F" w:rsidRDefault="00D06F6B" w:rsidP="00C5492A">
            <w:pPr>
              <w:jc w:val="center"/>
              <w:rPr>
                <w:color w:val="000000"/>
              </w:rPr>
            </w:pPr>
            <w:r w:rsidRPr="0025520F">
              <w:rPr>
                <w:color w:val="000000"/>
              </w:rPr>
              <w:t>Besoin total en plants</w:t>
            </w:r>
          </w:p>
        </w:tc>
        <w:tc>
          <w:tcPr>
            <w:tcW w:w="40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78FA454" w14:textId="77777777" w:rsidR="00D06F6B" w:rsidRPr="0025520F" w:rsidRDefault="00D06F6B" w:rsidP="00C5492A">
            <w:pPr>
              <w:jc w:val="center"/>
              <w:rPr>
                <w:color w:val="000000"/>
              </w:rPr>
            </w:pPr>
            <w:r w:rsidRPr="0025520F">
              <w:rPr>
                <w:color w:val="000000"/>
              </w:rPr>
              <w:t>Observations</w:t>
            </w:r>
          </w:p>
        </w:tc>
      </w:tr>
      <w:tr w:rsidR="00D06F6B" w:rsidRPr="0025520F" w14:paraId="6879740B" w14:textId="77777777" w:rsidTr="00C5492A">
        <w:trPr>
          <w:trHeight w:val="315"/>
        </w:trPr>
        <w:tc>
          <w:tcPr>
            <w:tcW w:w="2000" w:type="dxa"/>
            <w:vMerge/>
            <w:tcBorders>
              <w:top w:val="single" w:sz="8" w:space="0" w:color="auto"/>
              <w:left w:val="single" w:sz="8" w:space="0" w:color="auto"/>
              <w:bottom w:val="single" w:sz="8" w:space="0" w:color="000000"/>
              <w:right w:val="single" w:sz="8" w:space="0" w:color="auto"/>
            </w:tcBorders>
            <w:vAlign w:val="center"/>
            <w:hideMark/>
          </w:tcPr>
          <w:p w14:paraId="7662F439" w14:textId="77777777" w:rsidR="00D06F6B" w:rsidRPr="0025520F" w:rsidRDefault="00D06F6B" w:rsidP="00C5492A">
            <w:pPr>
              <w:rPr>
                <w:color w:val="00000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4D4016EF" w14:textId="77777777" w:rsidR="00D06F6B" w:rsidRPr="0025520F" w:rsidRDefault="00D06F6B" w:rsidP="00C5492A">
            <w:pPr>
              <w:rPr>
                <w:color w:val="000000"/>
              </w:rPr>
            </w:pPr>
          </w:p>
        </w:tc>
        <w:tc>
          <w:tcPr>
            <w:tcW w:w="1464" w:type="dxa"/>
            <w:vMerge/>
            <w:tcBorders>
              <w:top w:val="single" w:sz="8" w:space="0" w:color="auto"/>
              <w:left w:val="single" w:sz="8" w:space="0" w:color="auto"/>
              <w:bottom w:val="single" w:sz="8" w:space="0" w:color="000000"/>
              <w:right w:val="single" w:sz="8" w:space="0" w:color="auto"/>
            </w:tcBorders>
            <w:vAlign w:val="center"/>
            <w:hideMark/>
          </w:tcPr>
          <w:p w14:paraId="2EBC9BC7" w14:textId="77777777" w:rsidR="00D06F6B" w:rsidRPr="0025520F" w:rsidRDefault="00D06F6B" w:rsidP="00C5492A">
            <w:pPr>
              <w:rPr>
                <w:color w:val="000000"/>
              </w:rPr>
            </w:pPr>
          </w:p>
        </w:tc>
        <w:tc>
          <w:tcPr>
            <w:tcW w:w="1600" w:type="dxa"/>
            <w:vMerge/>
            <w:tcBorders>
              <w:top w:val="single" w:sz="8" w:space="0" w:color="auto"/>
              <w:left w:val="single" w:sz="8" w:space="0" w:color="auto"/>
              <w:bottom w:val="single" w:sz="8" w:space="0" w:color="000000"/>
              <w:right w:val="single" w:sz="8" w:space="0" w:color="auto"/>
            </w:tcBorders>
            <w:vAlign w:val="center"/>
            <w:hideMark/>
          </w:tcPr>
          <w:p w14:paraId="14B0E9AD" w14:textId="77777777" w:rsidR="00D06F6B" w:rsidRPr="0025520F" w:rsidRDefault="00D06F6B" w:rsidP="00C5492A">
            <w:pPr>
              <w:rPr>
                <w:color w:val="000000"/>
              </w:rPr>
            </w:pPr>
          </w:p>
        </w:tc>
        <w:tc>
          <w:tcPr>
            <w:tcW w:w="4023" w:type="dxa"/>
            <w:vMerge/>
            <w:tcBorders>
              <w:top w:val="single" w:sz="8" w:space="0" w:color="auto"/>
              <w:left w:val="single" w:sz="8" w:space="0" w:color="auto"/>
              <w:bottom w:val="single" w:sz="8" w:space="0" w:color="000000"/>
              <w:right w:val="single" w:sz="8" w:space="0" w:color="auto"/>
            </w:tcBorders>
            <w:vAlign w:val="center"/>
            <w:hideMark/>
          </w:tcPr>
          <w:p w14:paraId="62015728" w14:textId="77777777" w:rsidR="00D06F6B" w:rsidRPr="0025520F" w:rsidRDefault="00D06F6B" w:rsidP="00C5492A">
            <w:pPr>
              <w:rPr>
                <w:color w:val="000000"/>
              </w:rPr>
            </w:pPr>
          </w:p>
        </w:tc>
      </w:tr>
      <w:tr w:rsidR="00D06F6B" w:rsidRPr="0025520F" w14:paraId="05823DEB" w14:textId="77777777" w:rsidTr="00C5492A">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65B406" w14:textId="77777777" w:rsidR="00D06F6B" w:rsidRPr="0025520F" w:rsidRDefault="00D06F6B" w:rsidP="00C5492A">
            <w:pPr>
              <w:rPr>
                <w:color w:val="000000"/>
              </w:rPr>
            </w:pPr>
            <w:r w:rsidRPr="0025520F">
              <w:rPr>
                <w:color w:val="000000"/>
              </w:rPr>
              <w:t>Tunnel 1</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B7FE7B" w14:textId="77777777" w:rsidR="00D06F6B" w:rsidRPr="0025520F" w:rsidRDefault="00D06F6B" w:rsidP="00C5492A">
            <w:pPr>
              <w:rPr>
                <w:color w:val="000000"/>
              </w:rPr>
            </w:pPr>
            <w:r>
              <w:rPr>
                <w:color w:val="000000"/>
              </w:rPr>
              <w:t>Fraisier</w:t>
            </w:r>
          </w:p>
        </w:tc>
        <w:tc>
          <w:tcPr>
            <w:tcW w:w="14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AA8647" w14:textId="77777777" w:rsidR="00D06F6B" w:rsidRPr="0025520F" w:rsidRDefault="00D06F6B" w:rsidP="00C5492A">
            <w:pPr>
              <w:jc w:val="center"/>
              <w:rPr>
                <w:color w:val="000000"/>
              </w:rPr>
            </w:pPr>
            <w:r w:rsidRPr="0025520F">
              <w:rPr>
                <w:color w:val="000000"/>
              </w:rPr>
              <w:t>0,021</w:t>
            </w:r>
          </w:p>
        </w:tc>
        <w:tc>
          <w:tcPr>
            <w:tcW w:w="1600" w:type="dxa"/>
            <w:vMerge w:val="restart"/>
            <w:tcBorders>
              <w:top w:val="nil"/>
              <w:left w:val="single" w:sz="8" w:space="0" w:color="auto"/>
              <w:bottom w:val="single" w:sz="8" w:space="0" w:color="000000"/>
              <w:right w:val="single" w:sz="8" w:space="0" w:color="auto"/>
            </w:tcBorders>
            <w:shd w:val="clear" w:color="auto" w:fill="auto"/>
            <w:noWrap/>
            <w:vAlign w:val="center"/>
          </w:tcPr>
          <w:p w14:paraId="07EE4A95" w14:textId="77777777" w:rsidR="00D06F6B" w:rsidRPr="0025520F" w:rsidRDefault="00D06F6B" w:rsidP="00C5492A">
            <w:pPr>
              <w:jc w:val="center"/>
              <w:rPr>
                <w:color w:val="000000"/>
              </w:rPr>
            </w:pPr>
            <w:r>
              <w:rPr>
                <w:color w:val="000000"/>
              </w:rPr>
              <w:t>1260</w:t>
            </w:r>
          </w:p>
        </w:tc>
        <w:tc>
          <w:tcPr>
            <w:tcW w:w="4023" w:type="dxa"/>
            <w:vMerge w:val="restart"/>
            <w:tcBorders>
              <w:top w:val="nil"/>
              <w:left w:val="single" w:sz="8" w:space="0" w:color="auto"/>
              <w:bottom w:val="single" w:sz="8" w:space="0" w:color="000000"/>
              <w:right w:val="single" w:sz="8" w:space="0" w:color="auto"/>
            </w:tcBorders>
            <w:shd w:val="clear" w:color="auto" w:fill="auto"/>
            <w:vAlign w:val="center"/>
            <w:hideMark/>
          </w:tcPr>
          <w:p w14:paraId="5BAFE21C" w14:textId="77777777" w:rsidR="00D06F6B" w:rsidRPr="0025520F" w:rsidRDefault="00D06F6B" w:rsidP="00C5492A">
            <w:pPr>
              <w:jc w:val="center"/>
              <w:rPr>
                <w:color w:val="000000"/>
              </w:rPr>
            </w:pPr>
            <w:r w:rsidRPr="0025520F">
              <w:rPr>
                <w:color w:val="000000"/>
              </w:rPr>
              <w:t xml:space="preserve">Plantation en hors sol </w:t>
            </w:r>
          </w:p>
        </w:tc>
      </w:tr>
      <w:tr w:rsidR="00D06F6B" w:rsidRPr="0025520F" w14:paraId="76D59FCF" w14:textId="77777777" w:rsidTr="00C5492A">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708E0981" w14:textId="77777777" w:rsidR="00D06F6B" w:rsidRPr="0025520F" w:rsidRDefault="00D06F6B" w:rsidP="00C5492A">
            <w:pPr>
              <w:rPr>
                <w:color w:val="000000"/>
              </w:rPr>
            </w:pPr>
          </w:p>
        </w:tc>
        <w:tc>
          <w:tcPr>
            <w:tcW w:w="1276" w:type="dxa"/>
            <w:vMerge/>
            <w:tcBorders>
              <w:top w:val="nil"/>
              <w:left w:val="single" w:sz="8" w:space="0" w:color="auto"/>
              <w:bottom w:val="single" w:sz="8" w:space="0" w:color="000000"/>
              <w:right w:val="single" w:sz="8" w:space="0" w:color="auto"/>
            </w:tcBorders>
            <w:vAlign w:val="center"/>
            <w:hideMark/>
          </w:tcPr>
          <w:p w14:paraId="140F8F5B" w14:textId="77777777" w:rsidR="00D06F6B" w:rsidRPr="0025520F" w:rsidRDefault="00D06F6B" w:rsidP="00C5492A">
            <w:pPr>
              <w:rPr>
                <w:color w:val="000000"/>
              </w:rPr>
            </w:pPr>
          </w:p>
        </w:tc>
        <w:tc>
          <w:tcPr>
            <w:tcW w:w="1464" w:type="dxa"/>
            <w:vMerge/>
            <w:tcBorders>
              <w:top w:val="nil"/>
              <w:left w:val="single" w:sz="8" w:space="0" w:color="auto"/>
              <w:bottom w:val="single" w:sz="8" w:space="0" w:color="000000"/>
              <w:right w:val="single" w:sz="8" w:space="0" w:color="auto"/>
            </w:tcBorders>
            <w:vAlign w:val="center"/>
            <w:hideMark/>
          </w:tcPr>
          <w:p w14:paraId="33FB4258" w14:textId="77777777" w:rsidR="00D06F6B" w:rsidRPr="0025520F" w:rsidRDefault="00D06F6B" w:rsidP="00C5492A">
            <w:pPr>
              <w:rPr>
                <w:color w:val="000000"/>
              </w:rPr>
            </w:pPr>
          </w:p>
        </w:tc>
        <w:tc>
          <w:tcPr>
            <w:tcW w:w="1600" w:type="dxa"/>
            <w:vMerge/>
            <w:tcBorders>
              <w:top w:val="nil"/>
              <w:left w:val="single" w:sz="8" w:space="0" w:color="auto"/>
              <w:bottom w:val="single" w:sz="8" w:space="0" w:color="000000"/>
              <w:right w:val="single" w:sz="8" w:space="0" w:color="auto"/>
            </w:tcBorders>
            <w:vAlign w:val="center"/>
          </w:tcPr>
          <w:p w14:paraId="492CEADB" w14:textId="77777777" w:rsidR="00D06F6B" w:rsidRPr="0025520F" w:rsidRDefault="00D06F6B" w:rsidP="00C5492A">
            <w:pPr>
              <w:rPr>
                <w:color w:val="000000"/>
              </w:rPr>
            </w:pPr>
          </w:p>
        </w:tc>
        <w:tc>
          <w:tcPr>
            <w:tcW w:w="4023" w:type="dxa"/>
            <w:vMerge/>
            <w:tcBorders>
              <w:top w:val="nil"/>
              <w:left w:val="single" w:sz="8" w:space="0" w:color="auto"/>
              <w:bottom w:val="single" w:sz="8" w:space="0" w:color="000000"/>
              <w:right w:val="single" w:sz="8" w:space="0" w:color="auto"/>
            </w:tcBorders>
            <w:vAlign w:val="center"/>
            <w:hideMark/>
          </w:tcPr>
          <w:p w14:paraId="5B3AB8EF" w14:textId="77777777" w:rsidR="00D06F6B" w:rsidRPr="0025520F" w:rsidRDefault="00D06F6B" w:rsidP="00C5492A">
            <w:pPr>
              <w:rPr>
                <w:color w:val="000000"/>
              </w:rPr>
            </w:pPr>
          </w:p>
        </w:tc>
      </w:tr>
      <w:tr w:rsidR="00D06F6B" w:rsidRPr="0025520F" w14:paraId="2B9E0E81" w14:textId="77777777" w:rsidTr="00C5492A">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60B31E" w14:textId="77777777" w:rsidR="00D06F6B" w:rsidRPr="0025520F" w:rsidRDefault="00D06F6B" w:rsidP="00C5492A">
            <w:pPr>
              <w:rPr>
                <w:color w:val="000000"/>
              </w:rPr>
            </w:pPr>
            <w:r w:rsidRPr="0025520F">
              <w:rPr>
                <w:color w:val="000000"/>
              </w:rPr>
              <w:t>Tunnel 2</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C48DE5" w14:textId="77777777" w:rsidR="00D06F6B" w:rsidRPr="0025520F" w:rsidRDefault="00D06F6B" w:rsidP="00C5492A">
            <w:pPr>
              <w:rPr>
                <w:color w:val="000000"/>
              </w:rPr>
            </w:pPr>
            <w:r>
              <w:rPr>
                <w:color w:val="000000"/>
              </w:rPr>
              <w:t>Tomate</w:t>
            </w:r>
          </w:p>
        </w:tc>
        <w:tc>
          <w:tcPr>
            <w:tcW w:w="14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8457BF" w14:textId="77777777" w:rsidR="00D06F6B" w:rsidRPr="0025520F" w:rsidRDefault="00D06F6B" w:rsidP="00C5492A">
            <w:pPr>
              <w:jc w:val="center"/>
              <w:rPr>
                <w:color w:val="000000"/>
              </w:rPr>
            </w:pPr>
            <w:r w:rsidRPr="0025520F">
              <w:rPr>
                <w:color w:val="000000"/>
              </w:rPr>
              <w:t>0,021</w:t>
            </w:r>
          </w:p>
        </w:tc>
        <w:tc>
          <w:tcPr>
            <w:tcW w:w="1600" w:type="dxa"/>
            <w:vMerge w:val="restart"/>
            <w:tcBorders>
              <w:top w:val="nil"/>
              <w:left w:val="single" w:sz="8" w:space="0" w:color="auto"/>
              <w:bottom w:val="single" w:sz="8" w:space="0" w:color="000000"/>
              <w:right w:val="single" w:sz="8" w:space="0" w:color="auto"/>
            </w:tcBorders>
            <w:shd w:val="clear" w:color="auto" w:fill="auto"/>
            <w:noWrap/>
            <w:vAlign w:val="center"/>
          </w:tcPr>
          <w:p w14:paraId="2726EDCA" w14:textId="77777777" w:rsidR="00D06F6B" w:rsidRPr="0025520F" w:rsidRDefault="00D06F6B" w:rsidP="00C5492A">
            <w:pPr>
              <w:jc w:val="center"/>
              <w:rPr>
                <w:color w:val="000000"/>
              </w:rPr>
            </w:pPr>
            <w:r>
              <w:rPr>
                <w:color w:val="000000"/>
              </w:rPr>
              <w:t>2450</w:t>
            </w:r>
          </w:p>
        </w:tc>
        <w:tc>
          <w:tcPr>
            <w:tcW w:w="4023" w:type="dxa"/>
            <w:vMerge w:val="restart"/>
            <w:tcBorders>
              <w:top w:val="nil"/>
              <w:left w:val="single" w:sz="8" w:space="0" w:color="auto"/>
              <w:bottom w:val="single" w:sz="8" w:space="0" w:color="000000"/>
              <w:right w:val="single" w:sz="8" w:space="0" w:color="auto"/>
            </w:tcBorders>
            <w:shd w:val="clear" w:color="auto" w:fill="auto"/>
            <w:vAlign w:val="center"/>
            <w:hideMark/>
          </w:tcPr>
          <w:p w14:paraId="1B7D2917" w14:textId="77777777" w:rsidR="00D06F6B" w:rsidRPr="0025520F" w:rsidRDefault="00D06F6B" w:rsidP="00C5492A">
            <w:pPr>
              <w:jc w:val="center"/>
              <w:rPr>
                <w:color w:val="000000"/>
              </w:rPr>
            </w:pPr>
            <w:r>
              <w:rPr>
                <w:color w:val="000000"/>
              </w:rPr>
              <w:t xml:space="preserve">Plantation en hors sol </w:t>
            </w:r>
          </w:p>
        </w:tc>
      </w:tr>
      <w:tr w:rsidR="00D06F6B" w:rsidRPr="0025520F" w14:paraId="42B0EE9D" w14:textId="77777777" w:rsidTr="00C5492A">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699F38B6" w14:textId="77777777" w:rsidR="00D06F6B" w:rsidRPr="0025520F" w:rsidRDefault="00D06F6B" w:rsidP="00C5492A">
            <w:pPr>
              <w:rPr>
                <w:color w:val="000000"/>
              </w:rPr>
            </w:pPr>
          </w:p>
        </w:tc>
        <w:tc>
          <w:tcPr>
            <w:tcW w:w="1276" w:type="dxa"/>
            <w:vMerge/>
            <w:tcBorders>
              <w:top w:val="nil"/>
              <w:left w:val="single" w:sz="8" w:space="0" w:color="auto"/>
              <w:bottom w:val="single" w:sz="8" w:space="0" w:color="000000"/>
              <w:right w:val="single" w:sz="8" w:space="0" w:color="auto"/>
            </w:tcBorders>
            <w:vAlign w:val="center"/>
            <w:hideMark/>
          </w:tcPr>
          <w:p w14:paraId="1C4F93C2" w14:textId="77777777" w:rsidR="00D06F6B" w:rsidRPr="0025520F" w:rsidRDefault="00D06F6B" w:rsidP="00C5492A">
            <w:pPr>
              <w:rPr>
                <w:color w:val="000000"/>
              </w:rPr>
            </w:pPr>
          </w:p>
        </w:tc>
        <w:tc>
          <w:tcPr>
            <w:tcW w:w="1464" w:type="dxa"/>
            <w:vMerge/>
            <w:tcBorders>
              <w:top w:val="nil"/>
              <w:left w:val="single" w:sz="8" w:space="0" w:color="auto"/>
              <w:bottom w:val="single" w:sz="8" w:space="0" w:color="000000"/>
              <w:right w:val="single" w:sz="8" w:space="0" w:color="auto"/>
            </w:tcBorders>
            <w:vAlign w:val="center"/>
            <w:hideMark/>
          </w:tcPr>
          <w:p w14:paraId="33E433B2" w14:textId="77777777" w:rsidR="00D06F6B" w:rsidRPr="0025520F" w:rsidRDefault="00D06F6B" w:rsidP="00C5492A">
            <w:pPr>
              <w:rPr>
                <w:color w:val="000000"/>
              </w:rPr>
            </w:pPr>
          </w:p>
        </w:tc>
        <w:tc>
          <w:tcPr>
            <w:tcW w:w="1600" w:type="dxa"/>
            <w:vMerge/>
            <w:tcBorders>
              <w:top w:val="nil"/>
              <w:left w:val="single" w:sz="8" w:space="0" w:color="auto"/>
              <w:bottom w:val="single" w:sz="8" w:space="0" w:color="000000"/>
              <w:right w:val="single" w:sz="8" w:space="0" w:color="auto"/>
            </w:tcBorders>
            <w:vAlign w:val="center"/>
          </w:tcPr>
          <w:p w14:paraId="54A012AC" w14:textId="77777777" w:rsidR="00D06F6B" w:rsidRPr="0025520F" w:rsidRDefault="00D06F6B" w:rsidP="00C5492A">
            <w:pPr>
              <w:rPr>
                <w:color w:val="000000"/>
              </w:rPr>
            </w:pPr>
          </w:p>
        </w:tc>
        <w:tc>
          <w:tcPr>
            <w:tcW w:w="4023" w:type="dxa"/>
            <w:vMerge/>
            <w:tcBorders>
              <w:top w:val="nil"/>
              <w:left w:val="single" w:sz="8" w:space="0" w:color="auto"/>
              <w:bottom w:val="single" w:sz="8" w:space="0" w:color="000000"/>
              <w:right w:val="single" w:sz="8" w:space="0" w:color="auto"/>
            </w:tcBorders>
            <w:vAlign w:val="center"/>
            <w:hideMark/>
          </w:tcPr>
          <w:p w14:paraId="1BF9369D" w14:textId="77777777" w:rsidR="00D06F6B" w:rsidRPr="0025520F" w:rsidRDefault="00D06F6B" w:rsidP="00C5492A">
            <w:pPr>
              <w:rPr>
                <w:color w:val="000000"/>
              </w:rPr>
            </w:pPr>
          </w:p>
        </w:tc>
      </w:tr>
      <w:tr w:rsidR="00D06F6B" w:rsidRPr="0025520F" w14:paraId="024174A6" w14:textId="77777777" w:rsidTr="00C5492A">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BEE51D" w14:textId="77777777" w:rsidR="00D06F6B" w:rsidRPr="0025520F" w:rsidRDefault="00D06F6B" w:rsidP="00C5492A">
            <w:pPr>
              <w:rPr>
                <w:color w:val="000000"/>
              </w:rPr>
            </w:pPr>
            <w:r w:rsidRPr="0025520F">
              <w:rPr>
                <w:color w:val="000000"/>
              </w:rPr>
              <w:t>Tunnel 3</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684879" w14:textId="77777777" w:rsidR="00D06F6B" w:rsidRPr="0025520F" w:rsidRDefault="00D06F6B" w:rsidP="00C5492A">
            <w:pPr>
              <w:rPr>
                <w:color w:val="000000"/>
              </w:rPr>
            </w:pPr>
            <w:r w:rsidRPr="0025520F">
              <w:rPr>
                <w:color w:val="000000"/>
              </w:rPr>
              <w:t>Pépinière</w:t>
            </w:r>
          </w:p>
        </w:tc>
        <w:tc>
          <w:tcPr>
            <w:tcW w:w="14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B139FA" w14:textId="77777777" w:rsidR="00D06F6B" w:rsidRPr="0025520F" w:rsidRDefault="00D06F6B" w:rsidP="00C5492A">
            <w:pPr>
              <w:jc w:val="center"/>
              <w:rPr>
                <w:color w:val="000000"/>
              </w:rPr>
            </w:pPr>
            <w:r w:rsidRPr="0025520F">
              <w:rPr>
                <w:color w:val="000000"/>
              </w:rPr>
              <w:t>0,021</w:t>
            </w:r>
          </w:p>
        </w:tc>
        <w:tc>
          <w:tcPr>
            <w:tcW w:w="1600" w:type="dxa"/>
            <w:vMerge w:val="restart"/>
            <w:tcBorders>
              <w:top w:val="nil"/>
              <w:left w:val="single" w:sz="8" w:space="0" w:color="auto"/>
              <w:bottom w:val="single" w:sz="8" w:space="0" w:color="000000"/>
              <w:right w:val="single" w:sz="8" w:space="0" w:color="auto"/>
            </w:tcBorders>
            <w:shd w:val="clear" w:color="auto" w:fill="auto"/>
            <w:vAlign w:val="center"/>
            <w:hideMark/>
          </w:tcPr>
          <w:p w14:paraId="7709F493" w14:textId="77777777" w:rsidR="00D06F6B" w:rsidRPr="0025520F" w:rsidRDefault="00D06F6B" w:rsidP="00C5492A">
            <w:pPr>
              <w:jc w:val="center"/>
              <w:rPr>
                <w:color w:val="000000"/>
              </w:rPr>
            </w:pPr>
            <w:r w:rsidRPr="0025520F">
              <w:rPr>
                <w:color w:val="000000"/>
              </w:rPr>
              <w:t>En fonction des choix</w:t>
            </w:r>
          </w:p>
        </w:tc>
        <w:tc>
          <w:tcPr>
            <w:tcW w:w="4023" w:type="dxa"/>
            <w:vMerge w:val="restart"/>
            <w:tcBorders>
              <w:top w:val="nil"/>
              <w:left w:val="single" w:sz="8" w:space="0" w:color="auto"/>
              <w:bottom w:val="single" w:sz="8" w:space="0" w:color="000000"/>
              <w:right w:val="single" w:sz="8" w:space="0" w:color="auto"/>
            </w:tcBorders>
            <w:shd w:val="clear" w:color="auto" w:fill="auto"/>
            <w:vAlign w:val="center"/>
            <w:hideMark/>
          </w:tcPr>
          <w:p w14:paraId="53F8938D" w14:textId="77777777" w:rsidR="00D06F6B" w:rsidRPr="00A23B93" w:rsidRDefault="00D06F6B" w:rsidP="00C5492A">
            <w:pPr>
              <w:jc w:val="center"/>
              <w:rPr>
                <w:color w:val="000000"/>
              </w:rPr>
            </w:pPr>
            <w:r w:rsidRPr="00A23B93">
              <w:rPr>
                <w:rFonts w:asciiTheme="majorBidi" w:hAnsiTheme="majorBidi" w:cstheme="majorBidi"/>
                <w:color w:val="000000"/>
              </w:rPr>
              <w:t xml:space="preserve">Le plan de la pépinière et </w:t>
            </w:r>
            <w:proofErr w:type="spellStart"/>
            <w:r w:rsidRPr="00A23B93">
              <w:rPr>
                <w:rFonts w:asciiTheme="majorBidi" w:hAnsiTheme="majorBidi" w:cstheme="majorBidi"/>
                <w:color w:val="000000"/>
              </w:rPr>
              <w:t>designe</w:t>
            </w:r>
            <w:proofErr w:type="spellEnd"/>
            <w:r w:rsidRPr="00A23B93">
              <w:rPr>
                <w:rFonts w:asciiTheme="majorBidi" w:hAnsiTheme="majorBidi" w:cstheme="majorBidi"/>
                <w:color w:val="000000"/>
              </w:rPr>
              <w:t xml:space="preserve"> adéquat pour les étapes de préparation des plants…  </w:t>
            </w:r>
          </w:p>
        </w:tc>
      </w:tr>
      <w:tr w:rsidR="00D06F6B" w:rsidRPr="0025520F" w14:paraId="66D0F070" w14:textId="77777777" w:rsidTr="00C5492A">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2424B16A" w14:textId="77777777" w:rsidR="00D06F6B" w:rsidRPr="0025520F" w:rsidRDefault="00D06F6B" w:rsidP="00C5492A">
            <w:pPr>
              <w:rPr>
                <w:color w:val="000000"/>
              </w:rPr>
            </w:pPr>
          </w:p>
        </w:tc>
        <w:tc>
          <w:tcPr>
            <w:tcW w:w="1276" w:type="dxa"/>
            <w:vMerge/>
            <w:tcBorders>
              <w:top w:val="nil"/>
              <w:left w:val="single" w:sz="8" w:space="0" w:color="auto"/>
              <w:bottom w:val="single" w:sz="8" w:space="0" w:color="000000"/>
              <w:right w:val="single" w:sz="8" w:space="0" w:color="auto"/>
            </w:tcBorders>
            <w:vAlign w:val="center"/>
            <w:hideMark/>
          </w:tcPr>
          <w:p w14:paraId="2EB6F053" w14:textId="77777777" w:rsidR="00D06F6B" w:rsidRPr="0025520F" w:rsidRDefault="00D06F6B" w:rsidP="00C5492A">
            <w:pPr>
              <w:rPr>
                <w:color w:val="000000"/>
              </w:rPr>
            </w:pPr>
          </w:p>
        </w:tc>
        <w:tc>
          <w:tcPr>
            <w:tcW w:w="1464" w:type="dxa"/>
            <w:vMerge/>
            <w:tcBorders>
              <w:top w:val="nil"/>
              <w:left w:val="single" w:sz="8" w:space="0" w:color="auto"/>
              <w:bottom w:val="single" w:sz="8" w:space="0" w:color="000000"/>
              <w:right w:val="single" w:sz="8" w:space="0" w:color="auto"/>
            </w:tcBorders>
            <w:vAlign w:val="center"/>
            <w:hideMark/>
          </w:tcPr>
          <w:p w14:paraId="3B2E6F34" w14:textId="77777777" w:rsidR="00D06F6B" w:rsidRPr="0025520F" w:rsidRDefault="00D06F6B" w:rsidP="00C5492A">
            <w:pPr>
              <w:rPr>
                <w:color w:val="000000"/>
              </w:rPr>
            </w:pPr>
          </w:p>
        </w:tc>
        <w:tc>
          <w:tcPr>
            <w:tcW w:w="1600" w:type="dxa"/>
            <w:vMerge/>
            <w:tcBorders>
              <w:top w:val="nil"/>
              <w:left w:val="single" w:sz="8" w:space="0" w:color="auto"/>
              <w:bottom w:val="single" w:sz="8" w:space="0" w:color="000000"/>
              <w:right w:val="single" w:sz="8" w:space="0" w:color="auto"/>
            </w:tcBorders>
            <w:vAlign w:val="center"/>
            <w:hideMark/>
          </w:tcPr>
          <w:p w14:paraId="7F6CE991" w14:textId="77777777" w:rsidR="00D06F6B" w:rsidRPr="0025520F" w:rsidRDefault="00D06F6B" w:rsidP="00C5492A">
            <w:pPr>
              <w:rPr>
                <w:color w:val="000000"/>
              </w:rPr>
            </w:pPr>
          </w:p>
        </w:tc>
        <w:tc>
          <w:tcPr>
            <w:tcW w:w="4023" w:type="dxa"/>
            <w:vMerge/>
            <w:tcBorders>
              <w:top w:val="nil"/>
              <w:left w:val="single" w:sz="8" w:space="0" w:color="auto"/>
              <w:bottom w:val="single" w:sz="8" w:space="0" w:color="000000"/>
              <w:right w:val="single" w:sz="8" w:space="0" w:color="auto"/>
            </w:tcBorders>
            <w:vAlign w:val="center"/>
            <w:hideMark/>
          </w:tcPr>
          <w:p w14:paraId="10494B0D" w14:textId="77777777" w:rsidR="00D06F6B" w:rsidRPr="0025520F" w:rsidRDefault="00D06F6B" w:rsidP="00C5492A">
            <w:pPr>
              <w:rPr>
                <w:color w:val="000000"/>
              </w:rPr>
            </w:pPr>
          </w:p>
        </w:tc>
      </w:tr>
      <w:tr w:rsidR="00D06F6B" w:rsidRPr="0025520F" w14:paraId="4966C199" w14:textId="77777777" w:rsidTr="00C5492A">
        <w:trPr>
          <w:trHeight w:val="615"/>
        </w:trPr>
        <w:tc>
          <w:tcPr>
            <w:tcW w:w="2000" w:type="dxa"/>
            <w:tcBorders>
              <w:top w:val="nil"/>
              <w:left w:val="single" w:sz="8" w:space="0" w:color="auto"/>
              <w:bottom w:val="single" w:sz="8" w:space="0" w:color="auto"/>
              <w:right w:val="single" w:sz="8" w:space="0" w:color="auto"/>
            </w:tcBorders>
            <w:shd w:val="clear" w:color="auto" w:fill="auto"/>
            <w:noWrap/>
            <w:vAlign w:val="center"/>
            <w:hideMark/>
          </w:tcPr>
          <w:p w14:paraId="78A4D3CC" w14:textId="77777777" w:rsidR="00D06F6B" w:rsidRPr="0025520F" w:rsidRDefault="00D06F6B" w:rsidP="00C5492A">
            <w:pPr>
              <w:rPr>
                <w:color w:val="000000"/>
              </w:rPr>
            </w:pPr>
            <w:r w:rsidRPr="0025520F">
              <w:rPr>
                <w:color w:val="000000"/>
              </w:rPr>
              <w:t>Tunnel 4</w:t>
            </w:r>
          </w:p>
        </w:tc>
        <w:tc>
          <w:tcPr>
            <w:tcW w:w="1276" w:type="dxa"/>
            <w:tcBorders>
              <w:top w:val="nil"/>
              <w:left w:val="nil"/>
              <w:bottom w:val="single" w:sz="8" w:space="0" w:color="auto"/>
              <w:right w:val="single" w:sz="8" w:space="0" w:color="auto"/>
            </w:tcBorders>
            <w:shd w:val="clear" w:color="auto" w:fill="auto"/>
            <w:vAlign w:val="center"/>
            <w:hideMark/>
          </w:tcPr>
          <w:p w14:paraId="665E3484" w14:textId="77777777" w:rsidR="00D06F6B" w:rsidRPr="0025520F" w:rsidRDefault="00D06F6B" w:rsidP="00C5492A">
            <w:pPr>
              <w:rPr>
                <w:color w:val="000000"/>
              </w:rPr>
            </w:pPr>
            <w:r w:rsidRPr="0025520F">
              <w:rPr>
                <w:color w:val="000000"/>
              </w:rPr>
              <w:t>Jardinage et ornement</w:t>
            </w:r>
          </w:p>
        </w:tc>
        <w:tc>
          <w:tcPr>
            <w:tcW w:w="1464" w:type="dxa"/>
            <w:tcBorders>
              <w:top w:val="nil"/>
              <w:left w:val="nil"/>
              <w:bottom w:val="single" w:sz="8" w:space="0" w:color="auto"/>
              <w:right w:val="single" w:sz="8" w:space="0" w:color="auto"/>
            </w:tcBorders>
            <w:shd w:val="clear" w:color="auto" w:fill="auto"/>
            <w:noWrap/>
            <w:vAlign w:val="center"/>
            <w:hideMark/>
          </w:tcPr>
          <w:p w14:paraId="47118C16" w14:textId="77777777" w:rsidR="00D06F6B" w:rsidRPr="0025520F" w:rsidRDefault="00D06F6B" w:rsidP="00C5492A">
            <w:pPr>
              <w:jc w:val="center"/>
              <w:rPr>
                <w:color w:val="000000"/>
              </w:rPr>
            </w:pPr>
            <w:r w:rsidRPr="0025520F">
              <w:rPr>
                <w:color w:val="000000"/>
              </w:rPr>
              <w:t>0,021</w:t>
            </w:r>
          </w:p>
        </w:tc>
        <w:tc>
          <w:tcPr>
            <w:tcW w:w="1600" w:type="dxa"/>
            <w:tcBorders>
              <w:top w:val="nil"/>
              <w:left w:val="nil"/>
              <w:bottom w:val="single" w:sz="8" w:space="0" w:color="auto"/>
              <w:right w:val="single" w:sz="8" w:space="0" w:color="auto"/>
            </w:tcBorders>
            <w:shd w:val="clear" w:color="auto" w:fill="auto"/>
            <w:vAlign w:val="center"/>
            <w:hideMark/>
          </w:tcPr>
          <w:p w14:paraId="0738038F" w14:textId="77777777" w:rsidR="00D06F6B" w:rsidRPr="0025520F" w:rsidRDefault="00D06F6B" w:rsidP="00C5492A">
            <w:pPr>
              <w:jc w:val="center"/>
              <w:rPr>
                <w:color w:val="000000"/>
              </w:rPr>
            </w:pPr>
            <w:r w:rsidRPr="0025520F">
              <w:rPr>
                <w:color w:val="000000"/>
              </w:rPr>
              <w:t>En fonction des choix</w:t>
            </w:r>
          </w:p>
        </w:tc>
        <w:tc>
          <w:tcPr>
            <w:tcW w:w="4023" w:type="dxa"/>
            <w:tcBorders>
              <w:top w:val="nil"/>
              <w:left w:val="nil"/>
              <w:bottom w:val="single" w:sz="8" w:space="0" w:color="auto"/>
              <w:right w:val="single" w:sz="8" w:space="0" w:color="auto"/>
            </w:tcBorders>
            <w:shd w:val="clear" w:color="auto" w:fill="auto"/>
            <w:noWrap/>
            <w:vAlign w:val="bottom"/>
            <w:hideMark/>
          </w:tcPr>
          <w:p w14:paraId="0AED3714" w14:textId="77777777" w:rsidR="00D06F6B" w:rsidRPr="00A23B93" w:rsidRDefault="00D06F6B" w:rsidP="00C5492A">
            <w:pPr>
              <w:spacing w:line="276" w:lineRule="auto"/>
              <w:rPr>
                <w:rFonts w:asciiTheme="majorBidi" w:hAnsiTheme="majorBidi" w:cstheme="majorBidi"/>
                <w:color w:val="000000"/>
              </w:rPr>
            </w:pPr>
            <w:r w:rsidRPr="00A23B93">
              <w:rPr>
                <w:rFonts w:asciiTheme="majorBidi" w:hAnsiTheme="majorBidi" w:cstheme="majorBidi"/>
                <w:color w:val="000000"/>
              </w:rPr>
              <w:t>Plants d'ornements et de jardinage seront mis selon un plan et design adéquat  portant sur des espèces adaptée à la région.</w:t>
            </w:r>
          </w:p>
        </w:tc>
      </w:tr>
      <w:tr w:rsidR="00D06F6B" w:rsidRPr="0025520F" w14:paraId="58355FBC" w14:textId="77777777" w:rsidTr="00C5492A">
        <w:trPr>
          <w:trHeight w:val="315"/>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061DE16E" w14:textId="77777777" w:rsidR="00D06F6B" w:rsidRPr="0025520F" w:rsidRDefault="00D06F6B" w:rsidP="00C5492A">
            <w:pPr>
              <w:rPr>
                <w:color w:val="000000"/>
              </w:rPr>
            </w:pPr>
            <w:r>
              <w:rPr>
                <w:color w:val="000000"/>
              </w:rPr>
              <w:t>Champs maraichers plein champs</w:t>
            </w:r>
            <w:r w:rsidRPr="0025520F">
              <w:rPr>
                <w:color w:val="000000"/>
              </w:rPr>
              <w:t xml:space="preserve"> </w:t>
            </w:r>
          </w:p>
        </w:tc>
        <w:tc>
          <w:tcPr>
            <w:tcW w:w="1276" w:type="dxa"/>
            <w:tcBorders>
              <w:top w:val="nil"/>
              <w:left w:val="nil"/>
              <w:bottom w:val="single" w:sz="8" w:space="0" w:color="auto"/>
              <w:right w:val="single" w:sz="8" w:space="0" w:color="auto"/>
            </w:tcBorders>
            <w:shd w:val="clear" w:color="auto" w:fill="auto"/>
            <w:noWrap/>
            <w:vAlign w:val="center"/>
            <w:hideMark/>
          </w:tcPr>
          <w:p w14:paraId="435DDA14" w14:textId="77777777" w:rsidR="00D06F6B" w:rsidRPr="0025520F" w:rsidRDefault="00D06F6B" w:rsidP="00C5492A">
            <w:pPr>
              <w:rPr>
                <w:color w:val="000000"/>
              </w:rPr>
            </w:pPr>
            <w:r>
              <w:rPr>
                <w:color w:val="000000"/>
              </w:rPr>
              <w:t>Artichaut</w:t>
            </w:r>
          </w:p>
        </w:tc>
        <w:tc>
          <w:tcPr>
            <w:tcW w:w="1464" w:type="dxa"/>
            <w:tcBorders>
              <w:top w:val="nil"/>
              <w:left w:val="nil"/>
              <w:bottom w:val="single" w:sz="8" w:space="0" w:color="auto"/>
              <w:right w:val="single" w:sz="8" w:space="0" w:color="auto"/>
            </w:tcBorders>
            <w:shd w:val="clear" w:color="auto" w:fill="auto"/>
            <w:noWrap/>
            <w:vAlign w:val="center"/>
            <w:hideMark/>
          </w:tcPr>
          <w:p w14:paraId="0284160C" w14:textId="77777777" w:rsidR="00D06F6B" w:rsidRPr="0025520F" w:rsidRDefault="00D06F6B" w:rsidP="00C5492A">
            <w:pPr>
              <w:jc w:val="center"/>
              <w:rPr>
                <w:color w:val="000000"/>
              </w:rPr>
            </w:pPr>
            <w:r w:rsidRPr="0025520F">
              <w:rPr>
                <w:color w:val="000000"/>
              </w:rPr>
              <w:t>0,075</w:t>
            </w:r>
          </w:p>
        </w:tc>
        <w:tc>
          <w:tcPr>
            <w:tcW w:w="1600" w:type="dxa"/>
            <w:tcBorders>
              <w:top w:val="nil"/>
              <w:left w:val="nil"/>
              <w:bottom w:val="single" w:sz="8" w:space="0" w:color="auto"/>
              <w:right w:val="single" w:sz="8" w:space="0" w:color="auto"/>
            </w:tcBorders>
            <w:shd w:val="clear" w:color="auto" w:fill="auto"/>
            <w:noWrap/>
            <w:vAlign w:val="center"/>
          </w:tcPr>
          <w:p w14:paraId="204E899A" w14:textId="77777777" w:rsidR="00D06F6B" w:rsidRPr="0025520F" w:rsidRDefault="00D06F6B" w:rsidP="00C5492A">
            <w:pPr>
              <w:jc w:val="center"/>
              <w:rPr>
                <w:color w:val="000000"/>
              </w:rPr>
            </w:pPr>
            <w:r>
              <w:rPr>
                <w:color w:val="000000"/>
              </w:rPr>
              <w:t>1000</w:t>
            </w:r>
          </w:p>
        </w:tc>
        <w:tc>
          <w:tcPr>
            <w:tcW w:w="4023" w:type="dxa"/>
            <w:vMerge w:val="restart"/>
            <w:tcBorders>
              <w:top w:val="nil"/>
              <w:left w:val="single" w:sz="8" w:space="0" w:color="auto"/>
              <w:bottom w:val="single" w:sz="8" w:space="0" w:color="000000"/>
              <w:right w:val="single" w:sz="8" w:space="0" w:color="auto"/>
            </w:tcBorders>
            <w:shd w:val="clear" w:color="auto" w:fill="auto"/>
            <w:vAlign w:val="center"/>
            <w:hideMark/>
          </w:tcPr>
          <w:p w14:paraId="0001981E" w14:textId="77777777" w:rsidR="00D06F6B" w:rsidRPr="0025520F" w:rsidRDefault="00D06F6B" w:rsidP="00C5492A">
            <w:pPr>
              <w:jc w:val="center"/>
              <w:rPr>
                <w:color w:val="000000"/>
              </w:rPr>
            </w:pPr>
            <w:r>
              <w:rPr>
                <w:color w:val="000000"/>
              </w:rPr>
              <w:t>Plantation directe sur sol</w:t>
            </w:r>
          </w:p>
        </w:tc>
      </w:tr>
      <w:tr w:rsidR="00D06F6B" w:rsidRPr="0025520F" w14:paraId="781178F3" w14:textId="77777777" w:rsidTr="00C5492A">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12A688EA" w14:textId="77777777" w:rsidR="00D06F6B" w:rsidRPr="0025520F" w:rsidRDefault="00D06F6B" w:rsidP="00C5492A">
            <w:pPr>
              <w:rPr>
                <w:color w:val="000000"/>
              </w:rPr>
            </w:pPr>
          </w:p>
        </w:tc>
        <w:tc>
          <w:tcPr>
            <w:tcW w:w="1276" w:type="dxa"/>
            <w:tcBorders>
              <w:top w:val="nil"/>
              <w:left w:val="nil"/>
              <w:bottom w:val="single" w:sz="8" w:space="0" w:color="auto"/>
              <w:right w:val="single" w:sz="8" w:space="0" w:color="auto"/>
            </w:tcBorders>
            <w:shd w:val="clear" w:color="auto" w:fill="auto"/>
            <w:noWrap/>
            <w:vAlign w:val="center"/>
            <w:hideMark/>
          </w:tcPr>
          <w:p w14:paraId="19DF43A4" w14:textId="77777777" w:rsidR="00D06F6B" w:rsidRPr="0025520F" w:rsidRDefault="00D06F6B" w:rsidP="00C5492A">
            <w:pPr>
              <w:rPr>
                <w:color w:val="000000"/>
              </w:rPr>
            </w:pPr>
            <w:r>
              <w:rPr>
                <w:color w:val="000000"/>
              </w:rPr>
              <w:t>Haricot vert</w:t>
            </w:r>
          </w:p>
        </w:tc>
        <w:tc>
          <w:tcPr>
            <w:tcW w:w="1464" w:type="dxa"/>
            <w:tcBorders>
              <w:top w:val="nil"/>
              <w:left w:val="nil"/>
              <w:bottom w:val="single" w:sz="8" w:space="0" w:color="auto"/>
              <w:right w:val="single" w:sz="8" w:space="0" w:color="auto"/>
            </w:tcBorders>
            <w:shd w:val="clear" w:color="auto" w:fill="auto"/>
            <w:noWrap/>
            <w:vAlign w:val="center"/>
            <w:hideMark/>
          </w:tcPr>
          <w:p w14:paraId="25329AC2" w14:textId="77777777" w:rsidR="00D06F6B" w:rsidRPr="0025520F" w:rsidRDefault="00D06F6B" w:rsidP="00C5492A">
            <w:pPr>
              <w:jc w:val="center"/>
              <w:rPr>
                <w:color w:val="000000"/>
              </w:rPr>
            </w:pPr>
            <w:r w:rsidRPr="0025520F">
              <w:rPr>
                <w:color w:val="000000"/>
              </w:rPr>
              <w:t>0,075</w:t>
            </w:r>
          </w:p>
        </w:tc>
        <w:tc>
          <w:tcPr>
            <w:tcW w:w="1600" w:type="dxa"/>
            <w:tcBorders>
              <w:top w:val="nil"/>
              <w:left w:val="nil"/>
              <w:bottom w:val="single" w:sz="8" w:space="0" w:color="auto"/>
              <w:right w:val="single" w:sz="8" w:space="0" w:color="auto"/>
            </w:tcBorders>
            <w:shd w:val="clear" w:color="auto" w:fill="auto"/>
            <w:noWrap/>
            <w:vAlign w:val="center"/>
          </w:tcPr>
          <w:p w14:paraId="2167D673" w14:textId="77777777" w:rsidR="00D06F6B" w:rsidRPr="0025520F" w:rsidRDefault="00D06F6B" w:rsidP="00C5492A">
            <w:pPr>
              <w:jc w:val="center"/>
              <w:rPr>
                <w:color w:val="000000"/>
              </w:rPr>
            </w:pPr>
            <w:r>
              <w:rPr>
                <w:color w:val="000000"/>
              </w:rPr>
              <w:t>4166</w:t>
            </w:r>
          </w:p>
        </w:tc>
        <w:tc>
          <w:tcPr>
            <w:tcW w:w="4023" w:type="dxa"/>
            <w:vMerge/>
            <w:tcBorders>
              <w:top w:val="nil"/>
              <w:left w:val="single" w:sz="8" w:space="0" w:color="auto"/>
              <w:bottom w:val="single" w:sz="8" w:space="0" w:color="000000"/>
              <w:right w:val="single" w:sz="8" w:space="0" w:color="auto"/>
            </w:tcBorders>
            <w:vAlign w:val="center"/>
            <w:hideMark/>
          </w:tcPr>
          <w:p w14:paraId="279AC8AE" w14:textId="77777777" w:rsidR="00D06F6B" w:rsidRPr="0025520F" w:rsidRDefault="00D06F6B" w:rsidP="00C5492A">
            <w:pPr>
              <w:rPr>
                <w:color w:val="000000"/>
              </w:rPr>
            </w:pPr>
          </w:p>
        </w:tc>
      </w:tr>
      <w:tr w:rsidR="00D06F6B" w:rsidRPr="0025520F" w14:paraId="3913A040" w14:textId="77777777" w:rsidTr="00C5492A">
        <w:trPr>
          <w:trHeight w:val="315"/>
        </w:trPr>
        <w:tc>
          <w:tcPr>
            <w:tcW w:w="2000" w:type="dxa"/>
            <w:tcBorders>
              <w:top w:val="nil"/>
              <w:left w:val="single" w:sz="8" w:space="0" w:color="auto"/>
              <w:bottom w:val="single" w:sz="8" w:space="0" w:color="auto"/>
              <w:right w:val="single" w:sz="8" w:space="0" w:color="auto"/>
            </w:tcBorders>
            <w:shd w:val="clear" w:color="auto" w:fill="auto"/>
            <w:noWrap/>
            <w:vAlign w:val="center"/>
            <w:hideMark/>
          </w:tcPr>
          <w:p w14:paraId="5159F5E4" w14:textId="77777777" w:rsidR="00D06F6B" w:rsidRPr="0025520F" w:rsidRDefault="00D06F6B" w:rsidP="00C5492A">
            <w:pPr>
              <w:rPr>
                <w:color w:val="000000"/>
              </w:rPr>
            </w:pPr>
            <w:r w:rsidRPr="0025520F">
              <w:rPr>
                <w:color w:val="000000"/>
              </w:rPr>
              <w:t>Champs expérimental 1</w:t>
            </w:r>
          </w:p>
        </w:tc>
        <w:tc>
          <w:tcPr>
            <w:tcW w:w="1276" w:type="dxa"/>
            <w:tcBorders>
              <w:top w:val="nil"/>
              <w:left w:val="nil"/>
              <w:bottom w:val="single" w:sz="8" w:space="0" w:color="auto"/>
              <w:right w:val="single" w:sz="8" w:space="0" w:color="auto"/>
            </w:tcBorders>
            <w:shd w:val="clear" w:color="auto" w:fill="auto"/>
            <w:noWrap/>
            <w:vAlign w:val="center"/>
            <w:hideMark/>
          </w:tcPr>
          <w:p w14:paraId="033B1029" w14:textId="77777777" w:rsidR="00D06F6B" w:rsidRPr="0025520F" w:rsidRDefault="00D06F6B" w:rsidP="00C5492A">
            <w:pPr>
              <w:rPr>
                <w:color w:val="000000"/>
              </w:rPr>
            </w:pPr>
            <w:r w:rsidRPr="0025520F">
              <w:rPr>
                <w:color w:val="000000"/>
              </w:rPr>
              <w:t>Maïs</w:t>
            </w:r>
          </w:p>
        </w:tc>
        <w:tc>
          <w:tcPr>
            <w:tcW w:w="1464" w:type="dxa"/>
            <w:tcBorders>
              <w:top w:val="nil"/>
              <w:left w:val="nil"/>
              <w:bottom w:val="single" w:sz="8" w:space="0" w:color="auto"/>
              <w:right w:val="single" w:sz="8" w:space="0" w:color="auto"/>
            </w:tcBorders>
            <w:shd w:val="clear" w:color="auto" w:fill="auto"/>
            <w:noWrap/>
            <w:vAlign w:val="center"/>
            <w:hideMark/>
          </w:tcPr>
          <w:p w14:paraId="0BE7B0B1" w14:textId="77777777" w:rsidR="00D06F6B" w:rsidRPr="0025520F" w:rsidRDefault="00D06F6B" w:rsidP="00C5492A">
            <w:pPr>
              <w:jc w:val="center"/>
              <w:rPr>
                <w:color w:val="000000"/>
              </w:rPr>
            </w:pPr>
            <w:r w:rsidRPr="0025520F">
              <w:rPr>
                <w:color w:val="000000"/>
              </w:rPr>
              <w:t>0,1674</w:t>
            </w:r>
          </w:p>
        </w:tc>
        <w:tc>
          <w:tcPr>
            <w:tcW w:w="1600" w:type="dxa"/>
            <w:tcBorders>
              <w:top w:val="nil"/>
              <w:left w:val="nil"/>
              <w:bottom w:val="single" w:sz="8" w:space="0" w:color="auto"/>
              <w:right w:val="single" w:sz="8" w:space="0" w:color="auto"/>
            </w:tcBorders>
            <w:shd w:val="clear" w:color="auto" w:fill="auto"/>
            <w:noWrap/>
            <w:vAlign w:val="center"/>
            <w:hideMark/>
          </w:tcPr>
          <w:p w14:paraId="527227D4" w14:textId="77777777" w:rsidR="00D06F6B" w:rsidRPr="0025520F" w:rsidRDefault="00D06F6B" w:rsidP="00C5492A">
            <w:pPr>
              <w:jc w:val="center"/>
              <w:rPr>
                <w:color w:val="000000"/>
              </w:rPr>
            </w:pPr>
            <w:r w:rsidRPr="0025520F">
              <w:rPr>
                <w:color w:val="000000"/>
              </w:rPr>
              <w:t>4500</w:t>
            </w:r>
          </w:p>
        </w:tc>
        <w:tc>
          <w:tcPr>
            <w:tcW w:w="4023" w:type="dxa"/>
            <w:tcBorders>
              <w:top w:val="nil"/>
              <w:left w:val="nil"/>
              <w:bottom w:val="single" w:sz="8" w:space="0" w:color="auto"/>
              <w:right w:val="single" w:sz="8" w:space="0" w:color="auto"/>
            </w:tcBorders>
            <w:shd w:val="clear" w:color="auto" w:fill="auto"/>
            <w:noWrap/>
            <w:vAlign w:val="center"/>
            <w:hideMark/>
          </w:tcPr>
          <w:p w14:paraId="006EE353" w14:textId="77777777" w:rsidR="00D06F6B" w:rsidRPr="0025520F" w:rsidRDefault="00D06F6B" w:rsidP="00C5492A">
            <w:pPr>
              <w:jc w:val="center"/>
              <w:rPr>
                <w:color w:val="000000"/>
              </w:rPr>
            </w:pPr>
            <w:r w:rsidRPr="0025520F">
              <w:rPr>
                <w:color w:val="000000"/>
              </w:rPr>
              <w:t>Plantation avec un semoir</w:t>
            </w:r>
          </w:p>
        </w:tc>
      </w:tr>
      <w:tr w:rsidR="00D06F6B" w:rsidRPr="0025520F" w14:paraId="5339F502" w14:textId="77777777" w:rsidTr="00C5492A">
        <w:trPr>
          <w:trHeight w:val="315"/>
        </w:trPr>
        <w:tc>
          <w:tcPr>
            <w:tcW w:w="2000" w:type="dxa"/>
            <w:tcBorders>
              <w:top w:val="nil"/>
              <w:left w:val="single" w:sz="8" w:space="0" w:color="auto"/>
              <w:bottom w:val="single" w:sz="8" w:space="0" w:color="auto"/>
              <w:right w:val="single" w:sz="8" w:space="0" w:color="auto"/>
            </w:tcBorders>
            <w:shd w:val="clear" w:color="auto" w:fill="auto"/>
            <w:noWrap/>
            <w:vAlign w:val="center"/>
            <w:hideMark/>
          </w:tcPr>
          <w:p w14:paraId="40F77A76" w14:textId="77777777" w:rsidR="00D06F6B" w:rsidRPr="0025520F" w:rsidRDefault="00D06F6B" w:rsidP="00C5492A">
            <w:pPr>
              <w:rPr>
                <w:color w:val="000000"/>
              </w:rPr>
            </w:pPr>
            <w:r w:rsidRPr="0025520F">
              <w:rPr>
                <w:color w:val="000000"/>
              </w:rPr>
              <w:t>Champs expérimental 2</w:t>
            </w:r>
          </w:p>
        </w:tc>
        <w:tc>
          <w:tcPr>
            <w:tcW w:w="1276" w:type="dxa"/>
            <w:tcBorders>
              <w:top w:val="nil"/>
              <w:left w:val="nil"/>
              <w:bottom w:val="single" w:sz="8" w:space="0" w:color="auto"/>
              <w:right w:val="single" w:sz="8" w:space="0" w:color="auto"/>
            </w:tcBorders>
            <w:shd w:val="clear" w:color="auto" w:fill="auto"/>
            <w:noWrap/>
            <w:vAlign w:val="center"/>
            <w:hideMark/>
          </w:tcPr>
          <w:p w14:paraId="7121E38C" w14:textId="77777777" w:rsidR="00D06F6B" w:rsidRPr="0025520F" w:rsidRDefault="00D06F6B" w:rsidP="00C5492A">
            <w:pPr>
              <w:rPr>
                <w:color w:val="000000"/>
              </w:rPr>
            </w:pPr>
            <w:r w:rsidRPr="0025520F">
              <w:rPr>
                <w:color w:val="000000"/>
              </w:rPr>
              <w:t>Colza</w:t>
            </w:r>
          </w:p>
        </w:tc>
        <w:tc>
          <w:tcPr>
            <w:tcW w:w="1464" w:type="dxa"/>
            <w:tcBorders>
              <w:top w:val="nil"/>
              <w:left w:val="nil"/>
              <w:bottom w:val="single" w:sz="8" w:space="0" w:color="auto"/>
              <w:right w:val="single" w:sz="8" w:space="0" w:color="auto"/>
            </w:tcBorders>
            <w:shd w:val="clear" w:color="auto" w:fill="auto"/>
            <w:noWrap/>
            <w:vAlign w:val="center"/>
            <w:hideMark/>
          </w:tcPr>
          <w:p w14:paraId="3C23542A" w14:textId="77777777" w:rsidR="00D06F6B" w:rsidRPr="0025520F" w:rsidRDefault="00D06F6B" w:rsidP="00C5492A">
            <w:pPr>
              <w:jc w:val="center"/>
              <w:rPr>
                <w:color w:val="000000"/>
              </w:rPr>
            </w:pPr>
            <w:r w:rsidRPr="0025520F">
              <w:rPr>
                <w:color w:val="000000"/>
              </w:rPr>
              <w:t>0,1705</w:t>
            </w:r>
          </w:p>
        </w:tc>
        <w:tc>
          <w:tcPr>
            <w:tcW w:w="1600" w:type="dxa"/>
            <w:tcBorders>
              <w:top w:val="nil"/>
              <w:left w:val="nil"/>
              <w:bottom w:val="single" w:sz="8" w:space="0" w:color="auto"/>
              <w:right w:val="single" w:sz="8" w:space="0" w:color="auto"/>
            </w:tcBorders>
            <w:shd w:val="clear" w:color="auto" w:fill="auto"/>
            <w:noWrap/>
            <w:vAlign w:val="center"/>
            <w:hideMark/>
          </w:tcPr>
          <w:p w14:paraId="3260B516" w14:textId="77777777" w:rsidR="00D06F6B" w:rsidRPr="0025520F" w:rsidRDefault="00D06F6B" w:rsidP="00C5492A">
            <w:pPr>
              <w:jc w:val="center"/>
              <w:rPr>
                <w:color w:val="000000"/>
              </w:rPr>
            </w:pPr>
            <w:r w:rsidRPr="0025520F">
              <w:rPr>
                <w:color w:val="000000"/>
              </w:rPr>
              <w:t>4500</w:t>
            </w:r>
          </w:p>
        </w:tc>
        <w:tc>
          <w:tcPr>
            <w:tcW w:w="4023" w:type="dxa"/>
            <w:tcBorders>
              <w:top w:val="nil"/>
              <w:left w:val="nil"/>
              <w:bottom w:val="single" w:sz="8" w:space="0" w:color="auto"/>
              <w:right w:val="single" w:sz="8" w:space="0" w:color="auto"/>
            </w:tcBorders>
            <w:shd w:val="clear" w:color="auto" w:fill="auto"/>
            <w:noWrap/>
            <w:vAlign w:val="center"/>
            <w:hideMark/>
          </w:tcPr>
          <w:p w14:paraId="430FE110" w14:textId="77777777" w:rsidR="00D06F6B" w:rsidRPr="0025520F" w:rsidRDefault="00D06F6B" w:rsidP="00C5492A">
            <w:pPr>
              <w:jc w:val="center"/>
              <w:rPr>
                <w:color w:val="000000"/>
              </w:rPr>
            </w:pPr>
            <w:r w:rsidRPr="0025520F">
              <w:rPr>
                <w:color w:val="000000"/>
              </w:rPr>
              <w:t>Plantation avec un semoir</w:t>
            </w:r>
          </w:p>
        </w:tc>
      </w:tr>
    </w:tbl>
    <w:p w14:paraId="71793187" w14:textId="37BBB405" w:rsidR="00D06F6B" w:rsidRDefault="00D06F6B" w:rsidP="00D06F6B">
      <w:pPr>
        <w:ind w:left="720"/>
        <w:rPr>
          <w:rFonts w:asciiTheme="majorBidi" w:eastAsia="Batang" w:hAnsiTheme="majorBidi" w:cstheme="majorBidi"/>
          <w:b/>
          <w:bCs/>
          <w:noProof/>
          <w:u w:val="single"/>
          <w:lang w:val="en-US"/>
        </w:rPr>
      </w:pPr>
      <w:bookmarkStart w:id="2" w:name="0.1__Toc216260340"/>
      <w:bookmarkStart w:id="3" w:name="0.1__Toc231087701"/>
      <w:bookmarkStart w:id="4" w:name="0.1__Toc211071874"/>
      <w:bookmarkStart w:id="5" w:name="0.1__Toc216260342"/>
      <w:bookmarkStart w:id="6" w:name="0.1__Toc231087703"/>
      <w:bookmarkEnd w:id="2"/>
      <w:bookmarkEnd w:id="3"/>
      <w:bookmarkEnd w:id="4"/>
      <w:bookmarkEnd w:id="5"/>
      <w:bookmarkEnd w:id="6"/>
    </w:p>
    <w:p w14:paraId="36F607D9" w14:textId="61B8B1CD" w:rsidR="00C5492A" w:rsidRDefault="00C5492A" w:rsidP="00D06F6B">
      <w:pPr>
        <w:ind w:left="720"/>
        <w:rPr>
          <w:rFonts w:asciiTheme="majorBidi" w:eastAsia="Batang" w:hAnsiTheme="majorBidi" w:cstheme="majorBidi"/>
          <w:b/>
          <w:bCs/>
          <w:noProof/>
          <w:u w:val="single"/>
          <w:lang w:val="en-US"/>
        </w:rPr>
      </w:pPr>
    </w:p>
    <w:p w14:paraId="0589FF89" w14:textId="6835701D" w:rsidR="00C5492A" w:rsidRDefault="00C5492A" w:rsidP="00D06F6B">
      <w:pPr>
        <w:ind w:left="720"/>
        <w:rPr>
          <w:rFonts w:asciiTheme="majorBidi" w:eastAsia="Batang" w:hAnsiTheme="majorBidi" w:cstheme="majorBidi"/>
          <w:b/>
          <w:bCs/>
          <w:noProof/>
          <w:u w:val="single"/>
          <w:lang w:val="en-US"/>
        </w:rPr>
      </w:pPr>
    </w:p>
    <w:p w14:paraId="651AFC13" w14:textId="77777777" w:rsidR="00C5492A" w:rsidRPr="003A387D" w:rsidRDefault="00C5492A" w:rsidP="00D06F6B">
      <w:pPr>
        <w:ind w:left="720"/>
        <w:rPr>
          <w:rFonts w:asciiTheme="majorBidi" w:eastAsia="Batang" w:hAnsiTheme="majorBidi" w:cstheme="majorBidi"/>
          <w:b/>
          <w:bCs/>
          <w:noProof/>
          <w:u w:val="single"/>
          <w:lang w:val="en-US"/>
        </w:rPr>
      </w:pPr>
    </w:p>
    <w:p w14:paraId="516E0626" w14:textId="77777777" w:rsidR="00D06F6B" w:rsidRPr="00C5492A" w:rsidRDefault="00D06F6B" w:rsidP="00D06F6B">
      <w:pPr>
        <w:rPr>
          <w:rFonts w:asciiTheme="majorBidi" w:eastAsia="Batang" w:hAnsiTheme="majorBidi" w:cstheme="majorBidi"/>
          <w:b/>
          <w:noProof/>
          <w:u w:val="single"/>
        </w:rPr>
      </w:pPr>
      <w:r>
        <w:rPr>
          <w:rFonts w:asciiTheme="majorBidi" w:eastAsia="Batang" w:hAnsiTheme="majorBidi" w:cstheme="majorBidi"/>
          <w:b/>
          <w:noProof/>
          <w:u w:val="single"/>
        </w:rPr>
        <w:lastRenderedPageBreak/>
        <w:t>9-1</w:t>
      </w:r>
      <w:r w:rsidRPr="00C11EA8">
        <w:rPr>
          <w:rFonts w:asciiTheme="majorBidi" w:eastAsia="Batang" w:hAnsiTheme="majorBidi" w:cstheme="majorBidi"/>
          <w:b/>
          <w:noProof/>
          <w:u w:val="single"/>
        </w:rPr>
        <w:t>Travaux</w:t>
      </w:r>
      <w:r w:rsidRPr="00C5492A">
        <w:rPr>
          <w:rFonts w:asciiTheme="majorBidi" w:eastAsia="Batang" w:hAnsiTheme="majorBidi" w:cstheme="majorBidi"/>
          <w:b/>
          <w:noProof/>
          <w:u w:val="single"/>
        </w:rPr>
        <w:t xml:space="preserve"> </w:t>
      </w:r>
      <w:r w:rsidRPr="00C11EA8">
        <w:rPr>
          <w:rFonts w:asciiTheme="majorBidi" w:eastAsia="Batang" w:hAnsiTheme="majorBidi" w:cstheme="majorBidi"/>
          <w:b/>
          <w:noProof/>
          <w:u w:val="single"/>
        </w:rPr>
        <w:t>avant</w:t>
      </w:r>
      <w:r w:rsidRPr="00C5492A">
        <w:rPr>
          <w:rFonts w:asciiTheme="majorBidi" w:eastAsia="Batang" w:hAnsiTheme="majorBidi" w:cstheme="majorBidi"/>
          <w:b/>
          <w:noProof/>
          <w:u w:val="single"/>
        </w:rPr>
        <w:t xml:space="preserve"> plantation toutes cultures</w:t>
      </w:r>
    </w:p>
    <w:p w14:paraId="04EEAE42" w14:textId="77777777" w:rsidR="00D06F6B" w:rsidRPr="000A161F" w:rsidRDefault="00D06F6B" w:rsidP="00D06F6B">
      <w:pPr>
        <w:spacing w:before="100" w:beforeAutospacing="1" w:after="100" w:afterAutospacing="1"/>
        <w:jc w:val="both"/>
        <w:rPr>
          <w:rFonts w:asciiTheme="majorBidi" w:hAnsiTheme="majorBidi" w:cstheme="majorBidi"/>
          <w:b/>
          <w:noProof/>
          <w:color w:val="000000"/>
        </w:rPr>
      </w:pPr>
      <w:r w:rsidRPr="000A161F">
        <w:rPr>
          <w:rFonts w:asciiTheme="majorBidi" w:hAnsiTheme="majorBidi" w:cstheme="majorBidi"/>
          <w:noProof/>
        </w:rPr>
        <w:t>Les travaux du sol permettent l’aération, l’ameublement du sol, le bon développement du système racinaire, facilite les travaux de traçage, de plantation et sans toutefois créer une semelle compactée. La séquence est définie  comme suit :</w:t>
      </w:r>
    </w:p>
    <w:p w14:paraId="539FD445" w14:textId="77777777" w:rsidR="00D06F6B" w:rsidRPr="00FC1B02" w:rsidRDefault="00D06F6B" w:rsidP="00D06F6B">
      <w:pPr>
        <w:numPr>
          <w:ilvl w:val="0"/>
          <w:numId w:val="35"/>
        </w:numPr>
        <w:tabs>
          <w:tab w:val="right" w:pos="10206"/>
        </w:tabs>
        <w:ind w:right="283"/>
        <w:jc w:val="both"/>
        <w:rPr>
          <w:rFonts w:asciiTheme="majorBidi" w:hAnsiTheme="majorBidi" w:cstheme="majorBidi"/>
          <w:b/>
          <w:noProof/>
          <w:color w:val="000000"/>
        </w:rPr>
      </w:pPr>
      <w:r w:rsidRPr="00FC1B02">
        <w:rPr>
          <w:rFonts w:asciiTheme="majorBidi" w:hAnsiTheme="majorBidi" w:cstheme="majorBidi"/>
          <w:noProof/>
          <w:color w:val="000000"/>
        </w:rPr>
        <w:t>Passage</w:t>
      </w:r>
      <w:r w:rsidRPr="000A161F">
        <w:rPr>
          <w:rFonts w:asciiTheme="majorBidi" w:hAnsiTheme="majorBidi" w:cstheme="majorBidi"/>
          <w:noProof/>
          <w:color w:val="000000"/>
          <w:lang w:val="fr-MA"/>
        </w:rPr>
        <w:t xml:space="preserve"> croisé</w:t>
      </w:r>
      <w:r w:rsidRPr="00FC1B02">
        <w:rPr>
          <w:rFonts w:asciiTheme="majorBidi" w:hAnsiTheme="majorBidi" w:cstheme="majorBidi"/>
          <w:noProof/>
          <w:color w:val="000000"/>
        </w:rPr>
        <w:t xml:space="preserve"> d’une charrue à soc à une profondeur de 30 à 40 cm, </w:t>
      </w:r>
    </w:p>
    <w:p w14:paraId="359F410B" w14:textId="77777777" w:rsidR="00D06F6B" w:rsidRPr="00FC1B02" w:rsidRDefault="00D06F6B" w:rsidP="00D06F6B">
      <w:pPr>
        <w:numPr>
          <w:ilvl w:val="0"/>
          <w:numId w:val="35"/>
        </w:numPr>
        <w:tabs>
          <w:tab w:val="right" w:pos="10206"/>
        </w:tabs>
        <w:ind w:right="283"/>
        <w:jc w:val="both"/>
        <w:rPr>
          <w:rFonts w:asciiTheme="majorBidi" w:hAnsiTheme="majorBidi" w:cstheme="majorBidi"/>
          <w:b/>
          <w:noProof/>
          <w:color w:val="000000"/>
        </w:rPr>
      </w:pPr>
      <w:r w:rsidRPr="00FC1B02">
        <w:rPr>
          <w:rFonts w:asciiTheme="majorBidi" w:hAnsiTheme="majorBidi" w:cstheme="majorBidi"/>
          <w:noProof/>
          <w:color w:val="000000"/>
        </w:rPr>
        <w:t>Passage croisé d’un cover-crop juste avant le traçage et le piquetage afin d’ameublir la partie superficielle et briser les mottes.</w:t>
      </w:r>
    </w:p>
    <w:p w14:paraId="398F2501" w14:textId="77777777" w:rsidR="00D06F6B" w:rsidRPr="000A161F" w:rsidRDefault="00D06F6B" w:rsidP="00D06F6B">
      <w:pPr>
        <w:ind w:left="6733"/>
        <w:rPr>
          <w:rFonts w:asciiTheme="majorBidi" w:hAnsiTheme="majorBidi" w:cstheme="majorBidi"/>
          <w:b/>
          <w:color w:val="FF0000"/>
        </w:rPr>
      </w:pPr>
      <w:r w:rsidRPr="000A161F">
        <w:rPr>
          <w:rFonts w:asciiTheme="majorBidi" w:hAnsiTheme="majorBidi" w:cstheme="majorBidi"/>
          <w:b/>
          <w:bCs/>
          <w:i/>
          <w:iCs/>
        </w:rPr>
        <w:t>Ouvrage payé par unité</w:t>
      </w:r>
    </w:p>
    <w:p w14:paraId="438B6151" w14:textId="77777777" w:rsidR="00D06F6B" w:rsidRPr="00FC1B02" w:rsidRDefault="00D06F6B" w:rsidP="00D06F6B">
      <w:pPr>
        <w:numPr>
          <w:ilvl w:val="0"/>
          <w:numId w:val="35"/>
        </w:numPr>
        <w:tabs>
          <w:tab w:val="right" w:pos="10206"/>
        </w:tabs>
        <w:ind w:right="283"/>
        <w:jc w:val="both"/>
        <w:rPr>
          <w:rFonts w:asciiTheme="majorBidi" w:hAnsiTheme="majorBidi" w:cstheme="majorBidi"/>
          <w:b/>
          <w:noProof/>
          <w:color w:val="000000"/>
        </w:rPr>
      </w:pPr>
      <w:r w:rsidRPr="00FC1B02">
        <w:rPr>
          <w:rFonts w:asciiTheme="majorBidi" w:hAnsiTheme="majorBidi" w:cstheme="majorBidi"/>
          <w:noProof/>
          <w:color w:val="000000"/>
        </w:rPr>
        <w:t xml:space="preserve">Préparation des billons de 30 cm de haut espacés de 1 m dans le sens de longueur pour le tunnel à planter en fraisier et et de 1,5 m pour le tunnel à planter par la tomate et les couvrir en plastique blanche de 40 micron; </w:t>
      </w:r>
    </w:p>
    <w:p w14:paraId="552144FB" w14:textId="77777777" w:rsidR="00D06F6B" w:rsidRDefault="00D06F6B" w:rsidP="00D06F6B">
      <w:pPr>
        <w:ind w:left="6733"/>
        <w:rPr>
          <w:rFonts w:asciiTheme="majorBidi" w:hAnsiTheme="majorBidi" w:cstheme="majorBidi"/>
          <w:b/>
          <w:bCs/>
          <w:i/>
          <w:iCs/>
        </w:rPr>
      </w:pPr>
      <w:r w:rsidRPr="000A161F">
        <w:rPr>
          <w:rFonts w:asciiTheme="majorBidi" w:hAnsiTheme="majorBidi" w:cstheme="majorBidi"/>
          <w:b/>
          <w:bCs/>
          <w:i/>
          <w:iCs/>
        </w:rPr>
        <w:t>Ouvrage payé par unité</w:t>
      </w:r>
    </w:p>
    <w:p w14:paraId="786021E1" w14:textId="77777777" w:rsidR="00D06F6B" w:rsidRPr="000A161F" w:rsidRDefault="00D06F6B" w:rsidP="00D06F6B">
      <w:pPr>
        <w:ind w:left="6733"/>
        <w:rPr>
          <w:rFonts w:asciiTheme="majorBidi" w:hAnsiTheme="majorBidi" w:cstheme="majorBidi"/>
          <w:b/>
          <w:color w:val="FF0000"/>
        </w:rPr>
      </w:pPr>
    </w:p>
    <w:p w14:paraId="1B00A6A2" w14:textId="77777777" w:rsidR="00D06F6B" w:rsidRPr="00C11EA8" w:rsidRDefault="00D06F6B" w:rsidP="00D06F6B">
      <w:pPr>
        <w:numPr>
          <w:ilvl w:val="1"/>
          <w:numId w:val="45"/>
        </w:numPr>
        <w:rPr>
          <w:rFonts w:asciiTheme="majorBidi" w:eastAsia="Batang" w:hAnsiTheme="majorBidi" w:cstheme="majorBidi"/>
          <w:b/>
          <w:noProof/>
          <w:u w:val="single"/>
          <w:lang w:val="en-US"/>
        </w:rPr>
      </w:pPr>
      <w:r w:rsidRPr="00C11EA8">
        <w:rPr>
          <w:rFonts w:asciiTheme="majorBidi" w:eastAsia="Batang" w:hAnsiTheme="majorBidi" w:cstheme="majorBidi"/>
          <w:b/>
          <w:noProof/>
          <w:u w:val="single"/>
          <w:lang w:val="en-US"/>
        </w:rPr>
        <w:t xml:space="preserve">Apport de composte </w:t>
      </w:r>
    </w:p>
    <w:p w14:paraId="03054BEE" w14:textId="77777777" w:rsidR="00D06F6B" w:rsidRPr="00FC1B02" w:rsidRDefault="00D06F6B" w:rsidP="00D06F6B">
      <w:pPr>
        <w:ind w:left="435"/>
        <w:rPr>
          <w:rFonts w:asciiTheme="majorBidi" w:hAnsiTheme="majorBidi" w:cstheme="majorBidi"/>
          <w:noProof/>
          <w:color w:val="000000"/>
        </w:rPr>
      </w:pPr>
      <w:r w:rsidRPr="00FC1B02">
        <w:rPr>
          <w:rFonts w:asciiTheme="majorBidi" w:hAnsiTheme="majorBidi" w:cstheme="majorBidi"/>
          <w:noProof/>
          <w:color w:val="000000"/>
        </w:rPr>
        <w:t>Apport de 3 tonnes de composte juste après le passage de trvail profond du sol ;</w:t>
      </w:r>
      <w:r w:rsidRPr="00FC1B02">
        <w:rPr>
          <w:rFonts w:asciiTheme="majorBidi" w:hAnsiTheme="majorBidi" w:cstheme="majorBidi"/>
          <w:noProof/>
          <w:color w:val="000000"/>
        </w:rPr>
        <w:tab/>
      </w:r>
      <w:r w:rsidRPr="00FC1B02">
        <w:rPr>
          <w:rFonts w:asciiTheme="majorBidi" w:hAnsiTheme="majorBidi" w:cstheme="majorBidi"/>
          <w:noProof/>
          <w:color w:val="000000"/>
        </w:rPr>
        <w:tab/>
      </w:r>
      <w:r w:rsidRPr="00FC1B02">
        <w:rPr>
          <w:rFonts w:asciiTheme="majorBidi" w:hAnsiTheme="majorBidi" w:cstheme="majorBidi"/>
          <w:noProof/>
          <w:color w:val="000000"/>
        </w:rPr>
        <w:tab/>
      </w:r>
      <w:r w:rsidRPr="00FC1B02">
        <w:rPr>
          <w:rFonts w:asciiTheme="majorBidi" w:hAnsiTheme="majorBidi" w:cstheme="majorBidi"/>
          <w:noProof/>
          <w:color w:val="000000"/>
        </w:rPr>
        <w:tab/>
      </w:r>
      <w:r w:rsidRPr="00FC1B02">
        <w:rPr>
          <w:rFonts w:asciiTheme="majorBidi" w:hAnsiTheme="majorBidi" w:cstheme="majorBidi"/>
          <w:noProof/>
          <w:color w:val="000000"/>
        </w:rPr>
        <w:tab/>
      </w:r>
      <w:r w:rsidRPr="00FC1B02">
        <w:rPr>
          <w:rFonts w:asciiTheme="majorBidi" w:hAnsiTheme="majorBidi" w:cstheme="majorBidi"/>
          <w:noProof/>
          <w:color w:val="000000"/>
        </w:rPr>
        <w:tab/>
      </w:r>
      <w:r w:rsidRPr="00FC1B02">
        <w:rPr>
          <w:rFonts w:asciiTheme="majorBidi" w:hAnsiTheme="majorBidi" w:cstheme="majorBidi"/>
          <w:noProof/>
          <w:color w:val="000000"/>
        </w:rPr>
        <w:tab/>
      </w:r>
      <w:r w:rsidRPr="00FC1B02">
        <w:rPr>
          <w:rFonts w:asciiTheme="majorBidi" w:hAnsiTheme="majorBidi" w:cstheme="majorBidi"/>
          <w:noProof/>
          <w:color w:val="000000"/>
        </w:rPr>
        <w:tab/>
      </w:r>
      <w:r w:rsidRPr="00FC1B02">
        <w:rPr>
          <w:rFonts w:asciiTheme="majorBidi" w:hAnsiTheme="majorBidi" w:cstheme="majorBidi"/>
          <w:noProof/>
          <w:color w:val="000000"/>
        </w:rPr>
        <w:tab/>
      </w:r>
      <w:r w:rsidRPr="00FC1B02">
        <w:rPr>
          <w:rFonts w:asciiTheme="majorBidi" w:hAnsiTheme="majorBidi" w:cstheme="majorBidi"/>
          <w:noProof/>
          <w:color w:val="000000"/>
        </w:rPr>
        <w:tab/>
        <w:t xml:space="preserve">                        </w:t>
      </w:r>
      <w:r w:rsidRPr="000A161F">
        <w:rPr>
          <w:rFonts w:asciiTheme="majorBidi" w:hAnsiTheme="majorBidi" w:cstheme="majorBidi"/>
          <w:b/>
          <w:bCs/>
          <w:i/>
          <w:iCs/>
        </w:rPr>
        <w:t>Ouvrage payé par kg</w:t>
      </w:r>
    </w:p>
    <w:p w14:paraId="7D3E89FA" w14:textId="77777777" w:rsidR="00D06F6B" w:rsidRPr="00FC1B02" w:rsidRDefault="00D06F6B" w:rsidP="00D06F6B">
      <w:pPr>
        <w:numPr>
          <w:ilvl w:val="1"/>
          <w:numId w:val="45"/>
        </w:numPr>
        <w:rPr>
          <w:rFonts w:asciiTheme="majorBidi" w:eastAsia="Batang" w:hAnsiTheme="majorBidi" w:cstheme="majorBidi"/>
          <w:b/>
          <w:noProof/>
          <w:u w:val="single"/>
        </w:rPr>
      </w:pPr>
      <w:r w:rsidRPr="00C11EA8">
        <w:rPr>
          <w:rFonts w:asciiTheme="majorBidi" w:eastAsia="Batang" w:hAnsiTheme="majorBidi" w:cstheme="majorBidi"/>
          <w:b/>
          <w:noProof/>
          <w:u w:val="single"/>
        </w:rPr>
        <w:t xml:space="preserve">Mise en place des rampes d’irriagtion et pose de toile noir </w:t>
      </w:r>
    </w:p>
    <w:p w14:paraId="63403594" w14:textId="77777777" w:rsidR="00D06F6B" w:rsidRPr="00FC1B02" w:rsidRDefault="00D06F6B" w:rsidP="00D06F6B">
      <w:pPr>
        <w:numPr>
          <w:ilvl w:val="0"/>
          <w:numId w:val="35"/>
        </w:numPr>
        <w:tabs>
          <w:tab w:val="right" w:pos="10206"/>
        </w:tabs>
        <w:ind w:right="283"/>
        <w:jc w:val="both"/>
        <w:rPr>
          <w:rFonts w:asciiTheme="majorBidi" w:hAnsiTheme="majorBidi" w:cstheme="majorBidi"/>
          <w:b/>
          <w:noProof/>
          <w:color w:val="000000"/>
        </w:rPr>
      </w:pPr>
      <w:r w:rsidRPr="00FC1B02">
        <w:rPr>
          <w:rFonts w:asciiTheme="majorBidi" w:hAnsiTheme="majorBidi" w:cstheme="majorBidi"/>
          <w:noProof/>
          <w:color w:val="000000"/>
        </w:rPr>
        <w:t>Mettre en place de la gaine T-tape à raison de 1 rampes par lignes pour les tunels de Farisier et tomate et couvrir avec de plastique blanc de 40 micron;</w:t>
      </w:r>
    </w:p>
    <w:p w14:paraId="315465FA" w14:textId="77777777" w:rsidR="00D06F6B" w:rsidRPr="00FC1B02" w:rsidRDefault="00D06F6B" w:rsidP="00D06F6B">
      <w:pPr>
        <w:numPr>
          <w:ilvl w:val="0"/>
          <w:numId w:val="35"/>
        </w:numPr>
        <w:tabs>
          <w:tab w:val="right" w:pos="10206"/>
        </w:tabs>
        <w:ind w:right="283"/>
        <w:jc w:val="both"/>
        <w:rPr>
          <w:rFonts w:asciiTheme="majorBidi" w:hAnsiTheme="majorBidi" w:cstheme="majorBidi"/>
          <w:b/>
          <w:noProof/>
          <w:color w:val="000000"/>
        </w:rPr>
      </w:pPr>
      <w:r w:rsidRPr="00FC1B02">
        <w:rPr>
          <w:rFonts w:asciiTheme="majorBidi" w:hAnsiTheme="majorBidi" w:cstheme="majorBidi"/>
          <w:noProof/>
          <w:color w:val="000000"/>
        </w:rPr>
        <w:t>Couvrir tout le sol des tunnels en toile noire de 100g/m2 afin de limiter l’évaporation et le develloppement des mauvaises herbes;</w:t>
      </w:r>
    </w:p>
    <w:p w14:paraId="0DD9014A" w14:textId="77777777" w:rsidR="00D06F6B" w:rsidRPr="00FC1B02" w:rsidRDefault="00D06F6B" w:rsidP="00D06F6B">
      <w:pPr>
        <w:tabs>
          <w:tab w:val="right" w:pos="10206"/>
        </w:tabs>
        <w:ind w:left="1069" w:right="283"/>
        <w:jc w:val="both"/>
        <w:rPr>
          <w:rFonts w:asciiTheme="majorBidi" w:hAnsiTheme="majorBidi" w:cstheme="majorBidi"/>
          <w:b/>
          <w:noProof/>
          <w:color w:val="000000"/>
        </w:rPr>
      </w:pPr>
    </w:p>
    <w:p w14:paraId="591322B6" w14:textId="77777777" w:rsidR="00D06F6B" w:rsidRDefault="00D06F6B" w:rsidP="00D06F6B">
      <w:pPr>
        <w:ind w:left="6733"/>
        <w:rPr>
          <w:rFonts w:asciiTheme="majorBidi" w:hAnsiTheme="majorBidi" w:cstheme="majorBidi"/>
          <w:b/>
          <w:bCs/>
          <w:i/>
          <w:iCs/>
        </w:rPr>
      </w:pPr>
      <w:r w:rsidRPr="000A161F">
        <w:rPr>
          <w:rFonts w:asciiTheme="majorBidi" w:hAnsiTheme="majorBidi" w:cstheme="majorBidi"/>
          <w:b/>
          <w:bCs/>
          <w:i/>
          <w:iCs/>
        </w:rPr>
        <w:t>Ouvrage payé par unité</w:t>
      </w:r>
    </w:p>
    <w:p w14:paraId="4E278E1D" w14:textId="77777777" w:rsidR="00D06F6B" w:rsidRPr="000A161F" w:rsidRDefault="00D06F6B" w:rsidP="00D06F6B">
      <w:pPr>
        <w:ind w:left="6733"/>
        <w:rPr>
          <w:rFonts w:asciiTheme="majorBidi" w:hAnsiTheme="majorBidi" w:cstheme="majorBidi"/>
          <w:b/>
          <w:color w:val="FF0000"/>
        </w:rPr>
      </w:pPr>
    </w:p>
    <w:p w14:paraId="5E83BAE3" w14:textId="77777777" w:rsidR="00D06F6B" w:rsidRPr="000A161F" w:rsidRDefault="00D06F6B" w:rsidP="00D06F6B">
      <w:pPr>
        <w:numPr>
          <w:ilvl w:val="1"/>
          <w:numId w:val="45"/>
        </w:numPr>
        <w:rPr>
          <w:rFonts w:asciiTheme="majorBidi" w:eastAsia="Batang" w:hAnsiTheme="majorBidi" w:cstheme="majorBidi"/>
          <w:b/>
          <w:noProof/>
          <w:u w:val="single"/>
        </w:rPr>
      </w:pPr>
      <w:r>
        <w:rPr>
          <w:rFonts w:asciiTheme="majorBidi" w:eastAsia="Batang" w:hAnsiTheme="majorBidi" w:cstheme="majorBidi"/>
          <w:b/>
          <w:noProof/>
          <w:u w:val="single"/>
        </w:rPr>
        <w:t>Traçage et  m</w:t>
      </w:r>
      <w:r w:rsidRPr="000A161F">
        <w:rPr>
          <w:rFonts w:asciiTheme="majorBidi" w:eastAsia="Batang" w:hAnsiTheme="majorBidi" w:cstheme="majorBidi"/>
          <w:b/>
          <w:noProof/>
          <w:u w:val="single"/>
        </w:rPr>
        <w:t>ise en place de la culture:</w:t>
      </w:r>
    </w:p>
    <w:p w14:paraId="7EA573D2" w14:textId="77777777" w:rsidR="00D06F6B" w:rsidRPr="000A161F" w:rsidRDefault="00D06F6B" w:rsidP="00D06F6B">
      <w:pPr>
        <w:tabs>
          <w:tab w:val="right" w:pos="10206"/>
        </w:tabs>
        <w:ind w:right="283"/>
        <w:jc w:val="both"/>
        <w:rPr>
          <w:rFonts w:asciiTheme="majorBidi" w:hAnsiTheme="majorBidi" w:cstheme="majorBidi"/>
          <w:noProof/>
        </w:rPr>
      </w:pPr>
      <w:r>
        <w:rPr>
          <w:rFonts w:asciiTheme="majorBidi" w:hAnsiTheme="majorBidi" w:cstheme="majorBidi"/>
          <w:noProof/>
        </w:rPr>
        <w:t xml:space="preserve">      </w:t>
      </w:r>
      <w:r w:rsidRPr="000A161F">
        <w:rPr>
          <w:rFonts w:asciiTheme="majorBidi" w:hAnsiTheme="majorBidi" w:cstheme="majorBidi"/>
          <w:noProof/>
        </w:rPr>
        <w:t xml:space="preserve"> Le traçage et  le piquetage doivent être fait de façon à ce que les distances entres les plants de chaque espéces soit  respectés conformiment aux densités indiquées dans le tableau ci-dessus en respectant les nombres de plants par tunnel et par serre :</w:t>
      </w:r>
    </w:p>
    <w:p w14:paraId="2C594BEE" w14:textId="77777777" w:rsidR="00D06F6B" w:rsidRPr="000A161F" w:rsidRDefault="00D06F6B" w:rsidP="00D06F6B">
      <w:pPr>
        <w:numPr>
          <w:ilvl w:val="0"/>
          <w:numId w:val="35"/>
        </w:numPr>
        <w:tabs>
          <w:tab w:val="right" w:pos="10206"/>
        </w:tabs>
        <w:ind w:right="283"/>
        <w:jc w:val="both"/>
        <w:rPr>
          <w:rFonts w:asciiTheme="majorBidi" w:hAnsiTheme="majorBidi" w:cstheme="majorBidi"/>
          <w:noProof/>
        </w:rPr>
      </w:pPr>
      <w:r w:rsidRPr="000A161F">
        <w:rPr>
          <w:rFonts w:asciiTheme="majorBidi" w:hAnsiTheme="majorBidi" w:cstheme="majorBidi"/>
          <w:noProof/>
        </w:rPr>
        <w:t>Tomate: densité de 30cm en plants et 1,5 m entre ligne ;</w:t>
      </w:r>
    </w:p>
    <w:p w14:paraId="78C2C10D" w14:textId="77777777" w:rsidR="00D06F6B" w:rsidRPr="000A161F" w:rsidRDefault="00D06F6B" w:rsidP="00D06F6B">
      <w:pPr>
        <w:numPr>
          <w:ilvl w:val="0"/>
          <w:numId w:val="35"/>
        </w:numPr>
        <w:tabs>
          <w:tab w:val="right" w:pos="10206"/>
        </w:tabs>
        <w:ind w:right="283"/>
        <w:jc w:val="both"/>
        <w:rPr>
          <w:rFonts w:asciiTheme="majorBidi" w:hAnsiTheme="majorBidi" w:cstheme="majorBidi"/>
          <w:noProof/>
        </w:rPr>
      </w:pPr>
      <w:r>
        <w:rPr>
          <w:rFonts w:asciiTheme="majorBidi" w:hAnsiTheme="majorBidi" w:cstheme="majorBidi"/>
          <w:noProof/>
        </w:rPr>
        <w:t>Fraisier</w:t>
      </w:r>
      <w:r w:rsidRPr="000A161F">
        <w:rPr>
          <w:rFonts w:asciiTheme="majorBidi" w:hAnsiTheme="majorBidi" w:cstheme="majorBidi"/>
          <w:noProof/>
        </w:rPr>
        <w:t xml:space="preserve"> : </w:t>
      </w:r>
      <w:r>
        <w:rPr>
          <w:rFonts w:asciiTheme="majorBidi" w:hAnsiTheme="majorBidi" w:cstheme="majorBidi"/>
          <w:noProof/>
        </w:rPr>
        <w:t>densité de 30cm en plants et 1</w:t>
      </w:r>
      <w:r w:rsidRPr="000A161F">
        <w:rPr>
          <w:rFonts w:asciiTheme="majorBidi" w:hAnsiTheme="majorBidi" w:cstheme="majorBidi"/>
          <w:noProof/>
        </w:rPr>
        <w:t xml:space="preserve"> m entre ligne</w:t>
      </w:r>
      <w:r>
        <w:rPr>
          <w:rFonts w:asciiTheme="majorBidi" w:hAnsiTheme="majorBidi" w:cstheme="majorBidi"/>
          <w:noProof/>
        </w:rPr>
        <w:t> ;</w:t>
      </w:r>
    </w:p>
    <w:p w14:paraId="6274F686" w14:textId="77777777" w:rsidR="00D06F6B" w:rsidRDefault="00D06F6B" w:rsidP="00D06F6B">
      <w:pPr>
        <w:numPr>
          <w:ilvl w:val="0"/>
          <w:numId w:val="35"/>
        </w:numPr>
        <w:tabs>
          <w:tab w:val="right" w:pos="10206"/>
        </w:tabs>
        <w:ind w:right="283"/>
        <w:jc w:val="both"/>
        <w:rPr>
          <w:rFonts w:asciiTheme="majorBidi" w:hAnsiTheme="majorBidi" w:cstheme="majorBidi"/>
          <w:noProof/>
        </w:rPr>
      </w:pPr>
      <w:r>
        <w:rPr>
          <w:rFonts w:asciiTheme="majorBidi" w:hAnsiTheme="majorBidi" w:cstheme="majorBidi"/>
          <w:noProof/>
        </w:rPr>
        <w:t>Artichaut : densité de 40 cm entre plants et 1,5 m entre lignes</w:t>
      </w:r>
    </w:p>
    <w:p w14:paraId="3C22549D" w14:textId="77777777" w:rsidR="00D06F6B" w:rsidRPr="000A161F" w:rsidRDefault="00D06F6B" w:rsidP="00D06F6B">
      <w:pPr>
        <w:numPr>
          <w:ilvl w:val="0"/>
          <w:numId w:val="35"/>
        </w:numPr>
        <w:tabs>
          <w:tab w:val="right" w:pos="10206"/>
        </w:tabs>
        <w:ind w:right="283"/>
        <w:jc w:val="both"/>
        <w:rPr>
          <w:rFonts w:asciiTheme="majorBidi" w:hAnsiTheme="majorBidi" w:cstheme="majorBidi"/>
          <w:noProof/>
        </w:rPr>
      </w:pPr>
      <w:r>
        <w:rPr>
          <w:rFonts w:asciiTheme="majorBidi" w:hAnsiTheme="majorBidi" w:cstheme="majorBidi"/>
          <w:noProof/>
        </w:rPr>
        <w:t>Haricot vert : densité de 30 cm entre plants et 60 cm entre lignes</w:t>
      </w:r>
    </w:p>
    <w:p w14:paraId="0C14CE06" w14:textId="77777777" w:rsidR="00D06F6B" w:rsidRDefault="00D06F6B" w:rsidP="00D06F6B">
      <w:pPr>
        <w:numPr>
          <w:ilvl w:val="0"/>
          <w:numId w:val="35"/>
        </w:numPr>
        <w:tabs>
          <w:tab w:val="right" w:pos="10206"/>
        </w:tabs>
        <w:ind w:right="283"/>
        <w:jc w:val="both"/>
        <w:rPr>
          <w:rFonts w:asciiTheme="majorBidi" w:hAnsiTheme="majorBidi" w:cstheme="majorBidi"/>
          <w:noProof/>
        </w:rPr>
      </w:pPr>
      <w:r w:rsidRPr="000A161F">
        <w:rPr>
          <w:rFonts w:asciiTheme="majorBidi" w:hAnsiTheme="majorBidi" w:cstheme="majorBidi"/>
          <w:noProof/>
        </w:rPr>
        <w:t>Maïs : dose de 60 000 graine par ha à l’aide d’un semoir ;</w:t>
      </w:r>
    </w:p>
    <w:p w14:paraId="15307E7F" w14:textId="77777777" w:rsidR="00D06F6B" w:rsidRDefault="00D06F6B" w:rsidP="00D06F6B">
      <w:pPr>
        <w:numPr>
          <w:ilvl w:val="0"/>
          <w:numId w:val="35"/>
        </w:numPr>
        <w:tabs>
          <w:tab w:val="right" w:pos="10206"/>
        </w:tabs>
        <w:ind w:right="283"/>
        <w:jc w:val="both"/>
        <w:rPr>
          <w:rFonts w:asciiTheme="majorBidi" w:hAnsiTheme="majorBidi" w:cstheme="majorBidi"/>
          <w:noProof/>
        </w:rPr>
      </w:pPr>
      <w:r>
        <w:rPr>
          <w:rFonts w:asciiTheme="majorBidi" w:hAnsiTheme="majorBidi" w:cstheme="majorBidi"/>
          <w:noProof/>
        </w:rPr>
        <w:t>Colza : dose de 3,5 kg/ha à l’aide d’un semoir ;</w:t>
      </w:r>
    </w:p>
    <w:p w14:paraId="0071781A" w14:textId="77777777" w:rsidR="00D06F6B" w:rsidRPr="000A161F" w:rsidRDefault="00D06F6B" w:rsidP="00D06F6B">
      <w:pPr>
        <w:ind w:left="6733"/>
        <w:rPr>
          <w:rFonts w:asciiTheme="majorBidi" w:hAnsiTheme="majorBidi" w:cstheme="majorBidi"/>
          <w:b/>
          <w:bCs/>
          <w:i/>
          <w:iCs/>
        </w:rPr>
      </w:pPr>
    </w:p>
    <w:p w14:paraId="1C192622" w14:textId="77777777" w:rsidR="00D06F6B" w:rsidRPr="000A161F" w:rsidRDefault="00D06F6B" w:rsidP="00D06F6B">
      <w:pPr>
        <w:ind w:left="6733"/>
        <w:rPr>
          <w:rFonts w:asciiTheme="majorBidi" w:hAnsiTheme="majorBidi" w:cstheme="majorBidi"/>
          <w:b/>
          <w:color w:val="FF0000"/>
        </w:rPr>
      </w:pPr>
      <w:r w:rsidRPr="000A161F">
        <w:rPr>
          <w:rFonts w:asciiTheme="majorBidi" w:hAnsiTheme="majorBidi" w:cstheme="majorBidi"/>
          <w:b/>
          <w:bCs/>
          <w:i/>
          <w:iCs/>
        </w:rPr>
        <w:t>Ouvrage payé par unité</w:t>
      </w:r>
    </w:p>
    <w:p w14:paraId="0BD8B209" w14:textId="77777777" w:rsidR="00D06F6B" w:rsidRPr="00EB29A7" w:rsidRDefault="00D06F6B" w:rsidP="00D06F6B">
      <w:pPr>
        <w:tabs>
          <w:tab w:val="right" w:pos="10206"/>
        </w:tabs>
        <w:spacing w:line="276" w:lineRule="auto"/>
        <w:ind w:right="283"/>
        <w:jc w:val="both"/>
        <w:rPr>
          <w:rFonts w:asciiTheme="majorBidi" w:hAnsiTheme="majorBidi" w:cstheme="majorBidi"/>
          <w:noProof/>
        </w:rPr>
      </w:pPr>
    </w:p>
    <w:p w14:paraId="1332AD6B" w14:textId="77777777" w:rsidR="00D06F6B" w:rsidRPr="008B4746" w:rsidRDefault="00D06F6B" w:rsidP="00D06F6B">
      <w:pPr>
        <w:tabs>
          <w:tab w:val="left" w:pos="284"/>
        </w:tabs>
        <w:suppressAutoHyphens/>
        <w:autoSpaceDN w:val="0"/>
        <w:spacing w:before="240" w:after="240"/>
        <w:textAlignment w:val="baseline"/>
        <w:outlineLvl w:val="0"/>
        <w:rPr>
          <w:rFonts w:ascii="Century Gothic" w:hAnsi="Century Gothic"/>
          <w:b/>
          <w:bCs/>
          <w:caps/>
          <w:color w:val="0070C0"/>
          <w:sz w:val="22"/>
          <w:szCs w:val="22"/>
          <w:u w:val="single"/>
        </w:rPr>
      </w:pPr>
      <w:r w:rsidRPr="008B4746">
        <w:rPr>
          <w:rFonts w:ascii="Century Gothic" w:hAnsi="Century Gothic"/>
          <w:b/>
          <w:bCs/>
          <w:caps/>
          <w:color w:val="0070C0"/>
          <w:sz w:val="22"/>
          <w:szCs w:val="22"/>
          <w:u w:val="single"/>
        </w:rPr>
        <w:t xml:space="preserve">Article 10 : Plantation de l’arboriculture </w:t>
      </w:r>
    </w:p>
    <w:p w14:paraId="1A33AF2A" w14:textId="77777777" w:rsidR="00D06F6B" w:rsidRPr="000A161F" w:rsidRDefault="00D06F6B" w:rsidP="00D06F6B">
      <w:pPr>
        <w:rPr>
          <w:rFonts w:asciiTheme="majorBidi" w:hAnsiTheme="majorBidi" w:cstheme="majorBidi"/>
        </w:rPr>
      </w:pPr>
      <w:r w:rsidRPr="000A161F">
        <w:rPr>
          <w:rFonts w:asciiTheme="majorBidi" w:hAnsiTheme="majorBidi" w:cstheme="majorBidi"/>
        </w:rPr>
        <w:t xml:space="preserve">Exigences pépinières </w:t>
      </w:r>
      <w:proofErr w:type="gramStart"/>
      <w:r w:rsidRPr="000A161F">
        <w:rPr>
          <w:rFonts w:asciiTheme="majorBidi" w:hAnsiTheme="majorBidi" w:cstheme="majorBidi"/>
        </w:rPr>
        <w:t>voir</w:t>
      </w:r>
      <w:proofErr w:type="gramEnd"/>
      <w:r w:rsidRPr="000A161F">
        <w:rPr>
          <w:rFonts w:asciiTheme="majorBidi" w:hAnsiTheme="majorBidi" w:cstheme="majorBidi"/>
        </w:rPr>
        <w:t xml:space="preserve"> plantation maraichères </w:t>
      </w:r>
    </w:p>
    <w:p w14:paraId="4BD38C73" w14:textId="77777777" w:rsidR="00D06F6B" w:rsidRPr="00FC1B02" w:rsidRDefault="00D06F6B" w:rsidP="00D06F6B">
      <w:pPr>
        <w:ind w:left="435"/>
        <w:rPr>
          <w:rFonts w:asciiTheme="majorBidi" w:hAnsiTheme="majorBidi" w:cstheme="majorBidi"/>
          <w:b/>
          <w:u w:val="single"/>
        </w:rPr>
      </w:pPr>
      <w:r w:rsidRPr="00497DD2">
        <w:rPr>
          <w:rFonts w:asciiTheme="majorBidi" w:hAnsiTheme="majorBidi" w:cstheme="majorBidi"/>
          <w:b/>
        </w:rPr>
        <w:t xml:space="preserve">    </w:t>
      </w:r>
      <w:r>
        <w:rPr>
          <w:rFonts w:asciiTheme="majorBidi" w:hAnsiTheme="majorBidi" w:cstheme="majorBidi"/>
          <w:b/>
          <w:u w:val="single"/>
        </w:rPr>
        <w:t xml:space="preserve">10-1 </w:t>
      </w:r>
      <w:r w:rsidRPr="00497DD2">
        <w:rPr>
          <w:rFonts w:asciiTheme="majorBidi" w:hAnsiTheme="majorBidi" w:cstheme="majorBidi"/>
          <w:b/>
          <w:u w:val="single"/>
        </w:rPr>
        <w:t>Travaux</w:t>
      </w:r>
      <w:r w:rsidRPr="00FC1B02">
        <w:rPr>
          <w:rFonts w:asciiTheme="majorBidi" w:hAnsiTheme="majorBidi" w:cstheme="majorBidi"/>
          <w:b/>
          <w:u w:val="single"/>
        </w:rPr>
        <w:t xml:space="preserve"> </w:t>
      </w:r>
      <w:r w:rsidRPr="00497DD2">
        <w:rPr>
          <w:rFonts w:asciiTheme="majorBidi" w:hAnsiTheme="majorBidi" w:cstheme="majorBidi"/>
          <w:b/>
          <w:u w:val="single"/>
        </w:rPr>
        <w:t>avant</w:t>
      </w:r>
      <w:r w:rsidRPr="00FC1B02">
        <w:rPr>
          <w:rFonts w:asciiTheme="majorBidi" w:hAnsiTheme="majorBidi" w:cstheme="majorBidi"/>
          <w:b/>
          <w:u w:val="single"/>
        </w:rPr>
        <w:t xml:space="preserve"> plantation</w:t>
      </w:r>
    </w:p>
    <w:p w14:paraId="0DC00417" w14:textId="77777777" w:rsidR="00D06F6B" w:rsidRPr="000A161F" w:rsidRDefault="00D06F6B" w:rsidP="00D06F6B">
      <w:pPr>
        <w:ind w:firstLine="435"/>
        <w:jc w:val="both"/>
        <w:rPr>
          <w:rFonts w:asciiTheme="majorBidi" w:hAnsiTheme="majorBidi" w:cstheme="majorBidi"/>
          <w:b/>
        </w:rPr>
      </w:pPr>
      <w:r w:rsidRPr="000A161F">
        <w:rPr>
          <w:rFonts w:asciiTheme="majorBidi" w:hAnsiTheme="majorBidi" w:cstheme="majorBidi"/>
        </w:rPr>
        <w:t xml:space="preserve">Les travaux du sol permettent l’aération, l’ameublement du sol, le bon développement du système racinaire, facilite les travaux de traçage, de plantation et sans toutefois créer une semelle compactée. La séquence est </w:t>
      </w:r>
      <w:proofErr w:type="gramStart"/>
      <w:r w:rsidRPr="000A161F">
        <w:rPr>
          <w:rFonts w:asciiTheme="majorBidi" w:hAnsiTheme="majorBidi" w:cstheme="majorBidi"/>
        </w:rPr>
        <w:t>définie  comme</w:t>
      </w:r>
      <w:proofErr w:type="gramEnd"/>
      <w:r w:rsidRPr="000A161F">
        <w:rPr>
          <w:rFonts w:asciiTheme="majorBidi" w:hAnsiTheme="majorBidi" w:cstheme="majorBidi"/>
        </w:rPr>
        <w:t xml:space="preserve"> suit :</w:t>
      </w:r>
    </w:p>
    <w:p w14:paraId="1A699C28" w14:textId="77777777" w:rsidR="00D06F6B" w:rsidRPr="000A161F" w:rsidRDefault="00D06F6B" w:rsidP="00D06F6B">
      <w:pPr>
        <w:numPr>
          <w:ilvl w:val="0"/>
          <w:numId w:val="35"/>
        </w:numPr>
        <w:spacing w:after="160" w:line="259" w:lineRule="auto"/>
        <w:jc w:val="both"/>
        <w:rPr>
          <w:rFonts w:asciiTheme="majorBidi" w:hAnsiTheme="majorBidi" w:cstheme="majorBidi"/>
        </w:rPr>
      </w:pPr>
      <w:r w:rsidRPr="000A161F">
        <w:rPr>
          <w:rFonts w:asciiTheme="majorBidi" w:hAnsiTheme="majorBidi" w:cstheme="majorBidi"/>
        </w:rPr>
        <w:lastRenderedPageBreak/>
        <w:t>Passage croisé d’un sous-</w:t>
      </w:r>
      <w:proofErr w:type="spellStart"/>
      <w:r w:rsidRPr="000A161F">
        <w:rPr>
          <w:rFonts w:asciiTheme="majorBidi" w:hAnsiTheme="majorBidi" w:cstheme="majorBidi"/>
        </w:rPr>
        <w:t>soleur</w:t>
      </w:r>
      <w:proofErr w:type="spellEnd"/>
      <w:r w:rsidRPr="000A161F">
        <w:rPr>
          <w:rFonts w:asciiTheme="majorBidi" w:hAnsiTheme="majorBidi" w:cstheme="majorBidi"/>
        </w:rPr>
        <w:t xml:space="preserve"> avec un bulldozer à chenille D8 avec une seule dent d’un mètre de profondeur espacé d’un mètre en largueur </w:t>
      </w:r>
      <w:proofErr w:type="gramStart"/>
      <w:r w:rsidRPr="000A161F">
        <w:rPr>
          <w:rFonts w:asciiTheme="majorBidi" w:hAnsiTheme="majorBidi" w:cstheme="majorBidi"/>
        </w:rPr>
        <w:t>et  à</w:t>
      </w:r>
      <w:proofErr w:type="gramEnd"/>
      <w:r w:rsidRPr="000A161F">
        <w:rPr>
          <w:rFonts w:asciiTheme="majorBidi" w:hAnsiTheme="majorBidi" w:cstheme="majorBidi"/>
        </w:rPr>
        <w:t xml:space="preserve"> croiser avec un passage de D8 à trois dents de 1 mètre.</w:t>
      </w:r>
    </w:p>
    <w:p w14:paraId="60986E0A" w14:textId="77777777" w:rsidR="00D06F6B" w:rsidRPr="000A161F" w:rsidRDefault="00D06F6B" w:rsidP="00D06F6B">
      <w:pPr>
        <w:numPr>
          <w:ilvl w:val="0"/>
          <w:numId w:val="35"/>
        </w:numPr>
        <w:spacing w:after="160" w:line="259" w:lineRule="auto"/>
        <w:jc w:val="both"/>
        <w:rPr>
          <w:rFonts w:asciiTheme="majorBidi" w:hAnsiTheme="majorBidi" w:cstheme="majorBidi"/>
        </w:rPr>
      </w:pPr>
      <w:r w:rsidRPr="000A161F">
        <w:rPr>
          <w:rFonts w:asciiTheme="majorBidi" w:hAnsiTheme="majorBidi" w:cstheme="majorBidi"/>
        </w:rPr>
        <w:t xml:space="preserve">Passage croisé d’un </w:t>
      </w:r>
      <w:proofErr w:type="spellStart"/>
      <w:r w:rsidRPr="000A161F">
        <w:rPr>
          <w:rFonts w:asciiTheme="majorBidi" w:hAnsiTheme="majorBidi" w:cstheme="majorBidi"/>
        </w:rPr>
        <w:t>cover-crop</w:t>
      </w:r>
      <w:proofErr w:type="spellEnd"/>
      <w:r w:rsidRPr="000A161F">
        <w:rPr>
          <w:rFonts w:asciiTheme="majorBidi" w:hAnsiTheme="majorBidi" w:cstheme="majorBidi"/>
        </w:rPr>
        <w:t xml:space="preserve"> juste avant le traçage et le piquetage afin d’ameublir la partie superficielle et briser les mottes.</w:t>
      </w:r>
    </w:p>
    <w:p w14:paraId="52C268B9" w14:textId="77777777" w:rsidR="00D06F6B" w:rsidRPr="000A161F" w:rsidRDefault="00D06F6B" w:rsidP="00D06F6B">
      <w:pPr>
        <w:ind w:left="6733"/>
        <w:rPr>
          <w:rFonts w:asciiTheme="majorBidi" w:hAnsiTheme="majorBidi" w:cstheme="majorBidi"/>
          <w:b/>
          <w:color w:val="FF0000"/>
        </w:rPr>
      </w:pPr>
      <w:r w:rsidRPr="000A161F">
        <w:rPr>
          <w:rFonts w:asciiTheme="majorBidi" w:hAnsiTheme="majorBidi" w:cstheme="majorBidi"/>
          <w:b/>
          <w:bCs/>
          <w:i/>
          <w:iCs/>
        </w:rPr>
        <w:t>Ouvrage payé par unité</w:t>
      </w:r>
    </w:p>
    <w:p w14:paraId="07385B0D" w14:textId="77777777" w:rsidR="00D06F6B" w:rsidRPr="00497DD2" w:rsidRDefault="00D06F6B" w:rsidP="00D06F6B">
      <w:pPr>
        <w:numPr>
          <w:ilvl w:val="1"/>
          <w:numId w:val="46"/>
        </w:numPr>
        <w:spacing w:after="160" w:line="259" w:lineRule="auto"/>
        <w:rPr>
          <w:rFonts w:asciiTheme="majorBidi" w:hAnsiTheme="majorBidi" w:cstheme="majorBidi"/>
          <w:b/>
          <w:u w:val="single"/>
        </w:rPr>
      </w:pPr>
      <w:r w:rsidRPr="00497DD2">
        <w:rPr>
          <w:rFonts w:asciiTheme="majorBidi" w:hAnsiTheme="majorBidi" w:cstheme="majorBidi"/>
          <w:b/>
          <w:u w:val="single"/>
        </w:rPr>
        <w:t xml:space="preserve">Traçage </w:t>
      </w:r>
      <w:proofErr w:type="gramStart"/>
      <w:r w:rsidRPr="00497DD2">
        <w:rPr>
          <w:rFonts w:asciiTheme="majorBidi" w:hAnsiTheme="majorBidi" w:cstheme="majorBidi"/>
          <w:b/>
          <w:u w:val="single"/>
        </w:rPr>
        <w:t>et  piquetage</w:t>
      </w:r>
      <w:proofErr w:type="gramEnd"/>
      <w:r w:rsidRPr="00497DD2">
        <w:rPr>
          <w:rFonts w:asciiTheme="majorBidi" w:hAnsiTheme="majorBidi" w:cstheme="majorBidi"/>
          <w:b/>
          <w:u w:val="single"/>
        </w:rPr>
        <w:t xml:space="preserve"> des emplacements des trous de plantation :</w:t>
      </w:r>
    </w:p>
    <w:p w14:paraId="1809AD09" w14:textId="77777777" w:rsidR="00D06F6B" w:rsidRPr="000A161F" w:rsidRDefault="00D06F6B" w:rsidP="00D06F6B">
      <w:pPr>
        <w:jc w:val="both"/>
        <w:rPr>
          <w:rFonts w:asciiTheme="majorBidi" w:hAnsiTheme="majorBidi" w:cstheme="majorBidi"/>
        </w:rPr>
      </w:pPr>
      <w:r w:rsidRPr="000A161F">
        <w:rPr>
          <w:rFonts w:asciiTheme="majorBidi" w:hAnsiTheme="majorBidi" w:cstheme="majorBidi"/>
        </w:rPr>
        <w:t xml:space="preserve">             Le traçage </w:t>
      </w:r>
      <w:proofErr w:type="gramStart"/>
      <w:r w:rsidRPr="000A161F">
        <w:rPr>
          <w:rFonts w:asciiTheme="majorBidi" w:hAnsiTheme="majorBidi" w:cstheme="majorBidi"/>
        </w:rPr>
        <w:t>et  le</w:t>
      </w:r>
      <w:proofErr w:type="gramEnd"/>
      <w:r w:rsidRPr="000A161F">
        <w:rPr>
          <w:rFonts w:asciiTheme="majorBidi" w:hAnsiTheme="majorBidi" w:cstheme="majorBidi"/>
        </w:rPr>
        <w:t xml:space="preserve"> piquetage doivent être fait de façon à ce que les distances entres les plants de chaque espèces soit  respectés conformément aux densités indiquées dans le tableau ci-dessus. Le repérage des emplacements des trous doit se faire avec de plâtre ou des roseaux.</w:t>
      </w:r>
    </w:p>
    <w:p w14:paraId="463FE54C" w14:textId="77777777" w:rsidR="00D06F6B" w:rsidRPr="000A161F" w:rsidRDefault="00D06F6B" w:rsidP="00D06F6B">
      <w:pPr>
        <w:jc w:val="both"/>
        <w:rPr>
          <w:rFonts w:asciiTheme="majorBidi" w:hAnsiTheme="majorBidi" w:cstheme="majorBidi"/>
        </w:rPr>
      </w:pPr>
      <w:r w:rsidRPr="000A161F">
        <w:rPr>
          <w:rFonts w:asciiTheme="majorBidi" w:hAnsiTheme="majorBidi" w:cstheme="majorBidi"/>
        </w:rPr>
        <w:t xml:space="preserve">              Les trous de plantation doivent être confectionnés en respectant une dimension minimale de 0,50 x 0,50 x 0,50m (profondeur x longueur x largeur) et selon les densités préconisées.</w:t>
      </w:r>
    </w:p>
    <w:p w14:paraId="1C4C62D6" w14:textId="77777777" w:rsidR="00D06F6B" w:rsidRPr="000A161F" w:rsidRDefault="00D06F6B" w:rsidP="00D06F6B">
      <w:pPr>
        <w:ind w:firstLine="708"/>
        <w:jc w:val="both"/>
        <w:rPr>
          <w:rFonts w:asciiTheme="majorBidi" w:hAnsiTheme="majorBidi" w:cstheme="majorBidi"/>
        </w:rPr>
      </w:pPr>
      <w:r w:rsidRPr="000A161F">
        <w:rPr>
          <w:rFonts w:asciiTheme="majorBidi" w:hAnsiTheme="majorBidi" w:cstheme="majorBidi"/>
        </w:rPr>
        <w:t>Lors du creusement du trou de plantation, le sol des différents horizons est mis en tas séparés de part et d’autre de trous. En cas de formation de croûte sur les parois du trou de plantation, l’Entreprise devra procéder à un ameublissement ou piquage manuel de ces dernières pour éviter de compromettre le bon développement du système racinaire au-delà du trou de plantation.</w:t>
      </w:r>
    </w:p>
    <w:p w14:paraId="3978777F" w14:textId="77777777" w:rsidR="00D06F6B" w:rsidRDefault="00D06F6B" w:rsidP="00D06F6B">
      <w:pPr>
        <w:ind w:left="6733"/>
        <w:rPr>
          <w:rFonts w:asciiTheme="majorBidi" w:hAnsiTheme="majorBidi" w:cstheme="majorBidi"/>
          <w:b/>
          <w:bCs/>
          <w:i/>
          <w:iCs/>
        </w:rPr>
      </w:pPr>
      <w:r w:rsidRPr="000A161F">
        <w:rPr>
          <w:rFonts w:asciiTheme="majorBidi" w:hAnsiTheme="majorBidi" w:cstheme="majorBidi"/>
          <w:b/>
          <w:bCs/>
          <w:i/>
          <w:iCs/>
        </w:rPr>
        <w:t>Ouvrage payé par unité</w:t>
      </w:r>
    </w:p>
    <w:p w14:paraId="5D8D0F1D" w14:textId="77777777" w:rsidR="00D06F6B" w:rsidRDefault="00D06F6B" w:rsidP="00D06F6B">
      <w:pPr>
        <w:ind w:left="6733"/>
        <w:rPr>
          <w:rFonts w:asciiTheme="majorBidi" w:hAnsiTheme="majorBidi" w:cstheme="majorBidi"/>
          <w:b/>
          <w:bCs/>
          <w:i/>
          <w:iCs/>
        </w:rPr>
      </w:pPr>
    </w:p>
    <w:p w14:paraId="0789AC6C" w14:textId="77777777" w:rsidR="00D06F6B" w:rsidRDefault="00D06F6B" w:rsidP="00D06F6B">
      <w:pPr>
        <w:ind w:left="6733"/>
        <w:rPr>
          <w:rFonts w:asciiTheme="majorBidi" w:hAnsiTheme="majorBidi" w:cstheme="majorBidi"/>
          <w:b/>
          <w:bCs/>
          <w:i/>
          <w:iCs/>
        </w:rPr>
      </w:pPr>
    </w:p>
    <w:p w14:paraId="47A85964" w14:textId="77777777" w:rsidR="00D06F6B" w:rsidRDefault="00D06F6B" w:rsidP="00D06F6B">
      <w:pPr>
        <w:numPr>
          <w:ilvl w:val="0"/>
          <w:numId w:val="37"/>
        </w:numPr>
        <w:spacing w:before="100" w:beforeAutospacing="1"/>
        <w:ind w:left="720"/>
        <w:jc w:val="both"/>
        <w:rPr>
          <w:rFonts w:asciiTheme="majorBidi" w:eastAsia="Batang" w:hAnsiTheme="majorBidi" w:cstheme="majorBidi"/>
          <w:bCs/>
          <w:noProof/>
          <w:u w:val="single"/>
        </w:rPr>
      </w:pPr>
      <w:r w:rsidRPr="000A161F">
        <w:rPr>
          <w:rFonts w:asciiTheme="majorBidi" w:eastAsia="Batang" w:hAnsiTheme="majorBidi" w:cstheme="majorBidi"/>
          <w:bCs/>
          <w:noProof/>
          <w:u w:val="single"/>
        </w:rPr>
        <w:t xml:space="preserve">Données variétales, porte greffe et densités </w:t>
      </w:r>
    </w:p>
    <w:tbl>
      <w:tblPr>
        <w:tblW w:w="10121" w:type="dxa"/>
        <w:tblInd w:w="-33" w:type="dxa"/>
        <w:tblCellMar>
          <w:left w:w="70" w:type="dxa"/>
          <w:right w:w="70" w:type="dxa"/>
        </w:tblCellMar>
        <w:tblLook w:val="04A0" w:firstRow="1" w:lastRow="0" w:firstColumn="1" w:lastColumn="0" w:noHBand="0" w:noVBand="1"/>
      </w:tblPr>
      <w:tblGrid>
        <w:gridCol w:w="980"/>
        <w:gridCol w:w="865"/>
        <w:gridCol w:w="1046"/>
        <w:gridCol w:w="1444"/>
        <w:gridCol w:w="902"/>
        <w:gridCol w:w="1368"/>
        <w:gridCol w:w="809"/>
        <w:gridCol w:w="852"/>
        <w:gridCol w:w="1855"/>
      </w:tblGrid>
      <w:tr w:rsidR="00D06F6B" w:rsidRPr="00625A4A" w14:paraId="51ECEDCA" w14:textId="77777777" w:rsidTr="00C5492A">
        <w:trPr>
          <w:trHeight w:val="340"/>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A26F9" w14:textId="77777777" w:rsidR="00D06F6B" w:rsidRPr="00625A4A" w:rsidRDefault="00D06F6B" w:rsidP="00C5492A">
            <w:pPr>
              <w:jc w:val="center"/>
              <w:rPr>
                <w:rFonts w:ascii="Calibri" w:hAnsi="Calibri" w:cs="Calibri"/>
                <w:b/>
                <w:bCs/>
                <w:color w:val="000000"/>
                <w:sz w:val="18"/>
                <w:szCs w:val="18"/>
              </w:rPr>
            </w:pPr>
            <w:r w:rsidRPr="00625A4A">
              <w:rPr>
                <w:rFonts w:ascii="Calibri" w:hAnsi="Calibri" w:cs="Calibri"/>
                <w:b/>
                <w:bCs/>
                <w:color w:val="000000"/>
                <w:sz w:val="18"/>
                <w:szCs w:val="18"/>
              </w:rPr>
              <w:t>Espèce</w:t>
            </w:r>
          </w:p>
        </w:tc>
        <w:tc>
          <w:tcPr>
            <w:tcW w:w="8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935E98A" w14:textId="77777777" w:rsidR="00D06F6B" w:rsidRPr="00625A4A" w:rsidRDefault="00D06F6B" w:rsidP="00C5492A">
            <w:pPr>
              <w:jc w:val="center"/>
              <w:rPr>
                <w:rFonts w:ascii="Calibri" w:hAnsi="Calibri" w:cs="Calibri"/>
                <w:b/>
                <w:bCs/>
                <w:color w:val="000000"/>
                <w:sz w:val="18"/>
                <w:szCs w:val="18"/>
              </w:rPr>
            </w:pPr>
            <w:r w:rsidRPr="00625A4A">
              <w:rPr>
                <w:rFonts w:ascii="Calibri" w:hAnsi="Calibri" w:cs="Calibri"/>
                <w:b/>
                <w:bCs/>
                <w:color w:val="000000"/>
                <w:sz w:val="18"/>
                <w:szCs w:val="18"/>
              </w:rPr>
              <w:t>Surface total Ha</w:t>
            </w:r>
          </w:p>
        </w:tc>
        <w:tc>
          <w:tcPr>
            <w:tcW w:w="10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44D06C1" w14:textId="77777777" w:rsidR="00D06F6B" w:rsidRPr="00625A4A" w:rsidRDefault="00D06F6B" w:rsidP="00C5492A">
            <w:pPr>
              <w:jc w:val="center"/>
              <w:rPr>
                <w:rFonts w:ascii="Calibri" w:hAnsi="Calibri" w:cs="Calibri"/>
                <w:b/>
                <w:bCs/>
                <w:color w:val="000000"/>
                <w:sz w:val="18"/>
                <w:szCs w:val="18"/>
              </w:rPr>
            </w:pPr>
            <w:r w:rsidRPr="00625A4A">
              <w:rPr>
                <w:rFonts w:ascii="Calibri" w:hAnsi="Calibri" w:cs="Calibri"/>
                <w:b/>
                <w:bCs/>
                <w:color w:val="000000"/>
                <w:sz w:val="18"/>
                <w:szCs w:val="18"/>
              </w:rPr>
              <w:t>Besoin total en plants</w:t>
            </w:r>
          </w:p>
        </w:tc>
        <w:tc>
          <w:tcPr>
            <w:tcW w:w="14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A092016" w14:textId="77777777" w:rsidR="00D06F6B" w:rsidRPr="00625A4A" w:rsidRDefault="00D06F6B" w:rsidP="00C5492A">
            <w:pPr>
              <w:jc w:val="center"/>
              <w:rPr>
                <w:rFonts w:ascii="Calibri" w:hAnsi="Calibri" w:cs="Calibri"/>
                <w:b/>
                <w:bCs/>
                <w:color w:val="000000"/>
                <w:sz w:val="18"/>
                <w:szCs w:val="18"/>
              </w:rPr>
            </w:pPr>
            <w:r w:rsidRPr="00625A4A">
              <w:rPr>
                <w:rFonts w:ascii="Calibri" w:hAnsi="Calibri" w:cs="Calibri"/>
                <w:b/>
                <w:bCs/>
                <w:color w:val="000000"/>
                <w:sz w:val="18"/>
                <w:szCs w:val="18"/>
              </w:rPr>
              <w:t xml:space="preserve">Variétés </w:t>
            </w:r>
          </w:p>
        </w:tc>
        <w:tc>
          <w:tcPr>
            <w:tcW w:w="9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20BD23" w14:textId="77777777" w:rsidR="00D06F6B" w:rsidRPr="00625A4A" w:rsidRDefault="00D06F6B" w:rsidP="00C5492A">
            <w:pPr>
              <w:jc w:val="center"/>
              <w:rPr>
                <w:rFonts w:ascii="Calibri" w:hAnsi="Calibri" w:cs="Calibri"/>
                <w:b/>
                <w:bCs/>
                <w:color w:val="000000"/>
                <w:sz w:val="18"/>
                <w:szCs w:val="18"/>
              </w:rPr>
            </w:pPr>
            <w:r w:rsidRPr="00625A4A">
              <w:rPr>
                <w:rFonts w:ascii="Calibri" w:hAnsi="Calibri" w:cs="Calibri"/>
                <w:b/>
                <w:bCs/>
                <w:color w:val="000000"/>
                <w:sz w:val="18"/>
                <w:szCs w:val="18"/>
              </w:rPr>
              <w:t>Porte greffe</w:t>
            </w:r>
          </w:p>
        </w:tc>
        <w:tc>
          <w:tcPr>
            <w:tcW w:w="13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204DD0E" w14:textId="77777777" w:rsidR="00D06F6B" w:rsidRPr="00625A4A" w:rsidRDefault="00D06F6B" w:rsidP="00C5492A">
            <w:pPr>
              <w:jc w:val="center"/>
              <w:rPr>
                <w:rFonts w:ascii="Calibri" w:hAnsi="Calibri" w:cs="Calibri"/>
                <w:b/>
                <w:bCs/>
                <w:color w:val="000000"/>
                <w:sz w:val="18"/>
                <w:szCs w:val="18"/>
              </w:rPr>
            </w:pPr>
            <w:r w:rsidRPr="00625A4A">
              <w:rPr>
                <w:rFonts w:ascii="Calibri" w:hAnsi="Calibri" w:cs="Calibri"/>
                <w:b/>
                <w:bCs/>
                <w:color w:val="000000"/>
                <w:sz w:val="18"/>
                <w:szCs w:val="18"/>
              </w:rPr>
              <w:t>Nombre de plants/variété</w:t>
            </w:r>
          </w:p>
        </w:tc>
        <w:tc>
          <w:tcPr>
            <w:tcW w:w="1661" w:type="dxa"/>
            <w:gridSpan w:val="2"/>
            <w:tcBorders>
              <w:top w:val="single" w:sz="4" w:space="0" w:color="auto"/>
              <w:left w:val="nil"/>
              <w:bottom w:val="single" w:sz="4" w:space="0" w:color="auto"/>
              <w:right w:val="single" w:sz="4" w:space="0" w:color="auto"/>
            </w:tcBorders>
            <w:shd w:val="clear" w:color="auto" w:fill="auto"/>
            <w:noWrap/>
            <w:vAlign w:val="center"/>
            <w:hideMark/>
          </w:tcPr>
          <w:p w14:paraId="5FA126CB" w14:textId="77777777" w:rsidR="00D06F6B" w:rsidRPr="00625A4A" w:rsidRDefault="00D06F6B" w:rsidP="00C5492A">
            <w:pPr>
              <w:jc w:val="center"/>
              <w:rPr>
                <w:rFonts w:ascii="Calibri" w:hAnsi="Calibri" w:cs="Calibri"/>
                <w:b/>
                <w:bCs/>
                <w:color w:val="000000"/>
                <w:sz w:val="18"/>
                <w:szCs w:val="18"/>
              </w:rPr>
            </w:pPr>
            <w:r w:rsidRPr="00625A4A">
              <w:rPr>
                <w:rFonts w:ascii="Calibri" w:hAnsi="Calibri" w:cs="Calibri"/>
                <w:b/>
                <w:bCs/>
                <w:color w:val="000000"/>
                <w:sz w:val="18"/>
                <w:szCs w:val="18"/>
              </w:rPr>
              <w:t>Densité</w:t>
            </w:r>
          </w:p>
        </w:tc>
        <w:tc>
          <w:tcPr>
            <w:tcW w:w="185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A293D" w14:textId="77777777" w:rsidR="00D06F6B" w:rsidRPr="00625A4A" w:rsidRDefault="00D06F6B" w:rsidP="00C5492A">
            <w:pPr>
              <w:jc w:val="center"/>
              <w:rPr>
                <w:rFonts w:ascii="Calibri" w:hAnsi="Calibri" w:cs="Calibri"/>
                <w:b/>
                <w:bCs/>
                <w:color w:val="000000"/>
                <w:sz w:val="18"/>
                <w:szCs w:val="18"/>
              </w:rPr>
            </w:pPr>
            <w:r w:rsidRPr="00625A4A">
              <w:rPr>
                <w:rFonts w:ascii="Calibri" w:hAnsi="Calibri" w:cs="Calibri"/>
                <w:b/>
                <w:bCs/>
                <w:color w:val="000000"/>
                <w:sz w:val="18"/>
                <w:szCs w:val="18"/>
              </w:rPr>
              <w:t>Remarques</w:t>
            </w:r>
          </w:p>
        </w:tc>
      </w:tr>
      <w:tr w:rsidR="00D06F6B" w:rsidRPr="00625A4A" w14:paraId="762E90FE" w14:textId="77777777" w:rsidTr="00C5492A">
        <w:trPr>
          <w:trHeight w:val="340"/>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096B360D" w14:textId="77777777" w:rsidR="00D06F6B" w:rsidRPr="00625A4A" w:rsidRDefault="00D06F6B" w:rsidP="00C5492A">
            <w:pPr>
              <w:rPr>
                <w:rFonts w:ascii="Calibri" w:hAnsi="Calibri" w:cs="Calibri"/>
                <w:b/>
                <w:bCs/>
                <w:color w:val="000000"/>
                <w:sz w:val="18"/>
                <w:szCs w:val="18"/>
              </w:rPr>
            </w:pPr>
          </w:p>
        </w:tc>
        <w:tc>
          <w:tcPr>
            <w:tcW w:w="865" w:type="dxa"/>
            <w:vMerge/>
            <w:tcBorders>
              <w:top w:val="single" w:sz="4" w:space="0" w:color="auto"/>
              <w:left w:val="single" w:sz="4" w:space="0" w:color="auto"/>
              <w:bottom w:val="single" w:sz="4" w:space="0" w:color="000000"/>
              <w:right w:val="single" w:sz="4" w:space="0" w:color="auto"/>
            </w:tcBorders>
            <w:vAlign w:val="center"/>
            <w:hideMark/>
          </w:tcPr>
          <w:p w14:paraId="71055820" w14:textId="77777777" w:rsidR="00D06F6B" w:rsidRPr="00625A4A" w:rsidRDefault="00D06F6B" w:rsidP="00C5492A">
            <w:pPr>
              <w:rPr>
                <w:rFonts w:ascii="Calibri" w:hAnsi="Calibri" w:cs="Calibri"/>
                <w:b/>
                <w:bCs/>
                <w:color w:val="000000"/>
                <w:sz w:val="18"/>
                <w:szCs w:val="18"/>
              </w:rPr>
            </w:pPr>
          </w:p>
        </w:tc>
        <w:tc>
          <w:tcPr>
            <w:tcW w:w="1046" w:type="dxa"/>
            <w:vMerge/>
            <w:tcBorders>
              <w:top w:val="single" w:sz="4" w:space="0" w:color="auto"/>
              <w:left w:val="single" w:sz="4" w:space="0" w:color="auto"/>
              <w:bottom w:val="single" w:sz="4" w:space="0" w:color="000000"/>
              <w:right w:val="single" w:sz="4" w:space="0" w:color="auto"/>
            </w:tcBorders>
            <w:vAlign w:val="center"/>
            <w:hideMark/>
          </w:tcPr>
          <w:p w14:paraId="7512C7CC" w14:textId="77777777" w:rsidR="00D06F6B" w:rsidRPr="00625A4A" w:rsidRDefault="00D06F6B" w:rsidP="00C5492A">
            <w:pPr>
              <w:rPr>
                <w:rFonts w:ascii="Calibri" w:hAnsi="Calibri" w:cs="Calibri"/>
                <w:b/>
                <w:bCs/>
                <w:color w:val="000000"/>
                <w:sz w:val="18"/>
                <w:szCs w:val="18"/>
              </w:rPr>
            </w:pPr>
          </w:p>
        </w:tc>
        <w:tc>
          <w:tcPr>
            <w:tcW w:w="1444" w:type="dxa"/>
            <w:vMerge/>
            <w:tcBorders>
              <w:top w:val="single" w:sz="4" w:space="0" w:color="auto"/>
              <w:left w:val="single" w:sz="4" w:space="0" w:color="auto"/>
              <w:bottom w:val="single" w:sz="4" w:space="0" w:color="000000"/>
              <w:right w:val="single" w:sz="4" w:space="0" w:color="auto"/>
            </w:tcBorders>
            <w:vAlign w:val="center"/>
            <w:hideMark/>
          </w:tcPr>
          <w:p w14:paraId="6C87C6D5" w14:textId="77777777" w:rsidR="00D06F6B" w:rsidRPr="00625A4A" w:rsidRDefault="00D06F6B" w:rsidP="00C5492A">
            <w:pPr>
              <w:rPr>
                <w:rFonts w:ascii="Calibri" w:hAnsi="Calibri" w:cs="Calibri"/>
                <w:b/>
                <w:bCs/>
                <w:color w:val="000000"/>
                <w:sz w:val="18"/>
                <w:szCs w:val="18"/>
              </w:rPr>
            </w:pPr>
          </w:p>
        </w:tc>
        <w:tc>
          <w:tcPr>
            <w:tcW w:w="902" w:type="dxa"/>
            <w:vMerge/>
            <w:tcBorders>
              <w:top w:val="single" w:sz="4" w:space="0" w:color="auto"/>
              <w:left w:val="single" w:sz="4" w:space="0" w:color="auto"/>
              <w:bottom w:val="single" w:sz="4" w:space="0" w:color="000000"/>
              <w:right w:val="single" w:sz="4" w:space="0" w:color="auto"/>
            </w:tcBorders>
            <w:vAlign w:val="center"/>
            <w:hideMark/>
          </w:tcPr>
          <w:p w14:paraId="2FE3BE9C" w14:textId="77777777" w:rsidR="00D06F6B" w:rsidRPr="00625A4A" w:rsidRDefault="00D06F6B" w:rsidP="00C5492A">
            <w:pPr>
              <w:rPr>
                <w:rFonts w:ascii="Calibri" w:hAnsi="Calibri" w:cs="Calibri"/>
                <w:b/>
                <w:bCs/>
                <w:color w:val="000000"/>
                <w:sz w:val="18"/>
                <w:szCs w:val="18"/>
              </w:rPr>
            </w:pPr>
          </w:p>
        </w:tc>
        <w:tc>
          <w:tcPr>
            <w:tcW w:w="1368" w:type="dxa"/>
            <w:vMerge/>
            <w:tcBorders>
              <w:top w:val="single" w:sz="4" w:space="0" w:color="auto"/>
              <w:left w:val="single" w:sz="4" w:space="0" w:color="auto"/>
              <w:bottom w:val="single" w:sz="4" w:space="0" w:color="000000"/>
              <w:right w:val="single" w:sz="4" w:space="0" w:color="auto"/>
            </w:tcBorders>
            <w:vAlign w:val="center"/>
            <w:hideMark/>
          </w:tcPr>
          <w:p w14:paraId="4F14296F" w14:textId="77777777" w:rsidR="00D06F6B" w:rsidRPr="00625A4A" w:rsidRDefault="00D06F6B" w:rsidP="00C5492A">
            <w:pPr>
              <w:rPr>
                <w:rFonts w:ascii="Calibri" w:hAnsi="Calibri" w:cs="Calibri"/>
                <w:b/>
                <w:bCs/>
                <w:color w:val="000000"/>
                <w:sz w:val="18"/>
                <w:szCs w:val="18"/>
              </w:rPr>
            </w:pPr>
          </w:p>
        </w:tc>
        <w:tc>
          <w:tcPr>
            <w:tcW w:w="809" w:type="dxa"/>
            <w:tcBorders>
              <w:top w:val="nil"/>
              <w:left w:val="nil"/>
              <w:bottom w:val="single" w:sz="4" w:space="0" w:color="auto"/>
              <w:right w:val="single" w:sz="4" w:space="0" w:color="auto"/>
            </w:tcBorders>
            <w:shd w:val="clear" w:color="auto" w:fill="auto"/>
            <w:noWrap/>
            <w:vAlign w:val="center"/>
            <w:hideMark/>
          </w:tcPr>
          <w:p w14:paraId="53865B18" w14:textId="77777777" w:rsidR="00D06F6B" w:rsidRPr="00625A4A" w:rsidRDefault="00D06F6B" w:rsidP="00C5492A">
            <w:pPr>
              <w:rPr>
                <w:rFonts w:ascii="Calibri" w:hAnsi="Calibri" w:cs="Calibri"/>
                <w:b/>
                <w:bCs/>
                <w:color w:val="000000"/>
                <w:sz w:val="18"/>
                <w:szCs w:val="18"/>
              </w:rPr>
            </w:pPr>
            <w:r w:rsidRPr="00625A4A">
              <w:rPr>
                <w:rFonts w:ascii="Calibri" w:hAnsi="Calibri" w:cs="Calibri"/>
                <w:b/>
                <w:bCs/>
                <w:color w:val="000000"/>
                <w:sz w:val="18"/>
                <w:szCs w:val="18"/>
              </w:rPr>
              <w:t>Entre ligne</w:t>
            </w:r>
          </w:p>
        </w:tc>
        <w:tc>
          <w:tcPr>
            <w:tcW w:w="852" w:type="dxa"/>
            <w:tcBorders>
              <w:top w:val="nil"/>
              <w:left w:val="nil"/>
              <w:bottom w:val="single" w:sz="4" w:space="0" w:color="auto"/>
              <w:right w:val="single" w:sz="4" w:space="0" w:color="auto"/>
            </w:tcBorders>
            <w:shd w:val="clear" w:color="auto" w:fill="auto"/>
            <w:noWrap/>
            <w:vAlign w:val="center"/>
            <w:hideMark/>
          </w:tcPr>
          <w:p w14:paraId="64618467" w14:textId="77777777" w:rsidR="00D06F6B" w:rsidRPr="00625A4A" w:rsidRDefault="00D06F6B" w:rsidP="00C5492A">
            <w:pPr>
              <w:rPr>
                <w:rFonts w:ascii="Calibri" w:hAnsi="Calibri" w:cs="Calibri"/>
                <w:b/>
                <w:bCs/>
                <w:color w:val="000000"/>
                <w:sz w:val="18"/>
                <w:szCs w:val="18"/>
              </w:rPr>
            </w:pPr>
            <w:r w:rsidRPr="00625A4A">
              <w:rPr>
                <w:rFonts w:ascii="Calibri" w:hAnsi="Calibri" w:cs="Calibri"/>
                <w:b/>
                <w:bCs/>
                <w:color w:val="000000"/>
                <w:sz w:val="18"/>
                <w:szCs w:val="18"/>
              </w:rPr>
              <w:t>Entre arbre</w:t>
            </w:r>
          </w:p>
        </w:tc>
        <w:tc>
          <w:tcPr>
            <w:tcW w:w="1855" w:type="dxa"/>
            <w:vMerge/>
            <w:tcBorders>
              <w:top w:val="single" w:sz="4" w:space="0" w:color="auto"/>
              <w:left w:val="single" w:sz="4" w:space="0" w:color="auto"/>
              <w:bottom w:val="single" w:sz="4" w:space="0" w:color="auto"/>
              <w:right w:val="single" w:sz="4" w:space="0" w:color="auto"/>
            </w:tcBorders>
            <w:vAlign w:val="center"/>
            <w:hideMark/>
          </w:tcPr>
          <w:p w14:paraId="0C2157B6" w14:textId="77777777" w:rsidR="00D06F6B" w:rsidRPr="00625A4A" w:rsidRDefault="00D06F6B" w:rsidP="00C5492A">
            <w:pPr>
              <w:rPr>
                <w:rFonts w:ascii="Calibri" w:hAnsi="Calibri" w:cs="Calibri"/>
                <w:b/>
                <w:bCs/>
                <w:color w:val="000000"/>
                <w:sz w:val="18"/>
                <w:szCs w:val="18"/>
              </w:rPr>
            </w:pPr>
          </w:p>
        </w:tc>
      </w:tr>
      <w:tr w:rsidR="00D06F6B" w:rsidRPr="00625A4A" w14:paraId="11334D68" w14:textId="77777777" w:rsidTr="00C5492A">
        <w:trPr>
          <w:trHeight w:val="340"/>
        </w:trPr>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37D6318" w14:textId="77777777" w:rsidR="00D06F6B" w:rsidRPr="00625A4A" w:rsidRDefault="00D06F6B" w:rsidP="00C5492A">
            <w:pPr>
              <w:rPr>
                <w:rFonts w:ascii="Calibri" w:hAnsi="Calibri" w:cs="Calibri"/>
                <w:color w:val="000000"/>
                <w:sz w:val="18"/>
                <w:szCs w:val="18"/>
              </w:rPr>
            </w:pPr>
            <w:r w:rsidRPr="00625A4A">
              <w:rPr>
                <w:rFonts w:ascii="Calibri" w:hAnsi="Calibri" w:cs="Calibri"/>
                <w:color w:val="000000"/>
                <w:sz w:val="18"/>
                <w:szCs w:val="18"/>
              </w:rPr>
              <w:t>Figuier</w:t>
            </w:r>
          </w:p>
        </w:tc>
        <w:tc>
          <w:tcPr>
            <w:tcW w:w="86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4F959E"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0,1645</w:t>
            </w:r>
          </w:p>
        </w:tc>
        <w:tc>
          <w:tcPr>
            <w:tcW w:w="10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2B98A8"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105</w:t>
            </w:r>
          </w:p>
        </w:tc>
        <w:tc>
          <w:tcPr>
            <w:tcW w:w="1444" w:type="dxa"/>
            <w:tcBorders>
              <w:top w:val="nil"/>
              <w:left w:val="nil"/>
              <w:bottom w:val="single" w:sz="4" w:space="0" w:color="auto"/>
              <w:right w:val="single" w:sz="4" w:space="0" w:color="auto"/>
            </w:tcBorders>
            <w:shd w:val="clear" w:color="auto" w:fill="auto"/>
            <w:noWrap/>
            <w:vAlign w:val="center"/>
            <w:hideMark/>
          </w:tcPr>
          <w:p w14:paraId="178C18BC" w14:textId="77777777" w:rsidR="00D06F6B" w:rsidRPr="00625A4A" w:rsidRDefault="00D06F6B" w:rsidP="00C5492A">
            <w:pPr>
              <w:rPr>
                <w:rFonts w:ascii="Calibri" w:hAnsi="Calibri" w:cs="Calibri"/>
                <w:color w:val="000000"/>
                <w:sz w:val="18"/>
                <w:szCs w:val="18"/>
              </w:rPr>
            </w:pPr>
            <w:r w:rsidRPr="00625A4A">
              <w:rPr>
                <w:rFonts w:ascii="Calibri" w:hAnsi="Calibri" w:cs="Calibri"/>
                <w:color w:val="000000"/>
                <w:sz w:val="18"/>
                <w:szCs w:val="18"/>
              </w:rPr>
              <w:t> </w:t>
            </w:r>
            <w:proofErr w:type="spellStart"/>
            <w:r>
              <w:rPr>
                <w:rFonts w:ascii="Calibri" w:hAnsi="Calibri" w:cs="Calibri"/>
                <w:color w:val="000000"/>
                <w:sz w:val="18"/>
                <w:szCs w:val="18"/>
              </w:rPr>
              <w:t>Ghodane</w:t>
            </w:r>
            <w:proofErr w:type="spellEnd"/>
          </w:p>
        </w:tc>
        <w:tc>
          <w:tcPr>
            <w:tcW w:w="902" w:type="dxa"/>
            <w:tcBorders>
              <w:top w:val="nil"/>
              <w:left w:val="nil"/>
              <w:bottom w:val="single" w:sz="4" w:space="0" w:color="auto"/>
              <w:right w:val="single" w:sz="4" w:space="0" w:color="auto"/>
            </w:tcBorders>
            <w:shd w:val="clear" w:color="auto" w:fill="auto"/>
            <w:noWrap/>
            <w:vAlign w:val="center"/>
            <w:hideMark/>
          </w:tcPr>
          <w:p w14:paraId="749DA482" w14:textId="77777777" w:rsidR="00D06F6B" w:rsidRPr="00625A4A" w:rsidRDefault="00D06F6B" w:rsidP="00C5492A">
            <w:pPr>
              <w:rPr>
                <w:rFonts w:ascii="Calibri" w:hAnsi="Calibri" w:cs="Calibri"/>
                <w:color w:val="000000"/>
                <w:sz w:val="18"/>
                <w:szCs w:val="18"/>
              </w:rPr>
            </w:pPr>
            <w:r>
              <w:rPr>
                <w:rFonts w:ascii="Calibri" w:hAnsi="Calibri" w:cs="Calibri"/>
                <w:color w:val="000000"/>
                <w:sz w:val="18"/>
                <w:szCs w:val="18"/>
              </w:rPr>
              <w:t>Fra</w:t>
            </w:r>
            <w:r w:rsidRPr="00625A4A">
              <w:rPr>
                <w:rFonts w:ascii="Calibri" w:hAnsi="Calibri" w:cs="Calibri"/>
                <w:color w:val="000000"/>
                <w:sz w:val="18"/>
                <w:szCs w:val="18"/>
              </w:rPr>
              <w:t>nc</w:t>
            </w:r>
          </w:p>
        </w:tc>
        <w:tc>
          <w:tcPr>
            <w:tcW w:w="1368" w:type="dxa"/>
            <w:tcBorders>
              <w:top w:val="nil"/>
              <w:left w:val="nil"/>
              <w:bottom w:val="single" w:sz="4" w:space="0" w:color="auto"/>
              <w:right w:val="single" w:sz="4" w:space="0" w:color="auto"/>
            </w:tcBorders>
            <w:shd w:val="clear" w:color="auto" w:fill="auto"/>
            <w:noWrap/>
            <w:vAlign w:val="center"/>
            <w:hideMark/>
          </w:tcPr>
          <w:p w14:paraId="5EBD029D"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60</w:t>
            </w:r>
          </w:p>
        </w:tc>
        <w:tc>
          <w:tcPr>
            <w:tcW w:w="809" w:type="dxa"/>
            <w:tcBorders>
              <w:top w:val="nil"/>
              <w:left w:val="nil"/>
              <w:bottom w:val="single" w:sz="4" w:space="0" w:color="auto"/>
              <w:right w:val="single" w:sz="4" w:space="0" w:color="auto"/>
            </w:tcBorders>
            <w:shd w:val="clear" w:color="auto" w:fill="auto"/>
            <w:noWrap/>
            <w:vAlign w:val="center"/>
            <w:hideMark/>
          </w:tcPr>
          <w:p w14:paraId="141A36C0"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5</w:t>
            </w:r>
          </w:p>
        </w:tc>
        <w:tc>
          <w:tcPr>
            <w:tcW w:w="852" w:type="dxa"/>
            <w:tcBorders>
              <w:top w:val="nil"/>
              <w:left w:val="nil"/>
              <w:bottom w:val="single" w:sz="4" w:space="0" w:color="auto"/>
              <w:right w:val="single" w:sz="4" w:space="0" w:color="auto"/>
            </w:tcBorders>
            <w:shd w:val="clear" w:color="auto" w:fill="auto"/>
            <w:noWrap/>
            <w:vAlign w:val="center"/>
            <w:hideMark/>
          </w:tcPr>
          <w:p w14:paraId="4CB324F0"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3</w:t>
            </w:r>
          </w:p>
        </w:tc>
        <w:tc>
          <w:tcPr>
            <w:tcW w:w="1855" w:type="dxa"/>
            <w:tcBorders>
              <w:top w:val="nil"/>
              <w:left w:val="nil"/>
              <w:bottom w:val="single" w:sz="4" w:space="0" w:color="auto"/>
              <w:right w:val="single" w:sz="4" w:space="0" w:color="auto"/>
            </w:tcBorders>
            <w:shd w:val="clear" w:color="auto" w:fill="auto"/>
            <w:noWrap/>
            <w:vAlign w:val="center"/>
            <w:hideMark/>
          </w:tcPr>
          <w:p w14:paraId="0F9CE614" w14:textId="77777777" w:rsidR="00D06F6B" w:rsidRPr="00625A4A" w:rsidRDefault="00D06F6B" w:rsidP="00C5492A">
            <w:pPr>
              <w:rPr>
                <w:rFonts w:ascii="Calibri" w:hAnsi="Calibri" w:cs="Calibri"/>
                <w:color w:val="000000"/>
                <w:sz w:val="18"/>
                <w:szCs w:val="18"/>
              </w:rPr>
            </w:pPr>
            <w:r w:rsidRPr="00625A4A">
              <w:rPr>
                <w:rFonts w:ascii="Calibri" w:hAnsi="Calibri" w:cs="Calibri"/>
                <w:color w:val="000000"/>
                <w:sz w:val="18"/>
                <w:szCs w:val="18"/>
              </w:rPr>
              <w:t>4 lignes de  15 arbres</w:t>
            </w:r>
          </w:p>
        </w:tc>
      </w:tr>
      <w:tr w:rsidR="00D06F6B" w:rsidRPr="00625A4A" w14:paraId="534B9D6A" w14:textId="77777777" w:rsidTr="00C5492A">
        <w:trPr>
          <w:trHeight w:val="340"/>
        </w:trPr>
        <w:tc>
          <w:tcPr>
            <w:tcW w:w="980" w:type="dxa"/>
            <w:vMerge/>
            <w:tcBorders>
              <w:top w:val="nil"/>
              <w:left w:val="single" w:sz="4" w:space="0" w:color="auto"/>
              <w:bottom w:val="single" w:sz="4" w:space="0" w:color="auto"/>
              <w:right w:val="single" w:sz="4" w:space="0" w:color="auto"/>
            </w:tcBorders>
            <w:vAlign w:val="center"/>
            <w:hideMark/>
          </w:tcPr>
          <w:p w14:paraId="782D54D6" w14:textId="77777777" w:rsidR="00D06F6B" w:rsidRPr="00625A4A" w:rsidRDefault="00D06F6B" w:rsidP="00C5492A">
            <w:pPr>
              <w:rPr>
                <w:rFonts w:ascii="Calibri" w:hAnsi="Calibri" w:cs="Calibri"/>
                <w:color w:val="000000"/>
                <w:sz w:val="18"/>
                <w:szCs w:val="18"/>
              </w:rPr>
            </w:pPr>
          </w:p>
        </w:tc>
        <w:tc>
          <w:tcPr>
            <w:tcW w:w="865" w:type="dxa"/>
            <w:vMerge/>
            <w:tcBorders>
              <w:top w:val="nil"/>
              <w:left w:val="single" w:sz="4" w:space="0" w:color="auto"/>
              <w:bottom w:val="single" w:sz="4" w:space="0" w:color="auto"/>
              <w:right w:val="single" w:sz="4" w:space="0" w:color="auto"/>
            </w:tcBorders>
            <w:vAlign w:val="center"/>
            <w:hideMark/>
          </w:tcPr>
          <w:p w14:paraId="7E1C8F92" w14:textId="77777777" w:rsidR="00D06F6B" w:rsidRPr="00625A4A" w:rsidRDefault="00D06F6B" w:rsidP="00C5492A">
            <w:pPr>
              <w:rPr>
                <w:rFonts w:ascii="Calibri" w:hAnsi="Calibri" w:cs="Calibri"/>
                <w:color w:val="000000"/>
                <w:sz w:val="18"/>
                <w:szCs w:val="18"/>
              </w:rPr>
            </w:pPr>
          </w:p>
        </w:tc>
        <w:tc>
          <w:tcPr>
            <w:tcW w:w="1046" w:type="dxa"/>
            <w:vMerge/>
            <w:tcBorders>
              <w:top w:val="nil"/>
              <w:left w:val="single" w:sz="4" w:space="0" w:color="auto"/>
              <w:bottom w:val="single" w:sz="4" w:space="0" w:color="auto"/>
              <w:right w:val="single" w:sz="4" w:space="0" w:color="auto"/>
            </w:tcBorders>
            <w:vAlign w:val="center"/>
            <w:hideMark/>
          </w:tcPr>
          <w:p w14:paraId="28BCE1BB" w14:textId="77777777" w:rsidR="00D06F6B" w:rsidRPr="00625A4A" w:rsidRDefault="00D06F6B" w:rsidP="00C5492A">
            <w:pPr>
              <w:rPr>
                <w:rFonts w:ascii="Calibri" w:hAnsi="Calibri" w:cs="Calibri"/>
                <w:color w:val="000000"/>
                <w:sz w:val="18"/>
                <w:szCs w:val="18"/>
              </w:rPr>
            </w:pPr>
          </w:p>
        </w:tc>
        <w:tc>
          <w:tcPr>
            <w:tcW w:w="1444" w:type="dxa"/>
            <w:tcBorders>
              <w:top w:val="nil"/>
              <w:left w:val="nil"/>
              <w:bottom w:val="single" w:sz="4" w:space="0" w:color="auto"/>
              <w:right w:val="single" w:sz="4" w:space="0" w:color="auto"/>
            </w:tcBorders>
            <w:shd w:val="clear" w:color="auto" w:fill="auto"/>
            <w:noWrap/>
            <w:vAlign w:val="center"/>
            <w:hideMark/>
          </w:tcPr>
          <w:p w14:paraId="712C88FD" w14:textId="77777777" w:rsidR="00D06F6B" w:rsidRPr="00625A4A" w:rsidRDefault="00D06F6B" w:rsidP="00C5492A">
            <w:pPr>
              <w:rPr>
                <w:rFonts w:ascii="Calibri" w:hAnsi="Calibri" w:cs="Calibri"/>
                <w:color w:val="000000"/>
                <w:sz w:val="18"/>
                <w:szCs w:val="18"/>
              </w:rPr>
            </w:pPr>
            <w:r w:rsidRPr="00625A4A">
              <w:rPr>
                <w:rFonts w:ascii="Calibri" w:hAnsi="Calibri" w:cs="Calibri"/>
                <w:color w:val="000000"/>
                <w:sz w:val="18"/>
                <w:szCs w:val="18"/>
              </w:rPr>
              <w:t> </w:t>
            </w:r>
            <w:proofErr w:type="spellStart"/>
            <w:r>
              <w:rPr>
                <w:rFonts w:ascii="Calibri" w:hAnsi="Calibri" w:cs="Calibri"/>
                <w:color w:val="000000"/>
                <w:sz w:val="18"/>
                <w:szCs w:val="18"/>
              </w:rPr>
              <w:t>Lkoti</w:t>
            </w:r>
            <w:proofErr w:type="spellEnd"/>
          </w:p>
        </w:tc>
        <w:tc>
          <w:tcPr>
            <w:tcW w:w="902" w:type="dxa"/>
            <w:tcBorders>
              <w:top w:val="nil"/>
              <w:left w:val="nil"/>
              <w:bottom w:val="single" w:sz="4" w:space="0" w:color="auto"/>
              <w:right w:val="single" w:sz="4" w:space="0" w:color="auto"/>
            </w:tcBorders>
            <w:shd w:val="clear" w:color="auto" w:fill="auto"/>
            <w:noWrap/>
            <w:vAlign w:val="center"/>
            <w:hideMark/>
          </w:tcPr>
          <w:p w14:paraId="54904BBE" w14:textId="77777777" w:rsidR="00D06F6B" w:rsidRPr="00625A4A" w:rsidRDefault="00D06F6B" w:rsidP="00C5492A">
            <w:pPr>
              <w:rPr>
                <w:rFonts w:ascii="Calibri" w:hAnsi="Calibri" w:cs="Calibri"/>
                <w:color w:val="000000"/>
                <w:sz w:val="18"/>
                <w:szCs w:val="18"/>
              </w:rPr>
            </w:pPr>
            <w:r w:rsidRPr="00625A4A">
              <w:rPr>
                <w:rFonts w:ascii="Calibri" w:hAnsi="Calibri" w:cs="Calibri"/>
                <w:color w:val="000000"/>
                <w:sz w:val="18"/>
                <w:szCs w:val="18"/>
              </w:rPr>
              <w:t>Fr</w:t>
            </w:r>
            <w:r>
              <w:rPr>
                <w:rFonts w:ascii="Calibri" w:hAnsi="Calibri" w:cs="Calibri"/>
                <w:color w:val="000000"/>
                <w:sz w:val="18"/>
                <w:szCs w:val="18"/>
              </w:rPr>
              <w:t>a</w:t>
            </w:r>
            <w:r w:rsidRPr="00625A4A">
              <w:rPr>
                <w:rFonts w:ascii="Calibri" w:hAnsi="Calibri" w:cs="Calibri"/>
                <w:color w:val="000000"/>
                <w:sz w:val="18"/>
                <w:szCs w:val="18"/>
              </w:rPr>
              <w:t>nc</w:t>
            </w:r>
          </w:p>
        </w:tc>
        <w:tc>
          <w:tcPr>
            <w:tcW w:w="1368" w:type="dxa"/>
            <w:tcBorders>
              <w:top w:val="nil"/>
              <w:left w:val="nil"/>
              <w:bottom w:val="single" w:sz="4" w:space="0" w:color="auto"/>
              <w:right w:val="single" w:sz="4" w:space="0" w:color="auto"/>
            </w:tcBorders>
            <w:shd w:val="clear" w:color="auto" w:fill="auto"/>
            <w:noWrap/>
            <w:vAlign w:val="center"/>
            <w:hideMark/>
          </w:tcPr>
          <w:p w14:paraId="3EB69F5A"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45</w:t>
            </w:r>
          </w:p>
        </w:tc>
        <w:tc>
          <w:tcPr>
            <w:tcW w:w="809" w:type="dxa"/>
            <w:tcBorders>
              <w:top w:val="nil"/>
              <w:left w:val="nil"/>
              <w:bottom w:val="single" w:sz="4" w:space="0" w:color="auto"/>
              <w:right w:val="single" w:sz="4" w:space="0" w:color="auto"/>
            </w:tcBorders>
            <w:shd w:val="clear" w:color="auto" w:fill="auto"/>
            <w:noWrap/>
            <w:vAlign w:val="center"/>
            <w:hideMark/>
          </w:tcPr>
          <w:p w14:paraId="7F0C05AD"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5</w:t>
            </w:r>
          </w:p>
        </w:tc>
        <w:tc>
          <w:tcPr>
            <w:tcW w:w="852" w:type="dxa"/>
            <w:tcBorders>
              <w:top w:val="nil"/>
              <w:left w:val="nil"/>
              <w:bottom w:val="single" w:sz="4" w:space="0" w:color="auto"/>
              <w:right w:val="single" w:sz="4" w:space="0" w:color="auto"/>
            </w:tcBorders>
            <w:shd w:val="clear" w:color="auto" w:fill="auto"/>
            <w:noWrap/>
            <w:vAlign w:val="center"/>
            <w:hideMark/>
          </w:tcPr>
          <w:p w14:paraId="0B42B0B7"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5</w:t>
            </w:r>
          </w:p>
        </w:tc>
        <w:tc>
          <w:tcPr>
            <w:tcW w:w="1855" w:type="dxa"/>
            <w:tcBorders>
              <w:top w:val="nil"/>
              <w:left w:val="nil"/>
              <w:bottom w:val="single" w:sz="4" w:space="0" w:color="auto"/>
              <w:right w:val="single" w:sz="4" w:space="0" w:color="auto"/>
            </w:tcBorders>
            <w:shd w:val="clear" w:color="auto" w:fill="auto"/>
            <w:noWrap/>
            <w:vAlign w:val="center"/>
            <w:hideMark/>
          </w:tcPr>
          <w:p w14:paraId="1882217E" w14:textId="77777777" w:rsidR="00D06F6B" w:rsidRPr="00625A4A" w:rsidRDefault="00D06F6B" w:rsidP="00C5492A">
            <w:pPr>
              <w:rPr>
                <w:rFonts w:ascii="Calibri" w:hAnsi="Calibri" w:cs="Calibri"/>
                <w:color w:val="000000"/>
                <w:sz w:val="18"/>
                <w:szCs w:val="18"/>
              </w:rPr>
            </w:pPr>
            <w:r w:rsidRPr="00625A4A">
              <w:rPr>
                <w:rFonts w:ascii="Calibri" w:hAnsi="Calibri" w:cs="Calibri"/>
                <w:color w:val="000000"/>
                <w:sz w:val="18"/>
                <w:szCs w:val="18"/>
              </w:rPr>
              <w:t>3 lignes de 15 arbres</w:t>
            </w:r>
          </w:p>
        </w:tc>
      </w:tr>
      <w:tr w:rsidR="00D06F6B" w:rsidRPr="00625A4A" w14:paraId="2957D501" w14:textId="77777777" w:rsidTr="00C5492A">
        <w:trPr>
          <w:trHeight w:val="340"/>
        </w:trPr>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6E2BFA8" w14:textId="77777777" w:rsidR="00D06F6B" w:rsidRPr="00625A4A" w:rsidRDefault="00D06F6B" w:rsidP="00C5492A">
            <w:pPr>
              <w:rPr>
                <w:rFonts w:ascii="Calibri" w:hAnsi="Calibri" w:cs="Calibri"/>
                <w:color w:val="000000"/>
                <w:sz w:val="18"/>
                <w:szCs w:val="18"/>
              </w:rPr>
            </w:pPr>
            <w:r w:rsidRPr="00625A4A">
              <w:rPr>
                <w:rFonts w:ascii="Calibri" w:hAnsi="Calibri" w:cs="Calibri"/>
                <w:color w:val="000000"/>
                <w:sz w:val="18"/>
                <w:szCs w:val="18"/>
              </w:rPr>
              <w:t>Olivier</w:t>
            </w:r>
          </w:p>
        </w:tc>
        <w:tc>
          <w:tcPr>
            <w:tcW w:w="86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DF42D6"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0,1645</w:t>
            </w:r>
          </w:p>
        </w:tc>
        <w:tc>
          <w:tcPr>
            <w:tcW w:w="10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13C50F"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169</w:t>
            </w:r>
          </w:p>
        </w:tc>
        <w:tc>
          <w:tcPr>
            <w:tcW w:w="1444" w:type="dxa"/>
            <w:tcBorders>
              <w:top w:val="nil"/>
              <w:left w:val="nil"/>
              <w:bottom w:val="single" w:sz="4" w:space="0" w:color="auto"/>
              <w:right w:val="single" w:sz="4" w:space="0" w:color="auto"/>
            </w:tcBorders>
            <w:shd w:val="clear" w:color="auto" w:fill="auto"/>
            <w:noWrap/>
            <w:vAlign w:val="center"/>
            <w:hideMark/>
          </w:tcPr>
          <w:p w14:paraId="4C7BCEEE" w14:textId="77777777" w:rsidR="00D06F6B" w:rsidRPr="00625A4A" w:rsidRDefault="00D06F6B" w:rsidP="00C5492A">
            <w:pPr>
              <w:rPr>
                <w:rFonts w:ascii="Calibri" w:hAnsi="Calibri" w:cs="Calibri"/>
                <w:color w:val="000000"/>
                <w:sz w:val="18"/>
                <w:szCs w:val="18"/>
              </w:rPr>
            </w:pPr>
            <w:proofErr w:type="spellStart"/>
            <w:r w:rsidRPr="00625A4A">
              <w:rPr>
                <w:rFonts w:ascii="Calibri" w:hAnsi="Calibri" w:cs="Calibri"/>
                <w:color w:val="000000"/>
                <w:sz w:val="18"/>
                <w:szCs w:val="18"/>
              </w:rPr>
              <w:t>Arbéquina</w:t>
            </w:r>
            <w:proofErr w:type="spellEnd"/>
          </w:p>
        </w:tc>
        <w:tc>
          <w:tcPr>
            <w:tcW w:w="902" w:type="dxa"/>
            <w:tcBorders>
              <w:top w:val="nil"/>
              <w:left w:val="nil"/>
              <w:bottom w:val="single" w:sz="4" w:space="0" w:color="auto"/>
              <w:right w:val="single" w:sz="4" w:space="0" w:color="auto"/>
            </w:tcBorders>
            <w:shd w:val="clear" w:color="auto" w:fill="auto"/>
            <w:noWrap/>
            <w:vAlign w:val="center"/>
            <w:hideMark/>
          </w:tcPr>
          <w:p w14:paraId="44BE4B50" w14:textId="77777777" w:rsidR="00D06F6B" w:rsidRPr="00625A4A" w:rsidRDefault="00D06F6B" w:rsidP="00C5492A">
            <w:pPr>
              <w:rPr>
                <w:rFonts w:ascii="Calibri" w:hAnsi="Calibri" w:cs="Calibri"/>
                <w:color w:val="000000"/>
                <w:sz w:val="18"/>
                <w:szCs w:val="18"/>
              </w:rPr>
            </w:pPr>
            <w:r>
              <w:rPr>
                <w:rFonts w:ascii="Calibri" w:hAnsi="Calibri" w:cs="Calibri"/>
                <w:color w:val="000000"/>
                <w:sz w:val="18"/>
                <w:szCs w:val="18"/>
              </w:rPr>
              <w:t>Fra</w:t>
            </w:r>
            <w:r w:rsidRPr="00625A4A">
              <w:rPr>
                <w:rFonts w:ascii="Calibri" w:hAnsi="Calibri" w:cs="Calibri"/>
                <w:color w:val="000000"/>
                <w:sz w:val="18"/>
                <w:szCs w:val="18"/>
              </w:rPr>
              <w:t>nc</w:t>
            </w:r>
          </w:p>
        </w:tc>
        <w:tc>
          <w:tcPr>
            <w:tcW w:w="1368" w:type="dxa"/>
            <w:tcBorders>
              <w:top w:val="nil"/>
              <w:left w:val="nil"/>
              <w:bottom w:val="single" w:sz="4" w:space="0" w:color="auto"/>
              <w:right w:val="single" w:sz="4" w:space="0" w:color="auto"/>
            </w:tcBorders>
            <w:shd w:val="clear" w:color="auto" w:fill="auto"/>
            <w:noWrap/>
            <w:vAlign w:val="center"/>
            <w:hideMark/>
          </w:tcPr>
          <w:p w14:paraId="535C2782"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124</w:t>
            </w:r>
          </w:p>
        </w:tc>
        <w:tc>
          <w:tcPr>
            <w:tcW w:w="809" w:type="dxa"/>
            <w:tcBorders>
              <w:top w:val="nil"/>
              <w:left w:val="nil"/>
              <w:bottom w:val="single" w:sz="4" w:space="0" w:color="auto"/>
              <w:right w:val="single" w:sz="4" w:space="0" w:color="auto"/>
            </w:tcBorders>
            <w:shd w:val="clear" w:color="auto" w:fill="auto"/>
            <w:noWrap/>
            <w:vAlign w:val="center"/>
            <w:hideMark/>
          </w:tcPr>
          <w:p w14:paraId="11649234"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4</w:t>
            </w:r>
          </w:p>
        </w:tc>
        <w:tc>
          <w:tcPr>
            <w:tcW w:w="852" w:type="dxa"/>
            <w:tcBorders>
              <w:top w:val="nil"/>
              <w:left w:val="nil"/>
              <w:bottom w:val="single" w:sz="4" w:space="0" w:color="auto"/>
              <w:right w:val="single" w:sz="4" w:space="0" w:color="auto"/>
            </w:tcBorders>
            <w:shd w:val="clear" w:color="auto" w:fill="auto"/>
            <w:noWrap/>
            <w:vAlign w:val="center"/>
            <w:hideMark/>
          </w:tcPr>
          <w:p w14:paraId="5A497E8D"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1,5</w:t>
            </w:r>
          </w:p>
        </w:tc>
        <w:tc>
          <w:tcPr>
            <w:tcW w:w="1855" w:type="dxa"/>
            <w:tcBorders>
              <w:top w:val="nil"/>
              <w:left w:val="nil"/>
              <w:bottom w:val="single" w:sz="4" w:space="0" w:color="auto"/>
              <w:right w:val="single" w:sz="4" w:space="0" w:color="auto"/>
            </w:tcBorders>
            <w:shd w:val="clear" w:color="auto" w:fill="auto"/>
            <w:noWrap/>
            <w:vAlign w:val="center"/>
            <w:hideMark/>
          </w:tcPr>
          <w:p w14:paraId="5088C0C3" w14:textId="77777777" w:rsidR="00D06F6B" w:rsidRPr="00625A4A" w:rsidRDefault="00D06F6B" w:rsidP="00C5492A">
            <w:pPr>
              <w:rPr>
                <w:rFonts w:ascii="Calibri" w:hAnsi="Calibri" w:cs="Calibri"/>
                <w:color w:val="000000"/>
                <w:sz w:val="18"/>
                <w:szCs w:val="18"/>
              </w:rPr>
            </w:pPr>
            <w:r w:rsidRPr="00625A4A">
              <w:rPr>
                <w:rFonts w:ascii="Calibri" w:hAnsi="Calibri" w:cs="Calibri"/>
                <w:color w:val="000000"/>
                <w:sz w:val="18"/>
                <w:szCs w:val="18"/>
              </w:rPr>
              <w:t>4 lignes de 31 arbres</w:t>
            </w:r>
          </w:p>
        </w:tc>
      </w:tr>
      <w:tr w:rsidR="00D06F6B" w:rsidRPr="00625A4A" w14:paraId="709425B1" w14:textId="77777777" w:rsidTr="00C5492A">
        <w:trPr>
          <w:trHeight w:val="340"/>
        </w:trPr>
        <w:tc>
          <w:tcPr>
            <w:tcW w:w="980" w:type="dxa"/>
            <w:vMerge/>
            <w:tcBorders>
              <w:top w:val="nil"/>
              <w:left w:val="single" w:sz="4" w:space="0" w:color="auto"/>
              <w:bottom w:val="single" w:sz="4" w:space="0" w:color="auto"/>
              <w:right w:val="single" w:sz="4" w:space="0" w:color="auto"/>
            </w:tcBorders>
            <w:vAlign w:val="center"/>
            <w:hideMark/>
          </w:tcPr>
          <w:p w14:paraId="29934AE0" w14:textId="77777777" w:rsidR="00D06F6B" w:rsidRPr="00625A4A" w:rsidRDefault="00D06F6B" w:rsidP="00C5492A">
            <w:pPr>
              <w:rPr>
                <w:rFonts w:ascii="Calibri" w:hAnsi="Calibri" w:cs="Calibri"/>
                <w:color w:val="000000"/>
                <w:sz w:val="18"/>
                <w:szCs w:val="18"/>
              </w:rPr>
            </w:pPr>
          </w:p>
        </w:tc>
        <w:tc>
          <w:tcPr>
            <w:tcW w:w="865" w:type="dxa"/>
            <w:vMerge/>
            <w:tcBorders>
              <w:top w:val="nil"/>
              <w:left w:val="single" w:sz="4" w:space="0" w:color="auto"/>
              <w:bottom w:val="single" w:sz="4" w:space="0" w:color="auto"/>
              <w:right w:val="single" w:sz="4" w:space="0" w:color="auto"/>
            </w:tcBorders>
            <w:vAlign w:val="center"/>
            <w:hideMark/>
          </w:tcPr>
          <w:p w14:paraId="12AC401B" w14:textId="77777777" w:rsidR="00D06F6B" w:rsidRPr="00625A4A" w:rsidRDefault="00D06F6B" w:rsidP="00C5492A">
            <w:pPr>
              <w:rPr>
                <w:rFonts w:ascii="Calibri" w:hAnsi="Calibri" w:cs="Calibri"/>
                <w:color w:val="000000"/>
                <w:sz w:val="18"/>
                <w:szCs w:val="18"/>
              </w:rPr>
            </w:pPr>
          </w:p>
        </w:tc>
        <w:tc>
          <w:tcPr>
            <w:tcW w:w="1046" w:type="dxa"/>
            <w:vMerge/>
            <w:tcBorders>
              <w:top w:val="nil"/>
              <w:left w:val="single" w:sz="4" w:space="0" w:color="auto"/>
              <w:bottom w:val="single" w:sz="4" w:space="0" w:color="auto"/>
              <w:right w:val="single" w:sz="4" w:space="0" w:color="auto"/>
            </w:tcBorders>
            <w:vAlign w:val="center"/>
            <w:hideMark/>
          </w:tcPr>
          <w:p w14:paraId="7523FF48" w14:textId="77777777" w:rsidR="00D06F6B" w:rsidRPr="00625A4A" w:rsidRDefault="00D06F6B" w:rsidP="00C5492A">
            <w:pPr>
              <w:rPr>
                <w:rFonts w:ascii="Calibri" w:hAnsi="Calibri" w:cs="Calibri"/>
                <w:color w:val="000000"/>
                <w:sz w:val="18"/>
                <w:szCs w:val="18"/>
              </w:rPr>
            </w:pPr>
          </w:p>
        </w:tc>
        <w:tc>
          <w:tcPr>
            <w:tcW w:w="1444" w:type="dxa"/>
            <w:tcBorders>
              <w:top w:val="nil"/>
              <w:left w:val="nil"/>
              <w:bottom w:val="single" w:sz="4" w:space="0" w:color="auto"/>
              <w:right w:val="single" w:sz="4" w:space="0" w:color="auto"/>
            </w:tcBorders>
            <w:shd w:val="clear" w:color="auto" w:fill="auto"/>
            <w:noWrap/>
            <w:vAlign w:val="center"/>
            <w:hideMark/>
          </w:tcPr>
          <w:p w14:paraId="01056532" w14:textId="77777777" w:rsidR="00D06F6B" w:rsidRPr="00625A4A" w:rsidRDefault="00D06F6B" w:rsidP="00C5492A">
            <w:pPr>
              <w:rPr>
                <w:rFonts w:ascii="Calibri" w:hAnsi="Calibri" w:cs="Calibri"/>
                <w:color w:val="000000"/>
                <w:sz w:val="18"/>
                <w:szCs w:val="18"/>
              </w:rPr>
            </w:pPr>
            <w:proofErr w:type="spellStart"/>
            <w:r w:rsidRPr="00625A4A">
              <w:rPr>
                <w:rFonts w:ascii="Calibri" w:hAnsi="Calibri" w:cs="Calibri"/>
                <w:color w:val="000000"/>
                <w:sz w:val="18"/>
                <w:szCs w:val="18"/>
              </w:rPr>
              <w:t>Pécholine</w:t>
            </w:r>
            <w:proofErr w:type="spellEnd"/>
            <w:r w:rsidRPr="00625A4A">
              <w:rPr>
                <w:rFonts w:ascii="Calibri" w:hAnsi="Calibri" w:cs="Calibri"/>
                <w:color w:val="000000"/>
                <w:sz w:val="18"/>
                <w:szCs w:val="18"/>
              </w:rPr>
              <w:t xml:space="preserve"> </w:t>
            </w:r>
            <w:proofErr w:type="spellStart"/>
            <w:r w:rsidRPr="00625A4A">
              <w:rPr>
                <w:rFonts w:ascii="Calibri" w:hAnsi="Calibri" w:cs="Calibri"/>
                <w:color w:val="000000"/>
                <w:sz w:val="18"/>
                <w:szCs w:val="18"/>
              </w:rPr>
              <w:t>longdoc</w:t>
            </w:r>
            <w:proofErr w:type="spellEnd"/>
          </w:p>
        </w:tc>
        <w:tc>
          <w:tcPr>
            <w:tcW w:w="902" w:type="dxa"/>
            <w:tcBorders>
              <w:top w:val="nil"/>
              <w:left w:val="nil"/>
              <w:bottom w:val="single" w:sz="4" w:space="0" w:color="auto"/>
              <w:right w:val="single" w:sz="4" w:space="0" w:color="auto"/>
            </w:tcBorders>
            <w:shd w:val="clear" w:color="auto" w:fill="auto"/>
            <w:noWrap/>
            <w:vAlign w:val="center"/>
            <w:hideMark/>
          </w:tcPr>
          <w:p w14:paraId="4707E257" w14:textId="77777777" w:rsidR="00D06F6B" w:rsidRPr="00625A4A" w:rsidRDefault="00D06F6B" w:rsidP="00C5492A">
            <w:pPr>
              <w:rPr>
                <w:rFonts w:ascii="Calibri" w:hAnsi="Calibri" w:cs="Calibri"/>
                <w:color w:val="000000"/>
                <w:sz w:val="18"/>
                <w:szCs w:val="18"/>
              </w:rPr>
            </w:pPr>
            <w:r>
              <w:rPr>
                <w:rFonts w:ascii="Calibri" w:hAnsi="Calibri" w:cs="Calibri"/>
                <w:color w:val="000000"/>
                <w:sz w:val="18"/>
                <w:szCs w:val="18"/>
              </w:rPr>
              <w:t>Fra</w:t>
            </w:r>
            <w:r w:rsidRPr="00625A4A">
              <w:rPr>
                <w:rFonts w:ascii="Calibri" w:hAnsi="Calibri" w:cs="Calibri"/>
                <w:color w:val="000000"/>
                <w:sz w:val="18"/>
                <w:szCs w:val="18"/>
              </w:rPr>
              <w:t>nc</w:t>
            </w:r>
          </w:p>
        </w:tc>
        <w:tc>
          <w:tcPr>
            <w:tcW w:w="1368" w:type="dxa"/>
            <w:tcBorders>
              <w:top w:val="nil"/>
              <w:left w:val="nil"/>
              <w:bottom w:val="single" w:sz="4" w:space="0" w:color="auto"/>
              <w:right w:val="single" w:sz="4" w:space="0" w:color="auto"/>
            </w:tcBorders>
            <w:shd w:val="clear" w:color="auto" w:fill="auto"/>
            <w:noWrap/>
            <w:vAlign w:val="center"/>
            <w:hideMark/>
          </w:tcPr>
          <w:p w14:paraId="1482FFC5"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45</w:t>
            </w:r>
          </w:p>
        </w:tc>
        <w:tc>
          <w:tcPr>
            <w:tcW w:w="809" w:type="dxa"/>
            <w:tcBorders>
              <w:top w:val="nil"/>
              <w:left w:val="nil"/>
              <w:bottom w:val="single" w:sz="4" w:space="0" w:color="auto"/>
              <w:right w:val="single" w:sz="4" w:space="0" w:color="auto"/>
            </w:tcBorders>
            <w:shd w:val="clear" w:color="auto" w:fill="auto"/>
            <w:noWrap/>
            <w:vAlign w:val="center"/>
            <w:hideMark/>
          </w:tcPr>
          <w:p w14:paraId="009AF78C"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5</w:t>
            </w:r>
          </w:p>
        </w:tc>
        <w:tc>
          <w:tcPr>
            <w:tcW w:w="852" w:type="dxa"/>
            <w:tcBorders>
              <w:top w:val="nil"/>
              <w:left w:val="nil"/>
              <w:bottom w:val="single" w:sz="4" w:space="0" w:color="auto"/>
              <w:right w:val="single" w:sz="4" w:space="0" w:color="auto"/>
            </w:tcBorders>
            <w:shd w:val="clear" w:color="auto" w:fill="auto"/>
            <w:noWrap/>
            <w:vAlign w:val="center"/>
            <w:hideMark/>
          </w:tcPr>
          <w:p w14:paraId="54175434"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3</w:t>
            </w:r>
          </w:p>
        </w:tc>
        <w:tc>
          <w:tcPr>
            <w:tcW w:w="1855" w:type="dxa"/>
            <w:tcBorders>
              <w:top w:val="nil"/>
              <w:left w:val="nil"/>
              <w:bottom w:val="single" w:sz="4" w:space="0" w:color="auto"/>
              <w:right w:val="single" w:sz="4" w:space="0" w:color="auto"/>
            </w:tcBorders>
            <w:shd w:val="clear" w:color="auto" w:fill="auto"/>
            <w:noWrap/>
            <w:vAlign w:val="center"/>
            <w:hideMark/>
          </w:tcPr>
          <w:p w14:paraId="1E063E63" w14:textId="77777777" w:rsidR="00D06F6B" w:rsidRPr="00625A4A" w:rsidRDefault="00D06F6B" w:rsidP="00C5492A">
            <w:pPr>
              <w:rPr>
                <w:rFonts w:ascii="Calibri" w:hAnsi="Calibri" w:cs="Calibri"/>
                <w:color w:val="000000"/>
                <w:sz w:val="18"/>
                <w:szCs w:val="18"/>
              </w:rPr>
            </w:pPr>
            <w:r w:rsidRPr="00625A4A">
              <w:rPr>
                <w:rFonts w:ascii="Calibri" w:hAnsi="Calibri" w:cs="Calibri"/>
                <w:color w:val="000000"/>
                <w:sz w:val="18"/>
                <w:szCs w:val="18"/>
              </w:rPr>
              <w:t>3 lignes de 15 arbres</w:t>
            </w:r>
          </w:p>
        </w:tc>
      </w:tr>
      <w:tr w:rsidR="00D06F6B" w:rsidRPr="00625A4A" w14:paraId="6E09E04C" w14:textId="77777777" w:rsidTr="00C5492A">
        <w:trPr>
          <w:trHeight w:val="340"/>
        </w:trPr>
        <w:tc>
          <w:tcPr>
            <w:tcW w:w="980" w:type="dxa"/>
            <w:tcBorders>
              <w:top w:val="nil"/>
              <w:left w:val="single" w:sz="4" w:space="0" w:color="auto"/>
              <w:bottom w:val="single" w:sz="4" w:space="0" w:color="auto"/>
              <w:right w:val="single" w:sz="4" w:space="0" w:color="auto"/>
            </w:tcBorders>
            <w:shd w:val="clear" w:color="auto" w:fill="auto"/>
            <w:noWrap/>
            <w:vAlign w:val="center"/>
            <w:hideMark/>
          </w:tcPr>
          <w:p w14:paraId="7E76ED4F" w14:textId="77777777" w:rsidR="00D06F6B" w:rsidRPr="00625A4A" w:rsidRDefault="00D06F6B" w:rsidP="00C5492A">
            <w:pPr>
              <w:rPr>
                <w:rFonts w:ascii="Calibri" w:hAnsi="Calibri" w:cs="Calibri"/>
                <w:color w:val="000000"/>
                <w:sz w:val="18"/>
                <w:szCs w:val="18"/>
              </w:rPr>
            </w:pPr>
            <w:r w:rsidRPr="00625A4A">
              <w:rPr>
                <w:rFonts w:ascii="Calibri" w:hAnsi="Calibri" w:cs="Calibri"/>
                <w:color w:val="000000"/>
                <w:sz w:val="18"/>
                <w:szCs w:val="18"/>
              </w:rPr>
              <w:t>Caroubier</w:t>
            </w:r>
          </w:p>
        </w:tc>
        <w:tc>
          <w:tcPr>
            <w:tcW w:w="865" w:type="dxa"/>
            <w:tcBorders>
              <w:top w:val="nil"/>
              <w:left w:val="nil"/>
              <w:bottom w:val="single" w:sz="4" w:space="0" w:color="auto"/>
              <w:right w:val="single" w:sz="4" w:space="0" w:color="auto"/>
            </w:tcBorders>
            <w:shd w:val="clear" w:color="auto" w:fill="auto"/>
            <w:noWrap/>
            <w:vAlign w:val="center"/>
            <w:hideMark/>
          </w:tcPr>
          <w:p w14:paraId="337AF333"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0,1692</w:t>
            </w:r>
          </w:p>
        </w:tc>
        <w:tc>
          <w:tcPr>
            <w:tcW w:w="1046" w:type="dxa"/>
            <w:tcBorders>
              <w:top w:val="nil"/>
              <w:left w:val="nil"/>
              <w:bottom w:val="single" w:sz="4" w:space="0" w:color="auto"/>
              <w:right w:val="single" w:sz="4" w:space="0" w:color="auto"/>
            </w:tcBorders>
            <w:shd w:val="clear" w:color="auto" w:fill="auto"/>
            <w:noWrap/>
            <w:vAlign w:val="center"/>
            <w:hideMark/>
          </w:tcPr>
          <w:p w14:paraId="0ED0BCFA"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48</w:t>
            </w:r>
          </w:p>
        </w:tc>
        <w:tc>
          <w:tcPr>
            <w:tcW w:w="1444" w:type="dxa"/>
            <w:tcBorders>
              <w:top w:val="nil"/>
              <w:left w:val="nil"/>
              <w:bottom w:val="single" w:sz="4" w:space="0" w:color="auto"/>
              <w:right w:val="single" w:sz="4" w:space="0" w:color="auto"/>
            </w:tcBorders>
            <w:shd w:val="clear" w:color="auto" w:fill="auto"/>
            <w:noWrap/>
            <w:vAlign w:val="center"/>
            <w:hideMark/>
          </w:tcPr>
          <w:p w14:paraId="78EE874D" w14:textId="77777777" w:rsidR="00D06F6B" w:rsidRPr="00625A4A" w:rsidRDefault="00D06F6B" w:rsidP="00C5492A">
            <w:pPr>
              <w:rPr>
                <w:rFonts w:ascii="Calibri" w:hAnsi="Calibri" w:cs="Calibri"/>
                <w:color w:val="000000"/>
                <w:sz w:val="18"/>
                <w:szCs w:val="18"/>
              </w:rPr>
            </w:pPr>
            <w:r w:rsidRPr="00625A4A">
              <w:rPr>
                <w:rFonts w:ascii="Calibri" w:hAnsi="Calibri" w:cs="Calibri"/>
                <w:color w:val="000000"/>
                <w:sz w:val="18"/>
                <w:szCs w:val="18"/>
              </w:rPr>
              <w:t> </w:t>
            </w:r>
            <w:r>
              <w:rPr>
                <w:rFonts w:ascii="Calibri" w:hAnsi="Calibri" w:cs="Calibri"/>
                <w:color w:val="000000"/>
                <w:sz w:val="18"/>
                <w:szCs w:val="18"/>
              </w:rPr>
              <w:t>Local commune</w:t>
            </w:r>
          </w:p>
        </w:tc>
        <w:tc>
          <w:tcPr>
            <w:tcW w:w="902" w:type="dxa"/>
            <w:tcBorders>
              <w:top w:val="nil"/>
              <w:left w:val="nil"/>
              <w:bottom w:val="single" w:sz="4" w:space="0" w:color="auto"/>
              <w:right w:val="single" w:sz="4" w:space="0" w:color="auto"/>
            </w:tcBorders>
            <w:shd w:val="clear" w:color="auto" w:fill="auto"/>
            <w:noWrap/>
            <w:vAlign w:val="center"/>
            <w:hideMark/>
          </w:tcPr>
          <w:p w14:paraId="71C995EC" w14:textId="77777777" w:rsidR="00D06F6B" w:rsidRPr="00625A4A" w:rsidRDefault="00D06F6B" w:rsidP="00C5492A">
            <w:pPr>
              <w:rPr>
                <w:rFonts w:ascii="Calibri" w:hAnsi="Calibri" w:cs="Calibri"/>
                <w:color w:val="000000"/>
                <w:sz w:val="18"/>
                <w:szCs w:val="18"/>
              </w:rPr>
            </w:pPr>
            <w:r w:rsidRPr="00625A4A">
              <w:rPr>
                <w:rFonts w:ascii="Calibri" w:hAnsi="Calibri" w:cs="Calibri"/>
                <w:color w:val="000000"/>
                <w:sz w:val="18"/>
                <w:szCs w:val="18"/>
              </w:rPr>
              <w:t>Local</w:t>
            </w:r>
          </w:p>
        </w:tc>
        <w:tc>
          <w:tcPr>
            <w:tcW w:w="1368" w:type="dxa"/>
            <w:tcBorders>
              <w:top w:val="nil"/>
              <w:left w:val="nil"/>
              <w:bottom w:val="single" w:sz="4" w:space="0" w:color="auto"/>
              <w:right w:val="single" w:sz="4" w:space="0" w:color="auto"/>
            </w:tcBorders>
            <w:shd w:val="clear" w:color="auto" w:fill="auto"/>
            <w:noWrap/>
            <w:vAlign w:val="center"/>
            <w:hideMark/>
          </w:tcPr>
          <w:p w14:paraId="5D896FCD"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48</w:t>
            </w:r>
          </w:p>
        </w:tc>
        <w:tc>
          <w:tcPr>
            <w:tcW w:w="809" w:type="dxa"/>
            <w:tcBorders>
              <w:top w:val="nil"/>
              <w:left w:val="nil"/>
              <w:bottom w:val="single" w:sz="4" w:space="0" w:color="auto"/>
              <w:right w:val="single" w:sz="4" w:space="0" w:color="auto"/>
            </w:tcBorders>
            <w:shd w:val="clear" w:color="auto" w:fill="auto"/>
            <w:noWrap/>
            <w:vAlign w:val="center"/>
            <w:hideMark/>
          </w:tcPr>
          <w:p w14:paraId="7C92E90E"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6</w:t>
            </w:r>
          </w:p>
        </w:tc>
        <w:tc>
          <w:tcPr>
            <w:tcW w:w="852" w:type="dxa"/>
            <w:tcBorders>
              <w:top w:val="nil"/>
              <w:left w:val="nil"/>
              <w:bottom w:val="single" w:sz="4" w:space="0" w:color="auto"/>
              <w:right w:val="single" w:sz="4" w:space="0" w:color="auto"/>
            </w:tcBorders>
            <w:shd w:val="clear" w:color="auto" w:fill="auto"/>
            <w:noWrap/>
            <w:vAlign w:val="center"/>
            <w:hideMark/>
          </w:tcPr>
          <w:p w14:paraId="2B03B945"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6</w:t>
            </w:r>
          </w:p>
        </w:tc>
        <w:tc>
          <w:tcPr>
            <w:tcW w:w="1855" w:type="dxa"/>
            <w:tcBorders>
              <w:top w:val="nil"/>
              <w:left w:val="nil"/>
              <w:bottom w:val="single" w:sz="4" w:space="0" w:color="auto"/>
              <w:right w:val="single" w:sz="4" w:space="0" w:color="auto"/>
            </w:tcBorders>
            <w:shd w:val="clear" w:color="auto" w:fill="auto"/>
            <w:noWrap/>
            <w:vAlign w:val="center"/>
            <w:hideMark/>
          </w:tcPr>
          <w:p w14:paraId="48E75738" w14:textId="77777777" w:rsidR="00D06F6B" w:rsidRPr="00625A4A" w:rsidRDefault="00D06F6B" w:rsidP="00C5492A">
            <w:pPr>
              <w:rPr>
                <w:rFonts w:ascii="Calibri" w:hAnsi="Calibri" w:cs="Calibri"/>
                <w:color w:val="000000"/>
                <w:sz w:val="18"/>
                <w:szCs w:val="18"/>
              </w:rPr>
            </w:pPr>
            <w:r w:rsidRPr="00625A4A">
              <w:rPr>
                <w:rFonts w:ascii="Calibri" w:hAnsi="Calibri" w:cs="Calibri"/>
                <w:color w:val="000000"/>
                <w:sz w:val="18"/>
                <w:szCs w:val="18"/>
              </w:rPr>
              <w:t>6  lignes de 8 arbres</w:t>
            </w:r>
            <w:r>
              <w:rPr>
                <w:rFonts w:ascii="Calibri" w:hAnsi="Calibri" w:cs="Calibri"/>
                <w:color w:val="000000"/>
                <w:sz w:val="18"/>
                <w:szCs w:val="18"/>
              </w:rPr>
              <w:t xml:space="preserve"> (10% des plants mâles)</w:t>
            </w:r>
          </w:p>
        </w:tc>
      </w:tr>
      <w:tr w:rsidR="00D06F6B" w:rsidRPr="00625A4A" w14:paraId="1669983C" w14:textId="77777777" w:rsidTr="00C5492A">
        <w:trPr>
          <w:trHeight w:val="340"/>
        </w:trPr>
        <w:tc>
          <w:tcPr>
            <w:tcW w:w="980" w:type="dxa"/>
            <w:tcBorders>
              <w:top w:val="nil"/>
              <w:left w:val="single" w:sz="4" w:space="0" w:color="auto"/>
              <w:bottom w:val="single" w:sz="4" w:space="0" w:color="auto"/>
              <w:right w:val="single" w:sz="4" w:space="0" w:color="auto"/>
            </w:tcBorders>
            <w:shd w:val="clear" w:color="auto" w:fill="auto"/>
            <w:noWrap/>
            <w:vAlign w:val="center"/>
            <w:hideMark/>
          </w:tcPr>
          <w:p w14:paraId="0BEEC577" w14:textId="77777777" w:rsidR="00D06F6B" w:rsidRPr="00625A4A" w:rsidRDefault="00D06F6B" w:rsidP="00C5492A">
            <w:pPr>
              <w:rPr>
                <w:rFonts w:ascii="Calibri" w:hAnsi="Calibri" w:cs="Calibri"/>
                <w:color w:val="000000"/>
                <w:sz w:val="18"/>
                <w:szCs w:val="18"/>
              </w:rPr>
            </w:pPr>
            <w:r w:rsidRPr="00625A4A">
              <w:rPr>
                <w:rFonts w:ascii="Calibri" w:hAnsi="Calibri" w:cs="Calibri"/>
                <w:color w:val="000000"/>
                <w:sz w:val="18"/>
                <w:szCs w:val="18"/>
              </w:rPr>
              <w:t>Brise vent</w:t>
            </w:r>
          </w:p>
        </w:tc>
        <w:tc>
          <w:tcPr>
            <w:tcW w:w="865" w:type="dxa"/>
            <w:tcBorders>
              <w:top w:val="nil"/>
              <w:left w:val="nil"/>
              <w:bottom w:val="single" w:sz="4" w:space="0" w:color="auto"/>
              <w:right w:val="single" w:sz="4" w:space="0" w:color="auto"/>
            </w:tcBorders>
            <w:shd w:val="clear" w:color="auto" w:fill="auto"/>
            <w:noWrap/>
            <w:vAlign w:val="center"/>
            <w:hideMark/>
          </w:tcPr>
          <w:p w14:paraId="621A1176"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 </w:t>
            </w:r>
          </w:p>
        </w:tc>
        <w:tc>
          <w:tcPr>
            <w:tcW w:w="1046" w:type="dxa"/>
            <w:tcBorders>
              <w:top w:val="nil"/>
              <w:left w:val="nil"/>
              <w:bottom w:val="single" w:sz="4" w:space="0" w:color="auto"/>
              <w:right w:val="single" w:sz="4" w:space="0" w:color="auto"/>
            </w:tcBorders>
            <w:shd w:val="clear" w:color="auto" w:fill="auto"/>
            <w:noWrap/>
            <w:vAlign w:val="center"/>
            <w:hideMark/>
          </w:tcPr>
          <w:p w14:paraId="1D1CD4A7"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640</w:t>
            </w:r>
          </w:p>
        </w:tc>
        <w:tc>
          <w:tcPr>
            <w:tcW w:w="1444" w:type="dxa"/>
            <w:tcBorders>
              <w:top w:val="nil"/>
              <w:left w:val="nil"/>
              <w:bottom w:val="single" w:sz="4" w:space="0" w:color="auto"/>
              <w:right w:val="single" w:sz="4" w:space="0" w:color="auto"/>
            </w:tcBorders>
            <w:shd w:val="clear" w:color="auto" w:fill="auto"/>
            <w:noWrap/>
            <w:vAlign w:val="center"/>
            <w:hideMark/>
          </w:tcPr>
          <w:p w14:paraId="7616DD03" w14:textId="77777777" w:rsidR="00D06F6B" w:rsidRPr="00625A4A" w:rsidRDefault="00D06F6B" w:rsidP="00C5492A">
            <w:pPr>
              <w:rPr>
                <w:rFonts w:ascii="Calibri" w:hAnsi="Calibri" w:cs="Calibri"/>
                <w:color w:val="000000"/>
                <w:sz w:val="18"/>
                <w:szCs w:val="18"/>
              </w:rPr>
            </w:pPr>
            <w:r w:rsidRPr="00625A4A">
              <w:rPr>
                <w:rFonts w:ascii="Calibri" w:hAnsi="Calibri" w:cs="Calibri"/>
                <w:color w:val="000000"/>
                <w:sz w:val="18"/>
                <w:szCs w:val="18"/>
              </w:rPr>
              <w:t xml:space="preserve">Cyprès </w:t>
            </w:r>
          </w:p>
        </w:tc>
        <w:tc>
          <w:tcPr>
            <w:tcW w:w="902" w:type="dxa"/>
            <w:tcBorders>
              <w:top w:val="nil"/>
              <w:left w:val="nil"/>
              <w:bottom w:val="single" w:sz="4" w:space="0" w:color="auto"/>
              <w:right w:val="single" w:sz="4" w:space="0" w:color="auto"/>
            </w:tcBorders>
            <w:shd w:val="clear" w:color="auto" w:fill="auto"/>
            <w:noWrap/>
            <w:vAlign w:val="center"/>
            <w:hideMark/>
          </w:tcPr>
          <w:p w14:paraId="6629ADD4" w14:textId="77777777" w:rsidR="00D06F6B" w:rsidRPr="00625A4A" w:rsidRDefault="00D06F6B" w:rsidP="00C5492A">
            <w:pPr>
              <w:rPr>
                <w:rFonts w:ascii="Calibri" w:hAnsi="Calibri" w:cs="Calibri"/>
                <w:color w:val="000000"/>
                <w:sz w:val="18"/>
                <w:szCs w:val="18"/>
              </w:rPr>
            </w:pPr>
            <w:r w:rsidRPr="00625A4A">
              <w:rPr>
                <w:rFonts w:ascii="Calibri" w:hAnsi="Calibri" w:cs="Calibri"/>
                <w:color w:val="000000"/>
                <w:sz w:val="18"/>
                <w:szCs w:val="18"/>
              </w:rPr>
              <w:t> </w:t>
            </w:r>
          </w:p>
        </w:tc>
        <w:tc>
          <w:tcPr>
            <w:tcW w:w="1368" w:type="dxa"/>
            <w:tcBorders>
              <w:top w:val="nil"/>
              <w:left w:val="nil"/>
              <w:bottom w:val="single" w:sz="4" w:space="0" w:color="auto"/>
              <w:right w:val="single" w:sz="4" w:space="0" w:color="auto"/>
            </w:tcBorders>
            <w:shd w:val="clear" w:color="auto" w:fill="auto"/>
            <w:noWrap/>
            <w:vAlign w:val="center"/>
            <w:hideMark/>
          </w:tcPr>
          <w:p w14:paraId="67FE9407"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640</w:t>
            </w:r>
          </w:p>
        </w:tc>
        <w:tc>
          <w:tcPr>
            <w:tcW w:w="809" w:type="dxa"/>
            <w:tcBorders>
              <w:top w:val="nil"/>
              <w:left w:val="nil"/>
              <w:bottom w:val="single" w:sz="4" w:space="0" w:color="auto"/>
              <w:right w:val="single" w:sz="4" w:space="0" w:color="auto"/>
            </w:tcBorders>
            <w:shd w:val="clear" w:color="auto" w:fill="auto"/>
            <w:noWrap/>
            <w:vAlign w:val="center"/>
            <w:hideMark/>
          </w:tcPr>
          <w:p w14:paraId="2C81AD9B"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 </w:t>
            </w:r>
          </w:p>
        </w:tc>
        <w:tc>
          <w:tcPr>
            <w:tcW w:w="852" w:type="dxa"/>
            <w:tcBorders>
              <w:top w:val="nil"/>
              <w:left w:val="nil"/>
              <w:bottom w:val="single" w:sz="4" w:space="0" w:color="auto"/>
              <w:right w:val="single" w:sz="4" w:space="0" w:color="auto"/>
            </w:tcBorders>
            <w:shd w:val="clear" w:color="auto" w:fill="auto"/>
            <w:noWrap/>
            <w:vAlign w:val="center"/>
            <w:hideMark/>
          </w:tcPr>
          <w:p w14:paraId="05EDDDB7" w14:textId="77777777" w:rsidR="00D06F6B" w:rsidRPr="00625A4A" w:rsidRDefault="00D06F6B" w:rsidP="00C5492A">
            <w:pPr>
              <w:jc w:val="center"/>
              <w:rPr>
                <w:rFonts w:ascii="Calibri" w:hAnsi="Calibri" w:cs="Calibri"/>
                <w:color w:val="000000"/>
                <w:sz w:val="18"/>
                <w:szCs w:val="18"/>
              </w:rPr>
            </w:pPr>
            <w:r w:rsidRPr="00625A4A">
              <w:rPr>
                <w:rFonts w:ascii="Calibri" w:hAnsi="Calibri" w:cs="Calibri"/>
                <w:color w:val="000000"/>
                <w:sz w:val="18"/>
                <w:szCs w:val="18"/>
              </w:rPr>
              <w:t> </w:t>
            </w:r>
          </w:p>
        </w:tc>
        <w:tc>
          <w:tcPr>
            <w:tcW w:w="1855" w:type="dxa"/>
            <w:tcBorders>
              <w:top w:val="nil"/>
              <w:left w:val="nil"/>
              <w:bottom w:val="single" w:sz="4" w:space="0" w:color="auto"/>
              <w:right w:val="single" w:sz="4" w:space="0" w:color="auto"/>
            </w:tcBorders>
            <w:shd w:val="clear" w:color="auto" w:fill="auto"/>
            <w:noWrap/>
            <w:vAlign w:val="center"/>
            <w:hideMark/>
          </w:tcPr>
          <w:p w14:paraId="115F771F" w14:textId="77777777" w:rsidR="00D06F6B" w:rsidRPr="00625A4A" w:rsidRDefault="00D06F6B" w:rsidP="00C5492A">
            <w:pPr>
              <w:rPr>
                <w:rFonts w:ascii="Calibri" w:hAnsi="Calibri" w:cs="Calibri"/>
                <w:color w:val="000000"/>
                <w:sz w:val="18"/>
                <w:szCs w:val="18"/>
              </w:rPr>
            </w:pPr>
            <w:r w:rsidRPr="00625A4A">
              <w:rPr>
                <w:rFonts w:ascii="Calibri" w:hAnsi="Calibri" w:cs="Calibri"/>
                <w:color w:val="000000"/>
                <w:sz w:val="18"/>
                <w:szCs w:val="18"/>
              </w:rPr>
              <w:t>Pourtour de la ferme espace d’1m</w:t>
            </w:r>
          </w:p>
        </w:tc>
      </w:tr>
    </w:tbl>
    <w:p w14:paraId="6C020392" w14:textId="77777777" w:rsidR="00D06F6B" w:rsidRPr="00497DD2" w:rsidRDefault="00D06F6B" w:rsidP="00D06F6B">
      <w:pPr>
        <w:numPr>
          <w:ilvl w:val="1"/>
          <w:numId w:val="46"/>
        </w:numPr>
        <w:spacing w:after="160" w:line="259" w:lineRule="auto"/>
        <w:rPr>
          <w:rFonts w:asciiTheme="majorBidi" w:hAnsiTheme="majorBidi" w:cstheme="majorBidi"/>
          <w:b/>
          <w:u w:val="single"/>
        </w:rPr>
      </w:pPr>
      <w:r>
        <w:rPr>
          <w:rFonts w:asciiTheme="majorBidi" w:hAnsiTheme="majorBidi" w:cstheme="majorBidi"/>
          <w:b/>
          <w:u w:val="single"/>
        </w:rPr>
        <w:t xml:space="preserve"> </w:t>
      </w:r>
      <w:r w:rsidRPr="00497DD2">
        <w:rPr>
          <w:rFonts w:asciiTheme="majorBidi" w:hAnsiTheme="majorBidi" w:cstheme="majorBidi"/>
          <w:b/>
          <w:u w:val="single"/>
        </w:rPr>
        <w:t xml:space="preserve">Incorporation du compost au sol de plantation : </w:t>
      </w:r>
    </w:p>
    <w:p w14:paraId="244FE6B6" w14:textId="77777777" w:rsidR="00D06F6B" w:rsidRPr="000A161F" w:rsidRDefault="00D06F6B" w:rsidP="00D06F6B">
      <w:pPr>
        <w:ind w:firstLine="435"/>
        <w:rPr>
          <w:rFonts w:asciiTheme="majorBidi" w:hAnsiTheme="majorBidi" w:cstheme="majorBidi"/>
          <w:u w:val="single"/>
        </w:rPr>
      </w:pPr>
      <w:r w:rsidRPr="000A161F">
        <w:rPr>
          <w:rFonts w:asciiTheme="majorBidi" w:hAnsiTheme="majorBidi" w:cstheme="majorBidi"/>
        </w:rPr>
        <w:t>Une quantité de compost de 3kg par trou de plantation doit être incorporée avant la plantation.  Après creusement des trous, les rampes d’irrigation sont à dérouler et les placer au deçà des trous et procéder par la suite à un pré-</w:t>
      </w:r>
      <w:proofErr w:type="spellStart"/>
      <w:r w:rsidRPr="000A161F">
        <w:rPr>
          <w:rFonts w:asciiTheme="majorBidi" w:hAnsiTheme="majorBidi" w:cstheme="majorBidi"/>
        </w:rPr>
        <w:t>arosage</w:t>
      </w:r>
      <w:proofErr w:type="spellEnd"/>
      <w:r w:rsidRPr="000A161F">
        <w:rPr>
          <w:rFonts w:asciiTheme="majorBidi" w:hAnsiTheme="majorBidi" w:cstheme="majorBidi"/>
        </w:rPr>
        <w:t xml:space="preserve"> abondant juste avant plantation.</w:t>
      </w:r>
    </w:p>
    <w:p w14:paraId="28529289" w14:textId="77777777" w:rsidR="00D06F6B" w:rsidRPr="000A161F" w:rsidRDefault="00D06F6B" w:rsidP="00D06F6B">
      <w:pPr>
        <w:ind w:left="6372"/>
        <w:jc w:val="both"/>
        <w:rPr>
          <w:rFonts w:asciiTheme="majorBidi" w:hAnsiTheme="majorBidi" w:cstheme="majorBidi"/>
        </w:rPr>
      </w:pPr>
      <w:r w:rsidRPr="000A161F">
        <w:rPr>
          <w:rFonts w:asciiTheme="majorBidi" w:hAnsiTheme="majorBidi" w:cstheme="majorBidi"/>
          <w:b/>
          <w:bCs/>
          <w:i/>
          <w:iCs/>
        </w:rPr>
        <w:t xml:space="preserve">          Ouvrage payé par kg</w:t>
      </w:r>
    </w:p>
    <w:p w14:paraId="02CC5103" w14:textId="77777777" w:rsidR="00D06F6B" w:rsidRPr="00FC1B02" w:rsidRDefault="00D06F6B" w:rsidP="00D06F6B">
      <w:pPr>
        <w:numPr>
          <w:ilvl w:val="1"/>
          <w:numId w:val="46"/>
        </w:numPr>
        <w:spacing w:after="160" w:line="259" w:lineRule="auto"/>
        <w:rPr>
          <w:rFonts w:asciiTheme="majorBidi" w:hAnsiTheme="majorBidi" w:cstheme="majorBidi"/>
          <w:b/>
          <w:u w:val="single"/>
        </w:rPr>
      </w:pPr>
      <w:r>
        <w:rPr>
          <w:rFonts w:asciiTheme="majorBidi" w:hAnsiTheme="majorBidi" w:cstheme="majorBidi"/>
          <w:b/>
          <w:u w:val="single"/>
        </w:rPr>
        <w:t xml:space="preserve"> </w:t>
      </w:r>
      <w:r w:rsidRPr="000A161F">
        <w:rPr>
          <w:rFonts w:asciiTheme="majorBidi" w:hAnsiTheme="majorBidi" w:cstheme="majorBidi"/>
          <w:b/>
          <w:u w:val="single"/>
        </w:rPr>
        <w:t>Mise</w:t>
      </w:r>
      <w:r w:rsidRPr="00FC1B02">
        <w:rPr>
          <w:rFonts w:asciiTheme="majorBidi" w:hAnsiTheme="majorBidi" w:cstheme="majorBidi"/>
          <w:b/>
          <w:u w:val="single"/>
        </w:rPr>
        <w:t xml:space="preserve"> en place de la culture : </w:t>
      </w:r>
    </w:p>
    <w:p w14:paraId="734C9F40" w14:textId="77777777" w:rsidR="00D06F6B" w:rsidRPr="000A161F" w:rsidRDefault="00D06F6B" w:rsidP="00D06F6B">
      <w:pPr>
        <w:jc w:val="both"/>
        <w:rPr>
          <w:rFonts w:asciiTheme="majorBidi" w:hAnsiTheme="majorBidi" w:cstheme="majorBidi"/>
        </w:rPr>
      </w:pPr>
      <w:r>
        <w:rPr>
          <w:rFonts w:asciiTheme="majorBidi" w:hAnsiTheme="majorBidi" w:cstheme="majorBidi"/>
          <w:b/>
          <w:u w:val="single"/>
        </w:rPr>
        <w:t>Olivier, Figuier et Caroubier</w:t>
      </w:r>
      <w:r w:rsidRPr="000A161F">
        <w:rPr>
          <w:rFonts w:asciiTheme="majorBidi" w:hAnsiTheme="majorBidi" w:cstheme="majorBidi"/>
          <w:b/>
        </w:rPr>
        <w:t> :</w:t>
      </w:r>
      <w:r w:rsidRPr="000A161F">
        <w:rPr>
          <w:rFonts w:asciiTheme="majorBidi" w:hAnsiTheme="majorBidi" w:cstheme="majorBidi"/>
        </w:rPr>
        <w:t xml:space="preserve"> L’entrepreneur est obligé de ramener les plants au site un jour avant et les mettre dans un abri ombragé préparé à l’avance. La distribution des plants doit se faire à l’aide d’un chariot tracté le jour de plantation en respectant le plan parcellaire par espèce et par variété. Les plants après enlèvement de plastique sont habillés et placés au milieu et au fond de trous. La couverture </w:t>
      </w:r>
      <w:r w:rsidRPr="000A161F">
        <w:rPr>
          <w:rFonts w:asciiTheme="majorBidi" w:hAnsiTheme="majorBidi" w:cstheme="majorBidi"/>
        </w:rPr>
        <w:lastRenderedPageBreak/>
        <w:t>des plants est faite soigneusement en tassant les bordures afin de chasser l’air et bien assurer le bon contact des racines au sol.</w:t>
      </w:r>
    </w:p>
    <w:p w14:paraId="5D865F2C" w14:textId="77777777" w:rsidR="00D06F6B" w:rsidRPr="000A161F" w:rsidRDefault="00D06F6B" w:rsidP="00D06F6B">
      <w:pPr>
        <w:jc w:val="both"/>
        <w:rPr>
          <w:rFonts w:asciiTheme="majorBidi" w:hAnsiTheme="majorBidi" w:cstheme="majorBidi"/>
        </w:rPr>
      </w:pPr>
      <w:r>
        <w:rPr>
          <w:rFonts w:asciiTheme="majorBidi" w:hAnsiTheme="majorBidi" w:cstheme="majorBidi"/>
        </w:rPr>
        <w:t>Après plantation, il fau</w:t>
      </w:r>
      <w:r w:rsidRPr="000A161F">
        <w:rPr>
          <w:rFonts w:asciiTheme="majorBidi" w:hAnsiTheme="majorBidi" w:cstheme="majorBidi"/>
        </w:rPr>
        <w:t xml:space="preserve">t arroser jusqu’à imbibition totale de la motte et des pourtours des plants. </w:t>
      </w:r>
    </w:p>
    <w:p w14:paraId="0B4E521A" w14:textId="41E93A1C" w:rsidR="00D06F6B" w:rsidRPr="00C5492A" w:rsidRDefault="00D06F6B" w:rsidP="00C5492A">
      <w:pPr>
        <w:ind w:left="6372"/>
        <w:jc w:val="both"/>
        <w:rPr>
          <w:rFonts w:asciiTheme="majorBidi" w:hAnsiTheme="majorBidi" w:cstheme="majorBidi"/>
          <w:b/>
        </w:rPr>
      </w:pPr>
      <w:r w:rsidRPr="000A161F">
        <w:rPr>
          <w:rFonts w:asciiTheme="majorBidi" w:hAnsiTheme="majorBidi" w:cstheme="majorBidi"/>
          <w:b/>
          <w:bCs/>
          <w:i/>
          <w:iCs/>
        </w:rPr>
        <w:t xml:space="preserve">      Ouvrage payé par unité</w:t>
      </w:r>
    </w:p>
    <w:p w14:paraId="56B07727" w14:textId="77777777" w:rsidR="00D06F6B" w:rsidRPr="008B4746" w:rsidRDefault="00D06F6B" w:rsidP="00D06F6B">
      <w:pPr>
        <w:tabs>
          <w:tab w:val="left" w:pos="284"/>
        </w:tabs>
        <w:suppressAutoHyphens/>
        <w:autoSpaceDN w:val="0"/>
        <w:spacing w:before="240" w:after="240"/>
        <w:textAlignment w:val="baseline"/>
        <w:outlineLvl w:val="0"/>
        <w:rPr>
          <w:rFonts w:ascii="Century Gothic" w:hAnsi="Century Gothic"/>
          <w:b/>
          <w:bCs/>
          <w:caps/>
          <w:color w:val="0070C0"/>
          <w:sz w:val="22"/>
          <w:szCs w:val="22"/>
          <w:u w:val="single"/>
        </w:rPr>
      </w:pPr>
      <w:r w:rsidRPr="008B4746">
        <w:rPr>
          <w:rFonts w:ascii="Century Gothic" w:hAnsi="Century Gothic"/>
          <w:b/>
          <w:bCs/>
          <w:caps/>
          <w:color w:val="0070C0"/>
          <w:sz w:val="22"/>
          <w:szCs w:val="22"/>
          <w:u w:val="single"/>
        </w:rPr>
        <w:t xml:space="preserve">Article 11 : Entretien des cultures </w:t>
      </w:r>
    </w:p>
    <w:p w14:paraId="4AD7E67D" w14:textId="77777777" w:rsidR="00D06F6B" w:rsidRPr="000A161F" w:rsidRDefault="00D06F6B" w:rsidP="00D06F6B">
      <w:pPr>
        <w:numPr>
          <w:ilvl w:val="0"/>
          <w:numId w:val="37"/>
        </w:numPr>
        <w:spacing w:after="160" w:line="259" w:lineRule="auto"/>
        <w:ind w:left="142" w:hanging="142"/>
        <w:rPr>
          <w:rFonts w:asciiTheme="majorBidi" w:hAnsiTheme="majorBidi" w:cstheme="majorBidi"/>
          <w:u w:val="single"/>
        </w:rPr>
      </w:pPr>
      <w:r w:rsidRPr="000A161F">
        <w:rPr>
          <w:rFonts w:asciiTheme="majorBidi" w:hAnsiTheme="majorBidi" w:cstheme="majorBidi"/>
          <w:u w:val="single"/>
        </w:rPr>
        <w:t>Tuteurage</w:t>
      </w:r>
    </w:p>
    <w:p w14:paraId="57B222A6" w14:textId="77777777" w:rsidR="00D06F6B" w:rsidRPr="000A161F" w:rsidRDefault="00D06F6B" w:rsidP="00D06F6B">
      <w:pPr>
        <w:tabs>
          <w:tab w:val="left" w:pos="1134"/>
        </w:tabs>
        <w:contextualSpacing/>
        <w:jc w:val="both"/>
        <w:rPr>
          <w:rFonts w:asciiTheme="majorBidi" w:hAnsiTheme="majorBidi" w:cstheme="majorBidi"/>
        </w:rPr>
      </w:pPr>
      <w:r w:rsidRPr="00FC1B02">
        <w:rPr>
          <w:rFonts w:asciiTheme="majorBidi" w:hAnsiTheme="majorBidi" w:cstheme="majorBidi"/>
          <w:bCs/>
          <w:noProof/>
        </w:rPr>
        <w:t xml:space="preserve">          Les plants  maraichers aprés plantation et arrosage sont à tuteurer à l’aide de ficelle synthétique noir rattaché à un fil de fer suspendu à 2m de haut par rapport au plant (Tomate). L’entrepreneur est amené à faire de palissage des plants en parrallele avec leur évolution végétative. En plus de l’effeuillage, l’ébourgeonnage et l’écimage. </w:t>
      </w:r>
    </w:p>
    <w:p w14:paraId="67E820F4" w14:textId="77777777" w:rsidR="00D06F6B" w:rsidRDefault="00D06F6B" w:rsidP="00D06F6B">
      <w:pPr>
        <w:ind w:firstLine="708"/>
        <w:jc w:val="both"/>
        <w:rPr>
          <w:rFonts w:asciiTheme="majorBidi" w:hAnsiTheme="majorBidi" w:cstheme="majorBidi"/>
        </w:rPr>
      </w:pPr>
      <w:r w:rsidRPr="000A161F">
        <w:rPr>
          <w:rFonts w:asciiTheme="majorBidi" w:hAnsiTheme="majorBidi" w:cstheme="majorBidi"/>
        </w:rPr>
        <w:t xml:space="preserve">Les plants arboricoles après plantation et arrosage sont à maintenir droit à l’aide des tuteurs rigides en bois d’eucalyptus de 1,2 m de hauteur. En plus pour, </w:t>
      </w:r>
      <w:r>
        <w:rPr>
          <w:rFonts w:asciiTheme="majorBidi" w:hAnsiTheme="majorBidi" w:cstheme="majorBidi"/>
        </w:rPr>
        <w:t xml:space="preserve">le caroubier et le figuier </w:t>
      </w:r>
      <w:r w:rsidRPr="000A161F">
        <w:rPr>
          <w:rFonts w:asciiTheme="majorBidi" w:hAnsiTheme="majorBidi" w:cstheme="majorBidi"/>
        </w:rPr>
        <w:t xml:space="preserve">l’entreprise doit placer quatre piquet en bois au tour des plants et à entourer avec du filet brise vent vert 6*6 pour assurer la protection contre les vents. </w:t>
      </w:r>
    </w:p>
    <w:p w14:paraId="4F452AFF" w14:textId="77777777" w:rsidR="00D06F6B" w:rsidRPr="00625A4A" w:rsidRDefault="00D06F6B" w:rsidP="00D06F6B">
      <w:pPr>
        <w:pStyle w:val="Paragraphedeliste"/>
        <w:numPr>
          <w:ilvl w:val="0"/>
          <w:numId w:val="49"/>
        </w:numPr>
        <w:spacing w:after="160" w:line="259" w:lineRule="auto"/>
        <w:ind w:left="142" w:hanging="142"/>
        <w:contextualSpacing/>
        <w:rPr>
          <w:rFonts w:asciiTheme="majorBidi" w:hAnsiTheme="majorBidi" w:cstheme="majorBidi"/>
          <w:u w:val="single"/>
        </w:rPr>
      </w:pPr>
      <w:r w:rsidRPr="00625A4A">
        <w:rPr>
          <w:rFonts w:asciiTheme="majorBidi" w:hAnsiTheme="majorBidi" w:cstheme="majorBidi"/>
          <w:u w:val="single"/>
        </w:rPr>
        <w:t xml:space="preserve">Arrosages : </w:t>
      </w:r>
    </w:p>
    <w:p w14:paraId="2B8F6A3B" w14:textId="77777777" w:rsidR="00D06F6B" w:rsidRDefault="00D06F6B" w:rsidP="00D06F6B">
      <w:pPr>
        <w:ind w:firstLine="708"/>
        <w:jc w:val="both"/>
        <w:rPr>
          <w:rFonts w:asciiTheme="majorBidi" w:hAnsiTheme="majorBidi" w:cstheme="majorBidi"/>
        </w:rPr>
      </w:pPr>
      <w:r w:rsidRPr="000A161F">
        <w:rPr>
          <w:rFonts w:asciiTheme="majorBidi" w:hAnsiTheme="majorBidi" w:cstheme="majorBidi"/>
        </w:rPr>
        <w:t xml:space="preserve">Il est exigé à l’entrepreneur de faire des arrosages nécessaires sans excès ni déficit afin d’assurer la mise en place des racines et le démarrage des jeunes plants. Il faut vérifier à chaque fois l’état des goutteurs afin de prévenir leur bouchage et intervenir si nécessaire. </w:t>
      </w:r>
    </w:p>
    <w:p w14:paraId="37EB1AFF" w14:textId="77777777" w:rsidR="00D06F6B" w:rsidRPr="000A161F" w:rsidRDefault="00D06F6B" w:rsidP="00D06F6B">
      <w:pPr>
        <w:rPr>
          <w:rFonts w:asciiTheme="majorBidi" w:hAnsiTheme="majorBidi" w:cstheme="majorBidi"/>
          <w:u w:val="single"/>
        </w:rPr>
      </w:pPr>
      <w:r w:rsidRPr="000A161F">
        <w:rPr>
          <w:rFonts w:asciiTheme="majorBidi" w:hAnsiTheme="majorBidi" w:cstheme="majorBidi"/>
          <w:u w:val="single"/>
        </w:rPr>
        <w:t xml:space="preserve">• Fertilisation : </w:t>
      </w:r>
    </w:p>
    <w:p w14:paraId="51778001" w14:textId="77777777" w:rsidR="00D06F6B" w:rsidRPr="000A161F" w:rsidRDefault="00D06F6B" w:rsidP="00D06F6B">
      <w:pPr>
        <w:ind w:firstLine="708"/>
        <w:jc w:val="both"/>
        <w:rPr>
          <w:rFonts w:asciiTheme="majorBidi" w:hAnsiTheme="majorBidi" w:cstheme="majorBidi"/>
        </w:rPr>
      </w:pPr>
      <w:r w:rsidRPr="000A161F">
        <w:rPr>
          <w:rFonts w:asciiTheme="majorBidi" w:hAnsiTheme="majorBidi" w:cstheme="majorBidi"/>
        </w:rPr>
        <w:t xml:space="preserve">L’entrepreneur établira un calendrier de fertilisation pour validation. Il est à signaler que si les conditions sont défavorables, les apports d’engrais peuvent être </w:t>
      </w:r>
      <w:proofErr w:type="gramStart"/>
      <w:r w:rsidRPr="000A161F">
        <w:rPr>
          <w:rFonts w:asciiTheme="majorBidi" w:hAnsiTheme="majorBidi" w:cstheme="majorBidi"/>
        </w:rPr>
        <w:t>décalés  dans</w:t>
      </w:r>
      <w:proofErr w:type="gramEnd"/>
      <w:r w:rsidRPr="000A161F">
        <w:rPr>
          <w:rFonts w:asciiTheme="majorBidi" w:hAnsiTheme="majorBidi" w:cstheme="majorBidi"/>
        </w:rPr>
        <w:t xml:space="preserve"> le temps.</w:t>
      </w:r>
      <w:r w:rsidRPr="000A161F">
        <w:rPr>
          <w:rFonts w:asciiTheme="majorBidi" w:hAnsiTheme="majorBidi" w:cstheme="majorBidi"/>
          <w:color w:val="FF0000"/>
        </w:rPr>
        <w:t xml:space="preserve"> </w:t>
      </w:r>
      <w:r w:rsidRPr="000A161F">
        <w:rPr>
          <w:rFonts w:asciiTheme="majorBidi" w:hAnsiTheme="majorBidi" w:cstheme="majorBidi"/>
        </w:rPr>
        <w:t xml:space="preserve">L’entrepreneur doit respecter les doses proscrites et faire des enregistrements datés de chaque application. </w:t>
      </w:r>
    </w:p>
    <w:p w14:paraId="70767842" w14:textId="77777777" w:rsidR="00D06F6B" w:rsidRPr="000A161F" w:rsidRDefault="00D06F6B" w:rsidP="00D06F6B">
      <w:pPr>
        <w:rPr>
          <w:rFonts w:asciiTheme="majorBidi" w:hAnsiTheme="majorBidi" w:cstheme="majorBidi"/>
          <w:u w:val="single"/>
        </w:rPr>
      </w:pPr>
      <w:r w:rsidRPr="000A161F">
        <w:rPr>
          <w:rFonts w:asciiTheme="majorBidi" w:hAnsiTheme="majorBidi" w:cstheme="majorBidi"/>
        </w:rPr>
        <w:t>•</w:t>
      </w:r>
      <w:r w:rsidRPr="000A161F">
        <w:rPr>
          <w:rFonts w:asciiTheme="majorBidi" w:hAnsiTheme="majorBidi" w:cstheme="majorBidi"/>
          <w:u w:val="single"/>
        </w:rPr>
        <w:t xml:space="preserve"> Protection phytosanitaire : </w:t>
      </w:r>
    </w:p>
    <w:p w14:paraId="0BF06A46" w14:textId="77777777" w:rsidR="00D06F6B" w:rsidRDefault="00D06F6B" w:rsidP="00D06F6B">
      <w:pPr>
        <w:ind w:firstLine="708"/>
        <w:jc w:val="both"/>
        <w:rPr>
          <w:rFonts w:asciiTheme="majorBidi" w:hAnsiTheme="majorBidi" w:cstheme="majorBidi"/>
        </w:rPr>
      </w:pPr>
      <w:r w:rsidRPr="000A161F">
        <w:rPr>
          <w:rFonts w:asciiTheme="majorBidi" w:hAnsiTheme="majorBidi" w:cstheme="majorBidi"/>
        </w:rPr>
        <w:t xml:space="preserve">Il faut prévoir les traitements fongicides et insecticides nécessaires et suffisants pour contrôler les </w:t>
      </w:r>
      <w:proofErr w:type="gramStart"/>
      <w:r w:rsidRPr="000A161F">
        <w:rPr>
          <w:rFonts w:asciiTheme="majorBidi" w:hAnsiTheme="majorBidi" w:cstheme="majorBidi"/>
        </w:rPr>
        <w:t>éventuelles  maladies</w:t>
      </w:r>
      <w:proofErr w:type="gramEnd"/>
      <w:r w:rsidRPr="000A161F">
        <w:rPr>
          <w:rFonts w:asciiTheme="majorBidi" w:hAnsiTheme="majorBidi" w:cstheme="majorBidi"/>
        </w:rPr>
        <w:t xml:space="preserve"> et les attaques de ravageurs. L’entrepreneur doit maintenir les plants sains et indemnes de toutes maladies fongiques ou de ravageurs durant la période d’entretien des vergers. Et il faut enregistrer sur une fiche chaque traitement réalisé en indiquant l’ennemi visé et le produit utilisé (date, dose, bouillie, matière active…)</w:t>
      </w:r>
    </w:p>
    <w:p w14:paraId="2129C14B" w14:textId="77777777" w:rsidR="00D06F6B" w:rsidRPr="000A161F" w:rsidRDefault="00D06F6B" w:rsidP="00D06F6B">
      <w:pPr>
        <w:rPr>
          <w:rFonts w:asciiTheme="majorBidi" w:hAnsiTheme="majorBidi" w:cstheme="majorBidi"/>
        </w:rPr>
      </w:pPr>
      <w:r w:rsidRPr="000A161F">
        <w:rPr>
          <w:rFonts w:asciiTheme="majorBidi" w:hAnsiTheme="majorBidi" w:cstheme="majorBidi"/>
        </w:rPr>
        <w:t xml:space="preserve">• </w:t>
      </w:r>
      <w:r w:rsidRPr="000A161F">
        <w:rPr>
          <w:rFonts w:asciiTheme="majorBidi" w:hAnsiTheme="majorBidi" w:cstheme="majorBidi"/>
          <w:u w:val="single"/>
        </w:rPr>
        <w:t xml:space="preserve">Binage et </w:t>
      </w:r>
      <w:proofErr w:type="gramStart"/>
      <w:r w:rsidRPr="000A161F">
        <w:rPr>
          <w:rFonts w:asciiTheme="majorBidi" w:hAnsiTheme="majorBidi" w:cstheme="majorBidi"/>
          <w:u w:val="single"/>
        </w:rPr>
        <w:t>désherbage:</w:t>
      </w:r>
      <w:proofErr w:type="gramEnd"/>
      <w:r w:rsidRPr="000A161F">
        <w:rPr>
          <w:rFonts w:asciiTheme="majorBidi" w:hAnsiTheme="majorBidi" w:cstheme="majorBidi"/>
        </w:rPr>
        <w:t xml:space="preserve"> </w:t>
      </w:r>
    </w:p>
    <w:p w14:paraId="59E9271F" w14:textId="77777777" w:rsidR="00D06F6B" w:rsidRPr="000A161F" w:rsidRDefault="00D06F6B" w:rsidP="00D06F6B">
      <w:pPr>
        <w:ind w:firstLine="708"/>
        <w:jc w:val="both"/>
        <w:rPr>
          <w:rFonts w:asciiTheme="majorBidi" w:hAnsiTheme="majorBidi" w:cstheme="majorBidi"/>
        </w:rPr>
      </w:pPr>
      <w:r w:rsidRPr="000A161F">
        <w:rPr>
          <w:rFonts w:asciiTheme="majorBidi" w:hAnsiTheme="majorBidi" w:cstheme="majorBidi"/>
        </w:rPr>
        <w:t xml:space="preserve">L’entreprise doit effectuer des binages pour casser la croûte superficielle du sol dans la cuvette du plant (une fois chaque mois) et à chaque fois que la croûte se forme pour éviter la formation de fentes de retrait et l’envahissement de la cuvette par les mauvaises herbes. </w:t>
      </w:r>
      <w:r w:rsidRPr="0028322B">
        <w:rPr>
          <w:rFonts w:asciiTheme="majorBidi" w:hAnsiTheme="majorBidi" w:cstheme="majorBidi"/>
        </w:rPr>
        <w:t>Eviter</w:t>
      </w:r>
      <w:r w:rsidRPr="000A161F">
        <w:rPr>
          <w:rFonts w:asciiTheme="majorBidi" w:hAnsiTheme="majorBidi" w:cstheme="majorBidi"/>
        </w:rPr>
        <w:t xml:space="preserve"> d’utiliser les herbicides chimiques pour ne pas nuire aux jeunes plants.</w:t>
      </w:r>
    </w:p>
    <w:p w14:paraId="608EB809" w14:textId="77777777" w:rsidR="00D06F6B" w:rsidRPr="000A161F" w:rsidRDefault="00D06F6B" w:rsidP="00D06F6B">
      <w:pPr>
        <w:rPr>
          <w:rFonts w:asciiTheme="majorBidi" w:hAnsiTheme="majorBidi" w:cstheme="majorBidi"/>
        </w:rPr>
      </w:pPr>
      <w:r w:rsidRPr="000A161F">
        <w:rPr>
          <w:rFonts w:asciiTheme="majorBidi" w:hAnsiTheme="majorBidi" w:cstheme="majorBidi"/>
        </w:rPr>
        <w:t xml:space="preserve">• </w:t>
      </w:r>
      <w:r w:rsidRPr="000A161F">
        <w:rPr>
          <w:rFonts w:asciiTheme="majorBidi" w:hAnsiTheme="majorBidi" w:cstheme="majorBidi"/>
          <w:u w:val="single"/>
        </w:rPr>
        <w:t xml:space="preserve">Passage du </w:t>
      </w:r>
      <w:proofErr w:type="spellStart"/>
      <w:r w:rsidRPr="000A161F">
        <w:rPr>
          <w:rFonts w:asciiTheme="majorBidi" w:hAnsiTheme="majorBidi" w:cstheme="majorBidi"/>
          <w:u w:val="single"/>
        </w:rPr>
        <w:t>cover-</w:t>
      </w:r>
      <w:proofErr w:type="gramStart"/>
      <w:r w:rsidRPr="000A161F">
        <w:rPr>
          <w:rFonts w:asciiTheme="majorBidi" w:hAnsiTheme="majorBidi" w:cstheme="majorBidi"/>
          <w:u w:val="single"/>
        </w:rPr>
        <w:t>crop</w:t>
      </w:r>
      <w:proofErr w:type="spellEnd"/>
      <w:r w:rsidRPr="000A161F">
        <w:rPr>
          <w:rFonts w:asciiTheme="majorBidi" w:hAnsiTheme="majorBidi" w:cstheme="majorBidi"/>
          <w:u w:val="single"/>
        </w:rPr>
        <w:t>:</w:t>
      </w:r>
      <w:proofErr w:type="gramEnd"/>
      <w:r w:rsidRPr="000A161F">
        <w:rPr>
          <w:rFonts w:asciiTheme="majorBidi" w:hAnsiTheme="majorBidi" w:cstheme="majorBidi"/>
        </w:rPr>
        <w:t xml:space="preserve"> </w:t>
      </w:r>
    </w:p>
    <w:p w14:paraId="5E372110" w14:textId="77777777" w:rsidR="00D06F6B" w:rsidRDefault="00D06F6B" w:rsidP="00D06F6B">
      <w:pPr>
        <w:ind w:firstLine="708"/>
        <w:rPr>
          <w:rFonts w:asciiTheme="majorBidi" w:hAnsiTheme="majorBidi" w:cstheme="majorBidi"/>
        </w:rPr>
      </w:pPr>
      <w:r w:rsidRPr="000A161F">
        <w:rPr>
          <w:rFonts w:asciiTheme="majorBidi" w:hAnsiTheme="majorBidi" w:cstheme="majorBidi"/>
        </w:rPr>
        <w:t xml:space="preserve">L’entreprise doit effectuer, en concertation avec le maitre d’ouvrage, deux (02) passages de </w:t>
      </w:r>
      <w:proofErr w:type="spellStart"/>
      <w:r w:rsidRPr="000A161F">
        <w:rPr>
          <w:rFonts w:asciiTheme="majorBidi" w:hAnsiTheme="majorBidi" w:cstheme="majorBidi"/>
        </w:rPr>
        <w:t>cover-crop</w:t>
      </w:r>
      <w:proofErr w:type="spellEnd"/>
      <w:r w:rsidRPr="000A161F">
        <w:rPr>
          <w:rFonts w:asciiTheme="majorBidi" w:hAnsiTheme="majorBidi" w:cstheme="majorBidi"/>
        </w:rPr>
        <w:t xml:space="preserve">, après plantation (entre ligne), et à chaque fois que c’est nécessaire. </w:t>
      </w:r>
    </w:p>
    <w:p w14:paraId="03FC3CF5" w14:textId="77777777" w:rsidR="00D06F6B" w:rsidRPr="000A161F" w:rsidRDefault="00D06F6B" w:rsidP="00D06F6B">
      <w:pPr>
        <w:rPr>
          <w:rFonts w:asciiTheme="majorBidi" w:hAnsiTheme="majorBidi" w:cstheme="majorBidi"/>
        </w:rPr>
      </w:pPr>
      <w:r w:rsidRPr="000A161F">
        <w:rPr>
          <w:rFonts w:asciiTheme="majorBidi" w:hAnsiTheme="majorBidi" w:cstheme="majorBidi"/>
        </w:rPr>
        <w:t xml:space="preserve">• </w:t>
      </w:r>
      <w:r w:rsidRPr="000A161F">
        <w:rPr>
          <w:rFonts w:asciiTheme="majorBidi" w:hAnsiTheme="majorBidi" w:cstheme="majorBidi"/>
          <w:u w:val="single"/>
        </w:rPr>
        <w:t>Taille et opération en vert :</w:t>
      </w:r>
    </w:p>
    <w:p w14:paraId="7EBB23D2" w14:textId="77777777" w:rsidR="00D06F6B" w:rsidRPr="000A161F" w:rsidRDefault="00D06F6B" w:rsidP="00D06F6B">
      <w:pPr>
        <w:ind w:firstLine="708"/>
        <w:jc w:val="both"/>
        <w:rPr>
          <w:rFonts w:asciiTheme="majorBidi" w:hAnsiTheme="majorBidi" w:cstheme="majorBidi"/>
        </w:rPr>
      </w:pPr>
      <w:r w:rsidRPr="000A161F">
        <w:rPr>
          <w:rFonts w:asciiTheme="majorBidi" w:hAnsiTheme="majorBidi" w:cstheme="majorBidi"/>
        </w:rPr>
        <w:t>La taille préconisée est une taille de formation qui sera effectuée en hiver et qui consistera à enlever toutes les pousses en trop sur le pied. Les opérations en vert consistent en effeuillage et ébourgeonnage. Ces opérations s’effectueront sauf si le maitre d’ouvrage les recommande.</w:t>
      </w:r>
    </w:p>
    <w:p w14:paraId="6C5A1E8E" w14:textId="77777777" w:rsidR="00D06F6B" w:rsidRPr="000A161F" w:rsidRDefault="00D06F6B" w:rsidP="00D06F6B">
      <w:pPr>
        <w:rPr>
          <w:rFonts w:asciiTheme="majorBidi" w:hAnsiTheme="majorBidi" w:cstheme="majorBidi"/>
        </w:rPr>
      </w:pPr>
      <w:r w:rsidRPr="000A161F">
        <w:rPr>
          <w:rFonts w:asciiTheme="majorBidi" w:hAnsiTheme="majorBidi" w:cstheme="majorBidi"/>
        </w:rPr>
        <w:t xml:space="preserve">• </w:t>
      </w:r>
      <w:r w:rsidRPr="000A161F">
        <w:rPr>
          <w:rFonts w:asciiTheme="majorBidi" w:hAnsiTheme="majorBidi" w:cstheme="majorBidi"/>
          <w:u w:val="single"/>
        </w:rPr>
        <w:t>Opération de regarnis :</w:t>
      </w:r>
    </w:p>
    <w:p w14:paraId="585323BF" w14:textId="77777777" w:rsidR="00D06F6B" w:rsidRPr="000A161F" w:rsidRDefault="00D06F6B" w:rsidP="00D06F6B">
      <w:pPr>
        <w:ind w:firstLine="708"/>
        <w:jc w:val="both"/>
        <w:rPr>
          <w:rFonts w:asciiTheme="majorBidi" w:hAnsiTheme="majorBidi" w:cstheme="majorBidi"/>
        </w:rPr>
      </w:pPr>
      <w:r w:rsidRPr="000A161F">
        <w:rPr>
          <w:rFonts w:asciiTheme="majorBidi" w:hAnsiTheme="majorBidi" w:cstheme="majorBidi"/>
        </w:rPr>
        <w:lastRenderedPageBreak/>
        <w:t>L’entrepreneur est tenu à remplacer les plants par d’autres présentant les mêmes spécifications techniques décrites ci-dessus et sous les mêmes conditions de plantation précisées précédemment et effectué durant la période favorable de plantation.</w:t>
      </w:r>
    </w:p>
    <w:p w14:paraId="088F4177" w14:textId="77777777" w:rsidR="00D06F6B" w:rsidRPr="000A161F" w:rsidRDefault="00D06F6B" w:rsidP="00D06F6B">
      <w:pPr>
        <w:rPr>
          <w:rFonts w:asciiTheme="majorBidi" w:hAnsiTheme="majorBidi" w:cstheme="majorBidi"/>
        </w:rPr>
      </w:pPr>
      <w:r w:rsidRPr="000A161F">
        <w:rPr>
          <w:rFonts w:asciiTheme="majorBidi" w:hAnsiTheme="majorBidi" w:cstheme="majorBidi"/>
        </w:rPr>
        <w:t xml:space="preserve">• </w:t>
      </w:r>
      <w:r w:rsidRPr="000A161F">
        <w:rPr>
          <w:rFonts w:asciiTheme="majorBidi" w:hAnsiTheme="majorBidi" w:cstheme="majorBidi"/>
          <w:u w:val="single"/>
        </w:rPr>
        <w:t>Spécifications techniques particulières</w:t>
      </w:r>
    </w:p>
    <w:p w14:paraId="7ACF14FE" w14:textId="77777777" w:rsidR="00D06F6B" w:rsidRPr="000A161F" w:rsidRDefault="00D06F6B" w:rsidP="00D06F6B">
      <w:pPr>
        <w:ind w:firstLine="708"/>
        <w:jc w:val="both"/>
        <w:rPr>
          <w:rFonts w:asciiTheme="majorBidi" w:hAnsiTheme="majorBidi" w:cstheme="majorBidi"/>
        </w:rPr>
      </w:pPr>
      <w:r w:rsidRPr="000A161F">
        <w:rPr>
          <w:rFonts w:asciiTheme="majorBidi" w:hAnsiTheme="majorBidi" w:cstheme="majorBidi"/>
        </w:rPr>
        <w:t>Les camions frigorifiques pour assurer le transport, et la main d’œuvre nécessaire à l’opération de transport des boutures de vigne (chargement et déchargement) seront à la charge de l’Entrepreneur.</w:t>
      </w:r>
    </w:p>
    <w:p w14:paraId="75655F43" w14:textId="77777777" w:rsidR="00D06F6B" w:rsidRPr="000A161F" w:rsidRDefault="00D06F6B" w:rsidP="00D06F6B">
      <w:pPr>
        <w:ind w:firstLine="708"/>
        <w:jc w:val="both"/>
        <w:rPr>
          <w:rFonts w:asciiTheme="majorBidi" w:hAnsiTheme="majorBidi" w:cstheme="majorBidi"/>
        </w:rPr>
      </w:pPr>
      <w:r w:rsidRPr="000A161F">
        <w:rPr>
          <w:rFonts w:asciiTheme="majorBidi" w:hAnsiTheme="majorBidi" w:cstheme="majorBidi"/>
        </w:rPr>
        <w:t xml:space="preserve">La période entre la livraison des boutures et des plants au niveau de l’aire de réception et leur mise en terre doit être la plus courte possible pour éviter les dégâts </w:t>
      </w:r>
      <w:proofErr w:type="spellStart"/>
      <w:proofErr w:type="gramStart"/>
      <w:r w:rsidRPr="000A161F">
        <w:rPr>
          <w:rFonts w:asciiTheme="majorBidi" w:hAnsiTheme="majorBidi" w:cstheme="majorBidi"/>
        </w:rPr>
        <w:t>éventuels.Tout</w:t>
      </w:r>
      <w:proofErr w:type="spellEnd"/>
      <w:proofErr w:type="gramEnd"/>
      <w:r w:rsidRPr="000A161F">
        <w:rPr>
          <w:rFonts w:asciiTheme="majorBidi" w:hAnsiTheme="majorBidi" w:cstheme="majorBidi"/>
        </w:rPr>
        <w:t xml:space="preserve"> plant détérioré lors du transport, du déchargement, du séjour dans l’aire de réception ou de plantation et tout plant non conforme aux spécifications  définies ci-dessous sera remplacée. </w:t>
      </w:r>
    </w:p>
    <w:p w14:paraId="4D048B72" w14:textId="77777777" w:rsidR="00D06F6B" w:rsidRPr="000A161F" w:rsidRDefault="00D06F6B" w:rsidP="00D06F6B">
      <w:pPr>
        <w:ind w:left="6372"/>
        <w:jc w:val="both"/>
        <w:rPr>
          <w:rFonts w:asciiTheme="majorBidi" w:hAnsiTheme="majorBidi" w:cstheme="majorBidi"/>
        </w:rPr>
      </w:pPr>
      <w:r>
        <w:rPr>
          <w:rFonts w:asciiTheme="majorBidi" w:hAnsiTheme="majorBidi" w:cstheme="majorBidi"/>
          <w:b/>
          <w:bCs/>
          <w:i/>
          <w:iCs/>
        </w:rPr>
        <w:t xml:space="preserve">       </w:t>
      </w:r>
      <w:r w:rsidRPr="000A161F">
        <w:rPr>
          <w:rFonts w:asciiTheme="majorBidi" w:hAnsiTheme="majorBidi" w:cstheme="majorBidi"/>
          <w:b/>
          <w:bCs/>
          <w:i/>
          <w:iCs/>
        </w:rPr>
        <w:t>Ouvrage payé par unité</w:t>
      </w:r>
    </w:p>
    <w:p w14:paraId="426662DD" w14:textId="77777777" w:rsidR="00D06F6B" w:rsidRPr="008B4746" w:rsidRDefault="00D06F6B" w:rsidP="00D06F6B">
      <w:pPr>
        <w:tabs>
          <w:tab w:val="left" w:pos="284"/>
        </w:tabs>
        <w:suppressAutoHyphens/>
        <w:autoSpaceDN w:val="0"/>
        <w:spacing w:before="240" w:after="240"/>
        <w:textAlignment w:val="baseline"/>
        <w:outlineLvl w:val="0"/>
        <w:rPr>
          <w:rFonts w:ascii="Century Gothic" w:hAnsi="Century Gothic"/>
          <w:b/>
          <w:bCs/>
          <w:caps/>
          <w:color w:val="0070C0"/>
          <w:sz w:val="22"/>
          <w:szCs w:val="22"/>
          <w:u w:val="single"/>
        </w:rPr>
      </w:pPr>
      <w:r w:rsidRPr="008B4746">
        <w:rPr>
          <w:rFonts w:ascii="Century Gothic" w:hAnsi="Century Gothic"/>
          <w:b/>
          <w:bCs/>
          <w:caps/>
          <w:color w:val="0070C0"/>
          <w:sz w:val="22"/>
          <w:szCs w:val="22"/>
          <w:u w:val="single"/>
        </w:rPr>
        <w:t>Article 12 : Aménagement d’un espace de compostage</w:t>
      </w:r>
    </w:p>
    <w:p w14:paraId="6CEB98F1" w14:textId="77777777" w:rsidR="00D06F6B" w:rsidRDefault="00D06F6B" w:rsidP="00D06F6B">
      <w:pPr>
        <w:spacing w:line="276" w:lineRule="auto"/>
        <w:jc w:val="both"/>
        <w:rPr>
          <w:rFonts w:asciiTheme="majorBidi" w:hAnsiTheme="majorBidi" w:cstheme="majorBidi"/>
        </w:rPr>
      </w:pPr>
      <w:r w:rsidRPr="000A161F">
        <w:rPr>
          <w:rFonts w:asciiTheme="majorBidi" w:hAnsiTheme="majorBidi" w:cstheme="majorBidi"/>
        </w:rPr>
        <w:t xml:space="preserve">Le bois de taille des arbres fruitiers, les déchets organiques, les feuilles et les résidus des plants seront mis en entrepôt afin de les recycler en composte dans un </w:t>
      </w:r>
      <w:r w:rsidRPr="00BD5969">
        <w:rPr>
          <w:rFonts w:asciiTheme="majorBidi" w:hAnsiTheme="majorBidi" w:cstheme="majorBidi"/>
        </w:rPr>
        <w:t xml:space="preserve">espace </w:t>
      </w:r>
      <w:r w:rsidRPr="00C5492A">
        <w:rPr>
          <w:rFonts w:asciiTheme="majorBidi" w:hAnsiTheme="majorBidi" w:cstheme="majorBidi"/>
        </w:rPr>
        <w:t>d’environ 100 m2 de</w:t>
      </w:r>
      <w:r w:rsidRPr="000A161F">
        <w:rPr>
          <w:rFonts w:asciiTheme="majorBidi" w:hAnsiTheme="majorBidi" w:cstheme="majorBidi"/>
        </w:rPr>
        <w:t xml:space="preserve"> surface à aménager par l’Entrepreneur.  </w:t>
      </w:r>
    </w:p>
    <w:p w14:paraId="25573B88" w14:textId="77777777" w:rsidR="00D06F6B" w:rsidRDefault="00D06F6B" w:rsidP="00D06F6B">
      <w:pPr>
        <w:spacing w:line="276" w:lineRule="auto"/>
        <w:jc w:val="both"/>
        <w:rPr>
          <w:rFonts w:asciiTheme="majorBidi" w:hAnsiTheme="majorBidi" w:cstheme="majorBidi"/>
        </w:rPr>
      </w:pPr>
    </w:p>
    <w:p w14:paraId="1E938C20" w14:textId="77777777" w:rsidR="00D06F6B" w:rsidRPr="00BD5969" w:rsidRDefault="00D06F6B" w:rsidP="00D06F6B">
      <w:pPr>
        <w:spacing w:line="276" w:lineRule="auto"/>
        <w:jc w:val="both"/>
        <w:rPr>
          <w:rFonts w:asciiTheme="majorBidi" w:hAnsiTheme="majorBidi" w:cstheme="majorBidi"/>
        </w:rPr>
      </w:pPr>
      <w:r w:rsidRPr="00BD5969">
        <w:rPr>
          <w:rFonts w:asciiTheme="majorBidi" w:hAnsiTheme="majorBidi" w:cstheme="majorBidi"/>
        </w:rPr>
        <w:t>L’Entrepreneur doit fournir une Clôture de cet espace avec une porte d’entrée.</w:t>
      </w:r>
    </w:p>
    <w:p w14:paraId="1D73788D" w14:textId="77777777" w:rsidR="00D06F6B" w:rsidRDefault="00D06F6B" w:rsidP="00D06F6B">
      <w:pPr>
        <w:spacing w:line="276" w:lineRule="auto"/>
        <w:jc w:val="both"/>
        <w:rPr>
          <w:rFonts w:asciiTheme="majorBidi" w:hAnsiTheme="majorBidi" w:cstheme="majorBidi"/>
        </w:rPr>
      </w:pPr>
    </w:p>
    <w:p w14:paraId="71E4734A" w14:textId="77777777" w:rsidR="00D06F6B" w:rsidRDefault="00D06F6B" w:rsidP="00D06F6B">
      <w:pPr>
        <w:spacing w:line="276" w:lineRule="auto"/>
        <w:jc w:val="both"/>
        <w:rPr>
          <w:rFonts w:asciiTheme="majorBidi" w:hAnsiTheme="majorBidi" w:cstheme="majorBidi"/>
        </w:rPr>
      </w:pPr>
      <w:r w:rsidRPr="00BD5969">
        <w:rPr>
          <w:rFonts w:asciiTheme="majorBidi" w:hAnsiTheme="majorBidi" w:cstheme="majorBidi"/>
        </w:rPr>
        <w:t>Cette clôture doit être composée de poteaux en ciment de 2 m de haut et de 10 cm de côté ancré à 50 cm dans le sol et espacé de 3m et de grillage plastifié de couleur verte de 1,5 m de large et 10x5 de dimension de (fil de fer de 1,6mm et une maille de 6 cm).</w:t>
      </w:r>
      <w:r w:rsidRPr="00880FA6">
        <w:rPr>
          <w:rFonts w:asciiTheme="majorBidi" w:hAnsiTheme="majorBidi" w:cstheme="majorBidi"/>
        </w:rPr>
        <w:t xml:space="preserve"> </w:t>
      </w:r>
    </w:p>
    <w:p w14:paraId="6427D551" w14:textId="77777777" w:rsidR="00D06F6B" w:rsidRPr="001A2B51" w:rsidRDefault="00D06F6B" w:rsidP="00D06F6B">
      <w:pPr>
        <w:spacing w:line="276" w:lineRule="auto"/>
        <w:jc w:val="both"/>
        <w:rPr>
          <w:rFonts w:asciiTheme="majorBidi" w:hAnsiTheme="majorBidi" w:cstheme="majorBidi"/>
          <w:color w:val="FF0000"/>
        </w:rPr>
      </w:pPr>
    </w:p>
    <w:p w14:paraId="672F72F1" w14:textId="77777777" w:rsidR="00D06F6B" w:rsidRDefault="00D06F6B" w:rsidP="00D06F6B">
      <w:pPr>
        <w:spacing w:line="276" w:lineRule="auto"/>
        <w:jc w:val="both"/>
        <w:rPr>
          <w:rFonts w:asciiTheme="majorBidi" w:hAnsiTheme="majorBidi" w:cstheme="majorBidi"/>
        </w:rPr>
      </w:pPr>
    </w:p>
    <w:p w14:paraId="225984AF" w14:textId="2F8CDE83" w:rsidR="00D06F6B" w:rsidRPr="000A161F" w:rsidRDefault="00D06F6B" w:rsidP="00D06F6B">
      <w:pPr>
        <w:spacing w:line="276" w:lineRule="auto"/>
        <w:jc w:val="right"/>
        <w:rPr>
          <w:rFonts w:asciiTheme="majorBidi" w:hAnsiTheme="majorBidi" w:cstheme="majorBidi"/>
        </w:rPr>
      </w:pPr>
      <w:r>
        <w:rPr>
          <w:rFonts w:asciiTheme="majorBidi" w:hAnsiTheme="majorBidi" w:cstheme="majorBidi"/>
          <w:b/>
          <w:bCs/>
          <w:i/>
          <w:iCs/>
        </w:rPr>
        <w:t xml:space="preserve">    </w:t>
      </w:r>
      <w:r w:rsidRPr="000A161F">
        <w:rPr>
          <w:rFonts w:asciiTheme="majorBidi" w:hAnsiTheme="majorBidi" w:cstheme="majorBidi"/>
          <w:b/>
          <w:bCs/>
          <w:i/>
          <w:iCs/>
        </w:rPr>
        <w:t xml:space="preserve">         Ouvrage payé par </w:t>
      </w:r>
      <w:r w:rsidR="00460F6F" w:rsidRPr="00C30299">
        <w:rPr>
          <w:rFonts w:asciiTheme="majorBidi" w:hAnsiTheme="majorBidi" w:cstheme="majorBidi"/>
          <w:b/>
          <w:bCs/>
          <w:i/>
          <w:iCs/>
          <w:color w:val="000000" w:themeColor="text1"/>
        </w:rPr>
        <w:t>mètre linéaire</w:t>
      </w:r>
    </w:p>
    <w:p w14:paraId="5F43EE16" w14:textId="77777777" w:rsidR="00D06F6B" w:rsidRPr="008B4746" w:rsidRDefault="00D06F6B" w:rsidP="00D06F6B">
      <w:pPr>
        <w:tabs>
          <w:tab w:val="left" w:pos="284"/>
        </w:tabs>
        <w:suppressAutoHyphens/>
        <w:autoSpaceDN w:val="0"/>
        <w:spacing w:before="240" w:after="240"/>
        <w:textAlignment w:val="baseline"/>
        <w:outlineLvl w:val="0"/>
        <w:rPr>
          <w:rFonts w:ascii="Century Gothic" w:hAnsi="Century Gothic"/>
          <w:b/>
          <w:bCs/>
          <w:caps/>
          <w:color w:val="0070C0"/>
          <w:sz w:val="22"/>
          <w:szCs w:val="22"/>
          <w:u w:val="single"/>
        </w:rPr>
      </w:pPr>
      <w:r w:rsidRPr="008B4746">
        <w:rPr>
          <w:rFonts w:ascii="Century Gothic" w:hAnsi="Century Gothic"/>
          <w:b/>
          <w:bCs/>
          <w:caps/>
          <w:color w:val="0070C0"/>
          <w:sz w:val="22"/>
          <w:szCs w:val="22"/>
          <w:u w:val="single"/>
        </w:rPr>
        <w:t xml:space="preserve">Article 13 : Espace installation et maintenance des serres </w:t>
      </w:r>
    </w:p>
    <w:p w14:paraId="4C11AAE4" w14:textId="77777777" w:rsidR="00D06F6B" w:rsidRPr="00BD5969" w:rsidRDefault="00D06F6B" w:rsidP="00D06F6B">
      <w:pPr>
        <w:spacing w:line="276" w:lineRule="auto"/>
        <w:jc w:val="both"/>
        <w:rPr>
          <w:rFonts w:asciiTheme="majorBidi" w:hAnsiTheme="majorBidi" w:cstheme="majorBidi"/>
        </w:rPr>
      </w:pPr>
      <w:r w:rsidRPr="00BD5969">
        <w:rPr>
          <w:rFonts w:asciiTheme="majorBidi" w:hAnsiTheme="majorBidi" w:cstheme="majorBidi"/>
        </w:rPr>
        <w:t>Dans l’objectif d’apprendre au</w:t>
      </w:r>
      <w:r w:rsidRPr="008E4875">
        <w:rPr>
          <w:rFonts w:asciiTheme="majorBidi" w:hAnsiTheme="majorBidi" w:cstheme="majorBidi"/>
        </w:rPr>
        <w:t>x stagiaires les</w:t>
      </w:r>
      <w:r w:rsidRPr="00BD5969">
        <w:rPr>
          <w:rFonts w:asciiTheme="majorBidi" w:hAnsiTheme="majorBidi" w:cstheme="majorBidi"/>
        </w:rPr>
        <w:t xml:space="preserve"> techniques de montage, d’entretien et gestion des serres, </w:t>
      </w:r>
      <w:r w:rsidRPr="00C5492A">
        <w:rPr>
          <w:rFonts w:asciiTheme="majorBidi" w:hAnsiTheme="majorBidi" w:cstheme="majorBidi"/>
        </w:rPr>
        <w:t xml:space="preserve">un espace de </w:t>
      </w:r>
      <w:proofErr w:type="gramStart"/>
      <w:r w:rsidRPr="00C5492A">
        <w:rPr>
          <w:rFonts w:asciiTheme="majorBidi" w:hAnsiTheme="majorBidi" w:cstheme="majorBidi"/>
        </w:rPr>
        <w:t>100  m</w:t>
      </w:r>
      <w:proofErr w:type="gramEnd"/>
      <w:r w:rsidRPr="00C5492A">
        <w:rPr>
          <w:rFonts w:asciiTheme="majorBidi" w:hAnsiTheme="majorBidi" w:cstheme="majorBidi"/>
        </w:rPr>
        <w:t>2 (10x10)</w:t>
      </w:r>
      <w:r w:rsidRPr="00BD5969">
        <w:rPr>
          <w:rFonts w:asciiTheme="majorBidi" w:hAnsiTheme="majorBidi" w:cstheme="majorBidi"/>
        </w:rPr>
        <w:t xml:space="preserve"> sera aménagée dans la ferme pédagogique.</w:t>
      </w:r>
    </w:p>
    <w:p w14:paraId="5CD5D20E" w14:textId="77777777" w:rsidR="00D06F6B" w:rsidRPr="00BD5969" w:rsidRDefault="00D06F6B" w:rsidP="00D06F6B">
      <w:pPr>
        <w:spacing w:line="276" w:lineRule="auto"/>
        <w:jc w:val="both"/>
        <w:rPr>
          <w:rFonts w:asciiTheme="majorBidi" w:hAnsiTheme="majorBidi" w:cstheme="majorBidi"/>
        </w:rPr>
      </w:pPr>
      <w:r w:rsidRPr="00BD5969">
        <w:rPr>
          <w:rFonts w:asciiTheme="majorBidi" w:hAnsiTheme="majorBidi" w:cstheme="majorBidi"/>
        </w:rPr>
        <w:t xml:space="preserve"> L’Entrepreneur doit fournir une Clôture de cet espace avec une porte d’entrée.</w:t>
      </w:r>
    </w:p>
    <w:p w14:paraId="11E84C23" w14:textId="77777777" w:rsidR="00D06F6B" w:rsidRDefault="00D06F6B" w:rsidP="00D06F6B">
      <w:pPr>
        <w:spacing w:line="276" w:lineRule="auto"/>
        <w:jc w:val="both"/>
        <w:rPr>
          <w:rFonts w:asciiTheme="majorBidi" w:hAnsiTheme="majorBidi" w:cstheme="majorBidi"/>
        </w:rPr>
      </w:pPr>
      <w:r w:rsidRPr="00BD5969">
        <w:rPr>
          <w:rFonts w:asciiTheme="majorBidi" w:hAnsiTheme="majorBidi" w:cstheme="majorBidi"/>
        </w:rPr>
        <w:t xml:space="preserve"> Cette clôture doit être composée de poteaux en ciment de 2 m de haut et de 10 cm de côté ancré à 50 cm dans le sol et espacé de 3m et de grillage plastifié de couleur verte de 1,5 m de large et 10x5 de dimension de (fil de fer de 1,6mm et une maille de 6 cm).</w:t>
      </w:r>
      <w:r w:rsidRPr="00880FA6">
        <w:rPr>
          <w:rFonts w:asciiTheme="majorBidi" w:hAnsiTheme="majorBidi" w:cstheme="majorBidi"/>
        </w:rPr>
        <w:t xml:space="preserve"> </w:t>
      </w:r>
    </w:p>
    <w:p w14:paraId="17BDA785" w14:textId="77777777" w:rsidR="00D06F6B" w:rsidRPr="001A2B51" w:rsidRDefault="00D06F6B" w:rsidP="00D06F6B">
      <w:pPr>
        <w:spacing w:line="276" w:lineRule="auto"/>
        <w:jc w:val="both"/>
        <w:rPr>
          <w:rFonts w:asciiTheme="majorBidi" w:hAnsiTheme="majorBidi" w:cstheme="majorBidi"/>
          <w:color w:val="FF0000"/>
        </w:rPr>
      </w:pPr>
    </w:p>
    <w:p w14:paraId="61D053C2" w14:textId="77777777" w:rsidR="00D06F6B" w:rsidRDefault="00D06F6B" w:rsidP="00D06F6B">
      <w:pPr>
        <w:spacing w:line="276" w:lineRule="auto"/>
        <w:ind w:left="5664"/>
        <w:jc w:val="right"/>
        <w:rPr>
          <w:rFonts w:asciiTheme="majorBidi" w:hAnsiTheme="majorBidi" w:cstheme="majorBidi"/>
          <w:b/>
          <w:bCs/>
          <w:i/>
          <w:iCs/>
        </w:rPr>
      </w:pPr>
      <w:r>
        <w:rPr>
          <w:rFonts w:asciiTheme="majorBidi" w:hAnsiTheme="majorBidi" w:cstheme="majorBidi"/>
          <w:b/>
          <w:bCs/>
          <w:i/>
          <w:iCs/>
        </w:rPr>
        <w:t xml:space="preserve">         </w:t>
      </w:r>
      <w:r w:rsidRPr="000A161F">
        <w:rPr>
          <w:rFonts w:asciiTheme="majorBidi" w:hAnsiTheme="majorBidi" w:cstheme="majorBidi"/>
          <w:b/>
          <w:bCs/>
          <w:i/>
          <w:iCs/>
        </w:rPr>
        <w:t xml:space="preserve">Ouvrage payé </w:t>
      </w:r>
      <w:r>
        <w:rPr>
          <w:rFonts w:asciiTheme="majorBidi" w:hAnsiTheme="majorBidi" w:cstheme="majorBidi"/>
          <w:b/>
          <w:bCs/>
          <w:i/>
          <w:iCs/>
        </w:rPr>
        <w:t xml:space="preserve">par </w:t>
      </w:r>
      <w:r w:rsidRPr="00C30299">
        <w:rPr>
          <w:rFonts w:asciiTheme="majorBidi" w:hAnsiTheme="majorBidi" w:cstheme="majorBidi"/>
          <w:b/>
          <w:bCs/>
          <w:i/>
          <w:iCs/>
          <w:color w:val="000000" w:themeColor="text1"/>
        </w:rPr>
        <w:t>mètre linéaire</w:t>
      </w:r>
    </w:p>
    <w:p w14:paraId="102A2D65" w14:textId="77777777" w:rsidR="00D06F6B" w:rsidRDefault="00D06F6B" w:rsidP="00D06F6B">
      <w:pPr>
        <w:spacing w:line="276" w:lineRule="auto"/>
        <w:ind w:left="5664"/>
        <w:jc w:val="both"/>
        <w:rPr>
          <w:rFonts w:asciiTheme="majorBidi" w:hAnsiTheme="majorBidi" w:cstheme="majorBidi"/>
        </w:rPr>
      </w:pPr>
    </w:p>
    <w:p w14:paraId="3D1C2F18" w14:textId="77777777" w:rsidR="00D06F6B" w:rsidRPr="000A161F" w:rsidRDefault="00D06F6B" w:rsidP="00D06F6B">
      <w:pPr>
        <w:spacing w:line="276" w:lineRule="auto"/>
        <w:ind w:left="5664"/>
        <w:jc w:val="both"/>
        <w:rPr>
          <w:rFonts w:asciiTheme="majorBidi" w:hAnsiTheme="majorBidi" w:cstheme="majorBidi"/>
        </w:rPr>
      </w:pPr>
    </w:p>
    <w:p w14:paraId="7D47766B" w14:textId="77777777" w:rsidR="00D06F6B" w:rsidRPr="008B4746" w:rsidRDefault="00D06F6B" w:rsidP="00D06F6B">
      <w:pPr>
        <w:tabs>
          <w:tab w:val="left" w:pos="284"/>
        </w:tabs>
        <w:suppressAutoHyphens/>
        <w:autoSpaceDN w:val="0"/>
        <w:spacing w:before="240" w:after="240"/>
        <w:textAlignment w:val="baseline"/>
        <w:outlineLvl w:val="0"/>
        <w:rPr>
          <w:rFonts w:ascii="Century Gothic" w:hAnsi="Century Gothic"/>
          <w:b/>
          <w:bCs/>
          <w:caps/>
          <w:color w:val="0070C0"/>
          <w:sz w:val="22"/>
          <w:szCs w:val="22"/>
          <w:u w:val="single"/>
        </w:rPr>
      </w:pPr>
      <w:r w:rsidRPr="008B4746">
        <w:rPr>
          <w:rFonts w:ascii="Century Gothic" w:hAnsi="Century Gothic"/>
          <w:b/>
          <w:bCs/>
          <w:caps/>
          <w:color w:val="0070C0"/>
          <w:sz w:val="22"/>
          <w:szCs w:val="22"/>
          <w:u w:val="single"/>
        </w:rPr>
        <w:t xml:space="preserve">Article 14 : Aménagement des allés et passages </w:t>
      </w:r>
    </w:p>
    <w:p w14:paraId="3996EABF" w14:textId="77777777" w:rsidR="00D06F6B" w:rsidRPr="000A161F" w:rsidRDefault="00D06F6B" w:rsidP="00D06F6B">
      <w:pPr>
        <w:spacing w:line="276" w:lineRule="auto"/>
        <w:jc w:val="both"/>
        <w:rPr>
          <w:rFonts w:asciiTheme="majorBidi" w:hAnsiTheme="majorBidi" w:cstheme="majorBidi"/>
        </w:rPr>
      </w:pPr>
      <w:r w:rsidRPr="000A161F">
        <w:rPr>
          <w:rFonts w:asciiTheme="majorBidi" w:hAnsiTheme="majorBidi" w:cstheme="majorBidi"/>
        </w:rPr>
        <w:t xml:space="preserve">La ferme pédagogique sera sillonnée de passages, des accès et des allées afin d’assurer le déplacement normal et sécurisé du matériel agricole, </w:t>
      </w:r>
      <w:r w:rsidRPr="00BD5969">
        <w:rPr>
          <w:rFonts w:asciiTheme="majorBidi" w:hAnsiTheme="majorBidi" w:cstheme="majorBidi"/>
        </w:rPr>
        <w:t>des stagiaires</w:t>
      </w:r>
      <w:r>
        <w:rPr>
          <w:rFonts w:asciiTheme="majorBidi" w:hAnsiTheme="majorBidi" w:cstheme="majorBidi"/>
        </w:rPr>
        <w:t>,</w:t>
      </w:r>
      <w:r w:rsidRPr="000A161F">
        <w:rPr>
          <w:rFonts w:asciiTheme="majorBidi" w:hAnsiTheme="majorBidi" w:cstheme="majorBidi"/>
        </w:rPr>
        <w:t xml:space="preserve"> des ouvriers et du corps administratif. </w:t>
      </w:r>
    </w:p>
    <w:p w14:paraId="6DB86F3C" w14:textId="77777777" w:rsidR="00D06F6B" w:rsidRPr="000A161F" w:rsidRDefault="00D06F6B" w:rsidP="00D06F6B">
      <w:pPr>
        <w:spacing w:line="276" w:lineRule="auto"/>
        <w:jc w:val="both"/>
        <w:rPr>
          <w:rFonts w:asciiTheme="majorBidi" w:hAnsiTheme="majorBidi" w:cstheme="majorBidi"/>
        </w:rPr>
      </w:pPr>
      <w:r w:rsidRPr="000A161F">
        <w:rPr>
          <w:rFonts w:asciiTheme="majorBidi" w:hAnsiTheme="majorBidi" w:cstheme="majorBidi"/>
        </w:rPr>
        <w:lastRenderedPageBreak/>
        <w:t xml:space="preserve">Tous les ouvrages seront entamés par un décapage, un nivellement et un compactage.  Le béton doit être conforme à la norme marocaine NM 10.1.008 version 2009, de classe B25 au minimum. </w:t>
      </w:r>
    </w:p>
    <w:p w14:paraId="5790466F" w14:textId="77777777" w:rsidR="00D06F6B" w:rsidRDefault="00D06F6B" w:rsidP="00D06F6B">
      <w:pPr>
        <w:spacing w:line="276" w:lineRule="auto"/>
        <w:jc w:val="both"/>
        <w:rPr>
          <w:rFonts w:asciiTheme="majorBidi" w:hAnsiTheme="majorBidi" w:cstheme="majorBidi"/>
        </w:rPr>
      </w:pPr>
      <w:r w:rsidRPr="000A161F">
        <w:rPr>
          <w:rFonts w:asciiTheme="majorBidi" w:hAnsiTheme="majorBidi" w:cstheme="majorBidi"/>
        </w:rPr>
        <w:t>Ce dallage aura une épaisseur constante de 15 cm, le ferraillage du dallage sera constitué de 1 nappe d'armature répartie sur l'épaisseur de la dalle flottante suivant plan béton armé. Le remblaiement sera exécuté des matériaux d'apport constitués de GNB 0/31.5, mise en place en une seule couche de 15cm y compris compactage, arrosage, chargement, transport et déchargement</w:t>
      </w:r>
      <w:r>
        <w:rPr>
          <w:rFonts w:asciiTheme="majorBidi" w:hAnsiTheme="majorBidi" w:cstheme="majorBidi"/>
        </w:rPr>
        <w:t>.</w:t>
      </w:r>
    </w:p>
    <w:p w14:paraId="54EAF10E" w14:textId="77777777" w:rsidR="00D06F6B" w:rsidRDefault="00D06F6B" w:rsidP="00D06F6B">
      <w:pPr>
        <w:spacing w:line="276" w:lineRule="auto"/>
        <w:jc w:val="both"/>
        <w:rPr>
          <w:rFonts w:asciiTheme="majorBidi" w:hAnsiTheme="majorBidi" w:cstheme="majorBidi"/>
        </w:rPr>
      </w:pPr>
    </w:p>
    <w:p w14:paraId="542E9308" w14:textId="77777777" w:rsidR="00D06F6B" w:rsidRPr="00C5492A" w:rsidRDefault="00D06F6B" w:rsidP="00D06F6B">
      <w:pPr>
        <w:spacing w:line="276" w:lineRule="auto"/>
        <w:jc w:val="both"/>
        <w:rPr>
          <w:rFonts w:asciiTheme="majorBidi" w:hAnsiTheme="majorBidi" w:cstheme="majorBidi"/>
        </w:rPr>
      </w:pPr>
      <w:r w:rsidRPr="00C5492A">
        <w:rPr>
          <w:rFonts w:asciiTheme="majorBidi" w:hAnsiTheme="majorBidi" w:cstheme="majorBidi"/>
        </w:rPr>
        <w:t>L’aménagement comprend les éléments suivants :</w:t>
      </w:r>
    </w:p>
    <w:p w14:paraId="19CB77CB" w14:textId="77777777" w:rsidR="00D06F6B" w:rsidRPr="00C5492A" w:rsidRDefault="00D06F6B" w:rsidP="00D06F6B">
      <w:pPr>
        <w:spacing w:line="276" w:lineRule="auto"/>
        <w:jc w:val="both"/>
        <w:rPr>
          <w:rFonts w:asciiTheme="majorBidi" w:hAnsiTheme="majorBidi" w:cstheme="majorBidi"/>
          <w:b/>
          <w:bCs/>
        </w:rPr>
      </w:pPr>
      <w:r w:rsidRPr="00C5492A">
        <w:rPr>
          <w:rFonts w:asciiTheme="majorBidi" w:hAnsiTheme="majorBidi" w:cstheme="majorBidi"/>
          <w:b/>
          <w:bCs/>
        </w:rPr>
        <w:t>14.1 - couche de terre compactée.</w:t>
      </w:r>
    </w:p>
    <w:p w14:paraId="2DBF7114" w14:textId="77777777" w:rsidR="00D06F6B" w:rsidRPr="00C5492A" w:rsidRDefault="00D06F6B" w:rsidP="00D06F6B">
      <w:pPr>
        <w:spacing w:line="276" w:lineRule="auto"/>
        <w:jc w:val="both"/>
        <w:rPr>
          <w:rFonts w:asciiTheme="majorBidi" w:hAnsiTheme="majorBidi" w:cstheme="majorBidi"/>
          <w:b/>
          <w:bCs/>
        </w:rPr>
      </w:pPr>
      <w:r w:rsidRPr="00C5492A">
        <w:rPr>
          <w:rFonts w:asciiTheme="majorBidi" w:hAnsiTheme="majorBidi" w:cstheme="majorBidi"/>
          <w:b/>
          <w:bCs/>
        </w:rPr>
        <w:t>14.2- couche d’</w:t>
      </w:r>
      <w:proofErr w:type="spellStart"/>
      <w:r w:rsidRPr="00C5492A">
        <w:rPr>
          <w:rFonts w:asciiTheme="majorBidi" w:hAnsiTheme="majorBidi" w:cstheme="majorBidi"/>
          <w:b/>
          <w:bCs/>
        </w:rPr>
        <w:t>hérissonage</w:t>
      </w:r>
      <w:proofErr w:type="spellEnd"/>
    </w:p>
    <w:p w14:paraId="2461C6F0" w14:textId="77777777" w:rsidR="00D06F6B" w:rsidRPr="00D83D3B" w:rsidRDefault="00D06F6B" w:rsidP="00D06F6B">
      <w:pPr>
        <w:spacing w:line="276" w:lineRule="auto"/>
        <w:jc w:val="both"/>
        <w:rPr>
          <w:rFonts w:asciiTheme="majorBidi" w:hAnsiTheme="majorBidi" w:cstheme="majorBidi"/>
          <w:b/>
          <w:bCs/>
        </w:rPr>
      </w:pPr>
      <w:r w:rsidRPr="00C5492A">
        <w:rPr>
          <w:rFonts w:asciiTheme="majorBidi" w:hAnsiTheme="majorBidi" w:cstheme="majorBidi"/>
          <w:b/>
          <w:bCs/>
        </w:rPr>
        <w:t>14.3-couche de béton ordinaire avec trillés soudés de 15 cm</w:t>
      </w:r>
    </w:p>
    <w:p w14:paraId="5619A147" w14:textId="77777777" w:rsidR="00D06F6B" w:rsidRDefault="00D06F6B" w:rsidP="00D06F6B">
      <w:pPr>
        <w:spacing w:line="276" w:lineRule="auto"/>
        <w:jc w:val="both"/>
        <w:rPr>
          <w:rFonts w:asciiTheme="majorBidi" w:hAnsiTheme="majorBidi" w:cstheme="majorBidi"/>
        </w:rPr>
      </w:pPr>
    </w:p>
    <w:p w14:paraId="304D148F" w14:textId="40D3EC08" w:rsidR="00D06F6B" w:rsidRDefault="00D06F6B" w:rsidP="00D06F6B">
      <w:pPr>
        <w:spacing w:line="276" w:lineRule="auto"/>
        <w:jc w:val="both"/>
        <w:rPr>
          <w:rFonts w:asciiTheme="majorBidi" w:hAnsiTheme="majorBidi" w:cstheme="majorBidi"/>
        </w:rPr>
      </w:pPr>
      <w:r w:rsidRPr="008E4875">
        <w:rPr>
          <w:rFonts w:asciiTheme="majorBidi" w:hAnsiTheme="majorBidi" w:cstheme="majorBidi"/>
        </w:rPr>
        <w:t>Le plan des allées doit être validé par le maitre d’ouvrage.</w:t>
      </w:r>
    </w:p>
    <w:p w14:paraId="1D12BD35" w14:textId="77777777" w:rsidR="00C5492A" w:rsidRDefault="00C5492A" w:rsidP="00D06F6B">
      <w:pPr>
        <w:spacing w:line="276" w:lineRule="auto"/>
        <w:jc w:val="both"/>
        <w:rPr>
          <w:rFonts w:asciiTheme="majorBidi" w:hAnsiTheme="majorBidi" w:cstheme="majorBidi"/>
        </w:rPr>
      </w:pPr>
    </w:p>
    <w:p w14:paraId="181A7DC8" w14:textId="77777777" w:rsidR="00D06F6B" w:rsidRPr="008B4746" w:rsidRDefault="00D06F6B" w:rsidP="00D06F6B">
      <w:pPr>
        <w:tabs>
          <w:tab w:val="left" w:pos="284"/>
        </w:tabs>
        <w:suppressAutoHyphens/>
        <w:autoSpaceDN w:val="0"/>
        <w:spacing w:before="240" w:after="240"/>
        <w:textAlignment w:val="baseline"/>
        <w:outlineLvl w:val="0"/>
        <w:rPr>
          <w:rFonts w:ascii="Century Gothic" w:hAnsi="Century Gothic"/>
          <w:b/>
          <w:bCs/>
          <w:caps/>
          <w:color w:val="0070C0"/>
          <w:sz w:val="22"/>
          <w:szCs w:val="22"/>
          <w:u w:val="single"/>
        </w:rPr>
      </w:pPr>
      <w:r w:rsidRPr="008B4746">
        <w:rPr>
          <w:rFonts w:ascii="Century Gothic" w:hAnsi="Century Gothic"/>
          <w:b/>
          <w:bCs/>
          <w:caps/>
          <w:color w:val="0070C0"/>
          <w:sz w:val="22"/>
          <w:szCs w:val="22"/>
          <w:u w:val="single"/>
        </w:rPr>
        <w:t xml:space="preserve">Article 15 : Signalisation et affichages </w:t>
      </w:r>
    </w:p>
    <w:p w14:paraId="4B580E3D" w14:textId="77777777" w:rsidR="00D06F6B" w:rsidRPr="000A161F" w:rsidRDefault="00D06F6B" w:rsidP="00D06F6B">
      <w:pPr>
        <w:spacing w:line="276" w:lineRule="auto"/>
        <w:jc w:val="both"/>
        <w:rPr>
          <w:rFonts w:asciiTheme="majorBidi" w:hAnsiTheme="majorBidi" w:cstheme="majorBidi"/>
        </w:rPr>
      </w:pPr>
      <w:r w:rsidRPr="000A161F">
        <w:rPr>
          <w:rFonts w:asciiTheme="majorBidi" w:hAnsiTheme="majorBidi" w:cstheme="majorBidi"/>
        </w:rPr>
        <w:t xml:space="preserve">L’Entrepreneur doit mettre en place sur des supports rigides en PVC et aluminium avec écriture bien lisible et dessin approprié toutes les composantes de la ferme pédagogique. Les pancartes des parcelles de 30 cm x 40 cm doivent contenir toutes les informations relevant de chaque parcelle : espèce, variété, superficie, porte greffe, date de plantation et densité. Aussi, il faut afficher des flèches d’orientation, des signes de danger et d’interdiction d’accès pour les endroits à risques. </w:t>
      </w:r>
    </w:p>
    <w:p w14:paraId="0C2716ED" w14:textId="77777777" w:rsidR="00D06F6B" w:rsidRPr="000A161F" w:rsidRDefault="00D06F6B" w:rsidP="00D06F6B">
      <w:pPr>
        <w:spacing w:line="276" w:lineRule="auto"/>
        <w:jc w:val="both"/>
        <w:rPr>
          <w:rFonts w:asciiTheme="majorBidi" w:hAnsiTheme="majorBidi" w:cstheme="majorBidi"/>
        </w:rPr>
      </w:pPr>
      <w:r w:rsidRPr="000A161F">
        <w:rPr>
          <w:rFonts w:asciiTheme="majorBidi" w:hAnsiTheme="majorBidi" w:cstheme="majorBidi"/>
        </w:rPr>
        <w:t>A fournir également un plan synoptique placé dans la station de pompage</w:t>
      </w:r>
      <w:r>
        <w:rPr>
          <w:rFonts w:asciiTheme="majorBidi" w:hAnsiTheme="majorBidi" w:cstheme="majorBidi"/>
        </w:rPr>
        <w:t xml:space="preserve"> </w:t>
      </w:r>
      <w:r w:rsidRPr="000A161F">
        <w:rPr>
          <w:rFonts w:asciiTheme="majorBidi" w:hAnsiTheme="majorBidi" w:cstheme="majorBidi"/>
        </w:rPr>
        <w:t>de la ferme avec indication des secteurs hydrauliques avec couleur homogène, des superficies, des allées, des données hydrauliques, position de forage et de bassin de stockage d’eau.</w:t>
      </w:r>
    </w:p>
    <w:p w14:paraId="52A730A1" w14:textId="77777777" w:rsidR="00D06F6B" w:rsidRPr="000A161F" w:rsidRDefault="00D06F6B" w:rsidP="00D06F6B">
      <w:pPr>
        <w:spacing w:line="276" w:lineRule="auto"/>
        <w:jc w:val="both"/>
        <w:rPr>
          <w:rFonts w:asciiTheme="majorBidi" w:hAnsiTheme="majorBidi" w:cstheme="majorBidi"/>
        </w:rPr>
      </w:pPr>
      <w:r w:rsidRPr="000A161F">
        <w:rPr>
          <w:rFonts w:asciiTheme="majorBidi" w:hAnsiTheme="majorBidi" w:cstheme="majorBidi"/>
        </w:rPr>
        <w:t>Une pancarte en PVC de 2 m x 2 m est à placer à l’entrée de la ferme avec indication des différentes parcelles, les composantes hydrauliques, les allées, les passages et les autres structures</w:t>
      </w:r>
      <w:r>
        <w:rPr>
          <w:rFonts w:asciiTheme="majorBidi" w:hAnsiTheme="majorBidi" w:cstheme="majorBidi"/>
        </w:rPr>
        <w:t xml:space="preserve"> (Plan en 3 D). </w:t>
      </w:r>
      <w:r w:rsidRPr="000A161F">
        <w:rPr>
          <w:rFonts w:asciiTheme="majorBidi" w:hAnsiTheme="majorBidi" w:cstheme="majorBidi"/>
        </w:rPr>
        <w:t xml:space="preserve">  </w:t>
      </w:r>
    </w:p>
    <w:p w14:paraId="7735121A" w14:textId="77777777" w:rsidR="00C5492A" w:rsidRDefault="00C5492A" w:rsidP="00C5492A">
      <w:pPr>
        <w:spacing w:line="276" w:lineRule="auto"/>
        <w:ind w:left="6372"/>
        <w:jc w:val="both"/>
        <w:rPr>
          <w:rFonts w:asciiTheme="majorBidi" w:hAnsiTheme="majorBidi" w:cstheme="majorBidi"/>
          <w:b/>
          <w:bCs/>
          <w:i/>
          <w:iCs/>
        </w:rPr>
      </w:pPr>
    </w:p>
    <w:p w14:paraId="47C8722A" w14:textId="230E508E" w:rsidR="00D06F6B" w:rsidRDefault="00D06F6B" w:rsidP="00C5492A">
      <w:pPr>
        <w:spacing w:line="276" w:lineRule="auto"/>
        <w:ind w:left="6372"/>
        <w:jc w:val="both"/>
        <w:rPr>
          <w:rFonts w:asciiTheme="majorBidi" w:hAnsiTheme="majorBidi" w:cstheme="majorBidi"/>
        </w:rPr>
      </w:pPr>
      <w:r w:rsidRPr="000A161F">
        <w:rPr>
          <w:rFonts w:asciiTheme="majorBidi" w:hAnsiTheme="majorBidi" w:cstheme="majorBidi"/>
          <w:b/>
          <w:bCs/>
          <w:i/>
          <w:iCs/>
        </w:rPr>
        <w:t>Ouvrage payé par unité</w:t>
      </w:r>
    </w:p>
    <w:p w14:paraId="176235BA" w14:textId="77777777" w:rsidR="00C5492A" w:rsidRPr="00C5492A" w:rsidRDefault="00C5492A" w:rsidP="00C5492A">
      <w:pPr>
        <w:spacing w:line="276" w:lineRule="auto"/>
        <w:ind w:left="6372"/>
        <w:jc w:val="both"/>
        <w:rPr>
          <w:rFonts w:asciiTheme="majorBidi" w:hAnsiTheme="majorBidi" w:cstheme="majorBidi"/>
        </w:rPr>
      </w:pPr>
    </w:p>
    <w:p w14:paraId="643071A9" w14:textId="3790523F" w:rsidR="00C5492A" w:rsidRPr="008B4746" w:rsidRDefault="00D06F6B" w:rsidP="00C5492A">
      <w:pPr>
        <w:tabs>
          <w:tab w:val="left" w:pos="284"/>
        </w:tabs>
        <w:suppressAutoHyphens/>
        <w:autoSpaceDN w:val="0"/>
        <w:spacing w:before="240" w:after="240"/>
        <w:textAlignment w:val="baseline"/>
        <w:outlineLvl w:val="0"/>
        <w:rPr>
          <w:rFonts w:ascii="Century Gothic" w:hAnsi="Century Gothic"/>
          <w:b/>
          <w:bCs/>
          <w:caps/>
          <w:color w:val="0070C0"/>
          <w:sz w:val="22"/>
          <w:szCs w:val="22"/>
          <w:u w:val="single"/>
        </w:rPr>
      </w:pPr>
      <w:r w:rsidRPr="008B4746">
        <w:rPr>
          <w:rFonts w:ascii="Century Gothic" w:hAnsi="Century Gothic"/>
          <w:b/>
          <w:bCs/>
          <w:caps/>
          <w:color w:val="0070C0"/>
          <w:sz w:val="22"/>
          <w:szCs w:val="22"/>
          <w:u w:val="single"/>
        </w:rPr>
        <w:t>Article 16 : Entretien et suivi de la ferme</w:t>
      </w:r>
    </w:p>
    <w:p w14:paraId="2E53AC29" w14:textId="77777777" w:rsidR="00D06F6B" w:rsidRDefault="00D06F6B" w:rsidP="00D06F6B">
      <w:pPr>
        <w:spacing w:line="276" w:lineRule="auto"/>
        <w:jc w:val="both"/>
        <w:rPr>
          <w:rFonts w:asciiTheme="majorBidi" w:hAnsiTheme="majorBidi" w:cstheme="majorBidi"/>
        </w:rPr>
      </w:pPr>
      <w:r w:rsidRPr="000A161F">
        <w:rPr>
          <w:rFonts w:asciiTheme="majorBidi" w:hAnsiTheme="majorBidi" w:cstheme="majorBidi"/>
        </w:rPr>
        <w:t>L’Entrepreneur est appelé à recruter un personnel qualifié a</w:t>
      </w:r>
      <w:r>
        <w:rPr>
          <w:rFonts w:asciiTheme="majorBidi" w:hAnsiTheme="majorBidi" w:cstheme="majorBidi"/>
        </w:rPr>
        <w:t>fin d’assurer l’exécution des tâ</w:t>
      </w:r>
      <w:r w:rsidRPr="000A161F">
        <w:rPr>
          <w:rFonts w:asciiTheme="majorBidi" w:hAnsiTheme="majorBidi" w:cstheme="majorBidi"/>
        </w:rPr>
        <w:t xml:space="preserve">ches agronomiques dans les règles de l’art. </w:t>
      </w:r>
    </w:p>
    <w:p w14:paraId="5B0079AF" w14:textId="77777777" w:rsidR="00D06F6B" w:rsidRDefault="00D06F6B" w:rsidP="00D06F6B">
      <w:pPr>
        <w:spacing w:line="276" w:lineRule="auto"/>
        <w:jc w:val="both"/>
        <w:rPr>
          <w:rFonts w:asciiTheme="majorBidi" w:hAnsiTheme="majorBidi" w:cstheme="majorBidi"/>
        </w:rPr>
      </w:pPr>
    </w:p>
    <w:p w14:paraId="3C4911C8" w14:textId="77777777" w:rsidR="00D06F6B" w:rsidRPr="000A161F" w:rsidRDefault="00D06F6B" w:rsidP="00D06F6B">
      <w:pPr>
        <w:spacing w:line="276" w:lineRule="auto"/>
        <w:jc w:val="both"/>
        <w:rPr>
          <w:rFonts w:asciiTheme="majorBidi" w:hAnsiTheme="majorBidi" w:cstheme="majorBidi"/>
        </w:rPr>
      </w:pPr>
      <w:r>
        <w:rPr>
          <w:rFonts w:asciiTheme="majorBidi" w:hAnsiTheme="majorBidi" w:cstheme="majorBidi"/>
        </w:rPr>
        <w:t xml:space="preserve">L’entrepreneur doit assurer toute intervention nécessaire pour assurer la bonne conduite des cultures et plantations et maintenir le </w:t>
      </w:r>
      <w:r w:rsidRPr="00C30299">
        <w:rPr>
          <w:rFonts w:asciiTheme="majorBidi" w:hAnsiTheme="majorBidi" w:cstheme="majorBidi"/>
          <w:color w:val="000000" w:themeColor="text1"/>
        </w:rPr>
        <w:t>fonctionnement de la ferme jusqu’à la réception.</w:t>
      </w:r>
    </w:p>
    <w:p w14:paraId="5A3BEC03" w14:textId="77777777" w:rsidR="00D06F6B" w:rsidRPr="000A161F" w:rsidRDefault="00D06F6B" w:rsidP="00D06F6B">
      <w:pPr>
        <w:spacing w:line="276" w:lineRule="auto"/>
        <w:jc w:val="both"/>
        <w:rPr>
          <w:rFonts w:asciiTheme="majorBidi" w:hAnsiTheme="majorBidi" w:cstheme="majorBidi"/>
        </w:rPr>
      </w:pPr>
    </w:p>
    <w:p w14:paraId="47DA1E6F" w14:textId="77777777" w:rsidR="00D06F6B" w:rsidRPr="000A161F" w:rsidRDefault="00D06F6B" w:rsidP="00D06F6B">
      <w:pPr>
        <w:spacing w:line="276" w:lineRule="auto"/>
        <w:jc w:val="both"/>
        <w:rPr>
          <w:rFonts w:asciiTheme="majorBidi" w:hAnsiTheme="majorBidi" w:cstheme="majorBidi"/>
        </w:rPr>
      </w:pPr>
      <w:r w:rsidRPr="000A161F">
        <w:rPr>
          <w:rFonts w:asciiTheme="majorBidi" w:hAnsiTheme="majorBidi" w:cstheme="majorBidi"/>
        </w:rPr>
        <w:t xml:space="preserve">Toute intervention sous forme d’amendement organique ou minérale, d’application phytosanitaire et technique culturale est à enregistrer sur des documents dédiés à ceci. Avec précision de la nature de </w:t>
      </w:r>
      <w:r w:rsidRPr="000A161F">
        <w:rPr>
          <w:rFonts w:asciiTheme="majorBidi" w:hAnsiTheme="majorBidi" w:cstheme="majorBidi"/>
        </w:rPr>
        <w:lastRenderedPageBreak/>
        <w:t xml:space="preserve">l’opération, la date d’exécution, le nom de produit, la dose utilisée, le mode d’application et toutes informations utiles après accord avec le MO. </w:t>
      </w:r>
    </w:p>
    <w:p w14:paraId="15CE5F05" w14:textId="77777777" w:rsidR="00D06F6B" w:rsidRDefault="00D06F6B" w:rsidP="00D06F6B">
      <w:pPr>
        <w:spacing w:line="276" w:lineRule="auto"/>
        <w:jc w:val="both"/>
        <w:rPr>
          <w:rFonts w:asciiTheme="majorBidi" w:hAnsiTheme="majorBidi" w:cstheme="majorBidi"/>
        </w:rPr>
      </w:pPr>
      <w:r w:rsidRPr="000A161F">
        <w:rPr>
          <w:rFonts w:asciiTheme="majorBidi" w:hAnsiTheme="majorBidi" w:cstheme="majorBidi"/>
        </w:rPr>
        <w:t>Aussi, il faut mettre à la disposition de MO des données des apports des irrigations : quantités en m3, durée d’arrosage, le suivi de l’acidité et de salinité, les entretiens réalisés….</w:t>
      </w:r>
    </w:p>
    <w:p w14:paraId="291FFC5D" w14:textId="77777777" w:rsidR="00D06F6B" w:rsidRPr="00BD5969" w:rsidRDefault="00D06F6B" w:rsidP="00D06F6B">
      <w:pPr>
        <w:spacing w:line="276" w:lineRule="auto"/>
        <w:jc w:val="both"/>
        <w:rPr>
          <w:rFonts w:asciiTheme="majorBidi" w:hAnsiTheme="majorBidi" w:cstheme="majorBidi"/>
        </w:rPr>
      </w:pPr>
      <w:r w:rsidRPr="00BD5969">
        <w:rPr>
          <w:rFonts w:asciiTheme="majorBidi" w:hAnsiTheme="majorBidi" w:cstheme="majorBidi"/>
        </w:rPr>
        <w:t>Généralement l’intervention doit toucher tous les aspects agronomiques et assurer le maintien des plantations et des installations techniques.</w:t>
      </w:r>
    </w:p>
    <w:p w14:paraId="4B214271" w14:textId="77777777" w:rsidR="00D06F6B" w:rsidRPr="008E4875" w:rsidRDefault="00D06F6B" w:rsidP="00D06F6B">
      <w:pPr>
        <w:spacing w:line="276" w:lineRule="auto"/>
        <w:jc w:val="both"/>
        <w:rPr>
          <w:rFonts w:asciiTheme="majorBidi" w:hAnsiTheme="majorBidi" w:cstheme="majorBidi"/>
        </w:rPr>
      </w:pPr>
      <w:r w:rsidRPr="008E4875">
        <w:rPr>
          <w:rFonts w:asciiTheme="majorBidi" w:hAnsiTheme="majorBidi" w:cstheme="majorBidi"/>
        </w:rPr>
        <w:t xml:space="preserve">L’entrepreneur doit fournir une solution digitale (logiciel, application…) pour assurer la gestion et le suivi de la ferme. </w:t>
      </w:r>
    </w:p>
    <w:p w14:paraId="55FECDE7" w14:textId="77777777" w:rsidR="00D06F6B" w:rsidRPr="008E4875" w:rsidRDefault="00D06F6B" w:rsidP="00D06F6B">
      <w:pPr>
        <w:spacing w:line="276" w:lineRule="auto"/>
        <w:jc w:val="both"/>
        <w:rPr>
          <w:rFonts w:asciiTheme="majorBidi" w:hAnsiTheme="majorBidi" w:cstheme="majorBidi"/>
        </w:rPr>
      </w:pPr>
      <w:r w:rsidRPr="008E4875">
        <w:rPr>
          <w:rFonts w:asciiTheme="majorBidi" w:hAnsiTheme="majorBidi" w:cstheme="majorBidi"/>
        </w:rPr>
        <w:t>Le contenu de la solution de gestion de la ferme doit être validé par le maitre d’ouvrage, il doit englober :</w:t>
      </w:r>
    </w:p>
    <w:p w14:paraId="2B2E037E" w14:textId="77777777" w:rsidR="00D06F6B" w:rsidRPr="007334D6" w:rsidRDefault="00D06F6B" w:rsidP="00D06F6B">
      <w:pPr>
        <w:pStyle w:val="Paragraphedeliste"/>
        <w:numPr>
          <w:ilvl w:val="0"/>
          <w:numId w:val="48"/>
        </w:numPr>
        <w:spacing w:line="276" w:lineRule="auto"/>
        <w:jc w:val="both"/>
        <w:rPr>
          <w:rFonts w:asciiTheme="majorBidi" w:hAnsiTheme="majorBidi" w:cstheme="majorBidi"/>
          <w:color w:val="000000" w:themeColor="text1"/>
        </w:rPr>
      </w:pPr>
      <w:r w:rsidRPr="007334D6">
        <w:rPr>
          <w:rFonts w:asciiTheme="majorBidi" w:hAnsiTheme="majorBidi" w:cstheme="majorBidi"/>
          <w:color w:val="000000" w:themeColor="text1"/>
        </w:rPr>
        <w:t xml:space="preserve">Gestion des cultures </w:t>
      </w:r>
    </w:p>
    <w:p w14:paraId="1F48B3D2" w14:textId="77777777" w:rsidR="00D06F6B" w:rsidRPr="007334D6" w:rsidRDefault="00D06F6B" w:rsidP="00D06F6B">
      <w:pPr>
        <w:pStyle w:val="Paragraphedeliste"/>
        <w:numPr>
          <w:ilvl w:val="0"/>
          <w:numId w:val="48"/>
        </w:numPr>
        <w:spacing w:line="276" w:lineRule="auto"/>
        <w:jc w:val="both"/>
        <w:rPr>
          <w:rFonts w:asciiTheme="majorBidi" w:hAnsiTheme="majorBidi" w:cstheme="majorBidi"/>
          <w:color w:val="000000" w:themeColor="text1"/>
        </w:rPr>
      </w:pPr>
      <w:r w:rsidRPr="007334D6">
        <w:rPr>
          <w:rFonts w:asciiTheme="majorBidi" w:hAnsiTheme="majorBidi" w:cstheme="majorBidi"/>
          <w:color w:val="000000" w:themeColor="text1"/>
        </w:rPr>
        <w:t xml:space="preserve">Planificateur des opérations </w:t>
      </w:r>
    </w:p>
    <w:p w14:paraId="432737DC" w14:textId="77777777" w:rsidR="00D06F6B" w:rsidRPr="007334D6" w:rsidRDefault="00D06F6B" w:rsidP="00D06F6B">
      <w:pPr>
        <w:pStyle w:val="Paragraphedeliste"/>
        <w:numPr>
          <w:ilvl w:val="0"/>
          <w:numId w:val="48"/>
        </w:numPr>
        <w:spacing w:line="276" w:lineRule="auto"/>
        <w:jc w:val="both"/>
        <w:rPr>
          <w:rFonts w:asciiTheme="majorBidi" w:hAnsiTheme="majorBidi" w:cstheme="majorBidi"/>
          <w:color w:val="000000" w:themeColor="text1"/>
        </w:rPr>
      </w:pPr>
      <w:r w:rsidRPr="007334D6">
        <w:rPr>
          <w:rFonts w:asciiTheme="majorBidi" w:hAnsiTheme="majorBidi" w:cstheme="majorBidi"/>
          <w:color w:val="000000" w:themeColor="text1"/>
        </w:rPr>
        <w:t>Comptabilité intégrée</w:t>
      </w:r>
    </w:p>
    <w:p w14:paraId="5296D214" w14:textId="77777777" w:rsidR="00D06F6B" w:rsidRPr="007334D6" w:rsidRDefault="00D06F6B" w:rsidP="00D06F6B">
      <w:pPr>
        <w:pStyle w:val="Paragraphedeliste"/>
        <w:numPr>
          <w:ilvl w:val="0"/>
          <w:numId w:val="48"/>
        </w:numPr>
        <w:spacing w:line="276" w:lineRule="auto"/>
        <w:jc w:val="both"/>
        <w:rPr>
          <w:rFonts w:asciiTheme="majorBidi" w:hAnsiTheme="majorBidi" w:cstheme="majorBidi"/>
          <w:color w:val="000000" w:themeColor="text1"/>
        </w:rPr>
      </w:pPr>
      <w:r w:rsidRPr="007334D6">
        <w:rPr>
          <w:rFonts w:asciiTheme="majorBidi" w:hAnsiTheme="majorBidi" w:cstheme="majorBidi"/>
          <w:color w:val="000000" w:themeColor="text1"/>
        </w:rPr>
        <w:t>Organisation du travail</w:t>
      </w:r>
    </w:p>
    <w:p w14:paraId="7F063D53" w14:textId="77777777" w:rsidR="00D06F6B" w:rsidRPr="007334D6" w:rsidRDefault="00D06F6B" w:rsidP="00D06F6B">
      <w:pPr>
        <w:pStyle w:val="Paragraphedeliste"/>
        <w:numPr>
          <w:ilvl w:val="0"/>
          <w:numId w:val="48"/>
        </w:numPr>
        <w:spacing w:line="276" w:lineRule="auto"/>
        <w:jc w:val="both"/>
        <w:rPr>
          <w:rFonts w:asciiTheme="majorBidi" w:hAnsiTheme="majorBidi" w:cstheme="majorBidi"/>
          <w:color w:val="000000" w:themeColor="text1"/>
        </w:rPr>
      </w:pPr>
      <w:r w:rsidRPr="007334D6">
        <w:rPr>
          <w:rFonts w:asciiTheme="majorBidi" w:hAnsiTheme="majorBidi" w:cstheme="majorBidi"/>
          <w:color w:val="000000" w:themeColor="text1"/>
        </w:rPr>
        <w:t>Organisation des Travaux pratiques</w:t>
      </w:r>
    </w:p>
    <w:p w14:paraId="2D6BA738" w14:textId="77777777" w:rsidR="00D06F6B" w:rsidRPr="007334D6" w:rsidRDefault="00D06F6B" w:rsidP="00D06F6B">
      <w:pPr>
        <w:pStyle w:val="Paragraphedeliste"/>
        <w:numPr>
          <w:ilvl w:val="0"/>
          <w:numId w:val="48"/>
        </w:numPr>
        <w:spacing w:line="276" w:lineRule="auto"/>
        <w:jc w:val="both"/>
        <w:rPr>
          <w:rFonts w:asciiTheme="majorBidi" w:hAnsiTheme="majorBidi" w:cstheme="majorBidi"/>
          <w:color w:val="000000" w:themeColor="text1"/>
        </w:rPr>
      </w:pPr>
      <w:r w:rsidRPr="007334D6">
        <w:rPr>
          <w:rFonts w:asciiTheme="majorBidi" w:hAnsiTheme="majorBidi" w:cstheme="majorBidi"/>
          <w:color w:val="000000" w:themeColor="text1"/>
        </w:rPr>
        <w:t>Gestion des stocks</w:t>
      </w:r>
    </w:p>
    <w:p w14:paraId="15FAD1CF" w14:textId="77777777" w:rsidR="00D06F6B" w:rsidRPr="007334D6" w:rsidRDefault="00D06F6B" w:rsidP="00D06F6B">
      <w:pPr>
        <w:pStyle w:val="Paragraphedeliste"/>
        <w:numPr>
          <w:ilvl w:val="0"/>
          <w:numId w:val="48"/>
        </w:numPr>
        <w:spacing w:line="276" w:lineRule="auto"/>
        <w:jc w:val="both"/>
        <w:rPr>
          <w:rFonts w:asciiTheme="majorBidi" w:hAnsiTheme="majorBidi" w:cstheme="majorBidi"/>
          <w:color w:val="000000" w:themeColor="text1"/>
        </w:rPr>
      </w:pPr>
      <w:r w:rsidRPr="007334D6">
        <w:rPr>
          <w:rFonts w:asciiTheme="majorBidi" w:hAnsiTheme="majorBidi" w:cstheme="majorBidi"/>
          <w:color w:val="000000" w:themeColor="text1"/>
        </w:rPr>
        <w:t>Traçabilité</w:t>
      </w:r>
    </w:p>
    <w:p w14:paraId="524FAA18" w14:textId="77777777" w:rsidR="00D06F6B" w:rsidRPr="007334D6" w:rsidRDefault="00D06F6B" w:rsidP="00D06F6B">
      <w:pPr>
        <w:pStyle w:val="Paragraphedeliste"/>
        <w:numPr>
          <w:ilvl w:val="0"/>
          <w:numId w:val="48"/>
        </w:numPr>
        <w:spacing w:line="276" w:lineRule="auto"/>
        <w:jc w:val="both"/>
        <w:rPr>
          <w:rFonts w:asciiTheme="majorBidi" w:hAnsiTheme="majorBidi" w:cstheme="majorBidi"/>
          <w:color w:val="000000" w:themeColor="text1"/>
        </w:rPr>
      </w:pPr>
      <w:proofErr w:type="spellStart"/>
      <w:proofErr w:type="gramStart"/>
      <w:r w:rsidRPr="007334D6">
        <w:rPr>
          <w:rFonts w:asciiTheme="majorBidi" w:hAnsiTheme="majorBidi" w:cstheme="majorBidi"/>
          <w:color w:val="000000" w:themeColor="text1"/>
        </w:rPr>
        <w:t>etc</w:t>
      </w:r>
      <w:proofErr w:type="spellEnd"/>
      <w:proofErr w:type="gramEnd"/>
    </w:p>
    <w:p w14:paraId="553D47E3" w14:textId="77777777" w:rsidR="00D06F6B" w:rsidRDefault="00D06F6B" w:rsidP="00D06F6B">
      <w:pPr>
        <w:spacing w:line="276" w:lineRule="auto"/>
        <w:ind w:left="6372"/>
        <w:jc w:val="both"/>
        <w:rPr>
          <w:rFonts w:asciiTheme="majorBidi" w:hAnsiTheme="majorBidi" w:cstheme="majorBidi"/>
          <w:b/>
          <w:bCs/>
          <w:i/>
          <w:iCs/>
        </w:rPr>
      </w:pPr>
    </w:p>
    <w:p w14:paraId="2AFBC242" w14:textId="77777777" w:rsidR="00D06F6B" w:rsidRPr="00B149AC" w:rsidRDefault="00D06F6B" w:rsidP="00D06F6B">
      <w:pPr>
        <w:spacing w:line="276" w:lineRule="auto"/>
        <w:ind w:left="6372"/>
        <w:jc w:val="both"/>
        <w:rPr>
          <w:rFonts w:asciiTheme="majorBidi" w:hAnsiTheme="majorBidi" w:cstheme="majorBidi"/>
          <w:b/>
          <w:bCs/>
          <w:i/>
          <w:iCs/>
        </w:rPr>
      </w:pPr>
      <w:r w:rsidRPr="00BD5969">
        <w:rPr>
          <w:rFonts w:asciiTheme="majorBidi" w:hAnsiTheme="majorBidi" w:cstheme="majorBidi"/>
          <w:b/>
          <w:bCs/>
          <w:i/>
          <w:iCs/>
        </w:rPr>
        <w:t xml:space="preserve">           Article payé au forfait</w:t>
      </w:r>
      <w:r w:rsidRPr="00B149AC">
        <w:rPr>
          <w:rFonts w:asciiTheme="majorBidi" w:hAnsiTheme="majorBidi" w:cstheme="majorBidi"/>
          <w:b/>
          <w:bCs/>
          <w:i/>
          <w:iCs/>
        </w:rPr>
        <w:t xml:space="preserve"> </w:t>
      </w:r>
    </w:p>
    <w:p w14:paraId="17581BF2" w14:textId="77777777" w:rsidR="00D06F6B" w:rsidRPr="00D83D3B" w:rsidRDefault="00D06F6B" w:rsidP="00D06F6B">
      <w:pPr>
        <w:tabs>
          <w:tab w:val="left" w:pos="284"/>
        </w:tabs>
        <w:suppressAutoHyphens/>
        <w:autoSpaceDN w:val="0"/>
        <w:spacing w:before="240" w:after="240"/>
        <w:textAlignment w:val="baseline"/>
        <w:outlineLvl w:val="0"/>
        <w:rPr>
          <w:rFonts w:ascii="Century Gothic" w:hAnsi="Century Gothic"/>
          <w:b/>
          <w:bCs/>
          <w:caps/>
          <w:color w:val="0070C0"/>
          <w:sz w:val="22"/>
          <w:szCs w:val="22"/>
          <w:u w:val="single"/>
        </w:rPr>
      </w:pPr>
      <w:r w:rsidRPr="00D83D3B">
        <w:rPr>
          <w:rFonts w:ascii="Century Gothic" w:hAnsi="Century Gothic"/>
          <w:b/>
          <w:bCs/>
          <w:caps/>
          <w:color w:val="0070C0"/>
          <w:sz w:val="22"/>
          <w:szCs w:val="22"/>
          <w:u w:val="single"/>
        </w:rPr>
        <w:t>Article 17 : Formation</w:t>
      </w:r>
    </w:p>
    <w:p w14:paraId="2A34CEB5" w14:textId="77777777" w:rsidR="00D06F6B" w:rsidRPr="00BD5969" w:rsidRDefault="00D06F6B" w:rsidP="00D06F6B">
      <w:pPr>
        <w:spacing w:line="276" w:lineRule="auto"/>
        <w:rPr>
          <w:rFonts w:asciiTheme="majorBidi" w:hAnsiTheme="majorBidi" w:cstheme="majorBidi"/>
          <w:b/>
          <w:bCs/>
        </w:rPr>
      </w:pPr>
    </w:p>
    <w:p w14:paraId="46EACDA5" w14:textId="77777777" w:rsidR="00D06F6B" w:rsidRPr="000A161F" w:rsidRDefault="00D06F6B" w:rsidP="00D06F6B">
      <w:pPr>
        <w:spacing w:line="276" w:lineRule="auto"/>
        <w:jc w:val="both"/>
        <w:rPr>
          <w:rFonts w:asciiTheme="majorBidi" w:hAnsiTheme="majorBidi" w:cstheme="majorBidi"/>
        </w:rPr>
      </w:pPr>
      <w:r w:rsidRPr="000A161F">
        <w:rPr>
          <w:rFonts w:asciiTheme="majorBidi" w:hAnsiTheme="majorBidi" w:cstheme="majorBidi"/>
        </w:rPr>
        <w:t>Il est indispensable que l’Entrepreneur fasse appel à du personnel compétent pour assurer des formations au profit de MO et ces subordonnés sur tous les aspects de formation et de sécurité liés à toutes les installations ; à savoir :</w:t>
      </w:r>
    </w:p>
    <w:p w14:paraId="38E00F41" w14:textId="77777777" w:rsidR="00D06F6B" w:rsidRPr="000A161F" w:rsidRDefault="00D06F6B" w:rsidP="00D06F6B">
      <w:pPr>
        <w:numPr>
          <w:ilvl w:val="0"/>
          <w:numId w:val="35"/>
        </w:numPr>
        <w:spacing w:after="160" w:line="276" w:lineRule="auto"/>
        <w:jc w:val="both"/>
        <w:rPr>
          <w:rFonts w:asciiTheme="majorBidi" w:hAnsiTheme="majorBidi" w:cstheme="majorBidi"/>
        </w:rPr>
      </w:pPr>
      <w:r w:rsidRPr="000A161F">
        <w:rPr>
          <w:rFonts w:asciiTheme="majorBidi" w:hAnsiTheme="majorBidi" w:cstheme="majorBidi"/>
        </w:rPr>
        <w:t>La gestion de la station de tête d’irrigation et le pompage de forage : déclenchement des irrigations, mélanges des engrais, injection des mélanges et fonctionnement des kits, réglage des différences de pression et contre lavage, activation des alertes……</w:t>
      </w:r>
    </w:p>
    <w:p w14:paraId="06B60210" w14:textId="77777777" w:rsidR="00D06F6B" w:rsidRPr="000A161F" w:rsidRDefault="00D06F6B" w:rsidP="00D06F6B">
      <w:pPr>
        <w:numPr>
          <w:ilvl w:val="0"/>
          <w:numId w:val="35"/>
        </w:numPr>
        <w:spacing w:after="160" w:line="276" w:lineRule="auto"/>
        <w:jc w:val="both"/>
        <w:rPr>
          <w:rFonts w:asciiTheme="majorBidi" w:hAnsiTheme="majorBidi" w:cstheme="majorBidi"/>
        </w:rPr>
      </w:pPr>
      <w:proofErr w:type="gramStart"/>
      <w:r w:rsidRPr="000A161F">
        <w:rPr>
          <w:rFonts w:asciiTheme="majorBidi" w:hAnsiTheme="majorBidi" w:cstheme="majorBidi"/>
        </w:rPr>
        <w:t>le</w:t>
      </w:r>
      <w:proofErr w:type="gramEnd"/>
      <w:r w:rsidRPr="000A161F">
        <w:rPr>
          <w:rFonts w:asciiTheme="majorBidi" w:hAnsiTheme="majorBidi" w:cstheme="majorBidi"/>
        </w:rPr>
        <w:t xml:space="preserve"> fonctionnement des programmateurs automatiques des arrosages ; </w:t>
      </w:r>
    </w:p>
    <w:p w14:paraId="0F79E44D" w14:textId="77777777" w:rsidR="00D06F6B" w:rsidRDefault="00D06F6B" w:rsidP="00D06F6B">
      <w:pPr>
        <w:numPr>
          <w:ilvl w:val="0"/>
          <w:numId w:val="35"/>
        </w:numPr>
        <w:spacing w:after="160" w:line="276" w:lineRule="auto"/>
        <w:jc w:val="both"/>
        <w:rPr>
          <w:rFonts w:asciiTheme="majorBidi" w:hAnsiTheme="majorBidi" w:cstheme="majorBidi"/>
        </w:rPr>
      </w:pPr>
      <w:r w:rsidRPr="000A161F">
        <w:rPr>
          <w:rFonts w:asciiTheme="majorBidi" w:hAnsiTheme="majorBidi" w:cstheme="majorBidi"/>
        </w:rPr>
        <w:t>Les mesures d’hygiène et de sécurité dans les locaux de travail ;</w:t>
      </w:r>
    </w:p>
    <w:p w14:paraId="52381232" w14:textId="77777777" w:rsidR="00D06F6B" w:rsidRPr="00BD5969" w:rsidRDefault="00D06F6B" w:rsidP="00D06F6B">
      <w:pPr>
        <w:numPr>
          <w:ilvl w:val="0"/>
          <w:numId w:val="35"/>
        </w:numPr>
        <w:spacing w:after="160" w:line="276" w:lineRule="auto"/>
        <w:jc w:val="both"/>
        <w:rPr>
          <w:rFonts w:asciiTheme="majorBidi" w:hAnsiTheme="majorBidi" w:cstheme="majorBidi"/>
        </w:rPr>
      </w:pPr>
      <w:r w:rsidRPr="00BD5969">
        <w:rPr>
          <w:rFonts w:asciiTheme="majorBidi" w:hAnsiTheme="majorBidi" w:cstheme="majorBidi"/>
        </w:rPr>
        <w:t>La gestion de la ferme…</w:t>
      </w:r>
      <w:proofErr w:type="spellStart"/>
      <w:r w:rsidRPr="00BD5969">
        <w:rPr>
          <w:rFonts w:asciiTheme="majorBidi" w:hAnsiTheme="majorBidi" w:cstheme="majorBidi"/>
        </w:rPr>
        <w:t>etc</w:t>
      </w:r>
      <w:proofErr w:type="spellEnd"/>
    </w:p>
    <w:p w14:paraId="4C1EF928" w14:textId="77777777" w:rsidR="00D06F6B" w:rsidRPr="00BD5969" w:rsidRDefault="00D06F6B" w:rsidP="00D06F6B">
      <w:pPr>
        <w:spacing w:line="276" w:lineRule="auto"/>
        <w:jc w:val="both"/>
        <w:rPr>
          <w:rFonts w:asciiTheme="majorBidi" w:hAnsiTheme="majorBidi" w:cstheme="majorBidi"/>
        </w:rPr>
      </w:pPr>
      <w:r w:rsidRPr="00BD5969">
        <w:rPr>
          <w:rFonts w:asciiTheme="majorBidi" w:hAnsiTheme="majorBidi" w:cstheme="majorBidi"/>
        </w:rPr>
        <w:t>Le programme et planning de la formation sera validé par le maître d’ouvrage.</w:t>
      </w:r>
    </w:p>
    <w:p w14:paraId="5B494A12" w14:textId="77777777" w:rsidR="00D06F6B" w:rsidRDefault="00D06F6B" w:rsidP="00D06F6B">
      <w:pPr>
        <w:spacing w:line="276" w:lineRule="auto"/>
        <w:jc w:val="both"/>
        <w:rPr>
          <w:rFonts w:asciiTheme="majorBidi" w:hAnsiTheme="majorBidi" w:cstheme="majorBidi"/>
        </w:rPr>
      </w:pPr>
      <w:r w:rsidRPr="00BD5969">
        <w:rPr>
          <w:rFonts w:asciiTheme="majorBidi" w:hAnsiTheme="majorBidi" w:cstheme="majorBidi"/>
        </w:rPr>
        <w:t>Un PV de la formation sera élaboré par le MO.</w:t>
      </w:r>
    </w:p>
    <w:p w14:paraId="25AB8CE0" w14:textId="77777777" w:rsidR="00D06F6B" w:rsidRDefault="00D06F6B" w:rsidP="00D06F6B">
      <w:pPr>
        <w:spacing w:line="276" w:lineRule="auto"/>
        <w:jc w:val="both"/>
        <w:rPr>
          <w:rFonts w:asciiTheme="majorBidi" w:hAnsiTheme="majorBidi" w:cstheme="majorBidi"/>
        </w:rPr>
      </w:pPr>
    </w:p>
    <w:p w14:paraId="41483C46" w14:textId="77777777" w:rsidR="00D06F6B" w:rsidRDefault="00D06F6B" w:rsidP="00D06F6B">
      <w:pPr>
        <w:spacing w:line="276" w:lineRule="auto"/>
        <w:ind w:left="6372"/>
        <w:jc w:val="both"/>
        <w:rPr>
          <w:rFonts w:asciiTheme="majorBidi" w:hAnsiTheme="majorBidi" w:cstheme="majorBidi"/>
          <w:b/>
          <w:bCs/>
          <w:i/>
          <w:iCs/>
        </w:rPr>
      </w:pPr>
    </w:p>
    <w:p w14:paraId="0B3D2D8A" w14:textId="77777777" w:rsidR="00D06F6B" w:rsidRDefault="00D06F6B" w:rsidP="00D06F6B">
      <w:pPr>
        <w:spacing w:line="276" w:lineRule="auto"/>
        <w:ind w:left="6372"/>
        <w:jc w:val="both"/>
        <w:rPr>
          <w:rFonts w:asciiTheme="majorBidi" w:hAnsiTheme="majorBidi" w:cstheme="majorBidi"/>
          <w:b/>
          <w:bCs/>
          <w:i/>
          <w:iCs/>
        </w:rPr>
      </w:pPr>
      <w:r>
        <w:rPr>
          <w:rFonts w:asciiTheme="majorBidi" w:hAnsiTheme="majorBidi" w:cstheme="majorBidi"/>
          <w:b/>
          <w:bCs/>
          <w:i/>
          <w:iCs/>
        </w:rPr>
        <w:t xml:space="preserve">      </w:t>
      </w:r>
      <w:r w:rsidRPr="000A161F">
        <w:rPr>
          <w:rFonts w:asciiTheme="majorBidi" w:hAnsiTheme="majorBidi" w:cstheme="majorBidi"/>
          <w:b/>
          <w:bCs/>
          <w:i/>
          <w:iCs/>
        </w:rPr>
        <w:t xml:space="preserve">Ouvrage payé par </w:t>
      </w:r>
      <w:r>
        <w:rPr>
          <w:rFonts w:asciiTheme="majorBidi" w:hAnsiTheme="majorBidi" w:cstheme="majorBidi"/>
          <w:b/>
          <w:bCs/>
          <w:i/>
          <w:iCs/>
        </w:rPr>
        <w:t>journée</w:t>
      </w:r>
    </w:p>
    <w:p w14:paraId="4508AE05" w14:textId="77777777" w:rsidR="00D06F6B" w:rsidRDefault="00D06F6B" w:rsidP="00D06F6B">
      <w:pPr>
        <w:spacing w:line="276" w:lineRule="auto"/>
        <w:ind w:left="6372"/>
        <w:jc w:val="both"/>
        <w:rPr>
          <w:rFonts w:asciiTheme="majorBidi" w:hAnsiTheme="majorBidi" w:cstheme="majorBidi"/>
          <w:b/>
          <w:bCs/>
          <w:i/>
          <w:iCs/>
        </w:rPr>
      </w:pPr>
    </w:p>
    <w:p w14:paraId="7908DA11" w14:textId="77777777" w:rsidR="00D06F6B" w:rsidRDefault="00D06F6B" w:rsidP="00D06F6B">
      <w:pPr>
        <w:spacing w:line="276" w:lineRule="auto"/>
        <w:ind w:left="6372"/>
        <w:jc w:val="both"/>
        <w:rPr>
          <w:rFonts w:asciiTheme="majorBidi" w:hAnsiTheme="majorBidi" w:cstheme="majorBidi"/>
          <w:b/>
          <w:bCs/>
          <w:i/>
          <w:iCs/>
        </w:rPr>
      </w:pPr>
    </w:p>
    <w:p w14:paraId="63A2BFBA" w14:textId="77777777" w:rsidR="00D06F6B" w:rsidRDefault="00D06F6B" w:rsidP="00D06F6B">
      <w:pPr>
        <w:spacing w:line="276" w:lineRule="auto"/>
        <w:ind w:left="6372"/>
        <w:jc w:val="both"/>
        <w:rPr>
          <w:rFonts w:asciiTheme="majorBidi" w:hAnsiTheme="majorBidi" w:cstheme="majorBidi"/>
          <w:b/>
          <w:bCs/>
          <w:i/>
          <w:iCs/>
        </w:rPr>
      </w:pPr>
    </w:p>
    <w:p w14:paraId="75A21EA7" w14:textId="77777777" w:rsidR="00D06F6B" w:rsidRDefault="00D06F6B" w:rsidP="00D06F6B">
      <w:pPr>
        <w:spacing w:line="276" w:lineRule="auto"/>
        <w:ind w:left="6372"/>
        <w:jc w:val="both"/>
        <w:rPr>
          <w:rFonts w:asciiTheme="majorBidi" w:hAnsiTheme="majorBidi" w:cstheme="majorBidi"/>
          <w:b/>
          <w:bCs/>
          <w:i/>
          <w:iCs/>
        </w:rPr>
      </w:pPr>
    </w:p>
    <w:p w14:paraId="677EF5EF" w14:textId="77777777" w:rsidR="00D06F6B" w:rsidRDefault="00D06F6B" w:rsidP="00D06F6B">
      <w:pPr>
        <w:spacing w:line="276" w:lineRule="auto"/>
        <w:ind w:left="6372"/>
        <w:jc w:val="both"/>
        <w:rPr>
          <w:rFonts w:asciiTheme="majorBidi" w:hAnsiTheme="majorBidi" w:cstheme="majorBidi"/>
          <w:b/>
          <w:bCs/>
          <w:i/>
          <w:iCs/>
        </w:rPr>
      </w:pPr>
    </w:p>
    <w:p w14:paraId="0CADC90A" w14:textId="77777777" w:rsidR="00D06F6B" w:rsidRDefault="00D06F6B" w:rsidP="00D06F6B">
      <w:pPr>
        <w:spacing w:line="276" w:lineRule="auto"/>
        <w:ind w:left="6372"/>
        <w:jc w:val="both"/>
        <w:rPr>
          <w:rFonts w:asciiTheme="majorBidi" w:hAnsiTheme="majorBidi" w:cstheme="majorBidi"/>
          <w:b/>
          <w:bCs/>
          <w:i/>
          <w:iCs/>
        </w:rPr>
      </w:pPr>
    </w:p>
    <w:p w14:paraId="020637BD" w14:textId="77777777" w:rsidR="00D06F6B" w:rsidRPr="0086061E" w:rsidRDefault="00D06F6B" w:rsidP="00D06F6B">
      <w:pPr>
        <w:spacing w:line="276" w:lineRule="auto"/>
        <w:ind w:left="6372"/>
        <w:jc w:val="both"/>
        <w:rPr>
          <w:rFonts w:asciiTheme="majorBidi" w:hAnsiTheme="majorBidi" w:cstheme="majorBidi"/>
        </w:rPr>
      </w:pPr>
    </w:p>
    <w:p w14:paraId="4394FC7E" w14:textId="77777777" w:rsidR="00D06F6B" w:rsidRDefault="00D06F6B" w:rsidP="00D06F6B">
      <w:pPr>
        <w:tabs>
          <w:tab w:val="left" w:pos="8265"/>
        </w:tabs>
        <w:jc w:val="center"/>
        <w:rPr>
          <w:b/>
          <w:i/>
          <w:sz w:val="44"/>
        </w:rPr>
      </w:pPr>
    </w:p>
    <w:p w14:paraId="45A73568" w14:textId="77777777" w:rsidR="00D06F6B" w:rsidRDefault="00D06F6B" w:rsidP="00D06F6B">
      <w:pPr>
        <w:tabs>
          <w:tab w:val="left" w:pos="8265"/>
        </w:tabs>
        <w:jc w:val="center"/>
        <w:rPr>
          <w:b/>
          <w:i/>
          <w:sz w:val="44"/>
        </w:rPr>
      </w:pPr>
      <w:r w:rsidRPr="008E4875">
        <w:rPr>
          <w:b/>
          <w:i/>
          <w:sz w:val="44"/>
        </w:rPr>
        <w:t>Annexe :</w:t>
      </w:r>
    </w:p>
    <w:p w14:paraId="3AB8BA23" w14:textId="77777777" w:rsidR="00D06F6B" w:rsidRPr="008E4875" w:rsidRDefault="00D06F6B" w:rsidP="00D06F6B">
      <w:pPr>
        <w:tabs>
          <w:tab w:val="left" w:pos="8265"/>
        </w:tabs>
        <w:jc w:val="center"/>
        <w:rPr>
          <w:b/>
          <w:i/>
          <w:sz w:val="44"/>
        </w:rPr>
      </w:pPr>
    </w:p>
    <w:p w14:paraId="5BC9A502" w14:textId="77777777" w:rsidR="00D06F6B" w:rsidRPr="008E4875" w:rsidRDefault="00D06F6B" w:rsidP="00D06F6B">
      <w:pPr>
        <w:pStyle w:val="Paragraphedeliste"/>
        <w:numPr>
          <w:ilvl w:val="0"/>
          <w:numId w:val="22"/>
        </w:numPr>
        <w:tabs>
          <w:tab w:val="left" w:pos="8265"/>
        </w:tabs>
        <w:spacing w:after="160" w:line="259" w:lineRule="auto"/>
        <w:contextualSpacing/>
        <w:jc w:val="both"/>
        <w:rPr>
          <w:b/>
          <w:i/>
          <w:smallCaps/>
        </w:rPr>
      </w:pPr>
      <w:r w:rsidRPr="008E4875">
        <w:rPr>
          <w:b/>
          <w:i/>
          <w:smallCaps/>
        </w:rPr>
        <w:t>ANALYSE DE SOL 30-60 cm</w:t>
      </w:r>
    </w:p>
    <w:p w14:paraId="61CC24D3" w14:textId="77777777" w:rsidR="00D06F6B" w:rsidRPr="008E4875" w:rsidRDefault="00D06F6B" w:rsidP="00D06F6B">
      <w:pPr>
        <w:pStyle w:val="Paragraphedeliste"/>
        <w:numPr>
          <w:ilvl w:val="0"/>
          <w:numId w:val="22"/>
        </w:numPr>
        <w:tabs>
          <w:tab w:val="left" w:pos="8265"/>
        </w:tabs>
        <w:spacing w:after="160" w:line="259" w:lineRule="auto"/>
        <w:contextualSpacing/>
        <w:jc w:val="both"/>
        <w:rPr>
          <w:b/>
          <w:i/>
          <w:smallCaps/>
        </w:rPr>
      </w:pPr>
      <w:r w:rsidRPr="008E4875">
        <w:rPr>
          <w:b/>
          <w:i/>
          <w:smallCaps/>
        </w:rPr>
        <w:t>Analyse de SOL 0-30 cm</w:t>
      </w:r>
    </w:p>
    <w:p w14:paraId="6FADB074" w14:textId="77777777" w:rsidR="00D06F6B" w:rsidRPr="008E4875" w:rsidRDefault="00D06F6B" w:rsidP="00D06F6B">
      <w:pPr>
        <w:pStyle w:val="Paragraphedeliste"/>
        <w:numPr>
          <w:ilvl w:val="0"/>
          <w:numId w:val="22"/>
        </w:numPr>
        <w:tabs>
          <w:tab w:val="left" w:pos="8265"/>
        </w:tabs>
        <w:spacing w:after="160" w:line="259" w:lineRule="auto"/>
        <w:contextualSpacing/>
        <w:jc w:val="both"/>
        <w:rPr>
          <w:b/>
          <w:i/>
          <w:smallCaps/>
        </w:rPr>
      </w:pPr>
      <w:r w:rsidRPr="008E4875">
        <w:rPr>
          <w:b/>
          <w:i/>
          <w:smallCaps/>
        </w:rPr>
        <w:t xml:space="preserve">Analyses de l’eau </w:t>
      </w:r>
    </w:p>
    <w:p w14:paraId="7557515E" w14:textId="77777777" w:rsidR="00D06F6B" w:rsidRPr="008E4875" w:rsidRDefault="00D06F6B" w:rsidP="00D06F6B">
      <w:pPr>
        <w:pStyle w:val="Paragraphedeliste"/>
        <w:numPr>
          <w:ilvl w:val="0"/>
          <w:numId w:val="22"/>
        </w:numPr>
        <w:tabs>
          <w:tab w:val="left" w:pos="8265"/>
        </w:tabs>
        <w:spacing w:after="160" w:line="259" w:lineRule="auto"/>
        <w:contextualSpacing/>
        <w:jc w:val="both"/>
        <w:rPr>
          <w:b/>
          <w:i/>
          <w:smallCaps/>
        </w:rPr>
      </w:pPr>
      <w:r w:rsidRPr="008E4875">
        <w:rPr>
          <w:b/>
          <w:i/>
          <w:smallCaps/>
        </w:rPr>
        <w:t>Plan Générale</w:t>
      </w:r>
    </w:p>
    <w:p w14:paraId="31D96D79" w14:textId="77777777" w:rsidR="00D06F6B" w:rsidRDefault="00D06F6B" w:rsidP="00D06F6B">
      <w:pPr>
        <w:pStyle w:val="Paragraphedeliste"/>
        <w:numPr>
          <w:ilvl w:val="0"/>
          <w:numId w:val="22"/>
        </w:numPr>
        <w:tabs>
          <w:tab w:val="left" w:pos="8265"/>
        </w:tabs>
        <w:spacing w:after="160" w:line="259" w:lineRule="auto"/>
        <w:contextualSpacing/>
        <w:jc w:val="both"/>
        <w:rPr>
          <w:b/>
          <w:i/>
          <w:smallCaps/>
        </w:rPr>
      </w:pPr>
      <w:r w:rsidRPr="008E4875">
        <w:rPr>
          <w:b/>
          <w:i/>
          <w:smallCaps/>
        </w:rPr>
        <w:t xml:space="preserve">Plan de l’irrigation </w:t>
      </w:r>
    </w:p>
    <w:p w14:paraId="7D498B34" w14:textId="77777777" w:rsidR="00D06F6B" w:rsidRDefault="00D06F6B" w:rsidP="00D06F6B">
      <w:pPr>
        <w:pStyle w:val="Paragraphedeliste"/>
        <w:numPr>
          <w:ilvl w:val="0"/>
          <w:numId w:val="22"/>
        </w:numPr>
        <w:tabs>
          <w:tab w:val="left" w:pos="8265"/>
        </w:tabs>
        <w:spacing w:after="160" w:line="259" w:lineRule="auto"/>
        <w:contextualSpacing/>
        <w:jc w:val="both"/>
        <w:rPr>
          <w:b/>
          <w:i/>
          <w:smallCaps/>
        </w:rPr>
      </w:pPr>
      <w:r>
        <w:rPr>
          <w:b/>
          <w:i/>
          <w:smallCaps/>
        </w:rPr>
        <w:t>Plan des Serres</w:t>
      </w:r>
    </w:p>
    <w:p w14:paraId="096E3857" w14:textId="77777777" w:rsidR="00D06F6B" w:rsidRPr="008E4875" w:rsidRDefault="00D06F6B" w:rsidP="00D06F6B">
      <w:pPr>
        <w:tabs>
          <w:tab w:val="left" w:pos="8265"/>
        </w:tabs>
        <w:spacing w:after="160" w:line="259" w:lineRule="auto"/>
        <w:ind w:left="2124"/>
        <w:contextualSpacing/>
        <w:jc w:val="both"/>
        <w:rPr>
          <w:b/>
          <w:i/>
          <w:smallCaps/>
        </w:rPr>
      </w:pPr>
    </w:p>
    <w:p w14:paraId="64740B30" w14:textId="77777777" w:rsidR="00D06F6B" w:rsidRPr="007C350B" w:rsidRDefault="00D06F6B" w:rsidP="00D06F6B">
      <w:pPr>
        <w:rPr>
          <w:b/>
          <w:bCs/>
        </w:rPr>
      </w:pPr>
    </w:p>
    <w:tbl>
      <w:tblPr>
        <w:tblStyle w:val="Grilledutableau"/>
        <w:tblW w:w="0" w:type="auto"/>
        <w:tblLook w:val="04A0" w:firstRow="1" w:lastRow="0" w:firstColumn="1" w:lastColumn="0" w:noHBand="0" w:noVBand="1"/>
      </w:tblPr>
      <w:tblGrid>
        <w:gridCol w:w="4940"/>
        <w:gridCol w:w="4831"/>
      </w:tblGrid>
      <w:tr w:rsidR="00D06F6B" w:rsidRPr="007C350B" w14:paraId="25DFB23F" w14:textId="77777777" w:rsidTr="00C5492A">
        <w:trPr>
          <w:trHeight w:val="675"/>
        </w:trPr>
        <w:tc>
          <w:tcPr>
            <w:tcW w:w="5172" w:type="dxa"/>
            <w:shd w:val="clear" w:color="auto" w:fill="D9D9D9" w:themeFill="background1" w:themeFillShade="D9"/>
          </w:tcPr>
          <w:p w14:paraId="52DE295F" w14:textId="77777777" w:rsidR="00D06F6B" w:rsidRPr="007C350B" w:rsidRDefault="00D06F6B" w:rsidP="00C5492A">
            <w:pPr>
              <w:tabs>
                <w:tab w:val="left" w:pos="568"/>
              </w:tabs>
              <w:suppressAutoHyphens/>
              <w:autoSpaceDN w:val="0"/>
              <w:jc w:val="center"/>
              <w:textAlignment w:val="baseline"/>
              <w:rPr>
                <w:rFonts w:ascii="Century Gothic" w:hAnsi="Century Gothic"/>
                <w:b/>
                <w:bCs/>
                <w:sz w:val="20"/>
                <w:szCs w:val="20"/>
              </w:rPr>
            </w:pPr>
            <w:r w:rsidRPr="007C350B">
              <w:rPr>
                <w:rFonts w:ascii="Century Gothic" w:hAnsi="Century Gothic"/>
                <w:b/>
                <w:bCs/>
                <w:sz w:val="20"/>
                <w:szCs w:val="20"/>
              </w:rPr>
              <w:t>LE SOUMISSIONNAIRE</w:t>
            </w:r>
          </w:p>
        </w:tc>
        <w:tc>
          <w:tcPr>
            <w:tcW w:w="5172" w:type="dxa"/>
            <w:shd w:val="clear" w:color="auto" w:fill="D9D9D9" w:themeFill="background1" w:themeFillShade="D9"/>
          </w:tcPr>
          <w:p w14:paraId="2FE601CC" w14:textId="77777777" w:rsidR="00D06F6B" w:rsidRPr="007C350B" w:rsidRDefault="00D06F6B" w:rsidP="00C5492A">
            <w:pPr>
              <w:tabs>
                <w:tab w:val="left" w:pos="568"/>
              </w:tabs>
              <w:suppressAutoHyphens/>
              <w:autoSpaceDN w:val="0"/>
              <w:jc w:val="center"/>
              <w:textAlignment w:val="baseline"/>
              <w:rPr>
                <w:rFonts w:ascii="Century Gothic" w:hAnsi="Century Gothic"/>
                <w:b/>
                <w:bCs/>
                <w:sz w:val="20"/>
                <w:szCs w:val="20"/>
              </w:rPr>
            </w:pPr>
            <w:r w:rsidRPr="007C350B">
              <w:rPr>
                <w:rFonts w:ascii="Century Gothic" w:hAnsi="Century Gothic"/>
                <w:b/>
                <w:bCs/>
                <w:sz w:val="20"/>
                <w:szCs w:val="20"/>
              </w:rPr>
              <w:t>LE MAITRE D’OUVRAGE</w:t>
            </w:r>
          </w:p>
        </w:tc>
      </w:tr>
      <w:tr w:rsidR="00D06F6B" w:rsidRPr="007C350B" w14:paraId="33D6F170" w14:textId="77777777" w:rsidTr="00C5492A">
        <w:tc>
          <w:tcPr>
            <w:tcW w:w="5172" w:type="dxa"/>
          </w:tcPr>
          <w:p w14:paraId="11C5EB23" w14:textId="77777777" w:rsidR="00D06F6B" w:rsidRPr="007C350B" w:rsidRDefault="00D06F6B" w:rsidP="00C5492A">
            <w:pPr>
              <w:tabs>
                <w:tab w:val="left" w:pos="568"/>
              </w:tabs>
              <w:suppressAutoHyphens/>
              <w:autoSpaceDN w:val="0"/>
              <w:jc w:val="center"/>
              <w:textAlignment w:val="baseline"/>
              <w:rPr>
                <w:rFonts w:ascii="Century Gothic" w:hAnsi="Century Gothic"/>
                <w:bCs/>
                <w:sz w:val="20"/>
                <w:szCs w:val="20"/>
                <w:u w:val="single"/>
              </w:rPr>
            </w:pPr>
            <w:r w:rsidRPr="007C350B">
              <w:rPr>
                <w:rFonts w:ascii="Century Gothic" w:hAnsi="Century Gothic"/>
                <w:bCs/>
                <w:sz w:val="20"/>
                <w:szCs w:val="20"/>
                <w:u w:val="single"/>
              </w:rPr>
              <w:t>Lu et accepté</w:t>
            </w:r>
          </w:p>
          <w:p w14:paraId="70DA65CB" w14:textId="77777777" w:rsidR="00D06F6B" w:rsidRPr="007C350B" w:rsidRDefault="00D06F6B" w:rsidP="00C5492A">
            <w:pPr>
              <w:tabs>
                <w:tab w:val="left" w:pos="568"/>
              </w:tabs>
              <w:suppressAutoHyphens/>
              <w:autoSpaceDN w:val="0"/>
              <w:jc w:val="center"/>
              <w:textAlignment w:val="baseline"/>
              <w:rPr>
                <w:rFonts w:ascii="Century Gothic" w:hAnsi="Century Gothic"/>
                <w:bCs/>
                <w:sz w:val="20"/>
                <w:szCs w:val="20"/>
              </w:rPr>
            </w:pPr>
          </w:p>
          <w:p w14:paraId="058012E9" w14:textId="77777777" w:rsidR="00D06F6B" w:rsidRPr="007C350B" w:rsidRDefault="00D06F6B" w:rsidP="00C5492A">
            <w:pPr>
              <w:tabs>
                <w:tab w:val="left" w:pos="568"/>
              </w:tabs>
              <w:suppressAutoHyphens/>
              <w:autoSpaceDN w:val="0"/>
              <w:jc w:val="center"/>
              <w:textAlignment w:val="baseline"/>
              <w:rPr>
                <w:rFonts w:ascii="Century Gothic" w:hAnsi="Century Gothic"/>
                <w:bCs/>
                <w:sz w:val="20"/>
                <w:szCs w:val="20"/>
              </w:rPr>
            </w:pPr>
          </w:p>
          <w:p w14:paraId="1D62395B" w14:textId="77777777" w:rsidR="00D06F6B" w:rsidRPr="007C350B" w:rsidRDefault="00D06F6B" w:rsidP="00C5492A">
            <w:pPr>
              <w:tabs>
                <w:tab w:val="left" w:pos="568"/>
              </w:tabs>
              <w:suppressAutoHyphens/>
              <w:autoSpaceDN w:val="0"/>
              <w:textAlignment w:val="baseline"/>
              <w:rPr>
                <w:rFonts w:ascii="Century Gothic" w:hAnsi="Century Gothic"/>
                <w:bCs/>
                <w:sz w:val="20"/>
                <w:szCs w:val="20"/>
              </w:rPr>
            </w:pPr>
          </w:p>
          <w:p w14:paraId="5C3F2130" w14:textId="77777777" w:rsidR="00D06F6B" w:rsidRPr="007C350B" w:rsidRDefault="00D06F6B" w:rsidP="00C5492A">
            <w:pPr>
              <w:tabs>
                <w:tab w:val="left" w:pos="568"/>
              </w:tabs>
              <w:suppressAutoHyphens/>
              <w:autoSpaceDN w:val="0"/>
              <w:jc w:val="center"/>
              <w:textAlignment w:val="baseline"/>
              <w:rPr>
                <w:rFonts w:ascii="Century Gothic" w:hAnsi="Century Gothic"/>
                <w:bCs/>
                <w:sz w:val="20"/>
                <w:szCs w:val="20"/>
              </w:rPr>
            </w:pPr>
          </w:p>
          <w:p w14:paraId="7CE91310" w14:textId="77777777" w:rsidR="00D06F6B" w:rsidRPr="007C350B" w:rsidRDefault="00D06F6B" w:rsidP="00C5492A">
            <w:pPr>
              <w:tabs>
                <w:tab w:val="left" w:pos="568"/>
              </w:tabs>
              <w:suppressAutoHyphens/>
              <w:autoSpaceDN w:val="0"/>
              <w:jc w:val="center"/>
              <w:textAlignment w:val="baseline"/>
              <w:rPr>
                <w:rFonts w:ascii="Century Gothic" w:hAnsi="Century Gothic"/>
                <w:bCs/>
                <w:sz w:val="20"/>
                <w:szCs w:val="20"/>
              </w:rPr>
            </w:pPr>
          </w:p>
          <w:p w14:paraId="148D4AD8" w14:textId="77777777" w:rsidR="00D06F6B" w:rsidRPr="007C350B" w:rsidRDefault="00D06F6B" w:rsidP="00C5492A">
            <w:pPr>
              <w:tabs>
                <w:tab w:val="left" w:pos="568"/>
              </w:tabs>
              <w:suppressAutoHyphens/>
              <w:autoSpaceDN w:val="0"/>
              <w:jc w:val="center"/>
              <w:textAlignment w:val="baseline"/>
              <w:rPr>
                <w:rFonts w:ascii="Century Gothic" w:hAnsi="Century Gothic"/>
                <w:bCs/>
                <w:sz w:val="20"/>
                <w:szCs w:val="20"/>
              </w:rPr>
            </w:pPr>
          </w:p>
          <w:p w14:paraId="0B7D0807" w14:textId="77777777" w:rsidR="00D06F6B" w:rsidRPr="007C350B" w:rsidRDefault="00D06F6B" w:rsidP="00C5492A">
            <w:pPr>
              <w:tabs>
                <w:tab w:val="left" w:pos="568"/>
              </w:tabs>
              <w:suppressAutoHyphens/>
              <w:autoSpaceDN w:val="0"/>
              <w:jc w:val="center"/>
              <w:textAlignment w:val="baseline"/>
              <w:rPr>
                <w:rFonts w:ascii="Century Gothic" w:hAnsi="Century Gothic"/>
                <w:bCs/>
                <w:sz w:val="20"/>
                <w:szCs w:val="20"/>
              </w:rPr>
            </w:pPr>
          </w:p>
          <w:p w14:paraId="56A9B9ED" w14:textId="77777777" w:rsidR="00D06F6B" w:rsidRPr="007C350B" w:rsidRDefault="00D06F6B" w:rsidP="00C5492A">
            <w:pPr>
              <w:tabs>
                <w:tab w:val="left" w:pos="568"/>
              </w:tabs>
              <w:suppressAutoHyphens/>
              <w:autoSpaceDN w:val="0"/>
              <w:jc w:val="center"/>
              <w:textAlignment w:val="baseline"/>
              <w:rPr>
                <w:rFonts w:ascii="Century Gothic" w:hAnsi="Century Gothic"/>
                <w:bCs/>
                <w:sz w:val="20"/>
                <w:szCs w:val="20"/>
              </w:rPr>
            </w:pPr>
          </w:p>
          <w:p w14:paraId="484E9A94" w14:textId="77777777" w:rsidR="00D06F6B" w:rsidRPr="007C350B" w:rsidRDefault="00D06F6B" w:rsidP="00C5492A">
            <w:pPr>
              <w:tabs>
                <w:tab w:val="left" w:pos="568"/>
                <w:tab w:val="left" w:pos="3510"/>
              </w:tabs>
              <w:suppressAutoHyphens/>
              <w:autoSpaceDN w:val="0"/>
              <w:textAlignment w:val="baseline"/>
              <w:rPr>
                <w:rFonts w:ascii="Century Gothic" w:hAnsi="Century Gothic"/>
                <w:bCs/>
                <w:sz w:val="20"/>
                <w:szCs w:val="20"/>
              </w:rPr>
            </w:pPr>
            <w:r w:rsidRPr="007C350B">
              <w:rPr>
                <w:rFonts w:ascii="Century Gothic" w:hAnsi="Century Gothic"/>
                <w:bCs/>
                <w:sz w:val="20"/>
                <w:szCs w:val="20"/>
              </w:rPr>
              <w:tab/>
            </w:r>
            <w:r w:rsidRPr="007C350B">
              <w:rPr>
                <w:rFonts w:ascii="Century Gothic" w:hAnsi="Century Gothic"/>
                <w:bCs/>
                <w:sz w:val="20"/>
                <w:szCs w:val="20"/>
              </w:rPr>
              <w:tab/>
            </w:r>
          </w:p>
        </w:tc>
        <w:tc>
          <w:tcPr>
            <w:tcW w:w="5172" w:type="dxa"/>
          </w:tcPr>
          <w:p w14:paraId="0A8D05AC" w14:textId="77777777" w:rsidR="00D06F6B" w:rsidRPr="007C350B" w:rsidRDefault="00D06F6B" w:rsidP="00C5492A">
            <w:pPr>
              <w:tabs>
                <w:tab w:val="left" w:pos="284"/>
              </w:tabs>
              <w:rPr>
                <w:rFonts w:ascii="Century Gothic" w:hAnsi="Century Gothic" w:cs="Calibri"/>
                <w:iCs/>
                <w:sz w:val="20"/>
                <w:szCs w:val="20"/>
              </w:rPr>
            </w:pPr>
          </w:p>
          <w:p w14:paraId="5F1F4C28" w14:textId="77777777" w:rsidR="00D06F6B" w:rsidRPr="007C350B" w:rsidRDefault="00D06F6B" w:rsidP="00C5492A">
            <w:pPr>
              <w:tabs>
                <w:tab w:val="left" w:pos="284"/>
              </w:tabs>
              <w:jc w:val="center"/>
              <w:rPr>
                <w:rFonts w:ascii="Century Gothic" w:hAnsi="Century Gothic" w:cs="Calibri"/>
                <w:iCs/>
                <w:sz w:val="20"/>
                <w:szCs w:val="20"/>
              </w:rPr>
            </w:pPr>
          </w:p>
          <w:p w14:paraId="4EB98EF8" w14:textId="77777777" w:rsidR="00D06F6B" w:rsidRPr="007C350B" w:rsidRDefault="00D06F6B" w:rsidP="00C5492A">
            <w:pPr>
              <w:tabs>
                <w:tab w:val="left" w:pos="284"/>
              </w:tabs>
              <w:rPr>
                <w:rFonts w:ascii="Century Gothic" w:hAnsi="Century Gothic" w:cs="Calibri"/>
                <w:iCs/>
                <w:sz w:val="18"/>
                <w:szCs w:val="20"/>
              </w:rPr>
            </w:pPr>
          </w:p>
          <w:p w14:paraId="3FAEA446" w14:textId="77777777" w:rsidR="00D06F6B" w:rsidRPr="007C350B" w:rsidRDefault="00D06F6B" w:rsidP="00C5492A">
            <w:pPr>
              <w:tabs>
                <w:tab w:val="left" w:pos="284"/>
              </w:tabs>
              <w:jc w:val="center"/>
              <w:rPr>
                <w:rFonts w:ascii="Century Gothic" w:hAnsi="Century Gothic" w:cs="Calibri"/>
                <w:iCs/>
                <w:sz w:val="20"/>
                <w:szCs w:val="20"/>
              </w:rPr>
            </w:pPr>
            <w:r w:rsidRPr="007C350B">
              <w:rPr>
                <w:rFonts w:ascii="Century Gothic" w:hAnsi="Century Gothic" w:cs="Calibri"/>
                <w:iCs/>
                <w:sz w:val="20"/>
                <w:szCs w:val="20"/>
              </w:rPr>
              <w:t>Directeur de l’Approvisionnement</w:t>
            </w:r>
          </w:p>
          <w:p w14:paraId="29E0E5A7" w14:textId="77777777" w:rsidR="00D06F6B" w:rsidRPr="007C350B" w:rsidRDefault="00D06F6B" w:rsidP="00C5492A">
            <w:pPr>
              <w:tabs>
                <w:tab w:val="left" w:pos="284"/>
              </w:tabs>
              <w:jc w:val="center"/>
              <w:rPr>
                <w:rFonts w:ascii="Century Gothic" w:hAnsi="Century Gothic"/>
                <w:bCs/>
                <w:sz w:val="20"/>
                <w:szCs w:val="20"/>
              </w:rPr>
            </w:pPr>
            <w:r w:rsidRPr="007C350B">
              <w:rPr>
                <w:rFonts w:ascii="Century Gothic" w:hAnsi="Century Gothic" w:cs="Calibri"/>
                <w:iCs/>
                <w:sz w:val="20"/>
                <w:szCs w:val="20"/>
              </w:rPr>
              <w:t xml:space="preserve">et de la Logistique </w:t>
            </w:r>
          </w:p>
        </w:tc>
      </w:tr>
    </w:tbl>
    <w:p w14:paraId="57F93140" w14:textId="77777777" w:rsidR="00D06F6B" w:rsidRPr="007C350B" w:rsidRDefault="00D06F6B" w:rsidP="00D06F6B">
      <w:pPr>
        <w:rPr>
          <w:b/>
          <w:bCs/>
        </w:rPr>
      </w:pPr>
    </w:p>
    <w:p w14:paraId="0DE33CBE" w14:textId="77777777" w:rsidR="00D06F6B" w:rsidRPr="007C350B" w:rsidRDefault="00D06F6B" w:rsidP="00D06F6B">
      <w:pPr>
        <w:rPr>
          <w:b/>
          <w:bCs/>
        </w:rPr>
      </w:pPr>
    </w:p>
    <w:p w14:paraId="619E0C5A" w14:textId="77777777" w:rsidR="00D06F6B" w:rsidRDefault="00D06F6B" w:rsidP="00D06F6B">
      <w:pPr>
        <w:rPr>
          <w:b/>
          <w:bCs/>
        </w:rPr>
      </w:pPr>
    </w:p>
    <w:p w14:paraId="074CD5E7" w14:textId="77777777" w:rsidR="00D06F6B" w:rsidRDefault="00D06F6B" w:rsidP="00D06F6B">
      <w:pPr>
        <w:rPr>
          <w:b/>
          <w:bCs/>
        </w:rPr>
      </w:pPr>
    </w:p>
    <w:p w14:paraId="29B6C667" w14:textId="77777777" w:rsidR="00D06F6B" w:rsidRDefault="00D06F6B" w:rsidP="00D06F6B">
      <w:pPr>
        <w:rPr>
          <w:b/>
          <w:bCs/>
        </w:rPr>
      </w:pPr>
    </w:p>
    <w:p w14:paraId="63E61BD5" w14:textId="77777777" w:rsidR="00D06F6B" w:rsidRDefault="00D06F6B" w:rsidP="00D06F6B">
      <w:pPr>
        <w:rPr>
          <w:b/>
          <w:bCs/>
        </w:rPr>
      </w:pPr>
    </w:p>
    <w:p w14:paraId="0DC69FFC" w14:textId="77777777" w:rsidR="00D06F6B" w:rsidRDefault="00D06F6B" w:rsidP="00D06F6B">
      <w:pPr>
        <w:rPr>
          <w:b/>
          <w:bCs/>
        </w:rPr>
      </w:pPr>
    </w:p>
    <w:p w14:paraId="17F445B7" w14:textId="77777777" w:rsidR="00D06F6B" w:rsidRDefault="00D06F6B" w:rsidP="00D06F6B">
      <w:pPr>
        <w:rPr>
          <w:b/>
          <w:bCs/>
        </w:rPr>
      </w:pPr>
    </w:p>
    <w:p w14:paraId="112335AE" w14:textId="77777777" w:rsidR="00D06F6B" w:rsidRDefault="00D06F6B" w:rsidP="00D06F6B">
      <w:pPr>
        <w:rPr>
          <w:b/>
          <w:bCs/>
        </w:rPr>
      </w:pPr>
    </w:p>
    <w:p w14:paraId="0ECF1088" w14:textId="77777777" w:rsidR="00D06F6B" w:rsidRDefault="00D06F6B" w:rsidP="00D06F6B">
      <w:pPr>
        <w:rPr>
          <w:b/>
          <w:bCs/>
        </w:rPr>
      </w:pPr>
    </w:p>
    <w:p w14:paraId="38B9ED5A" w14:textId="63C69FA6" w:rsidR="00D06F6B" w:rsidRDefault="00D06F6B" w:rsidP="00D06F6B">
      <w:pPr>
        <w:rPr>
          <w:b/>
          <w:bCs/>
        </w:rPr>
      </w:pPr>
    </w:p>
    <w:p w14:paraId="55E791D3" w14:textId="41F24B38" w:rsidR="00C5492A" w:rsidRDefault="00C5492A" w:rsidP="00D06F6B">
      <w:pPr>
        <w:rPr>
          <w:b/>
          <w:bCs/>
        </w:rPr>
      </w:pPr>
    </w:p>
    <w:p w14:paraId="073C70E6" w14:textId="0C5ABD81" w:rsidR="00C5492A" w:rsidRDefault="00C5492A" w:rsidP="00D06F6B">
      <w:pPr>
        <w:rPr>
          <w:b/>
          <w:bCs/>
        </w:rPr>
      </w:pPr>
    </w:p>
    <w:p w14:paraId="1024BCBB" w14:textId="2DB161FB" w:rsidR="00C5492A" w:rsidRDefault="00C5492A" w:rsidP="00D06F6B">
      <w:pPr>
        <w:rPr>
          <w:b/>
          <w:bCs/>
        </w:rPr>
      </w:pPr>
    </w:p>
    <w:p w14:paraId="090899E0" w14:textId="77777777" w:rsidR="00C5492A" w:rsidRDefault="00C5492A" w:rsidP="00D06F6B">
      <w:pPr>
        <w:rPr>
          <w:b/>
          <w:bCs/>
        </w:rPr>
      </w:pPr>
    </w:p>
    <w:tbl>
      <w:tblPr>
        <w:tblW w:w="10490" w:type="dxa"/>
        <w:tblInd w:w="-497" w:type="dxa"/>
        <w:tblLayout w:type="fixed"/>
        <w:tblCellMar>
          <w:left w:w="70" w:type="dxa"/>
          <w:right w:w="70" w:type="dxa"/>
        </w:tblCellMar>
        <w:tblLook w:val="04A0" w:firstRow="1" w:lastRow="0" w:firstColumn="1" w:lastColumn="0" w:noHBand="0" w:noVBand="1"/>
      </w:tblPr>
      <w:tblGrid>
        <w:gridCol w:w="851"/>
        <w:gridCol w:w="4961"/>
        <w:gridCol w:w="1100"/>
        <w:gridCol w:w="1168"/>
        <w:gridCol w:w="1134"/>
        <w:gridCol w:w="1276"/>
      </w:tblGrid>
      <w:tr w:rsidR="00D06F6B" w:rsidRPr="00D44D1B" w14:paraId="656E29FA" w14:textId="77777777" w:rsidTr="00C5492A">
        <w:trPr>
          <w:trHeight w:val="570"/>
        </w:trPr>
        <w:tc>
          <w:tcPr>
            <w:tcW w:w="851" w:type="dxa"/>
            <w:tcBorders>
              <w:top w:val="nil"/>
              <w:left w:val="nil"/>
              <w:bottom w:val="nil"/>
              <w:right w:val="nil"/>
            </w:tcBorders>
            <w:shd w:val="clear" w:color="auto" w:fill="auto"/>
            <w:noWrap/>
            <w:vAlign w:val="bottom"/>
            <w:hideMark/>
          </w:tcPr>
          <w:p w14:paraId="4FD35529" w14:textId="77777777" w:rsidR="00D06F6B" w:rsidRPr="00D44D1B" w:rsidRDefault="00D06F6B" w:rsidP="00C5492A">
            <w:pPr>
              <w:rPr>
                <w:rFonts w:ascii="Calibri" w:hAnsi="Calibri" w:cs="Calibri"/>
                <w:color w:val="000000"/>
              </w:rPr>
            </w:pPr>
          </w:p>
        </w:tc>
        <w:tc>
          <w:tcPr>
            <w:tcW w:w="8363" w:type="dxa"/>
            <w:gridSpan w:val="4"/>
            <w:tcBorders>
              <w:top w:val="nil"/>
              <w:left w:val="nil"/>
              <w:bottom w:val="nil"/>
              <w:right w:val="nil"/>
            </w:tcBorders>
            <w:shd w:val="clear" w:color="auto" w:fill="auto"/>
            <w:noWrap/>
            <w:vAlign w:val="center"/>
            <w:hideMark/>
          </w:tcPr>
          <w:p w14:paraId="367512E5" w14:textId="77777777" w:rsidR="00C5492A" w:rsidRPr="00720428" w:rsidRDefault="00C5492A" w:rsidP="00C5492A">
            <w:pPr>
              <w:widowControl w:val="0"/>
              <w:tabs>
                <w:tab w:val="left" w:pos="765"/>
              </w:tabs>
              <w:jc w:val="center"/>
              <w:rPr>
                <w:rFonts w:ascii="Century Gothic" w:hAnsi="Century Gothic"/>
                <w:b/>
                <w:bCs/>
                <w:sz w:val="36"/>
                <w:szCs w:val="20"/>
                <w:u w:val="single"/>
              </w:rPr>
            </w:pPr>
            <w:r w:rsidRPr="00720428">
              <w:rPr>
                <w:rFonts w:ascii="Century Gothic" w:hAnsi="Century Gothic"/>
                <w:b/>
                <w:bCs/>
                <w:sz w:val="36"/>
                <w:szCs w:val="20"/>
                <w:u w:val="single"/>
              </w:rPr>
              <w:t>BORDEREAU DES PRIX – DETAIL ESTIMATIF</w:t>
            </w:r>
          </w:p>
          <w:p w14:paraId="47E244B1" w14:textId="77777777" w:rsidR="00C5492A" w:rsidRDefault="00C5492A" w:rsidP="00C5492A">
            <w:pPr>
              <w:jc w:val="center"/>
              <w:rPr>
                <w:b/>
              </w:rPr>
            </w:pPr>
          </w:p>
          <w:p w14:paraId="7976D9F6" w14:textId="033CA067" w:rsidR="00D06F6B" w:rsidRPr="00C5492A" w:rsidRDefault="00C5492A" w:rsidP="00C5492A">
            <w:pPr>
              <w:jc w:val="center"/>
              <w:rPr>
                <w:rFonts w:ascii="Calibri" w:hAnsi="Calibri" w:cs="Calibri"/>
                <w:b/>
                <w:color w:val="000000"/>
                <w:sz w:val="44"/>
                <w:szCs w:val="44"/>
              </w:rPr>
            </w:pPr>
            <w:r w:rsidRPr="00C5492A">
              <w:rPr>
                <w:b/>
              </w:rPr>
              <w:t>Réalisation d’une ferme pédagogique destinées à la Cité des Métiers et des Compétences  de Tanger  en lot unique.</w:t>
            </w:r>
          </w:p>
        </w:tc>
        <w:tc>
          <w:tcPr>
            <w:tcW w:w="1276" w:type="dxa"/>
            <w:tcBorders>
              <w:top w:val="nil"/>
              <w:left w:val="nil"/>
              <w:bottom w:val="nil"/>
              <w:right w:val="nil"/>
            </w:tcBorders>
            <w:shd w:val="clear" w:color="auto" w:fill="auto"/>
            <w:noWrap/>
            <w:vAlign w:val="bottom"/>
            <w:hideMark/>
          </w:tcPr>
          <w:p w14:paraId="5F94AAED" w14:textId="77777777" w:rsidR="00D06F6B" w:rsidRPr="00D44D1B" w:rsidRDefault="00D06F6B" w:rsidP="00C5492A">
            <w:pPr>
              <w:rPr>
                <w:rFonts w:ascii="Calibri" w:hAnsi="Calibri" w:cs="Calibri"/>
                <w:color w:val="000000"/>
              </w:rPr>
            </w:pPr>
          </w:p>
        </w:tc>
      </w:tr>
      <w:tr w:rsidR="00D06F6B" w:rsidRPr="00D44D1B" w14:paraId="5A085FCA" w14:textId="77777777" w:rsidTr="00C5492A">
        <w:trPr>
          <w:trHeight w:val="300"/>
        </w:trPr>
        <w:tc>
          <w:tcPr>
            <w:tcW w:w="851" w:type="dxa"/>
            <w:tcBorders>
              <w:top w:val="nil"/>
              <w:left w:val="nil"/>
              <w:bottom w:val="nil"/>
              <w:right w:val="nil"/>
            </w:tcBorders>
            <w:shd w:val="clear" w:color="auto" w:fill="auto"/>
            <w:noWrap/>
            <w:vAlign w:val="bottom"/>
            <w:hideMark/>
          </w:tcPr>
          <w:p w14:paraId="4E4D3A87" w14:textId="77777777" w:rsidR="00D06F6B" w:rsidRPr="00D44D1B" w:rsidRDefault="00D06F6B" w:rsidP="00C5492A">
            <w:pPr>
              <w:ind w:left="-354" w:firstLine="354"/>
              <w:rPr>
                <w:rFonts w:ascii="Calibri" w:hAnsi="Calibri" w:cs="Calibri"/>
                <w:color w:val="000000"/>
              </w:rPr>
            </w:pPr>
          </w:p>
        </w:tc>
        <w:tc>
          <w:tcPr>
            <w:tcW w:w="4961" w:type="dxa"/>
            <w:tcBorders>
              <w:top w:val="nil"/>
              <w:left w:val="nil"/>
              <w:bottom w:val="nil"/>
              <w:right w:val="nil"/>
            </w:tcBorders>
            <w:shd w:val="clear" w:color="auto" w:fill="auto"/>
            <w:noWrap/>
            <w:vAlign w:val="bottom"/>
            <w:hideMark/>
          </w:tcPr>
          <w:p w14:paraId="03CB3DAA" w14:textId="77777777" w:rsidR="00D06F6B" w:rsidRPr="00D44D1B" w:rsidRDefault="00D06F6B" w:rsidP="00C5492A">
            <w:pPr>
              <w:rPr>
                <w:rFonts w:ascii="Calibri" w:hAnsi="Calibri" w:cs="Calibri"/>
                <w:color w:val="000000"/>
              </w:rPr>
            </w:pPr>
          </w:p>
        </w:tc>
        <w:tc>
          <w:tcPr>
            <w:tcW w:w="1100" w:type="dxa"/>
            <w:tcBorders>
              <w:top w:val="nil"/>
              <w:left w:val="nil"/>
              <w:bottom w:val="nil"/>
              <w:right w:val="nil"/>
            </w:tcBorders>
            <w:shd w:val="clear" w:color="auto" w:fill="auto"/>
            <w:noWrap/>
            <w:vAlign w:val="bottom"/>
            <w:hideMark/>
          </w:tcPr>
          <w:p w14:paraId="27095676" w14:textId="77777777" w:rsidR="00D06F6B" w:rsidRPr="00D44D1B" w:rsidRDefault="00D06F6B" w:rsidP="00C5492A">
            <w:pPr>
              <w:rPr>
                <w:rFonts w:ascii="Calibri" w:hAnsi="Calibri" w:cs="Calibri"/>
                <w:color w:val="000000"/>
              </w:rPr>
            </w:pPr>
          </w:p>
        </w:tc>
        <w:tc>
          <w:tcPr>
            <w:tcW w:w="1168" w:type="dxa"/>
            <w:tcBorders>
              <w:top w:val="nil"/>
              <w:left w:val="nil"/>
              <w:bottom w:val="nil"/>
              <w:right w:val="nil"/>
            </w:tcBorders>
            <w:shd w:val="clear" w:color="auto" w:fill="auto"/>
            <w:noWrap/>
            <w:vAlign w:val="bottom"/>
            <w:hideMark/>
          </w:tcPr>
          <w:p w14:paraId="2C46AD15" w14:textId="77777777" w:rsidR="00D06F6B" w:rsidRPr="00D44D1B" w:rsidRDefault="00D06F6B" w:rsidP="00C5492A">
            <w:pPr>
              <w:rPr>
                <w:rFonts w:ascii="Calibri" w:hAnsi="Calibri" w:cs="Calibri"/>
                <w:color w:val="000000"/>
              </w:rPr>
            </w:pPr>
          </w:p>
        </w:tc>
        <w:tc>
          <w:tcPr>
            <w:tcW w:w="1134" w:type="dxa"/>
            <w:tcBorders>
              <w:top w:val="nil"/>
              <w:left w:val="nil"/>
              <w:bottom w:val="nil"/>
              <w:right w:val="nil"/>
            </w:tcBorders>
            <w:shd w:val="clear" w:color="auto" w:fill="auto"/>
            <w:noWrap/>
            <w:vAlign w:val="bottom"/>
            <w:hideMark/>
          </w:tcPr>
          <w:p w14:paraId="2E6ACBA8" w14:textId="77777777" w:rsidR="00D06F6B" w:rsidRPr="00D44D1B" w:rsidRDefault="00D06F6B" w:rsidP="00C5492A">
            <w:pPr>
              <w:rPr>
                <w:rFonts w:ascii="Calibri" w:hAnsi="Calibri" w:cs="Calibri"/>
                <w:color w:val="000000"/>
              </w:rPr>
            </w:pPr>
          </w:p>
        </w:tc>
        <w:tc>
          <w:tcPr>
            <w:tcW w:w="1276" w:type="dxa"/>
            <w:tcBorders>
              <w:top w:val="nil"/>
              <w:left w:val="nil"/>
              <w:bottom w:val="nil"/>
              <w:right w:val="nil"/>
            </w:tcBorders>
            <w:shd w:val="clear" w:color="auto" w:fill="auto"/>
            <w:noWrap/>
            <w:vAlign w:val="bottom"/>
            <w:hideMark/>
          </w:tcPr>
          <w:p w14:paraId="5213BB61" w14:textId="77777777" w:rsidR="00D06F6B" w:rsidRPr="00D44D1B" w:rsidRDefault="00D06F6B" w:rsidP="00C5492A">
            <w:pPr>
              <w:rPr>
                <w:rFonts w:ascii="Calibri" w:hAnsi="Calibri" w:cs="Calibri"/>
                <w:color w:val="000000"/>
              </w:rPr>
            </w:pPr>
          </w:p>
        </w:tc>
      </w:tr>
      <w:tr w:rsidR="00D06F6B" w:rsidRPr="00D44D1B" w14:paraId="3427B1FA" w14:textId="77777777" w:rsidTr="00C5492A">
        <w:trPr>
          <w:trHeight w:val="300"/>
        </w:trPr>
        <w:tc>
          <w:tcPr>
            <w:tcW w:w="851" w:type="dxa"/>
            <w:tcBorders>
              <w:top w:val="nil"/>
              <w:left w:val="nil"/>
              <w:bottom w:val="nil"/>
              <w:right w:val="nil"/>
            </w:tcBorders>
            <w:shd w:val="clear" w:color="auto" w:fill="auto"/>
            <w:noWrap/>
            <w:vAlign w:val="bottom"/>
            <w:hideMark/>
          </w:tcPr>
          <w:p w14:paraId="0E4FA346" w14:textId="77777777" w:rsidR="00D06F6B" w:rsidRPr="00D44D1B" w:rsidRDefault="00D06F6B" w:rsidP="00C5492A">
            <w:pPr>
              <w:rPr>
                <w:rFonts w:ascii="Calibri" w:hAnsi="Calibri" w:cs="Calibri"/>
                <w:color w:val="000000"/>
              </w:rPr>
            </w:pPr>
          </w:p>
        </w:tc>
        <w:tc>
          <w:tcPr>
            <w:tcW w:w="4961" w:type="dxa"/>
            <w:tcBorders>
              <w:top w:val="nil"/>
              <w:left w:val="nil"/>
              <w:bottom w:val="nil"/>
              <w:right w:val="nil"/>
            </w:tcBorders>
            <w:shd w:val="clear" w:color="auto" w:fill="auto"/>
            <w:noWrap/>
            <w:vAlign w:val="bottom"/>
            <w:hideMark/>
          </w:tcPr>
          <w:p w14:paraId="20377492" w14:textId="77777777" w:rsidR="00D06F6B" w:rsidRPr="00D44D1B" w:rsidRDefault="00D06F6B" w:rsidP="00C5492A">
            <w:pPr>
              <w:rPr>
                <w:rFonts w:ascii="Calibri" w:hAnsi="Calibri" w:cs="Calibri"/>
                <w:color w:val="000000"/>
              </w:rPr>
            </w:pPr>
          </w:p>
        </w:tc>
        <w:tc>
          <w:tcPr>
            <w:tcW w:w="1100" w:type="dxa"/>
            <w:tcBorders>
              <w:top w:val="nil"/>
              <w:left w:val="nil"/>
              <w:bottom w:val="nil"/>
              <w:right w:val="nil"/>
            </w:tcBorders>
            <w:shd w:val="clear" w:color="auto" w:fill="auto"/>
            <w:noWrap/>
            <w:vAlign w:val="bottom"/>
            <w:hideMark/>
          </w:tcPr>
          <w:p w14:paraId="0A7FCB1A" w14:textId="77777777" w:rsidR="00D06F6B" w:rsidRPr="00D44D1B" w:rsidRDefault="00D06F6B" w:rsidP="00C5492A">
            <w:pPr>
              <w:rPr>
                <w:rFonts w:ascii="Calibri" w:hAnsi="Calibri" w:cs="Calibri"/>
                <w:color w:val="000000"/>
              </w:rPr>
            </w:pPr>
          </w:p>
        </w:tc>
        <w:tc>
          <w:tcPr>
            <w:tcW w:w="1168" w:type="dxa"/>
            <w:tcBorders>
              <w:top w:val="nil"/>
              <w:left w:val="nil"/>
              <w:bottom w:val="nil"/>
              <w:right w:val="nil"/>
            </w:tcBorders>
            <w:shd w:val="clear" w:color="auto" w:fill="auto"/>
            <w:noWrap/>
            <w:vAlign w:val="bottom"/>
            <w:hideMark/>
          </w:tcPr>
          <w:p w14:paraId="639F518D" w14:textId="77777777" w:rsidR="00D06F6B" w:rsidRPr="00D44D1B" w:rsidRDefault="00D06F6B" w:rsidP="00C5492A">
            <w:pPr>
              <w:rPr>
                <w:rFonts w:ascii="Calibri" w:hAnsi="Calibri" w:cs="Calibri"/>
                <w:color w:val="000000"/>
              </w:rPr>
            </w:pPr>
          </w:p>
        </w:tc>
        <w:tc>
          <w:tcPr>
            <w:tcW w:w="1134" w:type="dxa"/>
            <w:tcBorders>
              <w:top w:val="nil"/>
              <w:left w:val="nil"/>
              <w:bottom w:val="nil"/>
              <w:right w:val="nil"/>
            </w:tcBorders>
            <w:shd w:val="clear" w:color="auto" w:fill="auto"/>
            <w:noWrap/>
            <w:vAlign w:val="bottom"/>
            <w:hideMark/>
          </w:tcPr>
          <w:p w14:paraId="72087565" w14:textId="77777777" w:rsidR="00D06F6B" w:rsidRPr="00D44D1B" w:rsidRDefault="00D06F6B" w:rsidP="00C5492A">
            <w:pPr>
              <w:rPr>
                <w:rFonts w:ascii="Calibri" w:hAnsi="Calibri" w:cs="Calibri"/>
                <w:color w:val="000000"/>
              </w:rPr>
            </w:pPr>
          </w:p>
        </w:tc>
        <w:tc>
          <w:tcPr>
            <w:tcW w:w="1276" w:type="dxa"/>
            <w:tcBorders>
              <w:top w:val="nil"/>
              <w:left w:val="nil"/>
              <w:bottom w:val="nil"/>
              <w:right w:val="nil"/>
            </w:tcBorders>
            <w:shd w:val="clear" w:color="auto" w:fill="auto"/>
            <w:noWrap/>
            <w:vAlign w:val="bottom"/>
            <w:hideMark/>
          </w:tcPr>
          <w:p w14:paraId="498CA877" w14:textId="77777777" w:rsidR="00D06F6B" w:rsidRPr="00D44D1B" w:rsidRDefault="00D06F6B" w:rsidP="00C5492A">
            <w:pPr>
              <w:rPr>
                <w:rFonts w:ascii="Calibri" w:hAnsi="Calibri" w:cs="Calibri"/>
                <w:color w:val="000000"/>
              </w:rPr>
            </w:pPr>
          </w:p>
        </w:tc>
      </w:tr>
      <w:tr w:rsidR="00D06F6B" w:rsidRPr="00D44D1B" w14:paraId="6427A87A" w14:textId="77777777" w:rsidTr="00C5492A">
        <w:trPr>
          <w:trHeight w:val="63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38801" w14:textId="77777777" w:rsidR="00D06F6B" w:rsidRPr="00D44D1B" w:rsidRDefault="00D06F6B" w:rsidP="00C5492A">
            <w:pPr>
              <w:rPr>
                <w:b/>
                <w:bCs/>
                <w:color w:val="000000"/>
              </w:rPr>
            </w:pPr>
            <w:proofErr w:type="spellStart"/>
            <w:r w:rsidRPr="00D44D1B">
              <w:rPr>
                <w:b/>
                <w:bCs/>
                <w:color w:val="000000"/>
              </w:rPr>
              <w:t>Itmes</w:t>
            </w:r>
            <w:proofErr w:type="spellEnd"/>
            <w:r w:rsidRPr="00D44D1B">
              <w:rPr>
                <w:b/>
                <w:bCs/>
                <w:color w:val="000000"/>
              </w:rPr>
              <w:t xml:space="preserve"> N°</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14:paraId="40E57371" w14:textId="77777777" w:rsidR="00D06F6B" w:rsidRPr="00D44D1B" w:rsidRDefault="00D06F6B" w:rsidP="00C5492A">
            <w:pPr>
              <w:rPr>
                <w:b/>
                <w:bCs/>
                <w:color w:val="000000"/>
              </w:rPr>
            </w:pPr>
            <w:r w:rsidRPr="00D44D1B">
              <w:rPr>
                <w:b/>
                <w:bCs/>
                <w:color w:val="000000"/>
              </w:rPr>
              <w:t>Désignation</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3D8A913D" w14:textId="77777777" w:rsidR="00D06F6B" w:rsidRPr="00D44D1B" w:rsidRDefault="00D06F6B" w:rsidP="00C5492A">
            <w:pPr>
              <w:rPr>
                <w:b/>
                <w:bCs/>
                <w:color w:val="000000"/>
              </w:rPr>
            </w:pPr>
            <w:r w:rsidRPr="00D44D1B">
              <w:rPr>
                <w:b/>
                <w:bCs/>
                <w:color w:val="000000"/>
              </w:rPr>
              <w:t>Unité</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07F2AD2D" w14:textId="77777777" w:rsidR="00D06F6B" w:rsidRPr="00D44D1B" w:rsidRDefault="00D06F6B" w:rsidP="00C5492A">
            <w:pPr>
              <w:rPr>
                <w:b/>
                <w:bCs/>
                <w:color w:val="000000"/>
              </w:rPr>
            </w:pPr>
            <w:r w:rsidRPr="00D44D1B">
              <w:rPr>
                <w:b/>
                <w:bCs/>
                <w:color w:val="000000"/>
              </w:rPr>
              <w:t xml:space="preserve">(1) </w:t>
            </w:r>
            <w:proofErr w:type="spellStart"/>
            <w:r w:rsidRPr="00D44D1B">
              <w:rPr>
                <w:b/>
                <w:bCs/>
                <w:color w:val="000000"/>
              </w:rPr>
              <w:t>Qunatité</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3EA4CED" w14:textId="77777777" w:rsidR="00D06F6B" w:rsidRPr="00D44D1B" w:rsidRDefault="00D06F6B" w:rsidP="00C5492A">
            <w:pPr>
              <w:rPr>
                <w:b/>
                <w:bCs/>
                <w:color w:val="000000"/>
              </w:rPr>
            </w:pPr>
            <w:r w:rsidRPr="00D44D1B">
              <w:rPr>
                <w:b/>
                <w:bCs/>
                <w:color w:val="000000"/>
              </w:rPr>
              <w:t>(2) Prix unitaire HTVA</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E95CEB4" w14:textId="77777777" w:rsidR="00D06F6B" w:rsidRPr="00D44D1B" w:rsidRDefault="00D06F6B" w:rsidP="00C5492A">
            <w:pPr>
              <w:rPr>
                <w:b/>
                <w:bCs/>
                <w:color w:val="000000"/>
              </w:rPr>
            </w:pPr>
            <w:r w:rsidRPr="00D44D1B">
              <w:rPr>
                <w:b/>
                <w:bCs/>
                <w:color w:val="000000"/>
              </w:rPr>
              <w:t xml:space="preserve"> Prix totale HTVA (3)=(1)x(2)</w:t>
            </w:r>
          </w:p>
        </w:tc>
      </w:tr>
      <w:tr w:rsidR="00D06F6B" w:rsidRPr="00D44D1B" w14:paraId="704D8303"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60774F6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4961" w:type="dxa"/>
            <w:tcBorders>
              <w:top w:val="nil"/>
              <w:left w:val="nil"/>
              <w:bottom w:val="single" w:sz="4" w:space="0" w:color="auto"/>
              <w:right w:val="single" w:sz="4" w:space="0" w:color="auto"/>
            </w:tcBorders>
            <w:shd w:val="clear" w:color="000000" w:fill="DDD9C4"/>
            <w:noWrap/>
            <w:vAlign w:val="center"/>
            <w:hideMark/>
          </w:tcPr>
          <w:p w14:paraId="5C2DD84A" w14:textId="77777777" w:rsidR="00D06F6B" w:rsidRPr="00D44D1B" w:rsidRDefault="00D06F6B" w:rsidP="00C5492A">
            <w:pPr>
              <w:rPr>
                <w:b/>
                <w:bCs/>
                <w:color w:val="000000"/>
              </w:rPr>
            </w:pPr>
            <w:r w:rsidRPr="00D44D1B">
              <w:rPr>
                <w:b/>
                <w:bCs/>
                <w:color w:val="000000"/>
              </w:rPr>
              <w:t xml:space="preserve">Préparation du terrain </w:t>
            </w:r>
          </w:p>
        </w:tc>
        <w:tc>
          <w:tcPr>
            <w:tcW w:w="1100" w:type="dxa"/>
            <w:tcBorders>
              <w:top w:val="nil"/>
              <w:left w:val="nil"/>
              <w:bottom w:val="single" w:sz="4" w:space="0" w:color="auto"/>
              <w:right w:val="single" w:sz="4" w:space="0" w:color="auto"/>
            </w:tcBorders>
            <w:shd w:val="clear" w:color="000000" w:fill="DDD9C4"/>
            <w:noWrap/>
            <w:vAlign w:val="center"/>
            <w:hideMark/>
          </w:tcPr>
          <w:p w14:paraId="65CF7FB9"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6463CB2D"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6376578F"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4E09FD76"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r>
      <w:tr w:rsidR="00D06F6B" w:rsidRPr="00D44D1B" w14:paraId="5172682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8A8008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1-1</w:t>
            </w:r>
          </w:p>
        </w:tc>
        <w:tc>
          <w:tcPr>
            <w:tcW w:w="4961" w:type="dxa"/>
            <w:tcBorders>
              <w:top w:val="nil"/>
              <w:left w:val="nil"/>
              <w:bottom w:val="single" w:sz="4" w:space="0" w:color="auto"/>
              <w:right w:val="single" w:sz="4" w:space="0" w:color="auto"/>
            </w:tcBorders>
            <w:shd w:val="clear" w:color="auto" w:fill="auto"/>
            <w:noWrap/>
            <w:vAlign w:val="bottom"/>
            <w:hideMark/>
          </w:tcPr>
          <w:p w14:paraId="102A01CF" w14:textId="77777777" w:rsidR="00D06F6B" w:rsidRPr="00D44D1B" w:rsidRDefault="00D06F6B" w:rsidP="00C5492A">
            <w:pPr>
              <w:rPr>
                <w:color w:val="000000"/>
              </w:rPr>
            </w:pPr>
            <w:r w:rsidRPr="00D44D1B">
              <w:rPr>
                <w:color w:val="000000"/>
              </w:rPr>
              <w:t>Apport de terre végétale</w:t>
            </w:r>
          </w:p>
        </w:tc>
        <w:tc>
          <w:tcPr>
            <w:tcW w:w="1100" w:type="dxa"/>
            <w:tcBorders>
              <w:top w:val="nil"/>
              <w:left w:val="nil"/>
              <w:bottom w:val="single" w:sz="4" w:space="0" w:color="auto"/>
              <w:right w:val="single" w:sz="4" w:space="0" w:color="auto"/>
            </w:tcBorders>
            <w:shd w:val="clear" w:color="auto" w:fill="auto"/>
            <w:noWrap/>
            <w:vAlign w:val="center"/>
            <w:hideMark/>
          </w:tcPr>
          <w:p w14:paraId="36941AD9" w14:textId="77777777" w:rsidR="00D06F6B" w:rsidRPr="00D44D1B" w:rsidRDefault="00D06F6B" w:rsidP="00C5492A">
            <w:pPr>
              <w:jc w:val="center"/>
              <w:rPr>
                <w:color w:val="000000"/>
              </w:rPr>
            </w:pPr>
            <w:r w:rsidRPr="00D44D1B">
              <w:rPr>
                <w:color w:val="000000"/>
              </w:rPr>
              <w:t>m</w:t>
            </w:r>
            <w:r w:rsidRPr="00D44D1B">
              <w:rPr>
                <w:color w:val="000000"/>
                <w:sz w:val="18"/>
                <w:szCs w:val="18"/>
              </w:rPr>
              <w:t>3</w:t>
            </w:r>
          </w:p>
        </w:tc>
        <w:tc>
          <w:tcPr>
            <w:tcW w:w="1168" w:type="dxa"/>
            <w:tcBorders>
              <w:top w:val="nil"/>
              <w:left w:val="nil"/>
              <w:bottom w:val="single" w:sz="4" w:space="0" w:color="auto"/>
              <w:right w:val="single" w:sz="4" w:space="0" w:color="auto"/>
            </w:tcBorders>
            <w:shd w:val="clear" w:color="auto" w:fill="auto"/>
            <w:vAlign w:val="center"/>
            <w:hideMark/>
          </w:tcPr>
          <w:p w14:paraId="6AD6B69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2400</w:t>
            </w:r>
          </w:p>
        </w:tc>
        <w:tc>
          <w:tcPr>
            <w:tcW w:w="1134" w:type="dxa"/>
            <w:tcBorders>
              <w:top w:val="nil"/>
              <w:left w:val="nil"/>
              <w:bottom w:val="single" w:sz="4" w:space="0" w:color="auto"/>
              <w:right w:val="single" w:sz="4" w:space="0" w:color="auto"/>
            </w:tcBorders>
            <w:shd w:val="clear" w:color="auto" w:fill="auto"/>
            <w:vAlign w:val="center"/>
            <w:hideMark/>
          </w:tcPr>
          <w:p w14:paraId="4A27D52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5296E1E" w14:textId="77777777" w:rsidR="00D06F6B" w:rsidRPr="00D44D1B" w:rsidRDefault="00D06F6B" w:rsidP="00C5492A">
            <w:pPr>
              <w:rPr>
                <w:b/>
                <w:bCs/>
                <w:color w:val="000000"/>
              </w:rPr>
            </w:pPr>
            <w:r w:rsidRPr="00D44D1B">
              <w:rPr>
                <w:b/>
                <w:bCs/>
                <w:color w:val="000000"/>
              </w:rPr>
              <w:t> </w:t>
            </w:r>
          </w:p>
        </w:tc>
      </w:tr>
      <w:tr w:rsidR="00D06F6B" w:rsidRPr="00D44D1B" w14:paraId="4E087326"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D11EEA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1-2</w:t>
            </w:r>
          </w:p>
        </w:tc>
        <w:tc>
          <w:tcPr>
            <w:tcW w:w="4961" w:type="dxa"/>
            <w:tcBorders>
              <w:top w:val="nil"/>
              <w:left w:val="nil"/>
              <w:bottom w:val="single" w:sz="4" w:space="0" w:color="auto"/>
              <w:right w:val="single" w:sz="4" w:space="0" w:color="auto"/>
            </w:tcBorders>
            <w:shd w:val="clear" w:color="auto" w:fill="auto"/>
            <w:noWrap/>
            <w:vAlign w:val="bottom"/>
            <w:hideMark/>
          </w:tcPr>
          <w:p w14:paraId="23FCE0F2" w14:textId="77777777" w:rsidR="00D06F6B" w:rsidRPr="00D44D1B" w:rsidRDefault="00D06F6B" w:rsidP="00C5492A">
            <w:pPr>
              <w:rPr>
                <w:color w:val="000000"/>
              </w:rPr>
            </w:pPr>
            <w:r w:rsidRPr="00D44D1B">
              <w:rPr>
                <w:color w:val="000000"/>
              </w:rPr>
              <w:t xml:space="preserve">Nettoyage et préparation de terrain </w:t>
            </w:r>
          </w:p>
        </w:tc>
        <w:tc>
          <w:tcPr>
            <w:tcW w:w="1100" w:type="dxa"/>
            <w:tcBorders>
              <w:top w:val="nil"/>
              <w:left w:val="nil"/>
              <w:bottom w:val="single" w:sz="4" w:space="0" w:color="auto"/>
              <w:right w:val="single" w:sz="4" w:space="0" w:color="auto"/>
            </w:tcBorders>
            <w:shd w:val="clear" w:color="auto" w:fill="auto"/>
            <w:noWrap/>
            <w:vAlign w:val="center"/>
            <w:hideMark/>
          </w:tcPr>
          <w:p w14:paraId="374E75D0" w14:textId="77777777" w:rsidR="00D06F6B" w:rsidRPr="00D44D1B" w:rsidRDefault="00D06F6B" w:rsidP="00C5492A">
            <w:pPr>
              <w:jc w:val="center"/>
              <w:rPr>
                <w:color w:val="000000"/>
              </w:rPr>
            </w:pPr>
            <w:r w:rsidRPr="00D44D1B">
              <w:rPr>
                <w:color w:val="000000"/>
              </w:rPr>
              <w:t>m</w:t>
            </w:r>
            <w:r w:rsidRPr="00D44D1B">
              <w:rPr>
                <w:color w:val="000000"/>
                <w:sz w:val="18"/>
                <w:szCs w:val="18"/>
              </w:rPr>
              <w:t>2</w:t>
            </w:r>
          </w:p>
        </w:tc>
        <w:tc>
          <w:tcPr>
            <w:tcW w:w="1168" w:type="dxa"/>
            <w:tcBorders>
              <w:top w:val="nil"/>
              <w:left w:val="nil"/>
              <w:bottom w:val="single" w:sz="4" w:space="0" w:color="auto"/>
              <w:right w:val="single" w:sz="4" w:space="0" w:color="auto"/>
            </w:tcBorders>
            <w:shd w:val="clear" w:color="auto" w:fill="auto"/>
            <w:vAlign w:val="center"/>
            <w:hideMark/>
          </w:tcPr>
          <w:p w14:paraId="580A747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10500</w:t>
            </w:r>
          </w:p>
        </w:tc>
        <w:tc>
          <w:tcPr>
            <w:tcW w:w="1134" w:type="dxa"/>
            <w:tcBorders>
              <w:top w:val="nil"/>
              <w:left w:val="nil"/>
              <w:bottom w:val="single" w:sz="4" w:space="0" w:color="auto"/>
              <w:right w:val="single" w:sz="4" w:space="0" w:color="auto"/>
            </w:tcBorders>
            <w:shd w:val="clear" w:color="auto" w:fill="auto"/>
            <w:vAlign w:val="center"/>
            <w:hideMark/>
          </w:tcPr>
          <w:p w14:paraId="2423EE00"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16E42E1" w14:textId="77777777" w:rsidR="00D06F6B" w:rsidRPr="00D44D1B" w:rsidRDefault="00D06F6B" w:rsidP="00C5492A">
            <w:pPr>
              <w:rPr>
                <w:b/>
                <w:bCs/>
                <w:color w:val="000000"/>
              </w:rPr>
            </w:pPr>
            <w:r w:rsidRPr="00D44D1B">
              <w:rPr>
                <w:b/>
                <w:bCs/>
                <w:color w:val="000000"/>
              </w:rPr>
              <w:t> </w:t>
            </w:r>
          </w:p>
        </w:tc>
      </w:tr>
      <w:tr w:rsidR="00D06F6B" w:rsidRPr="00D44D1B" w14:paraId="4BC0179D"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536689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1-3</w:t>
            </w:r>
          </w:p>
        </w:tc>
        <w:tc>
          <w:tcPr>
            <w:tcW w:w="4961" w:type="dxa"/>
            <w:tcBorders>
              <w:top w:val="nil"/>
              <w:left w:val="nil"/>
              <w:bottom w:val="single" w:sz="4" w:space="0" w:color="auto"/>
              <w:right w:val="single" w:sz="4" w:space="0" w:color="auto"/>
            </w:tcBorders>
            <w:shd w:val="clear" w:color="auto" w:fill="auto"/>
            <w:noWrap/>
            <w:vAlign w:val="bottom"/>
            <w:hideMark/>
          </w:tcPr>
          <w:p w14:paraId="03578FBA" w14:textId="77777777" w:rsidR="00D06F6B" w:rsidRPr="00D44D1B" w:rsidRDefault="00D06F6B" w:rsidP="00C5492A">
            <w:pPr>
              <w:rPr>
                <w:color w:val="000000"/>
              </w:rPr>
            </w:pPr>
            <w:r w:rsidRPr="00D44D1B">
              <w:rPr>
                <w:color w:val="000000"/>
              </w:rPr>
              <w:t>Construction des voiles de protection contre l’érosion des terrains</w:t>
            </w:r>
          </w:p>
        </w:tc>
        <w:tc>
          <w:tcPr>
            <w:tcW w:w="1100" w:type="dxa"/>
            <w:tcBorders>
              <w:top w:val="nil"/>
              <w:left w:val="nil"/>
              <w:bottom w:val="single" w:sz="4" w:space="0" w:color="auto"/>
              <w:right w:val="single" w:sz="4" w:space="0" w:color="auto"/>
            </w:tcBorders>
            <w:shd w:val="clear" w:color="auto" w:fill="auto"/>
            <w:noWrap/>
            <w:vAlign w:val="center"/>
            <w:hideMark/>
          </w:tcPr>
          <w:p w14:paraId="51317363" w14:textId="77777777" w:rsidR="00D06F6B" w:rsidRPr="00D44D1B" w:rsidRDefault="00D06F6B" w:rsidP="00C5492A">
            <w:pPr>
              <w:jc w:val="center"/>
              <w:rPr>
                <w:color w:val="000000"/>
              </w:rPr>
            </w:pPr>
            <w:r w:rsidRPr="00D44D1B">
              <w:rPr>
                <w:color w:val="000000"/>
              </w:rPr>
              <w:t>m</w:t>
            </w:r>
            <w:r w:rsidRPr="00D44D1B">
              <w:rPr>
                <w:color w:val="000000"/>
                <w:sz w:val="18"/>
                <w:szCs w:val="18"/>
              </w:rPr>
              <w:t>3</w:t>
            </w:r>
          </w:p>
        </w:tc>
        <w:tc>
          <w:tcPr>
            <w:tcW w:w="1168" w:type="dxa"/>
            <w:tcBorders>
              <w:top w:val="nil"/>
              <w:left w:val="nil"/>
              <w:bottom w:val="single" w:sz="4" w:space="0" w:color="auto"/>
              <w:right w:val="single" w:sz="4" w:space="0" w:color="auto"/>
            </w:tcBorders>
            <w:shd w:val="clear" w:color="auto" w:fill="auto"/>
            <w:vAlign w:val="center"/>
            <w:hideMark/>
          </w:tcPr>
          <w:p w14:paraId="71248C3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240</w:t>
            </w:r>
          </w:p>
        </w:tc>
        <w:tc>
          <w:tcPr>
            <w:tcW w:w="1134" w:type="dxa"/>
            <w:tcBorders>
              <w:top w:val="nil"/>
              <w:left w:val="nil"/>
              <w:bottom w:val="single" w:sz="4" w:space="0" w:color="auto"/>
              <w:right w:val="single" w:sz="4" w:space="0" w:color="auto"/>
            </w:tcBorders>
            <w:shd w:val="clear" w:color="auto" w:fill="auto"/>
            <w:vAlign w:val="center"/>
            <w:hideMark/>
          </w:tcPr>
          <w:p w14:paraId="2224A98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3883758" w14:textId="77777777" w:rsidR="00D06F6B" w:rsidRPr="00D44D1B" w:rsidRDefault="00D06F6B" w:rsidP="00C5492A">
            <w:pPr>
              <w:rPr>
                <w:b/>
                <w:bCs/>
                <w:color w:val="000000"/>
              </w:rPr>
            </w:pPr>
            <w:r w:rsidRPr="00D44D1B">
              <w:rPr>
                <w:b/>
                <w:bCs/>
                <w:color w:val="000000"/>
              </w:rPr>
              <w:t> </w:t>
            </w:r>
          </w:p>
        </w:tc>
      </w:tr>
      <w:tr w:rsidR="00D06F6B" w:rsidRPr="00D44D1B" w14:paraId="6F347F64"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356CA9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1-4</w:t>
            </w:r>
          </w:p>
        </w:tc>
        <w:tc>
          <w:tcPr>
            <w:tcW w:w="4961" w:type="dxa"/>
            <w:tcBorders>
              <w:top w:val="nil"/>
              <w:left w:val="nil"/>
              <w:bottom w:val="single" w:sz="4" w:space="0" w:color="auto"/>
              <w:right w:val="single" w:sz="4" w:space="0" w:color="auto"/>
            </w:tcBorders>
            <w:shd w:val="clear" w:color="auto" w:fill="auto"/>
            <w:noWrap/>
            <w:vAlign w:val="bottom"/>
            <w:hideMark/>
          </w:tcPr>
          <w:p w14:paraId="53A5B8B3" w14:textId="77777777" w:rsidR="00D06F6B" w:rsidRPr="00D44D1B" w:rsidRDefault="00D06F6B" w:rsidP="00C5492A">
            <w:pPr>
              <w:rPr>
                <w:color w:val="000000"/>
              </w:rPr>
            </w:pPr>
            <w:r w:rsidRPr="00D44D1B">
              <w:rPr>
                <w:color w:val="000000"/>
              </w:rPr>
              <w:t>Aménagement des caniveaux de drainage</w:t>
            </w:r>
          </w:p>
        </w:tc>
        <w:tc>
          <w:tcPr>
            <w:tcW w:w="1100" w:type="dxa"/>
            <w:tcBorders>
              <w:top w:val="nil"/>
              <w:left w:val="nil"/>
              <w:bottom w:val="single" w:sz="4" w:space="0" w:color="auto"/>
              <w:right w:val="single" w:sz="4" w:space="0" w:color="auto"/>
            </w:tcBorders>
            <w:shd w:val="clear" w:color="auto" w:fill="auto"/>
            <w:noWrap/>
            <w:vAlign w:val="center"/>
            <w:hideMark/>
          </w:tcPr>
          <w:p w14:paraId="17AB8252" w14:textId="77777777" w:rsidR="00D06F6B" w:rsidRPr="00D44D1B" w:rsidRDefault="00D06F6B" w:rsidP="00C5492A">
            <w:pPr>
              <w:jc w:val="center"/>
              <w:rPr>
                <w:color w:val="000000"/>
              </w:rPr>
            </w:pPr>
            <w:r w:rsidRPr="00D44D1B">
              <w:rPr>
                <w:color w:val="000000"/>
              </w:rPr>
              <w:t>ml</w:t>
            </w:r>
          </w:p>
        </w:tc>
        <w:tc>
          <w:tcPr>
            <w:tcW w:w="1168" w:type="dxa"/>
            <w:tcBorders>
              <w:top w:val="nil"/>
              <w:left w:val="nil"/>
              <w:bottom w:val="single" w:sz="4" w:space="0" w:color="auto"/>
              <w:right w:val="single" w:sz="4" w:space="0" w:color="auto"/>
            </w:tcBorders>
            <w:shd w:val="clear" w:color="auto" w:fill="auto"/>
            <w:vAlign w:val="center"/>
            <w:hideMark/>
          </w:tcPr>
          <w:p w14:paraId="29B34EB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780</w:t>
            </w:r>
          </w:p>
        </w:tc>
        <w:tc>
          <w:tcPr>
            <w:tcW w:w="1134" w:type="dxa"/>
            <w:tcBorders>
              <w:top w:val="nil"/>
              <w:left w:val="nil"/>
              <w:bottom w:val="single" w:sz="4" w:space="0" w:color="auto"/>
              <w:right w:val="single" w:sz="4" w:space="0" w:color="auto"/>
            </w:tcBorders>
            <w:shd w:val="clear" w:color="auto" w:fill="auto"/>
            <w:vAlign w:val="center"/>
            <w:hideMark/>
          </w:tcPr>
          <w:p w14:paraId="5EDFB4E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2B9D0B" w14:textId="77777777" w:rsidR="00D06F6B" w:rsidRPr="00D44D1B" w:rsidRDefault="00D06F6B" w:rsidP="00C5492A">
            <w:pPr>
              <w:rPr>
                <w:b/>
                <w:bCs/>
                <w:color w:val="000000"/>
              </w:rPr>
            </w:pPr>
            <w:r w:rsidRPr="00D44D1B">
              <w:rPr>
                <w:b/>
                <w:bCs/>
                <w:color w:val="000000"/>
              </w:rPr>
              <w:t> </w:t>
            </w:r>
          </w:p>
        </w:tc>
      </w:tr>
      <w:tr w:rsidR="00D06F6B" w:rsidRPr="00D44D1B" w14:paraId="755AF50D"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4C081BB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6E1BDCAC"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3DED9E3B"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5FDC1F10" w14:textId="77777777" w:rsidR="00D06F6B" w:rsidRPr="00D44D1B" w:rsidRDefault="00D06F6B" w:rsidP="00C5492A">
            <w:pPr>
              <w:jc w:val="center"/>
              <w:rPr>
                <w:color w:val="000000"/>
              </w:rPr>
            </w:pPr>
            <w:r w:rsidRPr="00D44D1B">
              <w:rPr>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1AA09CA7"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1EA68577" w14:textId="77777777" w:rsidR="00D06F6B" w:rsidRPr="00D44D1B" w:rsidRDefault="00D06F6B" w:rsidP="00C5492A">
            <w:pPr>
              <w:jc w:val="center"/>
              <w:rPr>
                <w:color w:val="000000"/>
              </w:rPr>
            </w:pPr>
            <w:r w:rsidRPr="00D44D1B">
              <w:rPr>
                <w:color w:val="000000"/>
              </w:rPr>
              <w:t> </w:t>
            </w:r>
          </w:p>
        </w:tc>
      </w:tr>
      <w:tr w:rsidR="00D06F6B" w:rsidRPr="00D44D1B" w14:paraId="28D2B418"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3D77F73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w:t>
            </w:r>
          </w:p>
        </w:tc>
        <w:tc>
          <w:tcPr>
            <w:tcW w:w="4961" w:type="dxa"/>
            <w:tcBorders>
              <w:top w:val="nil"/>
              <w:left w:val="nil"/>
              <w:bottom w:val="single" w:sz="4" w:space="0" w:color="auto"/>
              <w:right w:val="single" w:sz="4" w:space="0" w:color="auto"/>
            </w:tcBorders>
            <w:shd w:val="clear" w:color="000000" w:fill="DDD9C4"/>
            <w:noWrap/>
            <w:vAlign w:val="center"/>
            <w:hideMark/>
          </w:tcPr>
          <w:p w14:paraId="3E541728" w14:textId="77777777" w:rsidR="00D06F6B" w:rsidRPr="00D44D1B" w:rsidRDefault="00D06F6B" w:rsidP="00C5492A">
            <w:pPr>
              <w:rPr>
                <w:b/>
                <w:bCs/>
                <w:color w:val="000000"/>
              </w:rPr>
            </w:pPr>
            <w:r w:rsidRPr="00D44D1B">
              <w:rPr>
                <w:b/>
                <w:bCs/>
                <w:color w:val="000000"/>
              </w:rPr>
              <w:t xml:space="preserve">Travaux d’Aménagement d’un bassin d’irrigation </w:t>
            </w:r>
          </w:p>
        </w:tc>
        <w:tc>
          <w:tcPr>
            <w:tcW w:w="1100" w:type="dxa"/>
            <w:tcBorders>
              <w:top w:val="nil"/>
              <w:left w:val="nil"/>
              <w:bottom w:val="single" w:sz="4" w:space="0" w:color="auto"/>
              <w:right w:val="single" w:sz="4" w:space="0" w:color="auto"/>
            </w:tcBorders>
            <w:shd w:val="clear" w:color="000000" w:fill="DDD9C4"/>
            <w:noWrap/>
            <w:vAlign w:val="center"/>
            <w:hideMark/>
          </w:tcPr>
          <w:p w14:paraId="3B091E04"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67D15A0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6578229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4CD52AA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52CC95A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653CB9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2-1</w:t>
            </w:r>
          </w:p>
        </w:tc>
        <w:tc>
          <w:tcPr>
            <w:tcW w:w="4961" w:type="dxa"/>
            <w:tcBorders>
              <w:top w:val="nil"/>
              <w:left w:val="nil"/>
              <w:bottom w:val="single" w:sz="4" w:space="0" w:color="auto"/>
              <w:right w:val="single" w:sz="4" w:space="0" w:color="auto"/>
            </w:tcBorders>
            <w:shd w:val="clear" w:color="auto" w:fill="auto"/>
            <w:noWrap/>
            <w:vAlign w:val="center"/>
            <w:hideMark/>
          </w:tcPr>
          <w:p w14:paraId="47B75081" w14:textId="77777777" w:rsidR="00D06F6B" w:rsidRPr="00D44D1B" w:rsidRDefault="00D06F6B" w:rsidP="00C5492A">
            <w:pPr>
              <w:rPr>
                <w:color w:val="000000"/>
              </w:rPr>
            </w:pPr>
            <w:r w:rsidRPr="00D44D1B">
              <w:rPr>
                <w:color w:val="000000"/>
              </w:rPr>
              <w:t>Terrassement bassin de stockage d’eau</w:t>
            </w:r>
          </w:p>
        </w:tc>
        <w:tc>
          <w:tcPr>
            <w:tcW w:w="1100" w:type="dxa"/>
            <w:tcBorders>
              <w:top w:val="nil"/>
              <w:left w:val="nil"/>
              <w:bottom w:val="single" w:sz="4" w:space="0" w:color="auto"/>
              <w:right w:val="single" w:sz="4" w:space="0" w:color="auto"/>
            </w:tcBorders>
            <w:shd w:val="clear" w:color="auto" w:fill="auto"/>
            <w:noWrap/>
            <w:vAlign w:val="center"/>
            <w:hideMark/>
          </w:tcPr>
          <w:p w14:paraId="5E98321D" w14:textId="77777777" w:rsidR="00D06F6B" w:rsidRPr="00D44D1B" w:rsidRDefault="00D06F6B" w:rsidP="00C5492A">
            <w:pPr>
              <w:jc w:val="center"/>
              <w:rPr>
                <w:color w:val="000000"/>
              </w:rPr>
            </w:pPr>
            <w:r w:rsidRPr="00D44D1B">
              <w:rPr>
                <w:color w:val="000000"/>
              </w:rPr>
              <w:t>m</w:t>
            </w:r>
            <w:r w:rsidRPr="00D44D1B">
              <w:rPr>
                <w:color w:val="000000"/>
                <w:sz w:val="18"/>
                <w:szCs w:val="18"/>
              </w:rPr>
              <w:t>3</w:t>
            </w:r>
          </w:p>
        </w:tc>
        <w:tc>
          <w:tcPr>
            <w:tcW w:w="1168" w:type="dxa"/>
            <w:tcBorders>
              <w:top w:val="nil"/>
              <w:left w:val="nil"/>
              <w:bottom w:val="single" w:sz="4" w:space="0" w:color="auto"/>
              <w:right w:val="single" w:sz="4" w:space="0" w:color="auto"/>
            </w:tcBorders>
            <w:shd w:val="clear" w:color="auto" w:fill="auto"/>
            <w:vAlign w:val="center"/>
            <w:hideMark/>
          </w:tcPr>
          <w:p w14:paraId="0FC766C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867</w:t>
            </w:r>
          </w:p>
        </w:tc>
        <w:tc>
          <w:tcPr>
            <w:tcW w:w="1134" w:type="dxa"/>
            <w:tcBorders>
              <w:top w:val="nil"/>
              <w:left w:val="nil"/>
              <w:bottom w:val="single" w:sz="4" w:space="0" w:color="auto"/>
              <w:right w:val="single" w:sz="4" w:space="0" w:color="auto"/>
            </w:tcBorders>
            <w:shd w:val="clear" w:color="auto" w:fill="auto"/>
            <w:vAlign w:val="center"/>
            <w:hideMark/>
          </w:tcPr>
          <w:p w14:paraId="6FBF2E91"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6A730E" w14:textId="77777777" w:rsidR="00D06F6B" w:rsidRPr="00D44D1B" w:rsidRDefault="00D06F6B" w:rsidP="00C5492A">
            <w:pPr>
              <w:rPr>
                <w:b/>
                <w:bCs/>
                <w:color w:val="000000"/>
              </w:rPr>
            </w:pPr>
            <w:r w:rsidRPr="00D44D1B">
              <w:rPr>
                <w:b/>
                <w:bCs/>
                <w:color w:val="000000"/>
              </w:rPr>
              <w:t> </w:t>
            </w:r>
          </w:p>
        </w:tc>
      </w:tr>
      <w:tr w:rsidR="00D06F6B" w:rsidRPr="00D44D1B" w14:paraId="53FE61CE"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D96495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2-2</w:t>
            </w:r>
          </w:p>
        </w:tc>
        <w:tc>
          <w:tcPr>
            <w:tcW w:w="4961" w:type="dxa"/>
            <w:tcBorders>
              <w:top w:val="nil"/>
              <w:left w:val="nil"/>
              <w:bottom w:val="single" w:sz="4" w:space="0" w:color="auto"/>
              <w:right w:val="single" w:sz="4" w:space="0" w:color="auto"/>
            </w:tcBorders>
            <w:shd w:val="clear" w:color="auto" w:fill="auto"/>
            <w:noWrap/>
            <w:vAlign w:val="center"/>
            <w:hideMark/>
          </w:tcPr>
          <w:p w14:paraId="59894DE0" w14:textId="77777777" w:rsidR="00D06F6B" w:rsidRPr="00D44D1B" w:rsidRDefault="00D06F6B" w:rsidP="00C5492A">
            <w:pPr>
              <w:rPr>
                <w:color w:val="000000"/>
              </w:rPr>
            </w:pPr>
            <w:r w:rsidRPr="00D44D1B">
              <w:rPr>
                <w:color w:val="000000"/>
              </w:rPr>
              <w:t>Terrassement bassin de récupération des eaux de pluie</w:t>
            </w:r>
          </w:p>
        </w:tc>
        <w:tc>
          <w:tcPr>
            <w:tcW w:w="1100" w:type="dxa"/>
            <w:tcBorders>
              <w:top w:val="nil"/>
              <w:left w:val="nil"/>
              <w:bottom w:val="single" w:sz="4" w:space="0" w:color="auto"/>
              <w:right w:val="single" w:sz="4" w:space="0" w:color="auto"/>
            </w:tcBorders>
            <w:shd w:val="clear" w:color="auto" w:fill="auto"/>
            <w:noWrap/>
            <w:vAlign w:val="center"/>
            <w:hideMark/>
          </w:tcPr>
          <w:p w14:paraId="037D6318" w14:textId="77777777" w:rsidR="00D06F6B" w:rsidRPr="00D44D1B" w:rsidRDefault="00D06F6B" w:rsidP="00C5492A">
            <w:pPr>
              <w:jc w:val="center"/>
              <w:rPr>
                <w:color w:val="000000"/>
              </w:rPr>
            </w:pPr>
            <w:r w:rsidRPr="00D44D1B">
              <w:rPr>
                <w:color w:val="000000"/>
              </w:rPr>
              <w:t>m3</w:t>
            </w:r>
          </w:p>
        </w:tc>
        <w:tc>
          <w:tcPr>
            <w:tcW w:w="1168" w:type="dxa"/>
            <w:tcBorders>
              <w:top w:val="nil"/>
              <w:left w:val="nil"/>
              <w:bottom w:val="single" w:sz="4" w:space="0" w:color="auto"/>
              <w:right w:val="single" w:sz="4" w:space="0" w:color="auto"/>
            </w:tcBorders>
            <w:shd w:val="clear" w:color="auto" w:fill="auto"/>
            <w:vAlign w:val="center"/>
            <w:hideMark/>
          </w:tcPr>
          <w:p w14:paraId="7C4F459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876</w:t>
            </w:r>
          </w:p>
        </w:tc>
        <w:tc>
          <w:tcPr>
            <w:tcW w:w="1134" w:type="dxa"/>
            <w:tcBorders>
              <w:top w:val="nil"/>
              <w:left w:val="nil"/>
              <w:bottom w:val="single" w:sz="4" w:space="0" w:color="auto"/>
              <w:right w:val="single" w:sz="4" w:space="0" w:color="auto"/>
            </w:tcBorders>
            <w:shd w:val="clear" w:color="auto" w:fill="auto"/>
            <w:vAlign w:val="center"/>
            <w:hideMark/>
          </w:tcPr>
          <w:p w14:paraId="082DA2B4"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9C775C8" w14:textId="77777777" w:rsidR="00D06F6B" w:rsidRPr="00D44D1B" w:rsidRDefault="00D06F6B" w:rsidP="00C5492A">
            <w:pPr>
              <w:rPr>
                <w:b/>
                <w:bCs/>
                <w:color w:val="000000"/>
              </w:rPr>
            </w:pPr>
            <w:r w:rsidRPr="00D44D1B">
              <w:rPr>
                <w:b/>
                <w:bCs/>
                <w:color w:val="000000"/>
              </w:rPr>
              <w:t> </w:t>
            </w:r>
          </w:p>
        </w:tc>
      </w:tr>
      <w:tr w:rsidR="00D06F6B" w:rsidRPr="00D44D1B" w14:paraId="50C33C2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0FB081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2-3</w:t>
            </w:r>
          </w:p>
        </w:tc>
        <w:tc>
          <w:tcPr>
            <w:tcW w:w="4961" w:type="dxa"/>
            <w:tcBorders>
              <w:top w:val="nil"/>
              <w:left w:val="nil"/>
              <w:bottom w:val="single" w:sz="4" w:space="0" w:color="auto"/>
              <w:right w:val="single" w:sz="4" w:space="0" w:color="auto"/>
            </w:tcBorders>
            <w:shd w:val="clear" w:color="auto" w:fill="auto"/>
            <w:noWrap/>
            <w:vAlign w:val="center"/>
            <w:hideMark/>
          </w:tcPr>
          <w:p w14:paraId="1972DFB5" w14:textId="77777777" w:rsidR="00D06F6B" w:rsidRPr="00D44D1B" w:rsidRDefault="00D06F6B" w:rsidP="00C5492A">
            <w:pPr>
              <w:rPr>
                <w:color w:val="000000"/>
              </w:rPr>
            </w:pPr>
            <w:r w:rsidRPr="00D44D1B">
              <w:rPr>
                <w:color w:val="000000"/>
              </w:rPr>
              <w:t xml:space="preserve">Fourniture et pose de géo-membrane </w:t>
            </w:r>
          </w:p>
        </w:tc>
        <w:tc>
          <w:tcPr>
            <w:tcW w:w="1100" w:type="dxa"/>
            <w:tcBorders>
              <w:top w:val="nil"/>
              <w:left w:val="nil"/>
              <w:bottom w:val="single" w:sz="4" w:space="0" w:color="auto"/>
              <w:right w:val="single" w:sz="4" w:space="0" w:color="auto"/>
            </w:tcBorders>
            <w:shd w:val="clear" w:color="auto" w:fill="auto"/>
            <w:noWrap/>
            <w:vAlign w:val="center"/>
            <w:hideMark/>
          </w:tcPr>
          <w:p w14:paraId="66FCEBCF" w14:textId="77777777" w:rsidR="00D06F6B" w:rsidRPr="00D44D1B" w:rsidRDefault="00D06F6B" w:rsidP="00C5492A">
            <w:pPr>
              <w:jc w:val="center"/>
              <w:rPr>
                <w:color w:val="000000"/>
              </w:rPr>
            </w:pPr>
            <w:r w:rsidRPr="00D44D1B">
              <w:rPr>
                <w:color w:val="000000"/>
              </w:rPr>
              <w:t>m²</w:t>
            </w:r>
          </w:p>
        </w:tc>
        <w:tc>
          <w:tcPr>
            <w:tcW w:w="1168" w:type="dxa"/>
            <w:tcBorders>
              <w:top w:val="nil"/>
              <w:left w:val="nil"/>
              <w:bottom w:val="single" w:sz="4" w:space="0" w:color="auto"/>
              <w:right w:val="single" w:sz="4" w:space="0" w:color="auto"/>
            </w:tcBorders>
            <w:shd w:val="clear" w:color="auto" w:fill="auto"/>
            <w:vAlign w:val="center"/>
            <w:hideMark/>
          </w:tcPr>
          <w:p w14:paraId="0FEF41D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1286</w:t>
            </w:r>
          </w:p>
        </w:tc>
        <w:tc>
          <w:tcPr>
            <w:tcW w:w="1134" w:type="dxa"/>
            <w:tcBorders>
              <w:top w:val="nil"/>
              <w:left w:val="nil"/>
              <w:bottom w:val="single" w:sz="4" w:space="0" w:color="auto"/>
              <w:right w:val="single" w:sz="4" w:space="0" w:color="auto"/>
            </w:tcBorders>
            <w:shd w:val="clear" w:color="auto" w:fill="auto"/>
            <w:vAlign w:val="center"/>
            <w:hideMark/>
          </w:tcPr>
          <w:p w14:paraId="68BE70B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F6BD26" w14:textId="77777777" w:rsidR="00D06F6B" w:rsidRPr="00D44D1B" w:rsidRDefault="00D06F6B" w:rsidP="00C5492A">
            <w:pPr>
              <w:rPr>
                <w:b/>
                <w:bCs/>
                <w:color w:val="000000"/>
              </w:rPr>
            </w:pPr>
            <w:r w:rsidRPr="00D44D1B">
              <w:rPr>
                <w:b/>
                <w:bCs/>
                <w:color w:val="000000"/>
              </w:rPr>
              <w:t> </w:t>
            </w:r>
          </w:p>
        </w:tc>
      </w:tr>
      <w:tr w:rsidR="00D06F6B" w:rsidRPr="00D44D1B" w14:paraId="5474B55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CE6E2C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2-4</w:t>
            </w:r>
          </w:p>
        </w:tc>
        <w:tc>
          <w:tcPr>
            <w:tcW w:w="4961" w:type="dxa"/>
            <w:tcBorders>
              <w:top w:val="nil"/>
              <w:left w:val="nil"/>
              <w:bottom w:val="single" w:sz="4" w:space="0" w:color="auto"/>
              <w:right w:val="single" w:sz="4" w:space="0" w:color="auto"/>
            </w:tcBorders>
            <w:shd w:val="clear" w:color="auto" w:fill="auto"/>
            <w:noWrap/>
            <w:vAlign w:val="center"/>
            <w:hideMark/>
          </w:tcPr>
          <w:p w14:paraId="7095F05C" w14:textId="77777777" w:rsidR="00D06F6B" w:rsidRPr="00D44D1B" w:rsidRDefault="00D06F6B" w:rsidP="00C5492A">
            <w:pPr>
              <w:rPr>
                <w:color w:val="000000"/>
              </w:rPr>
            </w:pPr>
            <w:r w:rsidRPr="00D44D1B">
              <w:rPr>
                <w:color w:val="000000"/>
              </w:rPr>
              <w:t xml:space="preserve">Fourniture et pose de filet </w:t>
            </w:r>
            <w:proofErr w:type="spellStart"/>
            <w:r w:rsidRPr="00D44D1B">
              <w:rPr>
                <w:color w:val="000000"/>
              </w:rPr>
              <w:t>ombriére</w:t>
            </w:r>
            <w:proofErr w:type="spellEnd"/>
          </w:p>
        </w:tc>
        <w:tc>
          <w:tcPr>
            <w:tcW w:w="1100" w:type="dxa"/>
            <w:tcBorders>
              <w:top w:val="nil"/>
              <w:left w:val="nil"/>
              <w:bottom w:val="single" w:sz="4" w:space="0" w:color="auto"/>
              <w:right w:val="single" w:sz="4" w:space="0" w:color="auto"/>
            </w:tcBorders>
            <w:shd w:val="clear" w:color="auto" w:fill="auto"/>
            <w:noWrap/>
            <w:vAlign w:val="center"/>
            <w:hideMark/>
          </w:tcPr>
          <w:p w14:paraId="4332E924" w14:textId="77777777" w:rsidR="00D06F6B" w:rsidRPr="00D44D1B" w:rsidRDefault="00D06F6B" w:rsidP="00C5492A">
            <w:pPr>
              <w:jc w:val="center"/>
              <w:rPr>
                <w:color w:val="000000"/>
              </w:rPr>
            </w:pPr>
            <w:r w:rsidRPr="00D44D1B">
              <w:rPr>
                <w:color w:val="000000"/>
              </w:rPr>
              <w:t>m²</w:t>
            </w:r>
          </w:p>
        </w:tc>
        <w:tc>
          <w:tcPr>
            <w:tcW w:w="1168" w:type="dxa"/>
            <w:tcBorders>
              <w:top w:val="nil"/>
              <w:left w:val="nil"/>
              <w:bottom w:val="single" w:sz="4" w:space="0" w:color="auto"/>
              <w:right w:val="single" w:sz="4" w:space="0" w:color="auto"/>
            </w:tcBorders>
            <w:shd w:val="clear" w:color="auto" w:fill="auto"/>
            <w:vAlign w:val="center"/>
            <w:hideMark/>
          </w:tcPr>
          <w:p w14:paraId="1326DD5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1017</w:t>
            </w:r>
          </w:p>
        </w:tc>
        <w:tc>
          <w:tcPr>
            <w:tcW w:w="1134" w:type="dxa"/>
            <w:tcBorders>
              <w:top w:val="nil"/>
              <w:left w:val="nil"/>
              <w:bottom w:val="single" w:sz="4" w:space="0" w:color="auto"/>
              <w:right w:val="single" w:sz="4" w:space="0" w:color="auto"/>
            </w:tcBorders>
            <w:shd w:val="clear" w:color="auto" w:fill="auto"/>
            <w:vAlign w:val="center"/>
            <w:hideMark/>
          </w:tcPr>
          <w:p w14:paraId="55058B6C"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0C29902" w14:textId="77777777" w:rsidR="00D06F6B" w:rsidRPr="00D44D1B" w:rsidRDefault="00D06F6B" w:rsidP="00C5492A">
            <w:pPr>
              <w:rPr>
                <w:b/>
                <w:bCs/>
                <w:color w:val="000000"/>
              </w:rPr>
            </w:pPr>
            <w:r w:rsidRPr="00D44D1B">
              <w:rPr>
                <w:b/>
                <w:bCs/>
                <w:color w:val="000000"/>
              </w:rPr>
              <w:t> </w:t>
            </w:r>
          </w:p>
        </w:tc>
      </w:tr>
      <w:tr w:rsidR="00D06F6B" w:rsidRPr="00D44D1B" w14:paraId="7C42B6F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C5DE61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2-5</w:t>
            </w:r>
          </w:p>
        </w:tc>
        <w:tc>
          <w:tcPr>
            <w:tcW w:w="4961" w:type="dxa"/>
            <w:tcBorders>
              <w:top w:val="nil"/>
              <w:left w:val="nil"/>
              <w:bottom w:val="single" w:sz="4" w:space="0" w:color="auto"/>
              <w:right w:val="single" w:sz="4" w:space="0" w:color="auto"/>
            </w:tcBorders>
            <w:shd w:val="clear" w:color="auto" w:fill="auto"/>
            <w:noWrap/>
            <w:vAlign w:val="center"/>
            <w:hideMark/>
          </w:tcPr>
          <w:p w14:paraId="595089CC" w14:textId="77777777" w:rsidR="00D06F6B" w:rsidRPr="00D44D1B" w:rsidRDefault="00D06F6B" w:rsidP="00C5492A">
            <w:pPr>
              <w:rPr>
                <w:color w:val="000000"/>
              </w:rPr>
            </w:pPr>
            <w:r w:rsidRPr="00D44D1B">
              <w:rPr>
                <w:color w:val="000000"/>
              </w:rPr>
              <w:t>Clôture et sécurisation du bassin</w:t>
            </w:r>
          </w:p>
        </w:tc>
        <w:tc>
          <w:tcPr>
            <w:tcW w:w="1100" w:type="dxa"/>
            <w:tcBorders>
              <w:top w:val="nil"/>
              <w:left w:val="nil"/>
              <w:bottom w:val="single" w:sz="4" w:space="0" w:color="auto"/>
              <w:right w:val="single" w:sz="4" w:space="0" w:color="auto"/>
            </w:tcBorders>
            <w:shd w:val="clear" w:color="auto" w:fill="auto"/>
            <w:noWrap/>
            <w:vAlign w:val="center"/>
            <w:hideMark/>
          </w:tcPr>
          <w:p w14:paraId="01C32C9B"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auto" w:fill="auto"/>
            <w:vAlign w:val="center"/>
            <w:hideMark/>
          </w:tcPr>
          <w:p w14:paraId="3792F37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926503"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A39F396" w14:textId="77777777" w:rsidR="00D06F6B" w:rsidRPr="00D44D1B" w:rsidRDefault="00D06F6B" w:rsidP="00C5492A">
            <w:pPr>
              <w:rPr>
                <w:b/>
                <w:bCs/>
                <w:color w:val="000000"/>
              </w:rPr>
            </w:pPr>
            <w:r w:rsidRPr="00D44D1B">
              <w:rPr>
                <w:b/>
                <w:bCs/>
                <w:color w:val="000000"/>
              </w:rPr>
              <w:t> </w:t>
            </w:r>
          </w:p>
        </w:tc>
      </w:tr>
      <w:tr w:rsidR="00D06F6B" w:rsidRPr="00D44D1B" w14:paraId="5AD4A9E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6728DD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2-5-1</w:t>
            </w:r>
          </w:p>
        </w:tc>
        <w:tc>
          <w:tcPr>
            <w:tcW w:w="4961" w:type="dxa"/>
            <w:tcBorders>
              <w:top w:val="nil"/>
              <w:left w:val="nil"/>
              <w:bottom w:val="single" w:sz="4" w:space="0" w:color="auto"/>
              <w:right w:val="single" w:sz="4" w:space="0" w:color="auto"/>
            </w:tcBorders>
            <w:shd w:val="clear" w:color="auto" w:fill="auto"/>
            <w:noWrap/>
            <w:vAlign w:val="center"/>
            <w:hideMark/>
          </w:tcPr>
          <w:p w14:paraId="13B7E558" w14:textId="77777777" w:rsidR="00D06F6B" w:rsidRPr="00D44D1B" w:rsidRDefault="00D06F6B" w:rsidP="00C5492A">
            <w:pPr>
              <w:rPr>
                <w:rFonts w:ascii="Calibri" w:hAnsi="Calibri" w:cs="Calibri"/>
                <w:color w:val="000000"/>
              </w:rPr>
            </w:pPr>
            <w:r w:rsidRPr="00D44D1B">
              <w:rPr>
                <w:rFonts w:ascii="Calibri" w:hAnsi="Calibri" w:cs="Calibri"/>
                <w:color w:val="000000"/>
              </w:rPr>
              <w:t>GRILLAGE 25m*1,5m</w:t>
            </w:r>
          </w:p>
        </w:tc>
        <w:tc>
          <w:tcPr>
            <w:tcW w:w="1100" w:type="dxa"/>
            <w:tcBorders>
              <w:top w:val="nil"/>
              <w:left w:val="nil"/>
              <w:bottom w:val="single" w:sz="4" w:space="0" w:color="auto"/>
              <w:right w:val="single" w:sz="4" w:space="0" w:color="auto"/>
            </w:tcBorders>
            <w:shd w:val="clear" w:color="auto" w:fill="auto"/>
            <w:noWrap/>
            <w:vAlign w:val="center"/>
            <w:hideMark/>
          </w:tcPr>
          <w:p w14:paraId="10E626F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M2</w:t>
            </w:r>
          </w:p>
        </w:tc>
        <w:tc>
          <w:tcPr>
            <w:tcW w:w="1168" w:type="dxa"/>
            <w:tcBorders>
              <w:top w:val="nil"/>
              <w:left w:val="nil"/>
              <w:bottom w:val="single" w:sz="4" w:space="0" w:color="auto"/>
              <w:right w:val="single" w:sz="4" w:space="0" w:color="auto"/>
            </w:tcBorders>
            <w:shd w:val="clear" w:color="auto" w:fill="auto"/>
            <w:vAlign w:val="center"/>
            <w:hideMark/>
          </w:tcPr>
          <w:p w14:paraId="68712B2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222</w:t>
            </w:r>
          </w:p>
        </w:tc>
        <w:tc>
          <w:tcPr>
            <w:tcW w:w="1134" w:type="dxa"/>
            <w:tcBorders>
              <w:top w:val="nil"/>
              <w:left w:val="nil"/>
              <w:bottom w:val="single" w:sz="4" w:space="0" w:color="auto"/>
              <w:right w:val="single" w:sz="4" w:space="0" w:color="auto"/>
            </w:tcBorders>
            <w:shd w:val="clear" w:color="auto" w:fill="auto"/>
            <w:vAlign w:val="center"/>
            <w:hideMark/>
          </w:tcPr>
          <w:p w14:paraId="5890EF60"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3C13E9" w14:textId="77777777" w:rsidR="00D06F6B" w:rsidRPr="00D44D1B" w:rsidRDefault="00D06F6B" w:rsidP="00C5492A">
            <w:pPr>
              <w:rPr>
                <w:b/>
                <w:bCs/>
                <w:color w:val="000000"/>
              </w:rPr>
            </w:pPr>
            <w:r w:rsidRPr="00D44D1B">
              <w:rPr>
                <w:b/>
                <w:bCs/>
                <w:color w:val="000000"/>
              </w:rPr>
              <w:t> </w:t>
            </w:r>
          </w:p>
        </w:tc>
      </w:tr>
      <w:tr w:rsidR="00D06F6B" w:rsidRPr="00D44D1B" w14:paraId="6350A365"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B87287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2-5-2</w:t>
            </w:r>
          </w:p>
        </w:tc>
        <w:tc>
          <w:tcPr>
            <w:tcW w:w="4961" w:type="dxa"/>
            <w:tcBorders>
              <w:top w:val="nil"/>
              <w:left w:val="nil"/>
              <w:bottom w:val="single" w:sz="4" w:space="0" w:color="auto"/>
              <w:right w:val="single" w:sz="4" w:space="0" w:color="auto"/>
            </w:tcBorders>
            <w:shd w:val="clear" w:color="auto" w:fill="auto"/>
            <w:noWrap/>
            <w:vAlign w:val="center"/>
            <w:hideMark/>
          </w:tcPr>
          <w:p w14:paraId="7B270D87" w14:textId="77777777" w:rsidR="00D06F6B" w:rsidRPr="00D44D1B" w:rsidRDefault="00D06F6B" w:rsidP="00C5492A">
            <w:pPr>
              <w:rPr>
                <w:rFonts w:ascii="Calibri" w:hAnsi="Calibri" w:cs="Calibri"/>
                <w:color w:val="000000"/>
              </w:rPr>
            </w:pPr>
            <w:r w:rsidRPr="00D44D1B">
              <w:rPr>
                <w:rFonts w:ascii="Calibri" w:hAnsi="Calibri" w:cs="Calibri"/>
                <w:color w:val="000000"/>
              </w:rPr>
              <w:t>BARRE EN ACIER</w:t>
            </w:r>
          </w:p>
        </w:tc>
        <w:tc>
          <w:tcPr>
            <w:tcW w:w="1100" w:type="dxa"/>
            <w:tcBorders>
              <w:top w:val="nil"/>
              <w:left w:val="nil"/>
              <w:bottom w:val="single" w:sz="4" w:space="0" w:color="auto"/>
              <w:right w:val="single" w:sz="4" w:space="0" w:color="auto"/>
            </w:tcBorders>
            <w:shd w:val="clear" w:color="auto" w:fill="auto"/>
            <w:noWrap/>
            <w:vAlign w:val="center"/>
            <w:hideMark/>
          </w:tcPr>
          <w:p w14:paraId="243EE0C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M2</w:t>
            </w:r>
          </w:p>
        </w:tc>
        <w:tc>
          <w:tcPr>
            <w:tcW w:w="1168" w:type="dxa"/>
            <w:tcBorders>
              <w:top w:val="nil"/>
              <w:left w:val="nil"/>
              <w:bottom w:val="single" w:sz="4" w:space="0" w:color="auto"/>
              <w:right w:val="single" w:sz="4" w:space="0" w:color="auto"/>
            </w:tcBorders>
            <w:shd w:val="clear" w:color="auto" w:fill="auto"/>
            <w:vAlign w:val="center"/>
            <w:hideMark/>
          </w:tcPr>
          <w:p w14:paraId="1B41884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60</w:t>
            </w:r>
          </w:p>
        </w:tc>
        <w:tc>
          <w:tcPr>
            <w:tcW w:w="1134" w:type="dxa"/>
            <w:tcBorders>
              <w:top w:val="nil"/>
              <w:left w:val="nil"/>
              <w:bottom w:val="single" w:sz="4" w:space="0" w:color="auto"/>
              <w:right w:val="single" w:sz="4" w:space="0" w:color="auto"/>
            </w:tcBorders>
            <w:shd w:val="clear" w:color="auto" w:fill="auto"/>
            <w:vAlign w:val="center"/>
            <w:hideMark/>
          </w:tcPr>
          <w:p w14:paraId="3C1529A3"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2EB2E01" w14:textId="77777777" w:rsidR="00D06F6B" w:rsidRPr="00D44D1B" w:rsidRDefault="00D06F6B" w:rsidP="00C5492A">
            <w:pPr>
              <w:rPr>
                <w:b/>
                <w:bCs/>
                <w:color w:val="000000"/>
              </w:rPr>
            </w:pPr>
            <w:r w:rsidRPr="00D44D1B">
              <w:rPr>
                <w:b/>
                <w:bCs/>
                <w:color w:val="000000"/>
              </w:rPr>
              <w:t> </w:t>
            </w:r>
          </w:p>
        </w:tc>
      </w:tr>
      <w:tr w:rsidR="00D06F6B" w:rsidRPr="00D44D1B" w14:paraId="3D6D7FD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7993B0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2-5-3</w:t>
            </w:r>
          </w:p>
        </w:tc>
        <w:tc>
          <w:tcPr>
            <w:tcW w:w="4961" w:type="dxa"/>
            <w:tcBorders>
              <w:top w:val="nil"/>
              <w:left w:val="nil"/>
              <w:bottom w:val="single" w:sz="4" w:space="0" w:color="auto"/>
              <w:right w:val="single" w:sz="4" w:space="0" w:color="auto"/>
            </w:tcBorders>
            <w:shd w:val="clear" w:color="auto" w:fill="auto"/>
            <w:noWrap/>
            <w:vAlign w:val="center"/>
            <w:hideMark/>
          </w:tcPr>
          <w:p w14:paraId="3C7A2D25" w14:textId="77777777" w:rsidR="00D06F6B" w:rsidRPr="00D44D1B" w:rsidRDefault="00D06F6B" w:rsidP="00C5492A">
            <w:pPr>
              <w:rPr>
                <w:rFonts w:ascii="Calibri" w:hAnsi="Calibri" w:cs="Calibri"/>
                <w:color w:val="000000"/>
              </w:rPr>
            </w:pPr>
            <w:r w:rsidRPr="00D44D1B">
              <w:rPr>
                <w:rFonts w:ascii="Calibri" w:hAnsi="Calibri" w:cs="Calibri"/>
                <w:color w:val="000000"/>
              </w:rPr>
              <w:t>PORTE EN ACIER</w:t>
            </w:r>
          </w:p>
        </w:tc>
        <w:tc>
          <w:tcPr>
            <w:tcW w:w="1100" w:type="dxa"/>
            <w:tcBorders>
              <w:top w:val="nil"/>
              <w:left w:val="nil"/>
              <w:bottom w:val="single" w:sz="4" w:space="0" w:color="auto"/>
              <w:right w:val="single" w:sz="4" w:space="0" w:color="auto"/>
            </w:tcBorders>
            <w:shd w:val="clear" w:color="auto" w:fill="auto"/>
            <w:noWrap/>
            <w:vAlign w:val="center"/>
            <w:hideMark/>
          </w:tcPr>
          <w:p w14:paraId="3622C7B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M2</w:t>
            </w:r>
          </w:p>
        </w:tc>
        <w:tc>
          <w:tcPr>
            <w:tcW w:w="1168" w:type="dxa"/>
            <w:tcBorders>
              <w:top w:val="nil"/>
              <w:left w:val="nil"/>
              <w:bottom w:val="single" w:sz="4" w:space="0" w:color="auto"/>
              <w:right w:val="single" w:sz="4" w:space="0" w:color="auto"/>
            </w:tcBorders>
            <w:shd w:val="clear" w:color="auto" w:fill="auto"/>
            <w:vAlign w:val="center"/>
            <w:hideMark/>
          </w:tcPr>
          <w:p w14:paraId="6F54D18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23F739A1"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E6AACA1" w14:textId="77777777" w:rsidR="00D06F6B" w:rsidRPr="00D44D1B" w:rsidRDefault="00D06F6B" w:rsidP="00C5492A">
            <w:pPr>
              <w:rPr>
                <w:b/>
                <w:bCs/>
                <w:color w:val="000000"/>
              </w:rPr>
            </w:pPr>
            <w:r w:rsidRPr="00D44D1B">
              <w:rPr>
                <w:b/>
                <w:bCs/>
                <w:color w:val="000000"/>
              </w:rPr>
              <w:t> </w:t>
            </w:r>
          </w:p>
        </w:tc>
      </w:tr>
      <w:tr w:rsidR="00D06F6B" w:rsidRPr="00D44D1B" w14:paraId="44A693F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CCE55C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2-5-4</w:t>
            </w:r>
          </w:p>
        </w:tc>
        <w:tc>
          <w:tcPr>
            <w:tcW w:w="4961" w:type="dxa"/>
            <w:tcBorders>
              <w:top w:val="nil"/>
              <w:left w:val="nil"/>
              <w:bottom w:val="single" w:sz="4" w:space="0" w:color="auto"/>
              <w:right w:val="single" w:sz="4" w:space="0" w:color="auto"/>
            </w:tcBorders>
            <w:shd w:val="clear" w:color="auto" w:fill="auto"/>
            <w:noWrap/>
            <w:vAlign w:val="center"/>
            <w:hideMark/>
          </w:tcPr>
          <w:p w14:paraId="02BD00F2" w14:textId="77777777" w:rsidR="00D06F6B" w:rsidRPr="00D44D1B" w:rsidRDefault="00D06F6B" w:rsidP="00C5492A">
            <w:pPr>
              <w:rPr>
                <w:rFonts w:ascii="Calibri" w:hAnsi="Calibri" w:cs="Calibri"/>
                <w:color w:val="000000"/>
              </w:rPr>
            </w:pPr>
            <w:r w:rsidRPr="00D44D1B">
              <w:rPr>
                <w:rFonts w:ascii="Calibri" w:hAnsi="Calibri" w:cs="Calibri"/>
                <w:color w:val="000000"/>
              </w:rPr>
              <w:t>CABLE</w:t>
            </w:r>
          </w:p>
        </w:tc>
        <w:tc>
          <w:tcPr>
            <w:tcW w:w="1100" w:type="dxa"/>
            <w:tcBorders>
              <w:top w:val="nil"/>
              <w:left w:val="nil"/>
              <w:bottom w:val="single" w:sz="4" w:space="0" w:color="auto"/>
              <w:right w:val="single" w:sz="4" w:space="0" w:color="auto"/>
            </w:tcBorders>
            <w:shd w:val="clear" w:color="auto" w:fill="auto"/>
            <w:noWrap/>
            <w:vAlign w:val="center"/>
            <w:hideMark/>
          </w:tcPr>
          <w:p w14:paraId="27D9F4F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KG</w:t>
            </w:r>
          </w:p>
        </w:tc>
        <w:tc>
          <w:tcPr>
            <w:tcW w:w="1168" w:type="dxa"/>
            <w:tcBorders>
              <w:top w:val="nil"/>
              <w:left w:val="nil"/>
              <w:bottom w:val="single" w:sz="4" w:space="0" w:color="auto"/>
              <w:right w:val="single" w:sz="4" w:space="0" w:color="auto"/>
            </w:tcBorders>
            <w:shd w:val="clear" w:color="auto" w:fill="auto"/>
            <w:vAlign w:val="center"/>
            <w:hideMark/>
          </w:tcPr>
          <w:p w14:paraId="6F988D2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50</w:t>
            </w:r>
          </w:p>
        </w:tc>
        <w:tc>
          <w:tcPr>
            <w:tcW w:w="1134" w:type="dxa"/>
            <w:tcBorders>
              <w:top w:val="nil"/>
              <w:left w:val="nil"/>
              <w:bottom w:val="single" w:sz="4" w:space="0" w:color="auto"/>
              <w:right w:val="single" w:sz="4" w:space="0" w:color="auto"/>
            </w:tcBorders>
            <w:shd w:val="clear" w:color="auto" w:fill="auto"/>
            <w:vAlign w:val="center"/>
            <w:hideMark/>
          </w:tcPr>
          <w:p w14:paraId="4A6B78E4"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09A25D" w14:textId="77777777" w:rsidR="00D06F6B" w:rsidRPr="00D44D1B" w:rsidRDefault="00D06F6B" w:rsidP="00C5492A">
            <w:pPr>
              <w:rPr>
                <w:b/>
                <w:bCs/>
                <w:color w:val="000000"/>
              </w:rPr>
            </w:pPr>
            <w:r w:rsidRPr="00D44D1B">
              <w:rPr>
                <w:b/>
                <w:bCs/>
                <w:color w:val="000000"/>
              </w:rPr>
              <w:t> </w:t>
            </w:r>
          </w:p>
        </w:tc>
      </w:tr>
      <w:tr w:rsidR="00D06F6B" w:rsidRPr="00D44D1B" w14:paraId="139A1CCF"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5873DD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2-5-5</w:t>
            </w:r>
          </w:p>
        </w:tc>
        <w:tc>
          <w:tcPr>
            <w:tcW w:w="4961" w:type="dxa"/>
            <w:tcBorders>
              <w:top w:val="nil"/>
              <w:left w:val="nil"/>
              <w:bottom w:val="single" w:sz="4" w:space="0" w:color="auto"/>
              <w:right w:val="single" w:sz="4" w:space="0" w:color="auto"/>
            </w:tcBorders>
            <w:shd w:val="clear" w:color="auto" w:fill="auto"/>
            <w:noWrap/>
            <w:vAlign w:val="center"/>
            <w:hideMark/>
          </w:tcPr>
          <w:p w14:paraId="705BB259" w14:textId="77777777" w:rsidR="00D06F6B" w:rsidRPr="00D44D1B" w:rsidRDefault="00D06F6B" w:rsidP="00C5492A">
            <w:pPr>
              <w:rPr>
                <w:rFonts w:ascii="Calibri" w:hAnsi="Calibri" w:cs="Calibri"/>
                <w:color w:val="000000"/>
              </w:rPr>
            </w:pPr>
            <w:r w:rsidRPr="00D44D1B">
              <w:rPr>
                <w:rFonts w:ascii="Calibri" w:hAnsi="Calibri" w:cs="Calibri"/>
                <w:color w:val="000000"/>
              </w:rPr>
              <w:t>SAC CIMENT 45</w:t>
            </w:r>
          </w:p>
        </w:tc>
        <w:tc>
          <w:tcPr>
            <w:tcW w:w="1100" w:type="dxa"/>
            <w:tcBorders>
              <w:top w:val="nil"/>
              <w:left w:val="nil"/>
              <w:bottom w:val="single" w:sz="4" w:space="0" w:color="auto"/>
              <w:right w:val="single" w:sz="4" w:space="0" w:color="auto"/>
            </w:tcBorders>
            <w:shd w:val="clear" w:color="auto" w:fill="auto"/>
            <w:noWrap/>
            <w:vAlign w:val="center"/>
            <w:hideMark/>
          </w:tcPr>
          <w:p w14:paraId="08D5F35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12E5704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8</w:t>
            </w:r>
          </w:p>
        </w:tc>
        <w:tc>
          <w:tcPr>
            <w:tcW w:w="1134" w:type="dxa"/>
            <w:tcBorders>
              <w:top w:val="nil"/>
              <w:left w:val="nil"/>
              <w:bottom w:val="single" w:sz="4" w:space="0" w:color="auto"/>
              <w:right w:val="single" w:sz="4" w:space="0" w:color="auto"/>
            </w:tcBorders>
            <w:shd w:val="clear" w:color="auto" w:fill="auto"/>
            <w:vAlign w:val="center"/>
            <w:hideMark/>
          </w:tcPr>
          <w:p w14:paraId="0711308F"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9808C7B" w14:textId="77777777" w:rsidR="00D06F6B" w:rsidRPr="00D44D1B" w:rsidRDefault="00D06F6B" w:rsidP="00C5492A">
            <w:pPr>
              <w:rPr>
                <w:b/>
                <w:bCs/>
                <w:color w:val="000000"/>
              </w:rPr>
            </w:pPr>
            <w:r w:rsidRPr="00D44D1B">
              <w:rPr>
                <w:b/>
                <w:bCs/>
                <w:color w:val="000000"/>
              </w:rPr>
              <w:t> </w:t>
            </w:r>
          </w:p>
        </w:tc>
      </w:tr>
      <w:tr w:rsidR="00D06F6B" w:rsidRPr="00D44D1B" w14:paraId="0C8BF37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A4FE7A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2-5-6</w:t>
            </w:r>
          </w:p>
        </w:tc>
        <w:tc>
          <w:tcPr>
            <w:tcW w:w="4961" w:type="dxa"/>
            <w:tcBorders>
              <w:top w:val="nil"/>
              <w:left w:val="nil"/>
              <w:bottom w:val="single" w:sz="4" w:space="0" w:color="auto"/>
              <w:right w:val="single" w:sz="4" w:space="0" w:color="auto"/>
            </w:tcBorders>
            <w:shd w:val="clear" w:color="auto" w:fill="auto"/>
            <w:noWrap/>
            <w:vAlign w:val="center"/>
            <w:hideMark/>
          </w:tcPr>
          <w:p w14:paraId="06778D5A" w14:textId="77777777" w:rsidR="00D06F6B" w:rsidRPr="00D44D1B" w:rsidRDefault="00D06F6B" w:rsidP="00C5492A">
            <w:pPr>
              <w:rPr>
                <w:rFonts w:ascii="Calibri" w:hAnsi="Calibri" w:cs="Calibri"/>
                <w:color w:val="000000"/>
              </w:rPr>
            </w:pPr>
            <w:r w:rsidRPr="00D44D1B">
              <w:rPr>
                <w:rFonts w:ascii="Calibri" w:hAnsi="Calibri" w:cs="Calibri"/>
                <w:color w:val="000000"/>
              </w:rPr>
              <w:t>SABLE</w:t>
            </w:r>
          </w:p>
        </w:tc>
        <w:tc>
          <w:tcPr>
            <w:tcW w:w="1100" w:type="dxa"/>
            <w:tcBorders>
              <w:top w:val="nil"/>
              <w:left w:val="nil"/>
              <w:bottom w:val="single" w:sz="4" w:space="0" w:color="auto"/>
              <w:right w:val="single" w:sz="4" w:space="0" w:color="auto"/>
            </w:tcBorders>
            <w:shd w:val="clear" w:color="auto" w:fill="auto"/>
            <w:noWrap/>
            <w:vAlign w:val="center"/>
            <w:hideMark/>
          </w:tcPr>
          <w:p w14:paraId="33765D5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T</w:t>
            </w:r>
          </w:p>
        </w:tc>
        <w:tc>
          <w:tcPr>
            <w:tcW w:w="1168" w:type="dxa"/>
            <w:tcBorders>
              <w:top w:val="nil"/>
              <w:left w:val="nil"/>
              <w:bottom w:val="single" w:sz="4" w:space="0" w:color="auto"/>
              <w:right w:val="single" w:sz="4" w:space="0" w:color="auto"/>
            </w:tcBorders>
            <w:shd w:val="clear" w:color="auto" w:fill="auto"/>
            <w:vAlign w:val="center"/>
            <w:hideMark/>
          </w:tcPr>
          <w:p w14:paraId="5EE7631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6DD141B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FD2296D" w14:textId="77777777" w:rsidR="00D06F6B" w:rsidRPr="00D44D1B" w:rsidRDefault="00D06F6B" w:rsidP="00C5492A">
            <w:pPr>
              <w:rPr>
                <w:b/>
                <w:bCs/>
                <w:color w:val="000000"/>
              </w:rPr>
            </w:pPr>
            <w:r w:rsidRPr="00D44D1B">
              <w:rPr>
                <w:b/>
                <w:bCs/>
                <w:color w:val="000000"/>
              </w:rPr>
              <w:t> </w:t>
            </w:r>
          </w:p>
        </w:tc>
      </w:tr>
      <w:tr w:rsidR="00D06F6B" w:rsidRPr="00D44D1B" w14:paraId="1DC7BEF6"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008174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2-5-7</w:t>
            </w:r>
          </w:p>
        </w:tc>
        <w:tc>
          <w:tcPr>
            <w:tcW w:w="4961" w:type="dxa"/>
            <w:tcBorders>
              <w:top w:val="nil"/>
              <w:left w:val="nil"/>
              <w:bottom w:val="single" w:sz="4" w:space="0" w:color="auto"/>
              <w:right w:val="single" w:sz="4" w:space="0" w:color="auto"/>
            </w:tcBorders>
            <w:shd w:val="clear" w:color="auto" w:fill="auto"/>
            <w:noWrap/>
            <w:vAlign w:val="center"/>
            <w:hideMark/>
          </w:tcPr>
          <w:p w14:paraId="017148EC" w14:textId="77777777" w:rsidR="00D06F6B" w:rsidRPr="00D44D1B" w:rsidRDefault="00D06F6B" w:rsidP="00C5492A">
            <w:pPr>
              <w:rPr>
                <w:rFonts w:ascii="Calibri" w:hAnsi="Calibri" w:cs="Calibri"/>
                <w:color w:val="000000"/>
              </w:rPr>
            </w:pPr>
            <w:r w:rsidRPr="00D44D1B">
              <w:rPr>
                <w:rFonts w:ascii="Calibri" w:hAnsi="Calibri" w:cs="Calibri"/>
                <w:color w:val="000000"/>
              </w:rPr>
              <w:t>MISE EN PLACE</w:t>
            </w:r>
          </w:p>
        </w:tc>
        <w:tc>
          <w:tcPr>
            <w:tcW w:w="1100" w:type="dxa"/>
            <w:tcBorders>
              <w:top w:val="nil"/>
              <w:left w:val="nil"/>
              <w:bottom w:val="single" w:sz="4" w:space="0" w:color="auto"/>
              <w:right w:val="single" w:sz="4" w:space="0" w:color="auto"/>
            </w:tcBorders>
            <w:shd w:val="clear" w:color="auto" w:fill="auto"/>
            <w:noWrap/>
            <w:vAlign w:val="center"/>
            <w:hideMark/>
          </w:tcPr>
          <w:p w14:paraId="720748A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ENS</w:t>
            </w:r>
          </w:p>
        </w:tc>
        <w:tc>
          <w:tcPr>
            <w:tcW w:w="1168" w:type="dxa"/>
            <w:tcBorders>
              <w:top w:val="nil"/>
              <w:left w:val="nil"/>
              <w:bottom w:val="single" w:sz="4" w:space="0" w:color="auto"/>
              <w:right w:val="single" w:sz="4" w:space="0" w:color="auto"/>
            </w:tcBorders>
            <w:shd w:val="clear" w:color="auto" w:fill="auto"/>
            <w:vAlign w:val="center"/>
            <w:hideMark/>
          </w:tcPr>
          <w:p w14:paraId="1C7AC3A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2CB0974A"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DA8BF83" w14:textId="77777777" w:rsidR="00D06F6B" w:rsidRPr="00D44D1B" w:rsidRDefault="00D06F6B" w:rsidP="00C5492A">
            <w:pPr>
              <w:rPr>
                <w:b/>
                <w:bCs/>
                <w:color w:val="000000"/>
              </w:rPr>
            </w:pPr>
            <w:r w:rsidRPr="00D44D1B">
              <w:rPr>
                <w:b/>
                <w:bCs/>
                <w:color w:val="000000"/>
              </w:rPr>
              <w:t> </w:t>
            </w:r>
          </w:p>
        </w:tc>
      </w:tr>
      <w:tr w:rsidR="00D06F6B" w:rsidRPr="00D44D1B" w14:paraId="2841AAB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2F5A9F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2-6</w:t>
            </w:r>
          </w:p>
        </w:tc>
        <w:tc>
          <w:tcPr>
            <w:tcW w:w="4961" w:type="dxa"/>
            <w:tcBorders>
              <w:top w:val="nil"/>
              <w:left w:val="nil"/>
              <w:bottom w:val="single" w:sz="4" w:space="0" w:color="auto"/>
              <w:right w:val="single" w:sz="4" w:space="0" w:color="auto"/>
            </w:tcBorders>
            <w:shd w:val="clear" w:color="auto" w:fill="auto"/>
            <w:noWrap/>
            <w:vAlign w:val="center"/>
            <w:hideMark/>
          </w:tcPr>
          <w:p w14:paraId="7585AD29" w14:textId="77777777" w:rsidR="00D06F6B" w:rsidRPr="00D44D1B" w:rsidRDefault="00D06F6B" w:rsidP="00C5492A">
            <w:pPr>
              <w:rPr>
                <w:color w:val="000000"/>
              </w:rPr>
            </w:pPr>
            <w:r w:rsidRPr="00D44D1B">
              <w:rPr>
                <w:color w:val="000000"/>
              </w:rPr>
              <w:t>Remplissage de bassin</w:t>
            </w:r>
          </w:p>
        </w:tc>
        <w:tc>
          <w:tcPr>
            <w:tcW w:w="1100" w:type="dxa"/>
            <w:tcBorders>
              <w:top w:val="nil"/>
              <w:left w:val="nil"/>
              <w:bottom w:val="single" w:sz="4" w:space="0" w:color="auto"/>
              <w:right w:val="single" w:sz="4" w:space="0" w:color="auto"/>
            </w:tcBorders>
            <w:shd w:val="clear" w:color="auto" w:fill="auto"/>
            <w:noWrap/>
            <w:vAlign w:val="center"/>
            <w:hideMark/>
          </w:tcPr>
          <w:p w14:paraId="2450EE97" w14:textId="77777777" w:rsidR="00D06F6B" w:rsidRPr="00D44D1B" w:rsidRDefault="00D06F6B" w:rsidP="00C5492A">
            <w:pPr>
              <w:jc w:val="center"/>
              <w:rPr>
                <w:color w:val="000000"/>
              </w:rPr>
            </w:pPr>
            <w:r w:rsidRPr="00D44D1B">
              <w:rPr>
                <w:color w:val="000000"/>
              </w:rPr>
              <w:t>m</w:t>
            </w:r>
            <w:r w:rsidRPr="00D44D1B">
              <w:rPr>
                <w:color w:val="000000"/>
                <w:sz w:val="18"/>
                <w:szCs w:val="18"/>
              </w:rPr>
              <w:t>3</w:t>
            </w:r>
          </w:p>
        </w:tc>
        <w:tc>
          <w:tcPr>
            <w:tcW w:w="1168" w:type="dxa"/>
            <w:tcBorders>
              <w:top w:val="nil"/>
              <w:left w:val="nil"/>
              <w:bottom w:val="single" w:sz="4" w:space="0" w:color="auto"/>
              <w:right w:val="single" w:sz="4" w:space="0" w:color="auto"/>
            </w:tcBorders>
            <w:shd w:val="clear" w:color="auto" w:fill="auto"/>
            <w:vAlign w:val="center"/>
            <w:hideMark/>
          </w:tcPr>
          <w:p w14:paraId="4FDDD18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582</w:t>
            </w:r>
          </w:p>
        </w:tc>
        <w:tc>
          <w:tcPr>
            <w:tcW w:w="1134" w:type="dxa"/>
            <w:tcBorders>
              <w:top w:val="nil"/>
              <w:left w:val="nil"/>
              <w:bottom w:val="single" w:sz="4" w:space="0" w:color="auto"/>
              <w:right w:val="single" w:sz="4" w:space="0" w:color="auto"/>
            </w:tcBorders>
            <w:shd w:val="clear" w:color="auto" w:fill="auto"/>
            <w:vAlign w:val="center"/>
            <w:hideMark/>
          </w:tcPr>
          <w:p w14:paraId="0BBBE424"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22BE01E" w14:textId="77777777" w:rsidR="00D06F6B" w:rsidRPr="00D44D1B" w:rsidRDefault="00D06F6B" w:rsidP="00C5492A">
            <w:pPr>
              <w:rPr>
                <w:b/>
                <w:bCs/>
                <w:color w:val="000000"/>
              </w:rPr>
            </w:pPr>
            <w:r w:rsidRPr="00D44D1B">
              <w:rPr>
                <w:b/>
                <w:bCs/>
                <w:color w:val="000000"/>
              </w:rPr>
              <w:t> </w:t>
            </w:r>
          </w:p>
        </w:tc>
      </w:tr>
      <w:tr w:rsidR="00D06F6B" w:rsidRPr="00D44D1B" w14:paraId="4EF1564E"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7A3F748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6F65C8B6"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2ED1E987"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45F899D0" w14:textId="77777777" w:rsidR="00D06F6B" w:rsidRPr="00D44D1B" w:rsidRDefault="00D06F6B" w:rsidP="00C5492A">
            <w:pPr>
              <w:jc w:val="center"/>
              <w:rPr>
                <w:color w:val="000000"/>
              </w:rPr>
            </w:pPr>
            <w:r w:rsidRPr="00D44D1B">
              <w:rPr>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6D319C1F"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233F501E" w14:textId="77777777" w:rsidR="00D06F6B" w:rsidRPr="00D44D1B" w:rsidRDefault="00D06F6B" w:rsidP="00C5492A">
            <w:pPr>
              <w:jc w:val="center"/>
              <w:rPr>
                <w:color w:val="000000"/>
              </w:rPr>
            </w:pPr>
            <w:r w:rsidRPr="00D44D1B">
              <w:rPr>
                <w:color w:val="000000"/>
              </w:rPr>
              <w:t> </w:t>
            </w:r>
          </w:p>
        </w:tc>
      </w:tr>
      <w:tr w:rsidR="00D06F6B" w:rsidRPr="00D44D1B" w14:paraId="43C656B8"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1B88CC2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3</w:t>
            </w:r>
          </w:p>
        </w:tc>
        <w:tc>
          <w:tcPr>
            <w:tcW w:w="4961" w:type="dxa"/>
            <w:tcBorders>
              <w:top w:val="nil"/>
              <w:left w:val="nil"/>
              <w:bottom w:val="single" w:sz="4" w:space="0" w:color="auto"/>
              <w:right w:val="single" w:sz="4" w:space="0" w:color="auto"/>
            </w:tcBorders>
            <w:shd w:val="clear" w:color="000000" w:fill="DDD9C4"/>
            <w:noWrap/>
            <w:vAlign w:val="center"/>
            <w:hideMark/>
          </w:tcPr>
          <w:p w14:paraId="6A0C912A" w14:textId="77777777" w:rsidR="00D06F6B" w:rsidRPr="00D44D1B" w:rsidRDefault="00D06F6B" w:rsidP="00C5492A">
            <w:pPr>
              <w:rPr>
                <w:b/>
                <w:bCs/>
                <w:color w:val="000000"/>
              </w:rPr>
            </w:pPr>
            <w:r w:rsidRPr="00D44D1B">
              <w:rPr>
                <w:b/>
                <w:bCs/>
                <w:color w:val="000000"/>
              </w:rPr>
              <w:t>Travaux d’Aménagement d’une Station de Tête</w:t>
            </w:r>
          </w:p>
        </w:tc>
        <w:tc>
          <w:tcPr>
            <w:tcW w:w="1100" w:type="dxa"/>
            <w:tcBorders>
              <w:top w:val="nil"/>
              <w:left w:val="nil"/>
              <w:bottom w:val="single" w:sz="4" w:space="0" w:color="auto"/>
              <w:right w:val="single" w:sz="4" w:space="0" w:color="auto"/>
            </w:tcBorders>
            <w:shd w:val="clear" w:color="000000" w:fill="DDD9C4"/>
            <w:noWrap/>
            <w:vAlign w:val="center"/>
            <w:hideMark/>
          </w:tcPr>
          <w:p w14:paraId="7F29DD68"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041FE73B"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56F66D11"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46C30C94"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r>
      <w:tr w:rsidR="00D06F6B" w:rsidRPr="00D44D1B" w14:paraId="53EAFF59" w14:textId="77777777" w:rsidTr="00C5492A">
        <w:trPr>
          <w:trHeight w:val="600"/>
        </w:trPr>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F9993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3-1</w:t>
            </w:r>
          </w:p>
        </w:tc>
        <w:tc>
          <w:tcPr>
            <w:tcW w:w="4961" w:type="dxa"/>
            <w:tcBorders>
              <w:top w:val="nil"/>
              <w:left w:val="nil"/>
              <w:bottom w:val="single" w:sz="4" w:space="0" w:color="auto"/>
              <w:right w:val="single" w:sz="4" w:space="0" w:color="auto"/>
            </w:tcBorders>
            <w:shd w:val="clear" w:color="auto" w:fill="auto"/>
            <w:vAlign w:val="center"/>
            <w:hideMark/>
          </w:tcPr>
          <w:p w14:paraId="44780B61" w14:textId="77777777" w:rsidR="00D06F6B" w:rsidRPr="00D44D1B" w:rsidRDefault="00D06F6B" w:rsidP="00C5492A">
            <w:pPr>
              <w:rPr>
                <w:rFonts w:ascii="Calibri" w:hAnsi="Calibri" w:cs="Calibri"/>
                <w:color w:val="000000"/>
              </w:rPr>
            </w:pPr>
            <w:r w:rsidRPr="00D44D1B">
              <w:rPr>
                <w:rFonts w:ascii="Calibri" w:hAnsi="Calibri" w:cs="Calibri"/>
                <w:color w:val="000000"/>
              </w:rPr>
              <w:t>Un abri en génie civil de dimensions 10 m longueur, 10 m largeur et 4 m hauteur y compris :</w:t>
            </w:r>
          </w:p>
        </w:tc>
        <w:tc>
          <w:tcPr>
            <w:tcW w:w="11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5962C0" w14:textId="77777777" w:rsidR="00D06F6B" w:rsidRPr="00D44D1B" w:rsidRDefault="00D06F6B" w:rsidP="00C5492A">
            <w:pPr>
              <w:jc w:val="center"/>
              <w:rPr>
                <w:color w:val="000000"/>
              </w:rPr>
            </w:pPr>
            <w:r w:rsidRPr="00D44D1B">
              <w:rPr>
                <w:color w:val="000000"/>
              </w:rPr>
              <w:t>m²</w:t>
            </w:r>
          </w:p>
        </w:tc>
        <w:tc>
          <w:tcPr>
            <w:tcW w:w="116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C2E49C7" w14:textId="77777777" w:rsidR="00D06F6B" w:rsidRPr="00D44D1B" w:rsidRDefault="00D06F6B" w:rsidP="00C5492A">
            <w:pPr>
              <w:jc w:val="center"/>
              <w:rPr>
                <w:color w:val="000000"/>
              </w:rPr>
            </w:pPr>
            <w:r w:rsidRPr="00D44D1B">
              <w:rPr>
                <w:rFonts w:ascii="Calibri" w:hAnsi="Calibri" w:cs="Calibri"/>
                <w:color w:val="000000"/>
              </w:rPr>
              <w:t>100</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D10B98" w14:textId="77777777" w:rsidR="00D06F6B" w:rsidRPr="00D44D1B" w:rsidRDefault="00D06F6B" w:rsidP="00C5492A">
            <w:pPr>
              <w:jc w:val="center"/>
              <w:rPr>
                <w:color w:val="000000"/>
              </w:rPr>
            </w:pPr>
            <w:r w:rsidRPr="00D44D1B">
              <w:rPr>
                <w:color w:val="000000"/>
              </w:rPr>
              <w:t> </w:t>
            </w:r>
          </w:p>
        </w:tc>
        <w:tc>
          <w:tcPr>
            <w:tcW w:w="12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B697D2" w14:textId="77777777" w:rsidR="00D06F6B" w:rsidRPr="00D44D1B" w:rsidRDefault="00D06F6B" w:rsidP="00C5492A">
            <w:pPr>
              <w:jc w:val="center"/>
              <w:rPr>
                <w:color w:val="000000"/>
              </w:rPr>
            </w:pPr>
            <w:r w:rsidRPr="00D44D1B">
              <w:rPr>
                <w:color w:val="000000"/>
              </w:rPr>
              <w:t> </w:t>
            </w:r>
          </w:p>
        </w:tc>
      </w:tr>
      <w:tr w:rsidR="00D06F6B" w:rsidRPr="00D44D1B" w14:paraId="12CC570A" w14:textId="77777777" w:rsidTr="00C5492A">
        <w:trPr>
          <w:trHeight w:val="510"/>
        </w:trPr>
        <w:tc>
          <w:tcPr>
            <w:tcW w:w="851" w:type="dxa"/>
            <w:vMerge/>
            <w:tcBorders>
              <w:top w:val="nil"/>
              <w:left w:val="single" w:sz="4" w:space="0" w:color="auto"/>
              <w:bottom w:val="single" w:sz="4" w:space="0" w:color="auto"/>
              <w:right w:val="single" w:sz="4" w:space="0" w:color="auto"/>
            </w:tcBorders>
            <w:vAlign w:val="center"/>
            <w:hideMark/>
          </w:tcPr>
          <w:p w14:paraId="7952CBAD" w14:textId="77777777" w:rsidR="00D06F6B" w:rsidRPr="00D44D1B" w:rsidRDefault="00D06F6B" w:rsidP="00C5492A">
            <w:pPr>
              <w:rPr>
                <w:rFonts w:ascii="Calibri" w:hAnsi="Calibri" w:cs="Calibri"/>
                <w:color w:val="000000"/>
              </w:rPr>
            </w:pPr>
          </w:p>
        </w:tc>
        <w:tc>
          <w:tcPr>
            <w:tcW w:w="4961" w:type="dxa"/>
            <w:tcBorders>
              <w:top w:val="nil"/>
              <w:left w:val="nil"/>
              <w:bottom w:val="single" w:sz="4" w:space="0" w:color="auto"/>
              <w:right w:val="single" w:sz="4" w:space="0" w:color="auto"/>
            </w:tcBorders>
            <w:shd w:val="clear" w:color="auto" w:fill="auto"/>
            <w:vAlign w:val="center"/>
            <w:hideMark/>
          </w:tcPr>
          <w:p w14:paraId="785C9D96" w14:textId="77777777" w:rsidR="00D06F6B" w:rsidRPr="00D44D1B" w:rsidRDefault="00D06F6B" w:rsidP="00C5492A">
            <w:pPr>
              <w:rPr>
                <w:rFonts w:ascii="Calibri" w:hAnsi="Calibri" w:cs="Calibri"/>
                <w:i/>
                <w:iCs/>
                <w:color w:val="000000"/>
                <w:sz w:val="20"/>
                <w:szCs w:val="20"/>
              </w:rPr>
            </w:pPr>
            <w:r w:rsidRPr="00D44D1B">
              <w:rPr>
                <w:rFonts w:ascii="Calibri" w:hAnsi="Calibri" w:cs="Calibri"/>
                <w:i/>
                <w:iCs/>
                <w:color w:val="000000"/>
                <w:sz w:val="20"/>
                <w:szCs w:val="20"/>
              </w:rPr>
              <w:t>*une porte métallique de dimensions 2,5 m largeur x 2,5 m hauteur coulissante</w:t>
            </w:r>
          </w:p>
        </w:tc>
        <w:tc>
          <w:tcPr>
            <w:tcW w:w="1100" w:type="dxa"/>
            <w:vMerge/>
            <w:tcBorders>
              <w:top w:val="nil"/>
              <w:left w:val="single" w:sz="4" w:space="0" w:color="auto"/>
              <w:bottom w:val="single" w:sz="4" w:space="0" w:color="auto"/>
              <w:right w:val="single" w:sz="4" w:space="0" w:color="auto"/>
            </w:tcBorders>
            <w:vAlign w:val="center"/>
            <w:hideMark/>
          </w:tcPr>
          <w:p w14:paraId="14167982" w14:textId="77777777" w:rsidR="00D06F6B" w:rsidRPr="00D44D1B" w:rsidRDefault="00D06F6B" w:rsidP="00C5492A">
            <w:pPr>
              <w:rPr>
                <w:color w:val="000000"/>
              </w:rPr>
            </w:pPr>
          </w:p>
        </w:tc>
        <w:tc>
          <w:tcPr>
            <w:tcW w:w="1168" w:type="dxa"/>
            <w:vMerge/>
            <w:tcBorders>
              <w:top w:val="nil"/>
              <w:left w:val="single" w:sz="4" w:space="0" w:color="auto"/>
              <w:bottom w:val="single" w:sz="4" w:space="0" w:color="auto"/>
              <w:right w:val="single" w:sz="4" w:space="0" w:color="auto"/>
            </w:tcBorders>
            <w:vAlign w:val="center"/>
            <w:hideMark/>
          </w:tcPr>
          <w:p w14:paraId="3D402700" w14:textId="77777777" w:rsidR="00D06F6B" w:rsidRPr="00D44D1B" w:rsidRDefault="00D06F6B" w:rsidP="00C5492A">
            <w:pPr>
              <w:rPr>
                <w:color w:val="000000"/>
              </w:rPr>
            </w:pPr>
          </w:p>
        </w:tc>
        <w:tc>
          <w:tcPr>
            <w:tcW w:w="1134" w:type="dxa"/>
            <w:vMerge/>
            <w:tcBorders>
              <w:top w:val="nil"/>
              <w:left w:val="single" w:sz="4" w:space="0" w:color="auto"/>
              <w:bottom w:val="single" w:sz="4" w:space="0" w:color="auto"/>
              <w:right w:val="single" w:sz="4" w:space="0" w:color="auto"/>
            </w:tcBorders>
            <w:vAlign w:val="center"/>
            <w:hideMark/>
          </w:tcPr>
          <w:p w14:paraId="6124FC5F" w14:textId="77777777" w:rsidR="00D06F6B" w:rsidRPr="00D44D1B" w:rsidRDefault="00D06F6B" w:rsidP="00C5492A">
            <w:pPr>
              <w:rPr>
                <w:color w:val="000000"/>
              </w:rPr>
            </w:pPr>
          </w:p>
        </w:tc>
        <w:tc>
          <w:tcPr>
            <w:tcW w:w="1276" w:type="dxa"/>
            <w:vMerge/>
            <w:tcBorders>
              <w:top w:val="nil"/>
              <w:left w:val="single" w:sz="4" w:space="0" w:color="auto"/>
              <w:bottom w:val="single" w:sz="4" w:space="0" w:color="auto"/>
              <w:right w:val="single" w:sz="4" w:space="0" w:color="auto"/>
            </w:tcBorders>
            <w:vAlign w:val="center"/>
            <w:hideMark/>
          </w:tcPr>
          <w:p w14:paraId="62F2AC64" w14:textId="77777777" w:rsidR="00D06F6B" w:rsidRPr="00D44D1B" w:rsidRDefault="00D06F6B" w:rsidP="00C5492A">
            <w:pPr>
              <w:rPr>
                <w:color w:val="000000"/>
              </w:rPr>
            </w:pPr>
          </w:p>
        </w:tc>
      </w:tr>
      <w:tr w:rsidR="00D06F6B" w:rsidRPr="00D44D1B" w14:paraId="79891815" w14:textId="77777777" w:rsidTr="00C5492A">
        <w:trPr>
          <w:trHeight w:val="510"/>
        </w:trPr>
        <w:tc>
          <w:tcPr>
            <w:tcW w:w="851" w:type="dxa"/>
            <w:vMerge/>
            <w:tcBorders>
              <w:top w:val="nil"/>
              <w:left w:val="single" w:sz="4" w:space="0" w:color="auto"/>
              <w:bottom w:val="single" w:sz="4" w:space="0" w:color="auto"/>
              <w:right w:val="single" w:sz="4" w:space="0" w:color="auto"/>
            </w:tcBorders>
            <w:vAlign w:val="center"/>
            <w:hideMark/>
          </w:tcPr>
          <w:p w14:paraId="4433E4E3" w14:textId="77777777" w:rsidR="00D06F6B" w:rsidRPr="00D44D1B" w:rsidRDefault="00D06F6B" w:rsidP="00C5492A">
            <w:pPr>
              <w:rPr>
                <w:rFonts w:ascii="Calibri" w:hAnsi="Calibri" w:cs="Calibri"/>
                <w:color w:val="000000"/>
              </w:rPr>
            </w:pPr>
          </w:p>
        </w:tc>
        <w:tc>
          <w:tcPr>
            <w:tcW w:w="4961" w:type="dxa"/>
            <w:tcBorders>
              <w:top w:val="nil"/>
              <w:left w:val="nil"/>
              <w:bottom w:val="single" w:sz="4" w:space="0" w:color="auto"/>
              <w:right w:val="single" w:sz="4" w:space="0" w:color="auto"/>
            </w:tcBorders>
            <w:shd w:val="clear" w:color="auto" w:fill="auto"/>
            <w:vAlign w:val="center"/>
            <w:hideMark/>
          </w:tcPr>
          <w:p w14:paraId="15E0B288" w14:textId="77777777" w:rsidR="00D06F6B" w:rsidRPr="00D44D1B" w:rsidRDefault="00D06F6B" w:rsidP="00C5492A">
            <w:pPr>
              <w:rPr>
                <w:rFonts w:ascii="Calibri" w:hAnsi="Calibri" w:cs="Calibri"/>
                <w:i/>
                <w:iCs/>
                <w:color w:val="000000"/>
                <w:sz w:val="20"/>
                <w:szCs w:val="20"/>
              </w:rPr>
            </w:pPr>
            <w:r w:rsidRPr="00D44D1B">
              <w:rPr>
                <w:rFonts w:ascii="Calibri" w:hAnsi="Calibri" w:cs="Calibri"/>
                <w:i/>
                <w:iCs/>
                <w:color w:val="000000"/>
                <w:sz w:val="20"/>
                <w:szCs w:val="20"/>
              </w:rPr>
              <w:t>*4 fenêtres en cadre en aluminium et verre (deux fenêtres pour chaque face), de dimension 1 x 0.80 m chacune</w:t>
            </w:r>
          </w:p>
        </w:tc>
        <w:tc>
          <w:tcPr>
            <w:tcW w:w="1100" w:type="dxa"/>
            <w:vMerge/>
            <w:tcBorders>
              <w:top w:val="nil"/>
              <w:left w:val="single" w:sz="4" w:space="0" w:color="auto"/>
              <w:bottom w:val="single" w:sz="4" w:space="0" w:color="auto"/>
              <w:right w:val="single" w:sz="4" w:space="0" w:color="auto"/>
            </w:tcBorders>
            <w:vAlign w:val="center"/>
            <w:hideMark/>
          </w:tcPr>
          <w:p w14:paraId="682DCB9E" w14:textId="77777777" w:rsidR="00D06F6B" w:rsidRPr="00D44D1B" w:rsidRDefault="00D06F6B" w:rsidP="00C5492A">
            <w:pPr>
              <w:rPr>
                <w:color w:val="000000"/>
              </w:rPr>
            </w:pPr>
          </w:p>
        </w:tc>
        <w:tc>
          <w:tcPr>
            <w:tcW w:w="1168" w:type="dxa"/>
            <w:vMerge/>
            <w:tcBorders>
              <w:top w:val="nil"/>
              <w:left w:val="single" w:sz="4" w:space="0" w:color="auto"/>
              <w:bottom w:val="single" w:sz="4" w:space="0" w:color="auto"/>
              <w:right w:val="single" w:sz="4" w:space="0" w:color="auto"/>
            </w:tcBorders>
            <w:vAlign w:val="center"/>
            <w:hideMark/>
          </w:tcPr>
          <w:p w14:paraId="3FE95FCA" w14:textId="77777777" w:rsidR="00D06F6B" w:rsidRPr="00D44D1B" w:rsidRDefault="00D06F6B" w:rsidP="00C5492A">
            <w:pPr>
              <w:rPr>
                <w:color w:val="000000"/>
              </w:rPr>
            </w:pPr>
          </w:p>
        </w:tc>
        <w:tc>
          <w:tcPr>
            <w:tcW w:w="1134" w:type="dxa"/>
            <w:vMerge/>
            <w:tcBorders>
              <w:top w:val="nil"/>
              <w:left w:val="single" w:sz="4" w:space="0" w:color="auto"/>
              <w:bottom w:val="single" w:sz="4" w:space="0" w:color="auto"/>
              <w:right w:val="single" w:sz="4" w:space="0" w:color="auto"/>
            </w:tcBorders>
            <w:vAlign w:val="center"/>
            <w:hideMark/>
          </w:tcPr>
          <w:p w14:paraId="770C97BB" w14:textId="77777777" w:rsidR="00D06F6B" w:rsidRPr="00D44D1B" w:rsidRDefault="00D06F6B" w:rsidP="00C5492A">
            <w:pPr>
              <w:rPr>
                <w:color w:val="000000"/>
              </w:rPr>
            </w:pPr>
          </w:p>
        </w:tc>
        <w:tc>
          <w:tcPr>
            <w:tcW w:w="1276" w:type="dxa"/>
            <w:vMerge/>
            <w:tcBorders>
              <w:top w:val="nil"/>
              <w:left w:val="single" w:sz="4" w:space="0" w:color="auto"/>
              <w:bottom w:val="single" w:sz="4" w:space="0" w:color="auto"/>
              <w:right w:val="single" w:sz="4" w:space="0" w:color="auto"/>
            </w:tcBorders>
            <w:vAlign w:val="center"/>
            <w:hideMark/>
          </w:tcPr>
          <w:p w14:paraId="3925C87C" w14:textId="77777777" w:rsidR="00D06F6B" w:rsidRPr="00D44D1B" w:rsidRDefault="00D06F6B" w:rsidP="00C5492A">
            <w:pPr>
              <w:rPr>
                <w:color w:val="000000"/>
              </w:rPr>
            </w:pPr>
          </w:p>
        </w:tc>
      </w:tr>
      <w:tr w:rsidR="00D06F6B" w:rsidRPr="00D44D1B" w14:paraId="2E866F9C" w14:textId="77777777" w:rsidTr="00C5492A">
        <w:trPr>
          <w:trHeight w:val="300"/>
        </w:trPr>
        <w:tc>
          <w:tcPr>
            <w:tcW w:w="851" w:type="dxa"/>
            <w:vMerge/>
            <w:tcBorders>
              <w:top w:val="nil"/>
              <w:left w:val="single" w:sz="4" w:space="0" w:color="auto"/>
              <w:bottom w:val="single" w:sz="4" w:space="0" w:color="auto"/>
              <w:right w:val="single" w:sz="4" w:space="0" w:color="auto"/>
            </w:tcBorders>
            <w:vAlign w:val="center"/>
            <w:hideMark/>
          </w:tcPr>
          <w:p w14:paraId="1B6DD212" w14:textId="77777777" w:rsidR="00D06F6B" w:rsidRPr="00D44D1B" w:rsidRDefault="00D06F6B" w:rsidP="00C5492A">
            <w:pPr>
              <w:rPr>
                <w:rFonts w:ascii="Calibri" w:hAnsi="Calibri" w:cs="Calibri"/>
                <w:color w:val="000000"/>
              </w:rPr>
            </w:pPr>
          </w:p>
        </w:tc>
        <w:tc>
          <w:tcPr>
            <w:tcW w:w="4961" w:type="dxa"/>
            <w:tcBorders>
              <w:top w:val="nil"/>
              <w:left w:val="nil"/>
              <w:bottom w:val="single" w:sz="4" w:space="0" w:color="auto"/>
              <w:right w:val="single" w:sz="4" w:space="0" w:color="auto"/>
            </w:tcBorders>
            <w:shd w:val="clear" w:color="auto" w:fill="auto"/>
            <w:vAlign w:val="center"/>
            <w:hideMark/>
          </w:tcPr>
          <w:p w14:paraId="5F20BA81" w14:textId="77777777" w:rsidR="00D06F6B" w:rsidRPr="00D44D1B" w:rsidRDefault="00D06F6B" w:rsidP="00C5492A">
            <w:pPr>
              <w:rPr>
                <w:rFonts w:ascii="Calibri" w:hAnsi="Calibri" w:cs="Calibri"/>
                <w:i/>
                <w:iCs/>
                <w:color w:val="000000"/>
                <w:sz w:val="20"/>
                <w:szCs w:val="20"/>
              </w:rPr>
            </w:pPr>
            <w:r w:rsidRPr="00D44D1B">
              <w:rPr>
                <w:rFonts w:ascii="Calibri" w:hAnsi="Calibri" w:cs="Calibri"/>
                <w:i/>
                <w:iCs/>
                <w:color w:val="000000"/>
                <w:sz w:val="20"/>
                <w:szCs w:val="20"/>
              </w:rPr>
              <w:t>*revêtement du sol  carrelage/ caniveaux / étanchéité et peinture</w:t>
            </w:r>
          </w:p>
        </w:tc>
        <w:tc>
          <w:tcPr>
            <w:tcW w:w="1100" w:type="dxa"/>
            <w:vMerge/>
            <w:tcBorders>
              <w:top w:val="nil"/>
              <w:left w:val="single" w:sz="4" w:space="0" w:color="auto"/>
              <w:bottom w:val="single" w:sz="4" w:space="0" w:color="auto"/>
              <w:right w:val="single" w:sz="4" w:space="0" w:color="auto"/>
            </w:tcBorders>
            <w:vAlign w:val="center"/>
            <w:hideMark/>
          </w:tcPr>
          <w:p w14:paraId="059FC906" w14:textId="77777777" w:rsidR="00D06F6B" w:rsidRPr="00D44D1B" w:rsidRDefault="00D06F6B" w:rsidP="00C5492A">
            <w:pPr>
              <w:rPr>
                <w:color w:val="000000"/>
              </w:rPr>
            </w:pPr>
          </w:p>
        </w:tc>
        <w:tc>
          <w:tcPr>
            <w:tcW w:w="1168" w:type="dxa"/>
            <w:vMerge/>
            <w:tcBorders>
              <w:top w:val="nil"/>
              <w:left w:val="single" w:sz="4" w:space="0" w:color="auto"/>
              <w:bottom w:val="single" w:sz="4" w:space="0" w:color="auto"/>
              <w:right w:val="single" w:sz="4" w:space="0" w:color="auto"/>
            </w:tcBorders>
            <w:vAlign w:val="center"/>
            <w:hideMark/>
          </w:tcPr>
          <w:p w14:paraId="5DEF9CB5" w14:textId="77777777" w:rsidR="00D06F6B" w:rsidRPr="00D44D1B" w:rsidRDefault="00D06F6B" w:rsidP="00C5492A">
            <w:pPr>
              <w:rPr>
                <w:color w:val="000000"/>
              </w:rPr>
            </w:pPr>
          </w:p>
        </w:tc>
        <w:tc>
          <w:tcPr>
            <w:tcW w:w="1134" w:type="dxa"/>
            <w:vMerge/>
            <w:tcBorders>
              <w:top w:val="nil"/>
              <w:left w:val="single" w:sz="4" w:space="0" w:color="auto"/>
              <w:bottom w:val="single" w:sz="4" w:space="0" w:color="auto"/>
              <w:right w:val="single" w:sz="4" w:space="0" w:color="auto"/>
            </w:tcBorders>
            <w:vAlign w:val="center"/>
            <w:hideMark/>
          </w:tcPr>
          <w:p w14:paraId="4C5BA811" w14:textId="77777777" w:rsidR="00D06F6B" w:rsidRPr="00D44D1B" w:rsidRDefault="00D06F6B" w:rsidP="00C5492A">
            <w:pPr>
              <w:rPr>
                <w:color w:val="000000"/>
              </w:rPr>
            </w:pPr>
          </w:p>
        </w:tc>
        <w:tc>
          <w:tcPr>
            <w:tcW w:w="1276" w:type="dxa"/>
            <w:vMerge/>
            <w:tcBorders>
              <w:top w:val="nil"/>
              <w:left w:val="single" w:sz="4" w:space="0" w:color="auto"/>
              <w:bottom w:val="single" w:sz="4" w:space="0" w:color="auto"/>
              <w:right w:val="single" w:sz="4" w:space="0" w:color="auto"/>
            </w:tcBorders>
            <w:vAlign w:val="center"/>
            <w:hideMark/>
          </w:tcPr>
          <w:p w14:paraId="734B659F" w14:textId="77777777" w:rsidR="00D06F6B" w:rsidRPr="00D44D1B" w:rsidRDefault="00D06F6B" w:rsidP="00C5492A">
            <w:pPr>
              <w:rPr>
                <w:color w:val="000000"/>
              </w:rPr>
            </w:pPr>
          </w:p>
        </w:tc>
      </w:tr>
      <w:tr w:rsidR="00D06F6B" w:rsidRPr="000A60C7" w14:paraId="2EC54AD6"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6748E68" w14:textId="77777777" w:rsidR="00D06F6B" w:rsidRPr="000A60C7" w:rsidRDefault="00D06F6B" w:rsidP="00C5492A">
            <w:pPr>
              <w:jc w:val="center"/>
              <w:rPr>
                <w:rFonts w:ascii="Calibri" w:hAnsi="Calibri" w:cs="Calibri"/>
                <w:color w:val="000000"/>
              </w:rPr>
            </w:pPr>
            <w:r w:rsidRPr="000A60C7">
              <w:rPr>
                <w:rFonts w:ascii="Calibri" w:hAnsi="Calibri" w:cs="Calibri"/>
                <w:color w:val="000000"/>
              </w:rPr>
              <w:t>3-2</w:t>
            </w:r>
          </w:p>
        </w:tc>
        <w:tc>
          <w:tcPr>
            <w:tcW w:w="4961" w:type="dxa"/>
            <w:tcBorders>
              <w:top w:val="nil"/>
              <w:left w:val="nil"/>
              <w:bottom w:val="single" w:sz="4" w:space="0" w:color="auto"/>
              <w:right w:val="single" w:sz="4" w:space="0" w:color="auto"/>
            </w:tcBorders>
            <w:shd w:val="clear" w:color="auto" w:fill="auto"/>
            <w:noWrap/>
            <w:vAlign w:val="center"/>
          </w:tcPr>
          <w:p w14:paraId="70882AB5" w14:textId="77777777" w:rsidR="00D06F6B" w:rsidRPr="000A60C7" w:rsidRDefault="00D06F6B" w:rsidP="00C5492A">
            <w:pPr>
              <w:rPr>
                <w:rFonts w:ascii="Calibri" w:hAnsi="Calibri" w:cs="Calibri"/>
                <w:color w:val="000000"/>
              </w:rPr>
            </w:pPr>
            <w:r w:rsidRPr="000A60C7">
              <w:rPr>
                <w:rFonts w:ascii="Calibri" w:hAnsi="Calibri" w:cs="Calibri"/>
                <w:color w:val="000000"/>
              </w:rPr>
              <w:t xml:space="preserve">Un abri en génie civil de dimensions 3 m longueur, 3 m largeur et 2 m hauteur pour </w:t>
            </w:r>
            <w:proofErr w:type="spellStart"/>
            <w:r w:rsidRPr="000A60C7">
              <w:rPr>
                <w:rFonts w:ascii="Calibri" w:hAnsi="Calibri" w:cs="Calibri"/>
                <w:color w:val="000000"/>
              </w:rPr>
              <w:t>pompr</w:t>
            </w:r>
            <w:proofErr w:type="spellEnd"/>
            <w:r w:rsidRPr="000A60C7">
              <w:rPr>
                <w:rFonts w:ascii="Calibri" w:hAnsi="Calibri" w:cs="Calibri"/>
                <w:color w:val="000000"/>
              </w:rPr>
              <w:t xml:space="preserve"> de refoulement bassin pluie vers bassin principal</w:t>
            </w:r>
          </w:p>
        </w:tc>
        <w:tc>
          <w:tcPr>
            <w:tcW w:w="1100" w:type="dxa"/>
            <w:tcBorders>
              <w:top w:val="nil"/>
              <w:left w:val="nil"/>
              <w:bottom w:val="single" w:sz="4" w:space="0" w:color="auto"/>
              <w:right w:val="single" w:sz="4" w:space="0" w:color="auto"/>
            </w:tcBorders>
            <w:shd w:val="clear" w:color="auto" w:fill="auto"/>
            <w:noWrap/>
            <w:vAlign w:val="center"/>
          </w:tcPr>
          <w:p w14:paraId="32DB5691" w14:textId="77777777" w:rsidR="00D06F6B" w:rsidRPr="000A60C7" w:rsidRDefault="00D06F6B" w:rsidP="00C5492A">
            <w:pPr>
              <w:jc w:val="center"/>
              <w:rPr>
                <w:rFonts w:ascii="Calibri" w:hAnsi="Calibri" w:cs="Calibri"/>
                <w:color w:val="000000"/>
              </w:rPr>
            </w:pPr>
            <w:r w:rsidRPr="000A60C7">
              <w:rPr>
                <w:rFonts w:ascii="Calibri" w:hAnsi="Calibri" w:cs="Calibri"/>
                <w:color w:val="000000"/>
              </w:rPr>
              <w:t>m2</w:t>
            </w:r>
          </w:p>
        </w:tc>
        <w:tc>
          <w:tcPr>
            <w:tcW w:w="1168" w:type="dxa"/>
            <w:tcBorders>
              <w:top w:val="nil"/>
              <w:left w:val="nil"/>
              <w:bottom w:val="single" w:sz="4" w:space="0" w:color="auto"/>
              <w:right w:val="single" w:sz="4" w:space="0" w:color="auto"/>
            </w:tcBorders>
            <w:shd w:val="clear" w:color="auto" w:fill="auto"/>
            <w:noWrap/>
            <w:vAlign w:val="center"/>
          </w:tcPr>
          <w:p w14:paraId="2394D969" w14:textId="77777777" w:rsidR="00D06F6B" w:rsidRPr="000A60C7" w:rsidRDefault="00D06F6B" w:rsidP="00C5492A">
            <w:pPr>
              <w:jc w:val="center"/>
              <w:rPr>
                <w:rFonts w:ascii="Calibri" w:hAnsi="Calibri" w:cs="Calibri"/>
                <w:color w:val="000000"/>
              </w:rPr>
            </w:pPr>
            <w:r w:rsidRPr="000A60C7">
              <w:rPr>
                <w:rFonts w:ascii="Calibri" w:hAnsi="Calibri" w:cs="Calibri"/>
                <w:color w:val="000000"/>
              </w:rPr>
              <w:t>18</w:t>
            </w:r>
          </w:p>
        </w:tc>
        <w:tc>
          <w:tcPr>
            <w:tcW w:w="1134" w:type="dxa"/>
            <w:tcBorders>
              <w:top w:val="nil"/>
              <w:left w:val="nil"/>
              <w:bottom w:val="single" w:sz="4" w:space="0" w:color="auto"/>
              <w:right w:val="single" w:sz="4" w:space="0" w:color="auto"/>
            </w:tcBorders>
            <w:shd w:val="clear" w:color="auto" w:fill="auto"/>
            <w:noWrap/>
            <w:vAlign w:val="center"/>
          </w:tcPr>
          <w:p w14:paraId="206557BB" w14:textId="77777777" w:rsidR="00D06F6B" w:rsidRPr="000A60C7" w:rsidRDefault="00D06F6B" w:rsidP="00C5492A">
            <w:pPr>
              <w:rPr>
                <w:rFonts w:ascii="Calibri" w:hAnsi="Calibri" w:cs="Calibri"/>
                <w:color w:val="000000"/>
              </w:rPr>
            </w:pPr>
            <w:r w:rsidRPr="000A60C7">
              <w:rPr>
                <w:rFonts w:ascii="Calibri" w:hAnsi="Calibri" w:cs="Calibri"/>
                <w:color w:val="000000"/>
              </w:rPr>
              <w:t> </w:t>
            </w:r>
          </w:p>
        </w:tc>
        <w:tc>
          <w:tcPr>
            <w:tcW w:w="1276" w:type="dxa"/>
            <w:tcBorders>
              <w:top w:val="nil"/>
              <w:left w:val="nil"/>
              <w:bottom w:val="single" w:sz="4" w:space="0" w:color="auto"/>
              <w:right w:val="single" w:sz="4" w:space="0" w:color="auto"/>
            </w:tcBorders>
            <w:shd w:val="clear" w:color="auto" w:fill="auto"/>
            <w:noWrap/>
            <w:vAlign w:val="center"/>
          </w:tcPr>
          <w:p w14:paraId="6AE35874" w14:textId="77777777" w:rsidR="00D06F6B" w:rsidRPr="000A60C7" w:rsidRDefault="00D06F6B" w:rsidP="00C5492A">
            <w:pPr>
              <w:rPr>
                <w:rFonts w:ascii="Calibri" w:hAnsi="Calibri" w:cs="Calibri"/>
                <w:color w:val="000000"/>
              </w:rPr>
            </w:pPr>
            <w:r w:rsidRPr="000A60C7">
              <w:rPr>
                <w:rFonts w:ascii="Calibri" w:hAnsi="Calibri" w:cs="Calibri"/>
                <w:color w:val="000000"/>
              </w:rPr>
              <w:t> </w:t>
            </w:r>
          </w:p>
        </w:tc>
      </w:tr>
      <w:tr w:rsidR="00D06F6B" w:rsidRPr="00D44D1B" w14:paraId="2954EB8B"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61D4AE6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4</w:t>
            </w:r>
          </w:p>
        </w:tc>
        <w:tc>
          <w:tcPr>
            <w:tcW w:w="4961" w:type="dxa"/>
            <w:tcBorders>
              <w:top w:val="nil"/>
              <w:left w:val="nil"/>
              <w:bottom w:val="single" w:sz="4" w:space="0" w:color="auto"/>
              <w:right w:val="single" w:sz="4" w:space="0" w:color="auto"/>
            </w:tcBorders>
            <w:shd w:val="clear" w:color="000000" w:fill="DDD9C4"/>
            <w:noWrap/>
            <w:vAlign w:val="center"/>
            <w:hideMark/>
          </w:tcPr>
          <w:p w14:paraId="3733D49A" w14:textId="77777777" w:rsidR="00D06F6B" w:rsidRPr="00D44D1B" w:rsidRDefault="00D06F6B" w:rsidP="00C5492A">
            <w:pPr>
              <w:rPr>
                <w:b/>
                <w:bCs/>
                <w:color w:val="000000"/>
              </w:rPr>
            </w:pPr>
            <w:r w:rsidRPr="00D44D1B">
              <w:rPr>
                <w:b/>
                <w:bCs/>
                <w:color w:val="000000"/>
              </w:rPr>
              <w:t>Installation d’une station de pompage et d’irrigation</w:t>
            </w:r>
          </w:p>
        </w:tc>
        <w:tc>
          <w:tcPr>
            <w:tcW w:w="1100" w:type="dxa"/>
            <w:tcBorders>
              <w:top w:val="nil"/>
              <w:left w:val="nil"/>
              <w:bottom w:val="single" w:sz="4" w:space="0" w:color="auto"/>
              <w:right w:val="single" w:sz="4" w:space="0" w:color="auto"/>
            </w:tcBorders>
            <w:shd w:val="clear" w:color="000000" w:fill="DDD9C4"/>
            <w:noWrap/>
            <w:vAlign w:val="center"/>
            <w:hideMark/>
          </w:tcPr>
          <w:p w14:paraId="5A6FE558"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11BE532A"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4D891ED7"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2070FADE"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r>
      <w:tr w:rsidR="00D06F6B" w:rsidRPr="00D44D1B" w14:paraId="642C862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9DD059E"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 </w:t>
            </w:r>
          </w:p>
        </w:tc>
        <w:tc>
          <w:tcPr>
            <w:tcW w:w="4961" w:type="dxa"/>
            <w:tcBorders>
              <w:top w:val="nil"/>
              <w:left w:val="nil"/>
              <w:bottom w:val="single" w:sz="4" w:space="0" w:color="auto"/>
              <w:right w:val="single" w:sz="4" w:space="0" w:color="auto"/>
            </w:tcBorders>
            <w:shd w:val="clear" w:color="auto" w:fill="auto"/>
            <w:noWrap/>
            <w:vAlign w:val="center"/>
            <w:hideMark/>
          </w:tcPr>
          <w:p w14:paraId="6F2D5B3B" w14:textId="77777777" w:rsidR="00D06F6B" w:rsidRPr="00D44D1B" w:rsidRDefault="00D06F6B" w:rsidP="00C5492A">
            <w:pPr>
              <w:rPr>
                <w:b/>
                <w:bCs/>
                <w:color w:val="000000"/>
                <w:u w:val="single"/>
              </w:rPr>
            </w:pPr>
            <w:r w:rsidRPr="00D44D1B">
              <w:rPr>
                <w:b/>
                <w:bCs/>
                <w:color w:val="000000"/>
                <w:u w:val="single"/>
              </w:rPr>
              <w:t>Groupes électropompes de la station</w:t>
            </w:r>
            <w:r>
              <w:rPr>
                <w:b/>
                <w:bCs/>
                <w:color w:val="000000"/>
                <w:u w:val="single"/>
              </w:rPr>
              <w:t xml:space="preserve"> et connexion</w:t>
            </w:r>
          </w:p>
        </w:tc>
        <w:tc>
          <w:tcPr>
            <w:tcW w:w="1100" w:type="dxa"/>
            <w:tcBorders>
              <w:top w:val="nil"/>
              <w:left w:val="nil"/>
              <w:bottom w:val="single" w:sz="4" w:space="0" w:color="auto"/>
              <w:right w:val="single" w:sz="4" w:space="0" w:color="auto"/>
            </w:tcBorders>
            <w:shd w:val="clear" w:color="auto" w:fill="auto"/>
            <w:noWrap/>
            <w:vAlign w:val="center"/>
            <w:hideMark/>
          </w:tcPr>
          <w:p w14:paraId="3A11E8A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auto" w:fill="auto"/>
            <w:noWrap/>
            <w:vAlign w:val="center"/>
            <w:hideMark/>
          </w:tcPr>
          <w:p w14:paraId="5C17698B" w14:textId="77777777" w:rsidR="00D06F6B" w:rsidRPr="00D44D1B" w:rsidRDefault="00D06F6B" w:rsidP="00C5492A">
            <w:pPr>
              <w:rPr>
                <w:b/>
                <w:bCs/>
                <w:color w:val="000000"/>
              </w:rPr>
            </w:pPr>
            <w:r w:rsidRPr="00D44D1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38E4A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6A85E0A" w14:textId="77777777" w:rsidR="00D06F6B" w:rsidRPr="00D44D1B" w:rsidRDefault="00D06F6B" w:rsidP="00C5492A">
            <w:pPr>
              <w:rPr>
                <w:b/>
                <w:bCs/>
                <w:color w:val="000000"/>
              </w:rPr>
            </w:pPr>
            <w:r w:rsidRPr="00D44D1B">
              <w:rPr>
                <w:b/>
                <w:bCs/>
                <w:color w:val="000000"/>
              </w:rPr>
              <w:t> </w:t>
            </w:r>
          </w:p>
        </w:tc>
      </w:tr>
      <w:tr w:rsidR="00D06F6B" w:rsidRPr="00D44D1B" w14:paraId="02E0177E" w14:textId="77777777" w:rsidTr="00C5492A">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B22EB1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w:t>
            </w:r>
          </w:p>
        </w:tc>
        <w:tc>
          <w:tcPr>
            <w:tcW w:w="4961" w:type="dxa"/>
            <w:tcBorders>
              <w:top w:val="nil"/>
              <w:left w:val="nil"/>
              <w:bottom w:val="single" w:sz="4" w:space="0" w:color="auto"/>
              <w:right w:val="single" w:sz="4" w:space="0" w:color="auto"/>
            </w:tcBorders>
            <w:shd w:val="clear" w:color="auto" w:fill="auto"/>
            <w:vAlign w:val="center"/>
            <w:hideMark/>
          </w:tcPr>
          <w:p w14:paraId="25A2C826" w14:textId="77777777" w:rsidR="00D06F6B" w:rsidRPr="00D44D1B" w:rsidRDefault="00D06F6B" w:rsidP="00C5492A">
            <w:pPr>
              <w:rPr>
                <w:rFonts w:ascii="Calibri" w:hAnsi="Calibri" w:cs="Calibri"/>
                <w:color w:val="000000"/>
              </w:rPr>
            </w:pPr>
            <w:r w:rsidRPr="00D44D1B">
              <w:rPr>
                <w:rFonts w:ascii="Calibri" w:hAnsi="Calibri" w:cs="Calibri"/>
                <w:color w:val="000000"/>
              </w:rPr>
              <w:t>POMPE CENTRIFUGE , Puissance : 4,17 KW  ,</w:t>
            </w:r>
            <w:proofErr w:type="spellStart"/>
            <w:r w:rsidRPr="00D44D1B">
              <w:rPr>
                <w:rFonts w:ascii="Calibri" w:hAnsi="Calibri" w:cs="Calibri"/>
                <w:color w:val="000000"/>
              </w:rPr>
              <w:t>debit</w:t>
            </w:r>
            <w:proofErr w:type="spellEnd"/>
            <w:r w:rsidRPr="00D44D1B">
              <w:rPr>
                <w:rFonts w:ascii="Calibri" w:hAnsi="Calibri" w:cs="Calibri"/>
                <w:color w:val="000000"/>
              </w:rPr>
              <w:t xml:space="preserve"> : 30 m3/h , HMT :32,21 </w:t>
            </w:r>
            <w:proofErr w:type="spellStart"/>
            <w:r w:rsidRPr="00D44D1B">
              <w:rPr>
                <w:rFonts w:ascii="Calibri" w:hAnsi="Calibri" w:cs="Calibri"/>
                <w:color w:val="000000"/>
              </w:rPr>
              <w:t>mce</w:t>
            </w:r>
            <w:proofErr w:type="spellEnd"/>
            <w:r w:rsidRPr="00D44D1B">
              <w:rPr>
                <w:rFonts w:ascii="Calibri" w:hAnsi="Calibri" w:cs="Calibri"/>
                <w:color w:val="000000"/>
              </w:rPr>
              <w:t xml:space="preserve"> </w:t>
            </w:r>
          </w:p>
        </w:tc>
        <w:tc>
          <w:tcPr>
            <w:tcW w:w="1100" w:type="dxa"/>
            <w:tcBorders>
              <w:top w:val="nil"/>
              <w:left w:val="nil"/>
              <w:bottom w:val="single" w:sz="4" w:space="0" w:color="auto"/>
              <w:right w:val="single" w:sz="4" w:space="0" w:color="auto"/>
            </w:tcBorders>
            <w:shd w:val="clear" w:color="auto" w:fill="auto"/>
            <w:vAlign w:val="center"/>
            <w:hideMark/>
          </w:tcPr>
          <w:p w14:paraId="70E5230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217CEF53"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50F616B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BD198D0" w14:textId="77777777" w:rsidR="00D06F6B" w:rsidRPr="00D44D1B" w:rsidRDefault="00D06F6B" w:rsidP="00C5492A">
            <w:pPr>
              <w:rPr>
                <w:b/>
                <w:bCs/>
                <w:color w:val="000000"/>
              </w:rPr>
            </w:pPr>
            <w:r w:rsidRPr="00D44D1B">
              <w:rPr>
                <w:b/>
                <w:bCs/>
                <w:color w:val="000000"/>
              </w:rPr>
              <w:t> </w:t>
            </w:r>
          </w:p>
        </w:tc>
      </w:tr>
      <w:tr w:rsidR="00D06F6B" w:rsidRPr="00D44D1B" w14:paraId="680A2E35"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9F1EB8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4-1-2</w:t>
            </w:r>
          </w:p>
        </w:tc>
        <w:tc>
          <w:tcPr>
            <w:tcW w:w="4961" w:type="dxa"/>
            <w:tcBorders>
              <w:top w:val="nil"/>
              <w:left w:val="nil"/>
              <w:bottom w:val="single" w:sz="4" w:space="0" w:color="auto"/>
              <w:right w:val="single" w:sz="4" w:space="0" w:color="auto"/>
            </w:tcBorders>
            <w:shd w:val="clear" w:color="auto" w:fill="auto"/>
            <w:vAlign w:val="center"/>
            <w:hideMark/>
          </w:tcPr>
          <w:p w14:paraId="00E58113" w14:textId="77777777" w:rsidR="00D06F6B" w:rsidRPr="00D44D1B" w:rsidRDefault="00D06F6B" w:rsidP="00C5492A">
            <w:pPr>
              <w:rPr>
                <w:rFonts w:ascii="Calibri" w:hAnsi="Calibri" w:cs="Calibri"/>
                <w:color w:val="000000"/>
              </w:rPr>
            </w:pPr>
            <w:r w:rsidRPr="00D44D1B">
              <w:rPr>
                <w:rFonts w:ascii="Calibri" w:hAnsi="Calibri" w:cs="Calibri"/>
                <w:color w:val="000000"/>
              </w:rPr>
              <w:t>TUBE PVC DN90</w:t>
            </w:r>
          </w:p>
        </w:tc>
        <w:tc>
          <w:tcPr>
            <w:tcW w:w="1100" w:type="dxa"/>
            <w:tcBorders>
              <w:top w:val="nil"/>
              <w:left w:val="nil"/>
              <w:bottom w:val="single" w:sz="4" w:space="0" w:color="auto"/>
              <w:right w:val="single" w:sz="4" w:space="0" w:color="auto"/>
            </w:tcBorders>
            <w:shd w:val="clear" w:color="auto" w:fill="auto"/>
            <w:vAlign w:val="center"/>
            <w:hideMark/>
          </w:tcPr>
          <w:p w14:paraId="7F95770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w:t>
            </w:r>
          </w:p>
        </w:tc>
        <w:tc>
          <w:tcPr>
            <w:tcW w:w="1168" w:type="dxa"/>
            <w:tcBorders>
              <w:top w:val="nil"/>
              <w:left w:val="nil"/>
              <w:bottom w:val="single" w:sz="4" w:space="0" w:color="auto"/>
              <w:right w:val="single" w:sz="4" w:space="0" w:color="auto"/>
            </w:tcBorders>
            <w:shd w:val="clear" w:color="auto" w:fill="auto"/>
            <w:vAlign w:val="center"/>
          </w:tcPr>
          <w:p w14:paraId="2403A860" w14:textId="77777777" w:rsidR="00D06F6B" w:rsidRDefault="00D06F6B" w:rsidP="00C5492A">
            <w:pPr>
              <w:jc w:val="center"/>
              <w:rPr>
                <w:rFonts w:ascii="Calibri" w:hAnsi="Calibri" w:cs="Calibri"/>
                <w:color w:val="000000"/>
              </w:rPr>
            </w:pPr>
            <w:r>
              <w:rPr>
                <w:rFonts w:ascii="Calibri" w:hAnsi="Calibri" w:cs="Calibri"/>
                <w:color w:val="000000"/>
              </w:rPr>
              <w:t>24</w:t>
            </w:r>
          </w:p>
        </w:tc>
        <w:tc>
          <w:tcPr>
            <w:tcW w:w="1134" w:type="dxa"/>
            <w:tcBorders>
              <w:top w:val="nil"/>
              <w:left w:val="nil"/>
              <w:bottom w:val="single" w:sz="4" w:space="0" w:color="auto"/>
              <w:right w:val="single" w:sz="4" w:space="0" w:color="auto"/>
            </w:tcBorders>
            <w:shd w:val="clear" w:color="auto" w:fill="auto"/>
            <w:vAlign w:val="center"/>
            <w:hideMark/>
          </w:tcPr>
          <w:p w14:paraId="3B5F3AAD"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F5AC37B" w14:textId="77777777" w:rsidR="00D06F6B" w:rsidRPr="00D44D1B" w:rsidRDefault="00D06F6B" w:rsidP="00C5492A">
            <w:pPr>
              <w:rPr>
                <w:b/>
                <w:bCs/>
                <w:color w:val="000000"/>
              </w:rPr>
            </w:pPr>
            <w:r w:rsidRPr="00D44D1B">
              <w:rPr>
                <w:b/>
                <w:bCs/>
                <w:color w:val="000000"/>
              </w:rPr>
              <w:t> </w:t>
            </w:r>
          </w:p>
        </w:tc>
      </w:tr>
      <w:tr w:rsidR="00D06F6B" w:rsidRPr="00D44D1B" w14:paraId="33854225"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99B900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4-1-3</w:t>
            </w:r>
          </w:p>
        </w:tc>
        <w:tc>
          <w:tcPr>
            <w:tcW w:w="4961" w:type="dxa"/>
            <w:tcBorders>
              <w:top w:val="nil"/>
              <w:left w:val="nil"/>
              <w:bottom w:val="single" w:sz="4" w:space="0" w:color="auto"/>
              <w:right w:val="single" w:sz="4" w:space="0" w:color="auto"/>
            </w:tcBorders>
            <w:shd w:val="clear" w:color="auto" w:fill="auto"/>
            <w:vAlign w:val="center"/>
            <w:hideMark/>
          </w:tcPr>
          <w:p w14:paraId="0FF04DA8" w14:textId="77777777" w:rsidR="00D06F6B" w:rsidRPr="00D44D1B" w:rsidRDefault="00D06F6B" w:rsidP="00C5492A">
            <w:pPr>
              <w:rPr>
                <w:rFonts w:ascii="Calibri" w:hAnsi="Calibri" w:cs="Calibri"/>
                <w:color w:val="000000"/>
              </w:rPr>
            </w:pPr>
            <w:r w:rsidRPr="00D44D1B">
              <w:rPr>
                <w:rFonts w:ascii="Calibri" w:hAnsi="Calibri" w:cs="Calibri"/>
                <w:color w:val="000000"/>
              </w:rPr>
              <w:t>ASPIRATION CONIQUE</w:t>
            </w:r>
          </w:p>
        </w:tc>
        <w:tc>
          <w:tcPr>
            <w:tcW w:w="1100" w:type="dxa"/>
            <w:tcBorders>
              <w:top w:val="nil"/>
              <w:left w:val="nil"/>
              <w:bottom w:val="single" w:sz="4" w:space="0" w:color="auto"/>
              <w:right w:val="single" w:sz="4" w:space="0" w:color="auto"/>
            </w:tcBorders>
            <w:shd w:val="clear" w:color="auto" w:fill="auto"/>
            <w:vAlign w:val="center"/>
            <w:hideMark/>
          </w:tcPr>
          <w:p w14:paraId="10DFF0F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7A2BD96B"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7F40C5B8"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EE1AC1" w14:textId="77777777" w:rsidR="00D06F6B" w:rsidRPr="00D44D1B" w:rsidRDefault="00D06F6B" w:rsidP="00C5492A">
            <w:pPr>
              <w:rPr>
                <w:b/>
                <w:bCs/>
                <w:color w:val="000000"/>
              </w:rPr>
            </w:pPr>
            <w:r w:rsidRPr="00D44D1B">
              <w:rPr>
                <w:b/>
                <w:bCs/>
                <w:color w:val="000000"/>
              </w:rPr>
              <w:t> </w:t>
            </w:r>
          </w:p>
        </w:tc>
      </w:tr>
      <w:tr w:rsidR="00D06F6B" w:rsidRPr="00D44D1B" w14:paraId="198AAE1F"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A474BC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4-1-4</w:t>
            </w:r>
          </w:p>
        </w:tc>
        <w:tc>
          <w:tcPr>
            <w:tcW w:w="4961" w:type="dxa"/>
            <w:tcBorders>
              <w:top w:val="nil"/>
              <w:left w:val="nil"/>
              <w:bottom w:val="single" w:sz="4" w:space="0" w:color="auto"/>
              <w:right w:val="single" w:sz="4" w:space="0" w:color="auto"/>
            </w:tcBorders>
            <w:shd w:val="clear" w:color="auto" w:fill="auto"/>
            <w:vAlign w:val="center"/>
            <w:hideMark/>
          </w:tcPr>
          <w:p w14:paraId="3C33C074" w14:textId="77777777" w:rsidR="00D06F6B" w:rsidRPr="00D44D1B" w:rsidRDefault="00D06F6B" w:rsidP="00C5492A">
            <w:pPr>
              <w:rPr>
                <w:rFonts w:ascii="Calibri" w:hAnsi="Calibri" w:cs="Calibri"/>
                <w:color w:val="000000"/>
              </w:rPr>
            </w:pPr>
            <w:r w:rsidRPr="00D44D1B">
              <w:rPr>
                <w:rFonts w:ascii="Calibri" w:hAnsi="Calibri" w:cs="Calibri"/>
                <w:color w:val="000000"/>
              </w:rPr>
              <w:t>REFOULEMENT CONIQUE</w:t>
            </w:r>
          </w:p>
        </w:tc>
        <w:tc>
          <w:tcPr>
            <w:tcW w:w="1100" w:type="dxa"/>
            <w:tcBorders>
              <w:top w:val="nil"/>
              <w:left w:val="nil"/>
              <w:bottom w:val="single" w:sz="4" w:space="0" w:color="auto"/>
              <w:right w:val="single" w:sz="4" w:space="0" w:color="auto"/>
            </w:tcBorders>
            <w:shd w:val="clear" w:color="auto" w:fill="auto"/>
            <w:vAlign w:val="center"/>
            <w:hideMark/>
          </w:tcPr>
          <w:p w14:paraId="286AF8D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2AD8E34A"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5D94548A"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E7C16FD" w14:textId="77777777" w:rsidR="00D06F6B" w:rsidRPr="00D44D1B" w:rsidRDefault="00D06F6B" w:rsidP="00C5492A">
            <w:pPr>
              <w:rPr>
                <w:b/>
                <w:bCs/>
                <w:color w:val="000000"/>
              </w:rPr>
            </w:pPr>
            <w:r w:rsidRPr="00D44D1B">
              <w:rPr>
                <w:b/>
                <w:bCs/>
                <w:color w:val="000000"/>
              </w:rPr>
              <w:t> </w:t>
            </w:r>
          </w:p>
        </w:tc>
      </w:tr>
      <w:tr w:rsidR="00D06F6B" w:rsidRPr="00D44D1B" w14:paraId="18B22FAD"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846964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4-1-5</w:t>
            </w:r>
          </w:p>
        </w:tc>
        <w:tc>
          <w:tcPr>
            <w:tcW w:w="4961" w:type="dxa"/>
            <w:tcBorders>
              <w:top w:val="nil"/>
              <w:left w:val="nil"/>
              <w:bottom w:val="single" w:sz="4" w:space="0" w:color="auto"/>
              <w:right w:val="single" w:sz="4" w:space="0" w:color="auto"/>
            </w:tcBorders>
            <w:shd w:val="clear" w:color="auto" w:fill="auto"/>
            <w:vAlign w:val="center"/>
            <w:hideMark/>
          </w:tcPr>
          <w:p w14:paraId="47010D45" w14:textId="77777777" w:rsidR="00D06F6B" w:rsidRPr="00D44D1B" w:rsidRDefault="00D06F6B" w:rsidP="00C5492A">
            <w:pPr>
              <w:rPr>
                <w:rFonts w:ascii="Calibri" w:hAnsi="Calibri" w:cs="Calibri"/>
                <w:color w:val="000000"/>
              </w:rPr>
            </w:pPr>
            <w:r w:rsidRPr="00D44D1B">
              <w:rPr>
                <w:rFonts w:ascii="Calibri" w:hAnsi="Calibri" w:cs="Calibri"/>
                <w:color w:val="000000"/>
              </w:rPr>
              <w:t>CLAPET DE PIED CREPINE DN90</w:t>
            </w:r>
          </w:p>
        </w:tc>
        <w:tc>
          <w:tcPr>
            <w:tcW w:w="1100" w:type="dxa"/>
            <w:tcBorders>
              <w:top w:val="nil"/>
              <w:left w:val="nil"/>
              <w:bottom w:val="single" w:sz="4" w:space="0" w:color="auto"/>
              <w:right w:val="single" w:sz="4" w:space="0" w:color="auto"/>
            </w:tcBorders>
            <w:shd w:val="clear" w:color="auto" w:fill="auto"/>
            <w:vAlign w:val="center"/>
            <w:hideMark/>
          </w:tcPr>
          <w:p w14:paraId="0E66EF4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1DF731A5"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2F38442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C9B9BBC" w14:textId="77777777" w:rsidR="00D06F6B" w:rsidRPr="00D44D1B" w:rsidRDefault="00D06F6B" w:rsidP="00C5492A">
            <w:pPr>
              <w:rPr>
                <w:b/>
                <w:bCs/>
                <w:color w:val="000000"/>
              </w:rPr>
            </w:pPr>
            <w:r w:rsidRPr="00D44D1B">
              <w:rPr>
                <w:b/>
                <w:bCs/>
                <w:color w:val="000000"/>
              </w:rPr>
              <w:t> </w:t>
            </w:r>
          </w:p>
        </w:tc>
      </w:tr>
      <w:tr w:rsidR="00D06F6B" w:rsidRPr="00D44D1B" w14:paraId="7E2BB105"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6DBB20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4-1-6</w:t>
            </w:r>
          </w:p>
        </w:tc>
        <w:tc>
          <w:tcPr>
            <w:tcW w:w="4961" w:type="dxa"/>
            <w:tcBorders>
              <w:top w:val="nil"/>
              <w:left w:val="nil"/>
              <w:bottom w:val="single" w:sz="4" w:space="0" w:color="auto"/>
              <w:right w:val="single" w:sz="4" w:space="0" w:color="auto"/>
            </w:tcBorders>
            <w:shd w:val="clear" w:color="auto" w:fill="auto"/>
            <w:vAlign w:val="center"/>
            <w:hideMark/>
          </w:tcPr>
          <w:p w14:paraId="354A6B06" w14:textId="77777777" w:rsidR="00D06F6B" w:rsidRPr="00D44D1B" w:rsidRDefault="00D06F6B" w:rsidP="00C5492A">
            <w:pPr>
              <w:rPr>
                <w:rFonts w:ascii="Calibri" w:hAnsi="Calibri" w:cs="Calibri"/>
                <w:color w:val="000000"/>
              </w:rPr>
            </w:pPr>
            <w:r w:rsidRPr="00D44D1B">
              <w:rPr>
                <w:rFonts w:ascii="Calibri" w:hAnsi="Calibri" w:cs="Calibri"/>
                <w:color w:val="000000"/>
              </w:rPr>
              <w:t>MANCHETTE ANTI VIBREUR DN90</w:t>
            </w:r>
          </w:p>
        </w:tc>
        <w:tc>
          <w:tcPr>
            <w:tcW w:w="1100" w:type="dxa"/>
            <w:tcBorders>
              <w:top w:val="nil"/>
              <w:left w:val="nil"/>
              <w:bottom w:val="single" w:sz="4" w:space="0" w:color="auto"/>
              <w:right w:val="single" w:sz="4" w:space="0" w:color="auto"/>
            </w:tcBorders>
            <w:shd w:val="clear" w:color="auto" w:fill="auto"/>
            <w:vAlign w:val="center"/>
            <w:hideMark/>
          </w:tcPr>
          <w:p w14:paraId="02F897E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15E840C7"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0A09CD31"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119270" w14:textId="77777777" w:rsidR="00D06F6B" w:rsidRPr="00D44D1B" w:rsidRDefault="00D06F6B" w:rsidP="00C5492A">
            <w:pPr>
              <w:rPr>
                <w:b/>
                <w:bCs/>
                <w:color w:val="000000"/>
              </w:rPr>
            </w:pPr>
            <w:r w:rsidRPr="00D44D1B">
              <w:rPr>
                <w:b/>
                <w:bCs/>
                <w:color w:val="000000"/>
              </w:rPr>
              <w:t> </w:t>
            </w:r>
          </w:p>
        </w:tc>
      </w:tr>
      <w:tr w:rsidR="00D06F6B" w:rsidRPr="00D44D1B" w14:paraId="3F5CE20C"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D3300F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4-1-7</w:t>
            </w:r>
          </w:p>
        </w:tc>
        <w:tc>
          <w:tcPr>
            <w:tcW w:w="4961" w:type="dxa"/>
            <w:tcBorders>
              <w:top w:val="nil"/>
              <w:left w:val="nil"/>
              <w:bottom w:val="single" w:sz="4" w:space="0" w:color="auto"/>
              <w:right w:val="single" w:sz="4" w:space="0" w:color="auto"/>
            </w:tcBorders>
            <w:shd w:val="clear" w:color="auto" w:fill="auto"/>
            <w:vAlign w:val="center"/>
            <w:hideMark/>
          </w:tcPr>
          <w:p w14:paraId="58B87F75" w14:textId="77777777" w:rsidR="00D06F6B" w:rsidRPr="00D44D1B" w:rsidRDefault="00D06F6B" w:rsidP="00C5492A">
            <w:pPr>
              <w:rPr>
                <w:rFonts w:ascii="Calibri" w:hAnsi="Calibri" w:cs="Calibri"/>
                <w:color w:val="000000"/>
              </w:rPr>
            </w:pPr>
            <w:r w:rsidRPr="00D44D1B">
              <w:rPr>
                <w:rFonts w:ascii="Calibri" w:hAnsi="Calibri" w:cs="Calibri"/>
                <w:color w:val="000000"/>
              </w:rPr>
              <w:t>CABLES D'ALIMENTATION</w:t>
            </w:r>
          </w:p>
        </w:tc>
        <w:tc>
          <w:tcPr>
            <w:tcW w:w="1100" w:type="dxa"/>
            <w:tcBorders>
              <w:top w:val="nil"/>
              <w:left w:val="nil"/>
              <w:bottom w:val="single" w:sz="4" w:space="0" w:color="auto"/>
              <w:right w:val="single" w:sz="4" w:space="0" w:color="auto"/>
            </w:tcBorders>
            <w:shd w:val="clear" w:color="auto" w:fill="auto"/>
            <w:vAlign w:val="center"/>
            <w:hideMark/>
          </w:tcPr>
          <w:p w14:paraId="38FE9E38" w14:textId="77777777" w:rsidR="00D06F6B" w:rsidRPr="00D44D1B" w:rsidRDefault="00D06F6B" w:rsidP="00C5492A">
            <w:pPr>
              <w:jc w:val="center"/>
              <w:rPr>
                <w:rFonts w:ascii="Calibri" w:hAnsi="Calibri" w:cs="Calibri"/>
                <w:color w:val="000000"/>
              </w:rPr>
            </w:pPr>
            <w:proofErr w:type="spellStart"/>
            <w:r w:rsidRPr="00D44D1B">
              <w:rPr>
                <w:rFonts w:ascii="Calibri" w:hAnsi="Calibri" w:cs="Calibri"/>
                <w:color w:val="000000"/>
              </w:rPr>
              <w:t>Métre</w:t>
            </w:r>
            <w:proofErr w:type="spellEnd"/>
          </w:p>
        </w:tc>
        <w:tc>
          <w:tcPr>
            <w:tcW w:w="1168" w:type="dxa"/>
            <w:tcBorders>
              <w:top w:val="nil"/>
              <w:left w:val="nil"/>
              <w:bottom w:val="single" w:sz="4" w:space="0" w:color="auto"/>
              <w:right w:val="single" w:sz="4" w:space="0" w:color="auto"/>
            </w:tcBorders>
            <w:shd w:val="clear" w:color="auto" w:fill="auto"/>
            <w:vAlign w:val="center"/>
          </w:tcPr>
          <w:p w14:paraId="1B08A7B5" w14:textId="77777777" w:rsidR="00D06F6B" w:rsidRDefault="00D06F6B" w:rsidP="00C5492A">
            <w:pPr>
              <w:jc w:val="center"/>
              <w:rPr>
                <w:rFonts w:ascii="Calibri" w:hAnsi="Calibri" w:cs="Calibri"/>
                <w:color w:val="000000"/>
              </w:rPr>
            </w:pPr>
            <w:r>
              <w:rPr>
                <w:rFonts w:ascii="Calibri" w:hAnsi="Calibri" w:cs="Calibri"/>
                <w:color w:val="000000"/>
              </w:rPr>
              <w:t>40</w:t>
            </w:r>
          </w:p>
        </w:tc>
        <w:tc>
          <w:tcPr>
            <w:tcW w:w="1134" w:type="dxa"/>
            <w:tcBorders>
              <w:top w:val="nil"/>
              <w:left w:val="nil"/>
              <w:bottom w:val="single" w:sz="4" w:space="0" w:color="auto"/>
              <w:right w:val="single" w:sz="4" w:space="0" w:color="auto"/>
            </w:tcBorders>
            <w:shd w:val="clear" w:color="auto" w:fill="auto"/>
            <w:vAlign w:val="center"/>
            <w:hideMark/>
          </w:tcPr>
          <w:p w14:paraId="36168AAB"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9D299A4" w14:textId="77777777" w:rsidR="00D06F6B" w:rsidRPr="00D44D1B" w:rsidRDefault="00D06F6B" w:rsidP="00C5492A">
            <w:pPr>
              <w:rPr>
                <w:b/>
                <w:bCs/>
                <w:color w:val="000000"/>
              </w:rPr>
            </w:pPr>
            <w:r w:rsidRPr="00D44D1B">
              <w:rPr>
                <w:b/>
                <w:bCs/>
                <w:color w:val="000000"/>
              </w:rPr>
              <w:t> </w:t>
            </w:r>
          </w:p>
        </w:tc>
      </w:tr>
      <w:tr w:rsidR="00D06F6B" w:rsidRPr="00D44D1B" w14:paraId="6E5C967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958CC6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4-1-8</w:t>
            </w:r>
          </w:p>
        </w:tc>
        <w:tc>
          <w:tcPr>
            <w:tcW w:w="4961" w:type="dxa"/>
            <w:tcBorders>
              <w:top w:val="nil"/>
              <w:left w:val="nil"/>
              <w:bottom w:val="single" w:sz="4" w:space="0" w:color="auto"/>
              <w:right w:val="single" w:sz="4" w:space="0" w:color="auto"/>
            </w:tcBorders>
            <w:shd w:val="clear" w:color="auto" w:fill="auto"/>
            <w:vAlign w:val="center"/>
            <w:hideMark/>
          </w:tcPr>
          <w:p w14:paraId="0EA6C11F" w14:textId="77777777" w:rsidR="00D06F6B" w:rsidRPr="00D44D1B" w:rsidRDefault="00D06F6B" w:rsidP="00C5492A">
            <w:pPr>
              <w:rPr>
                <w:rFonts w:ascii="Calibri" w:hAnsi="Calibri" w:cs="Calibri"/>
                <w:color w:val="000000"/>
              </w:rPr>
            </w:pPr>
            <w:r w:rsidRPr="00D44D1B">
              <w:rPr>
                <w:rFonts w:ascii="Calibri" w:hAnsi="Calibri" w:cs="Calibri"/>
                <w:color w:val="000000"/>
              </w:rPr>
              <w:t>COFFRET DE PROTECTION ET DEMMARAGE</w:t>
            </w:r>
          </w:p>
        </w:tc>
        <w:tc>
          <w:tcPr>
            <w:tcW w:w="1100" w:type="dxa"/>
            <w:tcBorders>
              <w:top w:val="nil"/>
              <w:left w:val="nil"/>
              <w:bottom w:val="single" w:sz="4" w:space="0" w:color="auto"/>
              <w:right w:val="single" w:sz="4" w:space="0" w:color="auto"/>
            </w:tcBorders>
            <w:shd w:val="clear" w:color="auto" w:fill="auto"/>
            <w:vAlign w:val="center"/>
            <w:hideMark/>
          </w:tcPr>
          <w:p w14:paraId="2E4B881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22B0E5A6"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7766DE7A"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071F1F8" w14:textId="77777777" w:rsidR="00D06F6B" w:rsidRPr="00D44D1B" w:rsidRDefault="00D06F6B" w:rsidP="00C5492A">
            <w:pPr>
              <w:rPr>
                <w:b/>
                <w:bCs/>
                <w:color w:val="000000"/>
              </w:rPr>
            </w:pPr>
            <w:r w:rsidRPr="00D44D1B">
              <w:rPr>
                <w:b/>
                <w:bCs/>
                <w:color w:val="000000"/>
              </w:rPr>
              <w:t> </w:t>
            </w:r>
          </w:p>
        </w:tc>
      </w:tr>
      <w:tr w:rsidR="00D06F6B" w:rsidRPr="00D44D1B" w14:paraId="464658D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105A8E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4-1-9</w:t>
            </w:r>
          </w:p>
        </w:tc>
        <w:tc>
          <w:tcPr>
            <w:tcW w:w="4961" w:type="dxa"/>
            <w:tcBorders>
              <w:top w:val="nil"/>
              <w:left w:val="nil"/>
              <w:bottom w:val="single" w:sz="4" w:space="0" w:color="auto"/>
              <w:right w:val="single" w:sz="4" w:space="0" w:color="auto"/>
            </w:tcBorders>
            <w:shd w:val="clear" w:color="auto" w:fill="auto"/>
            <w:vAlign w:val="center"/>
            <w:hideMark/>
          </w:tcPr>
          <w:p w14:paraId="012E6770"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CHASSIS POMPE </w:t>
            </w:r>
          </w:p>
        </w:tc>
        <w:tc>
          <w:tcPr>
            <w:tcW w:w="1100" w:type="dxa"/>
            <w:tcBorders>
              <w:top w:val="nil"/>
              <w:left w:val="nil"/>
              <w:bottom w:val="single" w:sz="4" w:space="0" w:color="auto"/>
              <w:right w:val="single" w:sz="4" w:space="0" w:color="auto"/>
            </w:tcBorders>
            <w:shd w:val="clear" w:color="auto" w:fill="auto"/>
            <w:vAlign w:val="center"/>
            <w:hideMark/>
          </w:tcPr>
          <w:p w14:paraId="6C42F75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6017EBFF"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10C572C7"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1D0E74E" w14:textId="77777777" w:rsidR="00D06F6B" w:rsidRPr="00D44D1B" w:rsidRDefault="00D06F6B" w:rsidP="00C5492A">
            <w:pPr>
              <w:rPr>
                <w:b/>
                <w:bCs/>
                <w:color w:val="000000"/>
              </w:rPr>
            </w:pPr>
            <w:r w:rsidRPr="00D44D1B">
              <w:rPr>
                <w:b/>
                <w:bCs/>
                <w:color w:val="000000"/>
              </w:rPr>
              <w:t> </w:t>
            </w:r>
          </w:p>
        </w:tc>
      </w:tr>
      <w:tr w:rsidR="00D06F6B" w:rsidRPr="00D44D1B" w14:paraId="4417829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3CB81E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4-1-10</w:t>
            </w:r>
          </w:p>
        </w:tc>
        <w:tc>
          <w:tcPr>
            <w:tcW w:w="4961" w:type="dxa"/>
            <w:tcBorders>
              <w:top w:val="nil"/>
              <w:left w:val="nil"/>
              <w:bottom w:val="single" w:sz="4" w:space="0" w:color="auto"/>
              <w:right w:val="single" w:sz="4" w:space="0" w:color="auto"/>
            </w:tcBorders>
            <w:shd w:val="clear" w:color="auto" w:fill="auto"/>
            <w:vAlign w:val="center"/>
            <w:hideMark/>
          </w:tcPr>
          <w:p w14:paraId="0143828B" w14:textId="77777777" w:rsidR="00D06F6B" w:rsidRPr="00D44D1B" w:rsidRDefault="00D06F6B" w:rsidP="00C5492A">
            <w:pPr>
              <w:rPr>
                <w:rFonts w:ascii="Calibri" w:hAnsi="Calibri" w:cs="Calibri"/>
                <w:color w:val="000000"/>
              </w:rPr>
            </w:pPr>
            <w:r w:rsidRPr="00D44D1B">
              <w:rPr>
                <w:rFonts w:ascii="Calibri" w:hAnsi="Calibri" w:cs="Calibri"/>
                <w:color w:val="000000"/>
              </w:rPr>
              <w:t>BOULONS ET JOINTS</w:t>
            </w:r>
          </w:p>
        </w:tc>
        <w:tc>
          <w:tcPr>
            <w:tcW w:w="1100" w:type="dxa"/>
            <w:tcBorders>
              <w:top w:val="nil"/>
              <w:left w:val="nil"/>
              <w:bottom w:val="single" w:sz="4" w:space="0" w:color="auto"/>
              <w:right w:val="single" w:sz="4" w:space="0" w:color="auto"/>
            </w:tcBorders>
            <w:shd w:val="clear" w:color="auto" w:fill="auto"/>
            <w:vAlign w:val="center"/>
            <w:hideMark/>
          </w:tcPr>
          <w:p w14:paraId="15F3B92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Ensemble</w:t>
            </w:r>
          </w:p>
        </w:tc>
        <w:tc>
          <w:tcPr>
            <w:tcW w:w="1168" w:type="dxa"/>
            <w:tcBorders>
              <w:top w:val="nil"/>
              <w:left w:val="nil"/>
              <w:bottom w:val="single" w:sz="4" w:space="0" w:color="auto"/>
              <w:right w:val="single" w:sz="4" w:space="0" w:color="auto"/>
            </w:tcBorders>
            <w:shd w:val="clear" w:color="auto" w:fill="auto"/>
            <w:vAlign w:val="center"/>
          </w:tcPr>
          <w:p w14:paraId="42120E64"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49BEEAC8"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41D1B9" w14:textId="77777777" w:rsidR="00D06F6B" w:rsidRPr="00D44D1B" w:rsidRDefault="00D06F6B" w:rsidP="00C5492A">
            <w:pPr>
              <w:rPr>
                <w:b/>
                <w:bCs/>
                <w:color w:val="000000"/>
              </w:rPr>
            </w:pPr>
            <w:r w:rsidRPr="00D44D1B">
              <w:rPr>
                <w:b/>
                <w:bCs/>
                <w:color w:val="000000"/>
              </w:rPr>
              <w:t> </w:t>
            </w:r>
          </w:p>
        </w:tc>
      </w:tr>
      <w:tr w:rsidR="00D06F6B" w:rsidRPr="00D44D1B" w14:paraId="1A7659C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4F9D9A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4-1-11</w:t>
            </w:r>
          </w:p>
        </w:tc>
        <w:tc>
          <w:tcPr>
            <w:tcW w:w="4961" w:type="dxa"/>
            <w:tcBorders>
              <w:top w:val="nil"/>
              <w:left w:val="nil"/>
              <w:bottom w:val="single" w:sz="4" w:space="0" w:color="auto"/>
              <w:right w:val="single" w:sz="4" w:space="0" w:color="auto"/>
            </w:tcBorders>
            <w:shd w:val="clear" w:color="auto" w:fill="auto"/>
            <w:vAlign w:val="center"/>
            <w:hideMark/>
          </w:tcPr>
          <w:p w14:paraId="101F0295" w14:textId="77777777" w:rsidR="00D06F6B" w:rsidRPr="00D44D1B" w:rsidRDefault="00D06F6B" w:rsidP="00C5492A">
            <w:pPr>
              <w:rPr>
                <w:rFonts w:ascii="Calibri" w:hAnsi="Calibri" w:cs="Calibri"/>
                <w:color w:val="000000"/>
              </w:rPr>
            </w:pPr>
            <w:r w:rsidRPr="00D44D1B">
              <w:rPr>
                <w:rFonts w:ascii="Calibri" w:hAnsi="Calibri" w:cs="Calibri"/>
                <w:color w:val="000000"/>
              </w:rPr>
              <w:t>COUDE DN90 90°</w:t>
            </w:r>
          </w:p>
        </w:tc>
        <w:tc>
          <w:tcPr>
            <w:tcW w:w="1100" w:type="dxa"/>
            <w:tcBorders>
              <w:top w:val="nil"/>
              <w:left w:val="nil"/>
              <w:bottom w:val="single" w:sz="4" w:space="0" w:color="auto"/>
              <w:right w:val="single" w:sz="4" w:space="0" w:color="auto"/>
            </w:tcBorders>
            <w:shd w:val="clear" w:color="auto" w:fill="auto"/>
            <w:vAlign w:val="center"/>
            <w:hideMark/>
          </w:tcPr>
          <w:p w14:paraId="10B2C2B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34E5470B" w14:textId="77777777" w:rsidR="00D06F6B" w:rsidRDefault="00D06F6B" w:rsidP="00C5492A">
            <w:pPr>
              <w:jc w:val="center"/>
              <w:rPr>
                <w:rFonts w:ascii="Calibri" w:hAnsi="Calibri" w:cs="Calibri"/>
                <w:color w:val="000000"/>
              </w:rPr>
            </w:pPr>
            <w:r>
              <w:rPr>
                <w:rFonts w:ascii="Calibri" w:hAnsi="Calibri" w:cs="Calibri"/>
                <w:color w:val="000000"/>
              </w:rPr>
              <w:t>6</w:t>
            </w:r>
          </w:p>
        </w:tc>
        <w:tc>
          <w:tcPr>
            <w:tcW w:w="1134" w:type="dxa"/>
            <w:tcBorders>
              <w:top w:val="nil"/>
              <w:left w:val="nil"/>
              <w:bottom w:val="single" w:sz="4" w:space="0" w:color="auto"/>
              <w:right w:val="single" w:sz="4" w:space="0" w:color="auto"/>
            </w:tcBorders>
            <w:shd w:val="clear" w:color="auto" w:fill="auto"/>
            <w:vAlign w:val="center"/>
            <w:hideMark/>
          </w:tcPr>
          <w:p w14:paraId="5AE332EF"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925CEAB" w14:textId="77777777" w:rsidR="00D06F6B" w:rsidRPr="00D44D1B" w:rsidRDefault="00D06F6B" w:rsidP="00C5492A">
            <w:pPr>
              <w:rPr>
                <w:b/>
                <w:bCs/>
                <w:color w:val="000000"/>
              </w:rPr>
            </w:pPr>
            <w:r w:rsidRPr="00D44D1B">
              <w:rPr>
                <w:b/>
                <w:bCs/>
                <w:color w:val="000000"/>
              </w:rPr>
              <w:t> </w:t>
            </w:r>
          </w:p>
        </w:tc>
      </w:tr>
      <w:tr w:rsidR="00D06F6B" w:rsidRPr="00D44D1B" w14:paraId="5257238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95EF11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4-1-12</w:t>
            </w:r>
          </w:p>
        </w:tc>
        <w:tc>
          <w:tcPr>
            <w:tcW w:w="4961" w:type="dxa"/>
            <w:tcBorders>
              <w:top w:val="nil"/>
              <w:left w:val="nil"/>
              <w:bottom w:val="single" w:sz="4" w:space="0" w:color="auto"/>
              <w:right w:val="single" w:sz="4" w:space="0" w:color="auto"/>
            </w:tcBorders>
            <w:shd w:val="clear" w:color="auto" w:fill="auto"/>
            <w:vAlign w:val="center"/>
            <w:hideMark/>
          </w:tcPr>
          <w:p w14:paraId="5A5422B3" w14:textId="77777777" w:rsidR="00D06F6B" w:rsidRPr="00D44D1B" w:rsidRDefault="00D06F6B" w:rsidP="00C5492A">
            <w:pPr>
              <w:rPr>
                <w:rFonts w:ascii="Calibri" w:hAnsi="Calibri" w:cs="Calibri"/>
                <w:color w:val="000000"/>
              </w:rPr>
            </w:pPr>
            <w:r w:rsidRPr="00D44D1B">
              <w:rPr>
                <w:rFonts w:ascii="Calibri" w:hAnsi="Calibri" w:cs="Calibri"/>
                <w:color w:val="000000"/>
              </w:rPr>
              <w:t>COUDE DN90 45°</w:t>
            </w:r>
          </w:p>
        </w:tc>
        <w:tc>
          <w:tcPr>
            <w:tcW w:w="1100" w:type="dxa"/>
            <w:tcBorders>
              <w:top w:val="nil"/>
              <w:left w:val="nil"/>
              <w:bottom w:val="single" w:sz="4" w:space="0" w:color="auto"/>
              <w:right w:val="single" w:sz="4" w:space="0" w:color="auto"/>
            </w:tcBorders>
            <w:shd w:val="clear" w:color="auto" w:fill="auto"/>
            <w:vAlign w:val="center"/>
            <w:hideMark/>
          </w:tcPr>
          <w:p w14:paraId="68C405F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4325C5DF" w14:textId="77777777" w:rsidR="00D06F6B" w:rsidRDefault="00D06F6B" w:rsidP="00C5492A">
            <w:pPr>
              <w:jc w:val="center"/>
              <w:rPr>
                <w:rFonts w:ascii="Calibri" w:hAnsi="Calibri" w:cs="Calibri"/>
                <w:color w:val="000000"/>
              </w:rPr>
            </w:pPr>
            <w:r>
              <w:rPr>
                <w:rFonts w:ascii="Calibri" w:hAnsi="Calibri" w:cs="Calibri"/>
                <w:color w:val="000000"/>
              </w:rPr>
              <w:t>4</w:t>
            </w:r>
          </w:p>
        </w:tc>
        <w:tc>
          <w:tcPr>
            <w:tcW w:w="1134" w:type="dxa"/>
            <w:tcBorders>
              <w:top w:val="nil"/>
              <w:left w:val="nil"/>
              <w:bottom w:val="single" w:sz="4" w:space="0" w:color="auto"/>
              <w:right w:val="single" w:sz="4" w:space="0" w:color="auto"/>
            </w:tcBorders>
            <w:shd w:val="clear" w:color="auto" w:fill="auto"/>
            <w:vAlign w:val="center"/>
            <w:hideMark/>
          </w:tcPr>
          <w:p w14:paraId="1B24E07E"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0C50B80" w14:textId="77777777" w:rsidR="00D06F6B" w:rsidRPr="00D44D1B" w:rsidRDefault="00D06F6B" w:rsidP="00C5492A">
            <w:pPr>
              <w:rPr>
                <w:b/>
                <w:bCs/>
                <w:color w:val="000000"/>
              </w:rPr>
            </w:pPr>
            <w:r w:rsidRPr="00D44D1B">
              <w:rPr>
                <w:b/>
                <w:bCs/>
                <w:color w:val="000000"/>
              </w:rPr>
              <w:t> </w:t>
            </w:r>
          </w:p>
        </w:tc>
      </w:tr>
      <w:tr w:rsidR="00D06F6B" w:rsidRPr="00D44D1B" w14:paraId="58340A85"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3FA35B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4-1-13</w:t>
            </w:r>
          </w:p>
        </w:tc>
        <w:tc>
          <w:tcPr>
            <w:tcW w:w="4961" w:type="dxa"/>
            <w:tcBorders>
              <w:top w:val="nil"/>
              <w:left w:val="nil"/>
              <w:bottom w:val="single" w:sz="4" w:space="0" w:color="auto"/>
              <w:right w:val="single" w:sz="4" w:space="0" w:color="auto"/>
            </w:tcBorders>
            <w:shd w:val="clear" w:color="auto" w:fill="auto"/>
            <w:vAlign w:val="center"/>
            <w:hideMark/>
          </w:tcPr>
          <w:p w14:paraId="60EBF1F1" w14:textId="77777777" w:rsidR="00D06F6B" w:rsidRPr="00D44D1B" w:rsidRDefault="00D06F6B" w:rsidP="00C5492A">
            <w:pPr>
              <w:rPr>
                <w:rFonts w:ascii="Calibri" w:hAnsi="Calibri" w:cs="Calibri"/>
                <w:color w:val="000000"/>
              </w:rPr>
            </w:pPr>
            <w:r w:rsidRPr="00D44D1B">
              <w:rPr>
                <w:rFonts w:ascii="Calibri" w:hAnsi="Calibri" w:cs="Calibri"/>
                <w:color w:val="000000"/>
              </w:rPr>
              <w:t>COUDE DN63 45°</w:t>
            </w:r>
          </w:p>
        </w:tc>
        <w:tc>
          <w:tcPr>
            <w:tcW w:w="1100" w:type="dxa"/>
            <w:tcBorders>
              <w:top w:val="nil"/>
              <w:left w:val="nil"/>
              <w:bottom w:val="single" w:sz="4" w:space="0" w:color="auto"/>
              <w:right w:val="single" w:sz="4" w:space="0" w:color="auto"/>
            </w:tcBorders>
            <w:shd w:val="clear" w:color="auto" w:fill="auto"/>
            <w:vAlign w:val="center"/>
            <w:hideMark/>
          </w:tcPr>
          <w:p w14:paraId="56AD8E9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5B43B069" w14:textId="77777777" w:rsidR="00D06F6B" w:rsidRDefault="00D06F6B" w:rsidP="00C5492A">
            <w:pPr>
              <w:jc w:val="center"/>
              <w:rPr>
                <w:rFonts w:ascii="Calibri" w:hAnsi="Calibri" w:cs="Calibri"/>
                <w:color w:val="000000"/>
              </w:rPr>
            </w:pPr>
            <w:r>
              <w:rPr>
                <w:rFonts w:ascii="Calibri" w:hAnsi="Calibri" w:cs="Calibri"/>
                <w:color w:val="000000"/>
              </w:rPr>
              <w:t>4</w:t>
            </w:r>
          </w:p>
        </w:tc>
        <w:tc>
          <w:tcPr>
            <w:tcW w:w="1134" w:type="dxa"/>
            <w:tcBorders>
              <w:top w:val="nil"/>
              <w:left w:val="nil"/>
              <w:bottom w:val="single" w:sz="4" w:space="0" w:color="auto"/>
              <w:right w:val="single" w:sz="4" w:space="0" w:color="auto"/>
            </w:tcBorders>
            <w:shd w:val="clear" w:color="auto" w:fill="auto"/>
            <w:vAlign w:val="center"/>
            <w:hideMark/>
          </w:tcPr>
          <w:p w14:paraId="4ED3948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5F58D22" w14:textId="77777777" w:rsidR="00D06F6B" w:rsidRPr="00D44D1B" w:rsidRDefault="00D06F6B" w:rsidP="00C5492A">
            <w:pPr>
              <w:rPr>
                <w:b/>
                <w:bCs/>
                <w:color w:val="000000"/>
              </w:rPr>
            </w:pPr>
            <w:r w:rsidRPr="00D44D1B">
              <w:rPr>
                <w:b/>
                <w:bCs/>
                <w:color w:val="000000"/>
              </w:rPr>
              <w:t> </w:t>
            </w:r>
          </w:p>
        </w:tc>
      </w:tr>
      <w:tr w:rsidR="00D06F6B" w:rsidRPr="00D44D1B" w14:paraId="4A5F14B1"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F8480D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4-1-14</w:t>
            </w:r>
          </w:p>
        </w:tc>
        <w:tc>
          <w:tcPr>
            <w:tcW w:w="4961" w:type="dxa"/>
            <w:tcBorders>
              <w:top w:val="nil"/>
              <w:left w:val="nil"/>
              <w:bottom w:val="single" w:sz="4" w:space="0" w:color="auto"/>
              <w:right w:val="single" w:sz="4" w:space="0" w:color="auto"/>
            </w:tcBorders>
            <w:shd w:val="clear" w:color="auto" w:fill="auto"/>
            <w:vAlign w:val="center"/>
            <w:hideMark/>
          </w:tcPr>
          <w:p w14:paraId="79504B04" w14:textId="77777777" w:rsidR="00D06F6B" w:rsidRPr="00D44D1B" w:rsidRDefault="00D06F6B" w:rsidP="00C5492A">
            <w:pPr>
              <w:rPr>
                <w:rFonts w:ascii="Calibri" w:hAnsi="Calibri" w:cs="Calibri"/>
                <w:color w:val="000000"/>
              </w:rPr>
            </w:pPr>
            <w:r w:rsidRPr="00D44D1B">
              <w:rPr>
                <w:rFonts w:ascii="Calibri" w:hAnsi="Calibri" w:cs="Calibri"/>
                <w:color w:val="000000"/>
              </w:rPr>
              <w:t>BRIDE DN90 COMPLETE</w:t>
            </w:r>
          </w:p>
        </w:tc>
        <w:tc>
          <w:tcPr>
            <w:tcW w:w="1100" w:type="dxa"/>
            <w:tcBorders>
              <w:top w:val="nil"/>
              <w:left w:val="nil"/>
              <w:bottom w:val="single" w:sz="4" w:space="0" w:color="auto"/>
              <w:right w:val="single" w:sz="4" w:space="0" w:color="auto"/>
            </w:tcBorders>
            <w:shd w:val="clear" w:color="auto" w:fill="auto"/>
            <w:vAlign w:val="center"/>
            <w:hideMark/>
          </w:tcPr>
          <w:p w14:paraId="185AC32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6CFD7BD1" w14:textId="77777777" w:rsidR="00D06F6B" w:rsidRDefault="00D06F6B" w:rsidP="00C5492A">
            <w:pPr>
              <w:jc w:val="center"/>
              <w:rPr>
                <w:rFonts w:ascii="Calibri" w:hAnsi="Calibri" w:cs="Calibri"/>
                <w:color w:val="000000"/>
              </w:rPr>
            </w:pPr>
            <w:r>
              <w:rPr>
                <w:rFonts w:ascii="Calibri" w:hAnsi="Calibri" w:cs="Calibri"/>
                <w:color w:val="000000"/>
              </w:rPr>
              <w:t>4</w:t>
            </w:r>
          </w:p>
        </w:tc>
        <w:tc>
          <w:tcPr>
            <w:tcW w:w="1134" w:type="dxa"/>
            <w:tcBorders>
              <w:top w:val="nil"/>
              <w:left w:val="nil"/>
              <w:bottom w:val="single" w:sz="4" w:space="0" w:color="auto"/>
              <w:right w:val="single" w:sz="4" w:space="0" w:color="auto"/>
            </w:tcBorders>
            <w:shd w:val="clear" w:color="auto" w:fill="auto"/>
            <w:vAlign w:val="center"/>
            <w:hideMark/>
          </w:tcPr>
          <w:p w14:paraId="5383FA2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920CCD7" w14:textId="77777777" w:rsidR="00D06F6B" w:rsidRPr="00D44D1B" w:rsidRDefault="00D06F6B" w:rsidP="00C5492A">
            <w:pPr>
              <w:rPr>
                <w:b/>
                <w:bCs/>
                <w:color w:val="000000"/>
              </w:rPr>
            </w:pPr>
            <w:r w:rsidRPr="00D44D1B">
              <w:rPr>
                <w:b/>
                <w:bCs/>
                <w:color w:val="000000"/>
              </w:rPr>
              <w:t> </w:t>
            </w:r>
          </w:p>
        </w:tc>
      </w:tr>
      <w:tr w:rsidR="00D06F6B" w:rsidRPr="00D44D1B" w14:paraId="3E49FD2C"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CA9BA2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4-1-15</w:t>
            </w:r>
          </w:p>
        </w:tc>
        <w:tc>
          <w:tcPr>
            <w:tcW w:w="4961" w:type="dxa"/>
            <w:tcBorders>
              <w:top w:val="nil"/>
              <w:left w:val="nil"/>
              <w:bottom w:val="single" w:sz="4" w:space="0" w:color="auto"/>
              <w:right w:val="single" w:sz="4" w:space="0" w:color="auto"/>
            </w:tcBorders>
            <w:shd w:val="clear" w:color="auto" w:fill="auto"/>
            <w:vAlign w:val="center"/>
            <w:hideMark/>
          </w:tcPr>
          <w:p w14:paraId="5657E4BA" w14:textId="77777777" w:rsidR="00D06F6B" w:rsidRPr="00D44D1B" w:rsidRDefault="00D06F6B" w:rsidP="00C5492A">
            <w:pPr>
              <w:rPr>
                <w:rFonts w:ascii="Calibri" w:hAnsi="Calibri" w:cs="Calibri"/>
                <w:color w:val="000000"/>
              </w:rPr>
            </w:pPr>
            <w:r w:rsidRPr="00D44D1B">
              <w:rPr>
                <w:rFonts w:ascii="Calibri" w:hAnsi="Calibri" w:cs="Calibri"/>
                <w:color w:val="000000"/>
              </w:rPr>
              <w:t>MANOMETRE</w:t>
            </w:r>
          </w:p>
        </w:tc>
        <w:tc>
          <w:tcPr>
            <w:tcW w:w="1100" w:type="dxa"/>
            <w:tcBorders>
              <w:top w:val="nil"/>
              <w:left w:val="nil"/>
              <w:bottom w:val="single" w:sz="4" w:space="0" w:color="auto"/>
              <w:right w:val="single" w:sz="4" w:space="0" w:color="auto"/>
            </w:tcBorders>
            <w:shd w:val="clear" w:color="auto" w:fill="auto"/>
            <w:vAlign w:val="center"/>
            <w:hideMark/>
          </w:tcPr>
          <w:p w14:paraId="04EE9D0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5109ABEA"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7B15229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DC30D3" w14:textId="77777777" w:rsidR="00D06F6B" w:rsidRPr="00D44D1B" w:rsidRDefault="00D06F6B" w:rsidP="00C5492A">
            <w:pPr>
              <w:rPr>
                <w:b/>
                <w:bCs/>
                <w:color w:val="000000"/>
              </w:rPr>
            </w:pPr>
            <w:r w:rsidRPr="00D44D1B">
              <w:rPr>
                <w:b/>
                <w:bCs/>
                <w:color w:val="000000"/>
              </w:rPr>
              <w:t> </w:t>
            </w:r>
          </w:p>
        </w:tc>
      </w:tr>
      <w:tr w:rsidR="00D06F6B" w:rsidRPr="00D44D1B" w14:paraId="19BD308C"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78257D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4-1-16</w:t>
            </w:r>
          </w:p>
        </w:tc>
        <w:tc>
          <w:tcPr>
            <w:tcW w:w="4961" w:type="dxa"/>
            <w:tcBorders>
              <w:top w:val="nil"/>
              <w:left w:val="nil"/>
              <w:bottom w:val="single" w:sz="4" w:space="0" w:color="auto"/>
              <w:right w:val="single" w:sz="4" w:space="0" w:color="auto"/>
            </w:tcBorders>
            <w:shd w:val="clear" w:color="auto" w:fill="auto"/>
            <w:vAlign w:val="center"/>
            <w:hideMark/>
          </w:tcPr>
          <w:p w14:paraId="1E702780" w14:textId="77777777" w:rsidR="00D06F6B" w:rsidRPr="00D44D1B" w:rsidRDefault="00D06F6B" w:rsidP="00C5492A">
            <w:pPr>
              <w:rPr>
                <w:rFonts w:ascii="Calibri" w:hAnsi="Calibri" w:cs="Calibri"/>
                <w:color w:val="000000"/>
              </w:rPr>
            </w:pPr>
            <w:r w:rsidRPr="00D44D1B">
              <w:rPr>
                <w:rFonts w:ascii="Calibri" w:hAnsi="Calibri" w:cs="Calibri"/>
                <w:color w:val="000000"/>
              </w:rPr>
              <w:t>PURGE D'AIR</w:t>
            </w:r>
          </w:p>
        </w:tc>
        <w:tc>
          <w:tcPr>
            <w:tcW w:w="1100" w:type="dxa"/>
            <w:tcBorders>
              <w:top w:val="nil"/>
              <w:left w:val="nil"/>
              <w:bottom w:val="single" w:sz="4" w:space="0" w:color="auto"/>
              <w:right w:val="single" w:sz="4" w:space="0" w:color="auto"/>
            </w:tcBorders>
            <w:shd w:val="clear" w:color="auto" w:fill="auto"/>
            <w:vAlign w:val="center"/>
            <w:hideMark/>
          </w:tcPr>
          <w:p w14:paraId="4FA817E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7EAA519B"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6709B333"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2C8A29" w14:textId="77777777" w:rsidR="00D06F6B" w:rsidRPr="00D44D1B" w:rsidRDefault="00D06F6B" w:rsidP="00C5492A">
            <w:pPr>
              <w:rPr>
                <w:b/>
                <w:bCs/>
                <w:color w:val="000000"/>
              </w:rPr>
            </w:pPr>
            <w:r w:rsidRPr="00D44D1B">
              <w:rPr>
                <w:b/>
                <w:bCs/>
                <w:color w:val="000000"/>
              </w:rPr>
              <w:t> </w:t>
            </w:r>
          </w:p>
        </w:tc>
      </w:tr>
      <w:tr w:rsidR="00D06F6B" w:rsidRPr="00D44D1B" w14:paraId="21A2E7E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9FC22D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4-1-17</w:t>
            </w:r>
          </w:p>
        </w:tc>
        <w:tc>
          <w:tcPr>
            <w:tcW w:w="4961" w:type="dxa"/>
            <w:tcBorders>
              <w:top w:val="nil"/>
              <w:left w:val="nil"/>
              <w:bottom w:val="single" w:sz="4" w:space="0" w:color="auto"/>
              <w:right w:val="single" w:sz="4" w:space="0" w:color="auto"/>
            </w:tcBorders>
            <w:shd w:val="clear" w:color="auto" w:fill="auto"/>
            <w:vAlign w:val="center"/>
            <w:hideMark/>
          </w:tcPr>
          <w:p w14:paraId="28D11328" w14:textId="77777777" w:rsidR="00D06F6B" w:rsidRPr="00D44D1B" w:rsidRDefault="00D06F6B" w:rsidP="00C5492A">
            <w:pPr>
              <w:rPr>
                <w:rFonts w:ascii="Calibri" w:hAnsi="Calibri" w:cs="Calibri"/>
                <w:color w:val="000000"/>
              </w:rPr>
            </w:pPr>
            <w:r w:rsidRPr="00D44D1B">
              <w:rPr>
                <w:rFonts w:ascii="Calibri" w:hAnsi="Calibri" w:cs="Calibri"/>
                <w:color w:val="000000"/>
              </w:rPr>
              <w:t>CPEC DN90 3/4</w:t>
            </w:r>
          </w:p>
        </w:tc>
        <w:tc>
          <w:tcPr>
            <w:tcW w:w="1100" w:type="dxa"/>
            <w:tcBorders>
              <w:top w:val="nil"/>
              <w:left w:val="nil"/>
              <w:bottom w:val="single" w:sz="4" w:space="0" w:color="auto"/>
              <w:right w:val="single" w:sz="4" w:space="0" w:color="auto"/>
            </w:tcBorders>
            <w:shd w:val="clear" w:color="auto" w:fill="auto"/>
            <w:vAlign w:val="center"/>
            <w:hideMark/>
          </w:tcPr>
          <w:p w14:paraId="77D8ADD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4E91CF72"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4AD0270C"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76E102" w14:textId="77777777" w:rsidR="00D06F6B" w:rsidRPr="00D44D1B" w:rsidRDefault="00D06F6B" w:rsidP="00C5492A">
            <w:pPr>
              <w:rPr>
                <w:b/>
                <w:bCs/>
                <w:color w:val="000000"/>
              </w:rPr>
            </w:pPr>
            <w:r w:rsidRPr="00D44D1B">
              <w:rPr>
                <w:b/>
                <w:bCs/>
                <w:color w:val="000000"/>
              </w:rPr>
              <w:t> </w:t>
            </w:r>
          </w:p>
        </w:tc>
      </w:tr>
      <w:tr w:rsidR="00D06F6B" w:rsidRPr="00D44D1B" w14:paraId="54F910E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1A7BBD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4-1-18</w:t>
            </w:r>
          </w:p>
        </w:tc>
        <w:tc>
          <w:tcPr>
            <w:tcW w:w="4961" w:type="dxa"/>
            <w:tcBorders>
              <w:top w:val="nil"/>
              <w:left w:val="nil"/>
              <w:bottom w:val="single" w:sz="4" w:space="0" w:color="auto"/>
              <w:right w:val="single" w:sz="4" w:space="0" w:color="auto"/>
            </w:tcBorders>
            <w:shd w:val="clear" w:color="auto" w:fill="auto"/>
            <w:vAlign w:val="center"/>
            <w:hideMark/>
          </w:tcPr>
          <w:p w14:paraId="1ADE4462" w14:textId="77777777" w:rsidR="00D06F6B" w:rsidRPr="00D44D1B" w:rsidRDefault="00D06F6B" w:rsidP="00C5492A">
            <w:pPr>
              <w:rPr>
                <w:rFonts w:ascii="Calibri" w:hAnsi="Calibri" w:cs="Calibri"/>
                <w:color w:val="000000"/>
              </w:rPr>
            </w:pPr>
            <w:r w:rsidRPr="00D44D1B">
              <w:rPr>
                <w:rFonts w:ascii="Calibri" w:hAnsi="Calibri" w:cs="Calibri"/>
                <w:color w:val="000000"/>
              </w:rPr>
              <w:t>CPEC DN90 1"</w:t>
            </w:r>
          </w:p>
        </w:tc>
        <w:tc>
          <w:tcPr>
            <w:tcW w:w="1100" w:type="dxa"/>
            <w:tcBorders>
              <w:top w:val="nil"/>
              <w:left w:val="nil"/>
              <w:bottom w:val="single" w:sz="4" w:space="0" w:color="auto"/>
              <w:right w:val="single" w:sz="4" w:space="0" w:color="auto"/>
            </w:tcBorders>
            <w:shd w:val="clear" w:color="auto" w:fill="auto"/>
            <w:vAlign w:val="center"/>
            <w:hideMark/>
          </w:tcPr>
          <w:p w14:paraId="5BF2213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72F045FA"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06B9830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5E38885" w14:textId="77777777" w:rsidR="00D06F6B" w:rsidRPr="00D44D1B" w:rsidRDefault="00D06F6B" w:rsidP="00C5492A">
            <w:pPr>
              <w:rPr>
                <w:b/>
                <w:bCs/>
                <w:color w:val="000000"/>
              </w:rPr>
            </w:pPr>
            <w:r w:rsidRPr="00D44D1B">
              <w:rPr>
                <w:b/>
                <w:bCs/>
                <w:color w:val="000000"/>
              </w:rPr>
              <w:t> </w:t>
            </w:r>
          </w:p>
        </w:tc>
      </w:tr>
      <w:tr w:rsidR="00D06F6B" w:rsidRPr="00D44D1B" w14:paraId="6FB4CBC0"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20A962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4-1-19</w:t>
            </w:r>
          </w:p>
        </w:tc>
        <w:tc>
          <w:tcPr>
            <w:tcW w:w="4961" w:type="dxa"/>
            <w:tcBorders>
              <w:top w:val="nil"/>
              <w:left w:val="nil"/>
              <w:bottom w:val="single" w:sz="4" w:space="0" w:color="auto"/>
              <w:right w:val="single" w:sz="4" w:space="0" w:color="auto"/>
            </w:tcBorders>
            <w:shd w:val="clear" w:color="auto" w:fill="auto"/>
            <w:vAlign w:val="center"/>
            <w:hideMark/>
          </w:tcPr>
          <w:p w14:paraId="1B2E67E0" w14:textId="77777777" w:rsidR="00D06F6B" w:rsidRPr="00D44D1B" w:rsidRDefault="00D06F6B" w:rsidP="00C5492A">
            <w:pPr>
              <w:rPr>
                <w:rFonts w:ascii="Calibri" w:hAnsi="Calibri" w:cs="Calibri"/>
                <w:color w:val="000000"/>
              </w:rPr>
            </w:pPr>
            <w:r w:rsidRPr="00D44D1B">
              <w:rPr>
                <w:rFonts w:ascii="Calibri" w:hAnsi="Calibri" w:cs="Calibri"/>
                <w:color w:val="000000"/>
              </w:rPr>
              <w:t>REDUCTION 3/4 1/4</w:t>
            </w:r>
          </w:p>
        </w:tc>
        <w:tc>
          <w:tcPr>
            <w:tcW w:w="1100" w:type="dxa"/>
            <w:tcBorders>
              <w:top w:val="nil"/>
              <w:left w:val="nil"/>
              <w:bottom w:val="single" w:sz="4" w:space="0" w:color="auto"/>
              <w:right w:val="single" w:sz="4" w:space="0" w:color="auto"/>
            </w:tcBorders>
            <w:shd w:val="clear" w:color="auto" w:fill="auto"/>
            <w:vAlign w:val="center"/>
            <w:hideMark/>
          </w:tcPr>
          <w:p w14:paraId="5E53C7D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4F25E67B"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7C07EE0C"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443BBE" w14:textId="77777777" w:rsidR="00D06F6B" w:rsidRPr="00D44D1B" w:rsidRDefault="00D06F6B" w:rsidP="00C5492A">
            <w:pPr>
              <w:rPr>
                <w:b/>
                <w:bCs/>
                <w:color w:val="000000"/>
              </w:rPr>
            </w:pPr>
            <w:r w:rsidRPr="00D44D1B">
              <w:rPr>
                <w:b/>
                <w:bCs/>
                <w:color w:val="000000"/>
              </w:rPr>
              <w:t> </w:t>
            </w:r>
          </w:p>
        </w:tc>
      </w:tr>
      <w:tr w:rsidR="00D06F6B" w:rsidRPr="00D44D1B" w14:paraId="63F8F732"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5F97BE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4-1-20</w:t>
            </w:r>
          </w:p>
        </w:tc>
        <w:tc>
          <w:tcPr>
            <w:tcW w:w="4961" w:type="dxa"/>
            <w:tcBorders>
              <w:top w:val="nil"/>
              <w:left w:val="nil"/>
              <w:bottom w:val="single" w:sz="4" w:space="0" w:color="auto"/>
              <w:right w:val="single" w:sz="4" w:space="0" w:color="auto"/>
            </w:tcBorders>
            <w:shd w:val="clear" w:color="auto" w:fill="auto"/>
            <w:vAlign w:val="center"/>
            <w:hideMark/>
          </w:tcPr>
          <w:p w14:paraId="4F12861C"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INSTALLATION                      </w:t>
            </w:r>
          </w:p>
        </w:tc>
        <w:tc>
          <w:tcPr>
            <w:tcW w:w="1100" w:type="dxa"/>
            <w:tcBorders>
              <w:top w:val="nil"/>
              <w:left w:val="nil"/>
              <w:bottom w:val="single" w:sz="4" w:space="0" w:color="auto"/>
              <w:right w:val="single" w:sz="4" w:space="0" w:color="auto"/>
            </w:tcBorders>
            <w:shd w:val="clear" w:color="auto" w:fill="auto"/>
            <w:vAlign w:val="center"/>
            <w:hideMark/>
          </w:tcPr>
          <w:p w14:paraId="14AFC76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Ensemble</w:t>
            </w:r>
          </w:p>
        </w:tc>
        <w:tc>
          <w:tcPr>
            <w:tcW w:w="1168" w:type="dxa"/>
            <w:tcBorders>
              <w:top w:val="nil"/>
              <w:left w:val="nil"/>
              <w:bottom w:val="single" w:sz="4" w:space="0" w:color="auto"/>
              <w:right w:val="single" w:sz="4" w:space="0" w:color="auto"/>
            </w:tcBorders>
            <w:shd w:val="clear" w:color="auto" w:fill="auto"/>
            <w:vAlign w:val="center"/>
          </w:tcPr>
          <w:p w14:paraId="36825F9D"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429ADAA8"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C349F4" w14:textId="77777777" w:rsidR="00D06F6B" w:rsidRPr="00D44D1B" w:rsidRDefault="00D06F6B" w:rsidP="00C5492A">
            <w:pPr>
              <w:rPr>
                <w:b/>
                <w:bCs/>
                <w:color w:val="000000"/>
              </w:rPr>
            </w:pPr>
            <w:r w:rsidRPr="00D44D1B">
              <w:rPr>
                <w:b/>
                <w:bCs/>
                <w:color w:val="000000"/>
              </w:rPr>
              <w:t> </w:t>
            </w:r>
          </w:p>
        </w:tc>
      </w:tr>
      <w:tr w:rsidR="00D06F6B" w:rsidRPr="00D44D1B" w14:paraId="03115A94"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6130260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0F2FFE31"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3F3745E3"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4680F61F" w14:textId="77777777" w:rsidR="00D06F6B" w:rsidRPr="00D44D1B" w:rsidRDefault="00D06F6B" w:rsidP="00C5492A">
            <w:pPr>
              <w:jc w:val="center"/>
              <w:rPr>
                <w:color w:val="000000"/>
              </w:rPr>
            </w:pPr>
            <w:r w:rsidRPr="00D44D1B">
              <w:rPr>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5C6EE93D"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25F6AB2B" w14:textId="77777777" w:rsidR="00D06F6B" w:rsidRPr="00D44D1B" w:rsidRDefault="00D06F6B" w:rsidP="00C5492A">
            <w:pPr>
              <w:jc w:val="center"/>
              <w:rPr>
                <w:color w:val="000000"/>
              </w:rPr>
            </w:pPr>
            <w:r w:rsidRPr="00D44D1B">
              <w:rPr>
                <w:color w:val="000000"/>
              </w:rPr>
              <w:t> </w:t>
            </w:r>
          </w:p>
        </w:tc>
      </w:tr>
      <w:tr w:rsidR="00D06F6B" w:rsidRPr="00D44D1B" w14:paraId="651F65AB"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4BCC9DF5"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5</w:t>
            </w:r>
          </w:p>
        </w:tc>
        <w:tc>
          <w:tcPr>
            <w:tcW w:w="4961" w:type="dxa"/>
            <w:tcBorders>
              <w:top w:val="nil"/>
              <w:left w:val="nil"/>
              <w:bottom w:val="single" w:sz="4" w:space="0" w:color="auto"/>
              <w:right w:val="single" w:sz="4" w:space="0" w:color="auto"/>
            </w:tcBorders>
            <w:shd w:val="clear" w:color="000000" w:fill="DDD9C4"/>
            <w:noWrap/>
            <w:vAlign w:val="center"/>
            <w:hideMark/>
          </w:tcPr>
          <w:p w14:paraId="03D490B5" w14:textId="77777777" w:rsidR="00D06F6B" w:rsidRPr="00D44D1B" w:rsidRDefault="00D06F6B" w:rsidP="00C5492A">
            <w:pPr>
              <w:rPr>
                <w:b/>
                <w:bCs/>
                <w:color w:val="000000"/>
              </w:rPr>
            </w:pPr>
            <w:r w:rsidRPr="00D44D1B">
              <w:rPr>
                <w:b/>
                <w:bCs/>
                <w:color w:val="000000"/>
              </w:rPr>
              <w:t xml:space="preserve">Installation d’un système de filtration et de </w:t>
            </w:r>
            <w:proofErr w:type="spellStart"/>
            <w:r w:rsidRPr="00D44D1B">
              <w:rPr>
                <w:b/>
                <w:bCs/>
                <w:color w:val="000000"/>
              </w:rPr>
              <w:t>fertigation</w:t>
            </w:r>
            <w:proofErr w:type="spellEnd"/>
          </w:p>
        </w:tc>
        <w:tc>
          <w:tcPr>
            <w:tcW w:w="1100" w:type="dxa"/>
            <w:tcBorders>
              <w:top w:val="nil"/>
              <w:left w:val="nil"/>
              <w:bottom w:val="single" w:sz="4" w:space="0" w:color="auto"/>
              <w:right w:val="single" w:sz="4" w:space="0" w:color="auto"/>
            </w:tcBorders>
            <w:shd w:val="clear" w:color="000000" w:fill="DDD9C4"/>
            <w:noWrap/>
            <w:vAlign w:val="center"/>
            <w:hideMark/>
          </w:tcPr>
          <w:p w14:paraId="0CC02BE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4361D11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1A9FC08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7DA95B4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626C62ED"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08C37DA"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 </w:t>
            </w:r>
          </w:p>
        </w:tc>
        <w:tc>
          <w:tcPr>
            <w:tcW w:w="4961" w:type="dxa"/>
            <w:tcBorders>
              <w:top w:val="nil"/>
              <w:left w:val="nil"/>
              <w:bottom w:val="single" w:sz="4" w:space="0" w:color="auto"/>
              <w:right w:val="single" w:sz="4" w:space="0" w:color="auto"/>
            </w:tcBorders>
            <w:shd w:val="clear" w:color="auto" w:fill="auto"/>
            <w:noWrap/>
            <w:vAlign w:val="center"/>
            <w:hideMark/>
          </w:tcPr>
          <w:p w14:paraId="1E475ACC" w14:textId="77777777" w:rsidR="00D06F6B" w:rsidRPr="00D44D1B" w:rsidRDefault="00D06F6B" w:rsidP="00C5492A">
            <w:pPr>
              <w:rPr>
                <w:b/>
                <w:bCs/>
                <w:color w:val="000000"/>
                <w:u w:val="single"/>
              </w:rPr>
            </w:pPr>
            <w:r w:rsidRPr="00D44D1B">
              <w:rPr>
                <w:b/>
                <w:bCs/>
                <w:color w:val="000000"/>
                <w:u w:val="single"/>
              </w:rPr>
              <w:t>Système de filtration</w:t>
            </w:r>
          </w:p>
        </w:tc>
        <w:tc>
          <w:tcPr>
            <w:tcW w:w="1100" w:type="dxa"/>
            <w:tcBorders>
              <w:top w:val="nil"/>
              <w:left w:val="nil"/>
              <w:bottom w:val="single" w:sz="4" w:space="0" w:color="auto"/>
              <w:right w:val="single" w:sz="4" w:space="0" w:color="auto"/>
            </w:tcBorders>
            <w:shd w:val="clear" w:color="auto" w:fill="auto"/>
            <w:vAlign w:val="center"/>
            <w:hideMark/>
          </w:tcPr>
          <w:p w14:paraId="32730B38" w14:textId="77777777" w:rsidR="00D06F6B" w:rsidRPr="00D44D1B" w:rsidRDefault="00D06F6B" w:rsidP="00C5492A">
            <w:pPr>
              <w:jc w:val="center"/>
              <w:rPr>
                <w:color w:val="212121"/>
              </w:rPr>
            </w:pPr>
            <w:r w:rsidRPr="00D44D1B">
              <w:rPr>
                <w:color w:val="212121"/>
              </w:rPr>
              <w:t> </w:t>
            </w:r>
          </w:p>
        </w:tc>
        <w:tc>
          <w:tcPr>
            <w:tcW w:w="1168" w:type="dxa"/>
            <w:tcBorders>
              <w:top w:val="nil"/>
              <w:left w:val="nil"/>
              <w:bottom w:val="single" w:sz="4" w:space="0" w:color="auto"/>
              <w:right w:val="single" w:sz="4" w:space="0" w:color="auto"/>
            </w:tcBorders>
            <w:shd w:val="clear" w:color="auto" w:fill="auto"/>
            <w:noWrap/>
            <w:vAlign w:val="center"/>
            <w:hideMark/>
          </w:tcPr>
          <w:p w14:paraId="028230C9" w14:textId="77777777" w:rsidR="00D06F6B" w:rsidRPr="00D44D1B" w:rsidRDefault="00D06F6B" w:rsidP="00C5492A">
            <w:pPr>
              <w:rPr>
                <w:b/>
                <w:bCs/>
                <w:color w:val="000000"/>
              </w:rPr>
            </w:pPr>
            <w:r w:rsidRPr="00D44D1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7964B2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BCDD4E0" w14:textId="77777777" w:rsidR="00D06F6B" w:rsidRPr="00D44D1B" w:rsidRDefault="00D06F6B" w:rsidP="00C5492A">
            <w:pPr>
              <w:rPr>
                <w:b/>
                <w:bCs/>
                <w:color w:val="000000"/>
              </w:rPr>
            </w:pPr>
            <w:r w:rsidRPr="00D44D1B">
              <w:rPr>
                <w:b/>
                <w:bCs/>
                <w:color w:val="000000"/>
              </w:rPr>
              <w:t> </w:t>
            </w:r>
          </w:p>
        </w:tc>
      </w:tr>
      <w:tr w:rsidR="00D06F6B" w:rsidRPr="00D44D1B" w14:paraId="3E3D55E6"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31BF7D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5-1-1</w:t>
            </w:r>
          </w:p>
        </w:tc>
        <w:tc>
          <w:tcPr>
            <w:tcW w:w="4961" w:type="dxa"/>
            <w:tcBorders>
              <w:top w:val="nil"/>
              <w:left w:val="nil"/>
              <w:bottom w:val="single" w:sz="4" w:space="0" w:color="auto"/>
              <w:right w:val="single" w:sz="4" w:space="0" w:color="auto"/>
            </w:tcBorders>
            <w:shd w:val="clear" w:color="auto" w:fill="auto"/>
            <w:vAlign w:val="center"/>
            <w:hideMark/>
          </w:tcPr>
          <w:p w14:paraId="1300A3FE" w14:textId="77777777" w:rsidR="00D06F6B" w:rsidRPr="00D44D1B" w:rsidRDefault="00D06F6B" w:rsidP="00C5492A">
            <w:pPr>
              <w:rPr>
                <w:rFonts w:ascii="Calibri" w:hAnsi="Calibri" w:cs="Calibri"/>
                <w:color w:val="000000"/>
              </w:rPr>
            </w:pPr>
            <w:r w:rsidRPr="00D44D1B">
              <w:rPr>
                <w:rFonts w:ascii="Calibri" w:hAnsi="Calibri" w:cs="Calibri"/>
                <w:color w:val="000000"/>
              </w:rPr>
              <w:t>FILTRE A SABLE  700MM STF</w:t>
            </w:r>
          </w:p>
        </w:tc>
        <w:tc>
          <w:tcPr>
            <w:tcW w:w="1100" w:type="dxa"/>
            <w:tcBorders>
              <w:top w:val="nil"/>
              <w:left w:val="nil"/>
              <w:bottom w:val="single" w:sz="4" w:space="0" w:color="auto"/>
              <w:right w:val="single" w:sz="4" w:space="0" w:color="auto"/>
            </w:tcBorders>
            <w:shd w:val="clear" w:color="auto" w:fill="auto"/>
            <w:vAlign w:val="center"/>
            <w:hideMark/>
          </w:tcPr>
          <w:p w14:paraId="1A9FFE8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06F322F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3890DC28"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85ACB7D" w14:textId="77777777" w:rsidR="00D06F6B" w:rsidRPr="00D44D1B" w:rsidRDefault="00D06F6B" w:rsidP="00C5492A">
            <w:pPr>
              <w:rPr>
                <w:b/>
                <w:bCs/>
                <w:color w:val="000000"/>
              </w:rPr>
            </w:pPr>
            <w:r w:rsidRPr="00D44D1B">
              <w:rPr>
                <w:b/>
                <w:bCs/>
                <w:color w:val="000000"/>
              </w:rPr>
              <w:t> </w:t>
            </w:r>
          </w:p>
        </w:tc>
      </w:tr>
      <w:tr w:rsidR="00D06F6B" w:rsidRPr="00D44D1B" w14:paraId="3550B2F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2152A1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5-1-2</w:t>
            </w:r>
          </w:p>
        </w:tc>
        <w:tc>
          <w:tcPr>
            <w:tcW w:w="4961" w:type="dxa"/>
            <w:tcBorders>
              <w:top w:val="nil"/>
              <w:left w:val="nil"/>
              <w:bottom w:val="single" w:sz="4" w:space="0" w:color="auto"/>
              <w:right w:val="single" w:sz="4" w:space="0" w:color="auto"/>
            </w:tcBorders>
            <w:shd w:val="clear" w:color="auto" w:fill="auto"/>
            <w:vAlign w:val="center"/>
            <w:hideMark/>
          </w:tcPr>
          <w:p w14:paraId="10FC0CB9" w14:textId="77777777" w:rsidR="00D06F6B" w:rsidRPr="00D44D1B" w:rsidRDefault="00D06F6B" w:rsidP="00C5492A">
            <w:pPr>
              <w:rPr>
                <w:rFonts w:ascii="Calibri" w:hAnsi="Calibri" w:cs="Calibri"/>
                <w:color w:val="000000"/>
              </w:rPr>
            </w:pPr>
            <w:r w:rsidRPr="00D44D1B">
              <w:rPr>
                <w:rFonts w:ascii="Calibri" w:hAnsi="Calibri" w:cs="Calibri"/>
                <w:color w:val="000000"/>
              </w:rPr>
              <w:t>SABLE DE FILTRATION</w:t>
            </w:r>
          </w:p>
        </w:tc>
        <w:tc>
          <w:tcPr>
            <w:tcW w:w="1100" w:type="dxa"/>
            <w:tcBorders>
              <w:top w:val="nil"/>
              <w:left w:val="nil"/>
              <w:bottom w:val="single" w:sz="4" w:space="0" w:color="auto"/>
              <w:right w:val="single" w:sz="4" w:space="0" w:color="auto"/>
            </w:tcBorders>
            <w:shd w:val="clear" w:color="auto" w:fill="auto"/>
            <w:vAlign w:val="center"/>
            <w:hideMark/>
          </w:tcPr>
          <w:p w14:paraId="3080C55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KG</w:t>
            </w:r>
          </w:p>
        </w:tc>
        <w:tc>
          <w:tcPr>
            <w:tcW w:w="1168" w:type="dxa"/>
            <w:tcBorders>
              <w:top w:val="nil"/>
              <w:left w:val="nil"/>
              <w:bottom w:val="single" w:sz="4" w:space="0" w:color="auto"/>
              <w:right w:val="single" w:sz="4" w:space="0" w:color="auto"/>
            </w:tcBorders>
            <w:shd w:val="clear" w:color="auto" w:fill="auto"/>
            <w:vAlign w:val="center"/>
            <w:hideMark/>
          </w:tcPr>
          <w:p w14:paraId="571E591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200</w:t>
            </w:r>
          </w:p>
        </w:tc>
        <w:tc>
          <w:tcPr>
            <w:tcW w:w="1134" w:type="dxa"/>
            <w:tcBorders>
              <w:top w:val="nil"/>
              <w:left w:val="nil"/>
              <w:bottom w:val="single" w:sz="4" w:space="0" w:color="auto"/>
              <w:right w:val="single" w:sz="4" w:space="0" w:color="auto"/>
            </w:tcBorders>
            <w:shd w:val="clear" w:color="auto" w:fill="auto"/>
            <w:vAlign w:val="center"/>
            <w:hideMark/>
          </w:tcPr>
          <w:p w14:paraId="424BB43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D4CC5E4" w14:textId="77777777" w:rsidR="00D06F6B" w:rsidRPr="00D44D1B" w:rsidRDefault="00D06F6B" w:rsidP="00C5492A">
            <w:pPr>
              <w:rPr>
                <w:b/>
                <w:bCs/>
                <w:color w:val="000000"/>
              </w:rPr>
            </w:pPr>
            <w:r w:rsidRPr="00D44D1B">
              <w:rPr>
                <w:b/>
                <w:bCs/>
                <w:color w:val="000000"/>
              </w:rPr>
              <w:t> </w:t>
            </w:r>
          </w:p>
        </w:tc>
      </w:tr>
      <w:tr w:rsidR="00D06F6B" w:rsidRPr="00D44D1B" w14:paraId="7898856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3EE806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5-1-3</w:t>
            </w:r>
          </w:p>
        </w:tc>
        <w:tc>
          <w:tcPr>
            <w:tcW w:w="4961" w:type="dxa"/>
            <w:tcBorders>
              <w:top w:val="nil"/>
              <w:left w:val="nil"/>
              <w:bottom w:val="single" w:sz="4" w:space="0" w:color="auto"/>
              <w:right w:val="single" w:sz="4" w:space="0" w:color="auto"/>
            </w:tcBorders>
            <w:shd w:val="clear" w:color="auto" w:fill="auto"/>
            <w:vAlign w:val="center"/>
            <w:hideMark/>
          </w:tcPr>
          <w:p w14:paraId="1FBFCA21" w14:textId="77777777" w:rsidR="00D06F6B" w:rsidRPr="00D44D1B" w:rsidRDefault="00D06F6B" w:rsidP="00C5492A">
            <w:pPr>
              <w:rPr>
                <w:rFonts w:ascii="Calibri" w:hAnsi="Calibri" w:cs="Calibri"/>
                <w:color w:val="000000"/>
              </w:rPr>
            </w:pPr>
            <w:r w:rsidRPr="00D44D1B">
              <w:rPr>
                <w:rFonts w:ascii="Calibri" w:hAnsi="Calibri" w:cs="Calibri"/>
                <w:color w:val="000000"/>
              </w:rPr>
              <w:t>VANNE DE CONTRE LAVAGE 3"*2"*3"</w:t>
            </w:r>
          </w:p>
        </w:tc>
        <w:tc>
          <w:tcPr>
            <w:tcW w:w="1100" w:type="dxa"/>
            <w:tcBorders>
              <w:top w:val="nil"/>
              <w:left w:val="nil"/>
              <w:bottom w:val="single" w:sz="4" w:space="0" w:color="auto"/>
              <w:right w:val="single" w:sz="4" w:space="0" w:color="auto"/>
            </w:tcBorders>
            <w:shd w:val="clear" w:color="auto" w:fill="auto"/>
            <w:vAlign w:val="center"/>
            <w:hideMark/>
          </w:tcPr>
          <w:p w14:paraId="1BBA132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4C7D9DB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0A18CB41"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3A388E" w14:textId="77777777" w:rsidR="00D06F6B" w:rsidRPr="00D44D1B" w:rsidRDefault="00D06F6B" w:rsidP="00C5492A">
            <w:pPr>
              <w:rPr>
                <w:b/>
                <w:bCs/>
                <w:color w:val="000000"/>
              </w:rPr>
            </w:pPr>
            <w:r w:rsidRPr="00D44D1B">
              <w:rPr>
                <w:b/>
                <w:bCs/>
                <w:color w:val="000000"/>
              </w:rPr>
              <w:t> </w:t>
            </w:r>
          </w:p>
        </w:tc>
      </w:tr>
      <w:tr w:rsidR="00D06F6B" w:rsidRPr="00D44D1B" w14:paraId="12F84700"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E4307A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5-1-4</w:t>
            </w:r>
          </w:p>
        </w:tc>
        <w:tc>
          <w:tcPr>
            <w:tcW w:w="4961" w:type="dxa"/>
            <w:tcBorders>
              <w:top w:val="nil"/>
              <w:left w:val="nil"/>
              <w:bottom w:val="single" w:sz="4" w:space="0" w:color="auto"/>
              <w:right w:val="single" w:sz="4" w:space="0" w:color="auto"/>
            </w:tcBorders>
            <w:shd w:val="clear" w:color="auto" w:fill="auto"/>
            <w:vAlign w:val="center"/>
            <w:hideMark/>
          </w:tcPr>
          <w:p w14:paraId="3C896AE8" w14:textId="77777777" w:rsidR="00D06F6B" w:rsidRPr="00D44D1B" w:rsidRDefault="00D06F6B" w:rsidP="00C5492A">
            <w:pPr>
              <w:rPr>
                <w:rFonts w:ascii="Calibri" w:hAnsi="Calibri" w:cs="Calibri"/>
                <w:color w:val="000000"/>
              </w:rPr>
            </w:pPr>
            <w:r w:rsidRPr="00D44D1B">
              <w:rPr>
                <w:rFonts w:ascii="Calibri" w:hAnsi="Calibri" w:cs="Calibri"/>
                <w:color w:val="000000"/>
              </w:rPr>
              <w:t>PROGRAMATEUR POUR CONTRE LAVAGE</w:t>
            </w:r>
          </w:p>
        </w:tc>
        <w:tc>
          <w:tcPr>
            <w:tcW w:w="1100" w:type="dxa"/>
            <w:tcBorders>
              <w:top w:val="nil"/>
              <w:left w:val="nil"/>
              <w:bottom w:val="single" w:sz="4" w:space="0" w:color="auto"/>
              <w:right w:val="single" w:sz="4" w:space="0" w:color="auto"/>
            </w:tcBorders>
            <w:shd w:val="clear" w:color="auto" w:fill="auto"/>
            <w:vAlign w:val="center"/>
            <w:hideMark/>
          </w:tcPr>
          <w:p w14:paraId="7ED72CE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1FE3A0D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7A9D6397"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30286C1" w14:textId="77777777" w:rsidR="00D06F6B" w:rsidRPr="00D44D1B" w:rsidRDefault="00D06F6B" w:rsidP="00C5492A">
            <w:pPr>
              <w:rPr>
                <w:b/>
                <w:bCs/>
                <w:color w:val="000000"/>
              </w:rPr>
            </w:pPr>
            <w:r w:rsidRPr="00D44D1B">
              <w:rPr>
                <w:b/>
                <w:bCs/>
                <w:color w:val="000000"/>
              </w:rPr>
              <w:t> </w:t>
            </w:r>
          </w:p>
        </w:tc>
      </w:tr>
      <w:tr w:rsidR="00D06F6B" w:rsidRPr="00D44D1B" w14:paraId="0B4B3F1E"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9C876E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5-1-5</w:t>
            </w:r>
          </w:p>
        </w:tc>
        <w:tc>
          <w:tcPr>
            <w:tcW w:w="4961" w:type="dxa"/>
            <w:tcBorders>
              <w:top w:val="nil"/>
              <w:left w:val="nil"/>
              <w:bottom w:val="single" w:sz="4" w:space="0" w:color="auto"/>
              <w:right w:val="single" w:sz="4" w:space="0" w:color="auto"/>
            </w:tcBorders>
            <w:shd w:val="clear" w:color="auto" w:fill="auto"/>
            <w:vAlign w:val="center"/>
            <w:hideMark/>
          </w:tcPr>
          <w:p w14:paraId="7A86A40E" w14:textId="77777777" w:rsidR="00D06F6B" w:rsidRPr="00D44D1B" w:rsidRDefault="00D06F6B" w:rsidP="00C5492A">
            <w:pPr>
              <w:rPr>
                <w:rFonts w:ascii="Calibri" w:hAnsi="Calibri" w:cs="Calibri"/>
                <w:color w:val="000000"/>
              </w:rPr>
            </w:pPr>
            <w:r w:rsidRPr="00D44D1B">
              <w:rPr>
                <w:rFonts w:ascii="Calibri" w:hAnsi="Calibri" w:cs="Calibri"/>
                <w:color w:val="000000"/>
              </w:rPr>
              <w:t>PURGE D'AIR 2"</w:t>
            </w:r>
          </w:p>
        </w:tc>
        <w:tc>
          <w:tcPr>
            <w:tcW w:w="1100" w:type="dxa"/>
            <w:tcBorders>
              <w:top w:val="nil"/>
              <w:left w:val="nil"/>
              <w:bottom w:val="single" w:sz="4" w:space="0" w:color="auto"/>
              <w:right w:val="single" w:sz="4" w:space="0" w:color="auto"/>
            </w:tcBorders>
            <w:shd w:val="clear" w:color="auto" w:fill="auto"/>
            <w:vAlign w:val="center"/>
            <w:hideMark/>
          </w:tcPr>
          <w:p w14:paraId="1A509E0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21CA5C0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6B38BC2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96EE92" w14:textId="77777777" w:rsidR="00D06F6B" w:rsidRPr="00D44D1B" w:rsidRDefault="00D06F6B" w:rsidP="00C5492A">
            <w:pPr>
              <w:rPr>
                <w:b/>
                <w:bCs/>
                <w:color w:val="000000"/>
              </w:rPr>
            </w:pPr>
            <w:r w:rsidRPr="00D44D1B">
              <w:rPr>
                <w:b/>
                <w:bCs/>
                <w:color w:val="000000"/>
              </w:rPr>
              <w:t> </w:t>
            </w:r>
          </w:p>
        </w:tc>
      </w:tr>
      <w:tr w:rsidR="00D06F6B" w:rsidRPr="00D44D1B" w14:paraId="2C267EE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0C120E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lastRenderedPageBreak/>
              <w:t>5-1-6</w:t>
            </w:r>
          </w:p>
        </w:tc>
        <w:tc>
          <w:tcPr>
            <w:tcW w:w="4961" w:type="dxa"/>
            <w:tcBorders>
              <w:top w:val="nil"/>
              <w:left w:val="nil"/>
              <w:bottom w:val="single" w:sz="4" w:space="0" w:color="auto"/>
              <w:right w:val="single" w:sz="4" w:space="0" w:color="auto"/>
            </w:tcBorders>
            <w:shd w:val="clear" w:color="auto" w:fill="auto"/>
            <w:vAlign w:val="center"/>
            <w:hideMark/>
          </w:tcPr>
          <w:p w14:paraId="6C1881A1" w14:textId="77777777" w:rsidR="00D06F6B" w:rsidRPr="00D44D1B" w:rsidRDefault="00D06F6B" w:rsidP="00C5492A">
            <w:pPr>
              <w:rPr>
                <w:rFonts w:ascii="Calibri" w:hAnsi="Calibri" w:cs="Calibri"/>
                <w:color w:val="000000"/>
              </w:rPr>
            </w:pPr>
            <w:r w:rsidRPr="00D44D1B">
              <w:rPr>
                <w:rFonts w:ascii="Calibri" w:hAnsi="Calibri" w:cs="Calibri"/>
                <w:color w:val="000000"/>
              </w:rPr>
              <w:t>MANOMETRE</w:t>
            </w:r>
          </w:p>
        </w:tc>
        <w:tc>
          <w:tcPr>
            <w:tcW w:w="1100" w:type="dxa"/>
            <w:tcBorders>
              <w:top w:val="nil"/>
              <w:left w:val="nil"/>
              <w:bottom w:val="single" w:sz="4" w:space="0" w:color="auto"/>
              <w:right w:val="single" w:sz="4" w:space="0" w:color="auto"/>
            </w:tcBorders>
            <w:shd w:val="clear" w:color="auto" w:fill="auto"/>
            <w:vAlign w:val="center"/>
            <w:hideMark/>
          </w:tcPr>
          <w:p w14:paraId="0331E86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2CADE5C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2654D0C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ED9FF5E" w14:textId="77777777" w:rsidR="00D06F6B" w:rsidRPr="00D44D1B" w:rsidRDefault="00D06F6B" w:rsidP="00C5492A">
            <w:pPr>
              <w:rPr>
                <w:b/>
                <w:bCs/>
                <w:color w:val="000000"/>
              </w:rPr>
            </w:pPr>
            <w:r w:rsidRPr="00D44D1B">
              <w:rPr>
                <w:b/>
                <w:bCs/>
                <w:color w:val="000000"/>
              </w:rPr>
              <w:t> </w:t>
            </w:r>
          </w:p>
        </w:tc>
      </w:tr>
      <w:tr w:rsidR="00D06F6B" w:rsidRPr="00D44D1B" w14:paraId="4F8D47D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DF683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5-1-7</w:t>
            </w:r>
          </w:p>
        </w:tc>
        <w:tc>
          <w:tcPr>
            <w:tcW w:w="4961" w:type="dxa"/>
            <w:tcBorders>
              <w:top w:val="nil"/>
              <w:left w:val="nil"/>
              <w:bottom w:val="single" w:sz="4" w:space="0" w:color="auto"/>
              <w:right w:val="single" w:sz="4" w:space="0" w:color="auto"/>
            </w:tcBorders>
            <w:shd w:val="clear" w:color="auto" w:fill="auto"/>
            <w:vAlign w:val="center"/>
            <w:hideMark/>
          </w:tcPr>
          <w:p w14:paraId="24AEE3D3" w14:textId="77777777" w:rsidR="00D06F6B" w:rsidRPr="00D44D1B" w:rsidRDefault="00D06F6B" w:rsidP="00C5492A">
            <w:pPr>
              <w:rPr>
                <w:rFonts w:ascii="Calibri" w:hAnsi="Calibri" w:cs="Calibri"/>
                <w:color w:val="000000"/>
              </w:rPr>
            </w:pPr>
            <w:r w:rsidRPr="00D44D1B">
              <w:rPr>
                <w:rFonts w:ascii="Calibri" w:hAnsi="Calibri" w:cs="Calibri"/>
                <w:color w:val="000000"/>
              </w:rPr>
              <w:t>VANNE EN ACIER 1"</w:t>
            </w:r>
          </w:p>
        </w:tc>
        <w:tc>
          <w:tcPr>
            <w:tcW w:w="1100" w:type="dxa"/>
            <w:tcBorders>
              <w:top w:val="nil"/>
              <w:left w:val="nil"/>
              <w:bottom w:val="single" w:sz="4" w:space="0" w:color="auto"/>
              <w:right w:val="single" w:sz="4" w:space="0" w:color="auto"/>
            </w:tcBorders>
            <w:shd w:val="clear" w:color="auto" w:fill="auto"/>
            <w:vAlign w:val="center"/>
            <w:hideMark/>
          </w:tcPr>
          <w:p w14:paraId="6466CC3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56B4A35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6AEBCA4D"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BCC98E" w14:textId="77777777" w:rsidR="00D06F6B" w:rsidRPr="00D44D1B" w:rsidRDefault="00D06F6B" w:rsidP="00C5492A">
            <w:pPr>
              <w:rPr>
                <w:b/>
                <w:bCs/>
                <w:color w:val="000000"/>
              </w:rPr>
            </w:pPr>
            <w:r w:rsidRPr="00D44D1B">
              <w:rPr>
                <w:b/>
                <w:bCs/>
                <w:color w:val="000000"/>
              </w:rPr>
              <w:t> </w:t>
            </w:r>
          </w:p>
        </w:tc>
      </w:tr>
      <w:tr w:rsidR="00D06F6B" w:rsidRPr="00D44D1B" w14:paraId="5E904B6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A09FBA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5-1-8</w:t>
            </w:r>
          </w:p>
        </w:tc>
        <w:tc>
          <w:tcPr>
            <w:tcW w:w="4961" w:type="dxa"/>
            <w:tcBorders>
              <w:top w:val="nil"/>
              <w:left w:val="nil"/>
              <w:bottom w:val="single" w:sz="4" w:space="0" w:color="auto"/>
              <w:right w:val="single" w:sz="4" w:space="0" w:color="auto"/>
            </w:tcBorders>
            <w:shd w:val="clear" w:color="auto" w:fill="auto"/>
            <w:vAlign w:val="center"/>
            <w:hideMark/>
          </w:tcPr>
          <w:p w14:paraId="6C088C8F" w14:textId="77777777" w:rsidR="00D06F6B" w:rsidRPr="00D44D1B" w:rsidRDefault="00D06F6B" w:rsidP="00C5492A">
            <w:pPr>
              <w:rPr>
                <w:rFonts w:ascii="Calibri" w:hAnsi="Calibri" w:cs="Calibri"/>
                <w:color w:val="000000"/>
              </w:rPr>
            </w:pPr>
            <w:r w:rsidRPr="00D44D1B">
              <w:rPr>
                <w:rFonts w:ascii="Calibri" w:hAnsi="Calibri" w:cs="Calibri"/>
                <w:color w:val="000000"/>
              </w:rPr>
              <w:t>STATION AUTOMATIQUE 3"*3 ARKA ARTHAS</w:t>
            </w:r>
          </w:p>
        </w:tc>
        <w:tc>
          <w:tcPr>
            <w:tcW w:w="1100" w:type="dxa"/>
            <w:tcBorders>
              <w:top w:val="nil"/>
              <w:left w:val="nil"/>
              <w:bottom w:val="single" w:sz="4" w:space="0" w:color="auto"/>
              <w:right w:val="single" w:sz="4" w:space="0" w:color="auto"/>
            </w:tcBorders>
            <w:shd w:val="clear" w:color="auto" w:fill="auto"/>
            <w:vAlign w:val="center"/>
            <w:hideMark/>
          </w:tcPr>
          <w:p w14:paraId="1F05480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28AA0F8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1F22DB6E"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748CA94" w14:textId="77777777" w:rsidR="00D06F6B" w:rsidRPr="00D44D1B" w:rsidRDefault="00D06F6B" w:rsidP="00C5492A">
            <w:pPr>
              <w:rPr>
                <w:b/>
                <w:bCs/>
                <w:color w:val="000000"/>
              </w:rPr>
            </w:pPr>
            <w:r w:rsidRPr="00D44D1B">
              <w:rPr>
                <w:b/>
                <w:bCs/>
                <w:color w:val="000000"/>
              </w:rPr>
              <w:t> </w:t>
            </w:r>
          </w:p>
        </w:tc>
      </w:tr>
      <w:tr w:rsidR="00D06F6B" w:rsidRPr="00D44D1B" w14:paraId="267EC451"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0A9C51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5-1-9</w:t>
            </w:r>
          </w:p>
        </w:tc>
        <w:tc>
          <w:tcPr>
            <w:tcW w:w="4961" w:type="dxa"/>
            <w:tcBorders>
              <w:top w:val="nil"/>
              <w:left w:val="nil"/>
              <w:bottom w:val="single" w:sz="4" w:space="0" w:color="auto"/>
              <w:right w:val="single" w:sz="4" w:space="0" w:color="auto"/>
            </w:tcBorders>
            <w:shd w:val="clear" w:color="auto" w:fill="auto"/>
            <w:vAlign w:val="center"/>
            <w:hideMark/>
          </w:tcPr>
          <w:p w14:paraId="6BFB34A2" w14:textId="77777777" w:rsidR="00D06F6B" w:rsidRPr="00D44D1B" w:rsidRDefault="00D06F6B" w:rsidP="00C5492A">
            <w:pPr>
              <w:rPr>
                <w:rFonts w:ascii="Calibri" w:hAnsi="Calibri" w:cs="Calibri"/>
                <w:color w:val="000000"/>
              </w:rPr>
            </w:pPr>
            <w:r w:rsidRPr="00D44D1B">
              <w:rPr>
                <w:rFonts w:ascii="Calibri" w:hAnsi="Calibri" w:cs="Calibri"/>
                <w:color w:val="000000"/>
              </w:rPr>
              <w:t>COMPTEUR D'EAU DN90 WOLTMAN ALEXMAI</w:t>
            </w:r>
          </w:p>
        </w:tc>
        <w:tc>
          <w:tcPr>
            <w:tcW w:w="1100" w:type="dxa"/>
            <w:tcBorders>
              <w:top w:val="nil"/>
              <w:left w:val="nil"/>
              <w:bottom w:val="single" w:sz="4" w:space="0" w:color="auto"/>
              <w:right w:val="single" w:sz="4" w:space="0" w:color="auto"/>
            </w:tcBorders>
            <w:shd w:val="clear" w:color="auto" w:fill="auto"/>
            <w:vAlign w:val="center"/>
            <w:hideMark/>
          </w:tcPr>
          <w:p w14:paraId="1F1F21E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0864D99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1FFD1A14"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DE3407" w14:textId="77777777" w:rsidR="00D06F6B" w:rsidRPr="00D44D1B" w:rsidRDefault="00D06F6B" w:rsidP="00C5492A">
            <w:pPr>
              <w:rPr>
                <w:b/>
                <w:bCs/>
                <w:color w:val="000000"/>
              </w:rPr>
            </w:pPr>
            <w:r w:rsidRPr="00D44D1B">
              <w:rPr>
                <w:b/>
                <w:bCs/>
                <w:color w:val="000000"/>
              </w:rPr>
              <w:t> </w:t>
            </w:r>
          </w:p>
        </w:tc>
      </w:tr>
      <w:tr w:rsidR="00D06F6B" w:rsidRPr="00D44D1B" w14:paraId="47FD35D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83E0DB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5-1-10</w:t>
            </w:r>
          </w:p>
        </w:tc>
        <w:tc>
          <w:tcPr>
            <w:tcW w:w="4961" w:type="dxa"/>
            <w:tcBorders>
              <w:top w:val="nil"/>
              <w:left w:val="nil"/>
              <w:bottom w:val="single" w:sz="4" w:space="0" w:color="auto"/>
              <w:right w:val="single" w:sz="4" w:space="0" w:color="auto"/>
            </w:tcBorders>
            <w:shd w:val="clear" w:color="auto" w:fill="auto"/>
            <w:vAlign w:val="center"/>
            <w:hideMark/>
          </w:tcPr>
          <w:p w14:paraId="2FA24CAD" w14:textId="77777777" w:rsidR="00D06F6B" w:rsidRPr="00D44D1B" w:rsidRDefault="00D06F6B" w:rsidP="00C5492A">
            <w:pPr>
              <w:rPr>
                <w:rFonts w:ascii="Calibri" w:hAnsi="Calibri" w:cs="Calibri"/>
                <w:color w:val="000000"/>
              </w:rPr>
            </w:pPr>
            <w:r w:rsidRPr="00D44D1B">
              <w:rPr>
                <w:rFonts w:ascii="Calibri" w:hAnsi="Calibri" w:cs="Calibri"/>
                <w:color w:val="000000"/>
              </w:rPr>
              <w:t>CLAPET ANTIRETOUR DN90</w:t>
            </w:r>
          </w:p>
        </w:tc>
        <w:tc>
          <w:tcPr>
            <w:tcW w:w="1100" w:type="dxa"/>
            <w:tcBorders>
              <w:top w:val="nil"/>
              <w:left w:val="nil"/>
              <w:bottom w:val="single" w:sz="4" w:space="0" w:color="auto"/>
              <w:right w:val="single" w:sz="4" w:space="0" w:color="auto"/>
            </w:tcBorders>
            <w:shd w:val="clear" w:color="auto" w:fill="auto"/>
            <w:vAlign w:val="center"/>
            <w:hideMark/>
          </w:tcPr>
          <w:p w14:paraId="00645F1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25A0D1D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259E1E50"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FDADB1" w14:textId="77777777" w:rsidR="00D06F6B" w:rsidRPr="00D44D1B" w:rsidRDefault="00D06F6B" w:rsidP="00C5492A">
            <w:pPr>
              <w:rPr>
                <w:b/>
                <w:bCs/>
                <w:color w:val="000000"/>
              </w:rPr>
            </w:pPr>
            <w:r w:rsidRPr="00D44D1B">
              <w:rPr>
                <w:b/>
                <w:bCs/>
                <w:color w:val="000000"/>
              </w:rPr>
              <w:t> </w:t>
            </w:r>
          </w:p>
        </w:tc>
      </w:tr>
      <w:tr w:rsidR="00D06F6B" w:rsidRPr="00D44D1B" w14:paraId="55A640BE"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807717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5-1-11</w:t>
            </w:r>
          </w:p>
        </w:tc>
        <w:tc>
          <w:tcPr>
            <w:tcW w:w="4961" w:type="dxa"/>
            <w:tcBorders>
              <w:top w:val="nil"/>
              <w:left w:val="nil"/>
              <w:bottom w:val="single" w:sz="4" w:space="0" w:color="auto"/>
              <w:right w:val="single" w:sz="4" w:space="0" w:color="auto"/>
            </w:tcBorders>
            <w:shd w:val="clear" w:color="auto" w:fill="auto"/>
            <w:vAlign w:val="center"/>
            <w:hideMark/>
          </w:tcPr>
          <w:p w14:paraId="3097CAF4" w14:textId="77777777" w:rsidR="00D06F6B" w:rsidRPr="00D44D1B" w:rsidRDefault="00D06F6B" w:rsidP="00C5492A">
            <w:pPr>
              <w:rPr>
                <w:rFonts w:ascii="Calibri" w:hAnsi="Calibri" w:cs="Calibri"/>
                <w:color w:val="000000"/>
              </w:rPr>
            </w:pPr>
            <w:r w:rsidRPr="00D44D1B">
              <w:rPr>
                <w:rFonts w:ascii="Calibri" w:hAnsi="Calibri" w:cs="Calibri"/>
                <w:color w:val="000000"/>
              </w:rPr>
              <w:t>VANNE A PAPILLON COMPLET DN90</w:t>
            </w:r>
          </w:p>
        </w:tc>
        <w:tc>
          <w:tcPr>
            <w:tcW w:w="1100" w:type="dxa"/>
            <w:tcBorders>
              <w:top w:val="nil"/>
              <w:left w:val="nil"/>
              <w:bottom w:val="single" w:sz="4" w:space="0" w:color="auto"/>
              <w:right w:val="single" w:sz="4" w:space="0" w:color="auto"/>
            </w:tcBorders>
            <w:shd w:val="clear" w:color="auto" w:fill="auto"/>
            <w:vAlign w:val="center"/>
            <w:hideMark/>
          </w:tcPr>
          <w:p w14:paraId="4A51B06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3AE86CD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01A4CB74"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1DD5F7" w14:textId="77777777" w:rsidR="00D06F6B" w:rsidRPr="00D44D1B" w:rsidRDefault="00D06F6B" w:rsidP="00C5492A">
            <w:pPr>
              <w:rPr>
                <w:b/>
                <w:bCs/>
                <w:color w:val="000000"/>
              </w:rPr>
            </w:pPr>
            <w:r w:rsidRPr="00D44D1B">
              <w:rPr>
                <w:b/>
                <w:bCs/>
                <w:color w:val="000000"/>
              </w:rPr>
              <w:t> </w:t>
            </w:r>
          </w:p>
        </w:tc>
      </w:tr>
      <w:tr w:rsidR="00D06F6B" w:rsidRPr="00D44D1B" w14:paraId="4AD02D2F"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60EA07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5-1-12</w:t>
            </w:r>
          </w:p>
        </w:tc>
        <w:tc>
          <w:tcPr>
            <w:tcW w:w="4961" w:type="dxa"/>
            <w:tcBorders>
              <w:top w:val="nil"/>
              <w:left w:val="nil"/>
              <w:bottom w:val="single" w:sz="4" w:space="0" w:color="auto"/>
              <w:right w:val="single" w:sz="4" w:space="0" w:color="auto"/>
            </w:tcBorders>
            <w:shd w:val="clear" w:color="auto" w:fill="auto"/>
            <w:vAlign w:val="center"/>
            <w:hideMark/>
          </w:tcPr>
          <w:p w14:paraId="5A2EB285" w14:textId="77777777" w:rsidR="00D06F6B" w:rsidRPr="00D44D1B" w:rsidRDefault="00D06F6B" w:rsidP="00C5492A">
            <w:pPr>
              <w:rPr>
                <w:rFonts w:ascii="Calibri" w:hAnsi="Calibri" w:cs="Calibri"/>
                <w:color w:val="000000"/>
              </w:rPr>
            </w:pPr>
            <w:r w:rsidRPr="00D44D1B">
              <w:rPr>
                <w:rFonts w:ascii="Calibri" w:hAnsi="Calibri" w:cs="Calibri"/>
                <w:color w:val="000000"/>
              </w:rPr>
              <w:t>VANNE DE DECHARGE 2"</w:t>
            </w:r>
          </w:p>
        </w:tc>
        <w:tc>
          <w:tcPr>
            <w:tcW w:w="1100" w:type="dxa"/>
            <w:tcBorders>
              <w:top w:val="nil"/>
              <w:left w:val="nil"/>
              <w:bottom w:val="single" w:sz="4" w:space="0" w:color="auto"/>
              <w:right w:val="single" w:sz="4" w:space="0" w:color="auto"/>
            </w:tcBorders>
            <w:shd w:val="clear" w:color="auto" w:fill="auto"/>
            <w:vAlign w:val="center"/>
            <w:hideMark/>
          </w:tcPr>
          <w:p w14:paraId="4C83887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6D17D3A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461FF9B3"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3BB12E1" w14:textId="77777777" w:rsidR="00D06F6B" w:rsidRPr="00D44D1B" w:rsidRDefault="00D06F6B" w:rsidP="00C5492A">
            <w:pPr>
              <w:rPr>
                <w:b/>
                <w:bCs/>
                <w:color w:val="000000"/>
              </w:rPr>
            </w:pPr>
            <w:r w:rsidRPr="00D44D1B">
              <w:rPr>
                <w:b/>
                <w:bCs/>
                <w:color w:val="000000"/>
              </w:rPr>
              <w:t> </w:t>
            </w:r>
          </w:p>
        </w:tc>
      </w:tr>
      <w:tr w:rsidR="00D06F6B" w:rsidRPr="00D44D1B" w14:paraId="1AE8D97A" w14:textId="77777777" w:rsidTr="00C5492A">
        <w:trPr>
          <w:trHeight w:val="64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F62500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auto" w:fill="auto"/>
            <w:noWrap/>
            <w:vAlign w:val="center"/>
            <w:hideMark/>
          </w:tcPr>
          <w:p w14:paraId="69A5AC61" w14:textId="77777777" w:rsidR="00D06F6B" w:rsidRPr="00D44D1B" w:rsidRDefault="00D06F6B" w:rsidP="00C5492A">
            <w:pPr>
              <w:rPr>
                <w:b/>
                <w:bCs/>
                <w:color w:val="000000"/>
              </w:rPr>
            </w:pPr>
            <w:r w:rsidRPr="00D44D1B">
              <w:rPr>
                <w:b/>
                <w:bCs/>
                <w:color w:val="000000"/>
              </w:rPr>
              <w:t xml:space="preserve">Système de </w:t>
            </w:r>
            <w:proofErr w:type="spellStart"/>
            <w:r w:rsidRPr="00D44D1B">
              <w:rPr>
                <w:b/>
                <w:bCs/>
                <w:color w:val="000000"/>
              </w:rPr>
              <w:t>fértigation</w:t>
            </w:r>
            <w:proofErr w:type="spellEnd"/>
            <w:r w:rsidRPr="00D44D1B">
              <w:rPr>
                <w:b/>
                <w:bCs/>
                <w:color w:val="000000"/>
              </w:rPr>
              <w:t xml:space="preserve"> et automatisme </w:t>
            </w:r>
          </w:p>
        </w:tc>
        <w:tc>
          <w:tcPr>
            <w:tcW w:w="1100" w:type="dxa"/>
            <w:tcBorders>
              <w:top w:val="nil"/>
              <w:left w:val="nil"/>
              <w:bottom w:val="single" w:sz="4" w:space="0" w:color="auto"/>
              <w:right w:val="single" w:sz="4" w:space="0" w:color="auto"/>
            </w:tcBorders>
            <w:shd w:val="clear" w:color="auto" w:fill="auto"/>
            <w:noWrap/>
            <w:vAlign w:val="center"/>
            <w:hideMark/>
          </w:tcPr>
          <w:p w14:paraId="13D30525"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auto" w:fill="auto"/>
            <w:noWrap/>
            <w:vAlign w:val="center"/>
            <w:hideMark/>
          </w:tcPr>
          <w:p w14:paraId="2179123E" w14:textId="77777777" w:rsidR="00D06F6B" w:rsidRPr="00D44D1B" w:rsidRDefault="00D06F6B" w:rsidP="00C5492A">
            <w:pPr>
              <w:rPr>
                <w:b/>
                <w:bCs/>
                <w:color w:val="000000"/>
              </w:rPr>
            </w:pPr>
            <w:r w:rsidRPr="00D44D1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CBD980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07E5DFF" w14:textId="77777777" w:rsidR="00D06F6B" w:rsidRPr="00D44D1B" w:rsidRDefault="00D06F6B" w:rsidP="00C5492A">
            <w:pPr>
              <w:rPr>
                <w:b/>
                <w:bCs/>
                <w:color w:val="000000"/>
              </w:rPr>
            </w:pPr>
            <w:r w:rsidRPr="00D44D1B">
              <w:rPr>
                <w:b/>
                <w:bCs/>
                <w:color w:val="000000"/>
              </w:rPr>
              <w:t> </w:t>
            </w:r>
          </w:p>
        </w:tc>
      </w:tr>
      <w:tr w:rsidR="00D06F6B" w:rsidRPr="00D44D1B" w14:paraId="76387E4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1EBEEF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5-2-1</w:t>
            </w:r>
          </w:p>
        </w:tc>
        <w:tc>
          <w:tcPr>
            <w:tcW w:w="4961" w:type="dxa"/>
            <w:tcBorders>
              <w:top w:val="nil"/>
              <w:left w:val="nil"/>
              <w:bottom w:val="single" w:sz="4" w:space="0" w:color="auto"/>
              <w:right w:val="single" w:sz="4" w:space="0" w:color="auto"/>
            </w:tcBorders>
            <w:shd w:val="clear" w:color="auto" w:fill="auto"/>
            <w:vAlign w:val="center"/>
            <w:hideMark/>
          </w:tcPr>
          <w:p w14:paraId="033C5FAB" w14:textId="77777777" w:rsidR="00D06F6B" w:rsidRPr="00D44D1B" w:rsidRDefault="00D06F6B" w:rsidP="00C5492A">
            <w:pPr>
              <w:rPr>
                <w:rFonts w:ascii="Calibri" w:hAnsi="Calibri" w:cs="Calibri"/>
                <w:color w:val="000000"/>
              </w:rPr>
            </w:pPr>
            <w:r w:rsidRPr="00D44D1B">
              <w:rPr>
                <w:rFonts w:ascii="Calibri" w:hAnsi="Calibri" w:cs="Calibri"/>
                <w:color w:val="000000"/>
              </w:rPr>
              <w:t>KIT D'INJECTION 2E+1A</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3E2ECB0F" w14:textId="77777777" w:rsidR="00D06F6B" w:rsidRPr="00D44D1B" w:rsidRDefault="00D06F6B" w:rsidP="00C5492A">
            <w:pPr>
              <w:rPr>
                <w:rFonts w:ascii="Calibri" w:hAnsi="Calibri" w:cs="Calibri"/>
                <w:color w:val="000000"/>
              </w:rPr>
            </w:pPr>
          </w:p>
        </w:tc>
        <w:tc>
          <w:tcPr>
            <w:tcW w:w="1168" w:type="dxa"/>
            <w:tcBorders>
              <w:top w:val="nil"/>
              <w:left w:val="single" w:sz="4" w:space="0" w:color="auto"/>
              <w:bottom w:val="single" w:sz="4" w:space="0" w:color="auto"/>
              <w:right w:val="single" w:sz="4" w:space="0" w:color="auto"/>
            </w:tcBorders>
            <w:shd w:val="clear" w:color="auto" w:fill="auto"/>
            <w:vAlign w:val="center"/>
            <w:hideMark/>
          </w:tcPr>
          <w:p w14:paraId="2430D12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7FD563D7"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8642DA9" w14:textId="77777777" w:rsidR="00D06F6B" w:rsidRPr="00D44D1B" w:rsidRDefault="00D06F6B" w:rsidP="00C5492A">
            <w:pPr>
              <w:rPr>
                <w:b/>
                <w:bCs/>
                <w:color w:val="000000"/>
              </w:rPr>
            </w:pPr>
            <w:r w:rsidRPr="00D44D1B">
              <w:rPr>
                <w:b/>
                <w:bCs/>
                <w:color w:val="000000"/>
              </w:rPr>
              <w:t> </w:t>
            </w:r>
          </w:p>
        </w:tc>
      </w:tr>
      <w:tr w:rsidR="00D06F6B" w:rsidRPr="00D44D1B" w14:paraId="2A22F1D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051CB2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5-2-2</w:t>
            </w:r>
          </w:p>
        </w:tc>
        <w:tc>
          <w:tcPr>
            <w:tcW w:w="4961" w:type="dxa"/>
            <w:tcBorders>
              <w:top w:val="nil"/>
              <w:left w:val="nil"/>
              <w:bottom w:val="single" w:sz="4" w:space="0" w:color="auto"/>
              <w:right w:val="single" w:sz="4" w:space="0" w:color="auto"/>
            </w:tcBorders>
            <w:shd w:val="clear" w:color="auto" w:fill="auto"/>
            <w:vAlign w:val="center"/>
            <w:hideMark/>
          </w:tcPr>
          <w:p w14:paraId="0CEC6594"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COFFRET ELECTRIQUE </w:t>
            </w:r>
            <w:r w:rsidRPr="00D44D1B">
              <w:rPr>
                <w:rFonts w:ascii="Segoe UI Semibold" w:hAnsi="Segoe UI Semibold" w:cs="Segoe UI Semibold"/>
                <w:sz w:val="18"/>
                <w:szCs w:val="18"/>
              </w:rPr>
              <w:t>(1melangeur+1pompe)</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6401855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2965BC7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FB005C"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49A3F0" w14:textId="77777777" w:rsidR="00D06F6B" w:rsidRPr="00D44D1B" w:rsidRDefault="00D06F6B" w:rsidP="00C5492A">
            <w:pPr>
              <w:rPr>
                <w:b/>
                <w:bCs/>
                <w:color w:val="000000"/>
              </w:rPr>
            </w:pPr>
            <w:r w:rsidRPr="00D44D1B">
              <w:rPr>
                <w:b/>
                <w:bCs/>
                <w:color w:val="000000"/>
              </w:rPr>
              <w:t> </w:t>
            </w:r>
          </w:p>
        </w:tc>
      </w:tr>
      <w:tr w:rsidR="00D06F6B" w:rsidRPr="00D44D1B" w14:paraId="76AA0DBD"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9A4EC7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5-2-3</w:t>
            </w:r>
          </w:p>
        </w:tc>
        <w:tc>
          <w:tcPr>
            <w:tcW w:w="4961" w:type="dxa"/>
            <w:tcBorders>
              <w:top w:val="nil"/>
              <w:left w:val="nil"/>
              <w:bottom w:val="single" w:sz="4" w:space="0" w:color="auto"/>
              <w:right w:val="single" w:sz="4" w:space="0" w:color="auto"/>
            </w:tcBorders>
            <w:shd w:val="clear" w:color="auto" w:fill="auto"/>
            <w:vAlign w:val="center"/>
            <w:hideMark/>
          </w:tcPr>
          <w:p w14:paraId="671195BB" w14:textId="77777777" w:rsidR="00D06F6B" w:rsidRPr="00D44D1B" w:rsidRDefault="00D06F6B" w:rsidP="00C5492A">
            <w:pPr>
              <w:rPr>
                <w:rFonts w:ascii="Calibri" w:hAnsi="Calibri" w:cs="Calibri"/>
                <w:color w:val="000000"/>
              </w:rPr>
            </w:pPr>
            <w:r w:rsidRPr="00D44D1B">
              <w:rPr>
                <w:rFonts w:ascii="Calibri" w:hAnsi="Calibri" w:cs="Calibri"/>
                <w:color w:val="000000"/>
              </w:rPr>
              <w:t>POMPE D'INJECTION 3CV</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28AA1FB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14:paraId="218FA83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F342B2E"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F695336" w14:textId="77777777" w:rsidR="00D06F6B" w:rsidRPr="00D44D1B" w:rsidRDefault="00D06F6B" w:rsidP="00C5492A">
            <w:pPr>
              <w:rPr>
                <w:b/>
                <w:bCs/>
                <w:color w:val="000000"/>
              </w:rPr>
            </w:pPr>
            <w:r w:rsidRPr="00D44D1B">
              <w:rPr>
                <w:b/>
                <w:bCs/>
                <w:color w:val="000000"/>
              </w:rPr>
              <w:t> </w:t>
            </w:r>
          </w:p>
        </w:tc>
      </w:tr>
      <w:tr w:rsidR="00D06F6B" w:rsidRPr="00D44D1B" w14:paraId="6C38AC3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4DE04A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5-2-4</w:t>
            </w:r>
          </w:p>
        </w:tc>
        <w:tc>
          <w:tcPr>
            <w:tcW w:w="4961" w:type="dxa"/>
            <w:tcBorders>
              <w:top w:val="nil"/>
              <w:left w:val="nil"/>
              <w:bottom w:val="single" w:sz="4" w:space="0" w:color="auto"/>
              <w:right w:val="single" w:sz="4" w:space="0" w:color="auto"/>
            </w:tcBorders>
            <w:shd w:val="clear" w:color="auto" w:fill="auto"/>
            <w:vAlign w:val="center"/>
            <w:hideMark/>
          </w:tcPr>
          <w:p w14:paraId="0465FB74" w14:textId="77777777" w:rsidR="00D06F6B" w:rsidRPr="00D44D1B" w:rsidRDefault="00D06F6B" w:rsidP="00C5492A">
            <w:pPr>
              <w:rPr>
                <w:rFonts w:ascii="Calibri" w:hAnsi="Calibri" w:cs="Calibri"/>
                <w:color w:val="000000"/>
              </w:rPr>
            </w:pPr>
            <w:r w:rsidRPr="00D44D1B">
              <w:rPr>
                <w:rFonts w:ascii="Calibri" w:hAnsi="Calibri" w:cs="Calibri"/>
                <w:color w:val="000000"/>
              </w:rPr>
              <w:t>AJITATEUR A AIR 3CV</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576C30D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6C9A553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77C3DFCA"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6D4D3B" w14:textId="77777777" w:rsidR="00D06F6B" w:rsidRPr="00D44D1B" w:rsidRDefault="00D06F6B" w:rsidP="00C5492A">
            <w:pPr>
              <w:rPr>
                <w:b/>
                <w:bCs/>
                <w:color w:val="000000"/>
              </w:rPr>
            </w:pPr>
            <w:r w:rsidRPr="00D44D1B">
              <w:rPr>
                <w:b/>
                <w:bCs/>
                <w:color w:val="000000"/>
              </w:rPr>
              <w:t> </w:t>
            </w:r>
          </w:p>
        </w:tc>
      </w:tr>
      <w:tr w:rsidR="00D06F6B" w:rsidRPr="00D44D1B" w14:paraId="2FB94F26"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533CDB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5-2-5</w:t>
            </w:r>
          </w:p>
        </w:tc>
        <w:tc>
          <w:tcPr>
            <w:tcW w:w="4961" w:type="dxa"/>
            <w:tcBorders>
              <w:top w:val="nil"/>
              <w:left w:val="nil"/>
              <w:bottom w:val="single" w:sz="4" w:space="0" w:color="auto"/>
              <w:right w:val="single" w:sz="4" w:space="0" w:color="auto"/>
            </w:tcBorders>
            <w:shd w:val="clear" w:color="auto" w:fill="auto"/>
            <w:vAlign w:val="center"/>
            <w:hideMark/>
          </w:tcPr>
          <w:p w14:paraId="3F68ACFE" w14:textId="77777777" w:rsidR="00D06F6B" w:rsidRPr="00D44D1B" w:rsidRDefault="00D06F6B" w:rsidP="00C5492A">
            <w:pPr>
              <w:rPr>
                <w:rFonts w:ascii="Calibri" w:hAnsi="Calibri" w:cs="Calibri"/>
                <w:color w:val="000000"/>
              </w:rPr>
            </w:pPr>
            <w:r w:rsidRPr="00D44D1B">
              <w:rPr>
                <w:rFonts w:ascii="Calibri" w:hAnsi="Calibri" w:cs="Calibri"/>
                <w:color w:val="000000"/>
              </w:rPr>
              <w:t>CLAPET ANTIRETOUR DN50</w:t>
            </w:r>
          </w:p>
        </w:tc>
        <w:tc>
          <w:tcPr>
            <w:tcW w:w="1100" w:type="dxa"/>
            <w:tcBorders>
              <w:top w:val="nil"/>
              <w:left w:val="nil"/>
              <w:bottom w:val="single" w:sz="4" w:space="0" w:color="auto"/>
              <w:right w:val="single" w:sz="4" w:space="0" w:color="auto"/>
            </w:tcBorders>
            <w:shd w:val="clear" w:color="auto" w:fill="auto"/>
            <w:vAlign w:val="center"/>
            <w:hideMark/>
          </w:tcPr>
          <w:p w14:paraId="2DC1643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6F2F5B7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06D3CB61"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2E0D1A" w14:textId="77777777" w:rsidR="00D06F6B" w:rsidRPr="00D44D1B" w:rsidRDefault="00D06F6B" w:rsidP="00C5492A">
            <w:pPr>
              <w:rPr>
                <w:b/>
                <w:bCs/>
                <w:color w:val="000000"/>
              </w:rPr>
            </w:pPr>
            <w:r w:rsidRPr="00D44D1B">
              <w:rPr>
                <w:b/>
                <w:bCs/>
                <w:color w:val="000000"/>
              </w:rPr>
              <w:t> </w:t>
            </w:r>
          </w:p>
        </w:tc>
      </w:tr>
      <w:tr w:rsidR="00D06F6B" w:rsidRPr="00D44D1B" w14:paraId="5D27BB9C"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31E413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5-2-6</w:t>
            </w:r>
          </w:p>
        </w:tc>
        <w:tc>
          <w:tcPr>
            <w:tcW w:w="4961" w:type="dxa"/>
            <w:tcBorders>
              <w:top w:val="nil"/>
              <w:left w:val="nil"/>
              <w:bottom w:val="single" w:sz="4" w:space="0" w:color="auto"/>
              <w:right w:val="single" w:sz="4" w:space="0" w:color="auto"/>
            </w:tcBorders>
            <w:shd w:val="clear" w:color="auto" w:fill="auto"/>
            <w:vAlign w:val="center"/>
            <w:hideMark/>
          </w:tcPr>
          <w:p w14:paraId="6AB7CD37" w14:textId="77777777" w:rsidR="00D06F6B" w:rsidRPr="00D44D1B" w:rsidRDefault="00D06F6B" w:rsidP="00C5492A">
            <w:pPr>
              <w:rPr>
                <w:rFonts w:ascii="Calibri" w:hAnsi="Calibri" w:cs="Calibri"/>
                <w:color w:val="000000"/>
              </w:rPr>
            </w:pPr>
            <w:r w:rsidRPr="00D44D1B">
              <w:rPr>
                <w:rFonts w:ascii="Calibri" w:hAnsi="Calibri" w:cs="Calibri"/>
                <w:color w:val="000000"/>
              </w:rPr>
              <w:t>CITERNE 500L</w:t>
            </w:r>
          </w:p>
        </w:tc>
        <w:tc>
          <w:tcPr>
            <w:tcW w:w="1100" w:type="dxa"/>
            <w:tcBorders>
              <w:top w:val="nil"/>
              <w:left w:val="nil"/>
              <w:bottom w:val="single" w:sz="4" w:space="0" w:color="auto"/>
              <w:right w:val="single" w:sz="4" w:space="0" w:color="auto"/>
            </w:tcBorders>
            <w:shd w:val="clear" w:color="auto" w:fill="auto"/>
            <w:vAlign w:val="center"/>
            <w:hideMark/>
          </w:tcPr>
          <w:p w14:paraId="28489DB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04D703B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w:t>
            </w:r>
          </w:p>
        </w:tc>
        <w:tc>
          <w:tcPr>
            <w:tcW w:w="1134" w:type="dxa"/>
            <w:tcBorders>
              <w:top w:val="nil"/>
              <w:left w:val="nil"/>
              <w:bottom w:val="single" w:sz="4" w:space="0" w:color="auto"/>
              <w:right w:val="single" w:sz="4" w:space="0" w:color="auto"/>
            </w:tcBorders>
            <w:shd w:val="clear" w:color="auto" w:fill="auto"/>
            <w:vAlign w:val="center"/>
            <w:hideMark/>
          </w:tcPr>
          <w:p w14:paraId="47B670F3"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180294" w14:textId="77777777" w:rsidR="00D06F6B" w:rsidRPr="00D44D1B" w:rsidRDefault="00D06F6B" w:rsidP="00C5492A">
            <w:pPr>
              <w:rPr>
                <w:b/>
                <w:bCs/>
                <w:color w:val="000000"/>
              </w:rPr>
            </w:pPr>
            <w:r w:rsidRPr="00D44D1B">
              <w:rPr>
                <w:b/>
                <w:bCs/>
                <w:color w:val="000000"/>
              </w:rPr>
              <w:t> </w:t>
            </w:r>
          </w:p>
        </w:tc>
      </w:tr>
      <w:tr w:rsidR="00D06F6B" w:rsidRPr="00D44D1B" w14:paraId="6E8BDA45"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855335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5-2-7</w:t>
            </w:r>
          </w:p>
        </w:tc>
        <w:tc>
          <w:tcPr>
            <w:tcW w:w="4961" w:type="dxa"/>
            <w:tcBorders>
              <w:top w:val="nil"/>
              <w:left w:val="nil"/>
              <w:bottom w:val="single" w:sz="4" w:space="0" w:color="auto"/>
              <w:right w:val="single" w:sz="4" w:space="0" w:color="auto"/>
            </w:tcBorders>
            <w:shd w:val="clear" w:color="auto" w:fill="auto"/>
            <w:vAlign w:val="center"/>
            <w:hideMark/>
          </w:tcPr>
          <w:p w14:paraId="579EE752" w14:textId="77777777" w:rsidR="00D06F6B" w:rsidRPr="00D44D1B" w:rsidRDefault="00D06F6B" w:rsidP="00C5492A">
            <w:pPr>
              <w:rPr>
                <w:rFonts w:ascii="Calibri" w:hAnsi="Calibri" w:cs="Calibri"/>
                <w:color w:val="000000"/>
              </w:rPr>
            </w:pPr>
            <w:r w:rsidRPr="00D44D1B">
              <w:rPr>
                <w:rFonts w:ascii="Calibri" w:hAnsi="Calibri" w:cs="Calibri"/>
                <w:color w:val="000000"/>
              </w:rPr>
              <w:t>BAG DE MELANGE</w:t>
            </w:r>
          </w:p>
        </w:tc>
        <w:tc>
          <w:tcPr>
            <w:tcW w:w="1100" w:type="dxa"/>
            <w:tcBorders>
              <w:top w:val="nil"/>
              <w:left w:val="nil"/>
              <w:bottom w:val="single" w:sz="4" w:space="0" w:color="auto"/>
              <w:right w:val="single" w:sz="4" w:space="0" w:color="auto"/>
            </w:tcBorders>
            <w:shd w:val="clear" w:color="auto" w:fill="auto"/>
            <w:vAlign w:val="center"/>
            <w:hideMark/>
          </w:tcPr>
          <w:p w14:paraId="061D0B6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234B6DB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1FBD1CFD"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0DD407" w14:textId="77777777" w:rsidR="00D06F6B" w:rsidRPr="00D44D1B" w:rsidRDefault="00D06F6B" w:rsidP="00C5492A">
            <w:pPr>
              <w:rPr>
                <w:b/>
                <w:bCs/>
                <w:color w:val="000000"/>
              </w:rPr>
            </w:pPr>
            <w:r w:rsidRPr="00D44D1B">
              <w:rPr>
                <w:b/>
                <w:bCs/>
                <w:color w:val="000000"/>
              </w:rPr>
              <w:t> </w:t>
            </w:r>
          </w:p>
        </w:tc>
      </w:tr>
      <w:tr w:rsidR="00D06F6B" w:rsidRPr="00D44D1B" w14:paraId="39FAADE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6417F1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5-2-8</w:t>
            </w:r>
          </w:p>
        </w:tc>
        <w:tc>
          <w:tcPr>
            <w:tcW w:w="4961" w:type="dxa"/>
            <w:tcBorders>
              <w:top w:val="nil"/>
              <w:left w:val="nil"/>
              <w:bottom w:val="single" w:sz="4" w:space="0" w:color="auto"/>
              <w:right w:val="single" w:sz="4" w:space="0" w:color="auto"/>
            </w:tcBorders>
            <w:shd w:val="clear" w:color="auto" w:fill="auto"/>
            <w:vAlign w:val="center"/>
            <w:hideMark/>
          </w:tcPr>
          <w:p w14:paraId="19B4FF67" w14:textId="77777777" w:rsidR="00D06F6B" w:rsidRPr="00D44D1B" w:rsidRDefault="00D06F6B" w:rsidP="00C5492A">
            <w:pPr>
              <w:rPr>
                <w:rFonts w:ascii="Calibri" w:hAnsi="Calibri" w:cs="Calibri"/>
                <w:color w:val="000000"/>
              </w:rPr>
            </w:pPr>
            <w:r w:rsidRPr="00D44D1B">
              <w:rPr>
                <w:rFonts w:ascii="Calibri" w:hAnsi="Calibri" w:cs="Calibri"/>
                <w:color w:val="000000"/>
              </w:rPr>
              <w:t>FILTRE A TAMIS 1"</w:t>
            </w:r>
          </w:p>
        </w:tc>
        <w:tc>
          <w:tcPr>
            <w:tcW w:w="1100" w:type="dxa"/>
            <w:tcBorders>
              <w:top w:val="nil"/>
              <w:left w:val="nil"/>
              <w:bottom w:val="single" w:sz="4" w:space="0" w:color="auto"/>
              <w:right w:val="single" w:sz="4" w:space="0" w:color="auto"/>
            </w:tcBorders>
            <w:shd w:val="clear" w:color="auto" w:fill="auto"/>
            <w:vAlign w:val="center"/>
            <w:hideMark/>
          </w:tcPr>
          <w:p w14:paraId="4FB6E3C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364DA04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w:t>
            </w:r>
          </w:p>
        </w:tc>
        <w:tc>
          <w:tcPr>
            <w:tcW w:w="1134" w:type="dxa"/>
            <w:tcBorders>
              <w:top w:val="nil"/>
              <w:left w:val="nil"/>
              <w:bottom w:val="single" w:sz="4" w:space="0" w:color="auto"/>
              <w:right w:val="single" w:sz="4" w:space="0" w:color="auto"/>
            </w:tcBorders>
            <w:shd w:val="clear" w:color="auto" w:fill="auto"/>
            <w:vAlign w:val="center"/>
            <w:hideMark/>
          </w:tcPr>
          <w:p w14:paraId="5B0A090C"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B0A01FA" w14:textId="77777777" w:rsidR="00D06F6B" w:rsidRPr="00D44D1B" w:rsidRDefault="00D06F6B" w:rsidP="00C5492A">
            <w:pPr>
              <w:rPr>
                <w:b/>
                <w:bCs/>
                <w:color w:val="000000"/>
              </w:rPr>
            </w:pPr>
            <w:r w:rsidRPr="00D44D1B">
              <w:rPr>
                <w:b/>
                <w:bCs/>
                <w:color w:val="000000"/>
              </w:rPr>
              <w:t> </w:t>
            </w:r>
          </w:p>
        </w:tc>
      </w:tr>
      <w:tr w:rsidR="00D06F6B" w:rsidRPr="00D44D1B" w14:paraId="3DC69A0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0ED9DA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5-2-9</w:t>
            </w:r>
          </w:p>
        </w:tc>
        <w:tc>
          <w:tcPr>
            <w:tcW w:w="4961" w:type="dxa"/>
            <w:tcBorders>
              <w:top w:val="nil"/>
              <w:left w:val="nil"/>
              <w:bottom w:val="single" w:sz="4" w:space="0" w:color="auto"/>
              <w:right w:val="single" w:sz="4" w:space="0" w:color="auto"/>
            </w:tcBorders>
            <w:shd w:val="clear" w:color="auto" w:fill="auto"/>
            <w:vAlign w:val="center"/>
            <w:hideMark/>
          </w:tcPr>
          <w:p w14:paraId="16C6E93D" w14:textId="77777777" w:rsidR="00D06F6B" w:rsidRPr="00D44D1B" w:rsidRDefault="00D06F6B" w:rsidP="00C5492A">
            <w:pPr>
              <w:rPr>
                <w:rFonts w:ascii="Calibri" w:hAnsi="Calibri" w:cs="Calibri"/>
                <w:color w:val="000000"/>
              </w:rPr>
            </w:pPr>
            <w:r w:rsidRPr="00D44D1B">
              <w:rPr>
                <w:rFonts w:ascii="Calibri" w:hAnsi="Calibri" w:cs="Calibri"/>
                <w:color w:val="000000"/>
              </w:rPr>
              <w:t>VANNE A COLLER DN50</w:t>
            </w:r>
          </w:p>
        </w:tc>
        <w:tc>
          <w:tcPr>
            <w:tcW w:w="1100" w:type="dxa"/>
            <w:tcBorders>
              <w:top w:val="nil"/>
              <w:left w:val="nil"/>
              <w:bottom w:val="single" w:sz="4" w:space="0" w:color="auto"/>
              <w:right w:val="single" w:sz="4" w:space="0" w:color="auto"/>
            </w:tcBorders>
            <w:shd w:val="clear" w:color="auto" w:fill="auto"/>
            <w:vAlign w:val="center"/>
            <w:hideMark/>
          </w:tcPr>
          <w:p w14:paraId="67EE988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475D9AC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4</w:t>
            </w:r>
          </w:p>
        </w:tc>
        <w:tc>
          <w:tcPr>
            <w:tcW w:w="1134" w:type="dxa"/>
            <w:tcBorders>
              <w:top w:val="nil"/>
              <w:left w:val="nil"/>
              <w:bottom w:val="single" w:sz="4" w:space="0" w:color="auto"/>
              <w:right w:val="single" w:sz="4" w:space="0" w:color="auto"/>
            </w:tcBorders>
            <w:shd w:val="clear" w:color="auto" w:fill="auto"/>
            <w:vAlign w:val="center"/>
            <w:hideMark/>
          </w:tcPr>
          <w:p w14:paraId="6D079F2E"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8728E36" w14:textId="77777777" w:rsidR="00D06F6B" w:rsidRPr="00D44D1B" w:rsidRDefault="00D06F6B" w:rsidP="00C5492A">
            <w:pPr>
              <w:rPr>
                <w:b/>
                <w:bCs/>
                <w:color w:val="000000"/>
              </w:rPr>
            </w:pPr>
            <w:r w:rsidRPr="00D44D1B">
              <w:rPr>
                <w:b/>
                <w:bCs/>
                <w:color w:val="000000"/>
              </w:rPr>
              <w:t> </w:t>
            </w:r>
          </w:p>
        </w:tc>
      </w:tr>
      <w:tr w:rsidR="00D06F6B" w:rsidRPr="00D44D1B" w14:paraId="4BFF33B2"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710451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5-2-10</w:t>
            </w:r>
          </w:p>
        </w:tc>
        <w:tc>
          <w:tcPr>
            <w:tcW w:w="4961" w:type="dxa"/>
            <w:tcBorders>
              <w:top w:val="nil"/>
              <w:left w:val="nil"/>
              <w:bottom w:val="single" w:sz="4" w:space="0" w:color="auto"/>
              <w:right w:val="single" w:sz="4" w:space="0" w:color="auto"/>
            </w:tcBorders>
            <w:shd w:val="clear" w:color="auto" w:fill="auto"/>
            <w:vAlign w:val="center"/>
            <w:hideMark/>
          </w:tcPr>
          <w:p w14:paraId="1637DDA0" w14:textId="77777777" w:rsidR="00D06F6B" w:rsidRPr="00D44D1B" w:rsidRDefault="00D06F6B" w:rsidP="00C5492A">
            <w:pPr>
              <w:rPr>
                <w:rFonts w:ascii="Calibri" w:hAnsi="Calibri" w:cs="Calibri"/>
                <w:color w:val="000000"/>
              </w:rPr>
            </w:pPr>
            <w:r w:rsidRPr="00D44D1B">
              <w:rPr>
                <w:rFonts w:ascii="Calibri" w:hAnsi="Calibri" w:cs="Calibri"/>
                <w:color w:val="000000"/>
              </w:rPr>
              <w:t>VANNE FILETEE PVC 1"</w:t>
            </w:r>
          </w:p>
        </w:tc>
        <w:tc>
          <w:tcPr>
            <w:tcW w:w="1100" w:type="dxa"/>
            <w:tcBorders>
              <w:top w:val="nil"/>
              <w:left w:val="nil"/>
              <w:bottom w:val="single" w:sz="4" w:space="0" w:color="auto"/>
              <w:right w:val="single" w:sz="4" w:space="0" w:color="auto"/>
            </w:tcBorders>
            <w:shd w:val="clear" w:color="auto" w:fill="auto"/>
            <w:vAlign w:val="center"/>
            <w:hideMark/>
          </w:tcPr>
          <w:p w14:paraId="783DFB2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7CD99BB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w:t>
            </w:r>
          </w:p>
        </w:tc>
        <w:tc>
          <w:tcPr>
            <w:tcW w:w="1134" w:type="dxa"/>
            <w:tcBorders>
              <w:top w:val="nil"/>
              <w:left w:val="nil"/>
              <w:bottom w:val="single" w:sz="4" w:space="0" w:color="auto"/>
              <w:right w:val="single" w:sz="4" w:space="0" w:color="auto"/>
            </w:tcBorders>
            <w:shd w:val="clear" w:color="auto" w:fill="auto"/>
            <w:vAlign w:val="center"/>
            <w:hideMark/>
          </w:tcPr>
          <w:p w14:paraId="4338193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A2B58EC" w14:textId="77777777" w:rsidR="00D06F6B" w:rsidRPr="00D44D1B" w:rsidRDefault="00D06F6B" w:rsidP="00C5492A">
            <w:pPr>
              <w:rPr>
                <w:b/>
                <w:bCs/>
                <w:color w:val="000000"/>
              </w:rPr>
            </w:pPr>
            <w:r w:rsidRPr="00D44D1B">
              <w:rPr>
                <w:b/>
                <w:bCs/>
                <w:color w:val="000000"/>
              </w:rPr>
              <w:t> </w:t>
            </w:r>
          </w:p>
        </w:tc>
      </w:tr>
      <w:tr w:rsidR="00D06F6B" w:rsidRPr="00D44D1B" w14:paraId="3BFE5254"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86F04F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5-2-11</w:t>
            </w:r>
          </w:p>
        </w:tc>
        <w:tc>
          <w:tcPr>
            <w:tcW w:w="4961" w:type="dxa"/>
            <w:tcBorders>
              <w:top w:val="nil"/>
              <w:left w:val="nil"/>
              <w:bottom w:val="single" w:sz="4" w:space="0" w:color="auto"/>
              <w:right w:val="single" w:sz="4" w:space="0" w:color="auto"/>
            </w:tcBorders>
            <w:shd w:val="clear" w:color="auto" w:fill="auto"/>
            <w:vAlign w:val="center"/>
            <w:hideMark/>
          </w:tcPr>
          <w:p w14:paraId="761E2E46" w14:textId="77777777" w:rsidR="00D06F6B" w:rsidRPr="00D44D1B" w:rsidRDefault="00D06F6B" w:rsidP="00C5492A">
            <w:pPr>
              <w:rPr>
                <w:rFonts w:ascii="Calibri" w:hAnsi="Calibri" w:cs="Calibri"/>
                <w:color w:val="000000"/>
              </w:rPr>
            </w:pPr>
            <w:r w:rsidRPr="00D44D1B">
              <w:rPr>
                <w:rFonts w:ascii="Calibri" w:hAnsi="Calibri" w:cs="Calibri"/>
                <w:color w:val="000000"/>
              </w:rPr>
              <w:t>TUBE PVC DN 90</w:t>
            </w:r>
          </w:p>
        </w:tc>
        <w:tc>
          <w:tcPr>
            <w:tcW w:w="1100" w:type="dxa"/>
            <w:tcBorders>
              <w:top w:val="nil"/>
              <w:left w:val="nil"/>
              <w:bottom w:val="single" w:sz="4" w:space="0" w:color="auto"/>
              <w:right w:val="single" w:sz="4" w:space="0" w:color="auto"/>
            </w:tcBorders>
            <w:shd w:val="clear" w:color="auto" w:fill="auto"/>
            <w:vAlign w:val="center"/>
            <w:hideMark/>
          </w:tcPr>
          <w:p w14:paraId="7EE23C9F" w14:textId="77777777" w:rsidR="00D06F6B" w:rsidRPr="00D44D1B" w:rsidRDefault="00D06F6B" w:rsidP="00C5492A">
            <w:pPr>
              <w:jc w:val="center"/>
              <w:rPr>
                <w:rFonts w:ascii="Calibri" w:hAnsi="Calibri" w:cs="Calibri"/>
                <w:color w:val="000000"/>
              </w:rPr>
            </w:pPr>
            <w:proofErr w:type="spellStart"/>
            <w:r w:rsidRPr="00D44D1B">
              <w:rPr>
                <w:rFonts w:ascii="Calibri" w:hAnsi="Calibri" w:cs="Calibri"/>
                <w:color w:val="000000"/>
              </w:rPr>
              <w:t>Metre</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483C901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18</w:t>
            </w:r>
          </w:p>
        </w:tc>
        <w:tc>
          <w:tcPr>
            <w:tcW w:w="1134" w:type="dxa"/>
            <w:tcBorders>
              <w:top w:val="nil"/>
              <w:left w:val="nil"/>
              <w:bottom w:val="single" w:sz="4" w:space="0" w:color="auto"/>
              <w:right w:val="single" w:sz="4" w:space="0" w:color="auto"/>
            </w:tcBorders>
            <w:shd w:val="clear" w:color="auto" w:fill="auto"/>
            <w:vAlign w:val="center"/>
            <w:hideMark/>
          </w:tcPr>
          <w:p w14:paraId="567033E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83AFDC" w14:textId="77777777" w:rsidR="00D06F6B" w:rsidRPr="00D44D1B" w:rsidRDefault="00D06F6B" w:rsidP="00C5492A">
            <w:pPr>
              <w:rPr>
                <w:b/>
                <w:bCs/>
                <w:color w:val="000000"/>
              </w:rPr>
            </w:pPr>
            <w:r w:rsidRPr="00D44D1B">
              <w:rPr>
                <w:b/>
                <w:bCs/>
                <w:color w:val="000000"/>
              </w:rPr>
              <w:t> </w:t>
            </w:r>
          </w:p>
        </w:tc>
      </w:tr>
      <w:tr w:rsidR="00D06F6B" w:rsidRPr="00D44D1B" w14:paraId="42567352"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6A93E5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5-2-12</w:t>
            </w:r>
          </w:p>
        </w:tc>
        <w:tc>
          <w:tcPr>
            <w:tcW w:w="4961" w:type="dxa"/>
            <w:tcBorders>
              <w:top w:val="nil"/>
              <w:left w:val="nil"/>
              <w:bottom w:val="single" w:sz="4" w:space="0" w:color="auto"/>
              <w:right w:val="single" w:sz="4" w:space="0" w:color="auto"/>
            </w:tcBorders>
            <w:shd w:val="clear" w:color="auto" w:fill="auto"/>
            <w:vAlign w:val="center"/>
            <w:hideMark/>
          </w:tcPr>
          <w:p w14:paraId="45C8DFE0" w14:textId="77777777" w:rsidR="00D06F6B" w:rsidRPr="00D44D1B" w:rsidRDefault="00D06F6B" w:rsidP="00C5492A">
            <w:pPr>
              <w:rPr>
                <w:rFonts w:ascii="Calibri" w:hAnsi="Calibri" w:cs="Calibri"/>
                <w:color w:val="000000"/>
              </w:rPr>
            </w:pPr>
            <w:r w:rsidRPr="00D44D1B">
              <w:rPr>
                <w:rFonts w:ascii="Calibri" w:hAnsi="Calibri" w:cs="Calibri"/>
                <w:color w:val="000000"/>
              </w:rPr>
              <w:t>TUBE PVC DN 50</w:t>
            </w:r>
          </w:p>
        </w:tc>
        <w:tc>
          <w:tcPr>
            <w:tcW w:w="1100" w:type="dxa"/>
            <w:tcBorders>
              <w:top w:val="nil"/>
              <w:left w:val="nil"/>
              <w:bottom w:val="single" w:sz="4" w:space="0" w:color="auto"/>
              <w:right w:val="single" w:sz="4" w:space="0" w:color="auto"/>
            </w:tcBorders>
            <w:shd w:val="clear" w:color="auto" w:fill="auto"/>
            <w:vAlign w:val="center"/>
            <w:hideMark/>
          </w:tcPr>
          <w:p w14:paraId="46417987" w14:textId="77777777" w:rsidR="00D06F6B" w:rsidRPr="00D44D1B" w:rsidRDefault="00D06F6B" w:rsidP="00C5492A">
            <w:pPr>
              <w:jc w:val="center"/>
              <w:rPr>
                <w:rFonts w:ascii="Calibri" w:hAnsi="Calibri" w:cs="Calibri"/>
                <w:color w:val="000000"/>
              </w:rPr>
            </w:pPr>
            <w:proofErr w:type="spellStart"/>
            <w:r w:rsidRPr="00D44D1B">
              <w:rPr>
                <w:rFonts w:ascii="Calibri" w:hAnsi="Calibri" w:cs="Calibri"/>
                <w:color w:val="000000"/>
              </w:rPr>
              <w:t>Metre</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58E0121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12</w:t>
            </w:r>
          </w:p>
        </w:tc>
        <w:tc>
          <w:tcPr>
            <w:tcW w:w="1134" w:type="dxa"/>
            <w:tcBorders>
              <w:top w:val="nil"/>
              <w:left w:val="nil"/>
              <w:bottom w:val="single" w:sz="4" w:space="0" w:color="auto"/>
              <w:right w:val="single" w:sz="4" w:space="0" w:color="auto"/>
            </w:tcBorders>
            <w:shd w:val="clear" w:color="auto" w:fill="auto"/>
            <w:vAlign w:val="center"/>
            <w:hideMark/>
          </w:tcPr>
          <w:p w14:paraId="2724268D"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E7A94B" w14:textId="77777777" w:rsidR="00D06F6B" w:rsidRPr="00D44D1B" w:rsidRDefault="00D06F6B" w:rsidP="00C5492A">
            <w:pPr>
              <w:rPr>
                <w:b/>
                <w:bCs/>
                <w:color w:val="000000"/>
              </w:rPr>
            </w:pPr>
            <w:r w:rsidRPr="00D44D1B">
              <w:rPr>
                <w:b/>
                <w:bCs/>
                <w:color w:val="000000"/>
              </w:rPr>
              <w:t> </w:t>
            </w:r>
          </w:p>
        </w:tc>
      </w:tr>
      <w:tr w:rsidR="00D06F6B" w:rsidRPr="00D44D1B" w14:paraId="1AB5F0FE"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992D8C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5-2-13</w:t>
            </w:r>
          </w:p>
        </w:tc>
        <w:tc>
          <w:tcPr>
            <w:tcW w:w="4961" w:type="dxa"/>
            <w:tcBorders>
              <w:top w:val="nil"/>
              <w:left w:val="nil"/>
              <w:bottom w:val="single" w:sz="4" w:space="0" w:color="auto"/>
              <w:right w:val="single" w:sz="4" w:space="0" w:color="auto"/>
            </w:tcBorders>
            <w:shd w:val="clear" w:color="auto" w:fill="auto"/>
            <w:vAlign w:val="center"/>
            <w:hideMark/>
          </w:tcPr>
          <w:p w14:paraId="6193D2F0" w14:textId="77777777" w:rsidR="00D06F6B" w:rsidRPr="00D44D1B" w:rsidRDefault="00D06F6B" w:rsidP="00C5492A">
            <w:pPr>
              <w:rPr>
                <w:rFonts w:ascii="Calibri" w:hAnsi="Calibri" w:cs="Calibri"/>
                <w:color w:val="000000"/>
              </w:rPr>
            </w:pPr>
            <w:r w:rsidRPr="00D44D1B">
              <w:rPr>
                <w:rFonts w:ascii="Calibri" w:hAnsi="Calibri" w:cs="Calibri"/>
                <w:color w:val="000000"/>
              </w:rPr>
              <w:t>TUBE PVC DN 32</w:t>
            </w:r>
          </w:p>
        </w:tc>
        <w:tc>
          <w:tcPr>
            <w:tcW w:w="1100" w:type="dxa"/>
            <w:tcBorders>
              <w:top w:val="nil"/>
              <w:left w:val="nil"/>
              <w:bottom w:val="single" w:sz="4" w:space="0" w:color="auto"/>
              <w:right w:val="single" w:sz="4" w:space="0" w:color="auto"/>
            </w:tcBorders>
            <w:shd w:val="clear" w:color="auto" w:fill="auto"/>
            <w:vAlign w:val="center"/>
            <w:hideMark/>
          </w:tcPr>
          <w:p w14:paraId="7F10304D" w14:textId="77777777" w:rsidR="00D06F6B" w:rsidRPr="00D44D1B" w:rsidRDefault="00D06F6B" w:rsidP="00C5492A">
            <w:pPr>
              <w:jc w:val="center"/>
              <w:rPr>
                <w:rFonts w:ascii="Calibri" w:hAnsi="Calibri" w:cs="Calibri"/>
                <w:color w:val="000000"/>
              </w:rPr>
            </w:pPr>
            <w:proofErr w:type="spellStart"/>
            <w:r w:rsidRPr="00D44D1B">
              <w:rPr>
                <w:rFonts w:ascii="Calibri" w:hAnsi="Calibri" w:cs="Calibri"/>
                <w:color w:val="000000"/>
              </w:rPr>
              <w:t>Metre</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2B1A087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30</w:t>
            </w:r>
          </w:p>
        </w:tc>
        <w:tc>
          <w:tcPr>
            <w:tcW w:w="1134" w:type="dxa"/>
            <w:tcBorders>
              <w:top w:val="nil"/>
              <w:left w:val="nil"/>
              <w:bottom w:val="single" w:sz="4" w:space="0" w:color="auto"/>
              <w:right w:val="single" w:sz="4" w:space="0" w:color="auto"/>
            </w:tcBorders>
            <w:shd w:val="clear" w:color="auto" w:fill="auto"/>
            <w:vAlign w:val="center"/>
            <w:hideMark/>
          </w:tcPr>
          <w:p w14:paraId="20C46978"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0EF411" w14:textId="77777777" w:rsidR="00D06F6B" w:rsidRPr="00D44D1B" w:rsidRDefault="00D06F6B" w:rsidP="00C5492A">
            <w:pPr>
              <w:rPr>
                <w:b/>
                <w:bCs/>
                <w:color w:val="000000"/>
              </w:rPr>
            </w:pPr>
            <w:r w:rsidRPr="00D44D1B">
              <w:rPr>
                <w:b/>
                <w:bCs/>
                <w:color w:val="000000"/>
              </w:rPr>
              <w:t> </w:t>
            </w:r>
          </w:p>
        </w:tc>
      </w:tr>
      <w:tr w:rsidR="00D06F6B" w:rsidRPr="00D44D1B" w14:paraId="012AA09F"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0EAF85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5-2-14</w:t>
            </w:r>
          </w:p>
        </w:tc>
        <w:tc>
          <w:tcPr>
            <w:tcW w:w="4961" w:type="dxa"/>
            <w:tcBorders>
              <w:top w:val="nil"/>
              <w:left w:val="nil"/>
              <w:bottom w:val="single" w:sz="4" w:space="0" w:color="auto"/>
              <w:right w:val="single" w:sz="4" w:space="0" w:color="auto"/>
            </w:tcBorders>
            <w:shd w:val="clear" w:color="auto" w:fill="auto"/>
            <w:vAlign w:val="center"/>
            <w:hideMark/>
          </w:tcPr>
          <w:p w14:paraId="61453688" w14:textId="77777777" w:rsidR="00D06F6B" w:rsidRPr="00D44D1B" w:rsidRDefault="00D06F6B" w:rsidP="00C5492A">
            <w:pPr>
              <w:rPr>
                <w:rFonts w:ascii="Calibri" w:hAnsi="Calibri" w:cs="Calibri"/>
                <w:color w:val="000000"/>
              </w:rPr>
            </w:pPr>
            <w:r w:rsidRPr="00D44D1B">
              <w:rPr>
                <w:rFonts w:ascii="Calibri" w:hAnsi="Calibri" w:cs="Calibri"/>
                <w:color w:val="000000"/>
              </w:rPr>
              <w:t>REGULATEUR DE VITESSE</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3749E9F5" w14:textId="77777777" w:rsidR="00D06F6B" w:rsidRPr="00D44D1B" w:rsidRDefault="00D06F6B" w:rsidP="00C5492A">
            <w:pPr>
              <w:rPr>
                <w:rFonts w:ascii="Calibri" w:hAnsi="Calibri" w:cs="Calibri"/>
                <w:color w:val="000000"/>
              </w:rPr>
            </w:pPr>
          </w:p>
          <w:p w14:paraId="29A11AB8" w14:textId="77777777" w:rsidR="00D06F6B" w:rsidRPr="00D44D1B" w:rsidRDefault="00D06F6B" w:rsidP="00C5492A">
            <w:pPr>
              <w:jc w:val="center"/>
              <w:rPr>
                <w:rFonts w:ascii="Calibri" w:hAnsi="Calibri" w:cs="Calibri"/>
                <w:color w:val="000000"/>
              </w:rPr>
            </w:pPr>
            <w:r>
              <w:rPr>
                <w:rFonts w:ascii="Calibri" w:hAnsi="Calibri" w:cs="Calibri"/>
                <w:color w:val="000000"/>
              </w:rPr>
              <w:t>Unité</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ADFF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7EBE8F0B"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829F6A" w14:textId="77777777" w:rsidR="00D06F6B" w:rsidRPr="00D44D1B" w:rsidRDefault="00D06F6B" w:rsidP="00C5492A">
            <w:pPr>
              <w:rPr>
                <w:b/>
                <w:bCs/>
                <w:color w:val="000000"/>
              </w:rPr>
            </w:pPr>
            <w:r w:rsidRPr="00D44D1B">
              <w:rPr>
                <w:b/>
                <w:bCs/>
                <w:color w:val="000000"/>
              </w:rPr>
              <w:t> </w:t>
            </w:r>
          </w:p>
        </w:tc>
      </w:tr>
      <w:tr w:rsidR="00D06F6B" w:rsidRPr="00D44D1B" w14:paraId="1D9E782D"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6091A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5-2-15</w:t>
            </w:r>
          </w:p>
        </w:tc>
        <w:tc>
          <w:tcPr>
            <w:tcW w:w="4961" w:type="dxa"/>
            <w:tcBorders>
              <w:top w:val="nil"/>
              <w:left w:val="nil"/>
              <w:bottom w:val="single" w:sz="4" w:space="0" w:color="auto"/>
              <w:right w:val="single" w:sz="4" w:space="0" w:color="auto"/>
            </w:tcBorders>
            <w:shd w:val="clear" w:color="auto" w:fill="auto"/>
            <w:vAlign w:val="center"/>
            <w:hideMark/>
          </w:tcPr>
          <w:p w14:paraId="22C0C615" w14:textId="77777777" w:rsidR="00D06F6B" w:rsidRPr="00D44D1B" w:rsidRDefault="00D06F6B" w:rsidP="00C5492A">
            <w:pPr>
              <w:rPr>
                <w:rFonts w:ascii="Calibri" w:hAnsi="Calibri" w:cs="Calibri"/>
                <w:color w:val="000000"/>
              </w:rPr>
            </w:pPr>
            <w:r w:rsidRPr="00D44D1B">
              <w:rPr>
                <w:rFonts w:ascii="Calibri" w:hAnsi="Calibri" w:cs="Calibri"/>
                <w:color w:val="000000"/>
              </w:rPr>
              <w:t>ACCS DE RACCORDEMENT</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587BCFB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Ensemble</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14:paraId="20DCB99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4EC96180"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EAE3E73" w14:textId="77777777" w:rsidR="00D06F6B" w:rsidRPr="00D44D1B" w:rsidRDefault="00D06F6B" w:rsidP="00C5492A">
            <w:pPr>
              <w:rPr>
                <w:b/>
                <w:bCs/>
                <w:color w:val="000000"/>
              </w:rPr>
            </w:pPr>
            <w:r w:rsidRPr="00D44D1B">
              <w:rPr>
                <w:b/>
                <w:bCs/>
                <w:color w:val="000000"/>
              </w:rPr>
              <w:t> </w:t>
            </w:r>
          </w:p>
        </w:tc>
      </w:tr>
      <w:tr w:rsidR="00D06F6B" w:rsidRPr="00D44D1B" w14:paraId="2705129D"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3752B3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5-2-16</w:t>
            </w:r>
          </w:p>
        </w:tc>
        <w:tc>
          <w:tcPr>
            <w:tcW w:w="4961" w:type="dxa"/>
            <w:tcBorders>
              <w:top w:val="nil"/>
              <w:left w:val="nil"/>
              <w:bottom w:val="single" w:sz="4" w:space="0" w:color="auto"/>
              <w:right w:val="single" w:sz="4" w:space="0" w:color="auto"/>
            </w:tcBorders>
            <w:shd w:val="clear" w:color="auto" w:fill="auto"/>
            <w:vAlign w:val="center"/>
            <w:hideMark/>
          </w:tcPr>
          <w:p w14:paraId="2108BBA6"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INSTALLATION       </w:t>
            </w:r>
          </w:p>
        </w:tc>
        <w:tc>
          <w:tcPr>
            <w:tcW w:w="1100" w:type="dxa"/>
            <w:tcBorders>
              <w:top w:val="nil"/>
              <w:left w:val="nil"/>
              <w:bottom w:val="single" w:sz="4" w:space="0" w:color="auto"/>
              <w:right w:val="single" w:sz="4" w:space="0" w:color="auto"/>
            </w:tcBorders>
            <w:shd w:val="clear" w:color="auto" w:fill="auto"/>
            <w:vAlign w:val="center"/>
            <w:hideMark/>
          </w:tcPr>
          <w:p w14:paraId="671385C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Ensemble</w:t>
            </w:r>
          </w:p>
        </w:tc>
        <w:tc>
          <w:tcPr>
            <w:tcW w:w="1168" w:type="dxa"/>
            <w:tcBorders>
              <w:top w:val="nil"/>
              <w:left w:val="nil"/>
              <w:bottom w:val="single" w:sz="4" w:space="0" w:color="auto"/>
              <w:right w:val="single" w:sz="4" w:space="0" w:color="auto"/>
            </w:tcBorders>
            <w:shd w:val="clear" w:color="auto" w:fill="auto"/>
            <w:vAlign w:val="center"/>
            <w:hideMark/>
          </w:tcPr>
          <w:p w14:paraId="72FFFF2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61EC6F88"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7F91B1" w14:textId="77777777" w:rsidR="00D06F6B" w:rsidRPr="00D44D1B" w:rsidRDefault="00D06F6B" w:rsidP="00C5492A">
            <w:pPr>
              <w:rPr>
                <w:b/>
                <w:bCs/>
                <w:color w:val="000000"/>
              </w:rPr>
            </w:pPr>
            <w:r w:rsidRPr="00D44D1B">
              <w:rPr>
                <w:b/>
                <w:bCs/>
                <w:color w:val="000000"/>
              </w:rPr>
              <w:t> </w:t>
            </w:r>
          </w:p>
        </w:tc>
      </w:tr>
      <w:tr w:rsidR="00D06F6B" w:rsidRPr="00D44D1B" w14:paraId="5B9E38B3" w14:textId="77777777" w:rsidTr="00C5492A">
        <w:trPr>
          <w:trHeight w:val="300"/>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08A7C65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276FA42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00F97C1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7E1AEF0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6A50A38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329D67A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31DDD13E"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5FF20C5C"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6</w:t>
            </w:r>
          </w:p>
        </w:tc>
        <w:tc>
          <w:tcPr>
            <w:tcW w:w="4961" w:type="dxa"/>
            <w:tcBorders>
              <w:top w:val="nil"/>
              <w:left w:val="nil"/>
              <w:bottom w:val="single" w:sz="4" w:space="0" w:color="auto"/>
              <w:right w:val="single" w:sz="4" w:space="0" w:color="auto"/>
            </w:tcBorders>
            <w:shd w:val="clear" w:color="000000" w:fill="DDD9C4"/>
            <w:noWrap/>
            <w:vAlign w:val="center"/>
            <w:hideMark/>
          </w:tcPr>
          <w:p w14:paraId="63D0FD63" w14:textId="77777777" w:rsidR="00D06F6B" w:rsidRPr="00D44D1B" w:rsidRDefault="00D06F6B" w:rsidP="00C5492A">
            <w:pPr>
              <w:rPr>
                <w:b/>
                <w:bCs/>
                <w:color w:val="000000"/>
              </w:rPr>
            </w:pPr>
            <w:r w:rsidRPr="00D44D1B">
              <w:rPr>
                <w:b/>
                <w:bCs/>
                <w:color w:val="000000"/>
              </w:rPr>
              <w:t xml:space="preserve">Installation du réseau d’irrigation localisée </w:t>
            </w:r>
          </w:p>
        </w:tc>
        <w:tc>
          <w:tcPr>
            <w:tcW w:w="1100" w:type="dxa"/>
            <w:tcBorders>
              <w:top w:val="nil"/>
              <w:left w:val="nil"/>
              <w:bottom w:val="single" w:sz="4" w:space="0" w:color="auto"/>
              <w:right w:val="single" w:sz="4" w:space="0" w:color="auto"/>
            </w:tcBorders>
            <w:shd w:val="clear" w:color="000000" w:fill="DDD9C4"/>
            <w:noWrap/>
            <w:vAlign w:val="center"/>
            <w:hideMark/>
          </w:tcPr>
          <w:p w14:paraId="6395A23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7E7E183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4673BAD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60D3A13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458ABEE6" w14:textId="77777777" w:rsidTr="00C5492A">
        <w:trPr>
          <w:trHeight w:val="63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5B10BD2"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 </w:t>
            </w:r>
          </w:p>
        </w:tc>
        <w:tc>
          <w:tcPr>
            <w:tcW w:w="4961" w:type="dxa"/>
            <w:tcBorders>
              <w:top w:val="nil"/>
              <w:left w:val="nil"/>
              <w:bottom w:val="single" w:sz="4" w:space="0" w:color="auto"/>
              <w:right w:val="single" w:sz="4" w:space="0" w:color="auto"/>
            </w:tcBorders>
            <w:shd w:val="clear" w:color="auto" w:fill="auto"/>
            <w:vAlign w:val="center"/>
            <w:hideMark/>
          </w:tcPr>
          <w:p w14:paraId="141F3808" w14:textId="77777777" w:rsidR="00D06F6B" w:rsidRPr="00D44D1B" w:rsidRDefault="00D06F6B" w:rsidP="00C5492A">
            <w:pPr>
              <w:rPr>
                <w:b/>
                <w:bCs/>
                <w:color w:val="000000"/>
              </w:rPr>
            </w:pPr>
            <w:r w:rsidRPr="00D44D1B">
              <w:rPr>
                <w:b/>
                <w:bCs/>
                <w:color w:val="000000"/>
              </w:rPr>
              <w:t xml:space="preserve">Conduites d'amenées et de distribution de l'eau y compris les accessoires de raccordement  et les appareillages de control </w:t>
            </w:r>
          </w:p>
        </w:tc>
        <w:tc>
          <w:tcPr>
            <w:tcW w:w="1100" w:type="dxa"/>
            <w:tcBorders>
              <w:top w:val="nil"/>
              <w:left w:val="nil"/>
              <w:bottom w:val="single" w:sz="4" w:space="0" w:color="auto"/>
              <w:right w:val="single" w:sz="4" w:space="0" w:color="auto"/>
            </w:tcBorders>
            <w:shd w:val="clear" w:color="auto" w:fill="auto"/>
            <w:vAlign w:val="center"/>
            <w:hideMark/>
          </w:tcPr>
          <w:p w14:paraId="0CB53BFD"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auto" w:fill="auto"/>
            <w:noWrap/>
            <w:vAlign w:val="center"/>
            <w:hideMark/>
          </w:tcPr>
          <w:p w14:paraId="1FCB0B6A" w14:textId="77777777" w:rsidR="00D06F6B" w:rsidRPr="00D44D1B" w:rsidRDefault="00D06F6B" w:rsidP="00C5492A">
            <w:pPr>
              <w:rPr>
                <w:b/>
                <w:bCs/>
                <w:color w:val="000000"/>
              </w:rPr>
            </w:pPr>
            <w:r w:rsidRPr="00D44D1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B81A551"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AFFD07" w14:textId="77777777" w:rsidR="00D06F6B" w:rsidRPr="00D44D1B" w:rsidRDefault="00D06F6B" w:rsidP="00C5492A">
            <w:pPr>
              <w:rPr>
                <w:b/>
                <w:bCs/>
                <w:color w:val="000000"/>
              </w:rPr>
            </w:pPr>
            <w:r w:rsidRPr="00D44D1B">
              <w:rPr>
                <w:b/>
                <w:bCs/>
                <w:color w:val="000000"/>
              </w:rPr>
              <w:t> </w:t>
            </w:r>
          </w:p>
        </w:tc>
      </w:tr>
      <w:tr w:rsidR="00D06F6B" w:rsidRPr="00D44D1B" w14:paraId="4C7AAABB"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6CA50B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6-1-1</w:t>
            </w:r>
          </w:p>
        </w:tc>
        <w:tc>
          <w:tcPr>
            <w:tcW w:w="4961" w:type="dxa"/>
            <w:tcBorders>
              <w:top w:val="nil"/>
              <w:left w:val="nil"/>
              <w:bottom w:val="single" w:sz="4" w:space="0" w:color="auto"/>
              <w:right w:val="single" w:sz="4" w:space="0" w:color="auto"/>
            </w:tcBorders>
            <w:shd w:val="clear" w:color="auto" w:fill="auto"/>
            <w:vAlign w:val="center"/>
            <w:hideMark/>
          </w:tcPr>
          <w:p w14:paraId="4A87BADF"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Conduites en PVC, PN 6 B, diamètre 90 mm       AQUAPLAST </w:t>
            </w:r>
          </w:p>
        </w:tc>
        <w:tc>
          <w:tcPr>
            <w:tcW w:w="1100" w:type="dxa"/>
            <w:tcBorders>
              <w:top w:val="nil"/>
              <w:left w:val="nil"/>
              <w:bottom w:val="single" w:sz="4" w:space="0" w:color="auto"/>
              <w:right w:val="single" w:sz="4" w:space="0" w:color="auto"/>
            </w:tcBorders>
            <w:shd w:val="clear" w:color="auto" w:fill="auto"/>
            <w:vAlign w:val="center"/>
            <w:hideMark/>
          </w:tcPr>
          <w:p w14:paraId="5418EBF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5B21D66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366</w:t>
            </w:r>
          </w:p>
        </w:tc>
        <w:tc>
          <w:tcPr>
            <w:tcW w:w="1134" w:type="dxa"/>
            <w:tcBorders>
              <w:top w:val="nil"/>
              <w:left w:val="nil"/>
              <w:bottom w:val="single" w:sz="4" w:space="0" w:color="auto"/>
              <w:right w:val="single" w:sz="4" w:space="0" w:color="auto"/>
            </w:tcBorders>
            <w:shd w:val="clear" w:color="auto" w:fill="auto"/>
            <w:vAlign w:val="center"/>
            <w:hideMark/>
          </w:tcPr>
          <w:p w14:paraId="3C2AD53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242170A" w14:textId="77777777" w:rsidR="00D06F6B" w:rsidRPr="00D44D1B" w:rsidRDefault="00D06F6B" w:rsidP="00C5492A">
            <w:pPr>
              <w:rPr>
                <w:b/>
                <w:bCs/>
                <w:color w:val="000000"/>
              </w:rPr>
            </w:pPr>
            <w:r w:rsidRPr="00D44D1B">
              <w:rPr>
                <w:b/>
                <w:bCs/>
                <w:color w:val="000000"/>
              </w:rPr>
              <w:t> </w:t>
            </w:r>
          </w:p>
        </w:tc>
      </w:tr>
      <w:tr w:rsidR="00D06F6B" w:rsidRPr="00D44D1B" w14:paraId="721B8C9F"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8F4A87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6-1-2</w:t>
            </w:r>
          </w:p>
        </w:tc>
        <w:tc>
          <w:tcPr>
            <w:tcW w:w="4961" w:type="dxa"/>
            <w:tcBorders>
              <w:top w:val="nil"/>
              <w:left w:val="nil"/>
              <w:bottom w:val="single" w:sz="4" w:space="0" w:color="auto"/>
              <w:right w:val="single" w:sz="4" w:space="0" w:color="auto"/>
            </w:tcBorders>
            <w:shd w:val="clear" w:color="auto" w:fill="auto"/>
            <w:vAlign w:val="center"/>
            <w:hideMark/>
          </w:tcPr>
          <w:p w14:paraId="7CEECF17"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Conduites en PVC, PN 6 B, diamètre 75 mm      AQUAPLAST  </w:t>
            </w:r>
          </w:p>
        </w:tc>
        <w:tc>
          <w:tcPr>
            <w:tcW w:w="1100" w:type="dxa"/>
            <w:tcBorders>
              <w:top w:val="nil"/>
              <w:left w:val="nil"/>
              <w:bottom w:val="single" w:sz="4" w:space="0" w:color="auto"/>
              <w:right w:val="single" w:sz="4" w:space="0" w:color="auto"/>
            </w:tcBorders>
            <w:shd w:val="clear" w:color="auto" w:fill="auto"/>
            <w:vAlign w:val="center"/>
            <w:hideMark/>
          </w:tcPr>
          <w:p w14:paraId="708B8F9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3510F6A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60</w:t>
            </w:r>
          </w:p>
        </w:tc>
        <w:tc>
          <w:tcPr>
            <w:tcW w:w="1134" w:type="dxa"/>
            <w:tcBorders>
              <w:top w:val="nil"/>
              <w:left w:val="nil"/>
              <w:bottom w:val="single" w:sz="4" w:space="0" w:color="auto"/>
              <w:right w:val="single" w:sz="4" w:space="0" w:color="auto"/>
            </w:tcBorders>
            <w:shd w:val="clear" w:color="auto" w:fill="auto"/>
            <w:vAlign w:val="center"/>
            <w:hideMark/>
          </w:tcPr>
          <w:p w14:paraId="66D3AB00"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15417A2" w14:textId="77777777" w:rsidR="00D06F6B" w:rsidRPr="00D44D1B" w:rsidRDefault="00D06F6B" w:rsidP="00C5492A">
            <w:pPr>
              <w:rPr>
                <w:b/>
                <w:bCs/>
                <w:color w:val="000000"/>
              </w:rPr>
            </w:pPr>
            <w:r w:rsidRPr="00D44D1B">
              <w:rPr>
                <w:b/>
                <w:bCs/>
                <w:color w:val="000000"/>
              </w:rPr>
              <w:t> </w:t>
            </w:r>
          </w:p>
        </w:tc>
      </w:tr>
      <w:tr w:rsidR="00D06F6B" w:rsidRPr="00D44D1B" w14:paraId="26B39A8C"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5EEA9B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6-1-3</w:t>
            </w:r>
          </w:p>
        </w:tc>
        <w:tc>
          <w:tcPr>
            <w:tcW w:w="4961" w:type="dxa"/>
            <w:tcBorders>
              <w:top w:val="nil"/>
              <w:left w:val="nil"/>
              <w:bottom w:val="single" w:sz="4" w:space="0" w:color="auto"/>
              <w:right w:val="single" w:sz="4" w:space="0" w:color="auto"/>
            </w:tcBorders>
            <w:shd w:val="clear" w:color="auto" w:fill="auto"/>
            <w:vAlign w:val="center"/>
            <w:hideMark/>
          </w:tcPr>
          <w:p w14:paraId="4FF2D323"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Conduites en PVC, PN 6 B, diamètre 63 mm       AQUAPLAST   </w:t>
            </w:r>
          </w:p>
        </w:tc>
        <w:tc>
          <w:tcPr>
            <w:tcW w:w="1100" w:type="dxa"/>
            <w:tcBorders>
              <w:top w:val="nil"/>
              <w:left w:val="nil"/>
              <w:bottom w:val="single" w:sz="4" w:space="0" w:color="auto"/>
              <w:right w:val="single" w:sz="4" w:space="0" w:color="auto"/>
            </w:tcBorders>
            <w:shd w:val="clear" w:color="auto" w:fill="auto"/>
            <w:vAlign w:val="center"/>
            <w:hideMark/>
          </w:tcPr>
          <w:p w14:paraId="319ABBE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1826A29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132</w:t>
            </w:r>
          </w:p>
        </w:tc>
        <w:tc>
          <w:tcPr>
            <w:tcW w:w="1134" w:type="dxa"/>
            <w:tcBorders>
              <w:top w:val="nil"/>
              <w:left w:val="nil"/>
              <w:bottom w:val="single" w:sz="4" w:space="0" w:color="auto"/>
              <w:right w:val="single" w:sz="4" w:space="0" w:color="auto"/>
            </w:tcBorders>
            <w:shd w:val="clear" w:color="auto" w:fill="auto"/>
            <w:vAlign w:val="center"/>
            <w:hideMark/>
          </w:tcPr>
          <w:p w14:paraId="1D3884BA"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C488F71" w14:textId="77777777" w:rsidR="00D06F6B" w:rsidRPr="00D44D1B" w:rsidRDefault="00D06F6B" w:rsidP="00C5492A">
            <w:pPr>
              <w:rPr>
                <w:b/>
                <w:bCs/>
                <w:color w:val="000000"/>
              </w:rPr>
            </w:pPr>
            <w:r w:rsidRPr="00D44D1B">
              <w:rPr>
                <w:b/>
                <w:bCs/>
                <w:color w:val="000000"/>
              </w:rPr>
              <w:t> </w:t>
            </w:r>
          </w:p>
        </w:tc>
      </w:tr>
      <w:tr w:rsidR="00D06F6B" w:rsidRPr="00D44D1B" w14:paraId="796A5C5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33CC50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6-1-4</w:t>
            </w:r>
          </w:p>
        </w:tc>
        <w:tc>
          <w:tcPr>
            <w:tcW w:w="4961" w:type="dxa"/>
            <w:tcBorders>
              <w:top w:val="nil"/>
              <w:left w:val="nil"/>
              <w:bottom w:val="single" w:sz="4" w:space="0" w:color="auto"/>
              <w:right w:val="single" w:sz="4" w:space="0" w:color="auto"/>
            </w:tcBorders>
            <w:shd w:val="clear" w:color="auto" w:fill="auto"/>
            <w:vAlign w:val="center"/>
            <w:hideMark/>
          </w:tcPr>
          <w:p w14:paraId="5D60558B"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Conduites en PVC, PN 6 B, diamètre 50 mm      AQUAPLAST   </w:t>
            </w:r>
          </w:p>
        </w:tc>
        <w:tc>
          <w:tcPr>
            <w:tcW w:w="1100" w:type="dxa"/>
            <w:tcBorders>
              <w:top w:val="nil"/>
              <w:left w:val="nil"/>
              <w:bottom w:val="single" w:sz="4" w:space="0" w:color="auto"/>
              <w:right w:val="single" w:sz="4" w:space="0" w:color="auto"/>
            </w:tcBorders>
            <w:shd w:val="clear" w:color="auto" w:fill="auto"/>
            <w:vAlign w:val="center"/>
            <w:hideMark/>
          </w:tcPr>
          <w:p w14:paraId="53BE9CD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529310A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108</w:t>
            </w:r>
          </w:p>
        </w:tc>
        <w:tc>
          <w:tcPr>
            <w:tcW w:w="1134" w:type="dxa"/>
            <w:tcBorders>
              <w:top w:val="nil"/>
              <w:left w:val="nil"/>
              <w:bottom w:val="single" w:sz="4" w:space="0" w:color="auto"/>
              <w:right w:val="single" w:sz="4" w:space="0" w:color="auto"/>
            </w:tcBorders>
            <w:shd w:val="clear" w:color="auto" w:fill="auto"/>
            <w:vAlign w:val="center"/>
            <w:hideMark/>
          </w:tcPr>
          <w:p w14:paraId="6EF209B7"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66B9CC7" w14:textId="77777777" w:rsidR="00D06F6B" w:rsidRPr="00D44D1B" w:rsidRDefault="00D06F6B" w:rsidP="00C5492A">
            <w:pPr>
              <w:rPr>
                <w:b/>
                <w:bCs/>
                <w:color w:val="000000"/>
              </w:rPr>
            </w:pPr>
            <w:r w:rsidRPr="00D44D1B">
              <w:rPr>
                <w:b/>
                <w:bCs/>
                <w:color w:val="000000"/>
              </w:rPr>
              <w:t> </w:t>
            </w:r>
          </w:p>
        </w:tc>
      </w:tr>
      <w:tr w:rsidR="00D06F6B" w:rsidRPr="00D44D1B" w14:paraId="195266A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064DAC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6-1-5</w:t>
            </w:r>
          </w:p>
        </w:tc>
        <w:tc>
          <w:tcPr>
            <w:tcW w:w="4961" w:type="dxa"/>
            <w:tcBorders>
              <w:top w:val="nil"/>
              <w:left w:val="nil"/>
              <w:bottom w:val="single" w:sz="4" w:space="0" w:color="auto"/>
              <w:right w:val="single" w:sz="4" w:space="0" w:color="auto"/>
            </w:tcBorders>
            <w:shd w:val="clear" w:color="auto" w:fill="auto"/>
            <w:vAlign w:val="center"/>
            <w:hideMark/>
          </w:tcPr>
          <w:p w14:paraId="382A0399"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Colle  1000 CC          </w:t>
            </w:r>
          </w:p>
        </w:tc>
        <w:tc>
          <w:tcPr>
            <w:tcW w:w="1100" w:type="dxa"/>
            <w:tcBorders>
              <w:top w:val="nil"/>
              <w:left w:val="nil"/>
              <w:bottom w:val="single" w:sz="4" w:space="0" w:color="auto"/>
              <w:right w:val="single" w:sz="4" w:space="0" w:color="auto"/>
            </w:tcBorders>
            <w:shd w:val="clear" w:color="auto" w:fill="auto"/>
            <w:vAlign w:val="center"/>
            <w:hideMark/>
          </w:tcPr>
          <w:p w14:paraId="3ED8CF5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kg</w:t>
            </w:r>
          </w:p>
        </w:tc>
        <w:tc>
          <w:tcPr>
            <w:tcW w:w="1168" w:type="dxa"/>
            <w:tcBorders>
              <w:top w:val="nil"/>
              <w:left w:val="nil"/>
              <w:bottom w:val="single" w:sz="4" w:space="0" w:color="auto"/>
              <w:right w:val="single" w:sz="4" w:space="0" w:color="auto"/>
            </w:tcBorders>
            <w:shd w:val="clear" w:color="auto" w:fill="auto"/>
            <w:vAlign w:val="center"/>
            <w:hideMark/>
          </w:tcPr>
          <w:p w14:paraId="1E97EF4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w:t>
            </w:r>
          </w:p>
        </w:tc>
        <w:tc>
          <w:tcPr>
            <w:tcW w:w="1134" w:type="dxa"/>
            <w:tcBorders>
              <w:top w:val="nil"/>
              <w:left w:val="nil"/>
              <w:bottom w:val="single" w:sz="4" w:space="0" w:color="auto"/>
              <w:right w:val="single" w:sz="4" w:space="0" w:color="auto"/>
            </w:tcBorders>
            <w:shd w:val="clear" w:color="auto" w:fill="auto"/>
            <w:vAlign w:val="center"/>
            <w:hideMark/>
          </w:tcPr>
          <w:p w14:paraId="45C3AED1"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F1665F5" w14:textId="77777777" w:rsidR="00D06F6B" w:rsidRPr="00D44D1B" w:rsidRDefault="00D06F6B" w:rsidP="00C5492A">
            <w:pPr>
              <w:rPr>
                <w:b/>
                <w:bCs/>
                <w:color w:val="000000"/>
              </w:rPr>
            </w:pPr>
            <w:r w:rsidRPr="00D44D1B">
              <w:rPr>
                <w:b/>
                <w:bCs/>
                <w:color w:val="000000"/>
              </w:rPr>
              <w:t> </w:t>
            </w:r>
          </w:p>
        </w:tc>
      </w:tr>
      <w:tr w:rsidR="00D06F6B" w:rsidRPr="00D44D1B" w14:paraId="413B65AD" w14:textId="77777777" w:rsidTr="00C5492A">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9382DC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lastRenderedPageBreak/>
              <w:t>6-1-6</w:t>
            </w:r>
          </w:p>
        </w:tc>
        <w:tc>
          <w:tcPr>
            <w:tcW w:w="4961" w:type="dxa"/>
            <w:tcBorders>
              <w:top w:val="nil"/>
              <w:left w:val="nil"/>
              <w:bottom w:val="single" w:sz="4" w:space="0" w:color="auto"/>
              <w:right w:val="single" w:sz="4" w:space="0" w:color="auto"/>
            </w:tcBorders>
            <w:shd w:val="clear" w:color="auto" w:fill="auto"/>
            <w:vAlign w:val="center"/>
            <w:hideMark/>
          </w:tcPr>
          <w:p w14:paraId="4B418F86"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Conduites en PVC, PN 6 B, diamètre 50 mm       AQUAPLAST    (pour </w:t>
            </w:r>
            <w:proofErr w:type="spellStart"/>
            <w:r w:rsidRPr="00D44D1B">
              <w:rPr>
                <w:rFonts w:ascii="Calibri" w:hAnsi="Calibri" w:cs="Calibri"/>
                <w:color w:val="000000"/>
              </w:rPr>
              <w:t>cable</w:t>
            </w:r>
            <w:proofErr w:type="spellEnd"/>
            <w:r w:rsidRPr="00D44D1B">
              <w:rPr>
                <w:rFonts w:ascii="Calibri" w:hAnsi="Calibri" w:cs="Calibri"/>
                <w:color w:val="000000"/>
              </w:rPr>
              <w:t xml:space="preserve"> )</w:t>
            </w:r>
          </w:p>
        </w:tc>
        <w:tc>
          <w:tcPr>
            <w:tcW w:w="1100" w:type="dxa"/>
            <w:tcBorders>
              <w:top w:val="nil"/>
              <w:left w:val="nil"/>
              <w:bottom w:val="single" w:sz="4" w:space="0" w:color="auto"/>
              <w:right w:val="single" w:sz="4" w:space="0" w:color="auto"/>
            </w:tcBorders>
            <w:shd w:val="clear" w:color="auto" w:fill="auto"/>
            <w:vAlign w:val="center"/>
            <w:hideMark/>
          </w:tcPr>
          <w:p w14:paraId="2D2BEC2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090FAAA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216</w:t>
            </w:r>
          </w:p>
        </w:tc>
        <w:tc>
          <w:tcPr>
            <w:tcW w:w="1134" w:type="dxa"/>
            <w:tcBorders>
              <w:top w:val="nil"/>
              <w:left w:val="nil"/>
              <w:bottom w:val="single" w:sz="4" w:space="0" w:color="auto"/>
              <w:right w:val="single" w:sz="4" w:space="0" w:color="auto"/>
            </w:tcBorders>
            <w:shd w:val="clear" w:color="auto" w:fill="auto"/>
            <w:vAlign w:val="center"/>
            <w:hideMark/>
          </w:tcPr>
          <w:p w14:paraId="39118BC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12C07FD" w14:textId="77777777" w:rsidR="00D06F6B" w:rsidRPr="00D44D1B" w:rsidRDefault="00D06F6B" w:rsidP="00C5492A">
            <w:pPr>
              <w:rPr>
                <w:b/>
                <w:bCs/>
                <w:color w:val="000000"/>
              </w:rPr>
            </w:pPr>
            <w:r w:rsidRPr="00D44D1B">
              <w:rPr>
                <w:b/>
                <w:bCs/>
                <w:color w:val="000000"/>
              </w:rPr>
              <w:t> </w:t>
            </w:r>
          </w:p>
        </w:tc>
      </w:tr>
      <w:tr w:rsidR="00D06F6B" w:rsidRPr="00D44D1B" w14:paraId="54EC55C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EB885E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6-1-7</w:t>
            </w:r>
          </w:p>
        </w:tc>
        <w:tc>
          <w:tcPr>
            <w:tcW w:w="4961" w:type="dxa"/>
            <w:tcBorders>
              <w:top w:val="nil"/>
              <w:left w:val="nil"/>
              <w:bottom w:val="single" w:sz="4" w:space="0" w:color="auto"/>
              <w:right w:val="single" w:sz="4" w:space="0" w:color="auto"/>
            </w:tcBorders>
            <w:shd w:val="clear" w:color="auto" w:fill="auto"/>
            <w:vAlign w:val="center"/>
            <w:hideMark/>
          </w:tcPr>
          <w:p w14:paraId="27F6940A" w14:textId="77777777" w:rsidR="00D06F6B" w:rsidRPr="00D44D1B" w:rsidRDefault="00D06F6B" w:rsidP="00C5492A">
            <w:pPr>
              <w:rPr>
                <w:rFonts w:ascii="Calibri" w:hAnsi="Calibri" w:cs="Calibri"/>
                <w:color w:val="000000"/>
              </w:rPr>
            </w:pPr>
            <w:proofErr w:type="spellStart"/>
            <w:r w:rsidRPr="00D44D1B">
              <w:rPr>
                <w:rFonts w:ascii="Calibri" w:hAnsi="Calibri" w:cs="Calibri"/>
                <w:color w:val="000000"/>
              </w:rPr>
              <w:t>Cable</w:t>
            </w:r>
            <w:proofErr w:type="spellEnd"/>
            <w:r w:rsidRPr="00D44D1B">
              <w:rPr>
                <w:rFonts w:ascii="Calibri" w:hAnsi="Calibri" w:cs="Calibri"/>
                <w:color w:val="000000"/>
              </w:rPr>
              <w:t xml:space="preserve"> 4*1,5</w:t>
            </w:r>
          </w:p>
        </w:tc>
        <w:tc>
          <w:tcPr>
            <w:tcW w:w="1100" w:type="dxa"/>
            <w:tcBorders>
              <w:top w:val="nil"/>
              <w:left w:val="nil"/>
              <w:bottom w:val="single" w:sz="4" w:space="0" w:color="auto"/>
              <w:right w:val="single" w:sz="4" w:space="0" w:color="auto"/>
            </w:tcBorders>
            <w:shd w:val="clear" w:color="auto" w:fill="auto"/>
            <w:vAlign w:val="center"/>
            <w:hideMark/>
          </w:tcPr>
          <w:p w14:paraId="399A0D4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65FC989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175</w:t>
            </w:r>
          </w:p>
        </w:tc>
        <w:tc>
          <w:tcPr>
            <w:tcW w:w="1134" w:type="dxa"/>
            <w:tcBorders>
              <w:top w:val="nil"/>
              <w:left w:val="nil"/>
              <w:bottom w:val="single" w:sz="4" w:space="0" w:color="auto"/>
              <w:right w:val="single" w:sz="4" w:space="0" w:color="auto"/>
            </w:tcBorders>
            <w:shd w:val="clear" w:color="auto" w:fill="auto"/>
            <w:vAlign w:val="center"/>
            <w:hideMark/>
          </w:tcPr>
          <w:p w14:paraId="2675AD7F"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B8DAB2B" w14:textId="77777777" w:rsidR="00D06F6B" w:rsidRPr="00D44D1B" w:rsidRDefault="00D06F6B" w:rsidP="00C5492A">
            <w:pPr>
              <w:rPr>
                <w:b/>
                <w:bCs/>
                <w:color w:val="000000"/>
              </w:rPr>
            </w:pPr>
            <w:r w:rsidRPr="00D44D1B">
              <w:rPr>
                <w:b/>
                <w:bCs/>
                <w:color w:val="000000"/>
              </w:rPr>
              <w:t> </w:t>
            </w:r>
          </w:p>
        </w:tc>
      </w:tr>
      <w:tr w:rsidR="00D06F6B" w:rsidRPr="00D44D1B" w14:paraId="688F4E3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9A3A63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6-1-8</w:t>
            </w:r>
          </w:p>
        </w:tc>
        <w:tc>
          <w:tcPr>
            <w:tcW w:w="4961" w:type="dxa"/>
            <w:tcBorders>
              <w:top w:val="nil"/>
              <w:left w:val="nil"/>
              <w:bottom w:val="single" w:sz="4" w:space="0" w:color="auto"/>
              <w:right w:val="single" w:sz="4" w:space="0" w:color="auto"/>
            </w:tcBorders>
            <w:shd w:val="clear" w:color="auto" w:fill="auto"/>
            <w:vAlign w:val="center"/>
            <w:hideMark/>
          </w:tcPr>
          <w:p w14:paraId="662D17B2" w14:textId="77777777" w:rsidR="00D06F6B" w:rsidRPr="00D44D1B" w:rsidRDefault="00D06F6B" w:rsidP="00C5492A">
            <w:pPr>
              <w:rPr>
                <w:rFonts w:ascii="Calibri" w:hAnsi="Calibri" w:cs="Calibri"/>
                <w:color w:val="000000"/>
              </w:rPr>
            </w:pPr>
            <w:proofErr w:type="spellStart"/>
            <w:r w:rsidRPr="00D44D1B">
              <w:rPr>
                <w:rFonts w:ascii="Calibri" w:hAnsi="Calibri" w:cs="Calibri"/>
                <w:color w:val="000000"/>
              </w:rPr>
              <w:t>Cable</w:t>
            </w:r>
            <w:proofErr w:type="spellEnd"/>
            <w:r w:rsidRPr="00D44D1B">
              <w:rPr>
                <w:rFonts w:ascii="Calibri" w:hAnsi="Calibri" w:cs="Calibri"/>
                <w:color w:val="000000"/>
              </w:rPr>
              <w:t xml:space="preserve"> 3*1,5</w:t>
            </w:r>
          </w:p>
        </w:tc>
        <w:tc>
          <w:tcPr>
            <w:tcW w:w="1100" w:type="dxa"/>
            <w:tcBorders>
              <w:top w:val="nil"/>
              <w:left w:val="nil"/>
              <w:bottom w:val="single" w:sz="4" w:space="0" w:color="auto"/>
              <w:right w:val="single" w:sz="4" w:space="0" w:color="auto"/>
            </w:tcBorders>
            <w:shd w:val="clear" w:color="auto" w:fill="auto"/>
            <w:vAlign w:val="center"/>
            <w:hideMark/>
          </w:tcPr>
          <w:p w14:paraId="6AF307F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0884813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206</w:t>
            </w:r>
          </w:p>
        </w:tc>
        <w:tc>
          <w:tcPr>
            <w:tcW w:w="1134" w:type="dxa"/>
            <w:tcBorders>
              <w:top w:val="nil"/>
              <w:left w:val="nil"/>
              <w:bottom w:val="single" w:sz="4" w:space="0" w:color="auto"/>
              <w:right w:val="single" w:sz="4" w:space="0" w:color="auto"/>
            </w:tcBorders>
            <w:shd w:val="clear" w:color="auto" w:fill="auto"/>
            <w:vAlign w:val="center"/>
            <w:hideMark/>
          </w:tcPr>
          <w:p w14:paraId="5E5D0A2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25B0303" w14:textId="77777777" w:rsidR="00D06F6B" w:rsidRPr="00D44D1B" w:rsidRDefault="00D06F6B" w:rsidP="00C5492A">
            <w:pPr>
              <w:rPr>
                <w:b/>
                <w:bCs/>
                <w:color w:val="000000"/>
              </w:rPr>
            </w:pPr>
            <w:r w:rsidRPr="00D44D1B">
              <w:rPr>
                <w:b/>
                <w:bCs/>
                <w:color w:val="000000"/>
              </w:rPr>
              <w:t> </w:t>
            </w:r>
          </w:p>
        </w:tc>
      </w:tr>
      <w:tr w:rsidR="00D06F6B" w:rsidRPr="00D44D1B" w14:paraId="3AC7EE3B"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CB7D8A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6-1-9</w:t>
            </w:r>
          </w:p>
        </w:tc>
        <w:tc>
          <w:tcPr>
            <w:tcW w:w="4961" w:type="dxa"/>
            <w:tcBorders>
              <w:top w:val="nil"/>
              <w:left w:val="nil"/>
              <w:bottom w:val="single" w:sz="4" w:space="0" w:color="auto"/>
              <w:right w:val="single" w:sz="4" w:space="0" w:color="auto"/>
            </w:tcBorders>
            <w:shd w:val="clear" w:color="auto" w:fill="auto"/>
            <w:vAlign w:val="center"/>
            <w:hideMark/>
          </w:tcPr>
          <w:p w14:paraId="13FEC474" w14:textId="77777777" w:rsidR="00D06F6B" w:rsidRPr="00D44D1B" w:rsidRDefault="00D06F6B" w:rsidP="00C5492A">
            <w:pPr>
              <w:rPr>
                <w:rFonts w:ascii="Calibri" w:hAnsi="Calibri" w:cs="Calibri"/>
                <w:color w:val="000000"/>
              </w:rPr>
            </w:pPr>
            <w:proofErr w:type="spellStart"/>
            <w:r w:rsidRPr="00D44D1B">
              <w:rPr>
                <w:rFonts w:ascii="Calibri" w:hAnsi="Calibri" w:cs="Calibri"/>
                <w:color w:val="000000"/>
              </w:rPr>
              <w:t>Cable</w:t>
            </w:r>
            <w:proofErr w:type="spellEnd"/>
            <w:r w:rsidRPr="00D44D1B">
              <w:rPr>
                <w:rFonts w:ascii="Calibri" w:hAnsi="Calibri" w:cs="Calibri"/>
                <w:color w:val="000000"/>
              </w:rPr>
              <w:t xml:space="preserve"> 2*1,5</w:t>
            </w:r>
          </w:p>
        </w:tc>
        <w:tc>
          <w:tcPr>
            <w:tcW w:w="1100" w:type="dxa"/>
            <w:tcBorders>
              <w:top w:val="nil"/>
              <w:left w:val="nil"/>
              <w:bottom w:val="single" w:sz="4" w:space="0" w:color="auto"/>
              <w:right w:val="single" w:sz="4" w:space="0" w:color="auto"/>
            </w:tcBorders>
            <w:shd w:val="clear" w:color="auto" w:fill="auto"/>
            <w:vAlign w:val="center"/>
            <w:hideMark/>
          </w:tcPr>
          <w:p w14:paraId="2FC3447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7125ACF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45</w:t>
            </w:r>
          </w:p>
        </w:tc>
        <w:tc>
          <w:tcPr>
            <w:tcW w:w="1134" w:type="dxa"/>
            <w:tcBorders>
              <w:top w:val="nil"/>
              <w:left w:val="nil"/>
              <w:bottom w:val="single" w:sz="4" w:space="0" w:color="auto"/>
              <w:right w:val="single" w:sz="4" w:space="0" w:color="auto"/>
            </w:tcBorders>
            <w:shd w:val="clear" w:color="auto" w:fill="auto"/>
            <w:vAlign w:val="center"/>
            <w:hideMark/>
          </w:tcPr>
          <w:p w14:paraId="4D6A757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8297DB3" w14:textId="77777777" w:rsidR="00D06F6B" w:rsidRPr="00D44D1B" w:rsidRDefault="00D06F6B" w:rsidP="00C5492A">
            <w:pPr>
              <w:rPr>
                <w:b/>
                <w:bCs/>
                <w:color w:val="000000"/>
              </w:rPr>
            </w:pPr>
            <w:r w:rsidRPr="00D44D1B">
              <w:rPr>
                <w:b/>
                <w:bCs/>
                <w:color w:val="000000"/>
              </w:rPr>
              <w:t> </w:t>
            </w:r>
          </w:p>
        </w:tc>
      </w:tr>
      <w:tr w:rsidR="00D06F6B" w:rsidRPr="00D44D1B" w14:paraId="5001767F"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30B1BB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6-1-10</w:t>
            </w:r>
          </w:p>
        </w:tc>
        <w:tc>
          <w:tcPr>
            <w:tcW w:w="4961" w:type="dxa"/>
            <w:tcBorders>
              <w:top w:val="nil"/>
              <w:left w:val="nil"/>
              <w:bottom w:val="single" w:sz="4" w:space="0" w:color="auto"/>
              <w:right w:val="single" w:sz="4" w:space="0" w:color="auto"/>
            </w:tcBorders>
            <w:shd w:val="clear" w:color="auto" w:fill="auto"/>
            <w:vAlign w:val="center"/>
            <w:hideMark/>
          </w:tcPr>
          <w:p w14:paraId="7C33CE04" w14:textId="77777777" w:rsidR="00D06F6B" w:rsidRPr="00D44D1B" w:rsidRDefault="00D06F6B" w:rsidP="00C5492A">
            <w:pPr>
              <w:rPr>
                <w:rFonts w:ascii="Calibri" w:hAnsi="Calibri" w:cs="Calibri"/>
                <w:color w:val="000000"/>
              </w:rPr>
            </w:pPr>
            <w:proofErr w:type="spellStart"/>
            <w:r w:rsidRPr="00D44D1B">
              <w:rPr>
                <w:rFonts w:ascii="Calibri" w:hAnsi="Calibri" w:cs="Calibri"/>
                <w:color w:val="000000"/>
              </w:rPr>
              <w:t>Solonide</w:t>
            </w:r>
            <w:proofErr w:type="spellEnd"/>
          </w:p>
        </w:tc>
        <w:tc>
          <w:tcPr>
            <w:tcW w:w="1100" w:type="dxa"/>
            <w:tcBorders>
              <w:top w:val="nil"/>
              <w:left w:val="nil"/>
              <w:bottom w:val="single" w:sz="4" w:space="0" w:color="auto"/>
              <w:right w:val="single" w:sz="4" w:space="0" w:color="auto"/>
            </w:tcBorders>
            <w:shd w:val="clear" w:color="auto" w:fill="auto"/>
            <w:vAlign w:val="center"/>
            <w:hideMark/>
          </w:tcPr>
          <w:p w14:paraId="6A735DA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66DD70D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8</w:t>
            </w:r>
          </w:p>
        </w:tc>
        <w:tc>
          <w:tcPr>
            <w:tcW w:w="1134" w:type="dxa"/>
            <w:tcBorders>
              <w:top w:val="nil"/>
              <w:left w:val="nil"/>
              <w:bottom w:val="single" w:sz="4" w:space="0" w:color="auto"/>
              <w:right w:val="single" w:sz="4" w:space="0" w:color="auto"/>
            </w:tcBorders>
            <w:shd w:val="clear" w:color="auto" w:fill="auto"/>
            <w:vAlign w:val="center"/>
            <w:hideMark/>
          </w:tcPr>
          <w:p w14:paraId="583DD9E4"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DCE31B" w14:textId="77777777" w:rsidR="00D06F6B" w:rsidRPr="00D44D1B" w:rsidRDefault="00D06F6B" w:rsidP="00C5492A">
            <w:pPr>
              <w:rPr>
                <w:b/>
                <w:bCs/>
                <w:color w:val="000000"/>
              </w:rPr>
            </w:pPr>
            <w:r w:rsidRPr="00D44D1B">
              <w:rPr>
                <w:b/>
                <w:bCs/>
                <w:color w:val="000000"/>
              </w:rPr>
              <w:t> </w:t>
            </w:r>
          </w:p>
        </w:tc>
      </w:tr>
      <w:tr w:rsidR="00D06F6B" w:rsidRPr="00D44D1B" w14:paraId="66C40B7E"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32BD15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6-1-11</w:t>
            </w:r>
          </w:p>
        </w:tc>
        <w:tc>
          <w:tcPr>
            <w:tcW w:w="4961" w:type="dxa"/>
            <w:tcBorders>
              <w:top w:val="nil"/>
              <w:left w:val="nil"/>
              <w:bottom w:val="single" w:sz="4" w:space="0" w:color="auto"/>
              <w:right w:val="single" w:sz="4" w:space="0" w:color="auto"/>
            </w:tcBorders>
            <w:shd w:val="clear" w:color="auto" w:fill="auto"/>
            <w:vAlign w:val="center"/>
            <w:hideMark/>
          </w:tcPr>
          <w:p w14:paraId="230B8D7E" w14:textId="77777777" w:rsidR="00D06F6B" w:rsidRPr="00D44D1B" w:rsidRDefault="00D06F6B" w:rsidP="00C5492A">
            <w:pPr>
              <w:rPr>
                <w:rFonts w:ascii="Calibri" w:hAnsi="Calibri" w:cs="Calibri"/>
                <w:color w:val="000000"/>
              </w:rPr>
            </w:pPr>
            <w:r w:rsidRPr="00D44D1B">
              <w:rPr>
                <w:rFonts w:ascii="Calibri" w:hAnsi="Calibri" w:cs="Calibri"/>
                <w:color w:val="000000"/>
              </w:rPr>
              <w:t>Vanne en 3 voix</w:t>
            </w:r>
          </w:p>
        </w:tc>
        <w:tc>
          <w:tcPr>
            <w:tcW w:w="1100" w:type="dxa"/>
            <w:tcBorders>
              <w:top w:val="nil"/>
              <w:left w:val="nil"/>
              <w:bottom w:val="single" w:sz="4" w:space="0" w:color="auto"/>
              <w:right w:val="single" w:sz="4" w:space="0" w:color="auto"/>
            </w:tcBorders>
            <w:shd w:val="clear" w:color="auto" w:fill="auto"/>
            <w:vAlign w:val="center"/>
            <w:hideMark/>
          </w:tcPr>
          <w:p w14:paraId="0D3FD0C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6439FA8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8</w:t>
            </w:r>
          </w:p>
        </w:tc>
        <w:tc>
          <w:tcPr>
            <w:tcW w:w="1134" w:type="dxa"/>
            <w:tcBorders>
              <w:top w:val="nil"/>
              <w:left w:val="nil"/>
              <w:bottom w:val="single" w:sz="4" w:space="0" w:color="auto"/>
              <w:right w:val="single" w:sz="4" w:space="0" w:color="auto"/>
            </w:tcBorders>
            <w:shd w:val="clear" w:color="auto" w:fill="auto"/>
            <w:vAlign w:val="center"/>
            <w:hideMark/>
          </w:tcPr>
          <w:p w14:paraId="1F4CCD6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070E9BE" w14:textId="77777777" w:rsidR="00D06F6B" w:rsidRPr="00D44D1B" w:rsidRDefault="00D06F6B" w:rsidP="00C5492A">
            <w:pPr>
              <w:rPr>
                <w:b/>
                <w:bCs/>
                <w:color w:val="000000"/>
              </w:rPr>
            </w:pPr>
            <w:r w:rsidRPr="00D44D1B">
              <w:rPr>
                <w:b/>
                <w:bCs/>
                <w:color w:val="000000"/>
              </w:rPr>
              <w:t> </w:t>
            </w:r>
          </w:p>
        </w:tc>
      </w:tr>
      <w:tr w:rsidR="00D06F6B" w:rsidRPr="00D44D1B" w14:paraId="5552194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9F9C91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6-1-12</w:t>
            </w:r>
          </w:p>
        </w:tc>
        <w:tc>
          <w:tcPr>
            <w:tcW w:w="4961" w:type="dxa"/>
            <w:tcBorders>
              <w:top w:val="nil"/>
              <w:left w:val="nil"/>
              <w:bottom w:val="single" w:sz="4" w:space="0" w:color="auto"/>
              <w:right w:val="single" w:sz="4" w:space="0" w:color="auto"/>
            </w:tcBorders>
            <w:shd w:val="clear" w:color="auto" w:fill="auto"/>
            <w:vAlign w:val="center"/>
            <w:hideMark/>
          </w:tcPr>
          <w:p w14:paraId="4EA3B1BF"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ARROSEUR Série 1800 Marque Rain </w:t>
            </w:r>
            <w:proofErr w:type="spellStart"/>
            <w:r w:rsidRPr="00D44D1B">
              <w:rPr>
                <w:rFonts w:ascii="Calibri" w:hAnsi="Calibri" w:cs="Calibri"/>
                <w:color w:val="000000"/>
              </w:rPr>
              <w:t>Bird</w:t>
            </w:r>
            <w:proofErr w:type="spellEnd"/>
          </w:p>
        </w:tc>
        <w:tc>
          <w:tcPr>
            <w:tcW w:w="1100" w:type="dxa"/>
            <w:tcBorders>
              <w:top w:val="nil"/>
              <w:left w:val="nil"/>
              <w:bottom w:val="single" w:sz="4" w:space="0" w:color="auto"/>
              <w:right w:val="single" w:sz="4" w:space="0" w:color="auto"/>
            </w:tcBorders>
            <w:shd w:val="clear" w:color="auto" w:fill="auto"/>
            <w:vAlign w:val="center"/>
            <w:hideMark/>
          </w:tcPr>
          <w:p w14:paraId="78E6D00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49C7FFC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40</w:t>
            </w:r>
          </w:p>
        </w:tc>
        <w:tc>
          <w:tcPr>
            <w:tcW w:w="1134" w:type="dxa"/>
            <w:tcBorders>
              <w:top w:val="nil"/>
              <w:left w:val="nil"/>
              <w:bottom w:val="single" w:sz="4" w:space="0" w:color="auto"/>
              <w:right w:val="single" w:sz="4" w:space="0" w:color="auto"/>
            </w:tcBorders>
            <w:shd w:val="clear" w:color="auto" w:fill="auto"/>
            <w:vAlign w:val="center"/>
            <w:hideMark/>
          </w:tcPr>
          <w:p w14:paraId="18AD322B"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6A552A" w14:textId="77777777" w:rsidR="00D06F6B" w:rsidRPr="00D44D1B" w:rsidRDefault="00D06F6B" w:rsidP="00C5492A">
            <w:pPr>
              <w:rPr>
                <w:b/>
                <w:bCs/>
                <w:color w:val="000000"/>
              </w:rPr>
            </w:pPr>
            <w:r w:rsidRPr="00D44D1B">
              <w:rPr>
                <w:b/>
                <w:bCs/>
                <w:color w:val="000000"/>
              </w:rPr>
              <w:t> </w:t>
            </w:r>
          </w:p>
        </w:tc>
      </w:tr>
      <w:tr w:rsidR="00D06F6B" w:rsidRPr="00D44D1B" w14:paraId="46B950D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9A09DA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6-1-13</w:t>
            </w:r>
          </w:p>
        </w:tc>
        <w:tc>
          <w:tcPr>
            <w:tcW w:w="4961" w:type="dxa"/>
            <w:tcBorders>
              <w:top w:val="nil"/>
              <w:left w:val="nil"/>
              <w:bottom w:val="single" w:sz="4" w:space="0" w:color="auto"/>
              <w:right w:val="single" w:sz="4" w:space="0" w:color="auto"/>
            </w:tcBorders>
            <w:shd w:val="clear" w:color="auto" w:fill="auto"/>
            <w:vAlign w:val="center"/>
            <w:hideMark/>
          </w:tcPr>
          <w:p w14:paraId="31CCAF84" w14:textId="77777777" w:rsidR="00D06F6B" w:rsidRPr="00D44D1B" w:rsidRDefault="00D06F6B" w:rsidP="00C5492A">
            <w:pPr>
              <w:rPr>
                <w:rFonts w:ascii="Calibri" w:hAnsi="Calibri" w:cs="Calibri"/>
                <w:color w:val="000000"/>
              </w:rPr>
            </w:pPr>
            <w:r w:rsidRPr="00D44D1B">
              <w:rPr>
                <w:rFonts w:ascii="Calibri" w:hAnsi="Calibri" w:cs="Calibri"/>
                <w:color w:val="000000"/>
              </w:rPr>
              <w:t>Vanne  à HYDRAULIQUE DN 75</w:t>
            </w:r>
          </w:p>
        </w:tc>
        <w:tc>
          <w:tcPr>
            <w:tcW w:w="1100" w:type="dxa"/>
            <w:tcBorders>
              <w:top w:val="nil"/>
              <w:left w:val="nil"/>
              <w:bottom w:val="single" w:sz="4" w:space="0" w:color="auto"/>
              <w:right w:val="single" w:sz="4" w:space="0" w:color="auto"/>
            </w:tcBorders>
            <w:shd w:val="clear" w:color="auto" w:fill="auto"/>
            <w:vAlign w:val="center"/>
            <w:hideMark/>
          </w:tcPr>
          <w:p w14:paraId="1476160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1136B69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3</w:t>
            </w:r>
          </w:p>
        </w:tc>
        <w:tc>
          <w:tcPr>
            <w:tcW w:w="1134" w:type="dxa"/>
            <w:tcBorders>
              <w:top w:val="nil"/>
              <w:left w:val="nil"/>
              <w:bottom w:val="single" w:sz="4" w:space="0" w:color="auto"/>
              <w:right w:val="single" w:sz="4" w:space="0" w:color="auto"/>
            </w:tcBorders>
            <w:shd w:val="clear" w:color="auto" w:fill="auto"/>
            <w:vAlign w:val="center"/>
            <w:hideMark/>
          </w:tcPr>
          <w:p w14:paraId="7B06DE3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187183A" w14:textId="77777777" w:rsidR="00D06F6B" w:rsidRPr="00D44D1B" w:rsidRDefault="00D06F6B" w:rsidP="00C5492A">
            <w:pPr>
              <w:rPr>
                <w:b/>
                <w:bCs/>
                <w:color w:val="000000"/>
              </w:rPr>
            </w:pPr>
            <w:r w:rsidRPr="00D44D1B">
              <w:rPr>
                <w:b/>
                <w:bCs/>
                <w:color w:val="000000"/>
              </w:rPr>
              <w:t> </w:t>
            </w:r>
          </w:p>
        </w:tc>
      </w:tr>
      <w:tr w:rsidR="00D06F6B" w:rsidRPr="00D44D1B" w14:paraId="0FF29F1C"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E5F5E4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6-1-14</w:t>
            </w:r>
          </w:p>
        </w:tc>
        <w:tc>
          <w:tcPr>
            <w:tcW w:w="4961" w:type="dxa"/>
            <w:tcBorders>
              <w:top w:val="nil"/>
              <w:left w:val="nil"/>
              <w:bottom w:val="single" w:sz="4" w:space="0" w:color="auto"/>
              <w:right w:val="single" w:sz="4" w:space="0" w:color="auto"/>
            </w:tcBorders>
            <w:shd w:val="clear" w:color="auto" w:fill="auto"/>
            <w:vAlign w:val="center"/>
            <w:hideMark/>
          </w:tcPr>
          <w:p w14:paraId="3BB00A7B" w14:textId="77777777" w:rsidR="00D06F6B" w:rsidRPr="00D44D1B" w:rsidRDefault="00D06F6B" w:rsidP="00C5492A">
            <w:pPr>
              <w:rPr>
                <w:rFonts w:ascii="Calibri" w:hAnsi="Calibri" w:cs="Calibri"/>
                <w:color w:val="000000"/>
              </w:rPr>
            </w:pPr>
            <w:r w:rsidRPr="00D44D1B">
              <w:rPr>
                <w:rFonts w:ascii="Calibri" w:hAnsi="Calibri" w:cs="Calibri"/>
                <w:color w:val="000000"/>
              </w:rPr>
              <w:t>Vanne  à HYDRAULIQUE DN 63</w:t>
            </w:r>
          </w:p>
        </w:tc>
        <w:tc>
          <w:tcPr>
            <w:tcW w:w="1100" w:type="dxa"/>
            <w:tcBorders>
              <w:top w:val="nil"/>
              <w:left w:val="nil"/>
              <w:bottom w:val="single" w:sz="4" w:space="0" w:color="auto"/>
              <w:right w:val="single" w:sz="4" w:space="0" w:color="auto"/>
            </w:tcBorders>
            <w:shd w:val="clear" w:color="auto" w:fill="auto"/>
            <w:vAlign w:val="center"/>
            <w:hideMark/>
          </w:tcPr>
          <w:p w14:paraId="6B8ED7D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61FC288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w:t>
            </w:r>
          </w:p>
        </w:tc>
        <w:tc>
          <w:tcPr>
            <w:tcW w:w="1134" w:type="dxa"/>
            <w:tcBorders>
              <w:top w:val="nil"/>
              <w:left w:val="nil"/>
              <w:bottom w:val="single" w:sz="4" w:space="0" w:color="auto"/>
              <w:right w:val="single" w:sz="4" w:space="0" w:color="auto"/>
            </w:tcBorders>
            <w:shd w:val="clear" w:color="auto" w:fill="auto"/>
            <w:vAlign w:val="center"/>
            <w:hideMark/>
          </w:tcPr>
          <w:p w14:paraId="21AC9F63"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66B5D99" w14:textId="77777777" w:rsidR="00D06F6B" w:rsidRPr="00D44D1B" w:rsidRDefault="00D06F6B" w:rsidP="00C5492A">
            <w:pPr>
              <w:rPr>
                <w:b/>
                <w:bCs/>
                <w:color w:val="000000"/>
              </w:rPr>
            </w:pPr>
            <w:r w:rsidRPr="00D44D1B">
              <w:rPr>
                <w:b/>
                <w:bCs/>
                <w:color w:val="000000"/>
              </w:rPr>
              <w:t> </w:t>
            </w:r>
          </w:p>
        </w:tc>
      </w:tr>
      <w:tr w:rsidR="00D06F6B" w:rsidRPr="00D44D1B" w14:paraId="787C7F5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9CEB7A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6-1-15</w:t>
            </w:r>
          </w:p>
        </w:tc>
        <w:tc>
          <w:tcPr>
            <w:tcW w:w="4961" w:type="dxa"/>
            <w:tcBorders>
              <w:top w:val="nil"/>
              <w:left w:val="nil"/>
              <w:bottom w:val="single" w:sz="4" w:space="0" w:color="auto"/>
              <w:right w:val="single" w:sz="4" w:space="0" w:color="auto"/>
            </w:tcBorders>
            <w:shd w:val="clear" w:color="auto" w:fill="auto"/>
            <w:vAlign w:val="center"/>
            <w:hideMark/>
          </w:tcPr>
          <w:p w14:paraId="3A67A01D" w14:textId="77777777" w:rsidR="00D06F6B" w:rsidRPr="00D44D1B" w:rsidRDefault="00D06F6B" w:rsidP="00C5492A">
            <w:pPr>
              <w:rPr>
                <w:rFonts w:ascii="Calibri" w:hAnsi="Calibri" w:cs="Calibri"/>
                <w:color w:val="000000"/>
              </w:rPr>
            </w:pPr>
            <w:proofErr w:type="spellStart"/>
            <w:r w:rsidRPr="00D44D1B">
              <w:rPr>
                <w:rFonts w:ascii="Calibri" w:hAnsi="Calibri" w:cs="Calibri"/>
                <w:color w:val="000000"/>
              </w:rPr>
              <w:t>Accs</w:t>
            </w:r>
            <w:proofErr w:type="spellEnd"/>
            <w:r w:rsidRPr="00D44D1B">
              <w:rPr>
                <w:rFonts w:ascii="Calibri" w:hAnsi="Calibri" w:cs="Calibri"/>
                <w:color w:val="000000"/>
              </w:rPr>
              <w:t xml:space="preserve"> de raccordement (</w:t>
            </w:r>
            <w:proofErr w:type="spellStart"/>
            <w:r w:rsidRPr="00D44D1B">
              <w:rPr>
                <w:rFonts w:ascii="Calibri" w:hAnsi="Calibri" w:cs="Calibri"/>
                <w:color w:val="000000"/>
              </w:rPr>
              <w:t>coude,tes,reduction,ecroux</w:t>
            </w:r>
            <w:proofErr w:type="spellEnd"/>
            <w:r w:rsidRPr="00D44D1B">
              <w:rPr>
                <w:rFonts w:ascii="Calibri" w:hAnsi="Calibri" w:cs="Calibri"/>
                <w:color w:val="000000"/>
              </w:rPr>
              <w:t>….)</w:t>
            </w:r>
          </w:p>
        </w:tc>
        <w:tc>
          <w:tcPr>
            <w:tcW w:w="1100" w:type="dxa"/>
            <w:tcBorders>
              <w:top w:val="nil"/>
              <w:left w:val="nil"/>
              <w:bottom w:val="single" w:sz="4" w:space="0" w:color="auto"/>
              <w:right w:val="single" w:sz="4" w:space="0" w:color="auto"/>
            </w:tcBorders>
            <w:shd w:val="clear" w:color="auto" w:fill="auto"/>
            <w:vAlign w:val="center"/>
            <w:hideMark/>
          </w:tcPr>
          <w:p w14:paraId="34763F5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3768DF6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1,2</w:t>
            </w:r>
          </w:p>
        </w:tc>
        <w:tc>
          <w:tcPr>
            <w:tcW w:w="1134" w:type="dxa"/>
            <w:tcBorders>
              <w:top w:val="nil"/>
              <w:left w:val="nil"/>
              <w:bottom w:val="single" w:sz="4" w:space="0" w:color="auto"/>
              <w:right w:val="single" w:sz="4" w:space="0" w:color="auto"/>
            </w:tcBorders>
            <w:shd w:val="clear" w:color="auto" w:fill="auto"/>
            <w:vAlign w:val="center"/>
            <w:hideMark/>
          </w:tcPr>
          <w:p w14:paraId="4D4F0A0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4043F8" w14:textId="77777777" w:rsidR="00D06F6B" w:rsidRPr="00D44D1B" w:rsidRDefault="00D06F6B" w:rsidP="00C5492A">
            <w:pPr>
              <w:rPr>
                <w:b/>
                <w:bCs/>
                <w:color w:val="000000"/>
              </w:rPr>
            </w:pPr>
            <w:r w:rsidRPr="00D44D1B">
              <w:rPr>
                <w:b/>
                <w:bCs/>
                <w:color w:val="000000"/>
              </w:rPr>
              <w:t> </w:t>
            </w:r>
          </w:p>
        </w:tc>
      </w:tr>
      <w:tr w:rsidR="00D06F6B" w:rsidRPr="00D44D1B" w14:paraId="1DF0AFB4"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2E55B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6-1-16</w:t>
            </w:r>
          </w:p>
        </w:tc>
        <w:tc>
          <w:tcPr>
            <w:tcW w:w="4961" w:type="dxa"/>
            <w:tcBorders>
              <w:top w:val="nil"/>
              <w:left w:val="nil"/>
              <w:bottom w:val="single" w:sz="4" w:space="0" w:color="auto"/>
              <w:right w:val="single" w:sz="4" w:space="0" w:color="auto"/>
            </w:tcBorders>
            <w:shd w:val="clear" w:color="auto" w:fill="auto"/>
            <w:vAlign w:val="center"/>
            <w:hideMark/>
          </w:tcPr>
          <w:p w14:paraId="1B9B4C56"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Installation       </w:t>
            </w:r>
          </w:p>
        </w:tc>
        <w:tc>
          <w:tcPr>
            <w:tcW w:w="1100" w:type="dxa"/>
            <w:tcBorders>
              <w:top w:val="nil"/>
              <w:left w:val="nil"/>
              <w:bottom w:val="single" w:sz="4" w:space="0" w:color="auto"/>
              <w:right w:val="single" w:sz="4" w:space="0" w:color="auto"/>
            </w:tcBorders>
            <w:shd w:val="clear" w:color="auto" w:fill="auto"/>
            <w:vAlign w:val="center"/>
            <w:hideMark/>
          </w:tcPr>
          <w:p w14:paraId="2FCC469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4ABC4C3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1,2</w:t>
            </w:r>
          </w:p>
        </w:tc>
        <w:tc>
          <w:tcPr>
            <w:tcW w:w="1134" w:type="dxa"/>
            <w:tcBorders>
              <w:top w:val="nil"/>
              <w:left w:val="nil"/>
              <w:bottom w:val="single" w:sz="4" w:space="0" w:color="auto"/>
              <w:right w:val="single" w:sz="4" w:space="0" w:color="auto"/>
            </w:tcBorders>
            <w:shd w:val="clear" w:color="auto" w:fill="auto"/>
            <w:vAlign w:val="center"/>
            <w:hideMark/>
          </w:tcPr>
          <w:p w14:paraId="34C5D45F"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470FEEE" w14:textId="77777777" w:rsidR="00D06F6B" w:rsidRPr="00D44D1B" w:rsidRDefault="00D06F6B" w:rsidP="00C5492A">
            <w:pPr>
              <w:rPr>
                <w:b/>
                <w:bCs/>
                <w:color w:val="000000"/>
              </w:rPr>
            </w:pPr>
            <w:r w:rsidRPr="00D44D1B">
              <w:rPr>
                <w:b/>
                <w:bCs/>
                <w:color w:val="000000"/>
              </w:rPr>
              <w:t> </w:t>
            </w:r>
          </w:p>
        </w:tc>
      </w:tr>
      <w:tr w:rsidR="00D06F6B" w:rsidRPr="00D44D1B" w14:paraId="01E1BD06"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5914B8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auto" w:fill="auto"/>
            <w:noWrap/>
            <w:vAlign w:val="bottom"/>
            <w:hideMark/>
          </w:tcPr>
          <w:p w14:paraId="220C6526" w14:textId="77777777" w:rsidR="00D06F6B" w:rsidRPr="00D44D1B" w:rsidRDefault="00D06F6B" w:rsidP="00C5492A">
            <w:pPr>
              <w:rPr>
                <w:b/>
                <w:bCs/>
                <w:color w:val="000000"/>
              </w:rPr>
            </w:pPr>
            <w:r w:rsidRPr="00D44D1B">
              <w:rPr>
                <w:b/>
                <w:bCs/>
                <w:color w:val="000000"/>
              </w:rPr>
              <w:t>Tuyaux porteurs des distributeurs d’eau y compris les accessoires de raccordement</w:t>
            </w:r>
          </w:p>
        </w:tc>
        <w:tc>
          <w:tcPr>
            <w:tcW w:w="1100" w:type="dxa"/>
            <w:tcBorders>
              <w:top w:val="nil"/>
              <w:left w:val="nil"/>
              <w:bottom w:val="single" w:sz="4" w:space="0" w:color="auto"/>
              <w:right w:val="single" w:sz="4" w:space="0" w:color="auto"/>
            </w:tcBorders>
            <w:shd w:val="clear" w:color="auto" w:fill="auto"/>
            <w:vAlign w:val="center"/>
            <w:hideMark/>
          </w:tcPr>
          <w:p w14:paraId="50911F1F" w14:textId="77777777" w:rsidR="00D06F6B" w:rsidRPr="00D44D1B" w:rsidRDefault="00D06F6B" w:rsidP="00C5492A">
            <w:pPr>
              <w:jc w:val="center"/>
              <w:rPr>
                <w:rFonts w:ascii="Lustria" w:hAnsi="Lustria" w:cs="Calibri"/>
              </w:rPr>
            </w:pPr>
            <w:r w:rsidRPr="00D44D1B">
              <w:rPr>
                <w:rFonts w:ascii="Lustria" w:hAnsi="Lustria" w:cs="Calibri"/>
              </w:rPr>
              <w:t> </w:t>
            </w:r>
          </w:p>
        </w:tc>
        <w:tc>
          <w:tcPr>
            <w:tcW w:w="1168" w:type="dxa"/>
            <w:tcBorders>
              <w:top w:val="nil"/>
              <w:left w:val="nil"/>
              <w:bottom w:val="single" w:sz="4" w:space="0" w:color="auto"/>
              <w:right w:val="single" w:sz="4" w:space="0" w:color="auto"/>
            </w:tcBorders>
            <w:shd w:val="clear" w:color="auto" w:fill="auto"/>
            <w:noWrap/>
            <w:vAlign w:val="center"/>
            <w:hideMark/>
          </w:tcPr>
          <w:p w14:paraId="6A63CA91" w14:textId="77777777" w:rsidR="00D06F6B" w:rsidRPr="00D44D1B" w:rsidRDefault="00D06F6B" w:rsidP="00C5492A">
            <w:pPr>
              <w:rPr>
                <w:b/>
                <w:bCs/>
                <w:color w:val="000000"/>
              </w:rPr>
            </w:pPr>
            <w:r w:rsidRPr="00D44D1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15F028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4EFE2F0" w14:textId="77777777" w:rsidR="00D06F6B" w:rsidRPr="00D44D1B" w:rsidRDefault="00D06F6B" w:rsidP="00C5492A">
            <w:pPr>
              <w:rPr>
                <w:b/>
                <w:bCs/>
                <w:color w:val="000000"/>
              </w:rPr>
            </w:pPr>
            <w:r w:rsidRPr="00D44D1B">
              <w:rPr>
                <w:b/>
                <w:bCs/>
                <w:color w:val="000000"/>
              </w:rPr>
              <w:t> </w:t>
            </w:r>
          </w:p>
        </w:tc>
      </w:tr>
      <w:tr w:rsidR="00D06F6B" w:rsidRPr="00D44D1B" w14:paraId="4880F1B0"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C1D4C9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6-2-1</w:t>
            </w:r>
          </w:p>
        </w:tc>
        <w:tc>
          <w:tcPr>
            <w:tcW w:w="4961" w:type="dxa"/>
            <w:tcBorders>
              <w:top w:val="nil"/>
              <w:left w:val="nil"/>
              <w:bottom w:val="single" w:sz="4" w:space="0" w:color="auto"/>
              <w:right w:val="single" w:sz="4" w:space="0" w:color="auto"/>
            </w:tcBorders>
            <w:shd w:val="clear" w:color="auto" w:fill="auto"/>
            <w:vAlign w:val="center"/>
            <w:hideMark/>
          </w:tcPr>
          <w:p w14:paraId="1B114782" w14:textId="77777777" w:rsidR="00D06F6B" w:rsidRPr="00FC1B02" w:rsidRDefault="00D06F6B" w:rsidP="00C5492A">
            <w:pPr>
              <w:rPr>
                <w:rFonts w:ascii="Calibri" w:hAnsi="Calibri" w:cs="Calibri"/>
                <w:color w:val="000000"/>
                <w:lang w:val="en-JM"/>
              </w:rPr>
            </w:pPr>
            <w:r w:rsidRPr="00FC1B02">
              <w:rPr>
                <w:rFonts w:ascii="Calibri" w:hAnsi="Calibri" w:cs="Calibri"/>
                <w:color w:val="000000"/>
                <w:lang w:val="en-JM"/>
              </w:rPr>
              <w:t>GOUTTEUR BOUTON AUTOREGULANT 4 L/H TAKE APPRT PC DRIPPER</w:t>
            </w:r>
          </w:p>
        </w:tc>
        <w:tc>
          <w:tcPr>
            <w:tcW w:w="1100" w:type="dxa"/>
            <w:tcBorders>
              <w:top w:val="nil"/>
              <w:left w:val="nil"/>
              <w:bottom w:val="single" w:sz="4" w:space="0" w:color="auto"/>
              <w:right w:val="single" w:sz="4" w:space="0" w:color="auto"/>
            </w:tcBorders>
            <w:shd w:val="clear" w:color="auto" w:fill="auto"/>
            <w:vAlign w:val="center"/>
            <w:hideMark/>
          </w:tcPr>
          <w:p w14:paraId="00F1053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3962EC2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5200</w:t>
            </w:r>
          </w:p>
        </w:tc>
        <w:tc>
          <w:tcPr>
            <w:tcW w:w="1134" w:type="dxa"/>
            <w:tcBorders>
              <w:top w:val="nil"/>
              <w:left w:val="nil"/>
              <w:bottom w:val="single" w:sz="4" w:space="0" w:color="auto"/>
              <w:right w:val="single" w:sz="4" w:space="0" w:color="auto"/>
            </w:tcBorders>
            <w:shd w:val="clear" w:color="auto" w:fill="auto"/>
            <w:vAlign w:val="center"/>
            <w:hideMark/>
          </w:tcPr>
          <w:p w14:paraId="230A325E"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93B06CE" w14:textId="77777777" w:rsidR="00D06F6B" w:rsidRPr="00D44D1B" w:rsidRDefault="00D06F6B" w:rsidP="00C5492A">
            <w:pPr>
              <w:rPr>
                <w:b/>
                <w:bCs/>
                <w:color w:val="000000"/>
              </w:rPr>
            </w:pPr>
            <w:r w:rsidRPr="00D44D1B">
              <w:rPr>
                <w:b/>
                <w:bCs/>
                <w:color w:val="000000"/>
              </w:rPr>
              <w:t> </w:t>
            </w:r>
          </w:p>
        </w:tc>
      </w:tr>
      <w:tr w:rsidR="00D06F6B" w:rsidRPr="00D44D1B" w14:paraId="3932C84B"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5C4D98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6-2-2</w:t>
            </w:r>
          </w:p>
        </w:tc>
        <w:tc>
          <w:tcPr>
            <w:tcW w:w="4961" w:type="dxa"/>
            <w:tcBorders>
              <w:top w:val="nil"/>
              <w:left w:val="nil"/>
              <w:bottom w:val="single" w:sz="4" w:space="0" w:color="auto"/>
              <w:right w:val="single" w:sz="4" w:space="0" w:color="auto"/>
            </w:tcBorders>
            <w:shd w:val="clear" w:color="auto" w:fill="auto"/>
            <w:vAlign w:val="center"/>
            <w:hideMark/>
          </w:tcPr>
          <w:p w14:paraId="3BD931A2" w14:textId="77777777" w:rsidR="00D06F6B" w:rsidRPr="00D44D1B" w:rsidRDefault="00D06F6B" w:rsidP="00C5492A">
            <w:pPr>
              <w:rPr>
                <w:rFonts w:ascii="Calibri" w:hAnsi="Calibri" w:cs="Calibri"/>
                <w:color w:val="000000"/>
              </w:rPr>
            </w:pPr>
            <w:r w:rsidRPr="00D44D1B">
              <w:rPr>
                <w:rFonts w:ascii="Calibri" w:hAnsi="Calibri" w:cs="Calibri"/>
                <w:color w:val="000000"/>
              </w:rPr>
              <w:t>Tuyaux  PE NOIR 20 MM STF</w:t>
            </w:r>
          </w:p>
        </w:tc>
        <w:tc>
          <w:tcPr>
            <w:tcW w:w="1100" w:type="dxa"/>
            <w:tcBorders>
              <w:top w:val="nil"/>
              <w:left w:val="nil"/>
              <w:bottom w:val="single" w:sz="4" w:space="0" w:color="auto"/>
              <w:right w:val="single" w:sz="4" w:space="0" w:color="auto"/>
            </w:tcBorders>
            <w:shd w:val="clear" w:color="auto" w:fill="auto"/>
            <w:vAlign w:val="center"/>
            <w:hideMark/>
          </w:tcPr>
          <w:p w14:paraId="1651F2C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60DBE82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2400</w:t>
            </w:r>
          </w:p>
        </w:tc>
        <w:tc>
          <w:tcPr>
            <w:tcW w:w="1134" w:type="dxa"/>
            <w:tcBorders>
              <w:top w:val="nil"/>
              <w:left w:val="nil"/>
              <w:bottom w:val="single" w:sz="4" w:space="0" w:color="auto"/>
              <w:right w:val="single" w:sz="4" w:space="0" w:color="auto"/>
            </w:tcBorders>
            <w:shd w:val="clear" w:color="auto" w:fill="auto"/>
            <w:vAlign w:val="center"/>
            <w:hideMark/>
          </w:tcPr>
          <w:p w14:paraId="6F66FA6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CA175D8" w14:textId="77777777" w:rsidR="00D06F6B" w:rsidRPr="00D44D1B" w:rsidRDefault="00D06F6B" w:rsidP="00C5492A">
            <w:pPr>
              <w:rPr>
                <w:b/>
                <w:bCs/>
                <w:color w:val="000000"/>
              </w:rPr>
            </w:pPr>
            <w:r w:rsidRPr="00D44D1B">
              <w:rPr>
                <w:b/>
                <w:bCs/>
                <w:color w:val="000000"/>
              </w:rPr>
              <w:t> </w:t>
            </w:r>
          </w:p>
        </w:tc>
      </w:tr>
      <w:tr w:rsidR="00D06F6B" w:rsidRPr="00D44D1B" w14:paraId="2BA8B1E1"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C3AC38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6-2-3</w:t>
            </w:r>
          </w:p>
        </w:tc>
        <w:tc>
          <w:tcPr>
            <w:tcW w:w="4961" w:type="dxa"/>
            <w:tcBorders>
              <w:top w:val="nil"/>
              <w:left w:val="nil"/>
              <w:bottom w:val="single" w:sz="4" w:space="0" w:color="auto"/>
              <w:right w:val="single" w:sz="4" w:space="0" w:color="auto"/>
            </w:tcBorders>
            <w:shd w:val="clear" w:color="auto" w:fill="auto"/>
            <w:vAlign w:val="center"/>
            <w:hideMark/>
          </w:tcPr>
          <w:p w14:paraId="256B1909" w14:textId="77777777" w:rsidR="00D06F6B" w:rsidRPr="00D44D1B" w:rsidRDefault="00D06F6B" w:rsidP="00C5492A">
            <w:pPr>
              <w:rPr>
                <w:rFonts w:ascii="Calibri" w:hAnsi="Calibri" w:cs="Calibri"/>
                <w:color w:val="000000"/>
              </w:rPr>
            </w:pPr>
            <w:proofErr w:type="spellStart"/>
            <w:r w:rsidRPr="00D44D1B">
              <w:rPr>
                <w:rFonts w:ascii="Calibri" w:hAnsi="Calibri" w:cs="Calibri"/>
                <w:color w:val="000000"/>
              </w:rPr>
              <w:t>Depart</w:t>
            </w:r>
            <w:proofErr w:type="spellEnd"/>
            <w:r w:rsidRPr="00D44D1B">
              <w:rPr>
                <w:rFonts w:ascii="Calibri" w:hAnsi="Calibri" w:cs="Calibri"/>
                <w:color w:val="000000"/>
              </w:rPr>
              <w:t xml:space="preserve"> + joints 17/20</w:t>
            </w:r>
          </w:p>
        </w:tc>
        <w:tc>
          <w:tcPr>
            <w:tcW w:w="1100" w:type="dxa"/>
            <w:tcBorders>
              <w:top w:val="nil"/>
              <w:left w:val="nil"/>
              <w:bottom w:val="single" w:sz="4" w:space="0" w:color="auto"/>
              <w:right w:val="single" w:sz="4" w:space="0" w:color="auto"/>
            </w:tcBorders>
            <w:shd w:val="clear" w:color="auto" w:fill="auto"/>
            <w:vAlign w:val="center"/>
            <w:hideMark/>
          </w:tcPr>
          <w:p w14:paraId="18AC3AC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225782D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100</w:t>
            </w:r>
          </w:p>
        </w:tc>
        <w:tc>
          <w:tcPr>
            <w:tcW w:w="1134" w:type="dxa"/>
            <w:tcBorders>
              <w:top w:val="nil"/>
              <w:left w:val="nil"/>
              <w:bottom w:val="single" w:sz="4" w:space="0" w:color="auto"/>
              <w:right w:val="single" w:sz="4" w:space="0" w:color="auto"/>
            </w:tcBorders>
            <w:shd w:val="clear" w:color="auto" w:fill="auto"/>
            <w:vAlign w:val="center"/>
            <w:hideMark/>
          </w:tcPr>
          <w:p w14:paraId="12443653"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E4C00E" w14:textId="77777777" w:rsidR="00D06F6B" w:rsidRPr="00D44D1B" w:rsidRDefault="00D06F6B" w:rsidP="00C5492A">
            <w:pPr>
              <w:rPr>
                <w:b/>
                <w:bCs/>
                <w:color w:val="000000"/>
              </w:rPr>
            </w:pPr>
            <w:r w:rsidRPr="00D44D1B">
              <w:rPr>
                <w:b/>
                <w:bCs/>
                <w:color w:val="000000"/>
              </w:rPr>
              <w:t> </w:t>
            </w:r>
          </w:p>
        </w:tc>
      </w:tr>
      <w:tr w:rsidR="00D06F6B" w:rsidRPr="00D44D1B" w14:paraId="4326B72C"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1BCC19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6-2-4</w:t>
            </w:r>
          </w:p>
        </w:tc>
        <w:tc>
          <w:tcPr>
            <w:tcW w:w="4961" w:type="dxa"/>
            <w:tcBorders>
              <w:top w:val="nil"/>
              <w:left w:val="nil"/>
              <w:bottom w:val="single" w:sz="4" w:space="0" w:color="auto"/>
              <w:right w:val="single" w:sz="4" w:space="0" w:color="auto"/>
            </w:tcBorders>
            <w:shd w:val="clear" w:color="auto" w:fill="auto"/>
            <w:vAlign w:val="center"/>
            <w:hideMark/>
          </w:tcPr>
          <w:p w14:paraId="415B377D" w14:textId="77777777" w:rsidR="00D06F6B" w:rsidRPr="00D44D1B" w:rsidRDefault="00D06F6B" w:rsidP="00C5492A">
            <w:pPr>
              <w:rPr>
                <w:rFonts w:ascii="Calibri" w:hAnsi="Calibri" w:cs="Calibri"/>
                <w:color w:val="000000"/>
              </w:rPr>
            </w:pPr>
            <w:r w:rsidRPr="00D44D1B">
              <w:rPr>
                <w:rFonts w:ascii="Calibri" w:hAnsi="Calibri" w:cs="Calibri"/>
                <w:color w:val="000000"/>
              </w:rPr>
              <w:t>JONCTION  17/20</w:t>
            </w:r>
          </w:p>
        </w:tc>
        <w:tc>
          <w:tcPr>
            <w:tcW w:w="1100" w:type="dxa"/>
            <w:tcBorders>
              <w:top w:val="nil"/>
              <w:left w:val="nil"/>
              <w:bottom w:val="single" w:sz="4" w:space="0" w:color="auto"/>
              <w:right w:val="single" w:sz="4" w:space="0" w:color="auto"/>
            </w:tcBorders>
            <w:shd w:val="clear" w:color="auto" w:fill="auto"/>
            <w:vAlign w:val="center"/>
            <w:hideMark/>
          </w:tcPr>
          <w:p w14:paraId="636C7F6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54600D0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100</w:t>
            </w:r>
          </w:p>
        </w:tc>
        <w:tc>
          <w:tcPr>
            <w:tcW w:w="1134" w:type="dxa"/>
            <w:tcBorders>
              <w:top w:val="nil"/>
              <w:left w:val="nil"/>
              <w:bottom w:val="single" w:sz="4" w:space="0" w:color="auto"/>
              <w:right w:val="single" w:sz="4" w:space="0" w:color="auto"/>
            </w:tcBorders>
            <w:shd w:val="clear" w:color="auto" w:fill="auto"/>
            <w:vAlign w:val="center"/>
            <w:hideMark/>
          </w:tcPr>
          <w:p w14:paraId="03E07607"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51C8BA9" w14:textId="77777777" w:rsidR="00D06F6B" w:rsidRPr="00D44D1B" w:rsidRDefault="00D06F6B" w:rsidP="00C5492A">
            <w:pPr>
              <w:rPr>
                <w:b/>
                <w:bCs/>
                <w:color w:val="000000"/>
              </w:rPr>
            </w:pPr>
            <w:r w:rsidRPr="00D44D1B">
              <w:rPr>
                <w:b/>
                <w:bCs/>
                <w:color w:val="000000"/>
              </w:rPr>
              <w:t> </w:t>
            </w:r>
          </w:p>
        </w:tc>
      </w:tr>
      <w:tr w:rsidR="00D06F6B" w:rsidRPr="00D44D1B" w14:paraId="5433711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F4DF89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6-2-5</w:t>
            </w:r>
          </w:p>
        </w:tc>
        <w:tc>
          <w:tcPr>
            <w:tcW w:w="4961" w:type="dxa"/>
            <w:tcBorders>
              <w:top w:val="nil"/>
              <w:left w:val="nil"/>
              <w:bottom w:val="single" w:sz="4" w:space="0" w:color="auto"/>
              <w:right w:val="single" w:sz="4" w:space="0" w:color="auto"/>
            </w:tcBorders>
            <w:shd w:val="clear" w:color="auto" w:fill="auto"/>
            <w:vAlign w:val="center"/>
            <w:hideMark/>
          </w:tcPr>
          <w:p w14:paraId="2D467806" w14:textId="77777777" w:rsidR="00D06F6B" w:rsidRPr="00D44D1B" w:rsidRDefault="00D06F6B" w:rsidP="00C5492A">
            <w:pPr>
              <w:rPr>
                <w:rFonts w:ascii="Calibri" w:hAnsi="Calibri" w:cs="Calibri"/>
                <w:color w:val="000000"/>
              </w:rPr>
            </w:pPr>
            <w:r w:rsidRPr="00D44D1B">
              <w:rPr>
                <w:rFonts w:ascii="Calibri" w:hAnsi="Calibri" w:cs="Calibri"/>
                <w:color w:val="000000"/>
              </w:rPr>
              <w:t>FIN DE LIGNE  17/20</w:t>
            </w:r>
          </w:p>
        </w:tc>
        <w:tc>
          <w:tcPr>
            <w:tcW w:w="1100" w:type="dxa"/>
            <w:tcBorders>
              <w:top w:val="nil"/>
              <w:left w:val="nil"/>
              <w:bottom w:val="single" w:sz="4" w:space="0" w:color="auto"/>
              <w:right w:val="single" w:sz="4" w:space="0" w:color="auto"/>
            </w:tcBorders>
            <w:shd w:val="clear" w:color="auto" w:fill="auto"/>
            <w:vAlign w:val="center"/>
            <w:hideMark/>
          </w:tcPr>
          <w:p w14:paraId="0377366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0F6DE38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100</w:t>
            </w:r>
          </w:p>
        </w:tc>
        <w:tc>
          <w:tcPr>
            <w:tcW w:w="1134" w:type="dxa"/>
            <w:tcBorders>
              <w:top w:val="nil"/>
              <w:left w:val="nil"/>
              <w:bottom w:val="single" w:sz="4" w:space="0" w:color="auto"/>
              <w:right w:val="single" w:sz="4" w:space="0" w:color="auto"/>
            </w:tcBorders>
            <w:shd w:val="clear" w:color="auto" w:fill="auto"/>
            <w:vAlign w:val="center"/>
            <w:hideMark/>
          </w:tcPr>
          <w:p w14:paraId="05BFA0E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38C30A8" w14:textId="77777777" w:rsidR="00D06F6B" w:rsidRPr="00D44D1B" w:rsidRDefault="00D06F6B" w:rsidP="00C5492A">
            <w:pPr>
              <w:rPr>
                <w:b/>
                <w:bCs/>
                <w:color w:val="000000"/>
              </w:rPr>
            </w:pPr>
            <w:r w:rsidRPr="00D44D1B">
              <w:rPr>
                <w:b/>
                <w:bCs/>
                <w:color w:val="000000"/>
              </w:rPr>
              <w:t> </w:t>
            </w:r>
          </w:p>
        </w:tc>
      </w:tr>
      <w:tr w:rsidR="00D06F6B" w:rsidRPr="00D44D1B" w14:paraId="36A0BB9F"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486C4A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6-2-6</w:t>
            </w:r>
          </w:p>
        </w:tc>
        <w:tc>
          <w:tcPr>
            <w:tcW w:w="4961" w:type="dxa"/>
            <w:tcBorders>
              <w:top w:val="nil"/>
              <w:left w:val="nil"/>
              <w:bottom w:val="single" w:sz="4" w:space="0" w:color="auto"/>
              <w:right w:val="single" w:sz="4" w:space="0" w:color="auto"/>
            </w:tcBorders>
            <w:shd w:val="clear" w:color="auto" w:fill="auto"/>
            <w:vAlign w:val="center"/>
            <w:hideMark/>
          </w:tcPr>
          <w:p w14:paraId="5132AB62" w14:textId="77777777" w:rsidR="00D06F6B" w:rsidRPr="00FC1B02" w:rsidRDefault="00D06F6B" w:rsidP="00C5492A">
            <w:pPr>
              <w:rPr>
                <w:rFonts w:ascii="Calibri" w:hAnsi="Calibri" w:cs="Calibri"/>
                <w:color w:val="000000"/>
                <w:lang w:val="en-JM"/>
              </w:rPr>
            </w:pPr>
            <w:r w:rsidRPr="00FC1B02">
              <w:rPr>
                <w:rFonts w:ascii="Calibri" w:hAnsi="Calibri" w:cs="Calibri"/>
                <w:color w:val="000000"/>
                <w:lang w:val="en-JM"/>
              </w:rPr>
              <w:t>GAINE SUNSTREAM FLD 1,2M/H</w:t>
            </w:r>
          </w:p>
        </w:tc>
        <w:tc>
          <w:tcPr>
            <w:tcW w:w="1100" w:type="dxa"/>
            <w:tcBorders>
              <w:top w:val="nil"/>
              <w:left w:val="nil"/>
              <w:bottom w:val="single" w:sz="4" w:space="0" w:color="auto"/>
              <w:right w:val="single" w:sz="4" w:space="0" w:color="auto"/>
            </w:tcBorders>
            <w:shd w:val="clear" w:color="auto" w:fill="auto"/>
            <w:vAlign w:val="center"/>
            <w:hideMark/>
          </w:tcPr>
          <w:p w14:paraId="1FE5A65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482B4C5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8400</w:t>
            </w:r>
          </w:p>
        </w:tc>
        <w:tc>
          <w:tcPr>
            <w:tcW w:w="1134" w:type="dxa"/>
            <w:tcBorders>
              <w:top w:val="nil"/>
              <w:left w:val="nil"/>
              <w:bottom w:val="single" w:sz="4" w:space="0" w:color="auto"/>
              <w:right w:val="single" w:sz="4" w:space="0" w:color="auto"/>
            </w:tcBorders>
            <w:shd w:val="clear" w:color="auto" w:fill="auto"/>
            <w:vAlign w:val="center"/>
            <w:hideMark/>
          </w:tcPr>
          <w:p w14:paraId="401CA5A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0C0822" w14:textId="77777777" w:rsidR="00D06F6B" w:rsidRPr="00D44D1B" w:rsidRDefault="00D06F6B" w:rsidP="00C5492A">
            <w:pPr>
              <w:rPr>
                <w:b/>
                <w:bCs/>
                <w:color w:val="000000"/>
              </w:rPr>
            </w:pPr>
            <w:r w:rsidRPr="00D44D1B">
              <w:rPr>
                <w:b/>
                <w:bCs/>
                <w:color w:val="000000"/>
              </w:rPr>
              <w:t> </w:t>
            </w:r>
          </w:p>
        </w:tc>
      </w:tr>
      <w:tr w:rsidR="00D06F6B" w:rsidRPr="00D44D1B" w14:paraId="374203D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F4A903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6-2-7</w:t>
            </w:r>
          </w:p>
        </w:tc>
        <w:tc>
          <w:tcPr>
            <w:tcW w:w="4961" w:type="dxa"/>
            <w:tcBorders>
              <w:top w:val="nil"/>
              <w:left w:val="nil"/>
              <w:bottom w:val="single" w:sz="4" w:space="0" w:color="auto"/>
              <w:right w:val="single" w:sz="4" w:space="0" w:color="auto"/>
            </w:tcBorders>
            <w:shd w:val="clear" w:color="auto" w:fill="auto"/>
            <w:vAlign w:val="center"/>
            <w:hideMark/>
          </w:tcPr>
          <w:p w14:paraId="7A8C46F4" w14:textId="77777777" w:rsidR="00D06F6B" w:rsidRPr="00D44D1B" w:rsidRDefault="00D06F6B" w:rsidP="00C5492A">
            <w:pPr>
              <w:rPr>
                <w:rFonts w:ascii="Calibri" w:hAnsi="Calibri" w:cs="Calibri"/>
                <w:color w:val="000000"/>
              </w:rPr>
            </w:pPr>
            <w:proofErr w:type="spellStart"/>
            <w:r w:rsidRPr="00D44D1B">
              <w:rPr>
                <w:rFonts w:ascii="Calibri" w:hAnsi="Calibri" w:cs="Calibri"/>
                <w:color w:val="000000"/>
              </w:rPr>
              <w:t>Depart</w:t>
            </w:r>
            <w:proofErr w:type="spellEnd"/>
            <w:r w:rsidRPr="00D44D1B">
              <w:rPr>
                <w:rFonts w:ascii="Calibri" w:hAnsi="Calibri" w:cs="Calibri"/>
                <w:color w:val="000000"/>
              </w:rPr>
              <w:t xml:space="preserve"> + joints 17/20</w:t>
            </w:r>
          </w:p>
        </w:tc>
        <w:tc>
          <w:tcPr>
            <w:tcW w:w="1100" w:type="dxa"/>
            <w:tcBorders>
              <w:top w:val="nil"/>
              <w:left w:val="nil"/>
              <w:bottom w:val="single" w:sz="4" w:space="0" w:color="auto"/>
              <w:right w:val="single" w:sz="4" w:space="0" w:color="auto"/>
            </w:tcBorders>
            <w:shd w:val="clear" w:color="auto" w:fill="auto"/>
            <w:vAlign w:val="center"/>
            <w:hideMark/>
          </w:tcPr>
          <w:p w14:paraId="728AF3D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57B8E92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200</w:t>
            </w:r>
          </w:p>
        </w:tc>
        <w:tc>
          <w:tcPr>
            <w:tcW w:w="1134" w:type="dxa"/>
            <w:tcBorders>
              <w:top w:val="nil"/>
              <w:left w:val="nil"/>
              <w:bottom w:val="single" w:sz="4" w:space="0" w:color="auto"/>
              <w:right w:val="single" w:sz="4" w:space="0" w:color="auto"/>
            </w:tcBorders>
            <w:shd w:val="clear" w:color="auto" w:fill="auto"/>
            <w:vAlign w:val="center"/>
            <w:hideMark/>
          </w:tcPr>
          <w:p w14:paraId="6BD54E9D"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135C7E1" w14:textId="77777777" w:rsidR="00D06F6B" w:rsidRPr="00D44D1B" w:rsidRDefault="00D06F6B" w:rsidP="00C5492A">
            <w:pPr>
              <w:rPr>
                <w:b/>
                <w:bCs/>
                <w:color w:val="000000"/>
              </w:rPr>
            </w:pPr>
            <w:r w:rsidRPr="00D44D1B">
              <w:rPr>
                <w:b/>
                <w:bCs/>
                <w:color w:val="000000"/>
              </w:rPr>
              <w:t> </w:t>
            </w:r>
          </w:p>
        </w:tc>
      </w:tr>
      <w:tr w:rsidR="00D06F6B" w:rsidRPr="00D44D1B" w14:paraId="5FD55425"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A9A27B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6-2-8</w:t>
            </w:r>
          </w:p>
        </w:tc>
        <w:tc>
          <w:tcPr>
            <w:tcW w:w="4961" w:type="dxa"/>
            <w:tcBorders>
              <w:top w:val="nil"/>
              <w:left w:val="nil"/>
              <w:bottom w:val="single" w:sz="4" w:space="0" w:color="auto"/>
              <w:right w:val="single" w:sz="4" w:space="0" w:color="auto"/>
            </w:tcBorders>
            <w:shd w:val="clear" w:color="auto" w:fill="auto"/>
            <w:vAlign w:val="center"/>
            <w:hideMark/>
          </w:tcPr>
          <w:p w14:paraId="06F39FA9" w14:textId="77777777" w:rsidR="00D06F6B" w:rsidRPr="00D44D1B" w:rsidRDefault="00D06F6B" w:rsidP="00C5492A">
            <w:pPr>
              <w:rPr>
                <w:rFonts w:ascii="Calibri" w:hAnsi="Calibri" w:cs="Calibri"/>
                <w:color w:val="000000"/>
              </w:rPr>
            </w:pPr>
            <w:r w:rsidRPr="00D44D1B">
              <w:rPr>
                <w:rFonts w:ascii="Calibri" w:hAnsi="Calibri" w:cs="Calibri"/>
                <w:color w:val="000000"/>
              </w:rPr>
              <w:t>JONCTION  17/20</w:t>
            </w:r>
          </w:p>
        </w:tc>
        <w:tc>
          <w:tcPr>
            <w:tcW w:w="1100" w:type="dxa"/>
            <w:tcBorders>
              <w:top w:val="nil"/>
              <w:left w:val="nil"/>
              <w:bottom w:val="single" w:sz="4" w:space="0" w:color="auto"/>
              <w:right w:val="single" w:sz="4" w:space="0" w:color="auto"/>
            </w:tcBorders>
            <w:shd w:val="clear" w:color="auto" w:fill="auto"/>
            <w:vAlign w:val="center"/>
            <w:hideMark/>
          </w:tcPr>
          <w:p w14:paraId="4B40BEC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0DE3D4D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200</w:t>
            </w:r>
          </w:p>
        </w:tc>
        <w:tc>
          <w:tcPr>
            <w:tcW w:w="1134" w:type="dxa"/>
            <w:tcBorders>
              <w:top w:val="nil"/>
              <w:left w:val="nil"/>
              <w:bottom w:val="single" w:sz="4" w:space="0" w:color="auto"/>
              <w:right w:val="single" w:sz="4" w:space="0" w:color="auto"/>
            </w:tcBorders>
            <w:shd w:val="clear" w:color="auto" w:fill="auto"/>
            <w:vAlign w:val="center"/>
            <w:hideMark/>
          </w:tcPr>
          <w:p w14:paraId="78687824"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AD606F2" w14:textId="77777777" w:rsidR="00D06F6B" w:rsidRPr="00D44D1B" w:rsidRDefault="00D06F6B" w:rsidP="00C5492A">
            <w:pPr>
              <w:rPr>
                <w:b/>
                <w:bCs/>
                <w:color w:val="000000"/>
              </w:rPr>
            </w:pPr>
            <w:r w:rsidRPr="00D44D1B">
              <w:rPr>
                <w:b/>
                <w:bCs/>
                <w:color w:val="000000"/>
              </w:rPr>
              <w:t> </w:t>
            </w:r>
          </w:p>
        </w:tc>
      </w:tr>
      <w:tr w:rsidR="00D06F6B" w:rsidRPr="00D44D1B" w14:paraId="292B9AA1"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609EE4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6-2-9</w:t>
            </w:r>
          </w:p>
        </w:tc>
        <w:tc>
          <w:tcPr>
            <w:tcW w:w="4961" w:type="dxa"/>
            <w:tcBorders>
              <w:top w:val="nil"/>
              <w:left w:val="nil"/>
              <w:bottom w:val="single" w:sz="4" w:space="0" w:color="auto"/>
              <w:right w:val="single" w:sz="4" w:space="0" w:color="auto"/>
            </w:tcBorders>
            <w:shd w:val="clear" w:color="auto" w:fill="auto"/>
            <w:vAlign w:val="center"/>
            <w:hideMark/>
          </w:tcPr>
          <w:p w14:paraId="1607D82B" w14:textId="77777777" w:rsidR="00D06F6B" w:rsidRPr="00D44D1B" w:rsidRDefault="00D06F6B" w:rsidP="00C5492A">
            <w:pPr>
              <w:rPr>
                <w:rFonts w:ascii="Calibri" w:hAnsi="Calibri" w:cs="Calibri"/>
                <w:color w:val="000000"/>
              </w:rPr>
            </w:pPr>
            <w:r w:rsidRPr="00D44D1B">
              <w:rPr>
                <w:rFonts w:ascii="Calibri" w:hAnsi="Calibri" w:cs="Calibri"/>
                <w:color w:val="000000"/>
              </w:rPr>
              <w:t>FIN DE LIGNE  17/20</w:t>
            </w:r>
          </w:p>
        </w:tc>
        <w:tc>
          <w:tcPr>
            <w:tcW w:w="1100" w:type="dxa"/>
            <w:tcBorders>
              <w:top w:val="nil"/>
              <w:left w:val="nil"/>
              <w:bottom w:val="single" w:sz="4" w:space="0" w:color="auto"/>
              <w:right w:val="single" w:sz="4" w:space="0" w:color="auto"/>
            </w:tcBorders>
            <w:shd w:val="clear" w:color="auto" w:fill="auto"/>
            <w:vAlign w:val="center"/>
            <w:hideMark/>
          </w:tcPr>
          <w:p w14:paraId="45FC951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05F0079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200</w:t>
            </w:r>
          </w:p>
        </w:tc>
        <w:tc>
          <w:tcPr>
            <w:tcW w:w="1134" w:type="dxa"/>
            <w:tcBorders>
              <w:top w:val="nil"/>
              <w:left w:val="nil"/>
              <w:bottom w:val="single" w:sz="4" w:space="0" w:color="auto"/>
              <w:right w:val="single" w:sz="4" w:space="0" w:color="auto"/>
            </w:tcBorders>
            <w:shd w:val="clear" w:color="auto" w:fill="auto"/>
            <w:vAlign w:val="center"/>
            <w:hideMark/>
          </w:tcPr>
          <w:p w14:paraId="64601833"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58D4F64" w14:textId="77777777" w:rsidR="00D06F6B" w:rsidRPr="00D44D1B" w:rsidRDefault="00D06F6B" w:rsidP="00C5492A">
            <w:pPr>
              <w:rPr>
                <w:b/>
                <w:bCs/>
                <w:color w:val="000000"/>
              </w:rPr>
            </w:pPr>
            <w:r w:rsidRPr="00D44D1B">
              <w:rPr>
                <w:b/>
                <w:bCs/>
                <w:color w:val="000000"/>
              </w:rPr>
              <w:t> </w:t>
            </w:r>
          </w:p>
        </w:tc>
      </w:tr>
      <w:tr w:rsidR="00D06F6B" w:rsidRPr="00D44D1B" w14:paraId="739B162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8D7CA2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6-2-10</w:t>
            </w:r>
          </w:p>
        </w:tc>
        <w:tc>
          <w:tcPr>
            <w:tcW w:w="4961" w:type="dxa"/>
            <w:tcBorders>
              <w:top w:val="nil"/>
              <w:left w:val="nil"/>
              <w:bottom w:val="single" w:sz="4" w:space="0" w:color="auto"/>
              <w:right w:val="single" w:sz="4" w:space="0" w:color="auto"/>
            </w:tcBorders>
            <w:shd w:val="clear" w:color="auto" w:fill="auto"/>
            <w:vAlign w:val="center"/>
            <w:hideMark/>
          </w:tcPr>
          <w:p w14:paraId="59735F29"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Installation </w:t>
            </w:r>
          </w:p>
        </w:tc>
        <w:tc>
          <w:tcPr>
            <w:tcW w:w="1100" w:type="dxa"/>
            <w:tcBorders>
              <w:top w:val="nil"/>
              <w:left w:val="nil"/>
              <w:bottom w:val="single" w:sz="4" w:space="0" w:color="auto"/>
              <w:right w:val="single" w:sz="4" w:space="0" w:color="auto"/>
            </w:tcBorders>
            <w:shd w:val="clear" w:color="auto" w:fill="auto"/>
            <w:vAlign w:val="center"/>
            <w:hideMark/>
          </w:tcPr>
          <w:p w14:paraId="3A1680A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0C539CC8" w14:textId="77777777" w:rsidR="00D06F6B" w:rsidRPr="002F397C" w:rsidRDefault="00D06F6B" w:rsidP="00C5492A">
            <w:pPr>
              <w:jc w:val="center"/>
              <w:rPr>
                <w:rFonts w:ascii="Calibri" w:hAnsi="Calibri" w:cs="Calibri"/>
                <w:b/>
                <w:bCs/>
                <w:color w:val="000000"/>
              </w:rPr>
            </w:pPr>
            <w:r w:rsidRPr="002F397C">
              <w:rPr>
                <w:rFonts w:ascii="Calibri" w:hAnsi="Calibri" w:cs="Calibri"/>
                <w:b/>
                <w:bCs/>
                <w:color w:val="000000"/>
              </w:rPr>
              <w:t>1,2</w:t>
            </w:r>
          </w:p>
        </w:tc>
        <w:tc>
          <w:tcPr>
            <w:tcW w:w="1134" w:type="dxa"/>
            <w:tcBorders>
              <w:top w:val="nil"/>
              <w:left w:val="nil"/>
              <w:bottom w:val="single" w:sz="4" w:space="0" w:color="auto"/>
              <w:right w:val="single" w:sz="4" w:space="0" w:color="auto"/>
            </w:tcBorders>
            <w:shd w:val="clear" w:color="auto" w:fill="auto"/>
            <w:vAlign w:val="center"/>
            <w:hideMark/>
          </w:tcPr>
          <w:p w14:paraId="7EB26B03"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DC04170" w14:textId="77777777" w:rsidR="00D06F6B" w:rsidRPr="00D44D1B" w:rsidRDefault="00D06F6B" w:rsidP="00C5492A">
            <w:pPr>
              <w:rPr>
                <w:b/>
                <w:bCs/>
                <w:color w:val="000000"/>
              </w:rPr>
            </w:pPr>
            <w:r w:rsidRPr="00D44D1B">
              <w:rPr>
                <w:b/>
                <w:bCs/>
                <w:color w:val="000000"/>
              </w:rPr>
              <w:t> </w:t>
            </w:r>
          </w:p>
        </w:tc>
      </w:tr>
      <w:tr w:rsidR="00D06F6B" w:rsidRPr="00D44D1B" w14:paraId="4CA5BF09"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1FAE371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7984C55F"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7594C10C"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66BEED28" w14:textId="77777777" w:rsidR="00D06F6B" w:rsidRPr="002F397C" w:rsidRDefault="00D06F6B" w:rsidP="00C5492A">
            <w:pPr>
              <w:jc w:val="center"/>
              <w:rPr>
                <w:b/>
                <w:bCs/>
                <w:color w:val="000000"/>
              </w:rPr>
            </w:pPr>
            <w:r w:rsidRPr="002F397C">
              <w:rPr>
                <w:b/>
                <w:bCs/>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459D04DA"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33CFF98F" w14:textId="77777777" w:rsidR="00D06F6B" w:rsidRPr="00D44D1B" w:rsidRDefault="00D06F6B" w:rsidP="00C5492A">
            <w:pPr>
              <w:jc w:val="center"/>
              <w:rPr>
                <w:color w:val="000000"/>
              </w:rPr>
            </w:pPr>
            <w:r w:rsidRPr="00D44D1B">
              <w:rPr>
                <w:color w:val="000000"/>
              </w:rPr>
              <w:t> </w:t>
            </w:r>
          </w:p>
        </w:tc>
      </w:tr>
      <w:tr w:rsidR="00D06F6B" w:rsidRPr="00D44D1B" w14:paraId="53A143AB"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D9E9F2E"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6-3</w:t>
            </w:r>
          </w:p>
        </w:tc>
        <w:tc>
          <w:tcPr>
            <w:tcW w:w="4961" w:type="dxa"/>
            <w:tcBorders>
              <w:top w:val="nil"/>
              <w:left w:val="nil"/>
              <w:bottom w:val="single" w:sz="4" w:space="0" w:color="auto"/>
              <w:right w:val="single" w:sz="4" w:space="0" w:color="auto"/>
            </w:tcBorders>
            <w:shd w:val="clear" w:color="auto" w:fill="auto"/>
            <w:noWrap/>
            <w:vAlign w:val="center"/>
            <w:hideMark/>
          </w:tcPr>
          <w:p w14:paraId="194D5233" w14:textId="77777777" w:rsidR="00D06F6B" w:rsidRPr="00D44D1B" w:rsidRDefault="00D06F6B" w:rsidP="00C5492A">
            <w:pPr>
              <w:rPr>
                <w:b/>
                <w:bCs/>
                <w:color w:val="000000"/>
              </w:rPr>
            </w:pPr>
            <w:r w:rsidRPr="00D44D1B">
              <w:rPr>
                <w:b/>
                <w:bCs/>
                <w:color w:val="000000"/>
              </w:rPr>
              <w:t xml:space="preserve">Terrassements tranchées: </w:t>
            </w:r>
            <w:proofErr w:type="spellStart"/>
            <w:r w:rsidRPr="00D44D1B">
              <w:rPr>
                <w:b/>
                <w:bCs/>
                <w:color w:val="000000"/>
              </w:rPr>
              <w:t>creusment</w:t>
            </w:r>
            <w:proofErr w:type="spellEnd"/>
            <w:r w:rsidRPr="00D44D1B">
              <w:rPr>
                <w:b/>
                <w:bCs/>
                <w:color w:val="000000"/>
              </w:rPr>
              <w:t xml:space="preserve"> et comblement</w:t>
            </w:r>
          </w:p>
        </w:tc>
        <w:tc>
          <w:tcPr>
            <w:tcW w:w="1100" w:type="dxa"/>
            <w:tcBorders>
              <w:top w:val="nil"/>
              <w:left w:val="nil"/>
              <w:bottom w:val="single" w:sz="4" w:space="0" w:color="auto"/>
              <w:right w:val="single" w:sz="4" w:space="0" w:color="auto"/>
            </w:tcBorders>
            <w:shd w:val="clear" w:color="auto" w:fill="auto"/>
            <w:vAlign w:val="center"/>
            <w:hideMark/>
          </w:tcPr>
          <w:p w14:paraId="465721A1" w14:textId="77777777" w:rsidR="00D06F6B" w:rsidRPr="00D44D1B" w:rsidRDefault="00D06F6B" w:rsidP="00C5492A">
            <w:pPr>
              <w:jc w:val="center"/>
              <w:rPr>
                <w:color w:val="0E0E0E"/>
              </w:rPr>
            </w:pPr>
            <w:r w:rsidRPr="00D44D1B">
              <w:rPr>
                <w:color w:val="0E0E0E"/>
              </w:rPr>
              <w:t>ml</w:t>
            </w:r>
          </w:p>
        </w:tc>
        <w:tc>
          <w:tcPr>
            <w:tcW w:w="1168" w:type="dxa"/>
            <w:tcBorders>
              <w:top w:val="nil"/>
              <w:left w:val="nil"/>
              <w:bottom w:val="single" w:sz="4" w:space="0" w:color="auto"/>
              <w:right w:val="single" w:sz="4" w:space="0" w:color="auto"/>
            </w:tcBorders>
            <w:shd w:val="clear" w:color="auto" w:fill="auto"/>
            <w:vAlign w:val="center"/>
            <w:hideMark/>
          </w:tcPr>
          <w:p w14:paraId="17B1F2AF" w14:textId="77777777" w:rsidR="00D06F6B" w:rsidRPr="002F397C" w:rsidRDefault="00D06F6B" w:rsidP="00C5492A">
            <w:pPr>
              <w:jc w:val="center"/>
              <w:rPr>
                <w:rFonts w:ascii="Calibri" w:hAnsi="Calibri" w:cs="Calibri"/>
                <w:b/>
                <w:bCs/>
                <w:color w:val="000000"/>
              </w:rPr>
            </w:pPr>
            <w:r w:rsidRPr="002F397C">
              <w:rPr>
                <w:rFonts w:ascii="Calibri" w:hAnsi="Calibri" w:cs="Calibri"/>
                <w:b/>
                <w:bCs/>
                <w:color w:val="000000"/>
              </w:rPr>
              <w:t>800</w:t>
            </w:r>
          </w:p>
        </w:tc>
        <w:tc>
          <w:tcPr>
            <w:tcW w:w="1134" w:type="dxa"/>
            <w:tcBorders>
              <w:top w:val="nil"/>
              <w:left w:val="nil"/>
              <w:bottom w:val="single" w:sz="4" w:space="0" w:color="auto"/>
              <w:right w:val="single" w:sz="4" w:space="0" w:color="auto"/>
            </w:tcBorders>
            <w:shd w:val="clear" w:color="auto" w:fill="auto"/>
            <w:vAlign w:val="center"/>
            <w:hideMark/>
          </w:tcPr>
          <w:p w14:paraId="20B7EB3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AC71C9B" w14:textId="77777777" w:rsidR="00D06F6B" w:rsidRPr="00D44D1B" w:rsidRDefault="00D06F6B" w:rsidP="00C5492A">
            <w:pPr>
              <w:rPr>
                <w:b/>
                <w:bCs/>
                <w:color w:val="000000"/>
              </w:rPr>
            </w:pPr>
            <w:r w:rsidRPr="00D44D1B">
              <w:rPr>
                <w:b/>
                <w:bCs/>
                <w:color w:val="000000"/>
              </w:rPr>
              <w:t> </w:t>
            </w:r>
          </w:p>
        </w:tc>
      </w:tr>
      <w:tr w:rsidR="00D06F6B" w:rsidRPr="00D44D1B" w14:paraId="69D6E9E8"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6CADDD6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65136992"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34C5E5E0"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27108211" w14:textId="77777777" w:rsidR="00D06F6B" w:rsidRPr="00D44D1B" w:rsidRDefault="00D06F6B" w:rsidP="00C5492A">
            <w:pPr>
              <w:jc w:val="center"/>
              <w:rPr>
                <w:color w:val="000000"/>
              </w:rPr>
            </w:pPr>
            <w:r w:rsidRPr="00D44D1B">
              <w:rPr>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3F5A88CA"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0F3E7338" w14:textId="77777777" w:rsidR="00D06F6B" w:rsidRPr="00D44D1B" w:rsidRDefault="00D06F6B" w:rsidP="00C5492A">
            <w:pPr>
              <w:jc w:val="center"/>
              <w:rPr>
                <w:color w:val="000000"/>
              </w:rPr>
            </w:pPr>
            <w:r w:rsidRPr="00D44D1B">
              <w:rPr>
                <w:color w:val="000000"/>
              </w:rPr>
              <w:t> </w:t>
            </w:r>
          </w:p>
        </w:tc>
      </w:tr>
      <w:tr w:rsidR="00D06F6B" w:rsidRPr="00D44D1B" w14:paraId="4E04129F"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74D85CD1"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7</w:t>
            </w:r>
          </w:p>
        </w:tc>
        <w:tc>
          <w:tcPr>
            <w:tcW w:w="4961" w:type="dxa"/>
            <w:tcBorders>
              <w:top w:val="nil"/>
              <w:left w:val="nil"/>
              <w:bottom w:val="single" w:sz="4" w:space="0" w:color="auto"/>
              <w:right w:val="single" w:sz="4" w:space="0" w:color="auto"/>
            </w:tcBorders>
            <w:shd w:val="clear" w:color="000000" w:fill="DDD9C4"/>
            <w:noWrap/>
            <w:vAlign w:val="center"/>
            <w:hideMark/>
          </w:tcPr>
          <w:p w14:paraId="2B6DC194" w14:textId="77777777" w:rsidR="00D06F6B" w:rsidRPr="00D44D1B" w:rsidRDefault="00D06F6B" w:rsidP="00C5492A">
            <w:pPr>
              <w:rPr>
                <w:b/>
                <w:bCs/>
                <w:color w:val="000000"/>
              </w:rPr>
            </w:pPr>
            <w:r w:rsidRPr="00D44D1B">
              <w:rPr>
                <w:b/>
                <w:bCs/>
                <w:color w:val="000000"/>
              </w:rPr>
              <w:t xml:space="preserve">Installation d’un système de pompage solaire </w:t>
            </w:r>
          </w:p>
        </w:tc>
        <w:tc>
          <w:tcPr>
            <w:tcW w:w="1100" w:type="dxa"/>
            <w:tcBorders>
              <w:top w:val="nil"/>
              <w:left w:val="nil"/>
              <w:bottom w:val="single" w:sz="4" w:space="0" w:color="auto"/>
              <w:right w:val="single" w:sz="4" w:space="0" w:color="auto"/>
            </w:tcBorders>
            <w:shd w:val="clear" w:color="000000" w:fill="DDD9C4"/>
            <w:noWrap/>
            <w:vAlign w:val="center"/>
            <w:hideMark/>
          </w:tcPr>
          <w:p w14:paraId="2CA803C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44A618A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330B8D7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5D3ED1D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3EE54DCB"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D4B337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7-1</w:t>
            </w:r>
          </w:p>
        </w:tc>
        <w:tc>
          <w:tcPr>
            <w:tcW w:w="4961" w:type="dxa"/>
            <w:tcBorders>
              <w:top w:val="nil"/>
              <w:left w:val="nil"/>
              <w:bottom w:val="single" w:sz="4" w:space="0" w:color="auto"/>
              <w:right w:val="single" w:sz="4" w:space="0" w:color="auto"/>
            </w:tcBorders>
            <w:shd w:val="clear" w:color="auto" w:fill="auto"/>
            <w:vAlign w:val="center"/>
            <w:hideMark/>
          </w:tcPr>
          <w:p w14:paraId="1902C7BC" w14:textId="77777777" w:rsidR="00D06F6B" w:rsidRPr="00D44D1B" w:rsidRDefault="00D06F6B" w:rsidP="00C5492A">
            <w:pPr>
              <w:rPr>
                <w:rFonts w:ascii="Calibri" w:hAnsi="Calibri" w:cs="Calibri"/>
                <w:color w:val="000000"/>
              </w:rPr>
            </w:pPr>
            <w:r w:rsidRPr="00D44D1B">
              <w:rPr>
                <w:rFonts w:ascii="Calibri" w:hAnsi="Calibri" w:cs="Calibri"/>
                <w:color w:val="000000"/>
              </w:rPr>
              <w:t>VARIATEUR VEICHI DE POMPAGE 18,5 KW</w:t>
            </w:r>
          </w:p>
        </w:tc>
        <w:tc>
          <w:tcPr>
            <w:tcW w:w="1100" w:type="dxa"/>
            <w:tcBorders>
              <w:top w:val="nil"/>
              <w:left w:val="nil"/>
              <w:bottom w:val="single" w:sz="4" w:space="0" w:color="auto"/>
              <w:right w:val="single" w:sz="4" w:space="0" w:color="auto"/>
            </w:tcBorders>
            <w:shd w:val="clear" w:color="auto" w:fill="auto"/>
            <w:vAlign w:val="center"/>
            <w:hideMark/>
          </w:tcPr>
          <w:p w14:paraId="1AB526C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329E667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01CD642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8726B9" w14:textId="77777777" w:rsidR="00D06F6B" w:rsidRPr="00D44D1B" w:rsidRDefault="00D06F6B" w:rsidP="00C5492A">
            <w:pPr>
              <w:rPr>
                <w:b/>
                <w:bCs/>
                <w:color w:val="000000"/>
              </w:rPr>
            </w:pPr>
            <w:r w:rsidRPr="00D44D1B">
              <w:rPr>
                <w:b/>
                <w:bCs/>
                <w:color w:val="000000"/>
              </w:rPr>
              <w:t> </w:t>
            </w:r>
          </w:p>
        </w:tc>
      </w:tr>
      <w:tr w:rsidR="00D06F6B" w:rsidRPr="00D44D1B" w14:paraId="41EB8160"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DE6334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7-2</w:t>
            </w:r>
          </w:p>
        </w:tc>
        <w:tc>
          <w:tcPr>
            <w:tcW w:w="4961" w:type="dxa"/>
            <w:tcBorders>
              <w:top w:val="nil"/>
              <w:left w:val="nil"/>
              <w:bottom w:val="single" w:sz="4" w:space="0" w:color="auto"/>
              <w:right w:val="single" w:sz="4" w:space="0" w:color="auto"/>
            </w:tcBorders>
            <w:shd w:val="clear" w:color="auto" w:fill="auto"/>
            <w:vAlign w:val="center"/>
            <w:hideMark/>
          </w:tcPr>
          <w:p w14:paraId="0349C5B2" w14:textId="77777777" w:rsidR="00D06F6B" w:rsidRPr="00D44D1B" w:rsidRDefault="00D06F6B" w:rsidP="00C5492A">
            <w:pPr>
              <w:rPr>
                <w:rFonts w:ascii="Calibri" w:hAnsi="Calibri" w:cs="Calibri"/>
                <w:color w:val="000000"/>
              </w:rPr>
            </w:pPr>
            <w:r w:rsidRPr="00D44D1B">
              <w:rPr>
                <w:rFonts w:ascii="Calibri" w:hAnsi="Calibri" w:cs="Calibri"/>
                <w:color w:val="000000"/>
              </w:rPr>
              <w:t>PANNEAUX SOLAIRES POLY 400 Watt</w:t>
            </w:r>
          </w:p>
        </w:tc>
        <w:tc>
          <w:tcPr>
            <w:tcW w:w="1100" w:type="dxa"/>
            <w:tcBorders>
              <w:top w:val="nil"/>
              <w:left w:val="nil"/>
              <w:bottom w:val="single" w:sz="4" w:space="0" w:color="auto"/>
              <w:right w:val="single" w:sz="4" w:space="0" w:color="auto"/>
            </w:tcBorders>
            <w:shd w:val="clear" w:color="auto" w:fill="auto"/>
            <w:vAlign w:val="center"/>
            <w:hideMark/>
          </w:tcPr>
          <w:p w14:paraId="4031F93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583335C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38</w:t>
            </w:r>
          </w:p>
        </w:tc>
        <w:tc>
          <w:tcPr>
            <w:tcW w:w="1134" w:type="dxa"/>
            <w:tcBorders>
              <w:top w:val="nil"/>
              <w:left w:val="nil"/>
              <w:bottom w:val="single" w:sz="4" w:space="0" w:color="auto"/>
              <w:right w:val="single" w:sz="4" w:space="0" w:color="auto"/>
            </w:tcBorders>
            <w:shd w:val="clear" w:color="auto" w:fill="auto"/>
            <w:vAlign w:val="center"/>
            <w:hideMark/>
          </w:tcPr>
          <w:p w14:paraId="3FA3395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3DB5F7F" w14:textId="77777777" w:rsidR="00D06F6B" w:rsidRPr="00D44D1B" w:rsidRDefault="00D06F6B" w:rsidP="00C5492A">
            <w:pPr>
              <w:rPr>
                <w:b/>
                <w:bCs/>
                <w:color w:val="000000"/>
              </w:rPr>
            </w:pPr>
            <w:r w:rsidRPr="00D44D1B">
              <w:rPr>
                <w:b/>
                <w:bCs/>
                <w:color w:val="000000"/>
              </w:rPr>
              <w:t> </w:t>
            </w:r>
          </w:p>
        </w:tc>
      </w:tr>
      <w:tr w:rsidR="00D06F6B" w:rsidRPr="00D44D1B" w14:paraId="784B4C5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2CF0BA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7-3</w:t>
            </w:r>
          </w:p>
        </w:tc>
        <w:tc>
          <w:tcPr>
            <w:tcW w:w="4961" w:type="dxa"/>
            <w:tcBorders>
              <w:top w:val="nil"/>
              <w:left w:val="nil"/>
              <w:bottom w:val="single" w:sz="4" w:space="0" w:color="auto"/>
              <w:right w:val="single" w:sz="4" w:space="0" w:color="auto"/>
            </w:tcBorders>
            <w:shd w:val="clear" w:color="auto" w:fill="auto"/>
            <w:vAlign w:val="center"/>
            <w:hideMark/>
          </w:tcPr>
          <w:p w14:paraId="5BFDEB77" w14:textId="77777777" w:rsidR="00D06F6B" w:rsidRPr="00D44D1B" w:rsidRDefault="00D06F6B" w:rsidP="00C5492A">
            <w:pPr>
              <w:rPr>
                <w:rFonts w:ascii="Calibri" w:hAnsi="Calibri" w:cs="Calibri"/>
                <w:color w:val="000000"/>
              </w:rPr>
            </w:pPr>
            <w:r w:rsidRPr="00D44D1B">
              <w:rPr>
                <w:rFonts w:ascii="Calibri" w:hAnsi="Calibri" w:cs="Calibri"/>
                <w:color w:val="000000"/>
              </w:rPr>
              <w:t>STRUCTURE</w:t>
            </w:r>
          </w:p>
        </w:tc>
        <w:tc>
          <w:tcPr>
            <w:tcW w:w="1100" w:type="dxa"/>
            <w:tcBorders>
              <w:top w:val="nil"/>
              <w:left w:val="nil"/>
              <w:bottom w:val="single" w:sz="4" w:space="0" w:color="auto"/>
              <w:right w:val="single" w:sz="4" w:space="0" w:color="auto"/>
            </w:tcBorders>
            <w:shd w:val="clear" w:color="auto" w:fill="auto"/>
            <w:vAlign w:val="center"/>
            <w:hideMark/>
          </w:tcPr>
          <w:p w14:paraId="373F151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ENS</w:t>
            </w:r>
          </w:p>
        </w:tc>
        <w:tc>
          <w:tcPr>
            <w:tcW w:w="1168" w:type="dxa"/>
            <w:tcBorders>
              <w:top w:val="nil"/>
              <w:left w:val="nil"/>
              <w:bottom w:val="single" w:sz="4" w:space="0" w:color="auto"/>
              <w:right w:val="single" w:sz="4" w:space="0" w:color="auto"/>
            </w:tcBorders>
            <w:shd w:val="clear" w:color="auto" w:fill="auto"/>
            <w:vAlign w:val="center"/>
            <w:hideMark/>
          </w:tcPr>
          <w:p w14:paraId="0A19E51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38</w:t>
            </w:r>
          </w:p>
        </w:tc>
        <w:tc>
          <w:tcPr>
            <w:tcW w:w="1134" w:type="dxa"/>
            <w:tcBorders>
              <w:top w:val="nil"/>
              <w:left w:val="nil"/>
              <w:bottom w:val="single" w:sz="4" w:space="0" w:color="auto"/>
              <w:right w:val="single" w:sz="4" w:space="0" w:color="auto"/>
            </w:tcBorders>
            <w:shd w:val="clear" w:color="auto" w:fill="auto"/>
            <w:vAlign w:val="center"/>
            <w:hideMark/>
          </w:tcPr>
          <w:p w14:paraId="1E753D07"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2B30173" w14:textId="77777777" w:rsidR="00D06F6B" w:rsidRPr="00D44D1B" w:rsidRDefault="00D06F6B" w:rsidP="00C5492A">
            <w:pPr>
              <w:rPr>
                <w:b/>
                <w:bCs/>
                <w:color w:val="000000"/>
              </w:rPr>
            </w:pPr>
            <w:r w:rsidRPr="00D44D1B">
              <w:rPr>
                <w:b/>
                <w:bCs/>
                <w:color w:val="000000"/>
              </w:rPr>
              <w:t> </w:t>
            </w:r>
          </w:p>
        </w:tc>
      </w:tr>
      <w:tr w:rsidR="00D06F6B" w:rsidRPr="00D44D1B" w14:paraId="09CEFF0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BBC0B2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7-4</w:t>
            </w:r>
          </w:p>
        </w:tc>
        <w:tc>
          <w:tcPr>
            <w:tcW w:w="4961" w:type="dxa"/>
            <w:tcBorders>
              <w:top w:val="nil"/>
              <w:left w:val="nil"/>
              <w:bottom w:val="single" w:sz="4" w:space="0" w:color="auto"/>
              <w:right w:val="single" w:sz="4" w:space="0" w:color="auto"/>
            </w:tcBorders>
            <w:shd w:val="clear" w:color="auto" w:fill="auto"/>
            <w:vAlign w:val="center"/>
            <w:hideMark/>
          </w:tcPr>
          <w:p w14:paraId="7804D2DF" w14:textId="77777777" w:rsidR="00D06F6B" w:rsidRPr="00D44D1B" w:rsidRDefault="00D06F6B" w:rsidP="00C5492A">
            <w:pPr>
              <w:rPr>
                <w:rFonts w:ascii="Calibri" w:hAnsi="Calibri" w:cs="Calibri"/>
                <w:color w:val="000000"/>
              </w:rPr>
            </w:pPr>
            <w:r w:rsidRPr="00D44D1B">
              <w:rPr>
                <w:rFonts w:ascii="Calibri" w:hAnsi="Calibri" w:cs="Calibri"/>
                <w:color w:val="000000"/>
              </w:rPr>
              <w:t>CABLE SOLAIRE</w:t>
            </w:r>
          </w:p>
        </w:tc>
        <w:tc>
          <w:tcPr>
            <w:tcW w:w="1100" w:type="dxa"/>
            <w:tcBorders>
              <w:top w:val="nil"/>
              <w:left w:val="nil"/>
              <w:bottom w:val="single" w:sz="4" w:space="0" w:color="auto"/>
              <w:right w:val="single" w:sz="4" w:space="0" w:color="auto"/>
            </w:tcBorders>
            <w:shd w:val="clear" w:color="auto" w:fill="auto"/>
            <w:vAlign w:val="center"/>
            <w:hideMark/>
          </w:tcPr>
          <w:p w14:paraId="6C1AB10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w:t>
            </w:r>
          </w:p>
        </w:tc>
        <w:tc>
          <w:tcPr>
            <w:tcW w:w="1168" w:type="dxa"/>
            <w:tcBorders>
              <w:top w:val="nil"/>
              <w:left w:val="nil"/>
              <w:bottom w:val="single" w:sz="4" w:space="0" w:color="auto"/>
              <w:right w:val="single" w:sz="4" w:space="0" w:color="auto"/>
            </w:tcBorders>
            <w:shd w:val="clear" w:color="auto" w:fill="auto"/>
            <w:vAlign w:val="center"/>
            <w:hideMark/>
          </w:tcPr>
          <w:p w14:paraId="5705D7F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200</w:t>
            </w:r>
          </w:p>
        </w:tc>
        <w:tc>
          <w:tcPr>
            <w:tcW w:w="1134" w:type="dxa"/>
            <w:tcBorders>
              <w:top w:val="nil"/>
              <w:left w:val="nil"/>
              <w:bottom w:val="single" w:sz="4" w:space="0" w:color="auto"/>
              <w:right w:val="single" w:sz="4" w:space="0" w:color="auto"/>
            </w:tcBorders>
            <w:shd w:val="clear" w:color="auto" w:fill="auto"/>
            <w:vAlign w:val="center"/>
            <w:hideMark/>
          </w:tcPr>
          <w:p w14:paraId="163B2621"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6327C14" w14:textId="77777777" w:rsidR="00D06F6B" w:rsidRPr="00D44D1B" w:rsidRDefault="00D06F6B" w:rsidP="00C5492A">
            <w:pPr>
              <w:rPr>
                <w:b/>
                <w:bCs/>
                <w:color w:val="000000"/>
              </w:rPr>
            </w:pPr>
            <w:r w:rsidRPr="00D44D1B">
              <w:rPr>
                <w:b/>
                <w:bCs/>
                <w:color w:val="000000"/>
              </w:rPr>
              <w:t> </w:t>
            </w:r>
          </w:p>
        </w:tc>
      </w:tr>
      <w:tr w:rsidR="00D06F6B" w:rsidRPr="00D44D1B" w14:paraId="4F60C52B"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51AA1C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7-5</w:t>
            </w:r>
          </w:p>
        </w:tc>
        <w:tc>
          <w:tcPr>
            <w:tcW w:w="4961" w:type="dxa"/>
            <w:tcBorders>
              <w:top w:val="nil"/>
              <w:left w:val="nil"/>
              <w:bottom w:val="single" w:sz="4" w:space="0" w:color="auto"/>
              <w:right w:val="single" w:sz="4" w:space="0" w:color="auto"/>
            </w:tcBorders>
            <w:shd w:val="clear" w:color="auto" w:fill="auto"/>
            <w:vAlign w:val="center"/>
            <w:hideMark/>
          </w:tcPr>
          <w:p w14:paraId="49BE5C1D"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 ACCESOIRES</w:t>
            </w:r>
          </w:p>
        </w:tc>
        <w:tc>
          <w:tcPr>
            <w:tcW w:w="1100" w:type="dxa"/>
            <w:tcBorders>
              <w:top w:val="nil"/>
              <w:left w:val="nil"/>
              <w:bottom w:val="single" w:sz="4" w:space="0" w:color="auto"/>
              <w:right w:val="single" w:sz="4" w:space="0" w:color="auto"/>
            </w:tcBorders>
            <w:shd w:val="clear" w:color="auto" w:fill="auto"/>
            <w:vAlign w:val="center"/>
            <w:hideMark/>
          </w:tcPr>
          <w:p w14:paraId="26E09D2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ENS</w:t>
            </w:r>
          </w:p>
        </w:tc>
        <w:tc>
          <w:tcPr>
            <w:tcW w:w="1168" w:type="dxa"/>
            <w:tcBorders>
              <w:top w:val="nil"/>
              <w:left w:val="nil"/>
              <w:bottom w:val="single" w:sz="4" w:space="0" w:color="auto"/>
              <w:right w:val="single" w:sz="4" w:space="0" w:color="auto"/>
            </w:tcBorders>
            <w:shd w:val="clear" w:color="auto" w:fill="auto"/>
            <w:vAlign w:val="center"/>
            <w:hideMark/>
          </w:tcPr>
          <w:p w14:paraId="11FA9C9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565727FF"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8A6503B" w14:textId="77777777" w:rsidR="00D06F6B" w:rsidRPr="00D44D1B" w:rsidRDefault="00D06F6B" w:rsidP="00C5492A">
            <w:pPr>
              <w:rPr>
                <w:b/>
                <w:bCs/>
                <w:color w:val="000000"/>
              </w:rPr>
            </w:pPr>
            <w:r w:rsidRPr="00D44D1B">
              <w:rPr>
                <w:b/>
                <w:bCs/>
                <w:color w:val="000000"/>
              </w:rPr>
              <w:t> </w:t>
            </w:r>
          </w:p>
        </w:tc>
      </w:tr>
      <w:tr w:rsidR="00D06F6B" w:rsidRPr="00D44D1B" w14:paraId="50B3C226"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E78E56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7-6</w:t>
            </w:r>
          </w:p>
        </w:tc>
        <w:tc>
          <w:tcPr>
            <w:tcW w:w="4961" w:type="dxa"/>
            <w:tcBorders>
              <w:top w:val="nil"/>
              <w:left w:val="nil"/>
              <w:bottom w:val="single" w:sz="4" w:space="0" w:color="auto"/>
              <w:right w:val="single" w:sz="4" w:space="0" w:color="auto"/>
            </w:tcBorders>
            <w:shd w:val="clear" w:color="auto" w:fill="auto"/>
            <w:vAlign w:val="center"/>
            <w:hideMark/>
          </w:tcPr>
          <w:p w14:paraId="0F047D27" w14:textId="77777777" w:rsidR="00D06F6B" w:rsidRPr="00D44D1B" w:rsidRDefault="00D06F6B" w:rsidP="00C5492A">
            <w:pPr>
              <w:rPr>
                <w:rFonts w:ascii="Calibri" w:hAnsi="Calibri" w:cs="Calibri"/>
                <w:color w:val="000000"/>
              </w:rPr>
            </w:pPr>
            <w:r w:rsidRPr="00D44D1B">
              <w:rPr>
                <w:rFonts w:ascii="Calibri" w:hAnsi="Calibri" w:cs="Calibri"/>
                <w:color w:val="000000"/>
              </w:rPr>
              <w:t>COFRET DE DEMARRAGE DC 9 STRING</w:t>
            </w:r>
          </w:p>
        </w:tc>
        <w:tc>
          <w:tcPr>
            <w:tcW w:w="1100" w:type="dxa"/>
            <w:tcBorders>
              <w:top w:val="nil"/>
              <w:left w:val="nil"/>
              <w:bottom w:val="single" w:sz="4" w:space="0" w:color="auto"/>
              <w:right w:val="single" w:sz="4" w:space="0" w:color="auto"/>
            </w:tcBorders>
            <w:shd w:val="clear" w:color="auto" w:fill="auto"/>
            <w:vAlign w:val="center"/>
            <w:hideMark/>
          </w:tcPr>
          <w:p w14:paraId="3A41FC8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1081020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4037E1F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AE3D01D" w14:textId="77777777" w:rsidR="00D06F6B" w:rsidRPr="00D44D1B" w:rsidRDefault="00D06F6B" w:rsidP="00C5492A">
            <w:pPr>
              <w:rPr>
                <w:b/>
                <w:bCs/>
                <w:color w:val="000000"/>
              </w:rPr>
            </w:pPr>
            <w:r w:rsidRPr="00D44D1B">
              <w:rPr>
                <w:b/>
                <w:bCs/>
                <w:color w:val="000000"/>
              </w:rPr>
              <w:t> </w:t>
            </w:r>
          </w:p>
        </w:tc>
      </w:tr>
      <w:tr w:rsidR="00D06F6B" w:rsidRPr="00D44D1B" w14:paraId="207BB884"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B2C0EF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7-7</w:t>
            </w:r>
          </w:p>
        </w:tc>
        <w:tc>
          <w:tcPr>
            <w:tcW w:w="4961" w:type="dxa"/>
            <w:tcBorders>
              <w:top w:val="nil"/>
              <w:left w:val="nil"/>
              <w:bottom w:val="single" w:sz="4" w:space="0" w:color="auto"/>
              <w:right w:val="single" w:sz="4" w:space="0" w:color="auto"/>
            </w:tcBorders>
            <w:shd w:val="clear" w:color="auto" w:fill="auto"/>
            <w:vAlign w:val="center"/>
            <w:hideMark/>
          </w:tcPr>
          <w:p w14:paraId="0445CC95" w14:textId="77777777" w:rsidR="00D06F6B" w:rsidRPr="00D44D1B" w:rsidRDefault="00D06F6B" w:rsidP="00C5492A">
            <w:pPr>
              <w:rPr>
                <w:rFonts w:ascii="Calibri" w:hAnsi="Calibri" w:cs="Calibri"/>
                <w:color w:val="000000"/>
              </w:rPr>
            </w:pPr>
            <w:r w:rsidRPr="00D44D1B">
              <w:rPr>
                <w:rFonts w:ascii="Calibri" w:hAnsi="Calibri" w:cs="Calibri"/>
                <w:color w:val="000000"/>
              </w:rPr>
              <w:t>COFFRET DE DEMARRAGE AC</w:t>
            </w:r>
          </w:p>
        </w:tc>
        <w:tc>
          <w:tcPr>
            <w:tcW w:w="1100" w:type="dxa"/>
            <w:tcBorders>
              <w:top w:val="nil"/>
              <w:left w:val="nil"/>
              <w:bottom w:val="single" w:sz="4" w:space="0" w:color="auto"/>
              <w:right w:val="single" w:sz="4" w:space="0" w:color="auto"/>
            </w:tcBorders>
            <w:shd w:val="clear" w:color="auto" w:fill="auto"/>
            <w:vAlign w:val="center"/>
            <w:hideMark/>
          </w:tcPr>
          <w:p w14:paraId="04C616D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3E6818F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3A929F2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5F0C329" w14:textId="77777777" w:rsidR="00D06F6B" w:rsidRPr="00D44D1B" w:rsidRDefault="00D06F6B" w:rsidP="00C5492A">
            <w:pPr>
              <w:rPr>
                <w:b/>
                <w:bCs/>
                <w:color w:val="000000"/>
              </w:rPr>
            </w:pPr>
            <w:r w:rsidRPr="00D44D1B">
              <w:rPr>
                <w:b/>
                <w:bCs/>
                <w:color w:val="000000"/>
              </w:rPr>
              <w:t> </w:t>
            </w:r>
          </w:p>
        </w:tc>
      </w:tr>
      <w:tr w:rsidR="00D06F6B" w:rsidRPr="00D44D1B" w14:paraId="5B2C49D1"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562516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7-8</w:t>
            </w:r>
          </w:p>
        </w:tc>
        <w:tc>
          <w:tcPr>
            <w:tcW w:w="4961" w:type="dxa"/>
            <w:tcBorders>
              <w:top w:val="nil"/>
              <w:left w:val="nil"/>
              <w:bottom w:val="single" w:sz="4" w:space="0" w:color="auto"/>
              <w:right w:val="single" w:sz="4" w:space="0" w:color="auto"/>
            </w:tcBorders>
            <w:shd w:val="clear" w:color="auto" w:fill="auto"/>
            <w:vAlign w:val="center"/>
            <w:hideMark/>
          </w:tcPr>
          <w:p w14:paraId="67D9D81F" w14:textId="77777777" w:rsidR="00D06F6B" w:rsidRPr="00D44D1B" w:rsidRDefault="00D06F6B" w:rsidP="00C5492A">
            <w:pPr>
              <w:rPr>
                <w:rFonts w:ascii="Calibri" w:hAnsi="Calibri" w:cs="Calibri"/>
                <w:color w:val="000000"/>
              </w:rPr>
            </w:pPr>
            <w:r w:rsidRPr="00D44D1B">
              <w:rPr>
                <w:rFonts w:ascii="Calibri" w:hAnsi="Calibri" w:cs="Calibri"/>
                <w:color w:val="000000"/>
              </w:rPr>
              <w:t>INVERSEUR</w:t>
            </w:r>
          </w:p>
        </w:tc>
        <w:tc>
          <w:tcPr>
            <w:tcW w:w="1100" w:type="dxa"/>
            <w:tcBorders>
              <w:top w:val="nil"/>
              <w:left w:val="nil"/>
              <w:bottom w:val="single" w:sz="4" w:space="0" w:color="auto"/>
              <w:right w:val="single" w:sz="4" w:space="0" w:color="auto"/>
            </w:tcBorders>
            <w:shd w:val="clear" w:color="auto" w:fill="auto"/>
            <w:vAlign w:val="center"/>
            <w:hideMark/>
          </w:tcPr>
          <w:p w14:paraId="2B45193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14E4574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16F4F68B"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EA2EB5E" w14:textId="77777777" w:rsidR="00D06F6B" w:rsidRPr="00D44D1B" w:rsidRDefault="00D06F6B" w:rsidP="00C5492A">
            <w:pPr>
              <w:rPr>
                <w:b/>
                <w:bCs/>
                <w:color w:val="000000"/>
              </w:rPr>
            </w:pPr>
            <w:r w:rsidRPr="00D44D1B">
              <w:rPr>
                <w:b/>
                <w:bCs/>
                <w:color w:val="000000"/>
              </w:rPr>
              <w:t> </w:t>
            </w:r>
          </w:p>
        </w:tc>
      </w:tr>
      <w:tr w:rsidR="00D06F6B" w:rsidRPr="00D44D1B" w14:paraId="49391F7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D18BA8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7-9</w:t>
            </w:r>
          </w:p>
        </w:tc>
        <w:tc>
          <w:tcPr>
            <w:tcW w:w="4961" w:type="dxa"/>
            <w:tcBorders>
              <w:top w:val="nil"/>
              <w:left w:val="nil"/>
              <w:bottom w:val="single" w:sz="4" w:space="0" w:color="auto"/>
              <w:right w:val="single" w:sz="4" w:space="0" w:color="auto"/>
            </w:tcBorders>
            <w:shd w:val="clear" w:color="auto" w:fill="auto"/>
            <w:vAlign w:val="center"/>
            <w:hideMark/>
          </w:tcPr>
          <w:p w14:paraId="48B7D010" w14:textId="77777777" w:rsidR="00D06F6B" w:rsidRPr="00D44D1B" w:rsidRDefault="00D06F6B" w:rsidP="00C5492A">
            <w:pPr>
              <w:rPr>
                <w:rFonts w:ascii="Calibri" w:hAnsi="Calibri" w:cs="Calibri"/>
                <w:color w:val="000000"/>
              </w:rPr>
            </w:pPr>
            <w:r w:rsidRPr="00D44D1B">
              <w:rPr>
                <w:rFonts w:ascii="Calibri" w:hAnsi="Calibri" w:cs="Calibri"/>
                <w:color w:val="000000"/>
              </w:rPr>
              <w:t>TRASPORT ET  MISE EN MARCHE</w:t>
            </w:r>
          </w:p>
        </w:tc>
        <w:tc>
          <w:tcPr>
            <w:tcW w:w="1100" w:type="dxa"/>
            <w:tcBorders>
              <w:top w:val="nil"/>
              <w:left w:val="nil"/>
              <w:bottom w:val="single" w:sz="4" w:space="0" w:color="auto"/>
              <w:right w:val="single" w:sz="4" w:space="0" w:color="auto"/>
            </w:tcBorders>
            <w:shd w:val="clear" w:color="auto" w:fill="auto"/>
            <w:vAlign w:val="center"/>
            <w:hideMark/>
          </w:tcPr>
          <w:p w14:paraId="4EB5D08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ENS</w:t>
            </w:r>
          </w:p>
        </w:tc>
        <w:tc>
          <w:tcPr>
            <w:tcW w:w="1168" w:type="dxa"/>
            <w:tcBorders>
              <w:top w:val="nil"/>
              <w:left w:val="nil"/>
              <w:bottom w:val="single" w:sz="4" w:space="0" w:color="auto"/>
              <w:right w:val="single" w:sz="4" w:space="0" w:color="auto"/>
            </w:tcBorders>
            <w:shd w:val="clear" w:color="auto" w:fill="auto"/>
            <w:vAlign w:val="center"/>
            <w:hideMark/>
          </w:tcPr>
          <w:p w14:paraId="300E89C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38C8D8AF"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C2D844C" w14:textId="77777777" w:rsidR="00D06F6B" w:rsidRPr="00D44D1B" w:rsidRDefault="00D06F6B" w:rsidP="00C5492A">
            <w:pPr>
              <w:rPr>
                <w:b/>
                <w:bCs/>
                <w:color w:val="000000"/>
              </w:rPr>
            </w:pPr>
            <w:r w:rsidRPr="00D44D1B">
              <w:rPr>
                <w:b/>
                <w:bCs/>
                <w:color w:val="000000"/>
              </w:rPr>
              <w:t> </w:t>
            </w:r>
          </w:p>
        </w:tc>
      </w:tr>
      <w:tr w:rsidR="00D06F6B" w:rsidRPr="00D44D1B" w14:paraId="49696782"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2F78F97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lastRenderedPageBreak/>
              <w:t> </w:t>
            </w:r>
          </w:p>
        </w:tc>
        <w:tc>
          <w:tcPr>
            <w:tcW w:w="4961" w:type="dxa"/>
            <w:tcBorders>
              <w:top w:val="nil"/>
              <w:left w:val="nil"/>
              <w:bottom w:val="single" w:sz="4" w:space="0" w:color="auto"/>
              <w:right w:val="single" w:sz="4" w:space="0" w:color="auto"/>
            </w:tcBorders>
            <w:shd w:val="clear" w:color="000000" w:fill="F2F2F2"/>
            <w:noWrap/>
            <w:vAlign w:val="center"/>
            <w:hideMark/>
          </w:tcPr>
          <w:p w14:paraId="4F080168"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012ADA30"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64010A06" w14:textId="77777777" w:rsidR="00D06F6B" w:rsidRPr="00D44D1B" w:rsidRDefault="00D06F6B" w:rsidP="00C5492A">
            <w:pPr>
              <w:jc w:val="center"/>
              <w:rPr>
                <w:color w:val="000000"/>
              </w:rPr>
            </w:pPr>
            <w:r w:rsidRPr="00D44D1B">
              <w:rPr>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16EA76ED"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3BE132DF" w14:textId="77777777" w:rsidR="00D06F6B" w:rsidRPr="00D44D1B" w:rsidRDefault="00D06F6B" w:rsidP="00C5492A">
            <w:pPr>
              <w:jc w:val="center"/>
              <w:rPr>
                <w:color w:val="000000"/>
              </w:rPr>
            </w:pPr>
            <w:r w:rsidRPr="00D44D1B">
              <w:rPr>
                <w:color w:val="000000"/>
              </w:rPr>
              <w:t> </w:t>
            </w:r>
          </w:p>
        </w:tc>
      </w:tr>
      <w:tr w:rsidR="00D06F6B" w:rsidRPr="00D44D1B" w14:paraId="66F903F9"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6BB4BF8A"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8</w:t>
            </w:r>
          </w:p>
        </w:tc>
        <w:tc>
          <w:tcPr>
            <w:tcW w:w="4961" w:type="dxa"/>
            <w:tcBorders>
              <w:top w:val="nil"/>
              <w:left w:val="nil"/>
              <w:bottom w:val="single" w:sz="4" w:space="0" w:color="auto"/>
              <w:right w:val="single" w:sz="4" w:space="0" w:color="auto"/>
            </w:tcBorders>
            <w:shd w:val="clear" w:color="000000" w:fill="DDD9C4"/>
            <w:noWrap/>
            <w:vAlign w:val="center"/>
            <w:hideMark/>
          </w:tcPr>
          <w:p w14:paraId="1024FEC2" w14:textId="77777777" w:rsidR="00D06F6B" w:rsidRPr="00D44D1B" w:rsidRDefault="00D06F6B" w:rsidP="00C5492A">
            <w:pPr>
              <w:rPr>
                <w:b/>
                <w:bCs/>
                <w:color w:val="000000"/>
              </w:rPr>
            </w:pPr>
            <w:r w:rsidRPr="00D44D1B">
              <w:rPr>
                <w:b/>
                <w:bCs/>
                <w:color w:val="000000"/>
              </w:rPr>
              <w:t xml:space="preserve">Fourniture et pose serres  </w:t>
            </w:r>
          </w:p>
        </w:tc>
        <w:tc>
          <w:tcPr>
            <w:tcW w:w="1100" w:type="dxa"/>
            <w:tcBorders>
              <w:top w:val="nil"/>
              <w:left w:val="nil"/>
              <w:bottom w:val="single" w:sz="4" w:space="0" w:color="auto"/>
              <w:right w:val="single" w:sz="4" w:space="0" w:color="auto"/>
            </w:tcBorders>
            <w:shd w:val="clear" w:color="000000" w:fill="DDD9C4"/>
            <w:noWrap/>
            <w:vAlign w:val="center"/>
            <w:hideMark/>
          </w:tcPr>
          <w:p w14:paraId="764E020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29B1F26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2AAC7A0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35D27C5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76A7EC0E"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A1A56A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8-1</w:t>
            </w:r>
          </w:p>
        </w:tc>
        <w:tc>
          <w:tcPr>
            <w:tcW w:w="4961" w:type="dxa"/>
            <w:tcBorders>
              <w:top w:val="nil"/>
              <w:left w:val="nil"/>
              <w:bottom w:val="single" w:sz="4" w:space="0" w:color="auto"/>
              <w:right w:val="single" w:sz="4" w:space="0" w:color="auto"/>
            </w:tcBorders>
            <w:shd w:val="clear" w:color="auto" w:fill="auto"/>
            <w:vAlign w:val="center"/>
            <w:hideMark/>
          </w:tcPr>
          <w:p w14:paraId="5F7B0D6C" w14:textId="77777777" w:rsidR="00D06F6B" w:rsidRPr="00D44D1B" w:rsidRDefault="00D06F6B" w:rsidP="00C5492A">
            <w:pPr>
              <w:rPr>
                <w:color w:val="000000"/>
              </w:rPr>
            </w:pPr>
            <w:proofErr w:type="spellStart"/>
            <w:r w:rsidRPr="00D44D1B">
              <w:rPr>
                <w:color w:val="000000"/>
              </w:rPr>
              <w:t>Tunels</w:t>
            </w:r>
            <w:proofErr w:type="spellEnd"/>
            <w:r w:rsidRPr="00D44D1B">
              <w:rPr>
                <w:color w:val="000000"/>
              </w:rPr>
              <w:t xml:space="preserve">  (7*30*3)</w:t>
            </w:r>
          </w:p>
        </w:tc>
        <w:tc>
          <w:tcPr>
            <w:tcW w:w="1100" w:type="dxa"/>
            <w:tcBorders>
              <w:top w:val="nil"/>
              <w:left w:val="nil"/>
              <w:bottom w:val="single" w:sz="4" w:space="0" w:color="auto"/>
              <w:right w:val="single" w:sz="4" w:space="0" w:color="auto"/>
            </w:tcBorders>
            <w:shd w:val="clear" w:color="auto" w:fill="auto"/>
            <w:vAlign w:val="center"/>
            <w:hideMark/>
          </w:tcPr>
          <w:p w14:paraId="0EBED07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49500BB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4</w:t>
            </w:r>
          </w:p>
        </w:tc>
        <w:tc>
          <w:tcPr>
            <w:tcW w:w="1134" w:type="dxa"/>
            <w:tcBorders>
              <w:top w:val="nil"/>
              <w:left w:val="nil"/>
              <w:bottom w:val="single" w:sz="4" w:space="0" w:color="auto"/>
              <w:right w:val="single" w:sz="4" w:space="0" w:color="auto"/>
            </w:tcBorders>
            <w:shd w:val="clear" w:color="auto" w:fill="auto"/>
            <w:vAlign w:val="center"/>
            <w:hideMark/>
          </w:tcPr>
          <w:p w14:paraId="1EDF5FCD"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6B04E6" w14:textId="77777777" w:rsidR="00D06F6B" w:rsidRPr="00D44D1B" w:rsidRDefault="00D06F6B" w:rsidP="00C5492A">
            <w:pPr>
              <w:rPr>
                <w:b/>
                <w:bCs/>
                <w:color w:val="000000"/>
              </w:rPr>
            </w:pPr>
            <w:r w:rsidRPr="00D44D1B">
              <w:rPr>
                <w:b/>
                <w:bCs/>
                <w:color w:val="000000"/>
              </w:rPr>
              <w:t> </w:t>
            </w:r>
          </w:p>
        </w:tc>
      </w:tr>
      <w:tr w:rsidR="00D06F6B" w:rsidRPr="00D44D1B" w14:paraId="4A311913"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2317C2B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619569B3"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3C04F0F6"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249CEDA7" w14:textId="77777777" w:rsidR="00D06F6B" w:rsidRPr="00D44D1B" w:rsidRDefault="00D06F6B" w:rsidP="00C5492A">
            <w:pPr>
              <w:jc w:val="center"/>
              <w:rPr>
                <w:color w:val="000000"/>
              </w:rPr>
            </w:pPr>
            <w:r w:rsidRPr="00D44D1B">
              <w:rPr>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3355E2CE"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00EAC917" w14:textId="77777777" w:rsidR="00D06F6B" w:rsidRPr="00D44D1B" w:rsidRDefault="00D06F6B" w:rsidP="00C5492A">
            <w:pPr>
              <w:jc w:val="center"/>
              <w:rPr>
                <w:color w:val="000000"/>
              </w:rPr>
            </w:pPr>
            <w:r w:rsidRPr="00D44D1B">
              <w:rPr>
                <w:color w:val="000000"/>
              </w:rPr>
              <w:t> </w:t>
            </w:r>
          </w:p>
        </w:tc>
      </w:tr>
      <w:tr w:rsidR="00D06F6B" w:rsidRPr="00D44D1B" w14:paraId="59949B8C" w14:textId="77777777" w:rsidTr="00C5492A">
        <w:trPr>
          <w:trHeight w:val="630"/>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589BBDB3"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9</w:t>
            </w:r>
          </w:p>
        </w:tc>
        <w:tc>
          <w:tcPr>
            <w:tcW w:w="4961" w:type="dxa"/>
            <w:tcBorders>
              <w:top w:val="nil"/>
              <w:left w:val="nil"/>
              <w:bottom w:val="single" w:sz="4" w:space="0" w:color="auto"/>
              <w:right w:val="single" w:sz="4" w:space="0" w:color="auto"/>
            </w:tcBorders>
            <w:shd w:val="clear" w:color="000000" w:fill="DDD9C4"/>
            <w:vAlign w:val="center"/>
            <w:hideMark/>
          </w:tcPr>
          <w:p w14:paraId="69C9727D" w14:textId="77777777" w:rsidR="00D06F6B" w:rsidRPr="00D44D1B" w:rsidRDefault="00D06F6B" w:rsidP="00C5492A">
            <w:pPr>
              <w:rPr>
                <w:b/>
                <w:bCs/>
                <w:color w:val="000000"/>
              </w:rPr>
            </w:pPr>
            <w:r w:rsidRPr="00D44D1B">
              <w:rPr>
                <w:b/>
                <w:bCs/>
                <w:color w:val="000000"/>
              </w:rPr>
              <w:t>Plantation des cultures maraichères, fruits rouges et grandes cultures</w:t>
            </w:r>
          </w:p>
        </w:tc>
        <w:tc>
          <w:tcPr>
            <w:tcW w:w="1100" w:type="dxa"/>
            <w:tcBorders>
              <w:top w:val="nil"/>
              <w:left w:val="nil"/>
              <w:bottom w:val="single" w:sz="4" w:space="0" w:color="auto"/>
              <w:right w:val="single" w:sz="4" w:space="0" w:color="auto"/>
            </w:tcBorders>
            <w:shd w:val="clear" w:color="000000" w:fill="DDD9C4"/>
            <w:noWrap/>
            <w:vAlign w:val="center"/>
            <w:hideMark/>
          </w:tcPr>
          <w:p w14:paraId="703A05E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7D01E06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4C0B067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5E03F9D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659AAF1C"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14:paraId="35204006"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9-1</w:t>
            </w:r>
          </w:p>
        </w:tc>
        <w:tc>
          <w:tcPr>
            <w:tcW w:w="4961" w:type="dxa"/>
            <w:tcBorders>
              <w:top w:val="nil"/>
              <w:left w:val="nil"/>
              <w:bottom w:val="single" w:sz="4" w:space="0" w:color="auto"/>
              <w:right w:val="single" w:sz="4" w:space="0" w:color="auto"/>
            </w:tcBorders>
            <w:shd w:val="clear" w:color="000000" w:fill="FFFFFF"/>
            <w:vAlign w:val="center"/>
            <w:hideMark/>
          </w:tcPr>
          <w:p w14:paraId="3144EAD1" w14:textId="77777777" w:rsidR="00D06F6B" w:rsidRPr="00D44D1B" w:rsidRDefault="00D06F6B" w:rsidP="00C5492A">
            <w:pPr>
              <w:rPr>
                <w:b/>
                <w:bCs/>
                <w:color w:val="000000"/>
              </w:rPr>
            </w:pPr>
            <w:r w:rsidRPr="00D44D1B">
              <w:rPr>
                <w:b/>
                <w:bCs/>
                <w:color w:val="000000"/>
              </w:rPr>
              <w:t xml:space="preserve">Travaux avant plantation </w:t>
            </w:r>
          </w:p>
        </w:tc>
        <w:tc>
          <w:tcPr>
            <w:tcW w:w="1100" w:type="dxa"/>
            <w:tcBorders>
              <w:top w:val="nil"/>
              <w:left w:val="nil"/>
              <w:bottom w:val="single" w:sz="4" w:space="0" w:color="auto"/>
              <w:right w:val="single" w:sz="4" w:space="0" w:color="auto"/>
            </w:tcBorders>
            <w:shd w:val="clear" w:color="000000" w:fill="FFFFFF"/>
            <w:noWrap/>
            <w:vAlign w:val="center"/>
            <w:hideMark/>
          </w:tcPr>
          <w:p w14:paraId="3BF1161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auto" w:fill="auto"/>
            <w:noWrap/>
            <w:vAlign w:val="center"/>
            <w:hideMark/>
          </w:tcPr>
          <w:p w14:paraId="2AE932BE" w14:textId="77777777" w:rsidR="00D06F6B" w:rsidRPr="00D44D1B" w:rsidRDefault="00D06F6B" w:rsidP="00C5492A">
            <w:pPr>
              <w:rPr>
                <w:b/>
                <w:bCs/>
                <w:color w:val="000000"/>
              </w:rPr>
            </w:pPr>
            <w:r w:rsidRPr="00D44D1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F4C7A50"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3FD405B" w14:textId="77777777" w:rsidR="00D06F6B" w:rsidRPr="00D44D1B" w:rsidRDefault="00D06F6B" w:rsidP="00C5492A">
            <w:pPr>
              <w:rPr>
                <w:b/>
                <w:bCs/>
                <w:color w:val="000000"/>
              </w:rPr>
            </w:pPr>
            <w:r w:rsidRPr="00D44D1B">
              <w:rPr>
                <w:b/>
                <w:bCs/>
                <w:color w:val="000000"/>
              </w:rPr>
              <w:t> </w:t>
            </w:r>
          </w:p>
        </w:tc>
      </w:tr>
      <w:tr w:rsidR="00D06F6B" w:rsidRPr="00D44D1B" w14:paraId="4C4933C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A3CAD0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9-1-1</w:t>
            </w:r>
          </w:p>
        </w:tc>
        <w:tc>
          <w:tcPr>
            <w:tcW w:w="4961" w:type="dxa"/>
            <w:tcBorders>
              <w:top w:val="nil"/>
              <w:left w:val="nil"/>
              <w:bottom w:val="single" w:sz="4" w:space="0" w:color="auto"/>
              <w:right w:val="single" w:sz="4" w:space="0" w:color="auto"/>
            </w:tcBorders>
            <w:shd w:val="clear" w:color="auto" w:fill="auto"/>
            <w:vAlign w:val="center"/>
            <w:hideMark/>
          </w:tcPr>
          <w:p w14:paraId="04C68F95" w14:textId="77777777" w:rsidR="00D06F6B" w:rsidRPr="00D44D1B" w:rsidRDefault="00D06F6B" w:rsidP="00C5492A">
            <w:pPr>
              <w:rPr>
                <w:color w:val="000000"/>
              </w:rPr>
            </w:pPr>
            <w:r w:rsidRPr="00D44D1B">
              <w:rPr>
                <w:color w:val="000000"/>
              </w:rPr>
              <w:t>Travaux avant plantation toutes cultures</w:t>
            </w:r>
          </w:p>
        </w:tc>
        <w:tc>
          <w:tcPr>
            <w:tcW w:w="1100" w:type="dxa"/>
            <w:tcBorders>
              <w:top w:val="nil"/>
              <w:left w:val="nil"/>
              <w:bottom w:val="single" w:sz="4" w:space="0" w:color="auto"/>
              <w:right w:val="single" w:sz="4" w:space="0" w:color="auto"/>
            </w:tcBorders>
            <w:shd w:val="clear" w:color="auto" w:fill="auto"/>
            <w:vAlign w:val="center"/>
            <w:hideMark/>
          </w:tcPr>
          <w:p w14:paraId="507EF6D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31D1247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0,5719</w:t>
            </w:r>
          </w:p>
        </w:tc>
        <w:tc>
          <w:tcPr>
            <w:tcW w:w="1134" w:type="dxa"/>
            <w:tcBorders>
              <w:top w:val="nil"/>
              <w:left w:val="nil"/>
              <w:bottom w:val="single" w:sz="4" w:space="0" w:color="auto"/>
              <w:right w:val="single" w:sz="4" w:space="0" w:color="auto"/>
            </w:tcBorders>
            <w:shd w:val="clear" w:color="auto" w:fill="auto"/>
            <w:vAlign w:val="center"/>
            <w:hideMark/>
          </w:tcPr>
          <w:p w14:paraId="3F70110A"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4A8E7D" w14:textId="77777777" w:rsidR="00D06F6B" w:rsidRPr="00D44D1B" w:rsidRDefault="00D06F6B" w:rsidP="00C5492A">
            <w:pPr>
              <w:rPr>
                <w:b/>
                <w:bCs/>
                <w:color w:val="000000"/>
              </w:rPr>
            </w:pPr>
            <w:r w:rsidRPr="00D44D1B">
              <w:rPr>
                <w:b/>
                <w:bCs/>
                <w:color w:val="000000"/>
              </w:rPr>
              <w:t> </w:t>
            </w:r>
          </w:p>
        </w:tc>
      </w:tr>
      <w:tr w:rsidR="00D06F6B" w:rsidRPr="00D44D1B" w14:paraId="7D447AE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F54B92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9-1-2</w:t>
            </w:r>
          </w:p>
        </w:tc>
        <w:tc>
          <w:tcPr>
            <w:tcW w:w="4961" w:type="dxa"/>
            <w:tcBorders>
              <w:top w:val="nil"/>
              <w:left w:val="nil"/>
              <w:bottom w:val="single" w:sz="4" w:space="0" w:color="auto"/>
              <w:right w:val="single" w:sz="4" w:space="0" w:color="auto"/>
            </w:tcBorders>
            <w:shd w:val="clear" w:color="auto" w:fill="auto"/>
            <w:vAlign w:val="center"/>
            <w:hideMark/>
          </w:tcPr>
          <w:p w14:paraId="6050E9A8" w14:textId="77777777" w:rsidR="00D06F6B" w:rsidRPr="00D44D1B" w:rsidRDefault="00D06F6B" w:rsidP="00C5492A">
            <w:pPr>
              <w:rPr>
                <w:color w:val="000000"/>
              </w:rPr>
            </w:pPr>
            <w:r w:rsidRPr="00D44D1B">
              <w:rPr>
                <w:color w:val="000000"/>
              </w:rPr>
              <w:t>Préparation des billons (2 Tunnels )</w:t>
            </w:r>
          </w:p>
        </w:tc>
        <w:tc>
          <w:tcPr>
            <w:tcW w:w="1100" w:type="dxa"/>
            <w:tcBorders>
              <w:top w:val="nil"/>
              <w:left w:val="nil"/>
              <w:bottom w:val="single" w:sz="4" w:space="0" w:color="auto"/>
              <w:right w:val="single" w:sz="4" w:space="0" w:color="auto"/>
            </w:tcBorders>
            <w:shd w:val="clear" w:color="auto" w:fill="auto"/>
            <w:vAlign w:val="center"/>
            <w:hideMark/>
          </w:tcPr>
          <w:p w14:paraId="1B20CAF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5417460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0,042</w:t>
            </w:r>
          </w:p>
        </w:tc>
        <w:tc>
          <w:tcPr>
            <w:tcW w:w="1134" w:type="dxa"/>
            <w:tcBorders>
              <w:top w:val="nil"/>
              <w:left w:val="nil"/>
              <w:bottom w:val="single" w:sz="4" w:space="0" w:color="auto"/>
              <w:right w:val="single" w:sz="4" w:space="0" w:color="auto"/>
            </w:tcBorders>
            <w:shd w:val="clear" w:color="auto" w:fill="auto"/>
            <w:vAlign w:val="center"/>
            <w:hideMark/>
          </w:tcPr>
          <w:p w14:paraId="1BE5CA97"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999D31A" w14:textId="77777777" w:rsidR="00D06F6B" w:rsidRPr="00D44D1B" w:rsidRDefault="00D06F6B" w:rsidP="00C5492A">
            <w:pPr>
              <w:rPr>
                <w:b/>
                <w:bCs/>
                <w:color w:val="000000"/>
              </w:rPr>
            </w:pPr>
            <w:r w:rsidRPr="00D44D1B">
              <w:rPr>
                <w:b/>
                <w:bCs/>
                <w:color w:val="000000"/>
              </w:rPr>
              <w:t> </w:t>
            </w:r>
          </w:p>
        </w:tc>
      </w:tr>
      <w:tr w:rsidR="00D06F6B" w:rsidRPr="00D44D1B" w14:paraId="6A20870B"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72B4CA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9-1-3</w:t>
            </w:r>
          </w:p>
        </w:tc>
        <w:tc>
          <w:tcPr>
            <w:tcW w:w="4961" w:type="dxa"/>
            <w:tcBorders>
              <w:top w:val="nil"/>
              <w:left w:val="nil"/>
              <w:bottom w:val="single" w:sz="4" w:space="0" w:color="auto"/>
              <w:right w:val="single" w:sz="4" w:space="0" w:color="auto"/>
            </w:tcBorders>
            <w:shd w:val="clear" w:color="auto" w:fill="auto"/>
            <w:vAlign w:val="center"/>
            <w:hideMark/>
          </w:tcPr>
          <w:p w14:paraId="63278132" w14:textId="77777777" w:rsidR="00D06F6B" w:rsidRPr="00D44D1B" w:rsidRDefault="00D06F6B" w:rsidP="00C5492A">
            <w:pPr>
              <w:rPr>
                <w:color w:val="000000"/>
              </w:rPr>
            </w:pPr>
            <w:r w:rsidRPr="00D44D1B">
              <w:rPr>
                <w:color w:val="000000"/>
              </w:rPr>
              <w:t>Fourniture hors sol fibre de coco (tunnel Fraisier et Tomate)</w:t>
            </w:r>
          </w:p>
        </w:tc>
        <w:tc>
          <w:tcPr>
            <w:tcW w:w="1100" w:type="dxa"/>
            <w:tcBorders>
              <w:top w:val="nil"/>
              <w:left w:val="nil"/>
              <w:bottom w:val="single" w:sz="4" w:space="0" w:color="auto"/>
              <w:right w:val="single" w:sz="4" w:space="0" w:color="auto"/>
            </w:tcBorders>
            <w:shd w:val="clear" w:color="auto" w:fill="auto"/>
            <w:vAlign w:val="center"/>
            <w:hideMark/>
          </w:tcPr>
          <w:p w14:paraId="7D944AA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L</w:t>
            </w:r>
          </w:p>
        </w:tc>
        <w:tc>
          <w:tcPr>
            <w:tcW w:w="1168" w:type="dxa"/>
            <w:tcBorders>
              <w:top w:val="nil"/>
              <w:left w:val="nil"/>
              <w:bottom w:val="single" w:sz="4" w:space="0" w:color="auto"/>
              <w:right w:val="single" w:sz="4" w:space="0" w:color="auto"/>
            </w:tcBorders>
            <w:shd w:val="clear" w:color="auto" w:fill="auto"/>
            <w:vAlign w:val="center"/>
            <w:hideMark/>
          </w:tcPr>
          <w:p w14:paraId="3D00F3A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2000</w:t>
            </w:r>
          </w:p>
        </w:tc>
        <w:tc>
          <w:tcPr>
            <w:tcW w:w="1134" w:type="dxa"/>
            <w:tcBorders>
              <w:top w:val="nil"/>
              <w:left w:val="nil"/>
              <w:bottom w:val="single" w:sz="4" w:space="0" w:color="auto"/>
              <w:right w:val="single" w:sz="4" w:space="0" w:color="auto"/>
            </w:tcBorders>
            <w:shd w:val="clear" w:color="auto" w:fill="auto"/>
            <w:vAlign w:val="center"/>
            <w:hideMark/>
          </w:tcPr>
          <w:p w14:paraId="6890722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8777718" w14:textId="77777777" w:rsidR="00D06F6B" w:rsidRPr="00D44D1B" w:rsidRDefault="00D06F6B" w:rsidP="00C5492A">
            <w:pPr>
              <w:rPr>
                <w:b/>
                <w:bCs/>
                <w:color w:val="000000"/>
              </w:rPr>
            </w:pPr>
            <w:r w:rsidRPr="00D44D1B">
              <w:rPr>
                <w:b/>
                <w:bCs/>
                <w:color w:val="000000"/>
              </w:rPr>
              <w:t> </w:t>
            </w:r>
          </w:p>
        </w:tc>
      </w:tr>
      <w:tr w:rsidR="00D06F6B" w:rsidRPr="00D44D1B" w14:paraId="23D80FF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CE99B1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9-1-4</w:t>
            </w:r>
          </w:p>
        </w:tc>
        <w:tc>
          <w:tcPr>
            <w:tcW w:w="4961" w:type="dxa"/>
            <w:tcBorders>
              <w:top w:val="nil"/>
              <w:left w:val="nil"/>
              <w:bottom w:val="single" w:sz="4" w:space="0" w:color="auto"/>
              <w:right w:val="single" w:sz="4" w:space="0" w:color="auto"/>
            </w:tcBorders>
            <w:shd w:val="clear" w:color="auto" w:fill="auto"/>
            <w:vAlign w:val="center"/>
            <w:hideMark/>
          </w:tcPr>
          <w:p w14:paraId="28EFC95A" w14:textId="77777777" w:rsidR="00D06F6B" w:rsidRPr="00D44D1B" w:rsidRDefault="00D06F6B" w:rsidP="00C5492A">
            <w:pPr>
              <w:rPr>
                <w:color w:val="000000"/>
              </w:rPr>
            </w:pPr>
            <w:r w:rsidRPr="00D44D1B">
              <w:rPr>
                <w:color w:val="000000"/>
              </w:rPr>
              <w:t>Couvre sol  blanc de 40 µ (</w:t>
            </w:r>
            <w:proofErr w:type="spellStart"/>
            <w:r w:rsidRPr="00D44D1B">
              <w:rPr>
                <w:color w:val="000000"/>
              </w:rPr>
              <w:t>tunels</w:t>
            </w:r>
            <w:proofErr w:type="spellEnd"/>
            <w:r w:rsidRPr="00D44D1B">
              <w:rPr>
                <w:color w:val="000000"/>
              </w:rPr>
              <w:t>)</w:t>
            </w:r>
          </w:p>
        </w:tc>
        <w:tc>
          <w:tcPr>
            <w:tcW w:w="1100" w:type="dxa"/>
            <w:tcBorders>
              <w:top w:val="nil"/>
              <w:left w:val="nil"/>
              <w:bottom w:val="single" w:sz="4" w:space="0" w:color="auto"/>
              <w:right w:val="single" w:sz="4" w:space="0" w:color="auto"/>
            </w:tcBorders>
            <w:shd w:val="clear" w:color="auto" w:fill="auto"/>
            <w:vAlign w:val="center"/>
            <w:hideMark/>
          </w:tcPr>
          <w:p w14:paraId="120C4F4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m2</w:t>
            </w:r>
          </w:p>
        </w:tc>
        <w:tc>
          <w:tcPr>
            <w:tcW w:w="1168" w:type="dxa"/>
            <w:tcBorders>
              <w:top w:val="nil"/>
              <w:left w:val="nil"/>
              <w:bottom w:val="single" w:sz="4" w:space="0" w:color="auto"/>
              <w:right w:val="single" w:sz="4" w:space="0" w:color="auto"/>
            </w:tcBorders>
            <w:shd w:val="clear" w:color="auto" w:fill="auto"/>
            <w:vAlign w:val="center"/>
            <w:hideMark/>
          </w:tcPr>
          <w:p w14:paraId="7D48FDA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0,042</w:t>
            </w:r>
          </w:p>
        </w:tc>
        <w:tc>
          <w:tcPr>
            <w:tcW w:w="1134" w:type="dxa"/>
            <w:tcBorders>
              <w:top w:val="nil"/>
              <w:left w:val="nil"/>
              <w:bottom w:val="single" w:sz="4" w:space="0" w:color="auto"/>
              <w:right w:val="single" w:sz="4" w:space="0" w:color="auto"/>
            </w:tcBorders>
            <w:shd w:val="clear" w:color="auto" w:fill="auto"/>
            <w:vAlign w:val="center"/>
            <w:hideMark/>
          </w:tcPr>
          <w:p w14:paraId="7437BA5E"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F5AC1A" w14:textId="77777777" w:rsidR="00D06F6B" w:rsidRPr="00D44D1B" w:rsidRDefault="00D06F6B" w:rsidP="00C5492A">
            <w:pPr>
              <w:rPr>
                <w:b/>
                <w:bCs/>
                <w:color w:val="000000"/>
              </w:rPr>
            </w:pPr>
            <w:r w:rsidRPr="00D44D1B">
              <w:rPr>
                <w:b/>
                <w:bCs/>
                <w:color w:val="000000"/>
              </w:rPr>
              <w:t> </w:t>
            </w:r>
          </w:p>
        </w:tc>
      </w:tr>
      <w:tr w:rsidR="00D06F6B" w:rsidRPr="00D44D1B" w14:paraId="611423D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2E9BBF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9-2</w:t>
            </w:r>
          </w:p>
        </w:tc>
        <w:tc>
          <w:tcPr>
            <w:tcW w:w="4961" w:type="dxa"/>
            <w:tcBorders>
              <w:top w:val="nil"/>
              <w:left w:val="nil"/>
              <w:bottom w:val="single" w:sz="4" w:space="0" w:color="auto"/>
              <w:right w:val="single" w:sz="4" w:space="0" w:color="auto"/>
            </w:tcBorders>
            <w:shd w:val="clear" w:color="auto" w:fill="auto"/>
            <w:vAlign w:val="center"/>
            <w:hideMark/>
          </w:tcPr>
          <w:p w14:paraId="4BDBE963" w14:textId="77777777" w:rsidR="00D06F6B" w:rsidRPr="00D44D1B" w:rsidRDefault="00D06F6B" w:rsidP="00C5492A">
            <w:pPr>
              <w:rPr>
                <w:color w:val="000000"/>
              </w:rPr>
            </w:pPr>
            <w:r w:rsidRPr="00D44D1B">
              <w:rPr>
                <w:color w:val="000000"/>
              </w:rPr>
              <w:t>Apport de composte</w:t>
            </w:r>
          </w:p>
        </w:tc>
        <w:tc>
          <w:tcPr>
            <w:tcW w:w="1100" w:type="dxa"/>
            <w:tcBorders>
              <w:top w:val="nil"/>
              <w:left w:val="nil"/>
              <w:bottom w:val="single" w:sz="4" w:space="0" w:color="auto"/>
              <w:right w:val="single" w:sz="4" w:space="0" w:color="auto"/>
            </w:tcBorders>
            <w:shd w:val="clear" w:color="auto" w:fill="auto"/>
            <w:vAlign w:val="center"/>
            <w:hideMark/>
          </w:tcPr>
          <w:p w14:paraId="4E9556D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KG</w:t>
            </w:r>
          </w:p>
        </w:tc>
        <w:tc>
          <w:tcPr>
            <w:tcW w:w="1168" w:type="dxa"/>
            <w:tcBorders>
              <w:top w:val="nil"/>
              <w:left w:val="nil"/>
              <w:bottom w:val="single" w:sz="4" w:space="0" w:color="auto"/>
              <w:right w:val="single" w:sz="4" w:space="0" w:color="auto"/>
            </w:tcBorders>
            <w:shd w:val="clear" w:color="auto" w:fill="auto"/>
            <w:vAlign w:val="center"/>
            <w:hideMark/>
          </w:tcPr>
          <w:p w14:paraId="5230D10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0,234</w:t>
            </w:r>
          </w:p>
        </w:tc>
        <w:tc>
          <w:tcPr>
            <w:tcW w:w="1134" w:type="dxa"/>
            <w:tcBorders>
              <w:top w:val="nil"/>
              <w:left w:val="nil"/>
              <w:bottom w:val="single" w:sz="4" w:space="0" w:color="auto"/>
              <w:right w:val="single" w:sz="4" w:space="0" w:color="auto"/>
            </w:tcBorders>
            <w:shd w:val="clear" w:color="auto" w:fill="auto"/>
            <w:vAlign w:val="center"/>
            <w:hideMark/>
          </w:tcPr>
          <w:p w14:paraId="35CF63AA"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02F4918" w14:textId="77777777" w:rsidR="00D06F6B" w:rsidRPr="00D44D1B" w:rsidRDefault="00D06F6B" w:rsidP="00C5492A">
            <w:pPr>
              <w:rPr>
                <w:b/>
                <w:bCs/>
                <w:color w:val="000000"/>
              </w:rPr>
            </w:pPr>
            <w:r w:rsidRPr="00D44D1B">
              <w:rPr>
                <w:b/>
                <w:bCs/>
                <w:color w:val="000000"/>
              </w:rPr>
              <w:t> </w:t>
            </w:r>
          </w:p>
        </w:tc>
      </w:tr>
      <w:tr w:rsidR="00D06F6B" w:rsidRPr="00D44D1B" w14:paraId="67D252FF"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CAFCE5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9-3</w:t>
            </w:r>
          </w:p>
        </w:tc>
        <w:tc>
          <w:tcPr>
            <w:tcW w:w="4961" w:type="dxa"/>
            <w:tcBorders>
              <w:top w:val="nil"/>
              <w:left w:val="nil"/>
              <w:bottom w:val="single" w:sz="4" w:space="0" w:color="auto"/>
              <w:right w:val="single" w:sz="4" w:space="0" w:color="auto"/>
            </w:tcBorders>
            <w:shd w:val="clear" w:color="auto" w:fill="auto"/>
            <w:vAlign w:val="center"/>
            <w:hideMark/>
          </w:tcPr>
          <w:p w14:paraId="5F8BB446" w14:textId="77777777" w:rsidR="00D06F6B" w:rsidRPr="00D44D1B" w:rsidRDefault="00D06F6B" w:rsidP="00C5492A">
            <w:pPr>
              <w:rPr>
                <w:color w:val="000000"/>
              </w:rPr>
            </w:pPr>
            <w:r w:rsidRPr="00D44D1B">
              <w:rPr>
                <w:color w:val="000000"/>
              </w:rPr>
              <w:t>Mise en place des rampes d’</w:t>
            </w:r>
            <w:proofErr w:type="spellStart"/>
            <w:r w:rsidRPr="00D44D1B">
              <w:rPr>
                <w:color w:val="000000"/>
              </w:rPr>
              <w:t>irriagtion</w:t>
            </w:r>
            <w:proofErr w:type="spellEnd"/>
            <w:r w:rsidRPr="00D44D1B">
              <w:rPr>
                <w:color w:val="000000"/>
              </w:rPr>
              <w:t xml:space="preserve"> </w:t>
            </w:r>
          </w:p>
        </w:tc>
        <w:tc>
          <w:tcPr>
            <w:tcW w:w="1100" w:type="dxa"/>
            <w:tcBorders>
              <w:top w:val="nil"/>
              <w:left w:val="nil"/>
              <w:bottom w:val="single" w:sz="4" w:space="0" w:color="auto"/>
              <w:right w:val="single" w:sz="4" w:space="0" w:color="auto"/>
            </w:tcBorders>
            <w:shd w:val="clear" w:color="auto" w:fill="auto"/>
            <w:vAlign w:val="center"/>
            <w:hideMark/>
          </w:tcPr>
          <w:p w14:paraId="0D8FC50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5F85C6E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0,5719</w:t>
            </w:r>
          </w:p>
        </w:tc>
        <w:tc>
          <w:tcPr>
            <w:tcW w:w="1134" w:type="dxa"/>
            <w:tcBorders>
              <w:top w:val="nil"/>
              <w:left w:val="nil"/>
              <w:bottom w:val="single" w:sz="4" w:space="0" w:color="auto"/>
              <w:right w:val="single" w:sz="4" w:space="0" w:color="auto"/>
            </w:tcBorders>
            <w:shd w:val="clear" w:color="auto" w:fill="auto"/>
            <w:vAlign w:val="center"/>
            <w:hideMark/>
          </w:tcPr>
          <w:p w14:paraId="2A2D4CD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E9864F" w14:textId="77777777" w:rsidR="00D06F6B" w:rsidRPr="00D44D1B" w:rsidRDefault="00D06F6B" w:rsidP="00C5492A">
            <w:pPr>
              <w:rPr>
                <w:b/>
                <w:bCs/>
                <w:color w:val="000000"/>
              </w:rPr>
            </w:pPr>
            <w:r w:rsidRPr="00D44D1B">
              <w:rPr>
                <w:b/>
                <w:bCs/>
                <w:color w:val="000000"/>
              </w:rPr>
              <w:t> </w:t>
            </w:r>
          </w:p>
        </w:tc>
      </w:tr>
      <w:tr w:rsidR="00D06F6B" w:rsidRPr="00D44D1B" w14:paraId="00F07E9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AC6F9B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9-4</w:t>
            </w:r>
          </w:p>
        </w:tc>
        <w:tc>
          <w:tcPr>
            <w:tcW w:w="4961" w:type="dxa"/>
            <w:tcBorders>
              <w:top w:val="nil"/>
              <w:left w:val="nil"/>
              <w:bottom w:val="single" w:sz="4" w:space="0" w:color="auto"/>
              <w:right w:val="single" w:sz="4" w:space="0" w:color="auto"/>
            </w:tcBorders>
            <w:shd w:val="clear" w:color="auto" w:fill="auto"/>
            <w:vAlign w:val="center"/>
            <w:hideMark/>
          </w:tcPr>
          <w:p w14:paraId="0E66F611" w14:textId="77777777" w:rsidR="00D06F6B" w:rsidRPr="00D44D1B" w:rsidRDefault="00D06F6B" w:rsidP="00C5492A">
            <w:pPr>
              <w:rPr>
                <w:color w:val="000000"/>
              </w:rPr>
            </w:pPr>
            <w:r w:rsidRPr="00D44D1B">
              <w:rPr>
                <w:color w:val="000000"/>
              </w:rPr>
              <w:t>Traçage et  mise en place des cultures et semis pour grande culture</w:t>
            </w:r>
          </w:p>
        </w:tc>
        <w:tc>
          <w:tcPr>
            <w:tcW w:w="1100" w:type="dxa"/>
            <w:tcBorders>
              <w:top w:val="nil"/>
              <w:left w:val="nil"/>
              <w:bottom w:val="single" w:sz="4" w:space="0" w:color="auto"/>
              <w:right w:val="single" w:sz="4" w:space="0" w:color="auto"/>
            </w:tcBorders>
            <w:shd w:val="clear" w:color="auto" w:fill="auto"/>
            <w:vAlign w:val="center"/>
            <w:hideMark/>
          </w:tcPr>
          <w:p w14:paraId="1EFAA51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109B748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0,5719</w:t>
            </w:r>
          </w:p>
        </w:tc>
        <w:tc>
          <w:tcPr>
            <w:tcW w:w="1134" w:type="dxa"/>
            <w:tcBorders>
              <w:top w:val="nil"/>
              <w:left w:val="nil"/>
              <w:bottom w:val="single" w:sz="4" w:space="0" w:color="auto"/>
              <w:right w:val="single" w:sz="4" w:space="0" w:color="auto"/>
            </w:tcBorders>
            <w:shd w:val="clear" w:color="auto" w:fill="auto"/>
            <w:vAlign w:val="center"/>
            <w:hideMark/>
          </w:tcPr>
          <w:p w14:paraId="36D2932C"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64CBF0" w14:textId="77777777" w:rsidR="00D06F6B" w:rsidRPr="00D44D1B" w:rsidRDefault="00D06F6B" w:rsidP="00C5492A">
            <w:pPr>
              <w:rPr>
                <w:b/>
                <w:bCs/>
                <w:color w:val="000000"/>
              </w:rPr>
            </w:pPr>
            <w:r w:rsidRPr="00D44D1B">
              <w:rPr>
                <w:b/>
                <w:bCs/>
                <w:color w:val="000000"/>
              </w:rPr>
              <w:t> </w:t>
            </w:r>
          </w:p>
        </w:tc>
      </w:tr>
      <w:tr w:rsidR="00D06F6B" w:rsidRPr="00D44D1B" w14:paraId="36710F24"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5346C5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9-4-1</w:t>
            </w:r>
          </w:p>
        </w:tc>
        <w:tc>
          <w:tcPr>
            <w:tcW w:w="4961" w:type="dxa"/>
            <w:tcBorders>
              <w:top w:val="nil"/>
              <w:left w:val="nil"/>
              <w:bottom w:val="single" w:sz="4" w:space="0" w:color="auto"/>
              <w:right w:val="single" w:sz="4" w:space="0" w:color="auto"/>
            </w:tcBorders>
            <w:shd w:val="clear" w:color="auto" w:fill="auto"/>
            <w:vAlign w:val="center"/>
            <w:hideMark/>
          </w:tcPr>
          <w:p w14:paraId="672D6CD8" w14:textId="77777777" w:rsidR="00D06F6B" w:rsidRPr="00D44D1B" w:rsidRDefault="00D06F6B" w:rsidP="00C5492A">
            <w:pPr>
              <w:rPr>
                <w:color w:val="000000"/>
              </w:rPr>
            </w:pPr>
            <w:r w:rsidRPr="00D44D1B">
              <w:rPr>
                <w:color w:val="000000"/>
              </w:rPr>
              <w:t>Plants Fraisier</w:t>
            </w:r>
          </w:p>
        </w:tc>
        <w:tc>
          <w:tcPr>
            <w:tcW w:w="1100" w:type="dxa"/>
            <w:tcBorders>
              <w:top w:val="nil"/>
              <w:left w:val="nil"/>
              <w:bottom w:val="single" w:sz="4" w:space="0" w:color="auto"/>
              <w:right w:val="single" w:sz="4" w:space="0" w:color="auto"/>
            </w:tcBorders>
            <w:shd w:val="clear" w:color="auto" w:fill="auto"/>
            <w:vAlign w:val="center"/>
            <w:hideMark/>
          </w:tcPr>
          <w:p w14:paraId="54B58FF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5461EC9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1260</w:t>
            </w:r>
          </w:p>
        </w:tc>
        <w:tc>
          <w:tcPr>
            <w:tcW w:w="1134" w:type="dxa"/>
            <w:tcBorders>
              <w:top w:val="nil"/>
              <w:left w:val="nil"/>
              <w:bottom w:val="single" w:sz="4" w:space="0" w:color="auto"/>
              <w:right w:val="single" w:sz="4" w:space="0" w:color="auto"/>
            </w:tcBorders>
            <w:shd w:val="clear" w:color="auto" w:fill="auto"/>
            <w:vAlign w:val="center"/>
            <w:hideMark/>
          </w:tcPr>
          <w:p w14:paraId="4BBF7870"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B7C3104" w14:textId="77777777" w:rsidR="00D06F6B" w:rsidRPr="00D44D1B" w:rsidRDefault="00D06F6B" w:rsidP="00C5492A">
            <w:pPr>
              <w:rPr>
                <w:b/>
                <w:bCs/>
                <w:color w:val="000000"/>
              </w:rPr>
            </w:pPr>
            <w:r w:rsidRPr="00D44D1B">
              <w:rPr>
                <w:b/>
                <w:bCs/>
                <w:color w:val="000000"/>
              </w:rPr>
              <w:t> </w:t>
            </w:r>
          </w:p>
        </w:tc>
      </w:tr>
      <w:tr w:rsidR="00D06F6B" w:rsidRPr="00D44D1B" w14:paraId="02ACE4E6"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A5EA3C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9-4-2</w:t>
            </w:r>
          </w:p>
        </w:tc>
        <w:tc>
          <w:tcPr>
            <w:tcW w:w="4961" w:type="dxa"/>
            <w:tcBorders>
              <w:top w:val="nil"/>
              <w:left w:val="nil"/>
              <w:bottom w:val="single" w:sz="4" w:space="0" w:color="auto"/>
              <w:right w:val="single" w:sz="4" w:space="0" w:color="auto"/>
            </w:tcBorders>
            <w:shd w:val="clear" w:color="auto" w:fill="auto"/>
            <w:vAlign w:val="center"/>
            <w:hideMark/>
          </w:tcPr>
          <w:p w14:paraId="0BBD0E7D" w14:textId="77777777" w:rsidR="00D06F6B" w:rsidRPr="00D44D1B" w:rsidRDefault="00D06F6B" w:rsidP="00C5492A">
            <w:pPr>
              <w:rPr>
                <w:color w:val="000000"/>
              </w:rPr>
            </w:pPr>
            <w:r w:rsidRPr="00D44D1B">
              <w:rPr>
                <w:color w:val="000000"/>
              </w:rPr>
              <w:t>Plants Tomate</w:t>
            </w:r>
          </w:p>
        </w:tc>
        <w:tc>
          <w:tcPr>
            <w:tcW w:w="1100" w:type="dxa"/>
            <w:tcBorders>
              <w:top w:val="nil"/>
              <w:left w:val="nil"/>
              <w:bottom w:val="single" w:sz="4" w:space="0" w:color="auto"/>
              <w:right w:val="single" w:sz="4" w:space="0" w:color="auto"/>
            </w:tcBorders>
            <w:shd w:val="clear" w:color="auto" w:fill="auto"/>
            <w:vAlign w:val="center"/>
            <w:hideMark/>
          </w:tcPr>
          <w:p w14:paraId="6EE1900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5E6016D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2450</w:t>
            </w:r>
          </w:p>
        </w:tc>
        <w:tc>
          <w:tcPr>
            <w:tcW w:w="1134" w:type="dxa"/>
            <w:tcBorders>
              <w:top w:val="nil"/>
              <w:left w:val="nil"/>
              <w:bottom w:val="single" w:sz="4" w:space="0" w:color="auto"/>
              <w:right w:val="single" w:sz="4" w:space="0" w:color="auto"/>
            </w:tcBorders>
            <w:shd w:val="clear" w:color="auto" w:fill="auto"/>
            <w:vAlign w:val="center"/>
            <w:hideMark/>
          </w:tcPr>
          <w:p w14:paraId="275A1BE4"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ECBA1E" w14:textId="77777777" w:rsidR="00D06F6B" w:rsidRPr="00D44D1B" w:rsidRDefault="00D06F6B" w:rsidP="00C5492A">
            <w:pPr>
              <w:rPr>
                <w:b/>
                <w:bCs/>
                <w:color w:val="000000"/>
              </w:rPr>
            </w:pPr>
            <w:r w:rsidRPr="00D44D1B">
              <w:rPr>
                <w:b/>
                <w:bCs/>
                <w:color w:val="000000"/>
              </w:rPr>
              <w:t> </w:t>
            </w:r>
          </w:p>
        </w:tc>
      </w:tr>
      <w:tr w:rsidR="00D06F6B" w:rsidRPr="00D44D1B" w14:paraId="262B5831"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DD5F06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9-4-3</w:t>
            </w:r>
          </w:p>
        </w:tc>
        <w:tc>
          <w:tcPr>
            <w:tcW w:w="4961" w:type="dxa"/>
            <w:tcBorders>
              <w:top w:val="nil"/>
              <w:left w:val="nil"/>
              <w:bottom w:val="single" w:sz="4" w:space="0" w:color="auto"/>
              <w:right w:val="single" w:sz="4" w:space="0" w:color="auto"/>
            </w:tcBorders>
            <w:shd w:val="clear" w:color="auto" w:fill="auto"/>
            <w:vAlign w:val="center"/>
            <w:hideMark/>
          </w:tcPr>
          <w:p w14:paraId="537520CC" w14:textId="77777777" w:rsidR="00D06F6B" w:rsidRPr="00D44D1B" w:rsidRDefault="00D06F6B" w:rsidP="00C5492A">
            <w:pPr>
              <w:rPr>
                <w:color w:val="000000"/>
              </w:rPr>
            </w:pPr>
            <w:r w:rsidRPr="00D44D1B">
              <w:rPr>
                <w:color w:val="000000"/>
              </w:rPr>
              <w:t>Plants Artichaut</w:t>
            </w:r>
          </w:p>
        </w:tc>
        <w:tc>
          <w:tcPr>
            <w:tcW w:w="1100" w:type="dxa"/>
            <w:tcBorders>
              <w:top w:val="nil"/>
              <w:left w:val="nil"/>
              <w:bottom w:val="single" w:sz="4" w:space="0" w:color="auto"/>
              <w:right w:val="single" w:sz="4" w:space="0" w:color="auto"/>
            </w:tcBorders>
            <w:shd w:val="clear" w:color="auto" w:fill="auto"/>
            <w:vAlign w:val="center"/>
            <w:hideMark/>
          </w:tcPr>
          <w:p w14:paraId="4F78207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4E82D78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1000</w:t>
            </w:r>
          </w:p>
        </w:tc>
        <w:tc>
          <w:tcPr>
            <w:tcW w:w="1134" w:type="dxa"/>
            <w:tcBorders>
              <w:top w:val="nil"/>
              <w:left w:val="nil"/>
              <w:bottom w:val="single" w:sz="4" w:space="0" w:color="auto"/>
              <w:right w:val="single" w:sz="4" w:space="0" w:color="auto"/>
            </w:tcBorders>
            <w:shd w:val="clear" w:color="auto" w:fill="auto"/>
            <w:vAlign w:val="center"/>
            <w:hideMark/>
          </w:tcPr>
          <w:p w14:paraId="0C92ABB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1D226E7" w14:textId="77777777" w:rsidR="00D06F6B" w:rsidRPr="00D44D1B" w:rsidRDefault="00D06F6B" w:rsidP="00C5492A">
            <w:pPr>
              <w:rPr>
                <w:b/>
                <w:bCs/>
                <w:color w:val="000000"/>
              </w:rPr>
            </w:pPr>
            <w:r w:rsidRPr="00D44D1B">
              <w:rPr>
                <w:b/>
                <w:bCs/>
                <w:color w:val="000000"/>
              </w:rPr>
              <w:t> </w:t>
            </w:r>
          </w:p>
        </w:tc>
      </w:tr>
      <w:tr w:rsidR="00D06F6B" w:rsidRPr="00D44D1B" w14:paraId="6528AF8E"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7E3156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9-4-4</w:t>
            </w:r>
          </w:p>
        </w:tc>
        <w:tc>
          <w:tcPr>
            <w:tcW w:w="4961" w:type="dxa"/>
            <w:tcBorders>
              <w:top w:val="nil"/>
              <w:left w:val="nil"/>
              <w:bottom w:val="single" w:sz="4" w:space="0" w:color="auto"/>
              <w:right w:val="single" w:sz="4" w:space="0" w:color="auto"/>
            </w:tcBorders>
            <w:shd w:val="clear" w:color="auto" w:fill="auto"/>
            <w:vAlign w:val="center"/>
            <w:hideMark/>
          </w:tcPr>
          <w:p w14:paraId="0DB92D2C" w14:textId="77777777" w:rsidR="00D06F6B" w:rsidRPr="00D44D1B" w:rsidRDefault="00D06F6B" w:rsidP="00C5492A">
            <w:pPr>
              <w:rPr>
                <w:color w:val="000000"/>
              </w:rPr>
            </w:pPr>
            <w:r w:rsidRPr="00D44D1B">
              <w:rPr>
                <w:color w:val="000000"/>
              </w:rPr>
              <w:t>Plants Haricot</w:t>
            </w:r>
          </w:p>
        </w:tc>
        <w:tc>
          <w:tcPr>
            <w:tcW w:w="1100" w:type="dxa"/>
            <w:tcBorders>
              <w:top w:val="nil"/>
              <w:left w:val="nil"/>
              <w:bottom w:val="single" w:sz="4" w:space="0" w:color="auto"/>
              <w:right w:val="single" w:sz="4" w:space="0" w:color="auto"/>
            </w:tcBorders>
            <w:shd w:val="clear" w:color="auto" w:fill="auto"/>
            <w:vAlign w:val="center"/>
            <w:hideMark/>
          </w:tcPr>
          <w:p w14:paraId="1406A42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5DD4950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4166</w:t>
            </w:r>
          </w:p>
        </w:tc>
        <w:tc>
          <w:tcPr>
            <w:tcW w:w="1134" w:type="dxa"/>
            <w:tcBorders>
              <w:top w:val="nil"/>
              <w:left w:val="nil"/>
              <w:bottom w:val="single" w:sz="4" w:space="0" w:color="auto"/>
              <w:right w:val="single" w:sz="4" w:space="0" w:color="auto"/>
            </w:tcBorders>
            <w:shd w:val="clear" w:color="auto" w:fill="auto"/>
            <w:vAlign w:val="center"/>
            <w:hideMark/>
          </w:tcPr>
          <w:p w14:paraId="3F6723F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DB6117" w14:textId="77777777" w:rsidR="00D06F6B" w:rsidRPr="00D44D1B" w:rsidRDefault="00D06F6B" w:rsidP="00C5492A">
            <w:pPr>
              <w:rPr>
                <w:b/>
                <w:bCs/>
                <w:color w:val="000000"/>
              </w:rPr>
            </w:pPr>
            <w:r w:rsidRPr="00D44D1B">
              <w:rPr>
                <w:b/>
                <w:bCs/>
                <w:color w:val="000000"/>
              </w:rPr>
              <w:t> </w:t>
            </w:r>
          </w:p>
        </w:tc>
      </w:tr>
      <w:tr w:rsidR="00D06F6B" w:rsidRPr="00D44D1B" w14:paraId="5E08754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4E3D2B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9-4-6</w:t>
            </w:r>
          </w:p>
        </w:tc>
        <w:tc>
          <w:tcPr>
            <w:tcW w:w="4961" w:type="dxa"/>
            <w:tcBorders>
              <w:top w:val="nil"/>
              <w:left w:val="nil"/>
              <w:bottom w:val="single" w:sz="4" w:space="0" w:color="auto"/>
              <w:right w:val="single" w:sz="4" w:space="0" w:color="auto"/>
            </w:tcBorders>
            <w:shd w:val="clear" w:color="auto" w:fill="auto"/>
            <w:vAlign w:val="center"/>
            <w:hideMark/>
          </w:tcPr>
          <w:p w14:paraId="1316D706" w14:textId="77777777" w:rsidR="00D06F6B" w:rsidRPr="00D44D1B" w:rsidRDefault="00D06F6B" w:rsidP="00C5492A">
            <w:pPr>
              <w:rPr>
                <w:color w:val="000000"/>
              </w:rPr>
            </w:pPr>
            <w:r w:rsidRPr="00D44D1B">
              <w:rPr>
                <w:color w:val="000000"/>
              </w:rPr>
              <w:t>Grandes cultures</w:t>
            </w:r>
          </w:p>
        </w:tc>
        <w:tc>
          <w:tcPr>
            <w:tcW w:w="1100" w:type="dxa"/>
            <w:tcBorders>
              <w:top w:val="nil"/>
              <w:left w:val="nil"/>
              <w:bottom w:val="single" w:sz="4" w:space="0" w:color="auto"/>
              <w:right w:val="single" w:sz="4" w:space="0" w:color="auto"/>
            </w:tcBorders>
            <w:shd w:val="clear" w:color="auto" w:fill="auto"/>
            <w:vAlign w:val="center"/>
            <w:hideMark/>
          </w:tcPr>
          <w:p w14:paraId="6E43CB4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39DA7BA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9000</w:t>
            </w:r>
          </w:p>
        </w:tc>
        <w:tc>
          <w:tcPr>
            <w:tcW w:w="1134" w:type="dxa"/>
            <w:tcBorders>
              <w:top w:val="nil"/>
              <w:left w:val="nil"/>
              <w:bottom w:val="single" w:sz="4" w:space="0" w:color="auto"/>
              <w:right w:val="single" w:sz="4" w:space="0" w:color="auto"/>
            </w:tcBorders>
            <w:shd w:val="clear" w:color="auto" w:fill="auto"/>
            <w:vAlign w:val="center"/>
            <w:hideMark/>
          </w:tcPr>
          <w:p w14:paraId="0DC657C4"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D21A01F" w14:textId="77777777" w:rsidR="00D06F6B" w:rsidRPr="00D44D1B" w:rsidRDefault="00D06F6B" w:rsidP="00C5492A">
            <w:pPr>
              <w:rPr>
                <w:b/>
                <w:bCs/>
                <w:color w:val="000000"/>
              </w:rPr>
            </w:pPr>
            <w:r w:rsidRPr="00D44D1B">
              <w:rPr>
                <w:b/>
                <w:bCs/>
                <w:color w:val="000000"/>
              </w:rPr>
              <w:t> </w:t>
            </w:r>
          </w:p>
        </w:tc>
      </w:tr>
      <w:tr w:rsidR="00D06F6B" w:rsidRPr="00D44D1B" w14:paraId="54935572"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0588824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60FADB4C"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12BBD5F8"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4B0C3906" w14:textId="77777777" w:rsidR="00D06F6B" w:rsidRPr="00D44D1B" w:rsidRDefault="00D06F6B" w:rsidP="00C5492A">
            <w:pPr>
              <w:jc w:val="center"/>
              <w:rPr>
                <w:color w:val="000000"/>
              </w:rPr>
            </w:pPr>
            <w:r w:rsidRPr="00D44D1B">
              <w:rPr>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2EF48248"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7536DB98" w14:textId="77777777" w:rsidR="00D06F6B" w:rsidRPr="00D44D1B" w:rsidRDefault="00D06F6B" w:rsidP="00C5492A">
            <w:pPr>
              <w:jc w:val="center"/>
              <w:rPr>
                <w:color w:val="000000"/>
              </w:rPr>
            </w:pPr>
            <w:r w:rsidRPr="00D44D1B">
              <w:rPr>
                <w:color w:val="000000"/>
              </w:rPr>
              <w:t> </w:t>
            </w:r>
          </w:p>
        </w:tc>
      </w:tr>
      <w:tr w:rsidR="00D06F6B" w:rsidRPr="00D44D1B" w14:paraId="09493EBB"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3341E0BD"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10</w:t>
            </w:r>
          </w:p>
        </w:tc>
        <w:tc>
          <w:tcPr>
            <w:tcW w:w="4961" w:type="dxa"/>
            <w:tcBorders>
              <w:top w:val="nil"/>
              <w:left w:val="nil"/>
              <w:bottom w:val="single" w:sz="4" w:space="0" w:color="auto"/>
              <w:right w:val="single" w:sz="4" w:space="0" w:color="auto"/>
            </w:tcBorders>
            <w:shd w:val="clear" w:color="000000" w:fill="DDD9C4"/>
            <w:vAlign w:val="center"/>
            <w:hideMark/>
          </w:tcPr>
          <w:p w14:paraId="015782D6" w14:textId="77777777" w:rsidR="00D06F6B" w:rsidRPr="00D44D1B" w:rsidRDefault="00D06F6B" w:rsidP="00C5492A">
            <w:pPr>
              <w:rPr>
                <w:b/>
                <w:bCs/>
                <w:color w:val="000000"/>
              </w:rPr>
            </w:pPr>
            <w:r w:rsidRPr="00D44D1B">
              <w:rPr>
                <w:b/>
                <w:bCs/>
                <w:color w:val="000000"/>
              </w:rPr>
              <w:t xml:space="preserve">Plantation arboricole </w:t>
            </w:r>
          </w:p>
        </w:tc>
        <w:tc>
          <w:tcPr>
            <w:tcW w:w="1100" w:type="dxa"/>
            <w:tcBorders>
              <w:top w:val="nil"/>
              <w:left w:val="nil"/>
              <w:bottom w:val="single" w:sz="4" w:space="0" w:color="auto"/>
              <w:right w:val="single" w:sz="4" w:space="0" w:color="auto"/>
            </w:tcBorders>
            <w:shd w:val="clear" w:color="000000" w:fill="DDD9C4"/>
            <w:noWrap/>
            <w:vAlign w:val="center"/>
            <w:hideMark/>
          </w:tcPr>
          <w:p w14:paraId="15430CD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4851017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66B29B7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6D0238C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6D2AFC3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9F838F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10-1</w:t>
            </w:r>
          </w:p>
        </w:tc>
        <w:tc>
          <w:tcPr>
            <w:tcW w:w="4961" w:type="dxa"/>
            <w:tcBorders>
              <w:top w:val="nil"/>
              <w:left w:val="nil"/>
              <w:bottom w:val="single" w:sz="4" w:space="0" w:color="auto"/>
              <w:right w:val="single" w:sz="4" w:space="0" w:color="auto"/>
            </w:tcBorders>
            <w:shd w:val="clear" w:color="auto" w:fill="auto"/>
            <w:vAlign w:val="center"/>
            <w:hideMark/>
          </w:tcPr>
          <w:p w14:paraId="22AE3BF1" w14:textId="77777777" w:rsidR="00D06F6B" w:rsidRPr="00D44D1B" w:rsidRDefault="00D06F6B" w:rsidP="00C5492A">
            <w:pPr>
              <w:rPr>
                <w:color w:val="000000"/>
              </w:rPr>
            </w:pPr>
            <w:r w:rsidRPr="00D44D1B">
              <w:rPr>
                <w:color w:val="000000"/>
              </w:rPr>
              <w:t>Travaux avant plantation</w:t>
            </w:r>
          </w:p>
        </w:tc>
        <w:tc>
          <w:tcPr>
            <w:tcW w:w="1100" w:type="dxa"/>
            <w:tcBorders>
              <w:top w:val="nil"/>
              <w:left w:val="nil"/>
              <w:bottom w:val="single" w:sz="4" w:space="0" w:color="auto"/>
              <w:right w:val="single" w:sz="4" w:space="0" w:color="auto"/>
            </w:tcBorders>
            <w:shd w:val="clear" w:color="auto" w:fill="auto"/>
            <w:vAlign w:val="center"/>
            <w:hideMark/>
          </w:tcPr>
          <w:p w14:paraId="113E48B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1D788F3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0,4982</w:t>
            </w:r>
          </w:p>
        </w:tc>
        <w:tc>
          <w:tcPr>
            <w:tcW w:w="1134" w:type="dxa"/>
            <w:tcBorders>
              <w:top w:val="nil"/>
              <w:left w:val="nil"/>
              <w:bottom w:val="single" w:sz="4" w:space="0" w:color="auto"/>
              <w:right w:val="single" w:sz="4" w:space="0" w:color="auto"/>
            </w:tcBorders>
            <w:shd w:val="clear" w:color="auto" w:fill="auto"/>
            <w:vAlign w:val="center"/>
            <w:hideMark/>
          </w:tcPr>
          <w:p w14:paraId="351AF8B0"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6C34B41" w14:textId="77777777" w:rsidR="00D06F6B" w:rsidRPr="00D44D1B" w:rsidRDefault="00D06F6B" w:rsidP="00C5492A">
            <w:pPr>
              <w:rPr>
                <w:b/>
                <w:bCs/>
                <w:color w:val="000000"/>
              </w:rPr>
            </w:pPr>
            <w:r w:rsidRPr="00D44D1B">
              <w:rPr>
                <w:b/>
                <w:bCs/>
                <w:color w:val="000000"/>
              </w:rPr>
              <w:t> </w:t>
            </w:r>
          </w:p>
        </w:tc>
      </w:tr>
      <w:tr w:rsidR="00D06F6B" w:rsidRPr="00D44D1B" w14:paraId="2C4A87FB"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51AB0A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10-2</w:t>
            </w:r>
          </w:p>
        </w:tc>
        <w:tc>
          <w:tcPr>
            <w:tcW w:w="4961" w:type="dxa"/>
            <w:tcBorders>
              <w:top w:val="nil"/>
              <w:left w:val="nil"/>
              <w:bottom w:val="single" w:sz="4" w:space="0" w:color="auto"/>
              <w:right w:val="single" w:sz="4" w:space="0" w:color="auto"/>
            </w:tcBorders>
            <w:shd w:val="clear" w:color="auto" w:fill="auto"/>
            <w:vAlign w:val="center"/>
            <w:hideMark/>
          </w:tcPr>
          <w:p w14:paraId="0BF70B00" w14:textId="77777777" w:rsidR="00D06F6B" w:rsidRPr="00D44D1B" w:rsidRDefault="00D06F6B" w:rsidP="00C5492A">
            <w:pPr>
              <w:rPr>
                <w:color w:val="000000"/>
              </w:rPr>
            </w:pPr>
            <w:r w:rsidRPr="00D44D1B">
              <w:rPr>
                <w:color w:val="000000"/>
              </w:rPr>
              <w:t>Traçage et  piquetage des emplacements des trous de plantation </w:t>
            </w:r>
          </w:p>
        </w:tc>
        <w:tc>
          <w:tcPr>
            <w:tcW w:w="1100" w:type="dxa"/>
            <w:tcBorders>
              <w:top w:val="nil"/>
              <w:left w:val="nil"/>
              <w:bottom w:val="single" w:sz="4" w:space="0" w:color="auto"/>
              <w:right w:val="single" w:sz="4" w:space="0" w:color="auto"/>
            </w:tcBorders>
            <w:shd w:val="clear" w:color="auto" w:fill="auto"/>
            <w:vAlign w:val="center"/>
            <w:hideMark/>
          </w:tcPr>
          <w:p w14:paraId="1F6DB1C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4E4AE52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0,4982</w:t>
            </w:r>
          </w:p>
        </w:tc>
        <w:tc>
          <w:tcPr>
            <w:tcW w:w="1134" w:type="dxa"/>
            <w:tcBorders>
              <w:top w:val="nil"/>
              <w:left w:val="nil"/>
              <w:bottom w:val="single" w:sz="4" w:space="0" w:color="auto"/>
              <w:right w:val="single" w:sz="4" w:space="0" w:color="auto"/>
            </w:tcBorders>
            <w:shd w:val="clear" w:color="auto" w:fill="auto"/>
            <w:vAlign w:val="center"/>
            <w:hideMark/>
          </w:tcPr>
          <w:p w14:paraId="2A4607A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A03628" w14:textId="77777777" w:rsidR="00D06F6B" w:rsidRPr="00D44D1B" w:rsidRDefault="00D06F6B" w:rsidP="00C5492A">
            <w:pPr>
              <w:rPr>
                <w:b/>
                <w:bCs/>
                <w:color w:val="000000"/>
              </w:rPr>
            </w:pPr>
            <w:r w:rsidRPr="00D44D1B">
              <w:rPr>
                <w:b/>
                <w:bCs/>
                <w:color w:val="000000"/>
              </w:rPr>
              <w:t> </w:t>
            </w:r>
          </w:p>
        </w:tc>
      </w:tr>
      <w:tr w:rsidR="00D06F6B" w:rsidRPr="00D44D1B" w14:paraId="3609AB3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24F6DC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10-3</w:t>
            </w:r>
          </w:p>
        </w:tc>
        <w:tc>
          <w:tcPr>
            <w:tcW w:w="4961" w:type="dxa"/>
            <w:tcBorders>
              <w:top w:val="nil"/>
              <w:left w:val="nil"/>
              <w:bottom w:val="single" w:sz="4" w:space="0" w:color="auto"/>
              <w:right w:val="single" w:sz="4" w:space="0" w:color="auto"/>
            </w:tcBorders>
            <w:shd w:val="clear" w:color="auto" w:fill="auto"/>
            <w:vAlign w:val="center"/>
            <w:hideMark/>
          </w:tcPr>
          <w:p w14:paraId="7C33D4C4" w14:textId="77777777" w:rsidR="00D06F6B" w:rsidRPr="00D44D1B" w:rsidRDefault="00D06F6B" w:rsidP="00C5492A">
            <w:pPr>
              <w:rPr>
                <w:color w:val="000000"/>
              </w:rPr>
            </w:pPr>
            <w:r w:rsidRPr="00D44D1B">
              <w:rPr>
                <w:color w:val="000000"/>
              </w:rPr>
              <w:t>Incorporation du compost au sol de plantation </w:t>
            </w:r>
          </w:p>
        </w:tc>
        <w:tc>
          <w:tcPr>
            <w:tcW w:w="1100" w:type="dxa"/>
            <w:tcBorders>
              <w:top w:val="nil"/>
              <w:left w:val="nil"/>
              <w:bottom w:val="single" w:sz="4" w:space="0" w:color="auto"/>
              <w:right w:val="single" w:sz="4" w:space="0" w:color="auto"/>
            </w:tcBorders>
            <w:shd w:val="clear" w:color="auto" w:fill="auto"/>
            <w:vAlign w:val="center"/>
            <w:hideMark/>
          </w:tcPr>
          <w:p w14:paraId="6B76631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Kg</w:t>
            </w:r>
          </w:p>
        </w:tc>
        <w:tc>
          <w:tcPr>
            <w:tcW w:w="1168" w:type="dxa"/>
            <w:tcBorders>
              <w:top w:val="nil"/>
              <w:left w:val="nil"/>
              <w:bottom w:val="single" w:sz="4" w:space="0" w:color="auto"/>
              <w:right w:val="single" w:sz="4" w:space="0" w:color="auto"/>
            </w:tcBorders>
            <w:shd w:val="clear" w:color="auto" w:fill="auto"/>
            <w:vAlign w:val="center"/>
            <w:hideMark/>
          </w:tcPr>
          <w:p w14:paraId="37C4DF0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1000</w:t>
            </w:r>
          </w:p>
        </w:tc>
        <w:tc>
          <w:tcPr>
            <w:tcW w:w="1134" w:type="dxa"/>
            <w:tcBorders>
              <w:top w:val="nil"/>
              <w:left w:val="nil"/>
              <w:bottom w:val="single" w:sz="4" w:space="0" w:color="auto"/>
              <w:right w:val="single" w:sz="4" w:space="0" w:color="auto"/>
            </w:tcBorders>
            <w:shd w:val="clear" w:color="auto" w:fill="auto"/>
            <w:vAlign w:val="center"/>
            <w:hideMark/>
          </w:tcPr>
          <w:p w14:paraId="16AD99EA"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CF67596" w14:textId="77777777" w:rsidR="00D06F6B" w:rsidRPr="00D44D1B" w:rsidRDefault="00D06F6B" w:rsidP="00C5492A">
            <w:pPr>
              <w:rPr>
                <w:b/>
                <w:bCs/>
                <w:color w:val="000000"/>
              </w:rPr>
            </w:pPr>
            <w:r w:rsidRPr="00D44D1B">
              <w:rPr>
                <w:b/>
                <w:bCs/>
                <w:color w:val="000000"/>
              </w:rPr>
              <w:t> </w:t>
            </w:r>
          </w:p>
        </w:tc>
      </w:tr>
      <w:tr w:rsidR="00D06F6B" w:rsidRPr="00D44D1B" w14:paraId="50AA499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BFA783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10-4</w:t>
            </w:r>
          </w:p>
        </w:tc>
        <w:tc>
          <w:tcPr>
            <w:tcW w:w="4961" w:type="dxa"/>
            <w:tcBorders>
              <w:top w:val="nil"/>
              <w:left w:val="nil"/>
              <w:bottom w:val="single" w:sz="4" w:space="0" w:color="auto"/>
              <w:right w:val="single" w:sz="4" w:space="0" w:color="auto"/>
            </w:tcBorders>
            <w:shd w:val="clear" w:color="auto" w:fill="auto"/>
            <w:vAlign w:val="center"/>
            <w:hideMark/>
          </w:tcPr>
          <w:p w14:paraId="42E3570F" w14:textId="77777777" w:rsidR="00D06F6B" w:rsidRPr="00D44D1B" w:rsidRDefault="00D06F6B" w:rsidP="00C5492A">
            <w:pPr>
              <w:rPr>
                <w:color w:val="000000"/>
              </w:rPr>
            </w:pPr>
            <w:r w:rsidRPr="00D44D1B">
              <w:rPr>
                <w:color w:val="000000"/>
              </w:rPr>
              <w:t>Mise en place de la culture </w:t>
            </w:r>
          </w:p>
        </w:tc>
        <w:tc>
          <w:tcPr>
            <w:tcW w:w="1100" w:type="dxa"/>
            <w:tcBorders>
              <w:top w:val="nil"/>
              <w:left w:val="nil"/>
              <w:bottom w:val="single" w:sz="4" w:space="0" w:color="auto"/>
              <w:right w:val="single" w:sz="4" w:space="0" w:color="auto"/>
            </w:tcBorders>
            <w:shd w:val="clear" w:color="auto" w:fill="auto"/>
            <w:vAlign w:val="center"/>
            <w:hideMark/>
          </w:tcPr>
          <w:p w14:paraId="268FBC4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7337DEB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0,4982</w:t>
            </w:r>
          </w:p>
        </w:tc>
        <w:tc>
          <w:tcPr>
            <w:tcW w:w="1134" w:type="dxa"/>
            <w:tcBorders>
              <w:top w:val="nil"/>
              <w:left w:val="nil"/>
              <w:bottom w:val="single" w:sz="4" w:space="0" w:color="auto"/>
              <w:right w:val="single" w:sz="4" w:space="0" w:color="auto"/>
            </w:tcBorders>
            <w:shd w:val="clear" w:color="auto" w:fill="auto"/>
            <w:vAlign w:val="center"/>
            <w:hideMark/>
          </w:tcPr>
          <w:p w14:paraId="4167FF47"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DB916BE" w14:textId="77777777" w:rsidR="00D06F6B" w:rsidRPr="00D44D1B" w:rsidRDefault="00D06F6B" w:rsidP="00C5492A">
            <w:pPr>
              <w:rPr>
                <w:b/>
                <w:bCs/>
                <w:color w:val="000000"/>
              </w:rPr>
            </w:pPr>
            <w:r w:rsidRPr="00D44D1B">
              <w:rPr>
                <w:b/>
                <w:bCs/>
                <w:color w:val="000000"/>
              </w:rPr>
              <w:t> </w:t>
            </w:r>
          </w:p>
        </w:tc>
      </w:tr>
      <w:tr w:rsidR="00D06F6B" w:rsidRPr="00D44D1B" w14:paraId="696C7CFE"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FD62C8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10-4-1</w:t>
            </w:r>
          </w:p>
        </w:tc>
        <w:tc>
          <w:tcPr>
            <w:tcW w:w="4961" w:type="dxa"/>
            <w:tcBorders>
              <w:top w:val="nil"/>
              <w:left w:val="nil"/>
              <w:bottom w:val="single" w:sz="4" w:space="0" w:color="auto"/>
              <w:right w:val="single" w:sz="4" w:space="0" w:color="auto"/>
            </w:tcBorders>
            <w:shd w:val="clear" w:color="auto" w:fill="auto"/>
            <w:vAlign w:val="center"/>
            <w:hideMark/>
          </w:tcPr>
          <w:p w14:paraId="46761400" w14:textId="77777777" w:rsidR="00D06F6B" w:rsidRPr="00D44D1B" w:rsidRDefault="00D06F6B" w:rsidP="00C5492A">
            <w:pPr>
              <w:rPr>
                <w:color w:val="000000"/>
              </w:rPr>
            </w:pPr>
            <w:r w:rsidRPr="00D44D1B">
              <w:rPr>
                <w:color w:val="000000"/>
              </w:rPr>
              <w:t>Figuier</w:t>
            </w:r>
          </w:p>
        </w:tc>
        <w:tc>
          <w:tcPr>
            <w:tcW w:w="1100" w:type="dxa"/>
            <w:tcBorders>
              <w:top w:val="nil"/>
              <w:left w:val="nil"/>
              <w:bottom w:val="single" w:sz="4" w:space="0" w:color="auto"/>
              <w:right w:val="single" w:sz="4" w:space="0" w:color="auto"/>
            </w:tcBorders>
            <w:shd w:val="clear" w:color="auto" w:fill="auto"/>
            <w:vAlign w:val="center"/>
            <w:hideMark/>
          </w:tcPr>
          <w:p w14:paraId="3AEA144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4117A35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105</w:t>
            </w:r>
          </w:p>
        </w:tc>
        <w:tc>
          <w:tcPr>
            <w:tcW w:w="1134" w:type="dxa"/>
            <w:tcBorders>
              <w:top w:val="nil"/>
              <w:left w:val="nil"/>
              <w:bottom w:val="single" w:sz="4" w:space="0" w:color="auto"/>
              <w:right w:val="single" w:sz="4" w:space="0" w:color="auto"/>
            </w:tcBorders>
            <w:shd w:val="clear" w:color="auto" w:fill="auto"/>
            <w:vAlign w:val="center"/>
            <w:hideMark/>
          </w:tcPr>
          <w:p w14:paraId="42E1C3AD"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A1CAED8" w14:textId="77777777" w:rsidR="00D06F6B" w:rsidRPr="00D44D1B" w:rsidRDefault="00D06F6B" w:rsidP="00C5492A">
            <w:pPr>
              <w:rPr>
                <w:b/>
                <w:bCs/>
                <w:color w:val="000000"/>
              </w:rPr>
            </w:pPr>
            <w:r w:rsidRPr="00D44D1B">
              <w:rPr>
                <w:b/>
                <w:bCs/>
                <w:color w:val="000000"/>
              </w:rPr>
              <w:t> </w:t>
            </w:r>
          </w:p>
        </w:tc>
      </w:tr>
      <w:tr w:rsidR="00D06F6B" w:rsidRPr="00D44D1B" w14:paraId="34307E45"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204050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10-4-2</w:t>
            </w:r>
          </w:p>
        </w:tc>
        <w:tc>
          <w:tcPr>
            <w:tcW w:w="4961" w:type="dxa"/>
            <w:tcBorders>
              <w:top w:val="nil"/>
              <w:left w:val="nil"/>
              <w:bottom w:val="single" w:sz="4" w:space="0" w:color="auto"/>
              <w:right w:val="single" w:sz="4" w:space="0" w:color="auto"/>
            </w:tcBorders>
            <w:shd w:val="clear" w:color="auto" w:fill="auto"/>
            <w:vAlign w:val="center"/>
            <w:hideMark/>
          </w:tcPr>
          <w:p w14:paraId="6F418E78" w14:textId="77777777" w:rsidR="00D06F6B" w:rsidRPr="00D44D1B" w:rsidRDefault="00D06F6B" w:rsidP="00C5492A">
            <w:pPr>
              <w:rPr>
                <w:color w:val="000000"/>
              </w:rPr>
            </w:pPr>
            <w:r w:rsidRPr="00D44D1B">
              <w:rPr>
                <w:color w:val="000000"/>
              </w:rPr>
              <w:t>Olivier</w:t>
            </w:r>
          </w:p>
        </w:tc>
        <w:tc>
          <w:tcPr>
            <w:tcW w:w="1100" w:type="dxa"/>
            <w:tcBorders>
              <w:top w:val="nil"/>
              <w:left w:val="nil"/>
              <w:bottom w:val="single" w:sz="4" w:space="0" w:color="auto"/>
              <w:right w:val="single" w:sz="4" w:space="0" w:color="auto"/>
            </w:tcBorders>
            <w:shd w:val="clear" w:color="auto" w:fill="auto"/>
            <w:vAlign w:val="center"/>
            <w:hideMark/>
          </w:tcPr>
          <w:p w14:paraId="410382E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3EC1219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169</w:t>
            </w:r>
          </w:p>
        </w:tc>
        <w:tc>
          <w:tcPr>
            <w:tcW w:w="1134" w:type="dxa"/>
            <w:tcBorders>
              <w:top w:val="nil"/>
              <w:left w:val="nil"/>
              <w:bottom w:val="single" w:sz="4" w:space="0" w:color="auto"/>
              <w:right w:val="single" w:sz="4" w:space="0" w:color="auto"/>
            </w:tcBorders>
            <w:shd w:val="clear" w:color="auto" w:fill="auto"/>
            <w:vAlign w:val="center"/>
            <w:hideMark/>
          </w:tcPr>
          <w:p w14:paraId="1232A9F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AF828F" w14:textId="77777777" w:rsidR="00D06F6B" w:rsidRPr="00D44D1B" w:rsidRDefault="00D06F6B" w:rsidP="00C5492A">
            <w:pPr>
              <w:rPr>
                <w:b/>
                <w:bCs/>
                <w:color w:val="000000"/>
              </w:rPr>
            </w:pPr>
            <w:r w:rsidRPr="00D44D1B">
              <w:rPr>
                <w:b/>
                <w:bCs/>
                <w:color w:val="000000"/>
              </w:rPr>
              <w:t> </w:t>
            </w:r>
          </w:p>
        </w:tc>
      </w:tr>
      <w:tr w:rsidR="00D06F6B" w:rsidRPr="00D44D1B" w14:paraId="1117699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368DA2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10-4-3</w:t>
            </w:r>
          </w:p>
        </w:tc>
        <w:tc>
          <w:tcPr>
            <w:tcW w:w="4961" w:type="dxa"/>
            <w:tcBorders>
              <w:top w:val="nil"/>
              <w:left w:val="nil"/>
              <w:bottom w:val="single" w:sz="4" w:space="0" w:color="auto"/>
              <w:right w:val="single" w:sz="4" w:space="0" w:color="auto"/>
            </w:tcBorders>
            <w:shd w:val="clear" w:color="auto" w:fill="auto"/>
            <w:vAlign w:val="center"/>
            <w:hideMark/>
          </w:tcPr>
          <w:p w14:paraId="2885259E" w14:textId="77777777" w:rsidR="00D06F6B" w:rsidRPr="00D44D1B" w:rsidRDefault="00D06F6B" w:rsidP="00C5492A">
            <w:pPr>
              <w:rPr>
                <w:color w:val="000000"/>
              </w:rPr>
            </w:pPr>
            <w:r w:rsidRPr="00D44D1B">
              <w:rPr>
                <w:color w:val="000000"/>
              </w:rPr>
              <w:t>Caroubier</w:t>
            </w:r>
          </w:p>
        </w:tc>
        <w:tc>
          <w:tcPr>
            <w:tcW w:w="1100" w:type="dxa"/>
            <w:tcBorders>
              <w:top w:val="nil"/>
              <w:left w:val="nil"/>
              <w:bottom w:val="single" w:sz="4" w:space="0" w:color="auto"/>
              <w:right w:val="single" w:sz="4" w:space="0" w:color="auto"/>
            </w:tcBorders>
            <w:shd w:val="clear" w:color="auto" w:fill="auto"/>
            <w:vAlign w:val="center"/>
            <w:hideMark/>
          </w:tcPr>
          <w:p w14:paraId="1700DB0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16DF004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48</w:t>
            </w:r>
          </w:p>
        </w:tc>
        <w:tc>
          <w:tcPr>
            <w:tcW w:w="1134" w:type="dxa"/>
            <w:tcBorders>
              <w:top w:val="nil"/>
              <w:left w:val="nil"/>
              <w:bottom w:val="single" w:sz="4" w:space="0" w:color="auto"/>
              <w:right w:val="single" w:sz="4" w:space="0" w:color="auto"/>
            </w:tcBorders>
            <w:shd w:val="clear" w:color="auto" w:fill="auto"/>
            <w:vAlign w:val="center"/>
            <w:hideMark/>
          </w:tcPr>
          <w:p w14:paraId="041A2C6A"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B268DB6" w14:textId="77777777" w:rsidR="00D06F6B" w:rsidRPr="00D44D1B" w:rsidRDefault="00D06F6B" w:rsidP="00C5492A">
            <w:pPr>
              <w:rPr>
                <w:b/>
                <w:bCs/>
                <w:color w:val="000000"/>
              </w:rPr>
            </w:pPr>
            <w:r w:rsidRPr="00D44D1B">
              <w:rPr>
                <w:b/>
                <w:bCs/>
                <w:color w:val="000000"/>
              </w:rPr>
              <w:t> </w:t>
            </w:r>
          </w:p>
        </w:tc>
      </w:tr>
      <w:tr w:rsidR="00D06F6B" w:rsidRPr="00D44D1B" w14:paraId="413295CD"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A3AA40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10-4-4</w:t>
            </w:r>
          </w:p>
        </w:tc>
        <w:tc>
          <w:tcPr>
            <w:tcW w:w="4961" w:type="dxa"/>
            <w:tcBorders>
              <w:top w:val="nil"/>
              <w:left w:val="nil"/>
              <w:bottom w:val="single" w:sz="4" w:space="0" w:color="auto"/>
              <w:right w:val="single" w:sz="4" w:space="0" w:color="auto"/>
            </w:tcBorders>
            <w:shd w:val="clear" w:color="auto" w:fill="auto"/>
            <w:vAlign w:val="center"/>
            <w:hideMark/>
          </w:tcPr>
          <w:p w14:paraId="46B3F9D6" w14:textId="77777777" w:rsidR="00D06F6B" w:rsidRPr="00D44D1B" w:rsidRDefault="00D06F6B" w:rsidP="00C5492A">
            <w:pPr>
              <w:rPr>
                <w:color w:val="000000"/>
              </w:rPr>
            </w:pPr>
            <w:proofErr w:type="spellStart"/>
            <w:r w:rsidRPr="00D44D1B">
              <w:rPr>
                <w:color w:val="000000"/>
              </w:rPr>
              <w:t>Cyprés</w:t>
            </w:r>
            <w:proofErr w:type="spellEnd"/>
          </w:p>
        </w:tc>
        <w:tc>
          <w:tcPr>
            <w:tcW w:w="1100" w:type="dxa"/>
            <w:tcBorders>
              <w:top w:val="nil"/>
              <w:left w:val="nil"/>
              <w:bottom w:val="single" w:sz="4" w:space="0" w:color="auto"/>
              <w:right w:val="single" w:sz="4" w:space="0" w:color="auto"/>
            </w:tcBorders>
            <w:shd w:val="clear" w:color="auto" w:fill="auto"/>
            <w:vAlign w:val="center"/>
            <w:hideMark/>
          </w:tcPr>
          <w:p w14:paraId="0184574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4D1595D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640</w:t>
            </w:r>
          </w:p>
        </w:tc>
        <w:tc>
          <w:tcPr>
            <w:tcW w:w="1134" w:type="dxa"/>
            <w:tcBorders>
              <w:top w:val="nil"/>
              <w:left w:val="nil"/>
              <w:bottom w:val="single" w:sz="4" w:space="0" w:color="auto"/>
              <w:right w:val="single" w:sz="4" w:space="0" w:color="auto"/>
            </w:tcBorders>
            <w:shd w:val="clear" w:color="auto" w:fill="auto"/>
            <w:vAlign w:val="center"/>
            <w:hideMark/>
          </w:tcPr>
          <w:p w14:paraId="5022186C"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0FB8D5" w14:textId="77777777" w:rsidR="00D06F6B" w:rsidRPr="00D44D1B" w:rsidRDefault="00D06F6B" w:rsidP="00C5492A">
            <w:pPr>
              <w:rPr>
                <w:b/>
                <w:bCs/>
                <w:color w:val="000000"/>
              </w:rPr>
            </w:pPr>
            <w:r w:rsidRPr="00D44D1B">
              <w:rPr>
                <w:b/>
                <w:bCs/>
                <w:color w:val="000000"/>
              </w:rPr>
              <w:t> </w:t>
            </w:r>
          </w:p>
        </w:tc>
      </w:tr>
      <w:tr w:rsidR="00D06F6B" w:rsidRPr="00D44D1B" w14:paraId="5E8B7BC3"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4CA9ABD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243162AB"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15A3099F"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2AB4E7E3" w14:textId="77777777" w:rsidR="00D06F6B" w:rsidRPr="00D44D1B" w:rsidRDefault="00D06F6B" w:rsidP="00C5492A">
            <w:pPr>
              <w:jc w:val="center"/>
              <w:rPr>
                <w:color w:val="000000"/>
              </w:rPr>
            </w:pPr>
            <w:r w:rsidRPr="00D44D1B">
              <w:rPr>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7930C21C"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5E93936C" w14:textId="77777777" w:rsidR="00D06F6B" w:rsidRPr="00D44D1B" w:rsidRDefault="00D06F6B" w:rsidP="00C5492A">
            <w:pPr>
              <w:jc w:val="center"/>
              <w:rPr>
                <w:color w:val="000000"/>
              </w:rPr>
            </w:pPr>
            <w:r w:rsidRPr="00D44D1B">
              <w:rPr>
                <w:color w:val="000000"/>
              </w:rPr>
              <w:t> </w:t>
            </w:r>
          </w:p>
        </w:tc>
      </w:tr>
      <w:tr w:rsidR="00D06F6B" w:rsidRPr="00D44D1B" w14:paraId="75039BF7"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2817C667"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11</w:t>
            </w:r>
          </w:p>
        </w:tc>
        <w:tc>
          <w:tcPr>
            <w:tcW w:w="4961" w:type="dxa"/>
            <w:tcBorders>
              <w:top w:val="nil"/>
              <w:left w:val="nil"/>
              <w:bottom w:val="single" w:sz="4" w:space="0" w:color="auto"/>
              <w:right w:val="single" w:sz="4" w:space="0" w:color="auto"/>
            </w:tcBorders>
            <w:shd w:val="clear" w:color="000000" w:fill="DDD9C4"/>
            <w:vAlign w:val="center"/>
            <w:hideMark/>
          </w:tcPr>
          <w:p w14:paraId="332319BD" w14:textId="77777777" w:rsidR="00D06F6B" w:rsidRPr="00D44D1B" w:rsidRDefault="00D06F6B" w:rsidP="00C5492A">
            <w:pPr>
              <w:rPr>
                <w:b/>
                <w:bCs/>
                <w:color w:val="000000"/>
              </w:rPr>
            </w:pPr>
            <w:r w:rsidRPr="00D44D1B">
              <w:rPr>
                <w:b/>
                <w:bCs/>
                <w:color w:val="000000"/>
              </w:rPr>
              <w:t xml:space="preserve">Entretien des cultures </w:t>
            </w:r>
          </w:p>
        </w:tc>
        <w:tc>
          <w:tcPr>
            <w:tcW w:w="1100" w:type="dxa"/>
            <w:tcBorders>
              <w:top w:val="nil"/>
              <w:left w:val="nil"/>
              <w:bottom w:val="single" w:sz="4" w:space="0" w:color="auto"/>
              <w:right w:val="single" w:sz="4" w:space="0" w:color="auto"/>
            </w:tcBorders>
            <w:shd w:val="clear" w:color="000000" w:fill="DDD9C4"/>
            <w:noWrap/>
            <w:vAlign w:val="center"/>
            <w:hideMark/>
          </w:tcPr>
          <w:p w14:paraId="649F239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000000" w:fill="DDD9C4"/>
            <w:noWrap/>
            <w:vAlign w:val="center"/>
            <w:hideMark/>
          </w:tcPr>
          <w:p w14:paraId="4825B0C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1,0701</w:t>
            </w:r>
          </w:p>
        </w:tc>
        <w:tc>
          <w:tcPr>
            <w:tcW w:w="1134" w:type="dxa"/>
            <w:tcBorders>
              <w:top w:val="nil"/>
              <w:left w:val="nil"/>
              <w:bottom w:val="single" w:sz="4" w:space="0" w:color="auto"/>
              <w:right w:val="single" w:sz="4" w:space="0" w:color="auto"/>
            </w:tcBorders>
            <w:shd w:val="clear" w:color="000000" w:fill="DDD9C4"/>
            <w:noWrap/>
            <w:vAlign w:val="center"/>
            <w:hideMark/>
          </w:tcPr>
          <w:p w14:paraId="68FB6FF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1104823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01C7089E"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268350D6"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12</w:t>
            </w:r>
          </w:p>
        </w:tc>
        <w:tc>
          <w:tcPr>
            <w:tcW w:w="4961" w:type="dxa"/>
            <w:tcBorders>
              <w:top w:val="nil"/>
              <w:left w:val="nil"/>
              <w:bottom w:val="single" w:sz="4" w:space="0" w:color="auto"/>
              <w:right w:val="single" w:sz="4" w:space="0" w:color="auto"/>
            </w:tcBorders>
            <w:shd w:val="clear" w:color="000000" w:fill="DDD9C4"/>
            <w:vAlign w:val="center"/>
            <w:hideMark/>
          </w:tcPr>
          <w:p w14:paraId="16C0F032" w14:textId="77777777" w:rsidR="00D06F6B" w:rsidRPr="00D44D1B" w:rsidRDefault="00D06F6B" w:rsidP="00C5492A">
            <w:pPr>
              <w:rPr>
                <w:b/>
                <w:bCs/>
                <w:color w:val="000000"/>
              </w:rPr>
            </w:pPr>
            <w:proofErr w:type="spellStart"/>
            <w:r w:rsidRPr="00D44D1B">
              <w:rPr>
                <w:b/>
                <w:bCs/>
                <w:color w:val="000000"/>
              </w:rPr>
              <w:t>Compostiere</w:t>
            </w:r>
            <w:proofErr w:type="spellEnd"/>
          </w:p>
        </w:tc>
        <w:tc>
          <w:tcPr>
            <w:tcW w:w="1100" w:type="dxa"/>
            <w:tcBorders>
              <w:top w:val="nil"/>
              <w:left w:val="nil"/>
              <w:bottom w:val="single" w:sz="4" w:space="0" w:color="auto"/>
              <w:right w:val="single" w:sz="4" w:space="0" w:color="auto"/>
            </w:tcBorders>
            <w:shd w:val="clear" w:color="000000" w:fill="DDD9C4"/>
            <w:noWrap/>
            <w:vAlign w:val="center"/>
            <w:hideMark/>
          </w:tcPr>
          <w:p w14:paraId="02CB6876" w14:textId="5E908D3E" w:rsidR="00D06F6B" w:rsidRPr="00D44D1B" w:rsidRDefault="0068760A" w:rsidP="00C5492A">
            <w:pPr>
              <w:jc w:val="center"/>
              <w:rPr>
                <w:rFonts w:ascii="Calibri" w:hAnsi="Calibri" w:cs="Calibri"/>
                <w:color w:val="000000"/>
              </w:rPr>
            </w:pPr>
            <w:r>
              <w:rPr>
                <w:rFonts w:ascii="Calibri" w:hAnsi="Calibri" w:cs="Calibri"/>
                <w:color w:val="000000"/>
              </w:rPr>
              <w:t>ml</w:t>
            </w:r>
          </w:p>
        </w:tc>
        <w:tc>
          <w:tcPr>
            <w:tcW w:w="1168" w:type="dxa"/>
            <w:tcBorders>
              <w:top w:val="nil"/>
              <w:left w:val="nil"/>
              <w:bottom w:val="single" w:sz="4" w:space="0" w:color="auto"/>
              <w:right w:val="single" w:sz="4" w:space="0" w:color="auto"/>
            </w:tcBorders>
            <w:shd w:val="clear" w:color="000000" w:fill="DDD9C4"/>
            <w:noWrap/>
            <w:vAlign w:val="center"/>
            <w:hideMark/>
          </w:tcPr>
          <w:p w14:paraId="5073367B" w14:textId="77777777" w:rsidR="00D06F6B" w:rsidRPr="002F397C" w:rsidRDefault="00D06F6B" w:rsidP="00C5492A">
            <w:pPr>
              <w:jc w:val="center"/>
              <w:rPr>
                <w:rFonts w:ascii="Calibri" w:hAnsi="Calibri" w:cs="Calibri"/>
                <w:b/>
                <w:bCs/>
                <w:color w:val="000000"/>
              </w:rPr>
            </w:pPr>
            <w:r w:rsidRPr="002F397C">
              <w:rPr>
                <w:rFonts w:ascii="Calibri" w:hAnsi="Calibri" w:cs="Calibri"/>
                <w:b/>
                <w:bCs/>
                <w:color w:val="000000"/>
              </w:rPr>
              <w:t>50</w:t>
            </w:r>
          </w:p>
        </w:tc>
        <w:tc>
          <w:tcPr>
            <w:tcW w:w="1134" w:type="dxa"/>
            <w:tcBorders>
              <w:top w:val="nil"/>
              <w:left w:val="nil"/>
              <w:bottom w:val="single" w:sz="4" w:space="0" w:color="auto"/>
              <w:right w:val="single" w:sz="4" w:space="0" w:color="auto"/>
            </w:tcBorders>
            <w:shd w:val="clear" w:color="000000" w:fill="DDD9C4"/>
            <w:noWrap/>
            <w:vAlign w:val="center"/>
            <w:hideMark/>
          </w:tcPr>
          <w:p w14:paraId="6EFDEEB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1EBADD4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4838B7FD"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4BA24E7E"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13</w:t>
            </w:r>
          </w:p>
        </w:tc>
        <w:tc>
          <w:tcPr>
            <w:tcW w:w="4961" w:type="dxa"/>
            <w:tcBorders>
              <w:top w:val="nil"/>
              <w:left w:val="nil"/>
              <w:bottom w:val="single" w:sz="4" w:space="0" w:color="auto"/>
              <w:right w:val="single" w:sz="4" w:space="0" w:color="auto"/>
            </w:tcBorders>
            <w:shd w:val="clear" w:color="000000" w:fill="DDD9C4"/>
            <w:vAlign w:val="center"/>
            <w:hideMark/>
          </w:tcPr>
          <w:p w14:paraId="2CAA215A" w14:textId="77777777" w:rsidR="00D06F6B" w:rsidRPr="00D44D1B" w:rsidRDefault="00D06F6B" w:rsidP="00C5492A">
            <w:pPr>
              <w:rPr>
                <w:b/>
                <w:bCs/>
                <w:color w:val="000000"/>
              </w:rPr>
            </w:pPr>
            <w:r w:rsidRPr="00D44D1B">
              <w:rPr>
                <w:b/>
                <w:bCs/>
                <w:color w:val="000000"/>
              </w:rPr>
              <w:t xml:space="preserve">Fourniture et installation des serres miniaturées </w:t>
            </w:r>
          </w:p>
        </w:tc>
        <w:tc>
          <w:tcPr>
            <w:tcW w:w="1100" w:type="dxa"/>
            <w:tcBorders>
              <w:top w:val="nil"/>
              <w:left w:val="nil"/>
              <w:bottom w:val="single" w:sz="4" w:space="0" w:color="auto"/>
              <w:right w:val="single" w:sz="4" w:space="0" w:color="auto"/>
            </w:tcBorders>
            <w:shd w:val="clear" w:color="000000" w:fill="DDD9C4"/>
            <w:noWrap/>
            <w:vAlign w:val="center"/>
            <w:hideMark/>
          </w:tcPr>
          <w:p w14:paraId="15CE418E" w14:textId="04A9D347" w:rsidR="00D06F6B" w:rsidRPr="00D44D1B" w:rsidRDefault="0068760A" w:rsidP="00C5492A">
            <w:pPr>
              <w:jc w:val="center"/>
              <w:rPr>
                <w:rFonts w:ascii="Calibri" w:hAnsi="Calibri" w:cs="Calibri"/>
                <w:color w:val="000000"/>
              </w:rPr>
            </w:pPr>
            <w:r>
              <w:rPr>
                <w:rFonts w:ascii="Calibri" w:hAnsi="Calibri" w:cs="Calibri"/>
                <w:color w:val="000000"/>
              </w:rPr>
              <w:t>ml</w:t>
            </w:r>
          </w:p>
        </w:tc>
        <w:tc>
          <w:tcPr>
            <w:tcW w:w="1168" w:type="dxa"/>
            <w:tcBorders>
              <w:top w:val="nil"/>
              <w:left w:val="nil"/>
              <w:bottom w:val="single" w:sz="4" w:space="0" w:color="auto"/>
              <w:right w:val="single" w:sz="4" w:space="0" w:color="auto"/>
            </w:tcBorders>
            <w:shd w:val="clear" w:color="000000" w:fill="DDD9C4"/>
            <w:noWrap/>
            <w:vAlign w:val="center"/>
            <w:hideMark/>
          </w:tcPr>
          <w:p w14:paraId="24B59F7B" w14:textId="77777777" w:rsidR="00D06F6B" w:rsidRPr="002F397C" w:rsidRDefault="00D06F6B" w:rsidP="00C5492A">
            <w:pPr>
              <w:jc w:val="center"/>
              <w:rPr>
                <w:rFonts w:ascii="Calibri" w:hAnsi="Calibri" w:cs="Calibri"/>
                <w:b/>
                <w:bCs/>
                <w:color w:val="000000"/>
              </w:rPr>
            </w:pPr>
            <w:r w:rsidRPr="002F397C">
              <w:rPr>
                <w:rFonts w:ascii="Calibri" w:hAnsi="Calibri" w:cs="Calibri"/>
                <w:b/>
                <w:bCs/>
                <w:color w:val="000000"/>
              </w:rPr>
              <w:t>50</w:t>
            </w:r>
          </w:p>
        </w:tc>
        <w:tc>
          <w:tcPr>
            <w:tcW w:w="1134" w:type="dxa"/>
            <w:tcBorders>
              <w:top w:val="nil"/>
              <w:left w:val="nil"/>
              <w:bottom w:val="single" w:sz="4" w:space="0" w:color="auto"/>
              <w:right w:val="single" w:sz="4" w:space="0" w:color="auto"/>
            </w:tcBorders>
            <w:shd w:val="clear" w:color="000000" w:fill="DDD9C4"/>
            <w:noWrap/>
            <w:vAlign w:val="center"/>
            <w:hideMark/>
          </w:tcPr>
          <w:p w14:paraId="66B402A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22D7B49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2CD14515"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42F72D4B"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14</w:t>
            </w:r>
          </w:p>
        </w:tc>
        <w:tc>
          <w:tcPr>
            <w:tcW w:w="4961" w:type="dxa"/>
            <w:tcBorders>
              <w:top w:val="nil"/>
              <w:left w:val="nil"/>
              <w:bottom w:val="single" w:sz="4" w:space="0" w:color="auto"/>
              <w:right w:val="single" w:sz="4" w:space="0" w:color="auto"/>
            </w:tcBorders>
            <w:shd w:val="clear" w:color="000000" w:fill="DDD9C4"/>
            <w:vAlign w:val="center"/>
            <w:hideMark/>
          </w:tcPr>
          <w:p w14:paraId="1F915B8F" w14:textId="77777777" w:rsidR="00D06F6B" w:rsidRPr="00D44D1B" w:rsidRDefault="00D06F6B" w:rsidP="00C5492A">
            <w:pPr>
              <w:rPr>
                <w:b/>
                <w:bCs/>
                <w:color w:val="000000"/>
              </w:rPr>
            </w:pPr>
            <w:r w:rsidRPr="00D44D1B">
              <w:rPr>
                <w:b/>
                <w:bCs/>
                <w:color w:val="000000"/>
              </w:rPr>
              <w:t>Aménagement des allés, passages et parking</w:t>
            </w:r>
          </w:p>
        </w:tc>
        <w:tc>
          <w:tcPr>
            <w:tcW w:w="1100" w:type="dxa"/>
            <w:tcBorders>
              <w:top w:val="nil"/>
              <w:left w:val="nil"/>
              <w:bottom w:val="single" w:sz="4" w:space="0" w:color="auto"/>
              <w:right w:val="single" w:sz="4" w:space="0" w:color="auto"/>
            </w:tcBorders>
            <w:shd w:val="clear" w:color="000000" w:fill="DDD9C4"/>
            <w:noWrap/>
            <w:vAlign w:val="center"/>
            <w:hideMark/>
          </w:tcPr>
          <w:p w14:paraId="2672311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05D2761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7609C47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6FC3278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79D85D4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354100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14-1</w:t>
            </w:r>
          </w:p>
        </w:tc>
        <w:tc>
          <w:tcPr>
            <w:tcW w:w="4961" w:type="dxa"/>
            <w:tcBorders>
              <w:top w:val="nil"/>
              <w:left w:val="nil"/>
              <w:bottom w:val="single" w:sz="4" w:space="0" w:color="auto"/>
              <w:right w:val="single" w:sz="4" w:space="0" w:color="auto"/>
            </w:tcBorders>
            <w:shd w:val="clear" w:color="auto" w:fill="auto"/>
            <w:vAlign w:val="center"/>
            <w:hideMark/>
          </w:tcPr>
          <w:p w14:paraId="7AF75E0A" w14:textId="77777777" w:rsidR="00D06F6B" w:rsidRPr="00D44D1B" w:rsidRDefault="00D06F6B" w:rsidP="00C5492A">
            <w:pPr>
              <w:rPr>
                <w:color w:val="000000"/>
              </w:rPr>
            </w:pPr>
            <w:r w:rsidRPr="00D44D1B">
              <w:rPr>
                <w:color w:val="000000"/>
              </w:rPr>
              <w:t>Couche de terre compactée</w:t>
            </w:r>
          </w:p>
        </w:tc>
        <w:tc>
          <w:tcPr>
            <w:tcW w:w="1100" w:type="dxa"/>
            <w:tcBorders>
              <w:top w:val="nil"/>
              <w:left w:val="nil"/>
              <w:bottom w:val="single" w:sz="4" w:space="0" w:color="auto"/>
              <w:right w:val="single" w:sz="4" w:space="0" w:color="auto"/>
            </w:tcBorders>
            <w:shd w:val="clear" w:color="000000" w:fill="FFFFFF"/>
            <w:noWrap/>
            <w:vAlign w:val="center"/>
            <w:hideMark/>
          </w:tcPr>
          <w:p w14:paraId="7EDF97B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m²</w:t>
            </w:r>
          </w:p>
        </w:tc>
        <w:tc>
          <w:tcPr>
            <w:tcW w:w="1168" w:type="dxa"/>
            <w:tcBorders>
              <w:top w:val="nil"/>
              <w:left w:val="nil"/>
              <w:bottom w:val="single" w:sz="4" w:space="0" w:color="auto"/>
              <w:right w:val="single" w:sz="4" w:space="0" w:color="auto"/>
            </w:tcBorders>
            <w:shd w:val="clear" w:color="auto" w:fill="auto"/>
            <w:vAlign w:val="center"/>
            <w:hideMark/>
          </w:tcPr>
          <w:p w14:paraId="62CD6CC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2000</w:t>
            </w:r>
          </w:p>
        </w:tc>
        <w:tc>
          <w:tcPr>
            <w:tcW w:w="1134" w:type="dxa"/>
            <w:tcBorders>
              <w:top w:val="nil"/>
              <w:left w:val="nil"/>
              <w:bottom w:val="single" w:sz="4" w:space="0" w:color="auto"/>
              <w:right w:val="single" w:sz="4" w:space="0" w:color="auto"/>
            </w:tcBorders>
            <w:shd w:val="clear" w:color="auto" w:fill="auto"/>
            <w:vAlign w:val="center"/>
            <w:hideMark/>
          </w:tcPr>
          <w:p w14:paraId="7DD3DC6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3BB0C6C" w14:textId="77777777" w:rsidR="00D06F6B" w:rsidRPr="00D44D1B" w:rsidRDefault="00D06F6B" w:rsidP="00C5492A">
            <w:pPr>
              <w:rPr>
                <w:b/>
                <w:bCs/>
                <w:color w:val="000000"/>
              </w:rPr>
            </w:pPr>
            <w:r w:rsidRPr="00D44D1B">
              <w:rPr>
                <w:b/>
                <w:bCs/>
                <w:color w:val="000000"/>
              </w:rPr>
              <w:t> </w:t>
            </w:r>
          </w:p>
        </w:tc>
      </w:tr>
      <w:tr w:rsidR="00D06F6B" w:rsidRPr="00D44D1B" w14:paraId="4D707225"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C7F690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14-2</w:t>
            </w:r>
          </w:p>
        </w:tc>
        <w:tc>
          <w:tcPr>
            <w:tcW w:w="4961" w:type="dxa"/>
            <w:tcBorders>
              <w:top w:val="nil"/>
              <w:left w:val="nil"/>
              <w:bottom w:val="single" w:sz="4" w:space="0" w:color="auto"/>
              <w:right w:val="single" w:sz="4" w:space="0" w:color="auto"/>
            </w:tcBorders>
            <w:shd w:val="clear" w:color="auto" w:fill="auto"/>
            <w:vAlign w:val="center"/>
            <w:hideMark/>
          </w:tcPr>
          <w:p w14:paraId="3EECEB50" w14:textId="77777777" w:rsidR="00D06F6B" w:rsidRPr="00D44D1B" w:rsidRDefault="00D06F6B" w:rsidP="00C5492A">
            <w:pPr>
              <w:rPr>
                <w:color w:val="000000"/>
              </w:rPr>
            </w:pPr>
            <w:r w:rsidRPr="00D44D1B">
              <w:rPr>
                <w:color w:val="000000"/>
              </w:rPr>
              <w:t>Couche d'</w:t>
            </w:r>
            <w:proofErr w:type="spellStart"/>
            <w:r w:rsidRPr="00D44D1B">
              <w:rPr>
                <w:color w:val="000000"/>
              </w:rPr>
              <w:t>hérissonage</w:t>
            </w:r>
            <w:proofErr w:type="spellEnd"/>
          </w:p>
        </w:tc>
        <w:tc>
          <w:tcPr>
            <w:tcW w:w="1100" w:type="dxa"/>
            <w:tcBorders>
              <w:top w:val="nil"/>
              <w:left w:val="nil"/>
              <w:bottom w:val="single" w:sz="4" w:space="0" w:color="auto"/>
              <w:right w:val="single" w:sz="4" w:space="0" w:color="auto"/>
            </w:tcBorders>
            <w:shd w:val="clear" w:color="000000" w:fill="FFFFFF"/>
            <w:noWrap/>
            <w:vAlign w:val="center"/>
            <w:hideMark/>
          </w:tcPr>
          <w:p w14:paraId="220C37B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m²</w:t>
            </w:r>
          </w:p>
        </w:tc>
        <w:tc>
          <w:tcPr>
            <w:tcW w:w="1168" w:type="dxa"/>
            <w:tcBorders>
              <w:top w:val="nil"/>
              <w:left w:val="nil"/>
              <w:bottom w:val="single" w:sz="4" w:space="0" w:color="auto"/>
              <w:right w:val="single" w:sz="4" w:space="0" w:color="auto"/>
            </w:tcBorders>
            <w:shd w:val="clear" w:color="auto" w:fill="auto"/>
            <w:vAlign w:val="center"/>
            <w:hideMark/>
          </w:tcPr>
          <w:p w14:paraId="49C1AD7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2000</w:t>
            </w:r>
          </w:p>
        </w:tc>
        <w:tc>
          <w:tcPr>
            <w:tcW w:w="1134" w:type="dxa"/>
            <w:tcBorders>
              <w:top w:val="nil"/>
              <w:left w:val="nil"/>
              <w:bottom w:val="single" w:sz="4" w:space="0" w:color="auto"/>
              <w:right w:val="single" w:sz="4" w:space="0" w:color="auto"/>
            </w:tcBorders>
            <w:shd w:val="clear" w:color="auto" w:fill="auto"/>
            <w:vAlign w:val="center"/>
            <w:hideMark/>
          </w:tcPr>
          <w:p w14:paraId="2629579F"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B1345FB" w14:textId="77777777" w:rsidR="00D06F6B" w:rsidRPr="00D44D1B" w:rsidRDefault="00D06F6B" w:rsidP="00C5492A">
            <w:pPr>
              <w:rPr>
                <w:b/>
                <w:bCs/>
                <w:color w:val="000000"/>
              </w:rPr>
            </w:pPr>
            <w:r w:rsidRPr="00D44D1B">
              <w:rPr>
                <w:b/>
                <w:bCs/>
                <w:color w:val="000000"/>
              </w:rPr>
              <w:t> </w:t>
            </w:r>
          </w:p>
        </w:tc>
      </w:tr>
      <w:tr w:rsidR="00D06F6B" w:rsidRPr="00D44D1B" w14:paraId="4FE4C9B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DD7C59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lastRenderedPageBreak/>
              <w:t>14-3</w:t>
            </w:r>
          </w:p>
        </w:tc>
        <w:tc>
          <w:tcPr>
            <w:tcW w:w="4961" w:type="dxa"/>
            <w:tcBorders>
              <w:top w:val="nil"/>
              <w:left w:val="nil"/>
              <w:bottom w:val="single" w:sz="4" w:space="0" w:color="auto"/>
              <w:right w:val="single" w:sz="4" w:space="0" w:color="auto"/>
            </w:tcBorders>
            <w:shd w:val="clear" w:color="auto" w:fill="auto"/>
            <w:vAlign w:val="center"/>
            <w:hideMark/>
          </w:tcPr>
          <w:p w14:paraId="09C4FF84" w14:textId="77777777" w:rsidR="00D06F6B" w:rsidRPr="00D44D1B" w:rsidRDefault="00D06F6B" w:rsidP="00C5492A">
            <w:pPr>
              <w:rPr>
                <w:color w:val="000000"/>
              </w:rPr>
            </w:pPr>
            <w:r w:rsidRPr="00D44D1B">
              <w:rPr>
                <w:color w:val="000000"/>
              </w:rPr>
              <w:t>Couche de béton ordinaire avec trillés soudés de 15 cm</w:t>
            </w:r>
          </w:p>
        </w:tc>
        <w:tc>
          <w:tcPr>
            <w:tcW w:w="1100" w:type="dxa"/>
            <w:tcBorders>
              <w:top w:val="nil"/>
              <w:left w:val="nil"/>
              <w:bottom w:val="single" w:sz="4" w:space="0" w:color="auto"/>
              <w:right w:val="single" w:sz="4" w:space="0" w:color="auto"/>
            </w:tcBorders>
            <w:shd w:val="clear" w:color="000000" w:fill="FFFFFF"/>
            <w:noWrap/>
            <w:vAlign w:val="center"/>
            <w:hideMark/>
          </w:tcPr>
          <w:p w14:paraId="658B189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m²</w:t>
            </w:r>
          </w:p>
        </w:tc>
        <w:tc>
          <w:tcPr>
            <w:tcW w:w="1168" w:type="dxa"/>
            <w:tcBorders>
              <w:top w:val="nil"/>
              <w:left w:val="nil"/>
              <w:bottom w:val="single" w:sz="4" w:space="0" w:color="auto"/>
              <w:right w:val="single" w:sz="4" w:space="0" w:color="auto"/>
            </w:tcBorders>
            <w:shd w:val="clear" w:color="auto" w:fill="auto"/>
            <w:vAlign w:val="center"/>
            <w:hideMark/>
          </w:tcPr>
          <w:p w14:paraId="243AFDB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2000</w:t>
            </w:r>
          </w:p>
        </w:tc>
        <w:tc>
          <w:tcPr>
            <w:tcW w:w="1134" w:type="dxa"/>
            <w:tcBorders>
              <w:top w:val="nil"/>
              <w:left w:val="nil"/>
              <w:bottom w:val="single" w:sz="4" w:space="0" w:color="auto"/>
              <w:right w:val="single" w:sz="4" w:space="0" w:color="auto"/>
            </w:tcBorders>
            <w:shd w:val="clear" w:color="auto" w:fill="auto"/>
            <w:vAlign w:val="center"/>
            <w:hideMark/>
          </w:tcPr>
          <w:p w14:paraId="062463C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1453EF" w14:textId="77777777" w:rsidR="00D06F6B" w:rsidRPr="00D44D1B" w:rsidRDefault="00D06F6B" w:rsidP="00C5492A">
            <w:pPr>
              <w:rPr>
                <w:b/>
                <w:bCs/>
                <w:color w:val="000000"/>
              </w:rPr>
            </w:pPr>
            <w:r w:rsidRPr="00D44D1B">
              <w:rPr>
                <w:b/>
                <w:bCs/>
                <w:color w:val="000000"/>
              </w:rPr>
              <w:t> </w:t>
            </w:r>
          </w:p>
        </w:tc>
      </w:tr>
      <w:tr w:rsidR="00D06F6B" w:rsidRPr="00D44D1B" w14:paraId="7EEB3C80"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171B862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15F5D4F1"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12F6EE6E"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2625B360" w14:textId="77777777" w:rsidR="00D06F6B" w:rsidRPr="00D44D1B" w:rsidRDefault="00D06F6B" w:rsidP="00C5492A">
            <w:pPr>
              <w:jc w:val="center"/>
              <w:rPr>
                <w:color w:val="000000"/>
              </w:rPr>
            </w:pPr>
            <w:r w:rsidRPr="00D44D1B">
              <w:rPr>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0F5F334F"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52401179" w14:textId="77777777" w:rsidR="00D06F6B" w:rsidRPr="00D44D1B" w:rsidRDefault="00D06F6B" w:rsidP="00C5492A">
            <w:pPr>
              <w:jc w:val="center"/>
              <w:rPr>
                <w:color w:val="000000"/>
              </w:rPr>
            </w:pPr>
            <w:r w:rsidRPr="00D44D1B">
              <w:rPr>
                <w:color w:val="000000"/>
              </w:rPr>
              <w:t> </w:t>
            </w:r>
          </w:p>
        </w:tc>
      </w:tr>
      <w:tr w:rsidR="00D06F6B" w:rsidRPr="00D44D1B" w14:paraId="4C5263E6"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217CE9C5"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15</w:t>
            </w:r>
          </w:p>
        </w:tc>
        <w:tc>
          <w:tcPr>
            <w:tcW w:w="4961" w:type="dxa"/>
            <w:tcBorders>
              <w:top w:val="nil"/>
              <w:left w:val="nil"/>
              <w:bottom w:val="single" w:sz="4" w:space="0" w:color="auto"/>
              <w:right w:val="single" w:sz="4" w:space="0" w:color="auto"/>
            </w:tcBorders>
            <w:shd w:val="clear" w:color="000000" w:fill="DDD9C4"/>
            <w:vAlign w:val="center"/>
            <w:hideMark/>
          </w:tcPr>
          <w:p w14:paraId="5020FA5D" w14:textId="77777777" w:rsidR="00D06F6B" w:rsidRPr="00D44D1B" w:rsidRDefault="00D06F6B" w:rsidP="00C5492A">
            <w:pPr>
              <w:rPr>
                <w:b/>
                <w:bCs/>
                <w:color w:val="000000"/>
              </w:rPr>
            </w:pPr>
            <w:r w:rsidRPr="00D44D1B">
              <w:rPr>
                <w:b/>
                <w:bCs/>
                <w:color w:val="000000"/>
              </w:rPr>
              <w:t xml:space="preserve">Signalisation et affichages </w:t>
            </w:r>
          </w:p>
        </w:tc>
        <w:tc>
          <w:tcPr>
            <w:tcW w:w="1100" w:type="dxa"/>
            <w:tcBorders>
              <w:top w:val="nil"/>
              <w:left w:val="nil"/>
              <w:bottom w:val="single" w:sz="4" w:space="0" w:color="auto"/>
              <w:right w:val="single" w:sz="4" w:space="0" w:color="auto"/>
            </w:tcBorders>
            <w:shd w:val="clear" w:color="000000" w:fill="DDD9C4"/>
            <w:noWrap/>
            <w:vAlign w:val="center"/>
            <w:hideMark/>
          </w:tcPr>
          <w:p w14:paraId="1C31ACC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000000" w:fill="DDD9C4"/>
            <w:noWrap/>
            <w:vAlign w:val="center"/>
            <w:hideMark/>
          </w:tcPr>
          <w:p w14:paraId="38BE5D2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50</w:t>
            </w:r>
          </w:p>
        </w:tc>
        <w:tc>
          <w:tcPr>
            <w:tcW w:w="1134" w:type="dxa"/>
            <w:tcBorders>
              <w:top w:val="nil"/>
              <w:left w:val="nil"/>
              <w:bottom w:val="single" w:sz="4" w:space="0" w:color="auto"/>
              <w:right w:val="single" w:sz="4" w:space="0" w:color="auto"/>
            </w:tcBorders>
            <w:shd w:val="clear" w:color="000000" w:fill="DDD9C4"/>
            <w:noWrap/>
            <w:vAlign w:val="center"/>
            <w:hideMark/>
          </w:tcPr>
          <w:p w14:paraId="7A09967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5CDE042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79FBDC0D" w14:textId="77777777" w:rsidTr="00C5492A">
        <w:trPr>
          <w:trHeight w:val="315"/>
        </w:trPr>
        <w:tc>
          <w:tcPr>
            <w:tcW w:w="851" w:type="dxa"/>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0FCF4194" w14:textId="77777777" w:rsidR="00D06F6B" w:rsidRPr="00E55E54" w:rsidRDefault="00D06F6B" w:rsidP="00C5492A">
            <w:pPr>
              <w:jc w:val="center"/>
              <w:rPr>
                <w:rFonts w:ascii="Calibri" w:hAnsi="Calibri" w:cs="Calibri"/>
                <w:b/>
                <w:bCs/>
                <w:color w:val="000000"/>
              </w:rPr>
            </w:pPr>
            <w:r w:rsidRPr="00E55E54">
              <w:rPr>
                <w:rFonts w:ascii="Calibri" w:hAnsi="Calibri" w:cs="Calibri"/>
                <w:b/>
                <w:bCs/>
                <w:color w:val="000000"/>
              </w:rPr>
              <w:t>16</w:t>
            </w:r>
          </w:p>
        </w:tc>
        <w:tc>
          <w:tcPr>
            <w:tcW w:w="4961" w:type="dxa"/>
            <w:tcBorders>
              <w:top w:val="single" w:sz="4" w:space="0" w:color="auto"/>
              <w:left w:val="nil"/>
              <w:bottom w:val="single" w:sz="4" w:space="0" w:color="auto"/>
              <w:right w:val="single" w:sz="4" w:space="0" w:color="auto"/>
            </w:tcBorders>
            <w:shd w:val="clear" w:color="000000" w:fill="DDD9C4"/>
            <w:vAlign w:val="center"/>
            <w:hideMark/>
          </w:tcPr>
          <w:p w14:paraId="1D138822" w14:textId="77777777" w:rsidR="00D06F6B" w:rsidRPr="00D44D1B" w:rsidRDefault="00D06F6B" w:rsidP="00C5492A">
            <w:pPr>
              <w:jc w:val="both"/>
              <w:rPr>
                <w:b/>
                <w:bCs/>
                <w:color w:val="000000"/>
              </w:rPr>
            </w:pPr>
            <w:r w:rsidRPr="00E55E54">
              <w:rPr>
                <w:b/>
                <w:bCs/>
                <w:color w:val="000000"/>
              </w:rPr>
              <w:t>Entretien et suivi de la ferme</w:t>
            </w:r>
          </w:p>
        </w:tc>
        <w:tc>
          <w:tcPr>
            <w:tcW w:w="1100" w:type="dxa"/>
            <w:tcBorders>
              <w:top w:val="single" w:sz="4" w:space="0" w:color="auto"/>
              <w:left w:val="nil"/>
              <w:bottom w:val="single" w:sz="4" w:space="0" w:color="auto"/>
              <w:right w:val="single" w:sz="4" w:space="0" w:color="auto"/>
            </w:tcBorders>
            <w:shd w:val="clear" w:color="000000" w:fill="DDD9C4"/>
            <w:noWrap/>
            <w:vAlign w:val="center"/>
            <w:hideMark/>
          </w:tcPr>
          <w:p w14:paraId="115A5121" w14:textId="77777777" w:rsidR="00D06F6B" w:rsidRPr="00D44D1B" w:rsidRDefault="00D06F6B" w:rsidP="00C5492A">
            <w:pPr>
              <w:jc w:val="center"/>
              <w:rPr>
                <w:rFonts w:ascii="Calibri" w:hAnsi="Calibri" w:cs="Calibri"/>
                <w:color w:val="000000"/>
              </w:rPr>
            </w:pPr>
            <w:r>
              <w:rPr>
                <w:rFonts w:ascii="Calibri" w:hAnsi="Calibri" w:cs="Calibri"/>
                <w:color w:val="000000"/>
              </w:rPr>
              <w:t>forfait</w:t>
            </w:r>
          </w:p>
        </w:tc>
        <w:tc>
          <w:tcPr>
            <w:tcW w:w="1168" w:type="dxa"/>
            <w:tcBorders>
              <w:top w:val="single" w:sz="4" w:space="0" w:color="auto"/>
              <w:left w:val="nil"/>
              <w:bottom w:val="single" w:sz="4" w:space="0" w:color="auto"/>
              <w:right w:val="single" w:sz="4" w:space="0" w:color="auto"/>
            </w:tcBorders>
            <w:shd w:val="clear" w:color="000000" w:fill="DDD9C4"/>
            <w:noWrap/>
            <w:vAlign w:val="center"/>
            <w:hideMark/>
          </w:tcPr>
          <w:p w14:paraId="50E70B1F" w14:textId="77777777" w:rsidR="00D06F6B" w:rsidRPr="00D44D1B" w:rsidRDefault="00D06F6B" w:rsidP="00C5492A">
            <w:pPr>
              <w:jc w:val="center"/>
              <w:rPr>
                <w:rFonts w:ascii="Calibri" w:hAnsi="Calibri" w:cs="Calibri"/>
                <w:color w:val="000000"/>
              </w:rPr>
            </w:pPr>
            <w:r>
              <w:rPr>
                <w:rFonts w:ascii="Calibri" w:hAnsi="Calibri" w:cs="Calibri"/>
                <w:color w:val="000000"/>
              </w:rPr>
              <w:t>1</w:t>
            </w:r>
          </w:p>
        </w:tc>
        <w:tc>
          <w:tcPr>
            <w:tcW w:w="1134" w:type="dxa"/>
            <w:tcBorders>
              <w:top w:val="single" w:sz="4" w:space="0" w:color="auto"/>
              <w:left w:val="nil"/>
              <w:bottom w:val="single" w:sz="4" w:space="0" w:color="auto"/>
              <w:right w:val="single" w:sz="4" w:space="0" w:color="auto"/>
            </w:tcBorders>
            <w:shd w:val="clear" w:color="000000" w:fill="DDD9C4"/>
            <w:noWrap/>
            <w:vAlign w:val="center"/>
            <w:hideMark/>
          </w:tcPr>
          <w:p w14:paraId="4AA27D9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single" w:sz="4" w:space="0" w:color="auto"/>
              <w:left w:val="nil"/>
              <w:bottom w:val="single" w:sz="4" w:space="0" w:color="auto"/>
              <w:right w:val="single" w:sz="4" w:space="0" w:color="auto"/>
            </w:tcBorders>
            <w:shd w:val="clear" w:color="000000" w:fill="DDD9C4"/>
            <w:noWrap/>
            <w:vAlign w:val="center"/>
            <w:hideMark/>
          </w:tcPr>
          <w:p w14:paraId="56B85E0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4F8E113B" w14:textId="77777777" w:rsidTr="00C5492A">
        <w:trPr>
          <w:trHeight w:val="315"/>
        </w:trPr>
        <w:tc>
          <w:tcPr>
            <w:tcW w:w="851" w:type="dxa"/>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4E35D0B0" w14:textId="77777777" w:rsidR="00D06F6B" w:rsidRPr="00D44D1B" w:rsidRDefault="00D06F6B" w:rsidP="00C5492A">
            <w:pPr>
              <w:jc w:val="center"/>
              <w:rPr>
                <w:rFonts w:ascii="Calibri" w:hAnsi="Calibri" w:cs="Calibri"/>
                <w:b/>
                <w:bCs/>
                <w:color w:val="000000"/>
              </w:rPr>
            </w:pPr>
            <w:r>
              <w:rPr>
                <w:rFonts w:ascii="Calibri" w:hAnsi="Calibri" w:cs="Calibri"/>
                <w:b/>
                <w:bCs/>
                <w:color w:val="000000"/>
              </w:rPr>
              <w:t>17</w:t>
            </w:r>
          </w:p>
        </w:tc>
        <w:tc>
          <w:tcPr>
            <w:tcW w:w="4961" w:type="dxa"/>
            <w:tcBorders>
              <w:top w:val="single" w:sz="4" w:space="0" w:color="auto"/>
              <w:left w:val="nil"/>
              <w:bottom w:val="single" w:sz="4" w:space="0" w:color="auto"/>
              <w:right w:val="single" w:sz="4" w:space="0" w:color="auto"/>
            </w:tcBorders>
            <w:shd w:val="clear" w:color="000000" w:fill="DDD9C4"/>
            <w:vAlign w:val="center"/>
            <w:hideMark/>
          </w:tcPr>
          <w:p w14:paraId="0193D46C" w14:textId="77777777" w:rsidR="00D06F6B" w:rsidRPr="00D44D1B" w:rsidRDefault="00D06F6B" w:rsidP="00C5492A">
            <w:pPr>
              <w:rPr>
                <w:b/>
                <w:bCs/>
                <w:color w:val="000000"/>
              </w:rPr>
            </w:pPr>
            <w:r w:rsidRPr="00D44D1B">
              <w:rPr>
                <w:b/>
                <w:bCs/>
                <w:color w:val="000000"/>
              </w:rPr>
              <w:t>Formation</w:t>
            </w:r>
          </w:p>
        </w:tc>
        <w:tc>
          <w:tcPr>
            <w:tcW w:w="1100" w:type="dxa"/>
            <w:tcBorders>
              <w:top w:val="single" w:sz="4" w:space="0" w:color="auto"/>
              <w:left w:val="nil"/>
              <w:bottom w:val="single" w:sz="4" w:space="0" w:color="auto"/>
              <w:right w:val="single" w:sz="4" w:space="0" w:color="auto"/>
            </w:tcBorders>
            <w:shd w:val="clear" w:color="000000" w:fill="DDD9C4"/>
            <w:noWrap/>
            <w:vAlign w:val="center"/>
            <w:hideMark/>
          </w:tcPr>
          <w:p w14:paraId="1F48D69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JOUR</w:t>
            </w:r>
          </w:p>
        </w:tc>
        <w:tc>
          <w:tcPr>
            <w:tcW w:w="1168" w:type="dxa"/>
            <w:tcBorders>
              <w:top w:val="single" w:sz="4" w:space="0" w:color="auto"/>
              <w:left w:val="nil"/>
              <w:bottom w:val="single" w:sz="4" w:space="0" w:color="auto"/>
              <w:right w:val="single" w:sz="4" w:space="0" w:color="auto"/>
            </w:tcBorders>
            <w:shd w:val="clear" w:color="000000" w:fill="DDD9C4"/>
            <w:noWrap/>
            <w:vAlign w:val="center"/>
            <w:hideMark/>
          </w:tcPr>
          <w:p w14:paraId="485DA198" w14:textId="77777777" w:rsidR="00D06F6B" w:rsidRPr="00553A0B" w:rsidRDefault="00D06F6B" w:rsidP="00C5492A">
            <w:pPr>
              <w:jc w:val="center"/>
              <w:rPr>
                <w:rFonts w:ascii="Calibri" w:hAnsi="Calibri" w:cs="Calibri"/>
                <w:b/>
                <w:bCs/>
                <w:color w:val="000000"/>
              </w:rPr>
            </w:pPr>
            <w:r w:rsidRPr="002F397C">
              <w:rPr>
                <w:rFonts w:ascii="Calibri" w:hAnsi="Calibri" w:cs="Calibri"/>
                <w:b/>
                <w:bCs/>
                <w:color w:val="000000"/>
              </w:rPr>
              <w:t>10</w:t>
            </w:r>
          </w:p>
        </w:tc>
        <w:tc>
          <w:tcPr>
            <w:tcW w:w="1134" w:type="dxa"/>
            <w:tcBorders>
              <w:top w:val="single" w:sz="4" w:space="0" w:color="auto"/>
              <w:left w:val="nil"/>
              <w:bottom w:val="single" w:sz="4" w:space="0" w:color="auto"/>
              <w:right w:val="single" w:sz="4" w:space="0" w:color="auto"/>
            </w:tcBorders>
            <w:shd w:val="clear" w:color="000000" w:fill="DDD9C4"/>
            <w:noWrap/>
            <w:vAlign w:val="center"/>
            <w:hideMark/>
          </w:tcPr>
          <w:p w14:paraId="4B0D2CC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single" w:sz="4" w:space="0" w:color="auto"/>
              <w:left w:val="nil"/>
              <w:bottom w:val="single" w:sz="4" w:space="0" w:color="auto"/>
              <w:right w:val="single" w:sz="4" w:space="0" w:color="auto"/>
            </w:tcBorders>
            <w:shd w:val="clear" w:color="000000" w:fill="DDD9C4"/>
            <w:noWrap/>
            <w:vAlign w:val="center"/>
            <w:hideMark/>
          </w:tcPr>
          <w:p w14:paraId="537BCDA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C5492A" w:rsidRPr="00D44D1B" w14:paraId="044BEA86" w14:textId="77777777" w:rsidTr="00C5492A">
        <w:trPr>
          <w:trHeight w:val="300"/>
        </w:trPr>
        <w:tc>
          <w:tcPr>
            <w:tcW w:w="58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109DA" w14:textId="15495AB3" w:rsidR="00C5492A" w:rsidRPr="00D44D1B" w:rsidRDefault="00C5492A" w:rsidP="00C5492A">
            <w:pPr>
              <w:rPr>
                <w:rFonts w:ascii="Calibri" w:hAnsi="Calibri" w:cs="Calibri"/>
                <w:color w:val="000000"/>
              </w:rPr>
            </w:pPr>
            <w:r w:rsidRPr="007C350B">
              <w:rPr>
                <w:rFonts w:ascii="Century Gothic" w:hAnsi="Century Gothic"/>
                <w:b/>
                <w:sz w:val="20"/>
                <w:szCs w:val="20"/>
              </w:rPr>
              <w:t>MONTANT TOTAL EN HTVA</w:t>
            </w:r>
          </w:p>
        </w:tc>
        <w:tc>
          <w:tcPr>
            <w:tcW w:w="4678" w:type="dxa"/>
            <w:gridSpan w:val="4"/>
            <w:tcBorders>
              <w:top w:val="single" w:sz="4" w:space="0" w:color="auto"/>
              <w:left w:val="nil"/>
              <w:bottom w:val="single" w:sz="4" w:space="0" w:color="auto"/>
              <w:right w:val="single" w:sz="4" w:space="0" w:color="auto"/>
            </w:tcBorders>
            <w:shd w:val="clear" w:color="auto" w:fill="auto"/>
            <w:noWrap/>
            <w:vAlign w:val="bottom"/>
            <w:hideMark/>
          </w:tcPr>
          <w:p w14:paraId="44A4E0AB" w14:textId="3B8F387A" w:rsidR="00C5492A" w:rsidRPr="00D44D1B" w:rsidRDefault="00C5492A" w:rsidP="00C5492A">
            <w:pPr>
              <w:rPr>
                <w:rFonts w:ascii="Calibri" w:hAnsi="Calibri" w:cs="Calibri"/>
                <w:color w:val="000000"/>
              </w:rPr>
            </w:pPr>
            <w:r w:rsidRPr="00D44D1B">
              <w:rPr>
                <w:rFonts w:ascii="Calibri" w:hAnsi="Calibri" w:cs="Calibri"/>
                <w:color w:val="000000"/>
              </w:rPr>
              <w:t> </w:t>
            </w:r>
          </w:p>
        </w:tc>
      </w:tr>
      <w:tr w:rsidR="00C5492A" w:rsidRPr="00D44D1B" w14:paraId="0806560B" w14:textId="77777777" w:rsidTr="00C5492A">
        <w:trPr>
          <w:trHeight w:val="300"/>
        </w:trPr>
        <w:tc>
          <w:tcPr>
            <w:tcW w:w="58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B3F7520" w14:textId="3A293C8D" w:rsidR="00C5492A" w:rsidRPr="00D44D1B" w:rsidRDefault="00C5492A" w:rsidP="00C5492A">
            <w:pPr>
              <w:rPr>
                <w:rFonts w:ascii="Calibri" w:hAnsi="Calibri" w:cs="Calibri"/>
                <w:color w:val="000000"/>
              </w:rPr>
            </w:pPr>
            <w:r w:rsidRPr="007C350B">
              <w:rPr>
                <w:rFonts w:ascii="Century Gothic" w:hAnsi="Century Gothic"/>
                <w:b/>
                <w:sz w:val="20"/>
                <w:szCs w:val="20"/>
              </w:rPr>
              <w:t>TOTAL DE LA TVA (TAUX %)</w:t>
            </w:r>
          </w:p>
        </w:tc>
        <w:tc>
          <w:tcPr>
            <w:tcW w:w="4678" w:type="dxa"/>
            <w:gridSpan w:val="4"/>
            <w:tcBorders>
              <w:top w:val="single" w:sz="4" w:space="0" w:color="auto"/>
              <w:left w:val="nil"/>
              <w:bottom w:val="single" w:sz="4" w:space="0" w:color="auto"/>
              <w:right w:val="single" w:sz="4" w:space="0" w:color="auto"/>
            </w:tcBorders>
            <w:shd w:val="clear" w:color="auto" w:fill="auto"/>
            <w:noWrap/>
            <w:vAlign w:val="bottom"/>
          </w:tcPr>
          <w:p w14:paraId="5E413E77" w14:textId="77777777" w:rsidR="00C5492A" w:rsidRPr="00D44D1B" w:rsidRDefault="00C5492A" w:rsidP="00C5492A">
            <w:pPr>
              <w:rPr>
                <w:rFonts w:ascii="Calibri" w:hAnsi="Calibri" w:cs="Calibri"/>
                <w:color w:val="000000"/>
              </w:rPr>
            </w:pPr>
          </w:p>
        </w:tc>
      </w:tr>
      <w:tr w:rsidR="00C5492A" w:rsidRPr="00D44D1B" w14:paraId="2EF31D39" w14:textId="77777777" w:rsidTr="00C5492A">
        <w:trPr>
          <w:trHeight w:val="300"/>
        </w:trPr>
        <w:tc>
          <w:tcPr>
            <w:tcW w:w="58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279F933" w14:textId="5B04B78D" w:rsidR="00C5492A" w:rsidRPr="00D44D1B" w:rsidRDefault="00C5492A" w:rsidP="00C5492A">
            <w:pPr>
              <w:rPr>
                <w:rFonts w:ascii="Calibri" w:hAnsi="Calibri" w:cs="Calibri"/>
                <w:color w:val="000000"/>
              </w:rPr>
            </w:pPr>
            <w:r w:rsidRPr="007C350B">
              <w:rPr>
                <w:rFonts w:ascii="Century Gothic" w:hAnsi="Century Gothic"/>
                <w:b/>
                <w:sz w:val="20"/>
                <w:szCs w:val="20"/>
              </w:rPr>
              <w:t xml:space="preserve"> MONTANT TOTAL EN TTC</w:t>
            </w:r>
          </w:p>
        </w:tc>
        <w:tc>
          <w:tcPr>
            <w:tcW w:w="4678" w:type="dxa"/>
            <w:gridSpan w:val="4"/>
            <w:tcBorders>
              <w:top w:val="single" w:sz="4" w:space="0" w:color="auto"/>
              <w:left w:val="nil"/>
              <w:bottom w:val="single" w:sz="4" w:space="0" w:color="auto"/>
              <w:right w:val="single" w:sz="4" w:space="0" w:color="auto"/>
            </w:tcBorders>
            <w:shd w:val="clear" w:color="auto" w:fill="auto"/>
            <w:noWrap/>
            <w:vAlign w:val="bottom"/>
          </w:tcPr>
          <w:p w14:paraId="610C4655" w14:textId="77777777" w:rsidR="00C5492A" w:rsidRPr="00D44D1B" w:rsidRDefault="00C5492A" w:rsidP="00C5492A">
            <w:pPr>
              <w:rPr>
                <w:rFonts w:ascii="Calibri" w:hAnsi="Calibri" w:cs="Calibri"/>
                <w:color w:val="000000"/>
              </w:rPr>
            </w:pPr>
          </w:p>
        </w:tc>
      </w:tr>
    </w:tbl>
    <w:p w14:paraId="6F70C775" w14:textId="77777777" w:rsidR="00D06F6B" w:rsidRDefault="00D06F6B" w:rsidP="00D06F6B">
      <w:pPr>
        <w:ind w:left="1416" w:firstLine="708"/>
      </w:pPr>
    </w:p>
    <w:p w14:paraId="54A0B6DC" w14:textId="77777777" w:rsidR="00D06F6B" w:rsidRDefault="00D06F6B" w:rsidP="00D06F6B">
      <w:pPr>
        <w:ind w:left="1416" w:firstLine="708"/>
      </w:pPr>
    </w:p>
    <w:p w14:paraId="3493EA5E" w14:textId="77777777" w:rsidR="00D06F6B" w:rsidRDefault="00D06F6B" w:rsidP="00D06F6B">
      <w:pPr>
        <w:ind w:left="1416" w:firstLine="708"/>
      </w:pPr>
    </w:p>
    <w:p w14:paraId="2992E6D3" w14:textId="77777777" w:rsidR="00D06F6B" w:rsidRDefault="00D06F6B" w:rsidP="00D06F6B">
      <w:pPr>
        <w:rPr>
          <w:b/>
          <w:bCs/>
        </w:rPr>
      </w:pPr>
    </w:p>
    <w:p w14:paraId="129A1BF2" w14:textId="77777777" w:rsidR="002F397C" w:rsidRPr="007C350B" w:rsidRDefault="002F397C" w:rsidP="002F397C">
      <w:pPr>
        <w:rPr>
          <w:rFonts w:ascii="Century Gothic" w:hAnsi="Century Gothic"/>
          <w:b/>
          <w:sz w:val="20"/>
          <w:szCs w:val="20"/>
        </w:rPr>
      </w:pPr>
      <w:r w:rsidRPr="007C350B">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D2ED779" w14:textId="77777777" w:rsidR="002F397C" w:rsidRPr="007C350B" w:rsidRDefault="002F397C" w:rsidP="002F397C">
      <w:pPr>
        <w:rPr>
          <w:rFonts w:ascii="Century Gothic" w:hAnsi="Century Gothic"/>
          <w:b/>
          <w:sz w:val="6"/>
          <w:szCs w:val="6"/>
        </w:rPr>
      </w:pPr>
    </w:p>
    <w:p w14:paraId="490D1E83" w14:textId="77777777" w:rsidR="002F397C" w:rsidRPr="007C350B" w:rsidRDefault="002F397C" w:rsidP="002F397C">
      <w:pPr>
        <w:jc w:val="right"/>
        <w:rPr>
          <w:b/>
          <w:snapToGrid w:val="0"/>
          <w:sz w:val="20"/>
          <w:szCs w:val="20"/>
        </w:rPr>
      </w:pPr>
      <w:r w:rsidRPr="007C350B">
        <w:rPr>
          <w:b/>
          <w:snapToGrid w:val="0"/>
          <w:sz w:val="20"/>
          <w:szCs w:val="20"/>
        </w:rPr>
        <w:t xml:space="preserve">   </w:t>
      </w:r>
    </w:p>
    <w:p w14:paraId="27B819FA" w14:textId="2DC79C73" w:rsidR="00645CF7" w:rsidRDefault="002F397C" w:rsidP="002F397C">
      <w:pPr>
        <w:suppressAutoHyphens/>
        <w:autoSpaceDN w:val="0"/>
        <w:jc w:val="both"/>
        <w:textAlignment w:val="baseline"/>
        <w:rPr>
          <w:rFonts w:ascii="Century Gothic" w:hAnsi="Century Gothic"/>
          <w:b/>
          <w:sz w:val="32"/>
          <w:szCs w:val="22"/>
          <w:u w:val="single"/>
        </w:rPr>
      </w:pPr>
      <w:r w:rsidRPr="007C350B">
        <w:rPr>
          <w:b/>
          <w:snapToGrid w:val="0"/>
          <w:sz w:val="20"/>
          <w:szCs w:val="20"/>
        </w:rPr>
        <w:t xml:space="preserve">  </w:t>
      </w:r>
      <w:proofErr w:type="gramStart"/>
      <w:r w:rsidRPr="007C350B">
        <w:rPr>
          <w:rFonts w:ascii="Century Gothic" w:hAnsi="Century Gothic"/>
          <w:b/>
          <w:sz w:val="20"/>
          <w:szCs w:val="20"/>
        </w:rPr>
        <w:t>Fait  à</w:t>
      </w:r>
      <w:proofErr w:type="gramEnd"/>
      <w:r w:rsidRPr="007C350B">
        <w:rPr>
          <w:rFonts w:ascii="Century Gothic" w:hAnsi="Century Gothic"/>
          <w:b/>
          <w:sz w:val="20"/>
          <w:szCs w:val="20"/>
        </w:rPr>
        <w:t xml:space="preserve"> ……………………… le ………………………</w:t>
      </w:r>
    </w:p>
    <w:sectPr w:rsidR="00645CF7" w:rsidSect="00AF35AC">
      <w:headerReference w:type="default" r:id="rId11"/>
      <w:footerReference w:type="default" r:id="rId12"/>
      <w:pgSz w:w="11906" w:h="16838"/>
      <w:pgMar w:top="1134" w:right="1274"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1F9DB" w14:textId="77777777" w:rsidR="006A7B48" w:rsidRDefault="006A7B48">
      <w:r>
        <w:separator/>
      </w:r>
    </w:p>
  </w:endnote>
  <w:endnote w:type="continuationSeparator" w:id="0">
    <w:p w14:paraId="1A544CD6" w14:textId="77777777" w:rsidR="006A7B48" w:rsidRDefault="006A7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emibold">
    <w:panose1 w:val="020B0702040204020203"/>
    <w:charset w:val="00"/>
    <w:family w:val="swiss"/>
    <w:pitch w:val="variable"/>
    <w:sig w:usb0="E4002EFF" w:usb1="C000E47F" w:usb2="00000009" w:usb3="00000000" w:csb0="000001FF" w:csb1="00000000"/>
  </w:font>
  <w:font w:name="Batang">
    <w:altName w:val="바탕"/>
    <w:panose1 w:val="02030600000101010101"/>
    <w:charset w:val="81"/>
    <w:family w:val="roman"/>
    <w:notTrueType/>
    <w:pitch w:val="variable"/>
    <w:sig w:usb0="B00002AF" w:usb1="69D77CFB" w:usb2="00000030" w:usb3="00000000" w:csb0="0008009F" w:csb1="00000000"/>
  </w:font>
  <w:font w:name="Lustri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1288931C" w:rsidR="00460F6F" w:rsidRDefault="00460F6F">
        <w:pPr>
          <w:pStyle w:val="Pieddepage"/>
          <w:jc w:val="right"/>
        </w:pPr>
        <w:r>
          <w:fldChar w:fldCharType="begin"/>
        </w:r>
        <w:r>
          <w:instrText>PAGE   \* MERGEFORMAT</w:instrText>
        </w:r>
        <w:r>
          <w:fldChar w:fldCharType="separate"/>
        </w:r>
        <w:r w:rsidR="00633611">
          <w:rPr>
            <w:noProof/>
          </w:rPr>
          <w:t>36</w:t>
        </w:r>
        <w:r>
          <w:fldChar w:fldCharType="end"/>
        </w:r>
      </w:p>
    </w:sdtContent>
  </w:sdt>
  <w:p w14:paraId="49E046B0" w14:textId="77777777" w:rsidR="00460F6F" w:rsidRDefault="00460F6F"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4354A" w14:textId="77777777" w:rsidR="006A7B48" w:rsidRDefault="006A7B48">
      <w:r>
        <w:separator/>
      </w:r>
    </w:p>
  </w:footnote>
  <w:footnote w:type="continuationSeparator" w:id="0">
    <w:p w14:paraId="4DB33090" w14:textId="77777777" w:rsidR="006A7B48" w:rsidRDefault="006A7B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707"/>
      <w:gridCol w:w="5074"/>
    </w:tblGrid>
    <w:tr w:rsidR="00460F6F" w14:paraId="678683D8" w14:textId="77777777" w:rsidTr="004651A3">
      <w:trPr>
        <w:trHeight w:val="154"/>
      </w:trPr>
      <w:tc>
        <w:tcPr>
          <w:tcW w:w="4904" w:type="dxa"/>
          <w:vAlign w:val="center"/>
        </w:tcPr>
        <w:p w14:paraId="2DA505CF" w14:textId="77777777" w:rsidR="00460F6F" w:rsidRPr="00992A78" w:rsidRDefault="00460F6F"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460F6F" w:rsidRPr="00992A78" w:rsidRDefault="00460F6F" w:rsidP="004651A3">
          <w:pPr>
            <w:rPr>
              <w:b/>
              <w:bCs/>
            </w:rPr>
          </w:pPr>
        </w:p>
      </w:tc>
      <w:tc>
        <w:tcPr>
          <w:tcW w:w="4904" w:type="dxa"/>
          <w:vAlign w:val="center"/>
        </w:tcPr>
        <w:p w14:paraId="620150D2" w14:textId="77777777" w:rsidR="00460F6F" w:rsidRDefault="00460F6F" w:rsidP="004651A3">
          <w:pPr>
            <w:tabs>
              <w:tab w:val="left" w:pos="3117"/>
              <w:tab w:val="right" w:pos="4688"/>
            </w:tabs>
          </w:pPr>
          <w:r>
            <w:tab/>
          </w:r>
          <w:r>
            <w:rPr>
              <w:noProof/>
            </w:rPr>
            <w:drawing>
              <wp:inline distT="0" distB="0" distL="0" distR="0" wp14:anchorId="368844BA" wp14:editId="24C15223">
                <wp:extent cx="1095375" cy="109537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460F6F" w:rsidRPr="0068159A" w:rsidRDefault="00460F6F"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EDC3"/>
      </v:shape>
    </w:pict>
  </w:numPicBullet>
  <w:abstractNum w:abstractNumId="0" w15:restartNumberingAfterBreak="0">
    <w:nsid w:val="002F40F1"/>
    <w:multiLevelType w:val="hybridMultilevel"/>
    <w:tmpl w:val="32E4BEE2"/>
    <w:lvl w:ilvl="0" w:tplc="1A0A6C84">
      <w:numFmt w:val="bullet"/>
      <w:lvlText w:val="-"/>
      <w:lvlJc w:val="left"/>
      <w:pPr>
        <w:ind w:left="2484" w:hanging="360"/>
      </w:pPr>
      <w:rPr>
        <w:rFonts w:ascii="Calibri" w:eastAsiaTheme="minorHAnsi" w:hAnsi="Calibri" w:cs="Calibri"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1C563D"/>
    <w:multiLevelType w:val="hybridMultilevel"/>
    <w:tmpl w:val="4D063616"/>
    <w:lvl w:ilvl="0" w:tplc="C0F28ED6">
      <w:start w:val="1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A865B1"/>
    <w:multiLevelType w:val="multilevel"/>
    <w:tmpl w:val="E85CD2E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65E4C0C"/>
    <w:multiLevelType w:val="hybridMultilevel"/>
    <w:tmpl w:val="67DA9588"/>
    <w:lvl w:ilvl="0" w:tplc="C0F28ED6">
      <w:start w:val="12"/>
      <w:numFmt w:val="bullet"/>
      <w:lvlText w:val="-"/>
      <w:lvlJc w:val="left"/>
      <w:pPr>
        <w:ind w:left="1846" w:hanging="286"/>
      </w:pPr>
      <w:rPr>
        <w:rFonts w:ascii="Calibri" w:eastAsiaTheme="minorHAnsi" w:hAnsi="Calibri" w:cs="Calibri" w:hint="default"/>
        <w:w w:val="165"/>
        <w:sz w:val="20"/>
        <w:szCs w:val="20"/>
        <w:lang w:val="fr-FR" w:eastAsia="en-US" w:bidi="ar-SA"/>
      </w:rPr>
    </w:lvl>
    <w:lvl w:ilvl="1" w:tplc="CC14A6CA">
      <w:numFmt w:val="bullet"/>
      <w:lvlText w:val="•"/>
      <w:lvlJc w:val="left"/>
      <w:pPr>
        <w:ind w:left="2780" w:hanging="286"/>
      </w:pPr>
      <w:rPr>
        <w:rFonts w:hint="default"/>
        <w:lang w:val="fr-FR" w:eastAsia="en-US" w:bidi="ar-SA"/>
      </w:rPr>
    </w:lvl>
    <w:lvl w:ilvl="2" w:tplc="0DE469CE">
      <w:numFmt w:val="bullet"/>
      <w:lvlText w:val="•"/>
      <w:lvlJc w:val="left"/>
      <w:pPr>
        <w:ind w:left="3721" w:hanging="286"/>
      </w:pPr>
      <w:rPr>
        <w:rFonts w:hint="default"/>
        <w:lang w:val="fr-FR" w:eastAsia="en-US" w:bidi="ar-SA"/>
      </w:rPr>
    </w:lvl>
    <w:lvl w:ilvl="3" w:tplc="69F66EA8">
      <w:numFmt w:val="bullet"/>
      <w:lvlText w:val="•"/>
      <w:lvlJc w:val="left"/>
      <w:pPr>
        <w:ind w:left="4661" w:hanging="286"/>
      </w:pPr>
      <w:rPr>
        <w:rFonts w:hint="default"/>
        <w:lang w:val="fr-FR" w:eastAsia="en-US" w:bidi="ar-SA"/>
      </w:rPr>
    </w:lvl>
    <w:lvl w:ilvl="4" w:tplc="ABA66F2E">
      <w:numFmt w:val="bullet"/>
      <w:lvlText w:val="•"/>
      <w:lvlJc w:val="left"/>
      <w:pPr>
        <w:ind w:left="5602" w:hanging="286"/>
      </w:pPr>
      <w:rPr>
        <w:rFonts w:hint="default"/>
        <w:lang w:val="fr-FR" w:eastAsia="en-US" w:bidi="ar-SA"/>
      </w:rPr>
    </w:lvl>
    <w:lvl w:ilvl="5" w:tplc="924C07F4">
      <w:numFmt w:val="bullet"/>
      <w:lvlText w:val="•"/>
      <w:lvlJc w:val="left"/>
      <w:pPr>
        <w:ind w:left="6543" w:hanging="286"/>
      </w:pPr>
      <w:rPr>
        <w:rFonts w:hint="default"/>
        <w:lang w:val="fr-FR" w:eastAsia="en-US" w:bidi="ar-SA"/>
      </w:rPr>
    </w:lvl>
    <w:lvl w:ilvl="6" w:tplc="91C6D61A">
      <w:numFmt w:val="bullet"/>
      <w:lvlText w:val="•"/>
      <w:lvlJc w:val="left"/>
      <w:pPr>
        <w:ind w:left="7483" w:hanging="286"/>
      </w:pPr>
      <w:rPr>
        <w:rFonts w:hint="default"/>
        <w:lang w:val="fr-FR" w:eastAsia="en-US" w:bidi="ar-SA"/>
      </w:rPr>
    </w:lvl>
    <w:lvl w:ilvl="7" w:tplc="4386CFC4">
      <w:numFmt w:val="bullet"/>
      <w:lvlText w:val="•"/>
      <w:lvlJc w:val="left"/>
      <w:pPr>
        <w:ind w:left="8424" w:hanging="286"/>
      </w:pPr>
      <w:rPr>
        <w:rFonts w:hint="default"/>
        <w:lang w:val="fr-FR" w:eastAsia="en-US" w:bidi="ar-SA"/>
      </w:rPr>
    </w:lvl>
    <w:lvl w:ilvl="8" w:tplc="07BE5EBE">
      <w:numFmt w:val="bullet"/>
      <w:lvlText w:val="•"/>
      <w:lvlJc w:val="left"/>
      <w:pPr>
        <w:ind w:left="9365" w:hanging="286"/>
      </w:pPr>
      <w:rPr>
        <w:rFonts w:hint="default"/>
        <w:lang w:val="fr-FR" w:eastAsia="en-US" w:bidi="ar-SA"/>
      </w:rPr>
    </w:lvl>
  </w:abstractNum>
  <w:abstractNum w:abstractNumId="10" w15:restartNumberingAfterBreak="0">
    <w:nsid w:val="16D77A4E"/>
    <w:multiLevelType w:val="hybridMultilevel"/>
    <w:tmpl w:val="B0DC5D10"/>
    <w:lvl w:ilvl="0" w:tplc="C0F28ED6">
      <w:start w:val="12"/>
      <w:numFmt w:val="bullet"/>
      <w:lvlText w:val="-"/>
      <w:lvlJc w:val="left"/>
      <w:pPr>
        <w:ind w:left="2280" w:hanging="360"/>
      </w:pPr>
      <w:rPr>
        <w:rFonts w:ascii="Calibri" w:eastAsiaTheme="minorHAnsi" w:hAnsi="Calibri" w:cs="Calibri"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tentative="1">
      <w:start w:val="1"/>
      <w:numFmt w:val="bullet"/>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abstractNum w:abstractNumId="11"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0A279D"/>
    <w:multiLevelType w:val="hybridMultilevel"/>
    <w:tmpl w:val="345E70F0"/>
    <w:lvl w:ilvl="0" w:tplc="C0F28ED6">
      <w:start w:val="1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F1112F3"/>
    <w:multiLevelType w:val="multilevel"/>
    <w:tmpl w:val="2E70F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5E030B5"/>
    <w:multiLevelType w:val="hybridMultilevel"/>
    <w:tmpl w:val="161A37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9461659"/>
    <w:multiLevelType w:val="hybridMultilevel"/>
    <w:tmpl w:val="A68E172E"/>
    <w:lvl w:ilvl="0" w:tplc="DBD4002E">
      <w:numFmt w:val="bullet"/>
      <w:lvlText w:val="•"/>
      <w:lvlJc w:val="left"/>
      <w:pPr>
        <w:ind w:left="904" w:hanging="360"/>
      </w:pPr>
      <w:rPr>
        <w:rFonts w:hint="default"/>
        <w:lang w:val="fr-FR" w:eastAsia="en-US" w:bidi="ar-SA"/>
      </w:rPr>
    </w:lvl>
    <w:lvl w:ilvl="1" w:tplc="040C0003" w:tentative="1">
      <w:start w:val="1"/>
      <w:numFmt w:val="bullet"/>
      <w:lvlText w:val="o"/>
      <w:lvlJc w:val="left"/>
      <w:pPr>
        <w:ind w:left="1624" w:hanging="360"/>
      </w:pPr>
      <w:rPr>
        <w:rFonts w:ascii="Courier New" w:hAnsi="Courier New" w:cs="Courier New" w:hint="default"/>
      </w:rPr>
    </w:lvl>
    <w:lvl w:ilvl="2" w:tplc="040C0005" w:tentative="1">
      <w:start w:val="1"/>
      <w:numFmt w:val="bullet"/>
      <w:lvlText w:val=""/>
      <w:lvlJc w:val="left"/>
      <w:pPr>
        <w:ind w:left="2344" w:hanging="360"/>
      </w:pPr>
      <w:rPr>
        <w:rFonts w:ascii="Wingdings" w:hAnsi="Wingdings" w:hint="default"/>
      </w:rPr>
    </w:lvl>
    <w:lvl w:ilvl="3" w:tplc="040C0001" w:tentative="1">
      <w:start w:val="1"/>
      <w:numFmt w:val="bullet"/>
      <w:lvlText w:val=""/>
      <w:lvlJc w:val="left"/>
      <w:pPr>
        <w:ind w:left="3064" w:hanging="360"/>
      </w:pPr>
      <w:rPr>
        <w:rFonts w:ascii="Symbol" w:hAnsi="Symbol" w:hint="default"/>
      </w:rPr>
    </w:lvl>
    <w:lvl w:ilvl="4" w:tplc="040C0003" w:tentative="1">
      <w:start w:val="1"/>
      <w:numFmt w:val="bullet"/>
      <w:lvlText w:val="o"/>
      <w:lvlJc w:val="left"/>
      <w:pPr>
        <w:ind w:left="3784" w:hanging="360"/>
      </w:pPr>
      <w:rPr>
        <w:rFonts w:ascii="Courier New" w:hAnsi="Courier New" w:cs="Courier New" w:hint="default"/>
      </w:rPr>
    </w:lvl>
    <w:lvl w:ilvl="5" w:tplc="040C0005" w:tentative="1">
      <w:start w:val="1"/>
      <w:numFmt w:val="bullet"/>
      <w:lvlText w:val=""/>
      <w:lvlJc w:val="left"/>
      <w:pPr>
        <w:ind w:left="4504" w:hanging="360"/>
      </w:pPr>
      <w:rPr>
        <w:rFonts w:ascii="Wingdings" w:hAnsi="Wingdings" w:hint="default"/>
      </w:rPr>
    </w:lvl>
    <w:lvl w:ilvl="6" w:tplc="040C0001" w:tentative="1">
      <w:start w:val="1"/>
      <w:numFmt w:val="bullet"/>
      <w:lvlText w:val=""/>
      <w:lvlJc w:val="left"/>
      <w:pPr>
        <w:ind w:left="5224" w:hanging="360"/>
      </w:pPr>
      <w:rPr>
        <w:rFonts w:ascii="Symbol" w:hAnsi="Symbol" w:hint="default"/>
      </w:rPr>
    </w:lvl>
    <w:lvl w:ilvl="7" w:tplc="040C0003" w:tentative="1">
      <w:start w:val="1"/>
      <w:numFmt w:val="bullet"/>
      <w:lvlText w:val="o"/>
      <w:lvlJc w:val="left"/>
      <w:pPr>
        <w:ind w:left="5944" w:hanging="360"/>
      </w:pPr>
      <w:rPr>
        <w:rFonts w:ascii="Courier New" w:hAnsi="Courier New" w:cs="Courier New" w:hint="default"/>
      </w:rPr>
    </w:lvl>
    <w:lvl w:ilvl="8" w:tplc="040C0005" w:tentative="1">
      <w:start w:val="1"/>
      <w:numFmt w:val="bullet"/>
      <w:lvlText w:val=""/>
      <w:lvlJc w:val="left"/>
      <w:pPr>
        <w:ind w:left="6664" w:hanging="360"/>
      </w:pPr>
      <w:rPr>
        <w:rFonts w:ascii="Wingdings" w:hAnsi="Wingdings" w:hint="default"/>
      </w:rPr>
    </w:lvl>
  </w:abstractNum>
  <w:abstractNum w:abstractNumId="18" w15:restartNumberingAfterBreak="0">
    <w:nsid w:val="2B6B5AE9"/>
    <w:multiLevelType w:val="hybridMultilevel"/>
    <w:tmpl w:val="8DEAAC8E"/>
    <w:lvl w:ilvl="0" w:tplc="65B4451E">
      <w:start w:val="1"/>
      <w:numFmt w:val="decimal"/>
      <w:lvlText w:val="%1)"/>
      <w:lvlJc w:val="left"/>
      <w:pPr>
        <w:ind w:left="720" w:hanging="360"/>
      </w:pPr>
      <w:rPr>
        <w:rFonts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E274F78"/>
    <w:multiLevelType w:val="hybridMultilevel"/>
    <w:tmpl w:val="B91294B8"/>
    <w:lvl w:ilvl="0" w:tplc="7C2E8A0E">
      <w:start w:val="23"/>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3AA91549"/>
    <w:multiLevelType w:val="hybridMultilevel"/>
    <w:tmpl w:val="E034C9E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D1E6415"/>
    <w:multiLevelType w:val="multilevel"/>
    <w:tmpl w:val="9A58A8EA"/>
    <w:lvl w:ilvl="0">
      <w:start w:val="10"/>
      <w:numFmt w:val="decimal"/>
      <w:lvlText w:val="%1"/>
      <w:lvlJc w:val="left"/>
      <w:pPr>
        <w:ind w:left="435" w:hanging="435"/>
      </w:pPr>
      <w:rPr>
        <w:rFonts w:hint="default"/>
      </w:rPr>
    </w:lvl>
    <w:lvl w:ilvl="1">
      <w:start w:val="2"/>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6F56968"/>
    <w:multiLevelType w:val="multilevel"/>
    <w:tmpl w:val="DA9E6E86"/>
    <w:lvl w:ilvl="0">
      <w:start w:val="1"/>
      <w:numFmt w:val="bullet"/>
      <w:lvlText w:val=""/>
      <w:lvlJc w:val="left"/>
      <w:pPr>
        <w:tabs>
          <w:tab w:val="num" w:pos="720"/>
        </w:tabs>
        <w:ind w:left="720" w:hanging="360"/>
      </w:pPr>
      <w:rPr>
        <w:rFonts w:ascii="Symbol" w:hAnsi="Symbol" w:hint="default"/>
        <w:sz w:val="20"/>
      </w:rPr>
    </w:lvl>
    <w:lvl w:ilvl="1">
      <w:start w:val="13"/>
      <w:numFmt w:val="bullet"/>
      <w:lvlText w:val="-"/>
      <w:lvlJc w:val="left"/>
      <w:pPr>
        <w:tabs>
          <w:tab w:val="num" w:pos="1440"/>
        </w:tabs>
        <w:ind w:left="1440" w:hanging="360"/>
      </w:pPr>
      <w:rPr>
        <w:rFonts w:ascii="Times New Roman" w:eastAsia="Times New Roman" w:hAnsi="Times New Roman" w:cs="Times New Roman" w:hint="default"/>
        <w:i/>
        <w:sz w:val="20"/>
      </w:rPr>
    </w:lvl>
    <w:lvl w:ilvl="2">
      <w:start w:val="1"/>
      <w:numFmt w:val="decimal"/>
      <w:lvlText w:val="%3-"/>
      <w:lvlJc w:val="left"/>
      <w:pPr>
        <w:ind w:left="3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84070F"/>
    <w:multiLevelType w:val="hybridMultilevel"/>
    <w:tmpl w:val="400C7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4A206A1"/>
    <w:multiLevelType w:val="multilevel"/>
    <w:tmpl w:val="215C1676"/>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D35BA9"/>
    <w:multiLevelType w:val="hybridMultilevel"/>
    <w:tmpl w:val="3B94E6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51A00D0"/>
    <w:multiLevelType w:val="hybridMultilevel"/>
    <w:tmpl w:val="498292AE"/>
    <w:lvl w:ilvl="0" w:tplc="657266CE">
      <w:start w:val="1"/>
      <w:numFmt w:val="lowerLetter"/>
      <w:lvlText w:val="%1."/>
      <w:lvlJc w:val="left"/>
      <w:pPr>
        <w:ind w:left="1410" w:hanging="69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2" w15:restartNumberingAfterBreak="0">
    <w:nsid w:val="59501EB2"/>
    <w:multiLevelType w:val="hybridMultilevel"/>
    <w:tmpl w:val="ABB23B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C060FE0"/>
    <w:multiLevelType w:val="hybridMultilevel"/>
    <w:tmpl w:val="56347A2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4" w15:restartNumberingAfterBreak="0">
    <w:nsid w:val="5D57289E"/>
    <w:multiLevelType w:val="hybridMultilevel"/>
    <w:tmpl w:val="FC501618"/>
    <w:lvl w:ilvl="0" w:tplc="485A370A">
      <w:start w:val="30"/>
      <w:numFmt w:val="bullet"/>
      <w:lvlText w:val="-"/>
      <w:lvlJc w:val="left"/>
      <w:pPr>
        <w:tabs>
          <w:tab w:val="num" w:pos="1069"/>
        </w:tabs>
        <w:ind w:left="1069" w:hanging="360"/>
      </w:pPr>
      <w:rPr>
        <w:rFonts w:ascii="Eras Medium ITC" w:eastAsia="Times New Roman" w:hAnsi="Eras Medium IT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9"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77551E0"/>
    <w:multiLevelType w:val="hybridMultilevel"/>
    <w:tmpl w:val="97867F86"/>
    <w:lvl w:ilvl="0" w:tplc="C0F28ED6">
      <w:start w:val="12"/>
      <w:numFmt w:val="bullet"/>
      <w:lvlText w:val="-"/>
      <w:lvlJc w:val="left"/>
      <w:pPr>
        <w:ind w:left="1077" w:hanging="360"/>
      </w:pPr>
      <w:rPr>
        <w:rFonts w:ascii="Calibri" w:eastAsiaTheme="minorHAnsi" w:hAnsi="Calibri" w:cs="Calibri"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1" w15:restartNumberingAfterBreak="0">
    <w:nsid w:val="6CA834FF"/>
    <w:multiLevelType w:val="hybridMultilevel"/>
    <w:tmpl w:val="E5AC9A20"/>
    <w:lvl w:ilvl="0" w:tplc="DBD4002E">
      <w:numFmt w:val="bullet"/>
      <w:lvlText w:val="•"/>
      <w:lvlJc w:val="left"/>
      <w:pPr>
        <w:ind w:left="720" w:hanging="360"/>
      </w:pPr>
      <w:rPr>
        <w:rFonts w:hint="default"/>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2771C1"/>
    <w:multiLevelType w:val="hybridMultilevel"/>
    <w:tmpl w:val="DDF4767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490D7F"/>
    <w:multiLevelType w:val="hybridMultilevel"/>
    <w:tmpl w:val="0122C776"/>
    <w:lvl w:ilvl="0" w:tplc="C0F28ED6">
      <w:start w:val="12"/>
      <w:numFmt w:val="bullet"/>
      <w:lvlText w:val="-"/>
      <w:lvlJc w:val="left"/>
      <w:pPr>
        <w:ind w:left="2074" w:hanging="360"/>
      </w:pPr>
      <w:rPr>
        <w:rFonts w:ascii="Calibri" w:eastAsiaTheme="minorHAnsi" w:hAnsi="Calibri" w:cs="Calibri" w:hint="default"/>
      </w:rPr>
    </w:lvl>
    <w:lvl w:ilvl="1" w:tplc="040C0003" w:tentative="1">
      <w:start w:val="1"/>
      <w:numFmt w:val="bullet"/>
      <w:lvlText w:val="o"/>
      <w:lvlJc w:val="left"/>
      <w:pPr>
        <w:ind w:left="2794" w:hanging="360"/>
      </w:pPr>
      <w:rPr>
        <w:rFonts w:ascii="Courier New" w:hAnsi="Courier New" w:cs="Courier New" w:hint="default"/>
      </w:rPr>
    </w:lvl>
    <w:lvl w:ilvl="2" w:tplc="040C0005" w:tentative="1">
      <w:start w:val="1"/>
      <w:numFmt w:val="bullet"/>
      <w:lvlText w:val=""/>
      <w:lvlJc w:val="left"/>
      <w:pPr>
        <w:ind w:left="3514" w:hanging="360"/>
      </w:pPr>
      <w:rPr>
        <w:rFonts w:ascii="Wingdings" w:hAnsi="Wingdings" w:hint="default"/>
      </w:rPr>
    </w:lvl>
    <w:lvl w:ilvl="3" w:tplc="040C0001" w:tentative="1">
      <w:start w:val="1"/>
      <w:numFmt w:val="bullet"/>
      <w:lvlText w:val=""/>
      <w:lvlJc w:val="left"/>
      <w:pPr>
        <w:ind w:left="4234" w:hanging="360"/>
      </w:pPr>
      <w:rPr>
        <w:rFonts w:ascii="Symbol" w:hAnsi="Symbol" w:hint="default"/>
      </w:rPr>
    </w:lvl>
    <w:lvl w:ilvl="4" w:tplc="040C0003" w:tentative="1">
      <w:start w:val="1"/>
      <w:numFmt w:val="bullet"/>
      <w:lvlText w:val="o"/>
      <w:lvlJc w:val="left"/>
      <w:pPr>
        <w:ind w:left="4954" w:hanging="360"/>
      </w:pPr>
      <w:rPr>
        <w:rFonts w:ascii="Courier New" w:hAnsi="Courier New" w:cs="Courier New" w:hint="default"/>
      </w:rPr>
    </w:lvl>
    <w:lvl w:ilvl="5" w:tplc="040C0005" w:tentative="1">
      <w:start w:val="1"/>
      <w:numFmt w:val="bullet"/>
      <w:lvlText w:val=""/>
      <w:lvlJc w:val="left"/>
      <w:pPr>
        <w:ind w:left="5674" w:hanging="360"/>
      </w:pPr>
      <w:rPr>
        <w:rFonts w:ascii="Wingdings" w:hAnsi="Wingdings" w:hint="default"/>
      </w:rPr>
    </w:lvl>
    <w:lvl w:ilvl="6" w:tplc="040C0001" w:tentative="1">
      <w:start w:val="1"/>
      <w:numFmt w:val="bullet"/>
      <w:lvlText w:val=""/>
      <w:lvlJc w:val="left"/>
      <w:pPr>
        <w:ind w:left="6394" w:hanging="360"/>
      </w:pPr>
      <w:rPr>
        <w:rFonts w:ascii="Symbol" w:hAnsi="Symbol" w:hint="default"/>
      </w:rPr>
    </w:lvl>
    <w:lvl w:ilvl="7" w:tplc="040C0003" w:tentative="1">
      <w:start w:val="1"/>
      <w:numFmt w:val="bullet"/>
      <w:lvlText w:val="o"/>
      <w:lvlJc w:val="left"/>
      <w:pPr>
        <w:ind w:left="7114" w:hanging="360"/>
      </w:pPr>
      <w:rPr>
        <w:rFonts w:ascii="Courier New" w:hAnsi="Courier New" w:cs="Courier New" w:hint="default"/>
      </w:rPr>
    </w:lvl>
    <w:lvl w:ilvl="8" w:tplc="040C0005" w:tentative="1">
      <w:start w:val="1"/>
      <w:numFmt w:val="bullet"/>
      <w:lvlText w:val=""/>
      <w:lvlJc w:val="left"/>
      <w:pPr>
        <w:ind w:left="7834" w:hanging="360"/>
      </w:pPr>
      <w:rPr>
        <w:rFonts w:ascii="Wingdings" w:hAnsi="Wingdings" w:hint="default"/>
      </w:rPr>
    </w:lvl>
  </w:abstractNum>
  <w:abstractNum w:abstractNumId="4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7" w15:restartNumberingAfterBreak="0">
    <w:nsid w:val="7B984E4E"/>
    <w:multiLevelType w:val="hybridMultilevel"/>
    <w:tmpl w:val="8CFAC3E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D516725"/>
    <w:multiLevelType w:val="hybridMultilevel"/>
    <w:tmpl w:val="FFA87B36"/>
    <w:lvl w:ilvl="0" w:tplc="485A370A">
      <w:start w:val="30"/>
      <w:numFmt w:val="bullet"/>
      <w:lvlText w:val="-"/>
      <w:lvlJc w:val="left"/>
      <w:pPr>
        <w:tabs>
          <w:tab w:val="num" w:pos="1069"/>
        </w:tabs>
        <w:ind w:left="1069" w:hanging="360"/>
      </w:pPr>
      <w:rPr>
        <w:rFonts w:ascii="Eras Medium ITC" w:eastAsia="Times New Roman" w:hAnsi="Eras Medium ITC" w:cs="Times New Roman" w:hint="default"/>
      </w:rPr>
    </w:lvl>
    <w:lvl w:ilvl="1" w:tplc="F9E67A20">
      <w:start w:val="1"/>
      <w:numFmt w:val="bullet"/>
      <w:lvlText w:val="o"/>
      <w:lvlJc w:val="left"/>
      <w:pPr>
        <w:tabs>
          <w:tab w:val="num" w:pos="1789"/>
        </w:tabs>
        <w:ind w:left="1789" w:hanging="360"/>
      </w:pPr>
      <w:rPr>
        <w:rFonts w:ascii="Courier New" w:hAnsi="Courier New" w:cs="Courier New" w:hint="default"/>
      </w:rPr>
    </w:lvl>
    <w:lvl w:ilvl="2" w:tplc="B94C0EBE" w:tentative="1">
      <w:start w:val="1"/>
      <w:numFmt w:val="bullet"/>
      <w:lvlText w:val=""/>
      <w:lvlJc w:val="left"/>
      <w:pPr>
        <w:tabs>
          <w:tab w:val="num" w:pos="2509"/>
        </w:tabs>
        <w:ind w:left="2509" w:hanging="360"/>
      </w:pPr>
      <w:rPr>
        <w:rFonts w:ascii="Wingdings" w:hAnsi="Wingdings" w:hint="default"/>
      </w:rPr>
    </w:lvl>
    <w:lvl w:ilvl="3" w:tplc="FF368448" w:tentative="1">
      <w:start w:val="1"/>
      <w:numFmt w:val="bullet"/>
      <w:lvlText w:val=""/>
      <w:lvlJc w:val="left"/>
      <w:pPr>
        <w:tabs>
          <w:tab w:val="num" w:pos="3229"/>
        </w:tabs>
        <w:ind w:left="3229" w:hanging="360"/>
      </w:pPr>
      <w:rPr>
        <w:rFonts w:ascii="Symbol" w:hAnsi="Symbol" w:hint="default"/>
      </w:rPr>
    </w:lvl>
    <w:lvl w:ilvl="4" w:tplc="1C02E7F4" w:tentative="1">
      <w:start w:val="1"/>
      <w:numFmt w:val="bullet"/>
      <w:lvlText w:val="o"/>
      <w:lvlJc w:val="left"/>
      <w:pPr>
        <w:tabs>
          <w:tab w:val="num" w:pos="3949"/>
        </w:tabs>
        <w:ind w:left="3949" w:hanging="360"/>
      </w:pPr>
      <w:rPr>
        <w:rFonts w:ascii="Courier New" w:hAnsi="Courier New" w:cs="Courier New" w:hint="default"/>
      </w:rPr>
    </w:lvl>
    <w:lvl w:ilvl="5" w:tplc="FBA80CAC" w:tentative="1">
      <w:start w:val="1"/>
      <w:numFmt w:val="bullet"/>
      <w:lvlText w:val=""/>
      <w:lvlJc w:val="left"/>
      <w:pPr>
        <w:tabs>
          <w:tab w:val="num" w:pos="4669"/>
        </w:tabs>
        <w:ind w:left="4669" w:hanging="360"/>
      </w:pPr>
      <w:rPr>
        <w:rFonts w:ascii="Wingdings" w:hAnsi="Wingdings" w:hint="default"/>
      </w:rPr>
    </w:lvl>
    <w:lvl w:ilvl="6" w:tplc="7C3EF23A" w:tentative="1">
      <w:start w:val="1"/>
      <w:numFmt w:val="bullet"/>
      <w:lvlText w:val=""/>
      <w:lvlJc w:val="left"/>
      <w:pPr>
        <w:tabs>
          <w:tab w:val="num" w:pos="5389"/>
        </w:tabs>
        <w:ind w:left="5389" w:hanging="360"/>
      </w:pPr>
      <w:rPr>
        <w:rFonts w:ascii="Symbol" w:hAnsi="Symbol" w:hint="default"/>
      </w:rPr>
    </w:lvl>
    <w:lvl w:ilvl="7" w:tplc="28361F6C" w:tentative="1">
      <w:start w:val="1"/>
      <w:numFmt w:val="bullet"/>
      <w:lvlText w:val="o"/>
      <w:lvlJc w:val="left"/>
      <w:pPr>
        <w:tabs>
          <w:tab w:val="num" w:pos="6109"/>
        </w:tabs>
        <w:ind w:left="6109" w:hanging="360"/>
      </w:pPr>
      <w:rPr>
        <w:rFonts w:ascii="Courier New" w:hAnsi="Courier New" w:cs="Courier New" w:hint="default"/>
      </w:rPr>
    </w:lvl>
    <w:lvl w:ilvl="8" w:tplc="D988B6A2" w:tentative="1">
      <w:start w:val="1"/>
      <w:numFmt w:val="bullet"/>
      <w:lvlText w:val=""/>
      <w:lvlJc w:val="left"/>
      <w:pPr>
        <w:tabs>
          <w:tab w:val="num" w:pos="6829"/>
        </w:tabs>
        <w:ind w:left="6829" w:hanging="360"/>
      </w:pPr>
      <w:rPr>
        <w:rFonts w:ascii="Wingdings" w:hAnsi="Wingdings" w:hint="default"/>
      </w:rPr>
    </w:lvl>
  </w:abstractNum>
  <w:num w:numId="1">
    <w:abstractNumId w:val="42"/>
  </w:num>
  <w:num w:numId="2">
    <w:abstractNumId w:val="27"/>
  </w:num>
  <w:num w:numId="3">
    <w:abstractNumId w:val="1"/>
  </w:num>
  <w:num w:numId="4">
    <w:abstractNumId w:val="3"/>
  </w:num>
  <w:num w:numId="5">
    <w:abstractNumId w:val="8"/>
  </w:num>
  <w:num w:numId="6">
    <w:abstractNumId w:val="37"/>
  </w:num>
  <w:num w:numId="7">
    <w:abstractNumId w:val="46"/>
  </w:num>
  <w:num w:numId="8">
    <w:abstractNumId w:val="2"/>
  </w:num>
  <w:num w:numId="9">
    <w:abstractNumId w:val="19"/>
  </w:num>
  <w:num w:numId="10">
    <w:abstractNumId w:val="12"/>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4"/>
  </w:num>
  <w:num w:numId="14">
    <w:abstractNumId w:val="39"/>
  </w:num>
  <w:num w:numId="15">
    <w:abstractNumId w:val="36"/>
  </w:num>
  <w:num w:numId="16">
    <w:abstractNumId w:val="5"/>
  </w:num>
  <w:num w:numId="17">
    <w:abstractNumId w:val="11"/>
  </w:num>
  <w:num w:numId="18">
    <w:abstractNumId w:val="38"/>
  </w:num>
  <w:num w:numId="19">
    <w:abstractNumId w:val="18"/>
  </w:num>
  <w:num w:numId="20">
    <w:abstractNumId w:val="47"/>
  </w:num>
  <w:num w:numId="21">
    <w:abstractNumId w:val="32"/>
  </w:num>
  <w:num w:numId="22">
    <w:abstractNumId w:val="0"/>
  </w:num>
  <w:num w:numId="23">
    <w:abstractNumId w:val="26"/>
  </w:num>
  <w:num w:numId="24">
    <w:abstractNumId w:val="15"/>
  </w:num>
  <w:num w:numId="25">
    <w:abstractNumId w:val="44"/>
  </w:num>
  <w:num w:numId="26">
    <w:abstractNumId w:val="35"/>
  </w:num>
  <w:num w:numId="27">
    <w:abstractNumId w:val="28"/>
  </w:num>
  <w:num w:numId="28">
    <w:abstractNumId w:val="30"/>
  </w:num>
  <w:num w:numId="29">
    <w:abstractNumId w:val="23"/>
  </w:num>
  <w:num w:numId="30">
    <w:abstractNumId w:val="16"/>
  </w:num>
  <w:num w:numId="31">
    <w:abstractNumId w:val="20"/>
  </w:num>
  <w:num w:numId="32">
    <w:abstractNumId w:val="31"/>
  </w:num>
  <w:num w:numId="33">
    <w:abstractNumId w:val="33"/>
  </w:num>
  <w:num w:numId="34">
    <w:abstractNumId w:val="43"/>
  </w:num>
  <w:num w:numId="35">
    <w:abstractNumId w:val="48"/>
  </w:num>
  <w:num w:numId="36">
    <w:abstractNumId w:val="25"/>
  </w:num>
  <w:num w:numId="37">
    <w:abstractNumId w:val="17"/>
  </w:num>
  <w:num w:numId="38">
    <w:abstractNumId w:val="13"/>
  </w:num>
  <w:num w:numId="39">
    <w:abstractNumId w:val="9"/>
  </w:num>
  <w:num w:numId="40">
    <w:abstractNumId w:val="45"/>
  </w:num>
  <w:num w:numId="41">
    <w:abstractNumId w:val="6"/>
  </w:num>
  <w:num w:numId="42">
    <w:abstractNumId w:val="10"/>
  </w:num>
  <w:num w:numId="43">
    <w:abstractNumId w:val="40"/>
  </w:num>
  <w:num w:numId="44">
    <w:abstractNumId w:val="7"/>
  </w:num>
  <w:num w:numId="45">
    <w:abstractNumId w:val="29"/>
  </w:num>
  <w:num w:numId="46">
    <w:abstractNumId w:val="24"/>
  </w:num>
  <w:num w:numId="47">
    <w:abstractNumId w:val="14"/>
  </w:num>
  <w:num w:numId="48">
    <w:abstractNumId w:val="34"/>
  </w:num>
  <w:num w:numId="49">
    <w:abstractNumId w:val="4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3B"/>
    <w:rsid w:val="000036D4"/>
    <w:rsid w:val="00003F59"/>
    <w:rsid w:val="00004B5B"/>
    <w:rsid w:val="00005423"/>
    <w:rsid w:val="0000582A"/>
    <w:rsid w:val="00005E10"/>
    <w:rsid w:val="00006213"/>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BD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38B6"/>
    <w:rsid w:val="0002512E"/>
    <w:rsid w:val="00025ECB"/>
    <w:rsid w:val="00026376"/>
    <w:rsid w:val="000264C7"/>
    <w:rsid w:val="00026B7F"/>
    <w:rsid w:val="00026EC9"/>
    <w:rsid w:val="00026FCC"/>
    <w:rsid w:val="00027221"/>
    <w:rsid w:val="000277B9"/>
    <w:rsid w:val="00030815"/>
    <w:rsid w:val="00030BDB"/>
    <w:rsid w:val="00031C55"/>
    <w:rsid w:val="000322D5"/>
    <w:rsid w:val="00032604"/>
    <w:rsid w:val="0003278E"/>
    <w:rsid w:val="000328CD"/>
    <w:rsid w:val="00032A82"/>
    <w:rsid w:val="00032CFB"/>
    <w:rsid w:val="00032F58"/>
    <w:rsid w:val="0003450D"/>
    <w:rsid w:val="00034C06"/>
    <w:rsid w:val="00034C46"/>
    <w:rsid w:val="000352A7"/>
    <w:rsid w:val="00035548"/>
    <w:rsid w:val="00035AE9"/>
    <w:rsid w:val="000362E5"/>
    <w:rsid w:val="00036842"/>
    <w:rsid w:val="00036F05"/>
    <w:rsid w:val="00037B95"/>
    <w:rsid w:val="00040200"/>
    <w:rsid w:val="000402B3"/>
    <w:rsid w:val="000403F0"/>
    <w:rsid w:val="00040A75"/>
    <w:rsid w:val="00041690"/>
    <w:rsid w:val="000419FF"/>
    <w:rsid w:val="00043096"/>
    <w:rsid w:val="00044200"/>
    <w:rsid w:val="00044A6C"/>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5F13"/>
    <w:rsid w:val="0005633C"/>
    <w:rsid w:val="00056700"/>
    <w:rsid w:val="00056DC0"/>
    <w:rsid w:val="00057DE7"/>
    <w:rsid w:val="0006106D"/>
    <w:rsid w:val="00061164"/>
    <w:rsid w:val="00061309"/>
    <w:rsid w:val="000615C5"/>
    <w:rsid w:val="000615EC"/>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678B7"/>
    <w:rsid w:val="000704D6"/>
    <w:rsid w:val="0007066E"/>
    <w:rsid w:val="000708EA"/>
    <w:rsid w:val="00070B90"/>
    <w:rsid w:val="00071041"/>
    <w:rsid w:val="000716D1"/>
    <w:rsid w:val="00071B6A"/>
    <w:rsid w:val="00072691"/>
    <w:rsid w:val="00072AC7"/>
    <w:rsid w:val="00072D52"/>
    <w:rsid w:val="00073E3F"/>
    <w:rsid w:val="000746B4"/>
    <w:rsid w:val="00075505"/>
    <w:rsid w:val="00076C22"/>
    <w:rsid w:val="00076C69"/>
    <w:rsid w:val="00076E76"/>
    <w:rsid w:val="000771D8"/>
    <w:rsid w:val="00077481"/>
    <w:rsid w:val="0007751C"/>
    <w:rsid w:val="0008053A"/>
    <w:rsid w:val="00080674"/>
    <w:rsid w:val="00080943"/>
    <w:rsid w:val="00080B9E"/>
    <w:rsid w:val="00080D71"/>
    <w:rsid w:val="00081983"/>
    <w:rsid w:val="00081A0B"/>
    <w:rsid w:val="00081CF2"/>
    <w:rsid w:val="00081D9E"/>
    <w:rsid w:val="00082D75"/>
    <w:rsid w:val="00082F77"/>
    <w:rsid w:val="00083275"/>
    <w:rsid w:val="00083399"/>
    <w:rsid w:val="00083469"/>
    <w:rsid w:val="0008391A"/>
    <w:rsid w:val="00083DDD"/>
    <w:rsid w:val="000843A9"/>
    <w:rsid w:val="0008441A"/>
    <w:rsid w:val="00084676"/>
    <w:rsid w:val="00084B9D"/>
    <w:rsid w:val="00084C9F"/>
    <w:rsid w:val="0008500C"/>
    <w:rsid w:val="00085098"/>
    <w:rsid w:val="000857AF"/>
    <w:rsid w:val="00085D1D"/>
    <w:rsid w:val="00085F35"/>
    <w:rsid w:val="000868A3"/>
    <w:rsid w:val="00086FB3"/>
    <w:rsid w:val="00087035"/>
    <w:rsid w:val="000872ED"/>
    <w:rsid w:val="000874A8"/>
    <w:rsid w:val="00087FD4"/>
    <w:rsid w:val="000909A1"/>
    <w:rsid w:val="000909E7"/>
    <w:rsid w:val="00090C9D"/>
    <w:rsid w:val="0009122A"/>
    <w:rsid w:val="000913EB"/>
    <w:rsid w:val="00092369"/>
    <w:rsid w:val="000929CC"/>
    <w:rsid w:val="00093210"/>
    <w:rsid w:val="0009347A"/>
    <w:rsid w:val="00093582"/>
    <w:rsid w:val="000936BC"/>
    <w:rsid w:val="00093773"/>
    <w:rsid w:val="00094A2E"/>
    <w:rsid w:val="00094BD6"/>
    <w:rsid w:val="000952E6"/>
    <w:rsid w:val="000959BD"/>
    <w:rsid w:val="00095FA0"/>
    <w:rsid w:val="000961B6"/>
    <w:rsid w:val="00096379"/>
    <w:rsid w:val="000968BC"/>
    <w:rsid w:val="000A0B86"/>
    <w:rsid w:val="000A16E9"/>
    <w:rsid w:val="000A1756"/>
    <w:rsid w:val="000A223F"/>
    <w:rsid w:val="000A2E31"/>
    <w:rsid w:val="000A3077"/>
    <w:rsid w:val="000A33A3"/>
    <w:rsid w:val="000A38E2"/>
    <w:rsid w:val="000A4D98"/>
    <w:rsid w:val="000A599B"/>
    <w:rsid w:val="000A684D"/>
    <w:rsid w:val="000A6964"/>
    <w:rsid w:val="000A7345"/>
    <w:rsid w:val="000A799C"/>
    <w:rsid w:val="000B03F2"/>
    <w:rsid w:val="000B0E43"/>
    <w:rsid w:val="000B161F"/>
    <w:rsid w:val="000B1A9E"/>
    <w:rsid w:val="000B1AAC"/>
    <w:rsid w:val="000B1CFB"/>
    <w:rsid w:val="000B1D8D"/>
    <w:rsid w:val="000B2980"/>
    <w:rsid w:val="000B29A2"/>
    <w:rsid w:val="000B2C9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0B0"/>
    <w:rsid w:val="000C219A"/>
    <w:rsid w:val="000C221D"/>
    <w:rsid w:val="000C2848"/>
    <w:rsid w:val="000C29DA"/>
    <w:rsid w:val="000C301F"/>
    <w:rsid w:val="000C30AC"/>
    <w:rsid w:val="000C3233"/>
    <w:rsid w:val="000C38DB"/>
    <w:rsid w:val="000C393F"/>
    <w:rsid w:val="000C4134"/>
    <w:rsid w:val="000C4204"/>
    <w:rsid w:val="000C45B6"/>
    <w:rsid w:val="000C466D"/>
    <w:rsid w:val="000C4715"/>
    <w:rsid w:val="000C59D3"/>
    <w:rsid w:val="000C5B74"/>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D7A98"/>
    <w:rsid w:val="000E0491"/>
    <w:rsid w:val="000E0629"/>
    <w:rsid w:val="000E0D54"/>
    <w:rsid w:val="000E1011"/>
    <w:rsid w:val="000E10EA"/>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0B86"/>
    <w:rsid w:val="000F1BDA"/>
    <w:rsid w:val="000F26E2"/>
    <w:rsid w:val="000F2740"/>
    <w:rsid w:val="000F2B74"/>
    <w:rsid w:val="000F2CD4"/>
    <w:rsid w:val="000F314A"/>
    <w:rsid w:val="000F332A"/>
    <w:rsid w:val="000F3403"/>
    <w:rsid w:val="000F3836"/>
    <w:rsid w:val="000F512C"/>
    <w:rsid w:val="000F5ADE"/>
    <w:rsid w:val="000F5C0B"/>
    <w:rsid w:val="000F5D07"/>
    <w:rsid w:val="000F6C5E"/>
    <w:rsid w:val="000F7470"/>
    <w:rsid w:val="000F758D"/>
    <w:rsid w:val="000F7770"/>
    <w:rsid w:val="000F7833"/>
    <w:rsid w:val="000F7970"/>
    <w:rsid w:val="001006BC"/>
    <w:rsid w:val="001006BE"/>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3DB"/>
    <w:rsid w:val="00115503"/>
    <w:rsid w:val="0011587C"/>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0FD1"/>
    <w:rsid w:val="001416D2"/>
    <w:rsid w:val="0014232E"/>
    <w:rsid w:val="00142896"/>
    <w:rsid w:val="00143118"/>
    <w:rsid w:val="0014313F"/>
    <w:rsid w:val="001434FF"/>
    <w:rsid w:val="00143B9A"/>
    <w:rsid w:val="00143E83"/>
    <w:rsid w:val="00144AA8"/>
    <w:rsid w:val="00144BBA"/>
    <w:rsid w:val="00144E8B"/>
    <w:rsid w:val="00145A6B"/>
    <w:rsid w:val="00145AEE"/>
    <w:rsid w:val="00146459"/>
    <w:rsid w:val="00146E8F"/>
    <w:rsid w:val="00147521"/>
    <w:rsid w:val="00147A11"/>
    <w:rsid w:val="00147B37"/>
    <w:rsid w:val="00150E11"/>
    <w:rsid w:val="00150E45"/>
    <w:rsid w:val="001518D9"/>
    <w:rsid w:val="0015265A"/>
    <w:rsid w:val="001527A2"/>
    <w:rsid w:val="00152917"/>
    <w:rsid w:val="001529AB"/>
    <w:rsid w:val="00153319"/>
    <w:rsid w:val="00153544"/>
    <w:rsid w:val="00153D79"/>
    <w:rsid w:val="00153EF8"/>
    <w:rsid w:val="00154429"/>
    <w:rsid w:val="00154916"/>
    <w:rsid w:val="00154D29"/>
    <w:rsid w:val="001559D7"/>
    <w:rsid w:val="00155D18"/>
    <w:rsid w:val="001563E0"/>
    <w:rsid w:val="00156695"/>
    <w:rsid w:val="0015698F"/>
    <w:rsid w:val="00156BF1"/>
    <w:rsid w:val="001574A5"/>
    <w:rsid w:val="001576F2"/>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766"/>
    <w:rsid w:val="00167CCE"/>
    <w:rsid w:val="001705E7"/>
    <w:rsid w:val="001709CC"/>
    <w:rsid w:val="00170AE7"/>
    <w:rsid w:val="0017143A"/>
    <w:rsid w:val="001728DC"/>
    <w:rsid w:val="00172D5B"/>
    <w:rsid w:val="00173231"/>
    <w:rsid w:val="001749FD"/>
    <w:rsid w:val="00174A5E"/>
    <w:rsid w:val="00175F49"/>
    <w:rsid w:val="001761DE"/>
    <w:rsid w:val="00176F36"/>
    <w:rsid w:val="001776C1"/>
    <w:rsid w:val="001777F5"/>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0E7"/>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A2D"/>
    <w:rsid w:val="001A0B9C"/>
    <w:rsid w:val="001A1442"/>
    <w:rsid w:val="001A162F"/>
    <w:rsid w:val="001A19CD"/>
    <w:rsid w:val="001A1EF4"/>
    <w:rsid w:val="001A1EFF"/>
    <w:rsid w:val="001A271E"/>
    <w:rsid w:val="001A2A1E"/>
    <w:rsid w:val="001A2A27"/>
    <w:rsid w:val="001A2CA2"/>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0B9B"/>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CBD"/>
    <w:rsid w:val="001C2FB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A82"/>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53CF"/>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687"/>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5875"/>
    <w:rsid w:val="002159A0"/>
    <w:rsid w:val="002162C5"/>
    <w:rsid w:val="0021715F"/>
    <w:rsid w:val="0021719E"/>
    <w:rsid w:val="00217217"/>
    <w:rsid w:val="00217584"/>
    <w:rsid w:val="0021760C"/>
    <w:rsid w:val="00217913"/>
    <w:rsid w:val="0021799B"/>
    <w:rsid w:val="00220905"/>
    <w:rsid w:val="00220951"/>
    <w:rsid w:val="00220AC7"/>
    <w:rsid w:val="00220C5E"/>
    <w:rsid w:val="00221608"/>
    <w:rsid w:val="00221CD4"/>
    <w:rsid w:val="002227EB"/>
    <w:rsid w:val="00222DDE"/>
    <w:rsid w:val="00222EE0"/>
    <w:rsid w:val="0022351F"/>
    <w:rsid w:val="00223CF1"/>
    <w:rsid w:val="0022413A"/>
    <w:rsid w:val="0022438D"/>
    <w:rsid w:val="0022546C"/>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138"/>
    <w:rsid w:val="00240949"/>
    <w:rsid w:val="00240C8E"/>
    <w:rsid w:val="0024199C"/>
    <w:rsid w:val="00241ACB"/>
    <w:rsid w:val="00241AE2"/>
    <w:rsid w:val="00241C16"/>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5124"/>
    <w:rsid w:val="00256346"/>
    <w:rsid w:val="002567E1"/>
    <w:rsid w:val="00256867"/>
    <w:rsid w:val="0025734C"/>
    <w:rsid w:val="002575BC"/>
    <w:rsid w:val="002576AE"/>
    <w:rsid w:val="00257B24"/>
    <w:rsid w:val="00257BA8"/>
    <w:rsid w:val="00257E01"/>
    <w:rsid w:val="00257EEF"/>
    <w:rsid w:val="0026009A"/>
    <w:rsid w:val="002607FA"/>
    <w:rsid w:val="00260F86"/>
    <w:rsid w:val="00261542"/>
    <w:rsid w:val="00261C3C"/>
    <w:rsid w:val="00261E77"/>
    <w:rsid w:val="0026200A"/>
    <w:rsid w:val="0026254B"/>
    <w:rsid w:val="002628FD"/>
    <w:rsid w:val="00262D4E"/>
    <w:rsid w:val="0026370F"/>
    <w:rsid w:val="002638A8"/>
    <w:rsid w:val="00263CBA"/>
    <w:rsid w:val="0026413E"/>
    <w:rsid w:val="00264708"/>
    <w:rsid w:val="00264990"/>
    <w:rsid w:val="00264A55"/>
    <w:rsid w:val="00265026"/>
    <w:rsid w:val="00265463"/>
    <w:rsid w:val="002666D4"/>
    <w:rsid w:val="00266B27"/>
    <w:rsid w:val="002670D0"/>
    <w:rsid w:val="0026751C"/>
    <w:rsid w:val="0026760B"/>
    <w:rsid w:val="002676E3"/>
    <w:rsid w:val="0026774A"/>
    <w:rsid w:val="00267772"/>
    <w:rsid w:val="00270342"/>
    <w:rsid w:val="00270B62"/>
    <w:rsid w:val="00270D25"/>
    <w:rsid w:val="00271C07"/>
    <w:rsid w:val="002722FC"/>
    <w:rsid w:val="002727CF"/>
    <w:rsid w:val="002729E3"/>
    <w:rsid w:val="00272CC0"/>
    <w:rsid w:val="00273420"/>
    <w:rsid w:val="00273879"/>
    <w:rsid w:val="00273885"/>
    <w:rsid w:val="00273A54"/>
    <w:rsid w:val="00273CA6"/>
    <w:rsid w:val="00274442"/>
    <w:rsid w:val="00274862"/>
    <w:rsid w:val="00274C3F"/>
    <w:rsid w:val="00274F2B"/>
    <w:rsid w:val="00275B81"/>
    <w:rsid w:val="00275DD2"/>
    <w:rsid w:val="00275FED"/>
    <w:rsid w:val="00276322"/>
    <w:rsid w:val="002764A3"/>
    <w:rsid w:val="00276658"/>
    <w:rsid w:val="0027665A"/>
    <w:rsid w:val="00276B81"/>
    <w:rsid w:val="00276CC9"/>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13"/>
    <w:rsid w:val="002970F9"/>
    <w:rsid w:val="002972DF"/>
    <w:rsid w:val="00297344"/>
    <w:rsid w:val="00297838"/>
    <w:rsid w:val="0029793D"/>
    <w:rsid w:val="00297BDD"/>
    <w:rsid w:val="00297BFD"/>
    <w:rsid w:val="002A0AF5"/>
    <w:rsid w:val="002A0B1F"/>
    <w:rsid w:val="002A105F"/>
    <w:rsid w:val="002A207D"/>
    <w:rsid w:val="002A2272"/>
    <w:rsid w:val="002A2A4A"/>
    <w:rsid w:val="002A3785"/>
    <w:rsid w:val="002A4F7E"/>
    <w:rsid w:val="002A5159"/>
    <w:rsid w:val="002A5663"/>
    <w:rsid w:val="002A6129"/>
    <w:rsid w:val="002A61F2"/>
    <w:rsid w:val="002A6958"/>
    <w:rsid w:val="002A6DE5"/>
    <w:rsid w:val="002A6EE7"/>
    <w:rsid w:val="002A76C4"/>
    <w:rsid w:val="002A77B9"/>
    <w:rsid w:val="002A793C"/>
    <w:rsid w:val="002B09D0"/>
    <w:rsid w:val="002B0FBB"/>
    <w:rsid w:val="002B24C0"/>
    <w:rsid w:val="002B26FC"/>
    <w:rsid w:val="002B2BF6"/>
    <w:rsid w:val="002B2D40"/>
    <w:rsid w:val="002B40EB"/>
    <w:rsid w:val="002B4338"/>
    <w:rsid w:val="002B4B55"/>
    <w:rsid w:val="002B50F6"/>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2B10"/>
    <w:rsid w:val="002C2D1B"/>
    <w:rsid w:val="002C306B"/>
    <w:rsid w:val="002C3077"/>
    <w:rsid w:val="002C32EE"/>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54D1"/>
    <w:rsid w:val="002D6D19"/>
    <w:rsid w:val="002D70FD"/>
    <w:rsid w:val="002D76B4"/>
    <w:rsid w:val="002D7B17"/>
    <w:rsid w:val="002D7E39"/>
    <w:rsid w:val="002E0BAA"/>
    <w:rsid w:val="002E1A4D"/>
    <w:rsid w:val="002E1CD6"/>
    <w:rsid w:val="002E1D22"/>
    <w:rsid w:val="002E1FB6"/>
    <w:rsid w:val="002E266E"/>
    <w:rsid w:val="002E298C"/>
    <w:rsid w:val="002E4C12"/>
    <w:rsid w:val="002E4DF2"/>
    <w:rsid w:val="002E51BB"/>
    <w:rsid w:val="002E529C"/>
    <w:rsid w:val="002E533B"/>
    <w:rsid w:val="002E5373"/>
    <w:rsid w:val="002E5B0D"/>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97C"/>
    <w:rsid w:val="002F3C79"/>
    <w:rsid w:val="002F3CFC"/>
    <w:rsid w:val="002F3D40"/>
    <w:rsid w:val="002F487E"/>
    <w:rsid w:val="002F4BD5"/>
    <w:rsid w:val="002F5055"/>
    <w:rsid w:val="002F51FB"/>
    <w:rsid w:val="002F5272"/>
    <w:rsid w:val="002F6597"/>
    <w:rsid w:val="002F6DA6"/>
    <w:rsid w:val="002F7B17"/>
    <w:rsid w:val="002F7CA0"/>
    <w:rsid w:val="00300C09"/>
    <w:rsid w:val="00300DCB"/>
    <w:rsid w:val="00301201"/>
    <w:rsid w:val="0030163D"/>
    <w:rsid w:val="00301662"/>
    <w:rsid w:val="003019B4"/>
    <w:rsid w:val="00301DB2"/>
    <w:rsid w:val="00301F54"/>
    <w:rsid w:val="0030272D"/>
    <w:rsid w:val="00302841"/>
    <w:rsid w:val="00302971"/>
    <w:rsid w:val="00302CFF"/>
    <w:rsid w:val="00303158"/>
    <w:rsid w:val="00303C08"/>
    <w:rsid w:val="00303DF3"/>
    <w:rsid w:val="00304508"/>
    <w:rsid w:val="00304D01"/>
    <w:rsid w:val="0030537E"/>
    <w:rsid w:val="003055C1"/>
    <w:rsid w:val="00305CBB"/>
    <w:rsid w:val="0030626E"/>
    <w:rsid w:val="0030669F"/>
    <w:rsid w:val="00306952"/>
    <w:rsid w:val="00306CA2"/>
    <w:rsid w:val="00306EAF"/>
    <w:rsid w:val="00306FC9"/>
    <w:rsid w:val="00307203"/>
    <w:rsid w:val="003074D1"/>
    <w:rsid w:val="0030767C"/>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5FD"/>
    <w:rsid w:val="00321DCA"/>
    <w:rsid w:val="00322B1E"/>
    <w:rsid w:val="00322BCB"/>
    <w:rsid w:val="00324EF3"/>
    <w:rsid w:val="0032571B"/>
    <w:rsid w:val="00325CB1"/>
    <w:rsid w:val="0032605F"/>
    <w:rsid w:val="00326787"/>
    <w:rsid w:val="00326CDF"/>
    <w:rsid w:val="00326E8A"/>
    <w:rsid w:val="003276C7"/>
    <w:rsid w:val="00327B9B"/>
    <w:rsid w:val="003305EF"/>
    <w:rsid w:val="003306A0"/>
    <w:rsid w:val="00330970"/>
    <w:rsid w:val="00330BBB"/>
    <w:rsid w:val="003319DB"/>
    <w:rsid w:val="00331BD7"/>
    <w:rsid w:val="003324F3"/>
    <w:rsid w:val="003346C8"/>
    <w:rsid w:val="0033485C"/>
    <w:rsid w:val="00334942"/>
    <w:rsid w:val="00334C7A"/>
    <w:rsid w:val="00334F87"/>
    <w:rsid w:val="00335487"/>
    <w:rsid w:val="003356F2"/>
    <w:rsid w:val="00335849"/>
    <w:rsid w:val="00335B54"/>
    <w:rsid w:val="00335C12"/>
    <w:rsid w:val="00335F1C"/>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6A6D"/>
    <w:rsid w:val="0035798C"/>
    <w:rsid w:val="00357A4F"/>
    <w:rsid w:val="00357ADA"/>
    <w:rsid w:val="00360A9E"/>
    <w:rsid w:val="00360D35"/>
    <w:rsid w:val="00360D6B"/>
    <w:rsid w:val="00361C9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1FF9"/>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711"/>
    <w:rsid w:val="00381BD9"/>
    <w:rsid w:val="00381C8A"/>
    <w:rsid w:val="00382003"/>
    <w:rsid w:val="00382414"/>
    <w:rsid w:val="00382E5D"/>
    <w:rsid w:val="00383406"/>
    <w:rsid w:val="003844C8"/>
    <w:rsid w:val="003845D2"/>
    <w:rsid w:val="003849D8"/>
    <w:rsid w:val="003858CE"/>
    <w:rsid w:val="0038630A"/>
    <w:rsid w:val="00386426"/>
    <w:rsid w:val="00386916"/>
    <w:rsid w:val="00386B5E"/>
    <w:rsid w:val="00386E5A"/>
    <w:rsid w:val="00386EBE"/>
    <w:rsid w:val="0038747F"/>
    <w:rsid w:val="003875F6"/>
    <w:rsid w:val="003878B3"/>
    <w:rsid w:val="00387F7A"/>
    <w:rsid w:val="00390277"/>
    <w:rsid w:val="0039080E"/>
    <w:rsid w:val="00390903"/>
    <w:rsid w:val="00390BEC"/>
    <w:rsid w:val="0039115E"/>
    <w:rsid w:val="00391160"/>
    <w:rsid w:val="00391912"/>
    <w:rsid w:val="00391CE2"/>
    <w:rsid w:val="00391CFC"/>
    <w:rsid w:val="00391DEF"/>
    <w:rsid w:val="00392028"/>
    <w:rsid w:val="00392159"/>
    <w:rsid w:val="00392191"/>
    <w:rsid w:val="00392508"/>
    <w:rsid w:val="00393946"/>
    <w:rsid w:val="00393B0E"/>
    <w:rsid w:val="00394BE1"/>
    <w:rsid w:val="00394CEA"/>
    <w:rsid w:val="00394CF0"/>
    <w:rsid w:val="0039503B"/>
    <w:rsid w:val="0039506E"/>
    <w:rsid w:val="00395393"/>
    <w:rsid w:val="00395888"/>
    <w:rsid w:val="003958D9"/>
    <w:rsid w:val="00395913"/>
    <w:rsid w:val="00395947"/>
    <w:rsid w:val="00395BCC"/>
    <w:rsid w:val="00396161"/>
    <w:rsid w:val="003961B1"/>
    <w:rsid w:val="00396778"/>
    <w:rsid w:val="00396BB1"/>
    <w:rsid w:val="00396D8D"/>
    <w:rsid w:val="003976D9"/>
    <w:rsid w:val="00397F56"/>
    <w:rsid w:val="003A0584"/>
    <w:rsid w:val="003A0A7E"/>
    <w:rsid w:val="003A19C6"/>
    <w:rsid w:val="003A22EC"/>
    <w:rsid w:val="003A3884"/>
    <w:rsid w:val="003A3F06"/>
    <w:rsid w:val="003A4373"/>
    <w:rsid w:val="003A4C86"/>
    <w:rsid w:val="003A4ED7"/>
    <w:rsid w:val="003A6004"/>
    <w:rsid w:val="003A723E"/>
    <w:rsid w:val="003A733C"/>
    <w:rsid w:val="003A742C"/>
    <w:rsid w:val="003A751E"/>
    <w:rsid w:val="003A78C7"/>
    <w:rsid w:val="003B0450"/>
    <w:rsid w:val="003B0A89"/>
    <w:rsid w:val="003B0C58"/>
    <w:rsid w:val="003B0CD8"/>
    <w:rsid w:val="003B0FA1"/>
    <w:rsid w:val="003B1A3C"/>
    <w:rsid w:val="003B1ECE"/>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14B"/>
    <w:rsid w:val="003C32B4"/>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25D"/>
    <w:rsid w:val="003D758B"/>
    <w:rsid w:val="003D7635"/>
    <w:rsid w:val="003D7C11"/>
    <w:rsid w:val="003E0070"/>
    <w:rsid w:val="003E087E"/>
    <w:rsid w:val="003E116F"/>
    <w:rsid w:val="003E1582"/>
    <w:rsid w:val="003E17A2"/>
    <w:rsid w:val="003E1992"/>
    <w:rsid w:val="003E1AD0"/>
    <w:rsid w:val="003E303E"/>
    <w:rsid w:val="003E30F2"/>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073"/>
    <w:rsid w:val="003F33A4"/>
    <w:rsid w:val="003F34F8"/>
    <w:rsid w:val="003F3956"/>
    <w:rsid w:val="003F3E0B"/>
    <w:rsid w:val="003F40E3"/>
    <w:rsid w:val="003F4137"/>
    <w:rsid w:val="003F4462"/>
    <w:rsid w:val="003F5D19"/>
    <w:rsid w:val="003F72C3"/>
    <w:rsid w:val="003F7C3A"/>
    <w:rsid w:val="003F7CB2"/>
    <w:rsid w:val="00400AB0"/>
    <w:rsid w:val="00400AF7"/>
    <w:rsid w:val="00401684"/>
    <w:rsid w:val="00401D11"/>
    <w:rsid w:val="00401F24"/>
    <w:rsid w:val="00402585"/>
    <w:rsid w:val="004032AE"/>
    <w:rsid w:val="004034E3"/>
    <w:rsid w:val="00403B6B"/>
    <w:rsid w:val="00403BF3"/>
    <w:rsid w:val="00403C38"/>
    <w:rsid w:val="00404C94"/>
    <w:rsid w:val="00404F6E"/>
    <w:rsid w:val="00405F64"/>
    <w:rsid w:val="0040604B"/>
    <w:rsid w:val="0040656F"/>
    <w:rsid w:val="00406661"/>
    <w:rsid w:val="00406919"/>
    <w:rsid w:val="0040752E"/>
    <w:rsid w:val="00407993"/>
    <w:rsid w:val="00407ABD"/>
    <w:rsid w:val="004101BA"/>
    <w:rsid w:val="0041246C"/>
    <w:rsid w:val="00412E82"/>
    <w:rsid w:val="00413AEE"/>
    <w:rsid w:val="00413B19"/>
    <w:rsid w:val="0041482F"/>
    <w:rsid w:val="004148F9"/>
    <w:rsid w:val="00414922"/>
    <w:rsid w:val="00415B41"/>
    <w:rsid w:val="00415BFB"/>
    <w:rsid w:val="0041612F"/>
    <w:rsid w:val="00416DB5"/>
    <w:rsid w:val="004171A3"/>
    <w:rsid w:val="004173B1"/>
    <w:rsid w:val="0042068D"/>
    <w:rsid w:val="00420E72"/>
    <w:rsid w:val="004212E5"/>
    <w:rsid w:val="004219EC"/>
    <w:rsid w:val="00421CD6"/>
    <w:rsid w:val="00421DBA"/>
    <w:rsid w:val="004229ED"/>
    <w:rsid w:val="00423017"/>
    <w:rsid w:val="00423029"/>
    <w:rsid w:val="0042325A"/>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1AD8"/>
    <w:rsid w:val="00442ADF"/>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A55"/>
    <w:rsid w:val="00454DFD"/>
    <w:rsid w:val="004552CA"/>
    <w:rsid w:val="0045558C"/>
    <w:rsid w:val="004555C7"/>
    <w:rsid w:val="00456594"/>
    <w:rsid w:val="0045739E"/>
    <w:rsid w:val="004574C0"/>
    <w:rsid w:val="00457574"/>
    <w:rsid w:val="004607F0"/>
    <w:rsid w:val="00460D7C"/>
    <w:rsid w:val="00460F6F"/>
    <w:rsid w:val="00460FC0"/>
    <w:rsid w:val="00462942"/>
    <w:rsid w:val="00463415"/>
    <w:rsid w:val="004638F1"/>
    <w:rsid w:val="004640F8"/>
    <w:rsid w:val="004647C6"/>
    <w:rsid w:val="0046483E"/>
    <w:rsid w:val="0046490A"/>
    <w:rsid w:val="0046516A"/>
    <w:rsid w:val="004651A3"/>
    <w:rsid w:val="004655FC"/>
    <w:rsid w:val="00465CFD"/>
    <w:rsid w:val="00467551"/>
    <w:rsid w:val="00467722"/>
    <w:rsid w:val="00467B95"/>
    <w:rsid w:val="00470301"/>
    <w:rsid w:val="0047032F"/>
    <w:rsid w:val="00471C8B"/>
    <w:rsid w:val="00471FE3"/>
    <w:rsid w:val="00472725"/>
    <w:rsid w:val="00472C1E"/>
    <w:rsid w:val="00472D04"/>
    <w:rsid w:val="00472DB6"/>
    <w:rsid w:val="00472DC5"/>
    <w:rsid w:val="00473A9E"/>
    <w:rsid w:val="00473D71"/>
    <w:rsid w:val="00473E98"/>
    <w:rsid w:val="0047440B"/>
    <w:rsid w:val="00474439"/>
    <w:rsid w:val="00475213"/>
    <w:rsid w:val="00475305"/>
    <w:rsid w:val="004758A4"/>
    <w:rsid w:val="00475C54"/>
    <w:rsid w:val="004765EE"/>
    <w:rsid w:val="0047671F"/>
    <w:rsid w:val="004767E7"/>
    <w:rsid w:val="00476BD8"/>
    <w:rsid w:val="00476C99"/>
    <w:rsid w:val="00477133"/>
    <w:rsid w:val="00477F28"/>
    <w:rsid w:val="004822CF"/>
    <w:rsid w:val="00482311"/>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1155"/>
    <w:rsid w:val="004916C4"/>
    <w:rsid w:val="004918A2"/>
    <w:rsid w:val="00491B41"/>
    <w:rsid w:val="00492535"/>
    <w:rsid w:val="004928DE"/>
    <w:rsid w:val="004930C5"/>
    <w:rsid w:val="00493EF7"/>
    <w:rsid w:val="004946A3"/>
    <w:rsid w:val="00494C6B"/>
    <w:rsid w:val="00494DB1"/>
    <w:rsid w:val="00494FC0"/>
    <w:rsid w:val="004954A2"/>
    <w:rsid w:val="00495A2A"/>
    <w:rsid w:val="00496F35"/>
    <w:rsid w:val="0049790F"/>
    <w:rsid w:val="00497937"/>
    <w:rsid w:val="004979AD"/>
    <w:rsid w:val="004A04F3"/>
    <w:rsid w:val="004A090A"/>
    <w:rsid w:val="004A131A"/>
    <w:rsid w:val="004A132E"/>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A7C44"/>
    <w:rsid w:val="004B0745"/>
    <w:rsid w:val="004B0A28"/>
    <w:rsid w:val="004B0BCC"/>
    <w:rsid w:val="004B0F54"/>
    <w:rsid w:val="004B178F"/>
    <w:rsid w:val="004B1964"/>
    <w:rsid w:val="004B1D26"/>
    <w:rsid w:val="004B2020"/>
    <w:rsid w:val="004B237D"/>
    <w:rsid w:val="004B28B3"/>
    <w:rsid w:val="004B2C18"/>
    <w:rsid w:val="004B2C48"/>
    <w:rsid w:val="004B2ECD"/>
    <w:rsid w:val="004B3274"/>
    <w:rsid w:val="004B34CE"/>
    <w:rsid w:val="004B375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3E9B"/>
    <w:rsid w:val="004C4D12"/>
    <w:rsid w:val="004C523C"/>
    <w:rsid w:val="004C52C2"/>
    <w:rsid w:val="004C5495"/>
    <w:rsid w:val="004C5566"/>
    <w:rsid w:val="004C5C1C"/>
    <w:rsid w:val="004C6B48"/>
    <w:rsid w:val="004C7349"/>
    <w:rsid w:val="004C7E9C"/>
    <w:rsid w:val="004D0028"/>
    <w:rsid w:val="004D0119"/>
    <w:rsid w:val="004D06E1"/>
    <w:rsid w:val="004D0E8A"/>
    <w:rsid w:val="004D0F6D"/>
    <w:rsid w:val="004D11B2"/>
    <w:rsid w:val="004D338F"/>
    <w:rsid w:val="004D35FC"/>
    <w:rsid w:val="004D373F"/>
    <w:rsid w:val="004D3823"/>
    <w:rsid w:val="004D3C6A"/>
    <w:rsid w:val="004D3C78"/>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180"/>
    <w:rsid w:val="004E3697"/>
    <w:rsid w:val="004E3849"/>
    <w:rsid w:val="004E50E4"/>
    <w:rsid w:val="004E61E2"/>
    <w:rsid w:val="004E63A4"/>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4952"/>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75BC"/>
    <w:rsid w:val="00510EFE"/>
    <w:rsid w:val="005118D5"/>
    <w:rsid w:val="00511908"/>
    <w:rsid w:val="00511B20"/>
    <w:rsid w:val="00511B4C"/>
    <w:rsid w:val="00511E8F"/>
    <w:rsid w:val="005120FB"/>
    <w:rsid w:val="00512132"/>
    <w:rsid w:val="005121D5"/>
    <w:rsid w:val="00512C19"/>
    <w:rsid w:val="005137DF"/>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0B5"/>
    <w:rsid w:val="00521920"/>
    <w:rsid w:val="005219A5"/>
    <w:rsid w:val="00521C8C"/>
    <w:rsid w:val="005224CD"/>
    <w:rsid w:val="00522DFB"/>
    <w:rsid w:val="00523788"/>
    <w:rsid w:val="00524859"/>
    <w:rsid w:val="005249FA"/>
    <w:rsid w:val="00524E12"/>
    <w:rsid w:val="00524ED9"/>
    <w:rsid w:val="00525085"/>
    <w:rsid w:val="00525377"/>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2DE"/>
    <w:rsid w:val="00556379"/>
    <w:rsid w:val="005563C6"/>
    <w:rsid w:val="00556C39"/>
    <w:rsid w:val="00556CA3"/>
    <w:rsid w:val="00556CBB"/>
    <w:rsid w:val="00556FBA"/>
    <w:rsid w:val="005574BD"/>
    <w:rsid w:val="005574D2"/>
    <w:rsid w:val="005600A2"/>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9D5"/>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2FB1"/>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BB3"/>
    <w:rsid w:val="00597E8A"/>
    <w:rsid w:val="005A058E"/>
    <w:rsid w:val="005A0B68"/>
    <w:rsid w:val="005A0CF9"/>
    <w:rsid w:val="005A0F8A"/>
    <w:rsid w:val="005A1786"/>
    <w:rsid w:val="005A1890"/>
    <w:rsid w:val="005A192A"/>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3DCA"/>
    <w:rsid w:val="005B4308"/>
    <w:rsid w:val="005B550C"/>
    <w:rsid w:val="005B5EC3"/>
    <w:rsid w:val="005B642B"/>
    <w:rsid w:val="005B6C2D"/>
    <w:rsid w:val="005C04D5"/>
    <w:rsid w:val="005C0722"/>
    <w:rsid w:val="005C145B"/>
    <w:rsid w:val="005C1959"/>
    <w:rsid w:val="005C2678"/>
    <w:rsid w:val="005C2786"/>
    <w:rsid w:val="005C2A5B"/>
    <w:rsid w:val="005C2AA7"/>
    <w:rsid w:val="005C2D0A"/>
    <w:rsid w:val="005C3A05"/>
    <w:rsid w:val="005C3CD8"/>
    <w:rsid w:val="005C45A1"/>
    <w:rsid w:val="005C4A08"/>
    <w:rsid w:val="005C4DC4"/>
    <w:rsid w:val="005C5559"/>
    <w:rsid w:val="005C61AB"/>
    <w:rsid w:val="005C66F7"/>
    <w:rsid w:val="005C69EC"/>
    <w:rsid w:val="005C6D7D"/>
    <w:rsid w:val="005C6FE9"/>
    <w:rsid w:val="005C74B7"/>
    <w:rsid w:val="005C7B75"/>
    <w:rsid w:val="005D0076"/>
    <w:rsid w:val="005D0682"/>
    <w:rsid w:val="005D0BC5"/>
    <w:rsid w:val="005D0F8E"/>
    <w:rsid w:val="005D0FC0"/>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89C"/>
    <w:rsid w:val="005E3977"/>
    <w:rsid w:val="005E39D2"/>
    <w:rsid w:val="005E424E"/>
    <w:rsid w:val="005E4D2E"/>
    <w:rsid w:val="005E52FD"/>
    <w:rsid w:val="005E5761"/>
    <w:rsid w:val="005E5794"/>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6CBD"/>
    <w:rsid w:val="005F6EF1"/>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6AB"/>
    <w:rsid w:val="006048A6"/>
    <w:rsid w:val="006049F7"/>
    <w:rsid w:val="00605419"/>
    <w:rsid w:val="006058E2"/>
    <w:rsid w:val="00605B93"/>
    <w:rsid w:val="006063EB"/>
    <w:rsid w:val="006066FC"/>
    <w:rsid w:val="00606FBD"/>
    <w:rsid w:val="00607130"/>
    <w:rsid w:val="00607194"/>
    <w:rsid w:val="00607430"/>
    <w:rsid w:val="00610046"/>
    <w:rsid w:val="006108F2"/>
    <w:rsid w:val="00610B5B"/>
    <w:rsid w:val="0061117F"/>
    <w:rsid w:val="00611A0C"/>
    <w:rsid w:val="00611A99"/>
    <w:rsid w:val="006134FB"/>
    <w:rsid w:val="00613C5F"/>
    <w:rsid w:val="00613EDE"/>
    <w:rsid w:val="00614520"/>
    <w:rsid w:val="00614609"/>
    <w:rsid w:val="0061464F"/>
    <w:rsid w:val="006148F5"/>
    <w:rsid w:val="00614AA1"/>
    <w:rsid w:val="00615519"/>
    <w:rsid w:val="00616002"/>
    <w:rsid w:val="0061649A"/>
    <w:rsid w:val="006178CF"/>
    <w:rsid w:val="00617B34"/>
    <w:rsid w:val="0062077F"/>
    <w:rsid w:val="00620D63"/>
    <w:rsid w:val="00621447"/>
    <w:rsid w:val="006215EA"/>
    <w:rsid w:val="006216FF"/>
    <w:rsid w:val="006218F3"/>
    <w:rsid w:val="006223B8"/>
    <w:rsid w:val="0062257F"/>
    <w:rsid w:val="006227C4"/>
    <w:rsid w:val="00623868"/>
    <w:rsid w:val="00623919"/>
    <w:rsid w:val="00623C99"/>
    <w:rsid w:val="00623EA8"/>
    <w:rsid w:val="006242DD"/>
    <w:rsid w:val="00624B64"/>
    <w:rsid w:val="00624C13"/>
    <w:rsid w:val="00625215"/>
    <w:rsid w:val="00625217"/>
    <w:rsid w:val="00625725"/>
    <w:rsid w:val="0062686E"/>
    <w:rsid w:val="006269B2"/>
    <w:rsid w:val="00626D4F"/>
    <w:rsid w:val="006278CC"/>
    <w:rsid w:val="00627A38"/>
    <w:rsid w:val="00627EF3"/>
    <w:rsid w:val="00630053"/>
    <w:rsid w:val="00630179"/>
    <w:rsid w:val="00630B0D"/>
    <w:rsid w:val="00630C23"/>
    <w:rsid w:val="00630DE0"/>
    <w:rsid w:val="00630F8A"/>
    <w:rsid w:val="00631ED2"/>
    <w:rsid w:val="00631FB0"/>
    <w:rsid w:val="00632361"/>
    <w:rsid w:val="0063236E"/>
    <w:rsid w:val="0063265D"/>
    <w:rsid w:val="0063284F"/>
    <w:rsid w:val="00633611"/>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B91"/>
    <w:rsid w:val="00644F2A"/>
    <w:rsid w:val="00645797"/>
    <w:rsid w:val="00645CF7"/>
    <w:rsid w:val="00646285"/>
    <w:rsid w:val="00646698"/>
    <w:rsid w:val="00646891"/>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1D67"/>
    <w:rsid w:val="00663676"/>
    <w:rsid w:val="00663AE7"/>
    <w:rsid w:val="00664E32"/>
    <w:rsid w:val="00664ED4"/>
    <w:rsid w:val="00665076"/>
    <w:rsid w:val="00665392"/>
    <w:rsid w:val="006656BF"/>
    <w:rsid w:val="006656E7"/>
    <w:rsid w:val="00666315"/>
    <w:rsid w:val="00666958"/>
    <w:rsid w:val="0066745C"/>
    <w:rsid w:val="00667DEC"/>
    <w:rsid w:val="0067008C"/>
    <w:rsid w:val="006701EC"/>
    <w:rsid w:val="0067092F"/>
    <w:rsid w:val="00670C9F"/>
    <w:rsid w:val="00670E70"/>
    <w:rsid w:val="006712F5"/>
    <w:rsid w:val="0067160E"/>
    <w:rsid w:val="00671D66"/>
    <w:rsid w:val="00671EE1"/>
    <w:rsid w:val="006721EA"/>
    <w:rsid w:val="0067281D"/>
    <w:rsid w:val="00672CD3"/>
    <w:rsid w:val="0067335F"/>
    <w:rsid w:val="00673459"/>
    <w:rsid w:val="00673BF8"/>
    <w:rsid w:val="00673C6E"/>
    <w:rsid w:val="0067411B"/>
    <w:rsid w:val="0067432F"/>
    <w:rsid w:val="0067570D"/>
    <w:rsid w:val="00675A13"/>
    <w:rsid w:val="00675EFB"/>
    <w:rsid w:val="0067675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84E"/>
    <w:rsid w:val="00685D3B"/>
    <w:rsid w:val="0068646B"/>
    <w:rsid w:val="0068685B"/>
    <w:rsid w:val="00687132"/>
    <w:rsid w:val="0068760A"/>
    <w:rsid w:val="006878C7"/>
    <w:rsid w:val="00687A8E"/>
    <w:rsid w:val="00687C38"/>
    <w:rsid w:val="00687E23"/>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05A"/>
    <w:rsid w:val="006A51F7"/>
    <w:rsid w:val="006A5771"/>
    <w:rsid w:val="006A58E3"/>
    <w:rsid w:val="006A5CFF"/>
    <w:rsid w:val="006A60D8"/>
    <w:rsid w:val="006A663D"/>
    <w:rsid w:val="006A6E3B"/>
    <w:rsid w:val="006A6EA9"/>
    <w:rsid w:val="006A7B48"/>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6DC"/>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6ECE"/>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525E"/>
    <w:rsid w:val="006D6312"/>
    <w:rsid w:val="006D6495"/>
    <w:rsid w:val="006D6667"/>
    <w:rsid w:val="006D734E"/>
    <w:rsid w:val="006D756E"/>
    <w:rsid w:val="006E01A4"/>
    <w:rsid w:val="006E0276"/>
    <w:rsid w:val="006E076F"/>
    <w:rsid w:val="006E0CCA"/>
    <w:rsid w:val="006E1E1A"/>
    <w:rsid w:val="006E234E"/>
    <w:rsid w:val="006E2A8B"/>
    <w:rsid w:val="006E2FD1"/>
    <w:rsid w:val="006E329A"/>
    <w:rsid w:val="006E3356"/>
    <w:rsid w:val="006E357B"/>
    <w:rsid w:val="006E36A7"/>
    <w:rsid w:val="006E4731"/>
    <w:rsid w:val="006E53E7"/>
    <w:rsid w:val="006E5583"/>
    <w:rsid w:val="006E5962"/>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846"/>
    <w:rsid w:val="006F5C58"/>
    <w:rsid w:val="006F7D09"/>
    <w:rsid w:val="007005B1"/>
    <w:rsid w:val="007005D3"/>
    <w:rsid w:val="00700F45"/>
    <w:rsid w:val="0070166F"/>
    <w:rsid w:val="00701CB5"/>
    <w:rsid w:val="00701EA4"/>
    <w:rsid w:val="0070284D"/>
    <w:rsid w:val="00702EA3"/>
    <w:rsid w:val="007030C7"/>
    <w:rsid w:val="007037A6"/>
    <w:rsid w:val="007038D3"/>
    <w:rsid w:val="0070401A"/>
    <w:rsid w:val="00704265"/>
    <w:rsid w:val="00705552"/>
    <w:rsid w:val="007057FB"/>
    <w:rsid w:val="007059D5"/>
    <w:rsid w:val="00705C70"/>
    <w:rsid w:val="00706E58"/>
    <w:rsid w:val="0070700C"/>
    <w:rsid w:val="007070B6"/>
    <w:rsid w:val="0070712D"/>
    <w:rsid w:val="00707C10"/>
    <w:rsid w:val="00710672"/>
    <w:rsid w:val="00710CDB"/>
    <w:rsid w:val="00710F8F"/>
    <w:rsid w:val="00711333"/>
    <w:rsid w:val="0071174F"/>
    <w:rsid w:val="00711B0F"/>
    <w:rsid w:val="00711D0D"/>
    <w:rsid w:val="00711D27"/>
    <w:rsid w:val="00711EDA"/>
    <w:rsid w:val="00711F03"/>
    <w:rsid w:val="007122DC"/>
    <w:rsid w:val="00712403"/>
    <w:rsid w:val="00712776"/>
    <w:rsid w:val="007127AB"/>
    <w:rsid w:val="00712876"/>
    <w:rsid w:val="007131D9"/>
    <w:rsid w:val="00713BB6"/>
    <w:rsid w:val="00713DDE"/>
    <w:rsid w:val="00713F8B"/>
    <w:rsid w:val="0071442B"/>
    <w:rsid w:val="007146AB"/>
    <w:rsid w:val="007148B4"/>
    <w:rsid w:val="007157F2"/>
    <w:rsid w:val="00715D32"/>
    <w:rsid w:val="007168B6"/>
    <w:rsid w:val="0071708B"/>
    <w:rsid w:val="007205C3"/>
    <w:rsid w:val="00721405"/>
    <w:rsid w:val="00721D9D"/>
    <w:rsid w:val="00721F67"/>
    <w:rsid w:val="0072292E"/>
    <w:rsid w:val="007236B5"/>
    <w:rsid w:val="007238D4"/>
    <w:rsid w:val="0072434B"/>
    <w:rsid w:val="007245B3"/>
    <w:rsid w:val="0072468F"/>
    <w:rsid w:val="007251BF"/>
    <w:rsid w:val="00725384"/>
    <w:rsid w:val="00725A9D"/>
    <w:rsid w:val="00725ADB"/>
    <w:rsid w:val="0072638D"/>
    <w:rsid w:val="007266A0"/>
    <w:rsid w:val="00726A04"/>
    <w:rsid w:val="00727264"/>
    <w:rsid w:val="0072742D"/>
    <w:rsid w:val="007277BF"/>
    <w:rsid w:val="00727943"/>
    <w:rsid w:val="00727DCF"/>
    <w:rsid w:val="00727F82"/>
    <w:rsid w:val="0073010F"/>
    <w:rsid w:val="00730A62"/>
    <w:rsid w:val="00731326"/>
    <w:rsid w:val="00731735"/>
    <w:rsid w:val="007317A3"/>
    <w:rsid w:val="00731815"/>
    <w:rsid w:val="00731A1D"/>
    <w:rsid w:val="00732368"/>
    <w:rsid w:val="00732D21"/>
    <w:rsid w:val="007334D6"/>
    <w:rsid w:val="007335D3"/>
    <w:rsid w:val="007338B2"/>
    <w:rsid w:val="00733F92"/>
    <w:rsid w:val="007345F5"/>
    <w:rsid w:val="00734836"/>
    <w:rsid w:val="00734D3F"/>
    <w:rsid w:val="0073545F"/>
    <w:rsid w:val="00735630"/>
    <w:rsid w:val="00735C08"/>
    <w:rsid w:val="00736200"/>
    <w:rsid w:val="00736388"/>
    <w:rsid w:val="00736963"/>
    <w:rsid w:val="007369D1"/>
    <w:rsid w:val="007374FB"/>
    <w:rsid w:val="007377CD"/>
    <w:rsid w:val="00737DE8"/>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7A"/>
    <w:rsid w:val="007468AC"/>
    <w:rsid w:val="00746A1E"/>
    <w:rsid w:val="00746F16"/>
    <w:rsid w:val="00746F43"/>
    <w:rsid w:val="00746FB6"/>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5D04"/>
    <w:rsid w:val="00756229"/>
    <w:rsid w:val="00756D59"/>
    <w:rsid w:val="007572D8"/>
    <w:rsid w:val="00757772"/>
    <w:rsid w:val="007604FD"/>
    <w:rsid w:val="00760B36"/>
    <w:rsid w:val="00760BC9"/>
    <w:rsid w:val="00760E81"/>
    <w:rsid w:val="00761772"/>
    <w:rsid w:val="007627B4"/>
    <w:rsid w:val="00762D80"/>
    <w:rsid w:val="00762DEE"/>
    <w:rsid w:val="00762DF6"/>
    <w:rsid w:val="00763A1A"/>
    <w:rsid w:val="00763E24"/>
    <w:rsid w:val="00764256"/>
    <w:rsid w:val="007647C4"/>
    <w:rsid w:val="00764A65"/>
    <w:rsid w:val="00764B83"/>
    <w:rsid w:val="00764B8A"/>
    <w:rsid w:val="00764C86"/>
    <w:rsid w:val="00764CA7"/>
    <w:rsid w:val="00764DFD"/>
    <w:rsid w:val="00765464"/>
    <w:rsid w:val="00765824"/>
    <w:rsid w:val="00766175"/>
    <w:rsid w:val="00766767"/>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033C"/>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7D8"/>
    <w:rsid w:val="00790DB3"/>
    <w:rsid w:val="007915E1"/>
    <w:rsid w:val="00792377"/>
    <w:rsid w:val="00793547"/>
    <w:rsid w:val="0079395B"/>
    <w:rsid w:val="00793EF0"/>
    <w:rsid w:val="0079400B"/>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2E02"/>
    <w:rsid w:val="007A3FB1"/>
    <w:rsid w:val="007A4198"/>
    <w:rsid w:val="007A4619"/>
    <w:rsid w:val="007A4B6D"/>
    <w:rsid w:val="007A4F90"/>
    <w:rsid w:val="007A5119"/>
    <w:rsid w:val="007A5328"/>
    <w:rsid w:val="007A5BD9"/>
    <w:rsid w:val="007A5F34"/>
    <w:rsid w:val="007A5FD4"/>
    <w:rsid w:val="007A714A"/>
    <w:rsid w:val="007A7AC3"/>
    <w:rsid w:val="007A7D65"/>
    <w:rsid w:val="007B0405"/>
    <w:rsid w:val="007B05AF"/>
    <w:rsid w:val="007B11B9"/>
    <w:rsid w:val="007B164F"/>
    <w:rsid w:val="007B1ADC"/>
    <w:rsid w:val="007B23B0"/>
    <w:rsid w:val="007B2C44"/>
    <w:rsid w:val="007B2DE9"/>
    <w:rsid w:val="007B2DF6"/>
    <w:rsid w:val="007B2E25"/>
    <w:rsid w:val="007B2F4A"/>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0B"/>
    <w:rsid w:val="007C35CD"/>
    <w:rsid w:val="007C3BDA"/>
    <w:rsid w:val="007C4914"/>
    <w:rsid w:val="007C4CB3"/>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2AFB"/>
    <w:rsid w:val="007D385E"/>
    <w:rsid w:val="007D49F6"/>
    <w:rsid w:val="007D4FF8"/>
    <w:rsid w:val="007D59D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5D8"/>
    <w:rsid w:val="007E58CF"/>
    <w:rsid w:val="007E5D35"/>
    <w:rsid w:val="007E6068"/>
    <w:rsid w:val="007E6512"/>
    <w:rsid w:val="007E681E"/>
    <w:rsid w:val="007E75FD"/>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59E"/>
    <w:rsid w:val="007F5D55"/>
    <w:rsid w:val="007F6AE4"/>
    <w:rsid w:val="007F6DDF"/>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06F96"/>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EC5"/>
    <w:rsid w:val="00817973"/>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CCD"/>
    <w:rsid w:val="00825D39"/>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736"/>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487"/>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750"/>
    <w:rsid w:val="008558B8"/>
    <w:rsid w:val="00855A90"/>
    <w:rsid w:val="00855CFF"/>
    <w:rsid w:val="0085619C"/>
    <w:rsid w:val="008561B0"/>
    <w:rsid w:val="008562EC"/>
    <w:rsid w:val="00856A58"/>
    <w:rsid w:val="00856A7D"/>
    <w:rsid w:val="00856E26"/>
    <w:rsid w:val="00857499"/>
    <w:rsid w:val="00857560"/>
    <w:rsid w:val="0086007A"/>
    <w:rsid w:val="00860271"/>
    <w:rsid w:val="0086061E"/>
    <w:rsid w:val="0086085D"/>
    <w:rsid w:val="00860C37"/>
    <w:rsid w:val="00861252"/>
    <w:rsid w:val="00861816"/>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7B2"/>
    <w:rsid w:val="008779B1"/>
    <w:rsid w:val="008779BC"/>
    <w:rsid w:val="00877CE7"/>
    <w:rsid w:val="00877F33"/>
    <w:rsid w:val="00880218"/>
    <w:rsid w:val="00880283"/>
    <w:rsid w:val="00880AA9"/>
    <w:rsid w:val="00881650"/>
    <w:rsid w:val="00881791"/>
    <w:rsid w:val="00881B7B"/>
    <w:rsid w:val="008827D2"/>
    <w:rsid w:val="00884063"/>
    <w:rsid w:val="0088406A"/>
    <w:rsid w:val="008840D4"/>
    <w:rsid w:val="00884F8C"/>
    <w:rsid w:val="0088515E"/>
    <w:rsid w:val="008856B2"/>
    <w:rsid w:val="00885B72"/>
    <w:rsid w:val="00885E0D"/>
    <w:rsid w:val="00887187"/>
    <w:rsid w:val="008874DF"/>
    <w:rsid w:val="00887D6C"/>
    <w:rsid w:val="00887DE0"/>
    <w:rsid w:val="0089040F"/>
    <w:rsid w:val="00890C60"/>
    <w:rsid w:val="00891160"/>
    <w:rsid w:val="00891227"/>
    <w:rsid w:val="008913FB"/>
    <w:rsid w:val="008918A9"/>
    <w:rsid w:val="008925D5"/>
    <w:rsid w:val="00893098"/>
    <w:rsid w:val="008935A1"/>
    <w:rsid w:val="008936D7"/>
    <w:rsid w:val="008945F1"/>
    <w:rsid w:val="00894774"/>
    <w:rsid w:val="008947D5"/>
    <w:rsid w:val="00894946"/>
    <w:rsid w:val="00894C73"/>
    <w:rsid w:val="008950A2"/>
    <w:rsid w:val="008953B3"/>
    <w:rsid w:val="008953C8"/>
    <w:rsid w:val="0089550A"/>
    <w:rsid w:val="0089590F"/>
    <w:rsid w:val="00895E07"/>
    <w:rsid w:val="00895E68"/>
    <w:rsid w:val="00895EF7"/>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6D64"/>
    <w:rsid w:val="008A71A9"/>
    <w:rsid w:val="008A7401"/>
    <w:rsid w:val="008B005D"/>
    <w:rsid w:val="008B01B8"/>
    <w:rsid w:val="008B0335"/>
    <w:rsid w:val="008B2749"/>
    <w:rsid w:val="008B2D22"/>
    <w:rsid w:val="008B30A7"/>
    <w:rsid w:val="008B32A0"/>
    <w:rsid w:val="008B32A1"/>
    <w:rsid w:val="008B3E3A"/>
    <w:rsid w:val="008B4746"/>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C17"/>
    <w:rsid w:val="008D1E18"/>
    <w:rsid w:val="008D2702"/>
    <w:rsid w:val="008D27E8"/>
    <w:rsid w:val="008D2A75"/>
    <w:rsid w:val="008D2A9D"/>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434"/>
    <w:rsid w:val="008E07DA"/>
    <w:rsid w:val="008E0A67"/>
    <w:rsid w:val="008E0C81"/>
    <w:rsid w:val="008E0CF3"/>
    <w:rsid w:val="008E23CC"/>
    <w:rsid w:val="008E2D95"/>
    <w:rsid w:val="008E34C1"/>
    <w:rsid w:val="008E375A"/>
    <w:rsid w:val="008E3862"/>
    <w:rsid w:val="008E3BFD"/>
    <w:rsid w:val="008E3F8C"/>
    <w:rsid w:val="008E4875"/>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6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204"/>
    <w:rsid w:val="0090153F"/>
    <w:rsid w:val="00902205"/>
    <w:rsid w:val="0090223E"/>
    <w:rsid w:val="00902FB2"/>
    <w:rsid w:val="0090314D"/>
    <w:rsid w:val="009033A1"/>
    <w:rsid w:val="00903616"/>
    <w:rsid w:val="00903A72"/>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1FB6"/>
    <w:rsid w:val="00912108"/>
    <w:rsid w:val="00912594"/>
    <w:rsid w:val="00912AFF"/>
    <w:rsid w:val="00913753"/>
    <w:rsid w:val="0091385C"/>
    <w:rsid w:val="00913CD8"/>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009"/>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7EA"/>
    <w:rsid w:val="0094382E"/>
    <w:rsid w:val="00943F4E"/>
    <w:rsid w:val="00943FF4"/>
    <w:rsid w:val="0094446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AE8"/>
    <w:rsid w:val="00955E94"/>
    <w:rsid w:val="00956222"/>
    <w:rsid w:val="0095669A"/>
    <w:rsid w:val="009569F1"/>
    <w:rsid w:val="00956F85"/>
    <w:rsid w:val="00957A90"/>
    <w:rsid w:val="00957FF4"/>
    <w:rsid w:val="0096007C"/>
    <w:rsid w:val="00960463"/>
    <w:rsid w:val="0096048A"/>
    <w:rsid w:val="009606A5"/>
    <w:rsid w:val="009607A9"/>
    <w:rsid w:val="009608C5"/>
    <w:rsid w:val="00962104"/>
    <w:rsid w:val="009628BC"/>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722"/>
    <w:rsid w:val="009707B0"/>
    <w:rsid w:val="00970C00"/>
    <w:rsid w:val="00970E62"/>
    <w:rsid w:val="00971011"/>
    <w:rsid w:val="00971980"/>
    <w:rsid w:val="00972763"/>
    <w:rsid w:val="00972A2D"/>
    <w:rsid w:val="00972F06"/>
    <w:rsid w:val="0097385D"/>
    <w:rsid w:val="00973CD3"/>
    <w:rsid w:val="0097401F"/>
    <w:rsid w:val="0097411E"/>
    <w:rsid w:val="00974342"/>
    <w:rsid w:val="0097460C"/>
    <w:rsid w:val="00974864"/>
    <w:rsid w:val="00974F5F"/>
    <w:rsid w:val="009750C4"/>
    <w:rsid w:val="009756A5"/>
    <w:rsid w:val="00975713"/>
    <w:rsid w:val="00975977"/>
    <w:rsid w:val="00975D4F"/>
    <w:rsid w:val="009761BD"/>
    <w:rsid w:val="009762EC"/>
    <w:rsid w:val="009763B2"/>
    <w:rsid w:val="00976583"/>
    <w:rsid w:val="00976775"/>
    <w:rsid w:val="00976984"/>
    <w:rsid w:val="00977127"/>
    <w:rsid w:val="00977390"/>
    <w:rsid w:val="009773BE"/>
    <w:rsid w:val="00977900"/>
    <w:rsid w:val="0098009A"/>
    <w:rsid w:val="009800BB"/>
    <w:rsid w:val="00981305"/>
    <w:rsid w:val="009818CA"/>
    <w:rsid w:val="00982667"/>
    <w:rsid w:val="009838D7"/>
    <w:rsid w:val="00983B6E"/>
    <w:rsid w:val="0098430B"/>
    <w:rsid w:val="009844F5"/>
    <w:rsid w:val="009849C5"/>
    <w:rsid w:val="009854C3"/>
    <w:rsid w:val="00985BBA"/>
    <w:rsid w:val="009867A6"/>
    <w:rsid w:val="00986BB8"/>
    <w:rsid w:val="009870D2"/>
    <w:rsid w:val="00987F41"/>
    <w:rsid w:val="009906FF"/>
    <w:rsid w:val="0099078A"/>
    <w:rsid w:val="009907E4"/>
    <w:rsid w:val="009908B7"/>
    <w:rsid w:val="00990FA6"/>
    <w:rsid w:val="00991079"/>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976A8"/>
    <w:rsid w:val="00997AE2"/>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14F"/>
    <w:rsid w:val="009A669E"/>
    <w:rsid w:val="009A67A6"/>
    <w:rsid w:val="009A6A12"/>
    <w:rsid w:val="009A735E"/>
    <w:rsid w:val="009A75E2"/>
    <w:rsid w:val="009A7C7B"/>
    <w:rsid w:val="009B06CC"/>
    <w:rsid w:val="009B127E"/>
    <w:rsid w:val="009B13F3"/>
    <w:rsid w:val="009B2997"/>
    <w:rsid w:val="009B2E59"/>
    <w:rsid w:val="009B3E3A"/>
    <w:rsid w:val="009B4046"/>
    <w:rsid w:val="009B4B57"/>
    <w:rsid w:val="009B4EE0"/>
    <w:rsid w:val="009B5D38"/>
    <w:rsid w:val="009B6002"/>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122"/>
    <w:rsid w:val="009D36C6"/>
    <w:rsid w:val="009D3E06"/>
    <w:rsid w:val="009D498E"/>
    <w:rsid w:val="009D5580"/>
    <w:rsid w:val="009D5640"/>
    <w:rsid w:val="009D576E"/>
    <w:rsid w:val="009D5971"/>
    <w:rsid w:val="009D611B"/>
    <w:rsid w:val="009D65AB"/>
    <w:rsid w:val="009D6744"/>
    <w:rsid w:val="009D6CEB"/>
    <w:rsid w:val="009D6E69"/>
    <w:rsid w:val="009D7065"/>
    <w:rsid w:val="009D77D5"/>
    <w:rsid w:val="009D7BB0"/>
    <w:rsid w:val="009D7C89"/>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AA2"/>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0274"/>
    <w:rsid w:val="00A01A49"/>
    <w:rsid w:val="00A021DF"/>
    <w:rsid w:val="00A02CBA"/>
    <w:rsid w:val="00A033C2"/>
    <w:rsid w:val="00A034FD"/>
    <w:rsid w:val="00A037A3"/>
    <w:rsid w:val="00A037A9"/>
    <w:rsid w:val="00A03949"/>
    <w:rsid w:val="00A04938"/>
    <w:rsid w:val="00A05A82"/>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16D"/>
    <w:rsid w:val="00A132BA"/>
    <w:rsid w:val="00A1341D"/>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2891"/>
    <w:rsid w:val="00A22E50"/>
    <w:rsid w:val="00A23EEB"/>
    <w:rsid w:val="00A24056"/>
    <w:rsid w:val="00A24733"/>
    <w:rsid w:val="00A250A4"/>
    <w:rsid w:val="00A25312"/>
    <w:rsid w:val="00A256F2"/>
    <w:rsid w:val="00A2586C"/>
    <w:rsid w:val="00A260AB"/>
    <w:rsid w:val="00A26AAE"/>
    <w:rsid w:val="00A26CB8"/>
    <w:rsid w:val="00A26DE6"/>
    <w:rsid w:val="00A2710D"/>
    <w:rsid w:val="00A27370"/>
    <w:rsid w:val="00A303E1"/>
    <w:rsid w:val="00A30C9C"/>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A9D"/>
    <w:rsid w:val="00A35F5B"/>
    <w:rsid w:val="00A35F5D"/>
    <w:rsid w:val="00A363F8"/>
    <w:rsid w:val="00A367BD"/>
    <w:rsid w:val="00A36C3C"/>
    <w:rsid w:val="00A3722B"/>
    <w:rsid w:val="00A402F1"/>
    <w:rsid w:val="00A407D1"/>
    <w:rsid w:val="00A40AE2"/>
    <w:rsid w:val="00A40E8B"/>
    <w:rsid w:val="00A41560"/>
    <w:rsid w:val="00A41AC3"/>
    <w:rsid w:val="00A41DC2"/>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418"/>
    <w:rsid w:val="00A72586"/>
    <w:rsid w:val="00A7307F"/>
    <w:rsid w:val="00A7358B"/>
    <w:rsid w:val="00A735FC"/>
    <w:rsid w:val="00A737BE"/>
    <w:rsid w:val="00A73D24"/>
    <w:rsid w:val="00A74D94"/>
    <w:rsid w:val="00A753C2"/>
    <w:rsid w:val="00A7550B"/>
    <w:rsid w:val="00A75A21"/>
    <w:rsid w:val="00A75E04"/>
    <w:rsid w:val="00A75E41"/>
    <w:rsid w:val="00A76220"/>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2E2"/>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5C65"/>
    <w:rsid w:val="00A962A5"/>
    <w:rsid w:val="00A96AF0"/>
    <w:rsid w:val="00A96F30"/>
    <w:rsid w:val="00A978AA"/>
    <w:rsid w:val="00A978BC"/>
    <w:rsid w:val="00A97B2E"/>
    <w:rsid w:val="00A97D73"/>
    <w:rsid w:val="00AA01E1"/>
    <w:rsid w:val="00AA0EDC"/>
    <w:rsid w:val="00AA2670"/>
    <w:rsid w:val="00AA26E5"/>
    <w:rsid w:val="00AA2D74"/>
    <w:rsid w:val="00AA3720"/>
    <w:rsid w:val="00AA43A1"/>
    <w:rsid w:val="00AA5240"/>
    <w:rsid w:val="00AA548A"/>
    <w:rsid w:val="00AA594E"/>
    <w:rsid w:val="00AA6062"/>
    <w:rsid w:val="00AA6357"/>
    <w:rsid w:val="00AA67AF"/>
    <w:rsid w:val="00AA6DFD"/>
    <w:rsid w:val="00AB0120"/>
    <w:rsid w:val="00AB0CCC"/>
    <w:rsid w:val="00AB103E"/>
    <w:rsid w:val="00AB1780"/>
    <w:rsid w:val="00AB1B61"/>
    <w:rsid w:val="00AB1EC2"/>
    <w:rsid w:val="00AB2929"/>
    <w:rsid w:val="00AB2B28"/>
    <w:rsid w:val="00AB2C32"/>
    <w:rsid w:val="00AB3155"/>
    <w:rsid w:val="00AB4552"/>
    <w:rsid w:val="00AB491D"/>
    <w:rsid w:val="00AB58A3"/>
    <w:rsid w:val="00AB5B2A"/>
    <w:rsid w:val="00AB63EA"/>
    <w:rsid w:val="00AB67DB"/>
    <w:rsid w:val="00AB6C21"/>
    <w:rsid w:val="00AB7873"/>
    <w:rsid w:val="00AB78EE"/>
    <w:rsid w:val="00AB7BBF"/>
    <w:rsid w:val="00AB7C39"/>
    <w:rsid w:val="00AB7E27"/>
    <w:rsid w:val="00AC0533"/>
    <w:rsid w:val="00AC0E71"/>
    <w:rsid w:val="00AC24A7"/>
    <w:rsid w:val="00AC3CFD"/>
    <w:rsid w:val="00AC3FE2"/>
    <w:rsid w:val="00AC4057"/>
    <w:rsid w:val="00AC4712"/>
    <w:rsid w:val="00AC4CA9"/>
    <w:rsid w:val="00AC4FBB"/>
    <w:rsid w:val="00AC528A"/>
    <w:rsid w:val="00AC54EE"/>
    <w:rsid w:val="00AC7685"/>
    <w:rsid w:val="00AD01E9"/>
    <w:rsid w:val="00AD05C9"/>
    <w:rsid w:val="00AD0A45"/>
    <w:rsid w:val="00AD101A"/>
    <w:rsid w:val="00AD135D"/>
    <w:rsid w:val="00AD1908"/>
    <w:rsid w:val="00AD1D74"/>
    <w:rsid w:val="00AD2B47"/>
    <w:rsid w:val="00AD2DE5"/>
    <w:rsid w:val="00AD35D7"/>
    <w:rsid w:val="00AD3ADA"/>
    <w:rsid w:val="00AD3B77"/>
    <w:rsid w:val="00AD3ED6"/>
    <w:rsid w:val="00AD4032"/>
    <w:rsid w:val="00AD40E5"/>
    <w:rsid w:val="00AD40F9"/>
    <w:rsid w:val="00AD42FC"/>
    <w:rsid w:val="00AD4FD7"/>
    <w:rsid w:val="00AD6A3A"/>
    <w:rsid w:val="00AD72A2"/>
    <w:rsid w:val="00AD79B3"/>
    <w:rsid w:val="00AD79F9"/>
    <w:rsid w:val="00AD7A6C"/>
    <w:rsid w:val="00AD7B70"/>
    <w:rsid w:val="00AE0AD3"/>
    <w:rsid w:val="00AE0D15"/>
    <w:rsid w:val="00AE1539"/>
    <w:rsid w:val="00AE21D9"/>
    <w:rsid w:val="00AE2830"/>
    <w:rsid w:val="00AE2ADB"/>
    <w:rsid w:val="00AE2B46"/>
    <w:rsid w:val="00AE3D71"/>
    <w:rsid w:val="00AE4104"/>
    <w:rsid w:val="00AE447D"/>
    <w:rsid w:val="00AE47EE"/>
    <w:rsid w:val="00AE501F"/>
    <w:rsid w:val="00AE58A7"/>
    <w:rsid w:val="00AE5BEB"/>
    <w:rsid w:val="00AE5C65"/>
    <w:rsid w:val="00AE5F60"/>
    <w:rsid w:val="00AE6668"/>
    <w:rsid w:val="00AE671B"/>
    <w:rsid w:val="00AE69CD"/>
    <w:rsid w:val="00AE6A16"/>
    <w:rsid w:val="00AE6EA9"/>
    <w:rsid w:val="00AE6FBF"/>
    <w:rsid w:val="00AE754F"/>
    <w:rsid w:val="00AE78EC"/>
    <w:rsid w:val="00AF012E"/>
    <w:rsid w:val="00AF0253"/>
    <w:rsid w:val="00AF086C"/>
    <w:rsid w:val="00AF1948"/>
    <w:rsid w:val="00AF19A6"/>
    <w:rsid w:val="00AF1E17"/>
    <w:rsid w:val="00AF2538"/>
    <w:rsid w:val="00AF2677"/>
    <w:rsid w:val="00AF28A8"/>
    <w:rsid w:val="00AF2C22"/>
    <w:rsid w:val="00AF35AC"/>
    <w:rsid w:val="00AF3CA0"/>
    <w:rsid w:val="00AF405C"/>
    <w:rsid w:val="00AF409B"/>
    <w:rsid w:val="00AF5135"/>
    <w:rsid w:val="00AF526B"/>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BC"/>
    <w:rsid w:val="00B073EA"/>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444"/>
    <w:rsid w:val="00B17800"/>
    <w:rsid w:val="00B17A76"/>
    <w:rsid w:val="00B17BB3"/>
    <w:rsid w:val="00B208BF"/>
    <w:rsid w:val="00B21A79"/>
    <w:rsid w:val="00B21BBC"/>
    <w:rsid w:val="00B22191"/>
    <w:rsid w:val="00B22E3F"/>
    <w:rsid w:val="00B22FCD"/>
    <w:rsid w:val="00B238F4"/>
    <w:rsid w:val="00B2442E"/>
    <w:rsid w:val="00B24CC8"/>
    <w:rsid w:val="00B2605A"/>
    <w:rsid w:val="00B2609B"/>
    <w:rsid w:val="00B267D5"/>
    <w:rsid w:val="00B26C8F"/>
    <w:rsid w:val="00B27044"/>
    <w:rsid w:val="00B308CE"/>
    <w:rsid w:val="00B30929"/>
    <w:rsid w:val="00B30ACF"/>
    <w:rsid w:val="00B314D7"/>
    <w:rsid w:val="00B318D2"/>
    <w:rsid w:val="00B31E6D"/>
    <w:rsid w:val="00B31E71"/>
    <w:rsid w:val="00B32E17"/>
    <w:rsid w:val="00B33988"/>
    <w:rsid w:val="00B340D6"/>
    <w:rsid w:val="00B349A8"/>
    <w:rsid w:val="00B35083"/>
    <w:rsid w:val="00B35102"/>
    <w:rsid w:val="00B35837"/>
    <w:rsid w:val="00B3599E"/>
    <w:rsid w:val="00B35E3B"/>
    <w:rsid w:val="00B36023"/>
    <w:rsid w:val="00B364DF"/>
    <w:rsid w:val="00B3671B"/>
    <w:rsid w:val="00B36DD2"/>
    <w:rsid w:val="00B37222"/>
    <w:rsid w:val="00B37AB2"/>
    <w:rsid w:val="00B37C50"/>
    <w:rsid w:val="00B40C1A"/>
    <w:rsid w:val="00B41414"/>
    <w:rsid w:val="00B41536"/>
    <w:rsid w:val="00B4178F"/>
    <w:rsid w:val="00B417D7"/>
    <w:rsid w:val="00B419FC"/>
    <w:rsid w:val="00B41BBA"/>
    <w:rsid w:val="00B41FB8"/>
    <w:rsid w:val="00B42D5F"/>
    <w:rsid w:val="00B42DA7"/>
    <w:rsid w:val="00B437A3"/>
    <w:rsid w:val="00B43DF1"/>
    <w:rsid w:val="00B44573"/>
    <w:rsid w:val="00B4498B"/>
    <w:rsid w:val="00B45055"/>
    <w:rsid w:val="00B4541A"/>
    <w:rsid w:val="00B46247"/>
    <w:rsid w:val="00B4643F"/>
    <w:rsid w:val="00B46E8A"/>
    <w:rsid w:val="00B473D2"/>
    <w:rsid w:val="00B47819"/>
    <w:rsid w:val="00B47ACE"/>
    <w:rsid w:val="00B47B0F"/>
    <w:rsid w:val="00B47D4F"/>
    <w:rsid w:val="00B50852"/>
    <w:rsid w:val="00B50984"/>
    <w:rsid w:val="00B50CEF"/>
    <w:rsid w:val="00B51211"/>
    <w:rsid w:val="00B51866"/>
    <w:rsid w:val="00B51B1B"/>
    <w:rsid w:val="00B525DB"/>
    <w:rsid w:val="00B52766"/>
    <w:rsid w:val="00B52FFB"/>
    <w:rsid w:val="00B53995"/>
    <w:rsid w:val="00B53A5F"/>
    <w:rsid w:val="00B53F52"/>
    <w:rsid w:val="00B53FB4"/>
    <w:rsid w:val="00B540B3"/>
    <w:rsid w:val="00B5475B"/>
    <w:rsid w:val="00B549C0"/>
    <w:rsid w:val="00B54C0D"/>
    <w:rsid w:val="00B55430"/>
    <w:rsid w:val="00B55A0D"/>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79E"/>
    <w:rsid w:val="00B619BD"/>
    <w:rsid w:val="00B62006"/>
    <w:rsid w:val="00B620B1"/>
    <w:rsid w:val="00B62597"/>
    <w:rsid w:val="00B62D1F"/>
    <w:rsid w:val="00B62FDF"/>
    <w:rsid w:val="00B639B0"/>
    <w:rsid w:val="00B651D5"/>
    <w:rsid w:val="00B655F3"/>
    <w:rsid w:val="00B658EB"/>
    <w:rsid w:val="00B65CFB"/>
    <w:rsid w:val="00B6671E"/>
    <w:rsid w:val="00B6686D"/>
    <w:rsid w:val="00B67651"/>
    <w:rsid w:val="00B67DEE"/>
    <w:rsid w:val="00B67FD0"/>
    <w:rsid w:val="00B70010"/>
    <w:rsid w:val="00B7075B"/>
    <w:rsid w:val="00B708D3"/>
    <w:rsid w:val="00B70A58"/>
    <w:rsid w:val="00B70F7C"/>
    <w:rsid w:val="00B71163"/>
    <w:rsid w:val="00B71396"/>
    <w:rsid w:val="00B71656"/>
    <w:rsid w:val="00B72182"/>
    <w:rsid w:val="00B721A4"/>
    <w:rsid w:val="00B7226D"/>
    <w:rsid w:val="00B7236B"/>
    <w:rsid w:val="00B72450"/>
    <w:rsid w:val="00B72B26"/>
    <w:rsid w:val="00B72B81"/>
    <w:rsid w:val="00B73914"/>
    <w:rsid w:val="00B73991"/>
    <w:rsid w:val="00B73D95"/>
    <w:rsid w:val="00B74730"/>
    <w:rsid w:val="00B747EE"/>
    <w:rsid w:val="00B74D79"/>
    <w:rsid w:val="00B74ED5"/>
    <w:rsid w:val="00B7508A"/>
    <w:rsid w:val="00B75262"/>
    <w:rsid w:val="00B7577A"/>
    <w:rsid w:val="00B76052"/>
    <w:rsid w:val="00B768E0"/>
    <w:rsid w:val="00B76A20"/>
    <w:rsid w:val="00B77451"/>
    <w:rsid w:val="00B7746D"/>
    <w:rsid w:val="00B77C78"/>
    <w:rsid w:val="00B8058E"/>
    <w:rsid w:val="00B80E87"/>
    <w:rsid w:val="00B80EB8"/>
    <w:rsid w:val="00B81FB8"/>
    <w:rsid w:val="00B82C01"/>
    <w:rsid w:val="00B8354D"/>
    <w:rsid w:val="00B8358E"/>
    <w:rsid w:val="00B83D60"/>
    <w:rsid w:val="00B840BC"/>
    <w:rsid w:val="00B843EF"/>
    <w:rsid w:val="00B844DF"/>
    <w:rsid w:val="00B84999"/>
    <w:rsid w:val="00B849D2"/>
    <w:rsid w:val="00B85775"/>
    <w:rsid w:val="00B85A31"/>
    <w:rsid w:val="00B85AAA"/>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365"/>
    <w:rsid w:val="00B937F8"/>
    <w:rsid w:val="00B94448"/>
    <w:rsid w:val="00B9460F"/>
    <w:rsid w:val="00B9486F"/>
    <w:rsid w:val="00B94A30"/>
    <w:rsid w:val="00B94DC0"/>
    <w:rsid w:val="00B95061"/>
    <w:rsid w:val="00B9548C"/>
    <w:rsid w:val="00B954D5"/>
    <w:rsid w:val="00B95737"/>
    <w:rsid w:val="00B95E5A"/>
    <w:rsid w:val="00B95EB0"/>
    <w:rsid w:val="00B95EB4"/>
    <w:rsid w:val="00B9648F"/>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533"/>
    <w:rsid w:val="00BA3770"/>
    <w:rsid w:val="00BA3BC6"/>
    <w:rsid w:val="00BA3E35"/>
    <w:rsid w:val="00BA4B25"/>
    <w:rsid w:val="00BA4B9A"/>
    <w:rsid w:val="00BA4CEF"/>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26E"/>
    <w:rsid w:val="00BB068F"/>
    <w:rsid w:val="00BB078E"/>
    <w:rsid w:val="00BB0941"/>
    <w:rsid w:val="00BB1866"/>
    <w:rsid w:val="00BB18E1"/>
    <w:rsid w:val="00BB19F8"/>
    <w:rsid w:val="00BB246C"/>
    <w:rsid w:val="00BB29E1"/>
    <w:rsid w:val="00BB300F"/>
    <w:rsid w:val="00BB315D"/>
    <w:rsid w:val="00BB3C87"/>
    <w:rsid w:val="00BB3CAC"/>
    <w:rsid w:val="00BB46D8"/>
    <w:rsid w:val="00BB4D20"/>
    <w:rsid w:val="00BB56FC"/>
    <w:rsid w:val="00BB5F2A"/>
    <w:rsid w:val="00BB6785"/>
    <w:rsid w:val="00BB6A23"/>
    <w:rsid w:val="00BB6CC7"/>
    <w:rsid w:val="00BC050B"/>
    <w:rsid w:val="00BC058F"/>
    <w:rsid w:val="00BC2470"/>
    <w:rsid w:val="00BC24D5"/>
    <w:rsid w:val="00BC26BA"/>
    <w:rsid w:val="00BC2832"/>
    <w:rsid w:val="00BC2D2C"/>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5CC"/>
    <w:rsid w:val="00BD3639"/>
    <w:rsid w:val="00BD38A1"/>
    <w:rsid w:val="00BD3FCD"/>
    <w:rsid w:val="00BD4EE0"/>
    <w:rsid w:val="00BD549C"/>
    <w:rsid w:val="00BD5792"/>
    <w:rsid w:val="00BD5969"/>
    <w:rsid w:val="00BD5BC4"/>
    <w:rsid w:val="00BD6355"/>
    <w:rsid w:val="00BD637C"/>
    <w:rsid w:val="00BD6620"/>
    <w:rsid w:val="00BD6B7C"/>
    <w:rsid w:val="00BD6FDA"/>
    <w:rsid w:val="00BD7897"/>
    <w:rsid w:val="00BE02FE"/>
    <w:rsid w:val="00BE06E4"/>
    <w:rsid w:val="00BE0A0A"/>
    <w:rsid w:val="00BE0AFE"/>
    <w:rsid w:val="00BE0F91"/>
    <w:rsid w:val="00BE159D"/>
    <w:rsid w:val="00BE1705"/>
    <w:rsid w:val="00BE1EB9"/>
    <w:rsid w:val="00BE3E1D"/>
    <w:rsid w:val="00BE3F4B"/>
    <w:rsid w:val="00BE4E9F"/>
    <w:rsid w:val="00BE50FA"/>
    <w:rsid w:val="00BE556D"/>
    <w:rsid w:val="00BE5F4A"/>
    <w:rsid w:val="00BE6556"/>
    <w:rsid w:val="00BE6AF5"/>
    <w:rsid w:val="00BE75B0"/>
    <w:rsid w:val="00BE7A8D"/>
    <w:rsid w:val="00BE7ACE"/>
    <w:rsid w:val="00BE7BC1"/>
    <w:rsid w:val="00BF00D3"/>
    <w:rsid w:val="00BF0656"/>
    <w:rsid w:val="00BF10C1"/>
    <w:rsid w:val="00BF1980"/>
    <w:rsid w:val="00BF198E"/>
    <w:rsid w:val="00BF1DBF"/>
    <w:rsid w:val="00BF23A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0C3"/>
    <w:rsid w:val="00C01266"/>
    <w:rsid w:val="00C0147B"/>
    <w:rsid w:val="00C01DCB"/>
    <w:rsid w:val="00C01FDE"/>
    <w:rsid w:val="00C02E92"/>
    <w:rsid w:val="00C03E0E"/>
    <w:rsid w:val="00C03F46"/>
    <w:rsid w:val="00C042B1"/>
    <w:rsid w:val="00C047BF"/>
    <w:rsid w:val="00C04894"/>
    <w:rsid w:val="00C04A6A"/>
    <w:rsid w:val="00C04B42"/>
    <w:rsid w:val="00C04E72"/>
    <w:rsid w:val="00C052AD"/>
    <w:rsid w:val="00C0538F"/>
    <w:rsid w:val="00C0543F"/>
    <w:rsid w:val="00C06160"/>
    <w:rsid w:val="00C0618F"/>
    <w:rsid w:val="00C067EA"/>
    <w:rsid w:val="00C06EDA"/>
    <w:rsid w:val="00C06F6A"/>
    <w:rsid w:val="00C07444"/>
    <w:rsid w:val="00C0767A"/>
    <w:rsid w:val="00C1058E"/>
    <w:rsid w:val="00C10637"/>
    <w:rsid w:val="00C107BA"/>
    <w:rsid w:val="00C108AD"/>
    <w:rsid w:val="00C116AE"/>
    <w:rsid w:val="00C12244"/>
    <w:rsid w:val="00C128B5"/>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1817"/>
    <w:rsid w:val="00C22002"/>
    <w:rsid w:val="00C2248D"/>
    <w:rsid w:val="00C22657"/>
    <w:rsid w:val="00C22D0B"/>
    <w:rsid w:val="00C2355C"/>
    <w:rsid w:val="00C23A01"/>
    <w:rsid w:val="00C23D6F"/>
    <w:rsid w:val="00C23D99"/>
    <w:rsid w:val="00C23E53"/>
    <w:rsid w:val="00C23EE4"/>
    <w:rsid w:val="00C24F97"/>
    <w:rsid w:val="00C2511A"/>
    <w:rsid w:val="00C2561F"/>
    <w:rsid w:val="00C25FE4"/>
    <w:rsid w:val="00C261D6"/>
    <w:rsid w:val="00C26A44"/>
    <w:rsid w:val="00C26C37"/>
    <w:rsid w:val="00C26E17"/>
    <w:rsid w:val="00C26EB1"/>
    <w:rsid w:val="00C270BE"/>
    <w:rsid w:val="00C270ED"/>
    <w:rsid w:val="00C276F7"/>
    <w:rsid w:val="00C27AA9"/>
    <w:rsid w:val="00C30049"/>
    <w:rsid w:val="00C30070"/>
    <w:rsid w:val="00C30120"/>
    <w:rsid w:val="00C308BB"/>
    <w:rsid w:val="00C30CE7"/>
    <w:rsid w:val="00C30FA8"/>
    <w:rsid w:val="00C311B1"/>
    <w:rsid w:val="00C31423"/>
    <w:rsid w:val="00C31DE4"/>
    <w:rsid w:val="00C3213F"/>
    <w:rsid w:val="00C32CE7"/>
    <w:rsid w:val="00C33134"/>
    <w:rsid w:val="00C338A9"/>
    <w:rsid w:val="00C33EBC"/>
    <w:rsid w:val="00C33F6A"/>
    <w:rsid w:val="00C34532"/>
    <w:rsid w:val="00C35148"/>
    <w:rsid w:val="00C3535C"/>
    <w:rsid w:val="00C358EC"/>
    <w:rsid w:val="00C36203"/>
    <w:rsid w:val="00C365D8"/>
    <w:rsid w:val="00C3677B"/>
    <w:rsid w:val="00C36787"/>
    <w:rsid w:val="00C3740B"/>
    <w:rsid w:val="00C4025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314"/>
    <w:rsid w:val="00C47A07"/>
    <w:rsid w:val="00C47D3C"/>
    <w:rsid w:val="00C502B7"/>
    <w:rsid w:val="00C503B3"/>
    <w:rsid w:val="00C503FE"/>
    <w:rsid w:val="00C50582"/>
    <w:rsid w:val="00C516B7"/>
    <w:rsid w:val="00C517EF"/>
    <w:rsid w:val="00C51D73"/>
    <w:rsid w:val="00C52913"/>
    <w:rsid w:val="00C53435"/>
    <w:rsid w:val="00C53C78"/>
    <w:rsid w:val="00C540D9"/>
    <w:rsid w:val="00C5426B"/>
    <w:rsid w:val="00C5492A"/>
    <w:rsid w:val="00C54E36"/>
    <w:rsid w:val="00C54E90"/>
    <w:rsid w:val="00C556B3"/>
    <w:rsid w:val="00C557F3"/>
    <w:rsid w:val="00C56392"/>
    <w:rsid w:val="00C5679E"/>
    <w:rsid w:val="00C56E3D"/>
    <w:rsid w:val="00C5708B"/>
    <w:rsid w:val="00C60D3F"/>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5EBF"/>
    <w:rsid w:val="00C6601E"/>
    <w:rsid w:val="00C66893"/>
    <w:rsid w:val="00C66F75"/>
    <w:rsid w:val="00C67970"/>
    <w:rsid w:val="00C707BC"/>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D76"/>
    <w:rsid w:val="00C80250"/>
    <w:rsid w:val="00C806F5"/>
    <w:rsid w:val="00C8073B"/>
    <w:rsid w:val="00C807F8"/>
    <w:rsid w:val="00C80EA6"/>
    <w:rsid w:val="00C81098"/>
    <w:rsid w:val="00C81EE6"/>
    <w:rsid w:val="00C81F71"/>
    <w:rsid w:val="00C82744"/>
    <w:rsid w:val="00C837AB"/>
    <w:rsid w:val="00C844F9"/>
    <w:rsid w:val="00C84E8C"/>
    <w:rsid w:val="00C84F2E"/>
    <w:rsid w:val="00C850AE"/>
    <w:rsid w:val="00C852EC"/>
    <w:rsid w:val="00C85459"/>
    <w:rsid w:val="00C854B9"/>
    <w:rsid w:val="00C859B7"/>
    <w:rsid w:val="00C8679D"/>
    <w:rsid w:val="00C869F0"/>
    <w:rsid w:val="00C86D8B"/>
    <w:rsid w:val="00C87036"/>
    <w:rsid w:val="00C870BD"/>
    <w:rsid w:val="00C872AC"/>
    <w:rsid w:val="00C87FAE"/>
    <w:rsid w:val="00C87FC6"/>
    <w:rsid w:val="00C901AB"/>
    <w:rsid w:val="00C90262"/>
    <w:rsid w:val="00C905E3"/>
    <w:rsid w:val="00C90AA0"/>
    <w:rsid w:val="00C90C94"/>
    <w:rsid w:val="00C918F1"/>
    <w:rsid w:val="00C919E6"/>
    <w:rsid w:val="00C91A8B"/>
    <w:rsid w:val="00C91D6C"/>
    <w:rsid w:val="00C921D6"/>
    <w:rsid w:val="00C924A8"/>
    <w:rsid w:val="00C92630"/>
    <w:rsid w:val="00C92C95"/>
    <w:rsid w:val="00C938E8"/>
    <w:rsid w:val="00C93CF0"/>
    <w:rsid w:val="00C93E4F"/>
    <w:rsid w:val="00C94454"/>
    <w:rsid w:val="00C94E37"/>
    <w:rsid w:val="00C95C66"/>
    <w:rsid w:val="00C95F5C"/>
    <w:rsid w:val="00C95FCC"/>
    <w:rsid w:val="00C9621B"/>
    <w:rsid w:val="00C96322"/>
    <w:rsid w:val="00C969C7"/>
    <w:rsid w:val="00C96A84"/>
    <w:rsid w:val="00C97468"/>
    <w:rsid w:val="00C97EED"/>
    <w:rsid w:val="00CA0992"/>
    <w:rsid w:val="00CA1A50"/>
    <w:rsid w:val="00CA1BCC"/>
    <w:rsid w:val="00CA1BE1"/>
    <w:rsid w:val="00CA2036"/>
    <w:rsid w:val="00CA2607"/>
    <w:rsid w:val="00CA270D"/>
    <w:rsid w:val="00CA2DFE"/>
    <w:rsid w:val="00CA2F25"/>
    <w:rsid w:val="00CA3448"/>
    <w:rsid w:val="00CA35DF"/>
    <w:rsid w:val="00CA3B0D"/>
    <w:rsid w:val="00CA3D36"/>
    <w:rsid w:val="00CA41BA"/>
    <w:rsid w:val="00CA41E8"/>
    <w:rsid w:val="00CA4C69"/>
    <w:rsid w:val="00CA4DE0"/>
    <w:rsid w:val="00CA5561"/>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2515"/>
    <w:rsid w:val="00CB3629"/>
    <w:rsid w:val="00CB3A32"/>
    <w:rsid w:val="00CB3C48"/>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A57"/>
    <w:rsid w:val="00CC2C13"/>
    <w:rsid w:val="00CC33F4"/>
    <w:rsid w:val="00CC3B5A"/>
    <w:rsid w:val="00CC42E3"/>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27E"/>
    <w:rsid w:val="00CE42FD"/>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3DBF"/>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A61"/>
    <w:rsid w:val="00D00C93"/>
    <w:rsid w:val="00D00D0D"/>
    <w:rsid w:val="00D01113"/>
    <w:rsid w:val="00D019B9"/>
    <w:rsid w:val="00D01BC9"/>
    <w:rsid w:val="00D01C99"/>
    <w:rsid w:val="00D0238B"/>
    <w:rsid w:val="00D02FDB"/>
    <w:rsid w:val="00D036C0"/>
    <w:rsid w:val="00D03D08"/>
    <w:rsid w:val="00D0485A"/>
    <w:rsid w:val="00D04B7B"/>
    <w:rsid w:val="00D0589F"/>
    <w:rsid w:val="00D05A6F"/>
    <w:rsid w:val="00D060B6"/>
    <w:rsid w:val="00D0655C"/>
    <w:rsid w:val="00D06731"/>
    <w:rsid w:val="00D06751"/>
    <w:rsid w:val="00D06F6B"/>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01E2"/>
    <w:rsid w:val="00D21003"/>
    <w:rsid w:val="00D21B0B"/>
    <w:rsid w:val="00D22479"/>
    <w:rsid w:val="00D23391"/>
    <w:rsid w:val="00D2450C"/>
    <w:rsid w:val="00D24880"/>
    <w:rsid w:val="00D252FF"/>
    <w:rsid w:val="00D25396"/>
    <w:rsid w:val="00D26C8C"/>
    <w:rsid w:val="00D26DD0"/>
    <w:rsid w:val="00D26E76"/>
    <w:rsid w:val="00D27687"/>
    <w:rsid w:val="00D27F5F"/>
    <w:rsid w:val="00D27FD8"/>
    <w:rsid w:val="00D3026B"/>
    <w:rsid w:val="00D30A07"/>
    <w:rsid w:val="00D30A57"/>
    <w:rsid w:val="00D31C93"/>
    <w:rsid w:val="00D31EE8"/>
    <w:rsid w:val="00D329A3"/>
    <w:rsid w:val="00D32A3A"/>
    <w:rsid w:val="00D32C4F"/>
    <w:rsid w:val="00D32E7C"/>
    <w:rsid w:val="00D33071"/>
    <w:rsid w:val="00D330E2"/>
    <w:rsid w:val="00D3343E"/>
    <w:rsid w:val="00D3376F"/>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3A6A"/>
    <w:rsid w:val="00D44DA1"/>
    <w:rsid w:val="00D455D6"/>
    <w:rsid w:val="00D461FE"/>
    <w:rsid w:val="00D46220"/>
    <w:rsid w:val="00D46313"/>
    <w:rsid w:val="00D46629"/>
    <w:rsid w:val="00D47320"/>
    <w:rsid w:val="00D47918"/>
    <w:rsid w:val="00D504F7"/>
    <w:rsid w:val="00D50D2C"/>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3D8"/>
    <w:rsid w:val="00D5559C"/>
    <w:rsid w:val="00D556D0"/>
    <w:rsid w:val="00D55841"/>
    <w:rsid w:val="00D55AA3"/>
    <w:rsid w:val="00D55E67"/>
    <w:rsid w:val="00D56466"/>
    <w:rsid w:val="00D578D8"/>
    <w:rsid w:val="00D57C10"/>
    <w:rsid w:val="00D57D6B"/>
    <w:rsid w:val="00D603A5"/>
    <w:rsid w:val="00D611B0"/>
    <w:rsid w:val="00D61265"/>
    <w:rsid w:val="00D617DD"/>
    <w:rsid w:val="00D6212A"/>
    <w:rsid w:val="00D62986"/>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218"/>
    <w:rsid w:val="00D807AD"/>
    <w:rsid w:val="00D809D5"/>
    <w:rsid w:val="00D80D4F"/>
    <w:rsid w:val="00D80DE5"/>
    <w:rsid w:val="00D817B7"/>
    <w:rsid w:val="00D81A02"/>
    <w:rsid w:val="00D81E94"/>
    <w:rsid w:val="00D825D8"/>
    <w:rsid w:val="00D82671"/>
    <w:rsid w:val="00D83D3B"/>
    <w:rsid w:val="00D83D65"/>
    <w:rsid w:val="00D84B66"/>
    <w:rsid w:val="00D85192"/>
    <w:rsid w:val="00D857AF"/>
    <w:rsid w:val="00D858F8"/>
    <w:rsid w:val="00D85957"/>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C43"/>
    <w:rsid w:val="00D94F12"/>
    <w:rsid w:val="00D9545C"/>
    <w:rsid w:val="00D9561D"/>
    <w:rsid w:val="00D95792"/>
    <w:rsid w:val="00D959B6"/>
    <w:rsid w:val="00D95D24"/>
    <w:rsid w:val="00D95FD9"/>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22C"/>
    <w:rsid w:val="00DB1801"/>
    <w:rsid w:val="00DB1C8C"/>
    <w:rsid w:val="00DB336A"/>
    <w:rsid w:val="00DB352F"/>
    <w:rsid w:val="00DB379E"/>
    <w:rsid w:val="00DB3FC1"/>
    <w:rsid w:val="00DB414D"/>
    <w:rsid w:val="00DB573B"/>
    <w:rsid w:val="00DB59D5"/>
    <w:rsid w:val="00DB641B"/>
    <w:rsid w:val="00DB6513"/>
    <w:rsid w:val="00DB6538"/>
    <w:rsid w:val="00DB6856"/>
    <w:rsid w:val="00DB6979"/>
    <w:rsid w:val="00DB6A11"/>
    <w:rsid w:val="00DB6CCF"/>
    <w:rsid w:val="00DB6D68"/>
    <w:rsid w:val="00DB73E7"/>
    <w:rsid w:val="00DB74CC"/>
    <w:rsid w:val="00DB7652"/>
    <w:rsid w:val="00DB7DD7"/>
    <w:rsid w:val="00DB7E14"/>
    <w:rsid w:val="00DC0034"/>
    <w:rsid w:val="00DC00E6"/>
    <w:rsid w:val="00DC029A"/>
    <w:rsid w:val="00DC153B"/>
    <w:rsid w:val="00DC1684"/>
    <w:rsid w:val="00DC1875"/>
    <w:rsid w:val="00DC2075"/>
    <w:rsid w:val="00DC24A9"/>
    <w:rsid w:val="00DC27F7"/>
    <w:rsid w:val="00DC3440"/>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12F"/>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58E2"/>
    <w:rsid w:val="00DD6462"/>
    <w:rsid w:val="00DD66FE"/>
    <w:rsid w:val="00DD70F5"/>
    <w:rsid w:val="00DD7457"/>
    <w:rsid w:val="00DD7A4C"/>
    <w:rsid w:val="00DD7C2C"/>
    <w:rsid w:val="00DE0046"/>
    <w:rsid w:val="00DE0997"/>
    <w:rsid w:val="00DE0AF2"/>
    <w:rsid w:val="00DE0B20"/>
    <w:rsid w:val="00DE1512"/>
    <w:rsid w:val="00DE1979"/>
    <w:rsid w:val="00DE1EF7"/>
    <w:rsid w:val="00DE2228"/>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087"/>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23DD"/>
    <w:rsid w:val="00E03B29"/>
    <w:rsid w:val="00E04016"/>
    <w:rsid w:val="00E04858"/>
    <w:rsid w:val="00E04D07"/>
    <w:rsid w:val="00E04EEC"/>
    <w:rsid w:val="00E050E2"/>
    <w:rsid w:val="00E05AC0"/>
    <w:rsid w:val="00E05D85"/>
    <w:rsid w:val="00E06156"/>
    <w:rsid w:val="00E06340"/>
    <w:rsid w:val="00E07E1F"/>
    <w:rsid w:val="00E07FA2"/>
    <w:rsid w:val="00E102BB"/>
    <w:rsid w:val="00E10323"/>
    <w:rsid w:val="00E10337"/>
    <w:rsid w:val="00E107ED"/>
    <w:rsid w:val="00E10853"/>
    <w:rsid w:val="00E108E5"/>
    <w:rsid w:val="00E11A35"/>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38A"/>
    <w:rsid w:val="00E21AC2"/>
    <w:rsid w:val="00E2222B"/>
    <w:rsid w:val="00E22ECB"/>
    <w:rsid w:val="00E22FEE"/>
    <w:rsid w:val="00E23533"/>
    <w:rsid w:val="00E23C5E"/>
    <w:rsid w:val="00E23C76"/>
    <w:rsid w:val="00E23EE1"/>
    <w:rsid w:val="00E2415A"/>
    <w:rsid w:val="00E2457A"/>
    <w:rsid w:val="00E245E0"/>
    <w:rsid w:val="00E24681"/>
    <w:rsid w:val="00E24E78"/>
    <w:rsid w:val="00E25940"/>
    <w:rsid w:val="00E26CFA"/>
    <w:rsid w:val="00E26DDF"/>
    <w:rsid w:val="00E26E3E"/>
    <w:rsid w:val="00E2773E"/>
    <w:rsid w:val="00E279B8"/>
    <w:rsid w:val="00E27ABB"/>
    <w:rsid w:val="00E301F5"/>
    <w:rsid w:val="00E30A2F"/>
    <w:rsid w:val="00E3143D"/>
    <w:rsid w:val="00E31AB8"/>
    <w:rsid w:val="00E31B94"/>
    <w:rsid w:val="00E31E00"/>
    <w:rsid w:val="00E31E1C"/>
    <w:rsid w:val="00E3356F"/>
    <w:rsid w:val="00E34505"/>
    <w:rsid w:val="00E34624"/>
    <w:rsid w:val="00E347D4"/>
    <w:rsid w:val="00E34A79"/>
    <w:rsid w:val="00E35018"/>
    <w:rsid w:val="00E3606B"/>
    <w:rsid w:val="00E3643E"/>
    <w:rsid w:val="00E378E8"/>
    <w:rsid w:val="00E40C43"/>
    <w:rsid w:val="00E40F42"/>
    <w:rsid w:val="00E42074"/>
    <w:rsid w:val="00E43B8A"/>
    <w:rsid w:val="00E44358"/>
    <w:rsid w:val="00E44555"/>
    <w:rsid w:val="00E44952"/>
    <w:rsid w:val="00E45366"/>
    <w:rsid w:val="00E453B6"/>
    <w:rsid w:val="00E459AC"/>
    <w:rsid w:val="00E45C84"/>
    <w:rsid w:val="00E46399"/>
    <w:rsid w:val="00E463E7"/>
    <w:rsid w:val="00E465E3"/>
    <w:rsid w:val="00E472F2"/>
    <w:rsid w:val="00E5010C"/>
    <w:rsid w:val="00E50C5E"/>
    <w:rsid w:val="00E510B7"/>
    <w:rsid w:val="00E5118F"/>
    <w:rsid w:val="00E51B57"/>
    <w:rsid w:val="00E5214C"/>
    <w:rsid w:val="00E525F8"/>
    <w:rsid w:val="00E52743"/>
    <w:rsid w:val="00E52954"/>
    <w:rsid w:val="00E52AA3"/>
    <w:rsid w:val="00E52B32"/>
    <w:rsid w:val="00E52FF7"/>
    <w:rsid w:val="00E532F4"/>
    <w:rsid w:val="00E53BD0"/>
    <w:rsid w:val="00E53E0E"/>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1DA0"/>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5941"/>
    <w:rsid w:val="00E8750D"/>
    <w:rsid w:val="00E87D9B"/>
    <w:rsid w:val="00E90089"/>
    <w:rsid w:val="00E90378"/>
    <w:rsid w:val="00E90641"/>
    <w:rsid w:val="00E910A2"/>
    <w:rsid w:val="00E91720"/>
    <w:rsid w:val="00E91E94"/>
    <w:rsid w:val="00E9227F"/>
    <w:rsid w:val="00E93164"/>
    <w:rsid w:val="00E931C5"/>
    <w:rsid w:val="00E94678"/>
    <w:rsid w:val="00E94E57"/>
    <w:rsid w:val="00E95D26"/>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2B5"/>
    <w:rsid w:val="00EB14A2"/>
    <w:rsid w:val="00EB1BF2"/>
    <w:rsid w:val="00EB252B"/>
    <w:rsid w:val="00EB2929"/>
    <w:rsid w:val="00EB29A7"/>
    <w:rsid w:val="00EB2EC5"/>
    <w:rsid w:val="00EB4179"/>
    <w:rsid w:val="00EB4DBA"/>
    <w:rsid w:val="00EB5838"/>
    <w:rsid w:val="00EB6754"/>
    <w:rsid w:val="00EB68A4"/>
    <w:rsid w:val="00EB6BB0"/>
    <w:rsid w:val="00EB6DF5"/>
    <w:rsid w:val="00EB777B"/>
    <w:rsid w:val="00EB7A9C"/>
    <w:rsid w:val="00EB7AAD"/>
    <w:rsid w:val="00EB7D1C"/>
    <w:rsid w:val="00EC03E0"/>
    <w:rsid w:val="00EC0B85"/>
    <w:rsid w:val="00EC1020"/>
    <w:rsid w:val="00EC1391"/>
    <w:rsid w:val="00EC1FDB"/>
    <w:rsid w:val="00EC2C79"/>
    <w:rsid w:val="00EC2DE4"/>
    <w:rsid w:val="00EC3070"/>
    <w:rsid w:val="00EC3245"/>
    <w:rsid w:val="00EC39C5"/>
    <w:rsid w:val="00EC39CA"/>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1BE2"/>
    <w:rsid w:val="00EE21BF"/>
    <w:rsid w:val="00EE243B"/>
    <w:rsid w:val="00EE328D"/>
    <w:rsid w:val="00EE3776"/>
    <w:rsid w:val="00EE38B5"/>
    <w:rsid w:val="00EE40AF"/>
    <w:rsid w:val="00EE479B"/>
    <w:rsid w:val="00EE4818"/>
    <w:rsid w:val="00EE4B3D"/>
    <w:rsid w:val="00EE4FA9"/>
    <w:rsid w:val="00EE510B"/>
    <w:rsid w:val="00EE5614"/>
    <w:rsid w:val="00EE5A9A"/>
    <w:rsid w:val="00EE5D4E"/>
    <w:rsid w:val="00EE6033"/>
    <w:rsid w:val="00EE7600"/>
    <w:rsid w:val="00EE76D6"/>
    <w:rsid w:val="00EF0016"/>
    <w:rsid w:val="00EF0341"/>
    <w:rsid w:val="00EF0740"/>
    <w:rsid w:val="00EF09D5"/>
    <w:rsid w:val="00EF0AF0"/>
    <w:rsid w:val="00EF13FE"/>
    <w:rsid w:val="00EF241F"/>
    <w:rsid w:val="00EF2597"/>
    <w:rsid w:val="00EF2B50"/>
    <w:rsid w:val="00EF359B"/>
    <w:rsid w:val="00EF438D"/>
    <w:rsid w:val="00EF4843"/>
    <w:rsid w:val="00EF492B"/>
    <w:rsid w:val="00EF4D56"/>
    <w:rsid w:val="00EF58D4"/>
    <w:rsid w:val="00EF6CD4"/>
    <w:rsid w:val="00EF6F39"/>
    <w:rsid w:val="00EF730F"/>
    <w:rsid w:val="00EF79DE"/>
    <w:rsid w:val="00EF7A94"/>
    <w:rsid w:val="00EF7BBF"/>
    <w:rsid w:val="00EF7D1F"/>
    <w:rsid w:val="00EF7EA8"/>
    <w:rsid w:val="00F0029B"/>
    <w:rsid w:val="00F00E8F"/>
    <w:rsid w:val="00F00EED"/>
    <w:rsid w:val="00F01934"/>
    <w:rsid w:val="00F0280A"/>
    <w:rsid w:val="00F02C44"/>
    <w:rsid w:val="00F034D0"/>
    <w:rsid w:val="00F0378C"/>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3F77"/>
    <w:rsid w:val="00F147DA"/>
    <w:rsid w:val="00F14DCC"/>
    <w:rsid w:val="00F14FE0"/>
    <w:rsid w:val="00F15022"/>
    <w:rsid w:val="00F154E4"/>
    <w:rsid w:val="00F15927"/>
    <w:rsid w:val="00F16117"/>
    <w:rsid w:val="00F1615C"/>
    <w:rsid w:val="00F162FA"/>
    <w:rsid w:val="00F166BC"/>
    <w:rsid w:val="00F173BB"/>
    <w:rsid w:val="00F20409"/>
    <w:rsid w:val="00F20C07"/>
    <w:rsid w:val="00F20E4E"/>
    <w:rsid w:val="00F210DA"/>
    <w:rsid w:val="00F21287"/>
    <w:rsid w:val="00F21DED"/>
    <w:rsid w:val="00F223C9"/>
    <w:rsid w:val="00F223EE"/>
    <w:rsid w:val="00F226C1"/>
    <w:rsid w:val="00F22E48"/>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27D24"/>
    <w:rsid w:val="00F3090F"/>
    <w:rsid w:val="00F30BA1"/>
    <w:rsid w:val="00F30BEC"/>
    <w:rsid w:val="00F311CB"/>
    <w:rsid w:val="00F314B9"/>
    <w:rsid w:val="00F320AE"/>
    <w:rsid w:val="00F32294"/>
    <w:rsid w:val="00F32F45"/>
    <w:rsid w:val="00F33169"/>
    <w:rsid w:val="00F33E9E"/>
    <w:rsid w:val="00F33EA9"/>
    <w:rsid w:val="00F3429A"/>
    <w:rsid w:val="00F34732"/>
    <w:rsid w:val="00F34C30"/>
    <w:rsid w:val="00F34F45"/>
    <w:rsid w:val="00F350C7"/>
    <w:rsid w:val="00F35522"/>
    <w:rsid w:val="00F355BA"/>
    <w:rsid w:val="00F3565B"/>
    <w:rsid w:val="00F35954"/>
    <w:rsid w:val="00F35F77"/>
    <w:rsid w:val="00F37254"/>
    <w:rsid w:val="00F40D8C"/>
    <w:rsid w:val="00F40EB0"/>
    <w:rsid w:val="00F40FFC"/>
    <w:rsid w:val="00F412DB"/>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32A8"/>
    <w:rsid w:val="00F53C75"/>
    <w:rsid w:val="00F54562"/>
    <w:rsid w:val="00F54711"/>
    <w:rsid w:val="00F54997"/>
    <w:rsid w:val="00F54B71"/>
    <w:rsid w:val="00F550F9"/>
    <w:rsid w:val="00F55CDF"/>
    <w:rsid w:val="00F5612A"/>
    <w:rsid w:val="00F570FA"/>
    <w:rsid w:val="00F57429"/>
    <w:rsid w:val="00F57B36"/>
    <w:rsid w:val="00F61628"/>
    <w:rsid w:val="00F6196F"/>
    <w:rsid w:val="00F62B13"/>
    <w:rsid w:val="00F62BAB"/>
    <w:rsid w:val="00F62C99"/>
    <w:rsid w:val="00F63A42"/>
    <w:rsid w:val="00F6402D"/>
    <w:rsid w:val="00F64588"/>
    <w:rsid w:val="00F65334"/>
    <w:rsid w:val="00F65361"/>
    <w:rsid w:val="00F653E3"/>
    <w:rsid w:val="00F65492"/>
    <w:rsid w:val="00F658B1"/>
    <w:rsid w:val="00F665BE"/>
    <w:rsid w:val="00F6666D"/>
    <w:rsid w:val="00F66672"/>
    <w:rsid w:val="00F6696B"/>
    <w:rsid w:val="00F66BB0"/>
    <w:rsid w:val="00F66EAF"/>
    <w:rsid w:val="00F670ED"/>
    <w:rsid w:val="00F676F2"/>
    <w:rsid w:val="00F67B4A"/>
    <w:rsid w:val="00F67E1B"/>
    <w:rsid w:val="00F70296"/>
    <w:rsid w:val="00F704F1"/>
    <w:rsid w:val="00F7090B"/>
    <w:rsid w:val="00F709B8"/>
    <w:rsid w:val="00F70A1B"/>
    <w:rsid w:val="00F71154"/>
    <w:rsid w:val="00F713BC"/>
    <w:rsid w:val="00F722D0"/>
    <w:rsid w:val="00F73567"/>
    <w:rsid w:val="00F73ECF"/>
    <w:rsid w:val="00F742E3"/>
    <w:rsid w:val="00F748A5"/>
    <w:rsid w:val="00F75BCD"/>
    <w:rsid w:val="00F75D1A"/>
    <w:rsid w:val="00F766C0"/>
    <w:rsid w:val="00F76DBD"/>
    <w:rsid w:val="00F77D21"/>
    <w:rsid w:val="00F77F2D"/>
    <w:rsid w:val="00F801AB"/>
    <w:rsid w:val="00F8026B"/>
    <w:rsid w:val="00F8036A"/>
    <w:rsid w:val="00F80D01"/>
    <w:rsid w:val="00F813D8"/>
    <w:rsid w:val="00F81F98"/>
    <w:rsid w:val="00F828F8"/>
    <w:rsid w:val="00F82B34"/>
    <w:rsid w:val="00F830D8"/>
    <w:rsid w:val="00F83941"/>
    <w:rsid w:val="00F83D7C"/>
    <w:rsid w:val="00F84903"/>
    <w:rsid w:val="00F84A48"/>
    <w:rsid w:val="00F85523"/>
    <w:rsid w:val="00F85D3F"/>
    <w:rsid w:val="00F86671"/>
    <w:rsid w:val="00F86C81"/>
    <w:rsid w:val="00F87F28"/>
    <w:rsid w:val="00F902C5"/>
    <w:rsid w:val="00F9031E"/>
    <w:rsid w:val="00F90619"/>
    <w:rsid w:val="00F90E9E"/>
    <w:rsid w:val="00F919A8"/>
    <w:rsid w:val="00F91BBD"/>
    <w:rsid w:val="00F9285B"/>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EE4"/>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3DD"/>
    <w:rsid w:val="00FC1A3F"/>
    <w:rsid w:val="00FC1B6A"/>
    <w:rsid w:val="00FC1BC8"/>
    <w:rsid w:val="00FC1F3D"/>
    <w:rsid w:val="00FC2EDB"/>
    <w:rsid w:val="00FC30A4"/>
    <w:rsid w:val="00FC3AA9"/>
    <w:rsid w:val="00FC3E01"/>
    <w:rsid w:val="00FC3F74"/>
    <w:rsid w:val="00FC4133"/>
    <w:rsid w:val="00FC49F4"/>
    <w:rsid w:val="00FC5762"/>
    <w:rsid w:val="00FC58ED"/>
    <w:rsid w:val="00FC5AAF"/>
    <w:rsid w:val="00FC5D2C"/>
    <w:rsid w:val="00FC5E5D"/>
    <w:rsid w:val="00FC6ACC"/>
    <w:rsid w:val="00FC738E"/>
    <w:rsid w:val="00FD0048"/>
    <w:rsid w:val="00FD01FC"/>
    <w:rsid w:val="00FD0598"/>
    <w:rsid w:val="00FD124C"/>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D22"/>
    <w:rsid w:val="00FF3F6F"/>
    <w:rsid w:val="00FF4053"/>
    <w:rsid w:val="00FF530F"/>
    <w:rsid w:val="00FF5315"/>
    <w:rsid w:val="00FF55F8"/>
    <w:rsid w:val="00FF5957"/>
    <w:rsid w:val="00FF5C9C"/>
    <w:rsid w:val="00FF6524"/>
    <w:rsid w:val="00FF6795"/>
    <w:rsid w:val="00FF67A7"/>
    <w:rsid w:val="00FF6DC9"/>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99"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D36"/>
    <w:rPr>
      <w:sz w:val="24"/>
      <w:szCs w:val="24"/>
    </w:rPr>
  </w:style>
  <w:style w:type="paragraph" w:styleId="Titre10">
    <w:name w:val="heading 1"/>
    <w:aliases w:val="Principal,Heading 1 simone"/>
    <w:basedOn w:val="Normal"/>
    <w:next w:val="Normal"/>
    <w:link w:val="Titre1Car"/>
    <w:uiPriority w:val="99"/>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uiPriority w:val="99"/>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uiPriority w:val="99"/>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uiPriority w:val="99"/>
    <w:qFormat/>
    <w:rsid w:val="00C3535C"/>
    <w:pPr>
      <w:keepNext/>
      <w:ind w:left="708"/>
      <w:jc w:val="both"/>
      <w:outlineLvl w:val="3"/>
    </w:pPr>
    <w:rPr>
      <w:b/>
      <w:snapToGrid w:val="0"/>
      <w:szCs w:val="20"/>
    </w:rPr>
  </w:style>
  <w:style w:type="paragraph" w:styleId="Titre5">
    <w:name w:val="heading 5"/>
    <w:basedOn w:val="Normal"/>
    <w:next w:val="Normal"/>
    <w:link w:val="Titre5Car"/>
    <w:uiPriority w:val="99"/>
    <w:qFormat/>
    <w:rsid w:val="00047977"/>
    <w:pPr>
      <w:keepNext/>
      <w:jc w:val="center"/>
      <w:outlineLvl w:val="4"/>
    </w:pPr>
    <w:rPr>
      <w:b/>
      <w:snapToGrid w:val="0"/>
      <w:sz w:val="36"/>
      <w:szCs w:val="20"/>
    </w:rPr>
  </w:style>
  <w:style w:type="paragraph" w:styleId="Titre6">
    <w:name w:val="heading 6"/>
    <w:basedOn w:val="Normal"/>
    <w:next w:val="Normal"/>
    <w:link w:val="Titre6Car"/>
    <w:uiPriority w:val="99"/>
    <w:qFormat/>
    <w:rsid w:val="00C3535C"/>
    <w:pPr>
      <w:keepNext/>
      <w:jc w:val="center"/>
      <w:outlineLvl w:val="5"/>
    </w:pPr>
    <w:rPr>
      <w:b/>
      <w:snapToGrid w:val="0"/>
      <w:sz w:val="32"/>
      <w:szCs w:val="20"/>
      <w:u w:val="single"/>
    </w:rPr>
  </w:style>
  <w:style w:type="paragraph" w:styleId="Titre7">
    <w:name w:val="heading 7"/>
    <w:basedOn w:val="Normal"/>
    <w:next w:val="Normal"/>
    <w:link w:val="Titre7Car"/>
    <w:uiPriority w:val="99"/>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uiPriority w:val="99"/>
    <w:qFormat/>
    <w:rsid w:val="00C3535C"/>
    <w:pPr>
      <w:keepNext/>
      <w:jc w:val="center"/>
      <w:outlineLvl w:val="7"/>
    </w:pPr>
    <w:rPr>
      <w:snapToGrid w:val="0"/>
      <w:szCs w:val="20"/>
    </w:rPr>
  </w:style>
  <w:style w:type="paragraph" w:styleId="Titre9">
    <w:name w:val="heading 9"/>
    <w:basedOn w:val="Normal"/>
    <w:next w:val="Normal"/>
    <w:link w:val="Titre9Car"/>
    <w:uiPriority w:val="99"/>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uiPriority w:val="99"/>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uiPriority w:val="99"/>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uiPriority w:val="99"/>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uiPriority w:val="99"/>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uiPriority w:val="99"/>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uiPriority w:val="99"/>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uiPriority w:val="99"/>
    <w:semiHidden/>
    <w:rsid w:val="00047977"/>
    <w:rPr>
      <w:sz w:val="20"/>
      <w:szCs w:val="20"/>
    </w:rPr>
  </w:style>
  <w:style w:type="paragraph" w:styleId="Explorateurdedocuments">
    <w:name w:val="Document Map"/>
    <w:basedOn w:val="Normal"/>
    <w:link w:val="ExplorateurdedocumentsCar"/>
    <w:uiPriority w:val="99"/>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9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Liste puces"/>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uiPriority w:val="99"/>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uiPriority w:val="99"/>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uiPriority w:val="99"/>
    <w:rsid w:val="00A11D7B"/>
    <w:rPr>
      <w:rFonts w:ascii="Arial" w:hAnsi="Arial" w:cs="Arial"/>
      <w:bCs/>
      <w:snapToGrid w:val="0"/>
      <w:sz w:val="28"/>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uiPriority w:val="99"/>
    <w:semiHidden/>
    <w:rsid w:val="00A62DCC"/>
  </w:style>
  <w:style w:type="character" w:styleId="Marquedecommentaire">
    <w:name w:val="annotation reference"/>
    <w:uiPriority w:val="99"/>
    <w:rsid w:val="00A62DCC"/>
    <w:rPr>
      <w:sz w:val="16"/>
      <w:szCs w:val="16"/>
    </w:rPr>
  </w:style>
  <w:style w:type="paragraph" w:customStyle="1" w:styleId="Corpsdetexte22">
    <w:name w:val="Corps de texte 22"/>
    <w:basedOn w:val="Normal"/>
    <w:uiPriority w:val="99"/>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uiPriority w:val="99"/>
    <w:rsid w:val="00FF5957"/>
    <w:rPr>
      <w:b/>
      <w:snapToGrid w:val="0"/>
    </w:rPr>
  </w:style>
  <w:style w:type="character" w:customStyle="1" w:styleId="Titre3Car">
    <w:name w:val="Titre 3 Car"/>
    <w:aliases w:val="No Car,Contrat 3 Car"/>
    <w:basedOn w:val="Policepardfaut"/>
    <w:link w:val="Titre3"/>
    <w:uiPriority w:val="99"/>
    <w:rsid w:val="00FF5957"/>
    <w:rPr>
      <w:b/>
      <w:sz w:val="96"/>
      <w:szCs w:val="24"/>
      <w:bdr w:val="single" w:sz="48" w:space="0" w:color="auto"/>
    </w:rPr>
  </w:style>
  <w:style w:type="character" w:customStyle="1" w:styleId="Titre4Car">
    <w:name w:val="Titre 4 Car"/>
    <w:aliases w:val="NoAlpha Car,Contrat 4 Car"/>
    <w:basedOn w:val="Policepardfaut"/>
    <w:link w:val="Titre4"/>
    <w:uiPriority w:val="99"/>
    <w:rsid w:val="00FF5957"/>
    <w:rPr>
      <w:b/>
      <w:snapToGrid w:val="0"/>
      <w:sz w:val="24"/>
    </w:rPr>
  </w:style>
  <w:style w:type="character" w:customStyle="1" w:styleId="Titre5Car">
    <w:name w:val="Titre 5 Car"/>
    <w:basedOn w:val="Policepardfaut"/>
    <w:link w:val="Titre5"/>
    <w:uiPriority w:val="99"/>
    <w:rsid w:val="00FF5957"/>
    <w:rPr>
      <w:b/>
      <w:snapToGrid w:val="0"/>
      <w:sz w:val="36"/>
    </w:rPr>
  </w:style>
  <w:style w:type="character" w:customStyle="1" w:styleId="Titre6Car">
    <w:name w:val="Titre 6 Car"/>
    <w:basedOn w:val="Policepardfaut"/>
    <w:link w:val="Titre6"/>
    <w:uiPriority w:val="99"/>
    <w:rsid w:val="00FF5957"/>
    <w:rPr>
      <w:b/>
      <w:snapToGrid w:val="0"/>
      <w:sz w:val="32"/>
      <w:u w:val="single"/>
    </w:rPr>
  </w:style>
  <w:style w:type="character" w:customStyle="1" w:styleId="Titre7Car">
    <w:name w:val="Titre 7 Car"/>
    <w:basedOn w:val="Policepardfaut"/>
    <w:link w:val="Titre7"/>
    <w:uiPriority w:val="99"/>
    <w:rsid w:val="00FF5957"/>
    <w:rPr>
      <w:rFonts w:ascii="Arial" w:hAnsi="Arial"/>
      <w:b/>
      <w:snapToGrid w:val="0"/>
      <w:color w:val="000000"/>
      <w:sz w:val="24"/>
    </w:rPr>
  </w:style>
  <w:style w:type="character" w:customStyle="1" w:styleId="Titre8Car">
    <w:name w:val="Titre 8 Car"/>
    <w:basedOn w:val="Policepardfaut"/>
    <w:link w:val="Titre8"/>
    <w:uiPriority w:val="99"/>
    <w:rsid w:val="00FF5957"/>
    <w:rPr>
      <w:snapToGrid w:val="0"/>
      <w:sz w:val="24"/>
    </w:rPr>
  </w:style>
  <w:style w:type="character" w:customStyle="1" w:styleId="Titre9Car">
    <w:name w:val="Titre 9 Car"/>
    <w:basedOn w:val="Policepardfaut"/>
    <w:link w:val="Titre9"/>
    <w:uiPriority w:val="99"/>
    <w:rsid w:val="00FF5957"/>
    <w:rPr>
      <w:b/>
      <w:snapToGrid w:val="0"/>
      <w:sz w:val="32"/>
    </w:rPr>
  </w:style>
  <w:style w:type="character" w:customStyle="1" w:styleId="Retraitcorpsdetexte3Car">
    <w:name w:val="Retrait corps de texte 3 Car"/>
    <w:basedOn w:val="Policepardfaut"/>
    <w:link w:val="Retraitcorpsdetexte3"/>
    <w:uiPriority w:val="99"/>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uiPriority w:val="99"/>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8"/>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character" w:customStyle="1" w:styleId="Corpsdutexte">
    <w:name w:val="Corps du texte_"/>
    <w:link w:val="Corpsdutexte0"/>
    <w:rsid w:val="00C54E90"/>
    <w:rPr>
      <w:rFonts w:ascii="Arial" w:eastAsia="Arial" w:hAnsi="Arial" w:cs="Arial"/>
      <w:shd w:val="clear" w:color="auto" w:fill="FFFFFF"/>
    </w:rPr>
  </w:style>
  <w:style w:type="paragraph" w:customStyle="1" w:styleId="Corpsdutexte0">
    <w:name w:val="Corps du texte"/>
    <w:basedOn w:val="Normal"/>
    <w:link w:val="Corpsdutexte"/>
    <w:rsid w:val="00C54E90"/>
    <w:pPr>
      <w:shd w:val="clear" w:color="auto" w:fill="FFFFFF"/>
      <w:spacing w:after="240" w:line="1104" w:lineRule="exact"/>
      <w:ind w:hanging="1500"/>
      <w:jc w:val="center"/>
    </w:pPr>
    <w:rPr>
      <w:rFonts w:ascii="Arial" w:eastAsia="Arial" w:hAnsi="Arial" w:cs="Arial"/>
      <w:sz w:val="20"/>
      <w:szCs w:val="20"/>
    </w:rPr>
  </w:style>
  <w:style w:type="character" w:styleId="Accentuation">
    <w:name w:val="Emphasis"/>
    <w:basedOn w:val="Policepardfaut"/>
    <w:qFormat/>
    <w:rsid w:val="005F6CBD"/>
    <w:rPr>
      <w:i/>
      <w:iCs/>
    </w:rPr>
  </w:style>
  <w:style w:type="paragraph" w:customStyle="1" w:styleId="msonormal0">
    <w:name w:val="msonormal"/>
    <w:basedOn w:val="Normal"/>
    <w:rsid w:val="00D85957"/>
    <w:pPr>
      <w:spacing w:before="100" w:beforeAutospacing="1" w:after="100" w:afterAutospacing="1"/>
    </w:pPr>
  </w:style>
  <w:style w:type="paragraph" w:styleId="Textebrut">
    <w:name w:val="Plain Text"/>
    <w:aliases w:val="Car Car Car Car Car,Car Car Car Car Car Car Car Car Car,Car Car Car Car Car Car Car Car Car Car Car, Car Car Car, Car Car Car Car Car"/>
    <w:basedOn w:val="Normal"/>
    <w:link w:val="TextebrutCar"/>
    <w:rsid w:val="0086061E"/>
    <w:rPr>
      <w:rFonts w:ascii="Courier New" w:hAnsi="Courier New"/>
      <w:sz w:val="20"/>
      <w:szCs w:val="20"/>
      <w:lang w:eastAsia="ar-SA"/>
    </w:rPr>
  </w:style>
  <w:style w:type="character" w:customStyle="1" w:styleId="TextebrutCar">
    <w:name w:val="Texte brut Car"/>
    <w:aliases w:val="Car Car Car Car Car Car,Car Car Car Car Car Car Car Car Car Car3,Car Car Car Car Car Car Car Car Car Car Car Car, Car Car Car Car, Car Car Car Car Car Car"/>
    <w:basedOn w:val="Policepardfaut"/>
    <w:link w:val="Textebrut"/>
    <w:rsid w:val="0086061E"/>
    <w:rPr>
      <w:rFonts w:ascii="Courier New" w:hAnsi="Courier New"/>
      <w:lang w:eastAsia="ar-SA"/>
    </w:rPr>
  </w:style>
  <w:style w:type="paragraph" w:customStyle="1" w:styleId="bodytext3">
    <w:name w:val="bodytext3"/>
    <w:basedOn w:val="Normal"/>
    <w:rsid w:val="0086061E"/>
    <w:pPr>
      <w:overflowPunct w:val="0"/>
      <w:autoSpaceDE w:val="0"/>
      <w:autoSpaceDN w:val="0"/>
      <w:ind w:right="113"/>
      <w:jc w:val="both"/>
    </w:pPr>
    <w:rPr>
      <w:rFonts w:ascii="Century Gothic" w:hAnsi="Century Gothic"/>
      <w:b/>
      <w:bCs/>
      <w:sz w:val="26"/>
      <w:szCs w:val="26"/>
    </w:rPr>
  </w:style>
  <w:style w:type="paragraph" w:customStyle="1" w:styleId="sansinterligne">
    <w:name w:val="sansinterligne"/>
    <w:basedOn w:val="Normal"/>
    <w:rsid w:val="0086061E"/>
    <w:pPr>
      <w:ind w:right="113"/>
      <w:jc w:val="center"/>
    </w:pPr>
    <w:rPr>
      <w:rFonts w:ascii="Calibri" w:hAnsi="Calibri"/>
      <w:sz w:val="22"/>
      <w:szCs w:val="22"/>
    </w:rPr>
  </w:style>
  <w:style w:type="paragraph" w:customStyle="1" w:styleId="xl156">
    <w:name w:val="xl156"/>
    <w:basedOn w:val="Normal"/>
    <w:rsid w:val="0086061E"/>
    <w:pPr>
      <w:spacing w:before="100" w:beforeAutospacing="1" w:after="100" w:afterAutospacing="1"/>
    </w:pPr>
    <w:rPr>
      <w:rFonts w:ascii="Arial" w:hAnsi="Arial" w:cs="Arial"/>
    </w:rPr>
  </w:style>
  <w:style w:type="paragraph" w:customStyle="1" w:styleId="xl157">
    <w:name w:val="xl157"/>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58">
    <w:name w:val="xl158"/>
    <w:basedOn w:val="Normal"/>
    <w:rsid w:val="0086061E"/>
    <w:pPr>
      <w:spacing w:before="100" w:beforeAutospacing="1" w:after="100" w:afterAutospacing="1"/>
      <w:jc w:val="center"/>
      <w:textAlignment w:val="top"/>
    </w:pPr>
  </w:style>
  <w:style w:type="paragraph" w:customStyle="1" w:styleId="xl159">
    <w:name w:val="xl159"/>
    <w:basedOn w:val="Normal"/>
    <w:rsid w:val="0086061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0">
    <w:name w:val="xl160"/>
    <w:basedOn w:val="Normal"/>
    <w:rsid w:val="0086061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1">
    <w:name w:val="xl161"/>
    <w:basedOn w:val="Normal"/>
    <w:rsid w:val="0086061E"/>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62">
    <w:name w:val="xl162"/>
    <w:basedOn w:val="Normal"/>
    <w:rsid w:val="0086061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3">
    <w:name w:val="xl163"/>
    <w:basedOn w:val="Normal"/>
    <w:rsid w:val="0086061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4">
    <w:name w:val="xl164"/>
    <w:basedOn w:val="Normal"/>
    <w:rsid w:val="0086061E"/>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65">
    <w:name w:val="xl165"/>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6">
    <w:name w:val="xl166"/>
    <w:basedOn w:val="Normal"/>
    <w:rsid w:val="0086061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67">
    <w:name w:val="xl167"/>
    <w:basedOn w:val="Normal"/>
    <w:rsid w:val="0086061E"/>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8">
    <w:name w:val="xl168"/>
    <w:basedOn w:val="Normal"/>
    <w:rsid w:val="0086061E"/>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font10">
    <w:name w:val="font10"/>
    <w:basedOn w:val="Normal"/>
    <w:rsid w:val="0086061E"/>
    <w:pPr>
      <w:spacing w:before="100" w:beforeAutospacing="1" w:after="100" w:afterAutospacing="1"/>
    </w:pPr>
    <w:rPr>
      <w:color w:val="0C0C0C"/>
      <w:sz w:val="22"/>
      <w:szCs w:val="22"/>
    </w:rPr>
  </w:style>
  <w:style w:type="paragraph" w:customStyle="1" w:styleId="font11">
    <w:name w:val="font11"/>
    <w:basedOn w:val="Normal"/>
    <w:rsid w:val="0086061E"/>
    <w:pPr>
      <w:spacing w:before="100" w:beforeAutospacing="1" w:after="100" w:afterAutospacing="1"/>
    </w:pPr>
    <w:rPr>
      <w:color w:val="131313"/>
      <w:sz w:val="22"/>
      <w:szCs w:val="22"/>
    </w:rPr>
  </w:style>
  <w:style w:type="paragraph" w:customStyle="1" w:styleId="font12">
    <w:name w:val="font12"/>
    <w:basedOn w:val="Normal"/>
    <w:rsid w:val="0086061E"/>
    <w:pPr>
      <w:spacing w:before="100" w:beforeAutospacing="1" w:after="100" w:afterAutospacing="1"/>
    </w:pPr>
    <w:rPr>
      <w:color w:val="0F0F0F"/>
      <w:sz w:val="22"/>
      <w:szCs w:val="22"/>
    </w:rPr>
  </w:style>
  <w:style w:type="paragraph" w:customStyle="1" w:styleId="font13">
    <w:name w:val="font13"/>
    <w:basedOn w:val="Normal"/>
    <w:rsid w:val="0086061E"/>
    <w:pPr>
      <w:spacing w:before="100" w:beforeAutospacing="1" w:after="100" w:afterAutospacing="1"/>
    </w:pPr>
    <w:rPr>
      <w:color w:val="0E0E0E"/>
      <w:sz w:val="22"/>
      <w:szCs w:val="22"/>
    </w:rPr>
  </w:style>
  <w:style w:type="paragraph" w:customStyle="1" w:styleId="font14">
    <w:name w:val="font14"/>
    <w:basedOn w:val="Normal"/>
    <w:rsid w:val="0086061E"/>
    <w:pPr>
      <w:spacing w:before="100" w:beforeAutospacing="1" w:after="100" w:afterAutospacing="1"/>
    </w:pPr>
    <w:rPr>
      <w:color w:val="1A1A1A"/>
      <w:sz w:val="22"/>
      <w:szCs w:val="22"/>
    </w:rPr>
  </w:style>
  <w:style w:type="paragraph" w:customStyle="1" w:styleId="font15">
    <w:name w:val="font15"/>
    <w:basedOn w:val="Normal"/>
    <w:rsid w:val="0086061E"/>
    <w:pPr>
      <w:spacing w:before="100" w:beforeAutospacing="1" w:after="100" w:afterAutospacing="1"/>
    </w:pPr>
    <w:rPr>
      <w:color w:val="000000"/>
      <w:sz w:val="22"/>
      <w:szCs w:val="22"/>
    </w:rPr>
  </w:style>
  <w:style w:type="paragraph" w:customStyle="1" w:styleId="font16">
    <w:name w:val="font16"/>
    <w:basedOn w:val="Normal"/>
    <w:rsid w:val="0086061E"/>
    <w:pPr>
      <w:spacing w:before="100" w:beforeAutospacing="1" w:after="100" w:afterAutospacing="1"/>
    </w:pPr>
    <w:rPr>
      <w:color w:val="111111"/>
      <w:sz w:val="22"/>
      <w:szCs w:val="22"/>
    </w:rPr>
  </w:style>
  <w:style w:type="paragraph" w:customStyle="1" w:styleId="font17">
    <w:name w:val="font17"/>
    <w:basedOn w:val="Normal"/>
    <w:rsid w:val="0086061E"/>
    <w:pPr>
      <w:spacing w:before="100" w:beforeAutospacing="1" w:after="100" w:afterAutospacing="1"/>
    </w:pPr>
    <w:rPr>
      <w:b/>
      <w:bCs/>
      <w:color w:val="000000"/>
      <w:sz w:val="22"/>
      <w:szCs w:val="22"/>
    </w:rPr>
  </w:style>
  <w:style w:type="paragraph" w:customStyle="1" w:styleId="xl130">
    <w:name w:val="xl130"/>
    <w:basedOn w:val="Normal"/>
    <w:rsid w:val="0086061E"/>
    <w:pPr>
      <w:pBdr>
        <w:top w:val="single" w:sz="4" w:space="0" w:color="383838"/>
        <w:left w:val="single" w:sz="4" w:space="0" w:color="383838"/>
        <w:bottom w:val="single" w:sz="4" w:space="0" w:color="383838"/>
        <w:right w:val="single" w:sz="4" w:space="0" w:color="383838"/>
      </w:pBdr>
      <w:spacing w:before="100" w:beforeAutospacing="1" w:after="100" w:afterAutospacing="1"/>
      <w:jc w:val="center"/>
      <w:textAlignment w:val="top"/>
    </w:pPr>
    <w:rPr>
      <w:rFonts w:ascii="Arial" w:hAnsi="Arial" w:cs="Arial"/>
      <w:color w:val="212121"/>
      <w:sz w:val="19"/>
      <w:szCs w:val="19"/>
    </w:rPr>
  </w:style>
  <w:style w:type="paragraph" w:customStyle="1" w:styleId="xl131">
    <w:name w:val="xl131"/>
    <w:basedOn w:val="Normal"/>
    <w:rsid w:val="0086061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32">
    <w:name w:val="xl132"/>
    <w:basedOn w:val="Normal"/>
    <w:rsid w:val="0086061E"/>
    <w:pPr>
      <w:spacing w:before="100" w:beforeAutospacing="1" w:after="100" w:afterAutospacing="1"/>
      <w:textAlignment w:val="center"/>
    </w:pPr>
    <w:rPr>
      <w:b/>
      <w:bCs/>
    </w:rPr>
  </w:style>
  <w:style w:type="paragraph" w:customStyle="1" w:styleId="xl133">
    <w:name w:val="xl133"/>
    <w:basedOn w:val="Normal"/>
    <w:rsid w:val="0086061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Normal"/>
    <w:rsid w:val="0086061E"/>
    <w:pPr>
      <w:pBdr>
        <w:top w:val="single" w:sz="4" w:space="0" w:color="383838"/>
        <w:left w:val="single" w:sz="4" w:space="0" w:color="383838"/>
        <w:bottom w:val="single" w:sz="4" w:space="0" w:color="383838"/>
        <w:right w:val="single" w:sz="4" w:space="0" w:color="383838"/>
      </w:pBdr>
      <w:spacing w:before="100" w:beforeAutospacing="1" w:after="100" w:afterAutospacing="1"/>
      <w:jc w:val="center"/>
      <w:textAlignment w:val="top"/>
    </w:pPr>
    <w:rPr>
      <w:rFonts w:ascii="Arial" w:hAnsi="Arial" w:cs="Arial"/>
      <w:color w:val="000000"/>
      <w:sz w:val="19"/>
      <w:szCs w:val="19"/>
    </w:rPr>
  </w:style>
  <w:style w:type="paragraph" w:customStyle="1" w:styleId="xl135">
    <w:name w:val="xl135"/>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A0A0A"/>
    </w:rPr>
  </w:style>
  <w:style w:type="paragraph" w:customStyle="1" w:styleId="xl136">
    <w:name w:val="xl136"/>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E0E0E"/>
    </w:rPr>
  </w:style>
  <w:style w:type="paragraph" w:customStyle="1" w:styleId="xl137">
    <w:name w:val="xl137"/>
    <w:basedOn w:val="Normal"/>
    <w:rsid w:val="0086061E"/>
    <w:pPr>
      <w:pBdr>
        <w:top w:val="single" w:sz="4" w:space="0" w:color="383838"/>
        <w:left w:val="single" w:sz="4" w:space="0" w:color="383838"/>
        <w:bottom w:val="single" w:sz="4" w:space="0" w:color="383838"/>
        <w:right w:val="single" w:sz="4" w:space="0" w:color="383838"/>
      </w:pBdr>
      <w:spacing w:before="100" w:beforeAutospacing="1" w:after="100" w:afterAutospacing="1"/>
      <w:jc w:val="center"/>
      <w:textAlignment w:val="top"/>
    </w:pPr>
    <w:rPr>
      <w:rFonts w:ascii="Arial" w:hAnsi="Arial" w:cs="Arial"/>
      <w:color w:val="131313"/>
      <w:sz w:val="19"/>
      <w:szCs w:val="19"/>
    </w:rPr>
  </w:style>
  <w:style w:type="paragraph" w:customStyle="1" w:styleId="xl138">
    <w:name w:val="xl138"/>
    <w:basedOn w:val="Normal"/>
    <w:rsid w:val="0086061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9">
    <w:name w:val="xl139"/>
    <w:basedOn w:val="Normal"/>
    <w:rsid w:val="0086061E"/>
    <w:pPr>
      <w:pBdr>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3">
    <w:name w:val="xl143"/>
    <w:basedOn w:val="Normal"/>
    <w:rsid w:val="0086061E"/>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rPr>
  </w:style>
  <w:style w:type="paragraph" w:customStyle="1" w:styleId="xl144">
    <w:name w:val="xl144"/>
    <w:basedOn w:val="Normal"/>
    <w:rsid w:val="0086061E"/>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pPr>
    <w:rPr>
      <w:b/>
      <w:bCs/>
    </w:rPr>
  </w:style>
  <w:style w:type="paragraph" w:customStyle="1" w:styleId="xl145">
    <w:name w:val="xl145"/>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6">
    <w:name w:val="xl146"/>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47">
    <w:name w:val="xl147"/>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48">
    <w:name w:val="xl148"/>
    <w:basedOn w:val="Normal"/>
    <w:rsid w:val="0086061E"/>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pPr>
  </w:style>
  <w:style w:type="paragraph" w:customStyle="1" w:styleId="xl149">
    <w:name w:val="xl149"/>
    <w:basedOn w:val="Normal"/>
    <w:rsid w:val="00860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50">
    <w:name w:val="xl150"/>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51">
    <w:name w:val="xl151"/>
    <w:basedOn w:val="Normal"/>
    <w:rsid w:val="0086061E"/>
    <w:pPr>
      <w:spacing w:before="100" w:beforeAutospacing="1" w:after="100" w:afterAutospacing="1"/>
      <w:jc w:val="center"/>
    </w:pPr>
    <w:rPr>
      <w:b/>
      <w:bCs/>
      <w:sz w:val="44"/>
      <w:szCs w:val="44"/>
    </w:rPr>
  </w:style>
  <w:style w:type="character" w:customStyle="1" w:styleId="read-morevisible">
    <w:name w:val="read-more__visible"/>
    <w:basedOn w:val="Policepardfaut"/>
    <w:rsid w:val="007334D6"/>
  </w:style>
  <w:style w:type="character" w:customStyle="1" w:styleId="read-morehidden">
    <w:name w:val="read-more__hidden"/>
    <w:basedOn w:val="Policepardfaut"/>
    <w:rsid w:val="007334D6"/>
  </w:style>
  <w:style w:type="paragraph" w:customStyle="1" w:styleId="Corpsdetexte23">
    <w:name w:val="Corps de texte 23"/>
    <w:basedOn w:val="Normal"/>
    <w:uiPriority w:val="99"/>
    <w:rsid w:val="0088406A"/>
    <w:pPr>
      <w:overflowPunct w:val="0"/>
      <w:autoSpaceDE w:val="0"/>
      <w:autoSpaceDN w:val="0"/>
      <w:adjustRightInd w:val="0"/>
      <w:ind w:left="-286"/>
      <w:jc w:val="both"/>
      <w:textAlignment w:val="baseline"/>
    </w:pPr>
    <w:rPr>
      <w:rFonts w:ascii="Arial" w:hAnsi="Arial" w:cs="Arial"/>
      <w:b/>
      <w:bCs/>
      <w:sz w:val="28"/>
      <w:szCs w:val="28"/>
      <w:lang w:eastAsia="zh-CN"/>
    </w:rPr>
  </w:style>
  <w:style w:type="paragraph" w:customStyle="1" w:styleId="Corpsdetexte32">
    <w:name w:val="Corps de texte 32"/>
    <w:basedOn w:val="Normal"/>
    <w:uiPriority w:val="99"/>
    <w:rsid w:val="0088406A"/>
    <w:pPr>
      <w:overflowPunct w:val="0"/>
      <w:autoSpaceDE w:val="0"/>
      <w:autoSpaceDN w:val="0"/>
      <w:adjustRightInd w:val="0"/>
      <w:jc w:val="both"/>
      <w:textAlignment w:val="baseline"/>
    </w:pPr>
    <w:rPr>
      <w:rFonts w:ascii="Arial" w:hAnsi="Arial" w:cs="Arial"/>
      <w:color w:val="000000"/>
      <w:sz w:val="28"/>
      <w:szCs w:val="28"/>
      <w:lang w:eastAsia="zh-CN"/>
    </w:rPr>
  </w:style>
  <w:style w:type="paragraph" w:styleId="Sansinterligne0">
    <w:name w:val="No Spacing"/>
    <w:link w:val="SansinterligneCar"/>
    <w:uiPriority w:val="99"/>
    <w:qFormat/>
    <w:rsid w:val="0088406A"/>
    <w:rPr>
      <w:rFonts w:ascii="Calibri" w:hAnsi="Calibri"/>
      <w:sz w:val="22"/>
      <w:szCs w:val="22"/>
      <w:lang w:eastAsia="en-US"/>
    </w:rPr>
  </w:style>
  <w:style w:type="character" w:customStyle="1" w:styleId="SansinterligneCar">
    <w:name w:val="Sans interligne Car"/>
    <w:link w:val="Sansinterligne0"/>
    <w:uiPriority w:val="99"/>
    <w:locked/>
    <w:rsid w:val="0088406A"/>
    <w:rPr>
      <w:rFonts w:ascii="Calibri" w:hAnsi="Calibri"/>
      <w:sz w:val="22"/>
      <w:szCs w:val="22"/>
      <w:lang w:eastAsia="en-US"/>
    </w:rPr>
  </w:style>
  <w:style w:type="table" w:styleId="Tableauclassique1">
    <w:name w:val="Table Classic 1"/>
    <w:basedOn w:val="TableauNormal"/>
    <w:uiPriority w:val="99"/>
    <w:rsid w:val="0088406A"/>
    <w:pPr>
      <w:overflowPunct w:val="0"/>
      <w:autoSpaceDE w:val="0"/>
      <w:autoSpaceDN w:val="0"/>
      <w:adjustRightInd w:val="0"/>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I">
    <w:name w:val="I"/>
    <w:basedOn w:val="Normal"/>
    <w:uiPriority w:val="99"/>
    <w:rsid w:val="0088406A"/>
    <w:pPr>
      <w:spacing w:line="360" w:lineRule="auto"/>
    </w:pPr>
    <w:rPr>
      <w:b/>
      <w:bCs/>
      <w:sz w:val="28"/>
      <w:szCs w:val="28"/>
    </w:rPr>
  </w:style>
  <w:style w:type="character" w:styleId="Numrodeligne">
    <w:name w:val="line number"/>
    <w:basedOn w:val="Policepardfaut"/>
    <w:uiPriority w:val="99"/>
    <w:rsid w:val="0088406A"/>
    <w:rPr>
      <w:rFonts w:cs="Times New Roman"/>
    </w:rPr>
  </w:style>
  <w:style w:type="paragraph" w:customStyle="1" w:styleId="StyleTitre2">
    <w:name w:val="Style Titre 2"/>
    <w:basedOn w:val="Normal"/>
    <w:uiPriority w:val="99"/>
    <w:rsid w:val="00884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550">
      <w:bodyDiv w:val="1"/>
      <w:marLeft w:val="0"/>
      <w:marRight w:val="0"/>
      <w:marTop w:val="0"/>
      <w:marBottom w:val="0"/>
      <w:divBdr>
        <w:top w:val="none" w:sz="0" w:space="0" w:color="auto"/>
        <w:left w:val="none" w:sz="0" w:space="0" w:color="auto"/>
        <w:bottom w:val="none" w:sz="0" w:space="0" w:color="auto"/>
        <w:right w:val="none" w:sz="0" w:space="0" w:color="auto"/>
      </w:divBdr>
    </w:div>
    <w:div w:id="8847632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86213599">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3338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933565">
      <w:bodyDiv w:val="1"/>
      <w:marLeft w:val="0"/>
      <w:marRight w:val="0"/>
      <w:marTop w:val="0"/>
      <w:marBottom w:val="0"/>
      <w:divBdr>
        <w:top w:val="none" w:sz="0" w:space="0" w:color="auto"/>
        <w:left w:val="none" w:sz="0" w:space="0" w:color="auto"/>
        <w:bottom w:val="none" w:sz="0" w:space="0" w:color="auto"/>
        <w:right w:val="none" w:sz="0" w:space="0" w:color="auto"/>
      </w:divBdr>
    </w:div>
    <w:div w:id="321741604">
      <w:bodyDiv w:val="1"/>
      <w:marLeft w:val="0"/>
      <w:marRight w:val="0"/>
      <w:marTop w:val="0"/>
      <w:marBottom w:val="0"/>
      <w:divBdr>
        <w:top w:val="none" w:sz="0" w:space="0" w:color="auto"/>
        <w:left w:val="none" w:sz="0" w:space="0" w:color="auto"/>
        <w:bottom w:val="none" w:sz="0" w:space="0" w:color="auto"/>
        <w:right w:val="none" w:sz="0" w:space="0" w:color="auto"/>
      </w:divBdr>
    </w:div>
    <w:div w:id="338192852">
      <w:bodyDiv w:val="1"/>
      <w:marLeft w:val="0"/>
      <w:marRight w:val="0"/>
      <w:marTop w:val="0"/>
      <w:marBottom w:val="0"/>
      <w:divBdr>
        <w:top w:val="none" w:sz="0" w:space="0" w:color="auto"/>
        <w:left w:val="none" w:sz="0" w:space="0" w:color="auto"/>
        <w:bottom w:val="none" w:sz="0" w:space="0" w:color="auto"/>
        <w:right w:val="none" w:sz="0" w:space="0" w:color="auto"/>
      </w:divBdr>
    </w:div>
    <w:div w:id="346490340">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
    <w:div w:id="365984168">
      <w:bodyDiv w:val="1"/>
      <w:marLeft w:val="0"/>
      <w:marRight w:val="0"/>
      <w:marTop w:val="0"/>
      <w:marBottom w:val="0"/>
      <w:divBdr>
        <w:top w:val="none" w:sz="0" w:space="0" w:color="auto"/>
        <w:left w:val="none" w:sz="0" w:space="0" w:color="auto"/>
        <w:bottom w:val="none" w:sz="0" w:space="0" w:color="auto"/>
        <w:right w:val="none" w:sz="0" w:space="0" w:color="auto"/>
      </w:divBdr>
    </w:div>
    <w:div w:id="368261442">
      <w:bodyDiv w:val="1"/>
      <w:marLeft w:val="0"/>
      <w:marRight w:val="0"/>
      <w:marTop w:val="0"/>
      <w:marBottom w:val="0"/>
      <w:divBdr>
        <w:top w:val="none" w:sz="0" w:space="0" w:color="auto"/>
        <w:left w:val="none" w:sz="0" w:space="0" w:color="auto"/>
        <w:bottom w:val="none" w:sz="0" w:space="0" w:color="auto"/>
        <w:right w:val="none" w:sz="0" w:space="0" w:color="auto"/>
      </w:divBdr>
    </w:div>
    <w:div w:id="373504427">
      <w:bodyDiv w:val="1"/>
      <w:marLeft w:val="0"/>
      <w:marRight w:val="0"/>
      <w:marTop w:val="0"/>
      <w:marBottom w:val="0"/>
      <w:divBdr>
        <w:top w:val="none" w:sz="0" w:space="0" w:color="auto"/>
        <w:left w:val="none" w:sz="0" w:space="0" w:color="auto"/>
        <w:bottom w:val="none" w:sz="0" w:space="0" w:color="auto"/>
        <w:right w:val="none" w:sz="0" w:space="0" w:color="auto"/>
      </w:divBdr>
    </w:div>
    <w:div w:id="4238419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7393265">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8986904">
      <w:bodyDiv w:val="1"/>
      <w:marLeft w:val="0"/>
      <w:marRight w:val="0"/>
      <w:marTop w:val="0"/>
      <w:marBottom w:val="0"/>
      <w:divBdr>
        <w:top w:val="none" w:sz="0" w:space="0" w:color="auto"/>
        <w:left w:val="none" w:sz="0" w:space="0" w:color="auto"/>
        <w:bottom w:val="none" w:sz="0" w:space="0" w:color="auto"/>
        <w:right w:val="none" w:sz="0" w:space="0" w:color="auto"/>
      </w:divBdr>
    </w:div>
    <w:div w:id="747576345">
      <w:bodyDiv w:val="1"/>
      <w:marLeft w:val="0"/>
      <w:marRight w:val="0"/>
      <w:marTop w:val="0"/>
      <w:marBottom w:val="0"/>
      <w:divBdr>
        <w:top w:val="none" w:sz="0" w:space="0" w:color="auto"/>
        <w:left w:val="none" w:sz="0" w:space="0" w:color="auto"/>
        <w:bottom w:val="none" w:sz="0" w:space="0" w:color="auto"/>
        <w:right w:val="none" w:sz="0" w:space="0" w:color="auto"/>
      </w:divBdr>
    </w:div>
    <w:div w:id="768240107">
      <w:bodyDiv w:val="1"/>
      <w:marLeft w:val="0"/>
      <w:marRight w:val="0"/>
      <w:marTop w:val="0"/>
      <w:marBottom w:val="0"/>
      <w:divBdr>
        <w:top w:val="none" w:sz="0" w:space="0" w:color="auto"/>
        <w:left w:val="none" w:sz="0" w:space="0" w:color="auto"/>
        <w:bottom w:val="none" w:sz="0" w:space="0" w:color="auto"/>
        <w:right w:val="none" w:sz="0" w:space="0" w:color="auto"/>
      </w:divBdr>
    </w:div>
    <w:div w:id="813834351">
      <w:bodyDiv w:val="1"/>
      <w:marLeft w:val="0"/>
      <w:marRight w:val="0"/>
      <w:marTop w:val="0"/>
      <w:marBottom w:val="0"/>
      <w:divBdr>
        <w:top w:val="none" w:sz="0" w:space="0" w:color="auto"/>
        <w:left w:val="none" w:sz="0" w:space="0" w:color="auto"/>
        <w:bottom w:val="none" w:sz="0" w:space="0" w:color="auto"/>
        <w:right w:val="none" w:sz="0" w:space="0" w:color="auto"/>
      </w:divBdr>
    </w:div>
    <w:div w:id="827407304">
      <w:bodyDiv w:val="1"/>
      <w:marLeft w:val="0"/>
      <w:marRight w:val="0"/>
      <w:marTop w:val="0"/>
      <w:marBottom w:val="0"/>
      <w:divBdr>
        <w:top w:val="none" w:sz="0" w:space="0" w:color="auto"/>
        <w:left w:val="none" w:sz="0" w:space="0" w:color="auto"/>
        <w:bottom w:val="none" w:sz="0" w:space="0" w:color="auto"/>
        <w:right w:val="none" w:sz="0" w:space="0" w:color="auto"/>
      </w:divBdr>
    </w:div>
    <w:div w:id="89358888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2367485">
      <w:bodyDiv w:val="1"/>
      <w:marLeft w:val="0"/>
      <w:marRight w:val="0"/>
      <w:marTop w:val="0"/>
      <w:marBottom w:val="0"/>
      <w:divBdr>
        <w:top w:val="none" w:sz="0" w:space="0" w:color="auto"/>
        <w:left w:val="none" w:sz="0" w:space="0" w:color="auto"/>
        <w:bottom w:val="none" w:sz="0" w:space="0" w:color="auto"/>
        <w:right w:val="none" w:sz="0" w:space="0" w:color="auto"/>
      </w:divBdr>
    </w:div>
    <w:div w:id="1019697914">
      <w:bodyDiv w:val="1"/>
      <w:marLeft w:val="0"/>
      <w:marRight w:val="0"/>
      <w:marTop w:val="0"/>
      <w:marBottom w:val="0"/>
      <w:divBdr>
        <w:top w:val="none" w:sz="0" w:space="0" w:color="auto"/>
        <w:left w:val="none" w:sz="0" w:space="0" w:color="auto"/>
        <w:bottom w:val="none" w:sz="0" w:space="0" w:color="auto"/>
        <w:right w:val="none" w:sz="0" w:space="0" w:color="auto"/>
      </w:divBdr>
    </w:div>
    <w:div w:id="1022439719">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509436">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9959661">
      <w:bodyDiv w:val="1"/>
      <w:marLeft w:val="0"/>
      <w:marRight w:val="0"/>
      <w:marTop w:val="0"/>
      <w:marBottom w:val="0"/>
      <w:divBdr>
        <w:top w:val="none" w:sz="0" w:space="0" w:color="auto"/>
        <w:left w:val="none" w:sz="0" w:space="0" w:color="auto"/>
        <w:bottom w:val="none" w:sz="0" w:space="0" w:color="auto"/>
        <w:right w:val="none" w:sz="0" w:space="0" w:color="auto"/>
      </w:divBdr>
    </w:div>
    <w:div w:id="1194002611">
      <w:bodyDiv w:val="1"/>
      <w:marLeft w:val="0"/>
      <w:marRight w:val="0"/>
      <w:marTop w:val="0"/>
      <w:marBottom w:val="0"/>
      <w:divBdr>
        <w:top w:val="none" w:sz="0" w:space="0" w:color="auto"/>
        <w:left w:val="none" w:sz="0" w:space="0" w:color="auto"/>
        <w:bottom w:val="none" w:sz="0" w:space="0" w:color="auto"/>
        <w:right w:val="none" w:sz="0" w:space="0" w:color="auto"/>
      </w:divBdr>
    </w:div>
    <w:div w:id="1197154069">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77755619">
      <w:bodyDiv w:val="1"/>
      <w:marLeft w:val="0"/>
      <w:marRight w:val="0"/>
      <w:marTop w:val="0"/>
      <w:marBottom w:val="0"/>
      <w:divBdr>
        <w:top w:val="none" w:sz="0" w:space="0" w:color="auto"/>
        <w:left w:val="none" w:sz="0" w:space="0" w:color="auto"/>
        <w:bottom w:val="none" w:sz="0" w:space="0" w:color="auto"/>
        <w:right w:val="none" w:sz="0" w:space="0" w:color="auto"/>
      </w:divBdr>
    </w:div>
    <w:div w:id="1290941516">
      <w:bodyDiv w:val="1"/>
      <w:marLeft w:val="0"/>
      <w:marRight w:val="0"/>
      <w:marTop w:val="0"/>
      <w:marBottom w:val="0"/>
      <w:divBdr>
        <w:top w:val="none" w:sz="0" w:space="0" w:color="auto"/>
        <w:left w:val="none" w:sz="0" w:space="0" w:color="auto"/>
        <w:bottom w:val="none" w:sz="0" w:space="0" w:color="auto"/>
        <w:right w:val="none" w:sz="0" w:space="0" w:color="auto"/>
      </w:divBdr>
    </w:div>
    <w:div w:id="132863079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14498">
      <w:bodyDiv w:val="1"/>
      <w:marLeft w:val="0"/>
      <w:marRight w:val="0"/>
      <w:marTop w:val="0"/>
      <w:marBottom w:val="0"/>
      <w:divBdr>
        <w:top w:val="none" w:sz="0" w:space="0" w:color="auto"/>
        <w:left w:val="none" w:sz="0" w:space="0" w:color="auto"/>
        <w:bottom w:val="none" w:sz="0" w:space="0" w:color="auto"/>
        <w:right w:val="none" w:sz="0" w:space="0" w:color="auto"/>
      </w:divBdr>
    </w:div>
    <w:div w:id="1448161671">
      <w:bodyDiv w:val="1"/>
      <w:marLeft w:val="0"/>
      <w:marRight w:val="0"/>
      <w:marTop w:val="0"/>
      <w:marBottom w:val="0"/>
      <w:divBdr>
        <w:top w:val="none" w:sz="0" w:space="0" w:color="auto"/>
        <w:left w:val="none" w:sz="0" w:space="0" w:color="auto"/>
        <w:bottom w:val="none" w:sz="0" w:space="0" w:color="auto"/>
        <w:right w:val="none" w:sz="0" w:space="0" w:color="auto"/>
      </w:divBdr>
    </w:div>
    <w:div w:id="1480029165">
      <w:bodyDiv w:val="1"/>
      <w:marLeft w:val="0"/>
      <w:marRight w:val="0"/>
      <w:marTop w:val="0"/>
      <w:marBottom w:val="0"/>
      <w:divBdr>
        <w:top w:val="none" w:sz="0" w:space="0" w:color="auto"/>
        <w:left w:val="none" w:sz="0" w:space="0" w:color="auto"/>
        <w:bottom w:val="none" w:sz="0" w:space="0" w:color="auto"/>
        <w:right w:val="none" w:sz="0" w:space="0" w:color="auto"/>
      </w:divBdr>
    </w:div>
    <w:div w:id="1505196293">
      <w:bodyDiv w:val="1"/>
      <w:marLeft w:val="0"/>
      <w:marRight w:val="0"/>
      <w:marTop w:val="0"/>
      <w:marBottom w:val="0"/>
      <w:divBdr>
        <w:top w:val="none" w:sz="0" w:space="0" w:color="auto"/>
        <w:left w:val="none" w:sz="0" w:space="0" w:color="auto"/>
        <w:bottom w:val="none" w:sz="0" w:space="0" w:color="auto"/>
        <w:right w:val="none" w:sz="0" w:space="0" w:color="auto"/>
      </w:divBdr>
    </w:div>
    <w:div w:id="15274088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656358">
      <w:bodyDiv w:val="1"/>
      <w:marLeft w:val="0"/>
      <w:marRight w:val="0"/>
      <w:marTop w:val="0"/>
      <w:marBottom w:val="0"/>
      <w:divBdr>
        <w:top w:val="none" w:sz="0" w:space="0" w:color="auto"/>
        <w:left w:val="none" w:sz="0" w:space="0" w:color="auto"/>
        <w:bottom w:val="none" w:sz="0" w:space="0" w:color="auto"/>
        <w:right w:val="none" w:sz="0" w:space="0" w:color="auto"/>
      </w:divBdr>
    </w:div>
    <w:div w:id="1586066304">
      <w:bodyDiv w:val="1"/>
      <w:marLeft w:val="0"/>
      <w:marRight w:val="0"/>
      <w:marTop w:val="0"/>
      <w:marBottom w:val="0"/>
      <w:divBdr>
        <w:top w:val="none" w:sz="0" w:space="0" w:color="auto"/>
        <w:left w:val="none" w:sz="0" w:space="0" w:color="auto"/>
        <w:bottom w:val="none" w:sz="0" w:space="0" w:color="auto"/>
        <w:right w:val="none" w:sz="0" w:space="0" w:color="auto"/>
      </w:divBdr>
    </w:div>
    <w:div w:id="158938350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6516915">
      <w:bodyDiv w:val="1"/>
      <w:marLeft w:val="0"/>
      <w:marRight w:val="0"/>
      <w:marTop w:val="0"/>
      <w:marBottom w:val="0"/>
      <w:divBdr>
        <w:top w:val="none" w:sz="0" w:space="0" w:color="auto"/>
        <w:left w:val="none" w:sz="0" w:space="0" w:color="auto"/>
        <w:bottom w:val="none" w:sz="0" w:space="0" w:color="auto"/>
        <w:right w:val="none" w:sz="0" w:space="0" w:color="auto"/>
      </w:divBdr>
    </w:div>
    <w:div w:id="162476879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063960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896410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730797">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8994979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37051584">
      <w:bodyDiv w:val="1"/>
      <w:marLeft w:val="0"/>
      <w:marRight w:val="0"/>
      <w:marTop w:val="0"/>
      <w:marBottom w:val="0"/>
      <w:divBdr>
        <w:top w:val="none" w:sz="0" w:space="0" w:color="auto"/>
        <w:left w:val="none" w:sz="0" w:space="0" w:color="auto"/>
        <w:bottom w:val="none" w:sz="0" w:space="0" w:color="auto"/>
        <w:right w:val="none" w:sz="0" w:space="0" w:color="auto"/>
      </w:divBdr>
    </w:div>
    <w:div w:id="1958414940">
      <w:bodyDiv w:val="1"/>
      <w:marLeft w:val="0"/>
      <w:marRight w:val="0"/>
      <w:marTop w:val="0"/>
      <w:marBottom w:val="0"/>
      <w:divBdr>
        <w:top w:val="none" w:sz="0" w:space="0" w:color="auto"/>
        <w:left w:val="none" w:sz="0" w:space="0" w:color="auto"/>
        <w:bottom w:val="none" w:sz="0" w:space="0" w:color="auto"/>
        <w:right w:val="none" w:sz="0" w:space="0" w:color="auto"/>
      </w:divBdr>
    </w:div>
    <w:div w:id="1995524912">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2760670">
      <w:bodyDiv w:val="1"/>
      <w:marLeft w:val="0"/>
      <w:marRight w:val="0"/>
      <w:marTop w:val="0"/>
      <w:marBottom w:val="0"/>
      <w:divBdr>
        <w:top w:val="none" w:sz="0" w:space="0" w:color="auto"/>
        <w:left w:val="none" w:sz="0" w:space="0" w:color="auto"/>
        <w:bottom w:val="none" w:sz="0" w:space="0" w:color="auto"/>
        <w:right w:val="none" w:sz="0" w:space="0" w:color="auto"/>
      </w:divBdr>
    </w:div>
    <w:div w:id="203753662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623035">
      <w:bodyDiv w:val="1"/>
      <w:marLeft w:val="0"/>
      <w:marRight w:val="0"/>
      <w:marTop w:val="0"/>
      <w:marBottom w:val="0"/>
      <w:divBdr>
        <w:top w:val="none" w:sz="0" w:space="0" w:color="auto"/>
        <w:left w:val="none" w:sz="0" w:space="0" w:color="auto"/>
        <w:bottom w:val="none" w:sz="0" w:space="0" w:color="auto"/>
        <w:right w:val="none" w:sz="0" w:space="0" w:color="auto"/>
      </w:divBdr>
    </w:div>
    <w:div w:id="208787792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08586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72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B46B1163-8343-4514-AD14-9320DE330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1116</TotalTime>
  <Pages>1</Pages>
  <Words>11501</Words>
  <Characters>63259</Characters>
  <Application>Microsoft Office Word</Application>
  <DocSecurity>0</DocSecurity>
  <Lines>527</Lines>
  <Paragraphs>149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74611</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21</cp:revision>
  <cp:lastPrinted>2022-09-20T13:05:00Z</cp:lastPrinted>
  <dcterms:created xsi:type="dcterms:W3CDTF">2022-07-13T10:54:00Z</dcterms:created>
  <dcterms:modified xsi:type="dcterms:W3CDTF">2022-09-22T10:08:00Z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