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ROYAUME DU MAROC</w:t>
      </w:r>
    </w:p>
    <w:p w:rsidR="00786E3B" w:rsidRPr="00150E11"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OFFICE DE LA FORMATION PROFESSIONNELLE</w:t>
      </w:r>
    </w:p>
    <w:p w:rsidR="00786E3B" w:rsidRPr="009447C3" w:rsidRDefault="00786E3B" w:rsidP="00786E3B">
      <w:pPr>
        <w:pStyle w:val="Titre8"/>
        <w:ind w:left="284"/>
        <w:rPr>
          <w:rFonts w:ascii="Century Gothic" w:hAnsi="Century Gothic" w:cs="Calibri"/>
          <w:b/>
          <w:bCs/>
          <w:szCs w:val="22"/>
        </w:rPr>
      </w:pPr>
      <w:r w:rsidRPr="00150E11">
        <w:rPr>
          <w:rFonts w:ascii="Century Gothic" w:hAnsi="Century Gothic" w:cs="Calibri"/>
          <w:b/>
          <w:bCs/>
          <w:szCs w:val="22"/>
        </w:rPr>
        <w:t>ET DE LA PROMOTION DU TRAVAIL</w:t>
      </w:r>
    </w:p>
    <w:p w:rsidR="00786E3B" w:rsidRDefault="00786E3B" w:rsidP="00786E3B">
      <w:pPr>
        <w:pStyle w:val="Titre8"/>
        <w:ind w:left="284"/>
        <w:rPr>
          <w:rFonts w:ascii="Century Gothic" w:hAnsi="Century Gothic" w:cs="Calibri"/>
          <w:b/>
          <w:bCs/>
          <w:sz w:val="40"/>
          <w:szCs w:val="22"/>
        </w:rPr>
      </w:pPr>
    </w:p>
    <w:p w:rsidR="00351494" w:rsidRPr="00A66D9F" w:rsidRDefault="00351494" w:rsidP="00786E3B">
      <w:pPr>
        <w:pStyle w:val="Titre8"/>
        <w:ind w:left="284"/>
        <w:rPr>
          <w:rFonts w:ascii="Century Gothic" w:hAnsi="Century Gothic" w:cs="Calibri"/>
          <w:b/>
          <w:bCs/>
          <w:noProof/>
          <w:sz w:val="40"/>
          <w:szCs w:val="22"/>
        </w:rPr>
      </w:pPr>
      <w:r w:rsidRPr="00A66D9F">
        <w:rPr>
          <w:rFonts w:ascii="Century Gothic" w:hAnsi="Century Gothic" w:cs="Calibri"/>
          <w:b/>
          <w:bCs/>
          <w:sz w:val="40"/>
          <w:szCs w:val="22"/>
        </w:rPr>
        <w:t>Dossier d’Appel</w:t>
      </w:r>
    </w:p>
    <w:p w:rsidR="00351494" w:rsidRPr="00A66D9F" w:rsidRDefault="00D71CBA" w:rsidP="00427968">
      <w:pPr>
        <w:pStyle w:val="Titre8"/>
        <w:ind w:left="284"/>
        <w:rPr>
          <w:rFonts w:ascii="Century Gothic" w:hAnsi="Century Gothic" w:cs="Calibri"/>
          <w:b/>
          <w:bCs/>
          <w:sz w:val="40"/>
          <w:szCs w:val="22"/>
        </w:rPr>
      </w:pPr>
      <w:r w:rsidRPr="00A66D9F">
        <w:rPr>
          <w:rFonts w:ascii="Century Gothic" w:hAnsi="Century Gothic" w:cs="Calibri"/>
          <w:b/>
          <w:bCs/>
          <w:sz w:val="40"/>
          <w:szCs w:val="22"/>
        </w:rPr>
        <w:t>D’offres</w:t>
      </w:r>
    </w:p>
    <w:p w:rsidR="00A47686" w:rsidRPr="00A66D9F" w:rsidRDefault="00A47686" w:rsidP="00A47686">
      <w:pPr>
        <w:rPr>
          <w:rFonts w:ascii="Century Gothic" w:hAnsi="Century Gothic" w:cs="Calibri"/>
          <w:sz w:val="40"/>
          <w:szCs w:val="22"/>
        </w:rPr>
      </w:pPr>
    </w:p>
    <w:p w:rsidR="00351494" w:rsidRPr="00A66D9F" w:rsidRDefault="00BC3D28" w:rsidP="00427968">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 xml:space="preserve">Ouvert </w:t>
      </w:r>
      <w:r w:rsidR="0061464F" w:rsidRPr="00A66D9F">
        <w:rPr>
          <w:rFonts w:ascii="Century Gothic" w:hAnsi="Century Gothic" w:cs="Calibri"/>
          <w:b/>
          <w:bCs/>
          <w:snapToGrid w:val="0"/>
          <w:sz w:val="40"/>
          <w:szCs w:val="22"/>
        </w:rPr>
        <w:t>sur offres de prix</w:t>
      </w:r>
    </w:p>
    <w:p w:rsidR="00351494" w:rsidRPr="00A66D9F" w:rsidRDefault="00351494" w:rsidP="00427968">
      <w:pPr>
        <w:ind w:left="284"/>
        <w:jc w:val="center"/>
        <w:rPr>
          <w:rFonts w:ascii="Century Gothic" w:hAnsi="Century Gothic" w:cs="Calibri"/>
          <w:b/>
          <w:bCs/>
          <w:snapToGrid w:val="0"/>
          <w:sz w:val="40"/>
          <w:szCs w:val="22"/>
        </w:rPr>
      </w:pPr>
    </w:p>
    <w:p w:rsidR="00351494" w:rsidRPr="00A66D9F" w:rsidRDefault="00351494" w:rsidP="000578AA">
      <w:pPr>
        <w:ind w:left="284"/>
        <w:jc w:val="center"/>
        <w:rPr>
          <w:rFonts w:ascii="Century Gothic" w:hAnsi="Century Gothic" w:cs="Calibri"/>
          <w:b/>
          <w:bCs/>
          <w:snapToGrid w:val="0"/>
          <w:sz w:val="40"/>
          <w:szCs w:val="22"/>
        </w:rPr>
      </w:pPr>
      <w:r w:rsidRPr="00A66D9F">
        <w:rPr>
          <w:rFonts w:ascii="Century Gothic" w:hAnsi="Century Gothic" w:cs="Calibri"/>
          <w:b/>
          <w:bCs/>
          <w:snapToGrid w:val="0"/>
          <w:sz w:val="40"/>
          <w:szCs w:val="22"/>
        </w:rPr>
        <w:t>N°</w:t>
      </w:r>
      <w:r w:rsidR="006C1F72">
        <w:rPr>
          <w:rFonts w:ascii="Century Gothic" w:hAnsi="Century Gothic" w:cs="Calibri"/>
          <w:b/>
          <w:bCs/>
          <w:snapToGrid w:val="0"/>
          <w:sz w:val="40"/>
          <w:szCs w:val="22"/>
        </w:rPr>
        <w:t xml:space="preserve"> </w:t>
      </w:r>
      <w:r w:rsidR="000578AA">
        <w:rPr>
          <w:rFonts w:ascii="Century Gothic" w:hAnsi="Century Gothic" w:cs="Calibri"/>
          <w:b/>
          <w:bCs/>
          <w:snapToGrid w:val="0"/>
          <w:sz w:val="40"/>
          <w:szCs w:val="22"/>
        </w:rPr>
        <w:t xml:space="preserve">202 </w:t>
      </w:r>
      <w:r w:rsidRPr="00A66D9F">
        <w:rPr>
          <w:rFonts w:ascii="Century Gothic" w:hAnsi="Century Gothic" w:cs="Calibri"/>
          <w:b/>
          <w:bCs/>
          <w:snapToGrid w:val="0"/>
          <w:sz w:val="40"/>
          <w:szCs w:val="22"/>
        </w:rPr>
        <w:t xml:space="preserve">/ </w:t>
      </w:r>
      <w:r w:rsidR="008E6BC8" w:rsidRPr="00A66D9F">
        <w:rPr>
          <w:rFonts w:ascii="Century Gothic" w:hAnsi="Century Gothic" w:cs="Calibri"/>
          <w:b/>
          <w:bCs/>
          <w:snapToGrid w:val="0"/>
          <w:sz w:val="40"/>
          <w:szCs w:val="22"/>
        </w:rPr>
        <w:t>20</w:t>
      </w:r>
      <w:r w:rsidR="00512132">
        <w:rPr>
          <w:rFonts w:ascii="Century Gothic" w:hAnsi="Century Gothic" w:cs="Calibri"/>
          <w:b/>
          <w:bCs/>
          <w:snapToGrid w:val="0"/>
          <w:sz w:val="40"/>
          <w:szCs w:val="22"/>
        </w:rPr>
        <w:t>20</w:t>
      </w:r>
    </w:p>
    <w:p w:rsidR="00047977" w:rsidRPr="00A66D9F" w:rsidRDefault="00047977" w:rsidP="00427968">
      <w:pPr>
        <w:ind w:left="284"/>
        <w:jc w:val="both"/>
        <w:rPr>
          <w:rFonts w:ascii="Century Gothic" w:hAnsi="Century Gothic" w:cs="Calibri"/>
          <w:b/>
          <w:sz w:val="22"/>
          <w:szCs w:val="22"/>
        </w:rPr>
      </w:pPr>
    </w:p>
    <w:p w:rsidR="008E6BC8" w:rsidRPr="00A66D9F" w:rsidRDefault="008E6BC8" w:rsidP="00427968">
      <w:pPr>
        <w:ind w:left="284"/>
        <w:jc w:val="both"/>
        <w:rPr>
          <w:rFonts w:ascii="Century Gothic" w:hAnsi="Century Gothic" w:cs="Calibri"/>
          <w:b/>
          <w:sz w:val="22"/>
          <w:szCs w:val="22"/>
        </w:rPr>
      </w:pPr>
    </w:p>
    <w:tbl>
      <w:tblPr>
        <w:tblW w:w="0" w:type="auto"/>
        <w:jc w:val="center"/>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A66D9F" w:rsidTr="00A66D9F">
        <w:trPr>
          <w:cantSplit/>
          <w:jc w:val="center"/>
        </w:trPr>
        <w:tc>
          <w:tcPr>
            <w:tcW w:w="6851" w:type="dxa"/>
          </w:tcPr>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p w:rsidR="00040200" w:rsidRPr="00A66D9F" w:rsidRDefault="00040200" w:rsidP="00427968">
            <w:pPr>
              <w:pStyle w:val="Corpsdetexte2"/>
              <w:ind w:left="284"/>
              <w:jc w:val="center"/>
              <w:rPr>
                <w:rFonts w:ascii="Century Gothic" w:hAnsi="Century Gothic" w:cs="Calibri"/>
                <w:b/>
                <w:bCs/>
                <w:snapToGrid/>
                <w:szCs w:val="22"/>
              </w:rPr>
            </w:pPr>
            <w:r w:rsidRPr="00A66D9F">
              <w:rPr>
                <w:rFonts w:ascii="Century Gothic" w:hAnsi="Century Gothic" w:cs="Calibri"/>
                <w:b/>
                <w:bCs/>
                <w:snapToGrid/>
                <w:szCs w:val="22"/>
              </w:rPr>
              <w:t xml:space="preserve">Financement : </w:t>
            </w:r>
            <w:r w:rsidR="004E20D6" w:rsidRPr="00A66D9F">
              <w:rPr>
                <w:rFonts w:ascii="Century Gothic" w:hAnsi="Century Gothic" w:cs="Calibri"/>
                <w:b/>
                <w:bCs/>
                <w:snapToGrid/>
                <w:szCs w:val="22"/>
              </w:rPr>
              <w:t xml:space="preserve">Projets OFPPT </w:t>
            </w:r>
            <w:r w:rsidR="002D23C1" w:rsidRPr="00A66D9F">
              <w:rPr>
                <w:rFonts w:ascii="Century Gothic" w:hAnsi="Century Gothic" w:cs="Calibri"/>
                <w:b/>
                <w:bCs/>
                <w:snapToGrid/>
                <w:szCs w:val="22"/>
              </w:rPr>
              <w:t>Hors Coopération</w:t>
            </w:r>
          </w:p>
          <w:p w:rsidR="00047977" w:rsidRPr="00A66D9F" w:rsidRDefault="00047977" w:rsidP="00427968">
            <w:pPr>
              <w:pStyle w:val="BodyText21"/>
              <w:numPr>
                <w:ilvl w:val="12"/>
                <w:numId w:val="0"/>
              </w:numPr>
              <w:ind w:left="284"/>
              <w:jc w:val="both"/>
              <w:rPr>
                <w:rFonts w:ascii="Century Gothic" w:hAnsi="Century Gothic" w:cs="Calibri"/>
                <w:bCs/>
                <w:snapToGrid/>
                <w:sz w:val="22"/>
                <w:szCs w:val="22"/>
              </w:rPr>
            </w:pPr>
          </w:p>
        </w:tc>
      </w:tr>
    </w:tbl>
    <w:p w:rsidR="00047977" w:rsidRPr="00A66D9F" w:rsidRDefault="00047977" w:rsidP="00427968">
      <w:pPr>
        <w:ind w:left="284"/>
        <w:jc w:val="both"/>
        <w:rPr>
          <w:rFonts w:ascii="Century Gothic" w:hAnsi="Century Gothic" w:cs="Calibri"/>
          <w:bCs/>
          <w:sz w:val="22"/>
          <w:szCs w:val="22"/>
        </w:rPr>
      </w:pPr>
    </w:p>
    <w:p w:rsidR="00AF086C" w:rsidRPr="00A66D9F" w:rsidRDefault="00AF086C" w:rsidP="00427968">
      <w:pPr>
        <w:ind w:left="284"/>
        <w:jc w:val="both"/>
        <w:rPr>
          <w:rFonts w:ascii="Century Gothic" w:hAnsi="Century Gothic" w:cs="Calibri"/>
          <w:bCs/>
          <w:sz w:val="22"/>
          <w:szCs w:val="22"/>
        </w:rPr>
      </w:pPr>
    </w:p>
    <w:tbl>
      <w:tblPr>
        <w:tblW w:w="9524"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524"/>
      </w:tblGrid>
      <w:tr w:rsidR="00047977" w:rsidRPr="00A66D9F" w:rsidTr="00A66D9F">
        <w:trPr>
          <w:trHeight w:val="1695"/>
          <w:jc w:val="center"/>
        </w:trPr>
        <w:tc>
          <w:tcPr>
            <w:tcW w:w="9524" w:type="dxa"/>
            <w:tcBorders>
              <w:bottom w:val="single" w:sz="4" w:space="0" w:color="auto"/>
            </w:tcBorders>
          </w:tcPr>
          <w:p w:rsidR="0068241B" w:rsidRPr="00A66D9F" w:rsidRDefault="0068241B" w:rsidP="00584CC7">
            <w:pPr>
              <w:pStyle w:val="BodyText21"/>
              <w:tabs>
                <w:tab w:val="left" w:pos="4320"/>
              </w:tabs>
              <w:ind w:left="0"/>
              <w:rPr>
                <w:rFonts w:ascii="Century Gothic" w:hAnsi="Century Gothic"/>
                <w:bCs/>
                <w:snapToGrid/>
                <w:sz w:val="22"/>
                <w:szCs w:val="22"/>
              </w:rPr>
            </w:pPr>
          </w:p>
          <w:p w:rsidR="00164768" w:rsidRPr="00971011" w:rsidRDefault="00666958" w:rsidP="00FF1DFB">
            <w:pPr>
              <w:pStyle w:val="BodyText21"/>
              <w:tabs>
                <w:tab w:val="left" w:pos="4320"/>
              </w:tabs>
              <w:spacing w:after="240" w:line="276" w:lineRule="auto"/>
              <w:ind w:left="0"/>
              <w:rPr>
                <w:rFonts w:ascii="Century Gothic" w:hAnsi="Century Gothic"/>
                <w:bCs/>
                <w:snapToGrid/>
                <w:sz w:val="24"/>
                <w:szCs w:val="22"/>
              </w:rPr>
            </w:pPr>
            <w:r w:rsidRPr="00971011">
              <w:rPr>
                <w:rFonts w:ascii="Century Gothic" w:hAnsi="Century Gothic"/>
                <w:bCs/>
                <w:snapToGrid/>
                <w:sz w:val="24"/>
                <w:szCs w:val="22"/>
              </w:rPr>
              <w:t>Objet de l’Appel d’offres :</w:t>
            </w:r>
          </w:p>
          <w:p w:rsidR="00666958" w:rsidRPr="00971011" w:rsidRDefault="001D3BCB" w:rsidP="00FF1DFB">
            <w:pPr>
              <w:pStyle w:val="BodyText21"/>
              <w:tabs>
                <w:tab w:val="left" w:pos="4320"/>
              </w:tabs>
              <w:spacing w:after="240" w:line="276" w:lineRule="auto"/>
              <w:ind w:left="0"/>
              <w:rPr>
                <w:rFonts w:ascii="Century Gothic" w:hAnsi="Century Gothic"/>
                <w:bCs/>
                <w:snapToGrid/>
                <w:sz w:val="24"/>
                <w:szCs w:val="22"/>
              </w:rPr>
            </w:pPr>
            <w:r w:rsidRPr="001D3BCB">
              <w:rPr>
                <w:rFonts w:ascii="Century Gothic" w:hAnsi="Century Gothic"/>
                <w:bCs/>
                <w:snapToGrid/>
                <w:sz w:val="24"/>
                <w:szCs w:val="22"/>
              </w:rPr>
              <w:t xml:space="preserve">Acquisition, installation et mise en service des équipements </w:t>
            </w:r>
            <w:r w:rsidR="002942CA" w:rsidRPr="001D3BCB">
              <w:rPr>
                <w:rFonts w:ascii="Century Gothic" w:hAnsi="Century Gothic"/>
                <w:bCs/>
                <w:snapToGrid/>
                <w:sz w:val="24"/>
                <w:szCs w:val="22"/>
              </w:rPr>
              <w:t>de la cuisine</w:t>
            </w:r>
            <w:r w:rsidR="002942CA">
              <w:rPr>
                <w:rFonts w:ascii="Century Gothic" w:hAnsi="Century Gothic"/>
                <w:bCs/>
                <w:snapToGrid/>
                <w:sz w:val="24"/>
                <w:szCs w:val="22"/>
              </w:rPr>
              <w:t xml:space="preserve"> destinée </w:t>
            </w:r>
            <w:r w:rsidR="00AA4474">
              <w:rPr>
                <w:rFonts w:ascii="Century Gothic" w:hAnsi="Century Gothic"/>
                <w:bCs/>
                <w:snapToGrid/>
                <w:sz w:val="24"/>
                <w:szCs w:val="22"/>
              </w:rPr>
              <w:t>au</w:t>
            </w:r>
            <w:r w:rsidR="009571A2">
              <w:rPr>
                <w:rFonts w:ascii="Century Gothic" w:hAnsi="Century Gothic"/>
                <w:bCs/>
                <w:snapToGrid/>
                <w:sz w:val="24"/>
                <w:szCs w:val="22"/>
              </w:rPr>
              <w:t>x</w:t>
            </w:r>
            <w:r w:rsidR="00AA4474">
              <w:rPr>
                <w:rFonts w:ascii="Century Gothic" w:hAnsi="Century Gothic"/>
                <w:bCs/>
                <w:snapToGrid/>
                <w:sz w:val="24"/>
                <w:szCs w:val="22"/>
              </w:rPr>
              <w:t xml:space="preserve"> </w:t>
            </w:r>
            <w:r w:rsidR="002942CA" w:rsidRPr="002942CA">
              <w:rPr>
                <w:rFonts w:ascii="Century Gothic" w:hAnsi="Century Gothic"/>
                <w:bCs/>
                <w:snapToGrid/>
                <w:sz w:val="24"/>
                <w:szCs w:val="22"/>
              </w:rPr>
              <w:t>établissement</w:t>
            </w:r>
            <w:r w:rsidR="002942CA">
              <w:rPr>
                <w:rFonts w:ascii="Century Gothic" w:hAnsi="Century Gothic"/>
                <w:bCs/>
                <w:snapToGrid/>
                <w:sz w:val="24"/>
                <w:szCs w:val="22"/>
              </w:rPr>
              <w:t>s</w:t>
            </w:r>
            <w:r w:rsidR="002942CA" w:rsidRPr="002942CA">
              <w:rPr>
                <w:rFonts w:ascii="Century Gothic" w:hAnsi="Century Gothic"/>
                <w:bCs/>
                <w:snapToGrid/>
                <w:sz w:val="24"/>
                <w:szCs w:val="22"/>
              </w:rPr>
              <w:t xml:space="preserve"> de formation</w:t>
            </w:r>
            <w:r w:rsidR="002942CA">
              <w:rPr>
                <w:rFonts w:ascii="Century Gothic" w:hAnsi="Century Gothic"/>
                <w:sz w:val="22"/>
                <w:szCs w:val="22"/>
              </w:rPr>
              <w:t xml:space="preserve"> de l’OFPPT </w:t>
            </w:r>
            <w:r w:rsidR="00D524E4" w:rsidRPr="00971011">
              <w:rPr>
                <w:rFonts w:ascii="Century Gothic" w:hAnsi="Century Gothic"/>
                <w:bCs/>
                <w:snapToGrid/>
                <w:sz w:val="24"/>
                <w:szCs w:val="22"/>
              </w:rPr>
              <w:t>répartie en lot suivants :</w:t>
            </w:r>
          </w:p>
          <w:p w:rsidR="0034553D" w:rsidRPr="00971011"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t>Lot N° 1 : Matériel de cuisson</w:t>
            </w:r>
            <w:r w:rsidR="00D6347E">
              <w:rPr>
                <w:rFonts w:ascii="Century Gothic" w:hAnsi="Century Gothic"/>
                <w:bCs/>
                <w:snapToGrid/>
                <w:sz w:val="22"/>
                <w:szCs w:val="22"/>
              </w:rPr>
              <w:t xml:space="preserve"> et petit matériel de cuisine</w:t>
            </w:r>
          </w:p>
          <w:p w:rsidR="0034553D" w:rsidRPr="00133154" w:rsidRDefault="0034553D" w:rsidP="0034553D">
            <w:pPr>
              <w:pStyle w:val="BodyText21"/>
              <w:numPr>
                <w:ilvl w:val="0"/>
                <w:numId w:val="45"/>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r w:rsidR="00D6347E">
              <w:rPr>
                <w:rFonts w:ascii="Century Gothic" w:hAnsi="Century Gothic"/>
                <w:bCs/>
                <w:snapToGrid/>
                <w:sz w:val="22"/>
                <w:szCs w:val="22"/>
              </w:rPr>
              <w:t xml:space="preserve"> et </w:t>
            </w:r>
            <w:r w:rsidR="00D6347E" w:rsidRPr="00CC4BBC">
              <w:rPr>
                <w:rFonts w:ascii="Century Gothic" w:hAnsi="Century Gothic"/>
                <w:bCs/>
                <w:snapToGrid/>
                <w:sz w:val="22"/>
                <w:szCs w:val="22"/>
              </w:rPr>
              <w:t>Matériel de laverie</w:t>
            </w:r>
          </w:p>
          <w:p w:rsidR="000204C0" w:rsidRPr="00FF1DFB" w:rsidRDefault="000204C0" w:rsidP="00D6347E">
            <w:pPr>
              <w:pStyle w:val="BodyText21"/>
              <w:tabs>
                <w:tab w:val="left" w:pos="4320"/>
              </w:tabs>
              <w:spacing w:line="276" w:lineRule="auto"/>
              <w:ind w:left="1440"/>
              <w:jc w:val="left"/>
              <w:rPr>
                <w:rFonts w:ascii="Century Gothic" w:hAnsi="Century Gothic"/>
                <w:bCs/>
                <w:snapToGrid/>
                <w:szCs w:val="22"/>
              </w:rPr>
            </w:pPr>
          </w:p>
        </w:tc>
      </w:tr>
    </w:tbl>
    <w:p w:rsidR="00047977" w:rsidRPr="00A66D9F" w:rsidRDefault="00047977" w:rsidP="00427968">
      <w:pPr>
        <w:ind w:left="284"/>
        <w:jc w:val="both"/>
        <w:rPr>
          <w:rFonts w:ascii="Century Gothic" w:hAnsi="Century Gothic" w:cs="Calibri"/>
          <w:sz w:val="22"/>
          <w:szCs w:val="22"/>
        </w:rPr>
      </w:pPr>
    </w:p>
    <w:p w:rsidR="00F320AE" w:rsidRPr="00A66D9F" w:rsidRDefault="00816175" w:rsidP="00816175">
      <w:pPr>
        <w:tabs>
          <w:tab w:val="left" w:pos="355"/>
        </w:tabs>
        <w:ind w:left="1660"/>
        <w:jc w:val="both"/>
        <w:rPr>
          <w:rFonts w:ascii="Century Gothic" w:hAnsi="Century Gothic" w:cs="Calibri"/>
          <w:b/>
          <w:sz w:val="22"/>
          <w:szCs w:val="22"/>
        </w:rPr>
      </w:pPr>
      <w:r w:rsidRPr="00A66D9F">
        <w:rPr>
          <w:rFonts w:ascii="Century Gothic" w:hAnsi="Century Gothic" w:cs="Calibri"/>
          <w:b/>
          <w:sz w:val="22"/>
          <w:szCs w:val="22"/>
        </w:rPr>
        <w:t xml:space="preserve">             </w:t>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150E11" w:rsidP="00150E11">
      <w:pPr>
        <w:tabs>
          <w:tab w:val="left" w:pos="6225"/>
        </w:tabs>
        <w:rPr>
          <w:rFonts w:ascii="Century Gothic" w:hAnsi="Century Gothic" w:cs="Calibri"/>
          <w:b/>
          <w:sz w:val="22"/>
          <w:szCs w:val="22"/>
        </w:rPr>
      </w:pPr>
      <w:r>
        <w:rPr>
          <w:rFonts w:ascii="Century Gothic" w:hAnsi="Century Gothic" w:cs="Calibri"/>
          <w:b/>
          <w:sz w:val="22"/>
          <w:szCs w:val="22"/>
        </w:rPr>
        <w:tab/>
      </w:r>
    </w:p>
    <w:p w:rsidR="00212DC2" w:rsidRDefault="00212DC2" w:rsidP="00212DC2">
      <w:pPr>
        <w:jc w:val="center"/>
        <w:rPr>
          <w:rFonts w:ascii="Century Gothic" w:hAnsi="Century Gothic" w:cs="Calibri"/>
          <w:b/>
          <w:sz w:val="22"/>
          <w:szCs w:val="22"/>
        </w:rPr>
      </w:pPr>
    </w:p>
    <w:p w:rsidR="00212DC2" w:rsidRDefault="00212DC2" w:rsidP="00212DC2">
      <w:pPr>
        <w:jc w:val="center"/>
        <w:rPr>
          <w:rFonts w:ascii="Century Gothic" w:hAnsi="Century Gothic" w:cs="Calibri"/>
          <w:b/>
          <w:sz w:val="22"/>
          <w:szCs w:val="22"/>
        </w:rPr>
      </w:pPr>
    </w:p>
    <w:p w:rsidR="00212DC2" w:rsidRDefault="00212DC2" w:rsidP="00212DC2">
      <w:pPr>
        <w:spacing w:line="276" w:lineRule="auto"/>
        <w:jc w:val="both"/>
        <w:rPr>
          <w:rFonts w:asciiTheme="majorBidi" w:hAnsiTheme="majorBidi" w:cstheme="majorBidi"/>
          <w:sz w:val="22"/>
          <w:szCs w:val="22"/>
        </w:rPr>
      </w:pPr>
    </w:p>
    <w:p w:rsidR="00892DC6" w:rsidRDefault="00892DC6" w:rsidP="000578AA">
      <w:pPr>
        <w:tabs>
          <w:tab w:val="left" w:pos="568"/>
        </w:tabs>
        <w:suppressAutoHyphens/>
        <w:autoSpaceDN w:val="0"/>
        <w:textAlignment w:val="baseline"/>
        <w:rPr>
          <w:rFonts w:asciiTheme="majorBidi" w:hAnsiTheme="majorBidi" w:cstheme="majorBidi"/>
          <w:sz w:val="22"/>
          <w:szCs w:val="22"/>
        </w:rPr>
      </w:pPr>
    </w:p>
    <w:p w:rsidR="000578AA" w:rsidRDefault="000578AA" w:rsidP="000578AA">
      <w:pPr>
        <w:tabs>
          <w:tab w:val="left" w:pos="568"/>
        </w:tabs>
        <w:suppressAutoHyphens/>
        <w:autoSpaceDN w:val="0"/>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DE707C" w:rsidRDefault="00DE707C" w:rsidP="009C68F4">
      <w:pPr>
        <w:tabs>
          <w:tab w:val="left" w:pos="568"/>
        </w:tabs>
        <w:suppressAutoHyphens/>
        <w:autoSpaceDN w:val="0"/>
        <w:jc w:val="center"/>
        <w:textAlignment w:val="baseline"/>
        <w:rPr>
          <w:rFonts w:ascii="Century Gothic" w:hAnsi="Century Gothic"/>
          <w:b/>
          <w:bCs/>
          <w:sz w:val="22"/>
          <w:szCs w:val="22"/>
        </w:rPr>
      </w:pPr>
    </w:p>
    <w:p w:rsidR="009C68F4" w:rsidRPr="00143166" w:rsidRDefault="009C68F4" w:rsidP="009C68F4">
      <w:pPr>
        <w:tabs>
          <w:tab w:val="left" w:pos="568"/>
        </w:tabs>
        <w:suppressAutoHyphens/>
        <w:autoSpaceDN w:val="0"/>
        <w:jc w:val="center"/>
        <w:textAlignment w:val="baseline"/>
        <w:rPr>
          <w:rFonts w:ascii="Century Gothic" w:hAnsi="Century Gothic"/>
          <w:b/>
          <w:bCs/>
          <w:sz w:val="22"/>
          <w:szCs w:val="22"/>
        </w:rPr>
      </w:pPr>
      <w:r w:rsidRPr="00143166">
        <w:rPr>
          <w:rFonts w:ascii="Century Gothic" w:hAnsi="Century Gothic"/>
          <w:b/>
          <w:bCs/>
          <w:sz w:val="22"/>
          <w:szCs w:val="22"/>
        </w:rPr>
        <w:lastRenderedPageBreak/>
        <w:t>MODELE DE L'ACTE D'ENGAGEMENT</w:t>
      </w:r>
    </w:p>
    <w:p w:rsidR="009C68F4" w:rsidRPr="00143166" w:rsidRDefault="009C68F4" w:rsidP="009C68F4">
      <w:pPr>
        <w:suppressAutoHyphens/>
        <w:autoSpaceDE w:val="0"/>
        <w:autoSpaceDN w:val="0"/>
        <w:adjustRightInd w:val="0"/>
        <w:jc w:val="center"/>
        <w:textAlignment w:val="baseline"/>
        <w:rPr>
          <w:rFonts w:ascii="Century Gothic" w:hAnsi="Century Gothic"/>
          <w:sz w:val="22"/>
          <w:szCs w:val="22"/>
        </w:rPr>
      </w:pPr>
      <w:r w:rsidRPr="00143166">
        <w:rPr>
          <w:rFonts w:ascii="Century Gothic" w:hAnsi="Century Gothic"/>
          <w:b/>
          <w:bCs/>
          <w:sz w:val="22"/>
          <w:szCs w:val="22"/>
        </w:rPr>
        <w:t>***********</w:t>
      </w:r>
    </w:p>
    <w:p w:rsidR="009C68F4" w:rsidRPr="00143166" w:rsidRDefault="009C68F4" w:rsidP="009C68F4">
      <w:pPr>
        <w:keepNext/>
        <w:suppressAutoHyphens/>
        <w:autoSpaceDN w:val="0"/>
        <w:jc w:val="center"/>
        <w:textAlignment w:val="baseline"/>
        <w:outlineLvl w:val="1"/>
        <w:rPr>
          <w:rFonts w:ascii="Century Gothic" w:hAnsi="Century Gothic"/>
          <w:b/>
          <w:bCs/>
          <w:sz w:val="22"/>
          <w:szCs w:val="22"/>
          <w:u w:val="single"/>
        </w:rPr>
      </w:pPr>
      <w:r w:rsidRPr="00143166">
        <w:rPr>
          <w:rFonts w:ascii="Century Gothic" w:hAnsi="Century Gothic"/>
          <w:bCs/>
          <w:sz w:val="22"/>
          <w:szCs w:val="22"/>
          <w:u w:val="single"/>
        </w:rPr>
        <w:t>ACTE D'ENGAGEMENT</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A -</w:t>
      </w:r>
      <w:r w:rsidRPr="00143166">
        <w:rPr>
          <w:rFonts w:ascii="Century Gothic" w:hAnsi="Century Gothic"/>
          <w:sz w:val="22"/>
          <w:szCs w:val="22"/>
        </w:rPr>
        <w:t xml:space="preserve"> </w:t>
      </w:r>
      <w:r w:rsidRPr="00143166">
        <w:rPr>
          <w:rFonts w:ascii="Century Gothic" w:hAnsi="Century Gothic"/>
          <w:b/>
          <w:bCs/>
          <w:sz w:val="22"/>
          <w:szCs w:val="22"/>
        </w:rPr>
        <w:t xml:space="preserve">Partie réservée à </w:t>
      </w:r>
      <w:proofErr w:type="gramStart"/>
      <w:r w:rsidRPr="00143166">
        <w:rPr>
          <w:rFonts w:ascii="Century Gothic" w:hAnsi="Century Gothic"/>
          <w:b/>
          <w:bCs/>
          <w:sz w:val="22"/>
          <w:szCs w:val="22"/>
        </w:rPr>
        <w:t>l</w:t>
      </w:r>
      <w:r w:rsidRPr="00143166">
        <w:rPr>
          <w:rFonts w:ascii="Century Gothic" w:hAnsi="Century Gothic"/>
          <w:sz w:val="22"/>
          <w:szCs w:val="22"/>
        </w:rPr>
        <w:t>'</w:t>
      </w:r>
      <w:r w:rsidRPr="00143166">
        <w:rPr>
          <w:rFonts w:ascii="Century Gothic" w:hAnsi="Century Gothic"/>
          <w:b/>
          <w:bCs/>
          <w:sz w:val="22"/>
          <w:szCs w:val="22"/>
        </w:rPr>
        <w:t xml:space="preserve"> l'Office</w:t>
      </w:r>
      <w:proofErr w:type="gramEnd"/>
      <w:r w:rsidRPr="00143166">
        <w:rPr>
          <w:rFonts w:ascii="Century Gothic" w:hAnsi="Century Gothic"/>
          <w:b/>
          <w:bCs/>
          <w:sz w:val="22"/>
          <w:szCs w:val="22"/>
        </w:rPr>
        <w:t xml:space="preserve"> de la Formation Professionnelle et de la Promotion du Travail</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Appel d'offres ouvert sur offres des prix n°………………du………………….</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DE707C">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w:t>
      </w:r>
      <w:r w:rsidR="00DE707C">
        <w:rPr>
          <w:rFonts w:ascii="Century Gothic" w:hAnsi="Century Gothic"/>
          <w:b/>
          <w:bCs/>
          <w:sz w:val="22"/>
          <w:szCs w:val="22"/>
        </w:rPr>
        <w:t xml:space="preserve">et du </w:t>
      </w:r>
      <w:r w:rsidRPr="00143166">
        <w:rPr>
          <w:rFonts w:ascii="Century Gothic" w:hAnsi="Century Gothic"/>
          <w:b/>
          <w:bCs/>
          <w:sz w:val="22"/>
          <w:szCs w:val="22"/>
        </w:rPr>
        <w:t>marché</w:t>
      </w:r>
      <w:r w:rsidRPr="00143166">
        <w:rPr>
          <w:rFonts w:ascii="Century Gothic" w:hAnsi="Century Gothic"/>
          <w:sz w:val="22"/>
          <w:szCs w:val="22"/>
        </w:rPr>
        <w:t> :</w:t>
      </w:r>
      <w:r w:rsidR="00DE707C">
        <w:rPr>
          <w:rFonts w:ascii="Century Gothic" w:hAnsi="Century Gothic"/>
          <w:sz w:val="22"/>
          <w:szCs w:val="22"/>
        </w:rPr>
        <w:t xml:space="preserve"> </w:t>
      </w:r>
    </w:p>
    <w:p w:rsidR="009571A2" w:rsidRPr="00133154" w:rsidRDefault="00E213FD" w:rsidP="009571A2">
      <w:pPr>
        <w:numPr>
          <w:ilvl w:val="12"/>
          <w:numId w:val="0"/>
        </w:numPr>
        <w:jc w:val="both"/>
        <w:rPr>
          <w:rFonts w:ascii="Century Gothic" w:hAnsi="Century Gothic"/>
          <w:bCs/>
          <w:sz w:val="22"/>
          <w:szCs w:val="22"/>
        </w:rPr>
      </w:pPr>
      <w:r w:rsidRPr="002942CA">
        <w:rPr>
          <w:rFonts w:ascii="Century Gothic" w:hAnsi="Century Gothic"/>
          <w:bCs/>
          <w:szCs w:val="22"/>
        </w:rPr>
        <w:t xml:space="preserve">Acquisition, installation et mise en service des équipements de la cuisine destinée aux établissements de formation de l’OFPPT répartie en lot suivants </w:t>
      </w:r>
      <w:r w:rsidRPr="009571A2">
        <w:rPr>
          <w:rFonts w:ascii="Century Gothic" w:hAnsi="Century Gothic"/>
          <w:bCs/>
          <w:szCs w:val="22"/>
        </w:rPr>
        <w:t>répartie en lot suivants :</w:t>
      </w:r>
    </w:p>
    <w:p w:rsidR="009571A2" w:rsidRPr="00133154" w:rsidRDefault="009571A2" w:rsidP="009571A2">
      <w:pPr>
        <w:pStyle w:val="BodyText21"/>
        <w:tabs>
          <w:tab w:val="left" w:pos="4320"/>
        </w:tabs>
        <w:spacing w:line="276" w:lineRule="auto"/>
        <w:ind w:left="1425"/>
        <w:jc w:val="left"/>
        <w:rPr>
          <w:rFonts w:ascii="Century Gothic" w:hAnsi="Century Gothic"/>
          <w:bCs/>
          <w:snapToGrid/>
          <w:sz w:val="22"/>
          <w:szCs w:val="22"/>
        </w:rPr>
      </w:pPr>
    </w:p>
    <w:p w:rsidR="009C68F4" w:rsidRPr="00143166" w:rsidRDefault="009C68F4" w:rsidP="009C68F4">
      <w:pPr>
        <w:numPr>
          <w:ilvl w:val="0"/>
          <w:numId w:val="30"/>
        </w:numPr>
        <w:jc w:val="both"/>
        <w:rPr>
          <w:rFonts w:ascii="Century Gothic" w:hAnsi="Century Gothic"/>
          <w:b/>
          <w:bCs/>
          <w:snapToGrid w:val="0"/>
          <w:sz w:val="22"/>
          <w:szCs w:val="22"/>
          <w:lang w:val="x-none" w:eastAsia="x-none"/>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numPr>
          <w:ilvl w:val="12"/>
          <w:numId w:val="0"/>
        </w:numPr>
        <w:suppressAutoHyphens/>
        <w:autoSpaceDN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Passé en application de l'alinéa 2, paragraphe 1 de l'article 16 et paragraphe 1 de l’article 17 et alinéa 3 paragraphe 3 </w:t>
      </w:r>
      <w:proofErr w:type="gramStart"/>
      <w:r w:rsidRPr="00143166">
        <w:rPr>
          <w:rFonts w:ascii="Century Gothic" w:hAnsi="Century Gothic"/>
          <w:sz w:val="22"/>
          <w:szCs w:val="22"/>
        </w:rPr>
        <w:t>de  l'article</w:t>
      </w:r>
      <w:proofErr w:type="gramEnd"/>
      <w:r w:rsidRPr="00143166">
        <w:rPr>
          <w:rFonts w:ascii="Century Gothic" w:hAnsi="Century Gothic"/>
          <w:sz w:val="22"/>
          <w:szCs w:val="22"/>
        </w:rPr>
        <w:t xml:space="preserve"> 17, relatif aux marchés publics de l’Office de la Formation Professionnelle et de la Promotion du Travail (OFPPT).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B - Partie réservée au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0"/>
          <w:numId w:val="2"/>
        </w:num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Pour les personnes physiques</w:t>
      </w:r>
    </w:p>
    <w:p w:rsidR="009C68F4" w:rsidRPr="00143166" w:rsidRDefault="009C68F4" w:rsidP="009C68F4">
      <w:pPr>
        <w:autoSpaceDE w:val="0"/>
        <w:autoSpaceDN w:val="0"/>
        <w:adjustRightInd w:val="0"/>
        <w:ind w:left="36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(1), soussigné : ......................................... (Prénom, nom et qualité) agissant en mon nom personnel et pour mon propre compte, adresse du domicile élu ..................................................... ................................affilié à la CNSS sous le ................................ (2) inscrit au registre du commerce de................................... (Localité) sous le n° ...................................... (2) n° de patente.......................... (2)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numPr>
          <w:ilvl w:val="0"/>
          <w:numId w:val="2"/>
        </w:numPr>
        <w:autoSpaceDE w:val="0"/>
        <w:autoSpaceDN w:val="0"/>
        <w:adjustRightInd w:val="0"/>
        <w:jc w:val="both"/>
        <w:rPr>
          <w:rFonts w:ascii="Century Gothic" w:hAnsi="Century Gothic"/>
          <w:sz w:val="22"/>
          <w:szCs w:val="22"/>
        </w:rPr>
      </w:pPr>
      <w:r w:rsidRPr="00143166">
        <w:rPr>
          <w:rFonts w:ascii="Century Gothic" w:hAnsi="Century Gothic"/>
          <w:b/>
          <w:bCs/>
          <w:sz w:val="22"/>
          <w:szCs w:val="22"/>
        </w:rPr>
        <w:t>Pour les personnes morales</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Je (1), soussigné .......................... (Prénom, nom et qualité au sein de l'entreprise)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 (2) et (3)</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........................(2</w:t>
      </w:r>
      <w:proofErr w:type="gramStart"/>
      <w:r w:rsidRPr="00143166">
        <w:rPr>
          <w:rFonts w:ascii="Century Gothic" w:hAnsi="Century Gothic"/>
          <w:sz w:val="22"/>
          <w:szCs w:val="22"/>
        </w:rPr>
        <w:t>)</w:t>
      </w:r>
      <w:r w:rsidRPr="00143166">
        <w:rPr>
          <w:rFonts w:ascii="Century Gothic" w:hAnsi="Century Gothic"/>
          <w:sz w:val="22"/>
          <w:szCs w:val="22"/>
          <w:rtl/>
        </w:rPr>
        <w:t xml:space="preserve"> </w:t>
      </w:r>
      <w:r w:rsidRPr="00143166">
        <w:rPr>
          <w:rFonts w:ascii="Century Gothic" w:hAnsi="Century Gothic"/>
          <w:sz w:val="22"/>
          <w:szCs w:val="22"/>
        </w:rPr>
        <w:t xml:space="preserve"> et</w:t>
      </w:r>
      <w:proofErr w:type="gramEnd"/>
      <w:r w:rsidRPr="00143166">
        <w:rPr>
          <w:rFonts w:ascii="Century Gothic" w:hAnsi="Century Gothic"/>
          <w:sz w:val="22"/>
          <w:szCs w:val="22"/>
        </w:rPr>
        <w:t xml:space="preserve"> (3)</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firstLine="708"/>
        <w:jc w:val="both"/>
        <w:rPr>
          <w:rFonts w:ascii="Century Gothic" w:hAnsi="Century Gothic"/>
          <w:sz w:val="22"/>
          <w:szCs w:val="22"/>
        </w:rPr>
      </w:pPr>
      <w:r w:rsidRPr="00143166">
        <w:rPr>
          <w:rFonts w:ascii="Century Gothic" w:hAnsi="Century Gothic"/>
          <w:sz w:val="22"/>
          <w:szCs w:val="22"/>
        </w:rPr>
        <w:t>En vertu des pouvoirs qui me sont conférés :</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Après avoir pris connaissance du dossier d'appel d'offres, concernant les prestations précisées en objet de la partie A ci-dessus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lastRenderedPageBreak/>
        <w:t>Après avoir apprécié à mon point de vue et sous ma responsabilité la nature et les difficultés que comportent ces prestations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1) remets, revêtu (s) de ma signature un bordereau de prix - détail estimatif établi (s) conformément aux modèles figurant au dossier d'appel d'offres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2) m'engage à exécuter lesdites prestations conformément au cahier des prescriptions spéciales et moyennant les prix que j'ai établis moi-même, lesquels font ressortir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hors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Taux de la TVA…………………………………………………</w:t>
      </w:r>
      <w:proofErr w:type="gramStart"/>
      <w:r w:rsidRPr="00143166">
        <w:rPr>
          <w:rFonts w:ascii="Century Gothic" w:hAnsi="Century Gothic"/>
          <w:b/>
          <w:bCs/>
          <w:sz w:val="22"/>
          <w:szCs w:val="22"/>
        </w:rPr>
        <w:t>…….</w:t>
      </w:r>
      <w:proofErr w:type="gramEnd"/>
      <w:r w:rsidRPr="00143166">
        <w:rPr>
          <w:rFonts w:ascii="Century Gothic" w:hAnsi="Century Gothic"/>
          <w:b/>
          <w:bCs/>
          <w:sz w:val="22"/>
          <w:szCs w:val="22"/>
        </w:rPr>
        <w:t>………(en pourcentage)</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de la T.V.A.</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1353A9">
      <w:pPr>
        <w:numPr>
          <w:ilvl w:val="0"/>
          <w:numId w:val="29"/>
        </w:numPr>
        <w:suppressAutoHyphens/>
        <w:autoSpaceDE w:val="0"/>
        <w:autoSpaceDN w:val="0"/>
        <w:adjustRightInd w:val="0"/>
        <w:ind w:left="426"/>
        <w:jc w:val="both"/>
        <w:textAlignment w:val="baseline"/>
        <w:rPr>
          <w:rFonts w:ascii="Century Gothic" w:hAnsi="Century Gothic"/>
          <w:b/>
          <w:bCs/>
          <w:sz w:val="22"/>
          <w:szCs w:val="22"/>
        </w:rPr>
      </w:pPr>
      <w:r w:rsidRPr="00143166">
        <w:rPr>
          <w:rFonts w:ascii="Century Gothic" w:hAnsi="Century Gothic"/>
          <w:b/>
          <w:bCs/>
          <w:sz w:val="22"/>
          <w:szCs w:val="22"/>
        </w:rPr>
        <w:t>Montant total T.V.A. comprise</w:t>
      </w:r>
      <w:proofErr w:type="gramStart"/>
      <w:r w:rsidRPr="00143166">
        <w:rPr>
          <w:rFonts w:ascii="Century Gothic" w:hAnsi="Century Gothic"/>
          <w:b/>
          <w:bCs/>
          <w:sz w:val="22"/>
          <w:szCs w:val="22"/>
        </w:rPr>
        <w:t xml:space="preserve"> :..................................................................</w:t>
      </w:r>
      <w:proofErr w:type="gramEnd"/>
      <w:r w:rsidRPr="00143166">
        <w:rPr>
          <w:rFonts w:ascii="Century Gothic" w:hAnsi="Century Gothic"/>
          <w:b/>
          <w:bCs/>
          <w:sz w:val="22"/>
          <w:szCs w:val="22"/>
        </w:rPr>
        <w:t>(en lettres et en chiffres)</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L'Office de la Formation Professionnelle et de la Promotion du Travail se libérera des sommes dues par lui en faisant donner crédit au compte ............. (À la Trésorerie Générale, bancaire, ou postal) (1) ouvert à mon nom (ou au nom de la société) à.................................. (Localité), sous relevé d’identification bancaire (RIB) numéro…………………………………….</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b/>
          <w:bCs/>
          <w:sz w:val="22"/>
          <w:szCs w:val="22"/>
        </w:rPr>
      </w:pPr>
      <w:r w:rsidRPr="00143166">
        <w:rPr>
          <w:rFonts w:ascii="Century Gothic" w:hAnsi="Century Gothic"/>
          <w:b/>
          <w:bCs/>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(Signature et cachet du concurrent)</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i/>
          <w:iCs/>
          <w:sz w:val="22"/>
          <w:szCs w:val="22"/>
        </w:rPr>
      </w:pPr>
      <w:r w:rsidRPr="00143166">
        <w:rPr>
          <w:rFonts w:ascii="Century Gothic" w:hAnsi="Century Gothic"/>
          <w:i/>
          <w:iCs/>
          <w:sz w:val="22"/>
          <w:szCs w:val="22"/>
        </w:rPr>
        <w:t>(1) lorsqu'il s'agit d'un groupement, ses membres doivent :</w:t>
      </w:r>
    </w:p>
    <w:p w:rsidR="009C68F4" w:rsidRPr="00143166" w:rsidRDefault="009C68F4" w:rsidP="009C68F4">
      <w:pPr>
        <w:numPr>
          <w:ilvl w:val="0"/>
          <w:numId w:val="1"/>
        </w:numPr>
        <w:autoSpaceDE w:val="0"/>
        <w:autoSpaceDN w:val="0"/>
        <w:adjustRightInd w:val="0"/>
        <w:jc w:val="both"/>
        <w:rPr>
          <w:rFonts w:ascii="Century Gothic" w:hAnsi="Century Gothic"/>
          <w:snapToGrid w:val="0"/>
          <w:sz w:val="22"/>
          <w:szCs w:val="22"/>
        </w:rPr>
      </w:pPr>
      <w:proofErr w:type="gramStart"/>
      <w:r w:rsidRPr="00143166">
        <w:rPr>
          <w:rFonts w:ascii="Century Gothic" w:hAnsi="Century Gothic"/>
          <w:snapToGrid w:val="0"/>
          <w:sz w:val="22"/>
          <w:szCs w:val="22"/>
        </w:rPr>
        <w:t>mettre</w:t>
      </w:r>
      <w:proofErr w:type="gramEnd"/>
      <w:r w:rsidRPr="00143166">
        <w:rPr>
          <w:rFonts w:ascii="Century Gothic" w:hAnsi="Century Gothic"/>
          <w:snapToGrid w:val="0"/>
          <w:sz w:val="22"/>
          <w:szCs w:val="22"/>
        </w:rPr>
        <w:t xml:space="preserve"> : «Nous, soussignés.................... </w:t>
      </w:r>
      <w:proofErr w:type="gramStart"/>
      <w:r w:rsidRPr="00143166">
        <w:rPr>
          <w:rFonts w:ascii="Century Gothic" w:hAnsi="Century Gothic"/>
          <w:snapToGrid w:val="0"/>
          <w:sz w:val="22"/>
          <w:szCs w:val="22"/>
        </w:rPr>
        <w:t>nous</w:t>
      </w:r>
      <w:proofErr w:type="gramEnd"/>
      <w:r w:rsidRPr="00143166">
        <w:rPr>
          <w:rFonts w:ascii="Century Gothic" w:hAnsi="Century Gothic"/>
          <w:snapToGrid w:val="0"/>
          <w:sz w:val="22"/>
          <w:szCs w:val="22"/>
        </w:rPr>
        <w:t xml:space="preserve"> obligeons conjointement/ou solidairement (choisir la mention adéquate et ajouter au reste de l'acte d'engagement les rectifications grammaticales correspondantes) ;</w:t>
      </w:r>
    </w:p>
    <w:p w:rsidR="009C68F4" w:rsidRPr="00143166" w:rsidRDefault="009C68F4" w:rsidP="009C68F4">
      <w:pPr>
        <w:numPr>
          <w:ilvl w:val="0"/>
          <w:numId w:val="1"/>
        </w:numPr>
        <w:autoSpaceDE w:val="0"/>
        <w:autoSpaceDN w:val="0"/>
        <w:adjustRightInd w:val="0"/>
        <w:jc w:val="both"/>
        <w:rPr>
          <w:rFonts w:ascii="Century Gothic" w:hAnsi="Century Gothic"/>
          <w:i/>
          <w:iCs/>
          <w:sz w:val="22"/>
          <w:szCs w:val="22"/>
        </w:rPr>
      </w:pPr>
      <w:proofErr w:type="gramStart"/>
      <w:r w:rsidRPr="00143166">
        <w:rPr>
          <w:rFonts w:ascii="Century Gothic" w:hAnsi="Century Gothic"/>
          <w:i/>
          <w:iCs/>
          <w:sz w:val="22"/>
          <w:szCs w:val="22"/>
        </w:rPr>
        <w:t>ajouter</w:t>
      </w:r>
      <w:proofErr w:type="gramEnd"/>
      <w:r w:rsidRPr="00143166">
        <w:rPr>
          <w:rFonts w:ascii="Century Gothic" w:hAnsi="Century Gothic"/>
          <w:i/>
          <w:iCs/>
          <w:sz w:val="22"/>
          <w:szCs w:val="22"/>
        </w:rPr>
        <w:t xml:space="preserve"> l'alinéa suivant : « désignons.................. (prénoms, noms et qualité) en tant que mandataire du groupement ».</w:t>
      </w:r>
    </w:p>
    <w:p w:rsidR="009C68F4" w:rsidRPr="00143166" w:rsidRDefault="009C68F4" w:rsidP="009C68F4">
      <w:pPr>
        <w:autoSpaceDE w:val="0"/>
        <w:autoSpaceDN w:val="0"/>
        <w:adjustRightInd w:val="0"/>
        <w:ind w:right="-186"/>
        <w:jc w:val="both"/>
        <w:rPr>
          <w:rFonts w:ascii="Century Gothic" w:hAnsi="Century Gothic"/>
          <w:i/>
          <w:iCs/>
          <w:sz w:val="22"/>
          <w:szCs w:val="22"/>
        </w:rPr>
      </w:pPr>
      <w:r w:rsidRPr="00143166">
        <w:rPr>
          <w:rFonts w:ascii="Century Gothic" w:hAnsi="Century Gothic"/>
          <w:i/>
          <w:iCs/>
          <w:sz w:val="22"/>
          <w:szCs w:val="22"/>
        </w:rPr>
        <w:t>(2) pour les concurrents non installés au Maroc préciser la référence des documents équivalents ; (3) ces mentions ne concernent que les personnes assujetties à cette obligation.</w:t>
      </w:r>
    </w:p>
    <w:p w:rsidR="00996923" w:rsidRDefault="00996923" w:rsidP="009C68F4">
      <w:pPr>
        <w:rPr>
          <w:rFonts w:ascii="Century Gothic" w:hAnsi="Century Gothic" w:cstheme="minorHAnsi"/>
          <w:b/>
          <w:bCs/>
          <w:sz w:val="22"/>
          <w:szCs w:val="22"/>
        </w:rPr>
      </w:pPr>
    </w:p>
    <w:p w:rsidR="00A11D7B" w:rsidRDefault="00A11D7B"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0578AA" w:rsidRDefault="000578AA" w:rsidP="00A11D7B">
      <w:pPr>
        <w:tabs>
          <w:tab w:val="left" w:pos="568"/>
        </w:tabs>
        <w:suppressAutoHyphens/>
        <w:autoSpaceDN w:val="0"/>
        <w:textAlignment w:val="baseline"/>
        <w:rPr>
          <w:rFonts w:ascii="Century Gothic" w:hAnsi="Century Gothic"/>
          <w:sz w:val="22"/>
          <w:szCs w:val="22"/>
        </w:rPr>
      </w:pPr>
    </w:p>
    <w:p w:rsidR="000578AA" w:rsidRDefault="000578AA" w:rsidP="00A11D7B">
      <w:pPr>
        <w:tabs>
          <w:tab w:val="left" w:pos="568"/>
        </w:tabs>
        <w:suppressAutoHyphens/>
        <w:autoSpaceDN w:val="0"/>
        <w:textAlignment w:val="baseline"/>
        <w:rPr>
          <w:rFonts w:ascii="Century Gothic" w:hAnsi="Century Gothic"/>
          <w:sz w:val="22"/>
          <w:szCs w:val="22"/>
        </w:rPr>
      </w:pPr>
    </w:p>
    <w:p w:rsidR="009571A2" w:rsidRDefault="009571A2" w:rsidP="00A11D7B">
      <w:pPr>
        <w:tabs>
          <w:tab w:val="left" w:pos="568"/>
        </w:tabs>
        <w:suppressAutoHyphens/>
        <w:autoSpaceDN w:val="0"/>
        <w:textAlignment w:val="baseline"/>
        <w:rPr>
          <w:rFonts w:ascii="Century Gothic" w:hAnsi="Century Gothic"/>
          <w:sz w:val="22"/>
          <w:szCs w:val="22"/>
        </w:rPr>
      </w:pPr>
    </w:p>
    <w:p w:rsidR="009571A2" w:rsidRDefault="009571A2"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B22191" w:rsidRDefault="00B22191" w:rsidP="00A11D7B">
      <w:pPr>
        <w:tabs>
          <w:tab w:val="left" w:pos="568"/>
        </w:tabs>
        <w:suppressAutoHyphens/>
        <w:autoSpaceDN w:val="0"/>
        <w:textAlignment w:val="baseline"/>
        <w:rPr>
          <w:rFonts w:ascii="Century Gothic" w:hAnsi="Century Gothic"/>
          <w:sz w:val="22"/>
          <w:szCs w:val="22"/>
        </w:rPr>
      </w:pPr>
    </w:p>
    <w:p w:rsidR="009C68F4" w:rsidRDefault="009C68F4" w:rsidP="00A11D7B">
      <w:pPr>
        <w:tabs>
          <w:tab w:val="left" w:pos="568"/>
        </w:tabs>
        <w:suppressAutoHyphens/>
        <w:autoSpaceDN w:val="0"/>
        <w:textAlignment w:val="baseline"/>
        <w:rPr>
          <w:rFonts w:ascii="Century Gothic" w:hAnsi="Century Gothic"/>
          <w:sz w:val="22"/>
          <w:szCs w:val="22"/>
        </w:rPr>
      </w:pPr>
    </w:p>
    <w:p w:rsidR="009C68F4" w:rsidRPr="00143166" w:rsidRDefault="009C68F4" w:rsidP="009C68F4">
      <w:pPr>
        <w:tabs>
          <w:tab w:val="left" w:pos="568"/>
        </w:tabs>
        <w:jc w:val="center"/>
        <w:rPr>
          <w:rFonts w:ascii="Century Gothic" w:hAnsi="Century Gothic"/>
          <w:b/>
          <w:sz w:val="22"/>
          <w:szCs w:val="22"/>
        </w:rPr>
      </w:pPr>
      <w:r w:rsidRPr="00143166">
        <w:rPr>
          <w:rFonts w:ascii="Century Gothic" w:hAnsi="Century Gothic"/>
          <w:b/>
          <w:sz w:val="22"/>
          <w:szCs w:val="22"/>
        </w:rPr>
        <w:lastRenderedPageBreak/>
        <w:t>MODELE DE DECLARATION SUR L’HONNEUR</w:t>
      </w:r>
    </w:p>
    <w:p w:rsidR="009C68F4" w:rsidRPr="00143166" w:rsidRDefault="009C68F4" w:rsidP="009C68F4">
      <w:pPr>
        <w:jc w:val="center"/>
        <w:rPr>
          <w:rFonts w:ascii="Century Gothic" w:hAnsi="Century Gothic"/>
          <w:b/>
          <w:sz w:val="22"/>
          <w:szCs w:val="22"/>
        </w:rPr>
      </w:pPr>
      <w:r w:rsidRPr="00143166">
        <w:rPr>
          <w:rFonts w:ascii="Century Gothic" w:hAnsi="Century Gothic"/>
          <w:b/>
          <w:sz w:val="22"/>
          <w:szCs w:val="22"/>
        </w:rPr>
        <w:t>***********</w:t>
      </w:r>
    </w:p>
    <w:p w:rsidR="009C68F4" w:rsidRPr="00143166" w:rsidRDefault="009C68F4" w:rsidP="009C68F4">
      <w:pPr>
        <w:jc w:val="center"/>
        <w:outlineLvl w:val="0"/>
        <w:rPr>
          <w:rFonts w:ascii="Century Gothic" w:hAnsi="Century Gothic"/>
          <w:b/>
          <w:sz w:val="22"/>
          <w:szCs w:val="22"/>
        </w:rPr>
      </w:pPr>
    </w:p>
    <w:p w:rsidR="009C68F4" w:rsidRPr="00143166" w:rsidRDefault="009C68F4" w:rsidP="009C68F4">
      <w:pPr>
        <w:jc w:val="center"/>
        <w:outlineLvl w:val="0"/>
        <w:rPr>
          <w:rFonts w:ascii="Century Gothic" w:hAnsi="Century Gothic"/>
          <w:b/>
          <w:sz w:val="22"/>
          <w:szCs w:val="22"/>
        </w:rPr>
      </w:pPr>
      <w:r w:rsidRPr="00143166">
        <w:rPr>
          <w:rFonts w:ascii="Century Gothic" w:hAnsi="Century Gothic"/>
          <w:b/>
          <w:sz w:val="22"/>
          <w:szCs w:val="22"/>
        </w:rPr>
        <w:t>DECLARATION SUR L’HONNEUR</w:t>
      </w:r>
    </w:p>
    <w:p w:rsidR="009C68F4" w:rsidRPr="00143166" w:rsidRDefault="009C68F4" w:rsidP="009C68F4">
      <w:pPr>
        <w:jc w:val="both"/>
        <w:rPr>
          <w:rFonts w:ascii="Century Gothic" w:hAnsi="Century Gothic"/>
          <w:b/>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Mode de passation : Appel d'offres ouvert, sur offres des prix</w:t>
      </w:r>
    </w:p>
    <w:p w:rsidR="009C68F4" w:rsidRPr="00143166" w:rsidRDefault="009C68F4" w:rsidP="009C68F4">
      <w:pPr>
        <w:suppressAutoHyphens/>
        <w:autoSpaceDE w:val="0"/>
        <w:autoSpaceDN w:val="0"/>
        <w:adjustRightInd w:val="0"/>
        <w:jc w:val="both"/>
        <w:textAlignment w:val="baseline"/>
        <w:rPr>
          <w:rFonts w:ascii="Century Gothic" w:hAnsi="Century Gothic"/>
          <w:b/>
          <w:bCs/>
          <w:sz w:val="22"/>
          <w:szCs w:val="22"/>
        </w:rPr>
      </w:pPr>
    </w:p>
    <w:p w:rsidR="001E1089" w:rsidRDefault="009C68F4" w:rsidP="001E1089">
      <w:pPr>
        <w:tabs>
          <w:tab w:val="right" w:pos="830"/>
          <w:tab w:val="num" w:pos="1370"/>
        </w:tabs>
        <w:suppressAutoHyphens/>
        <w:autoSpaceDN w:val="0"/>
        <w:spacing w:after="240"/>
        <w:textAlignment w:val="baseline"/>
        <w:rPr>
          <w:rFonts w:ascii="Century Gothic" w:hAnsi="Century Gothic"/>
          <w:sz w:val="22"/>
          <w:szCs w:val="22"/>
        </w:rPr>
      </w:pPr>
      <w:r w:rsidRPr="00143166">
        <w:rPr>
          <w:rFonts w:ascii="Century Gothic" w:hAnsi="Century Gothic"/>
          <w:b/>
          <w:bCs/>
          <w:sz w:val="22"/>
          <w:szCs w:val="22"/>
        </w:rPr>
        <w:t>Objet du marché </w:t>
      </w:r>
      <w:r w:rsidRPr="00143166">
        <w:rPr>
          <w:rFonts w:ascii="Century Gothic" w:hAnsi="Century Gothic"/>
          <w:sz w:val="22"/>
          <w:szCs w:val="22"/>
        </w:rPr>
        <w:t>:</w:t>
      </w:r>
    </w:p>
    <w:p w:rsidR="009571A2" w:rsidRPr="00D45543" w:rsidRDefault="009C68F4" w:rsidP="009571A2">
      <w:pPr>
        <w:numPr>
          <w:ilvl w:val="12"/>
          <w:numId w:val="0"/>
        </w:numPr>
        <w:jc w:val="both"/>
        <w:rPr>
          <w:rFonts w:ascii="Century Gothic" w:hAnsi="Century Gothic"/>
          <w:b/>
          <w:sz w:val="22"/>
          <w:szCs w:val="22"/>
        </w:rPr>
      </w:pPr>
      <w:r w:rsidRPr="00143166">
        <w:rPr>
          <w:rFonts w:ascii="Century Gothic" w:hAnsi="Century Gothic"/>
          <w:sz w:val="22"/>
          <w:szCs w:val="22"/>
        </w:rPr>
        <w:t xml:space="preserve"> </w:t>
      </w:r>
      <w:r w:rsidR="00E213FD" w:rsidRPr="00D45543">
        <w:rPr>
          <w:rFonts w:ascii="Century Gothic" w:hAnsi="Century Gothic"/>
          <w:b/>
          <w:szCs w:val="22"/>
        </w:rPr>
        <w:t xml:space="preserve">Acquisition, installation et mise en service des équipements de la cuisine destinée aux établissements de formation de l’OFPPT répartie en lot suivants répartie en lot suivants </w:t>
      </w:r>
      <w:r w:rsidR="009571A2" w:rsidRPr="00D45543">
        <w:rPr>
          <w:rFonts w:ascii="Century Gothic" w:hAnsi="Century Gothic"/>
          <w:b/>
          <w:szCs w:val="22"/>
        </w:rPr>
        <w:t>:</w:t>
      </w:r>
      <w:r w:rsidR="00E213FD" w:rsidRPr="00D45543">
        <w:rPr>
          <w:rFonts w:ascii="Century Gothic" w:hAnsi="Century Gothic"/>
          <w:b/>
          <w:szCs w:val="22"/>
        </w:rPr>
        <w:t xml:space="preserve"> </w:t>
      </w:r>
    </w:p>
    <w:p w:rsidR="001E1089" w:rsidRDefault="001E1089" w:rsidP="001E1089">
      <w:pPr>
        <w:tabs>
          <w:tab w:val="right" w:pos="830"/>
          <w:tab w:val="num" w:pos="1370"/>
        </w:tabs>
        <w:suppressAutoHyphens/>
        <w:autoSpaceDN w:val="0"/>
        <w:spacing w:after="240"/>
        <w:textAlignment w:val="baseline"/>
        <w:rPr>
          <w:rFonts w:ascii="Century Gothic" w:hAnsi="Century Gothic" w:cs="Calibri"/>
          <w:snapToGrid w:val="0"/>
          <w:sz w:val="22"/>
          <w:szCs w:val="22"/>
        </w:rPr>
      </w:pPr>
    </w:p>
    <w:p w:rsidR="009C68F4" w:rsidRPr="00143166" w:rsidRDefault="009C68F4" w:rsidP="001E1089">
      <w:pPr>
        <w:tabs>
          <w:tab w:val="right" w:pos="830"/>
          <w:tab w:val="num" w:pos="1370"/>
        </w:tabs>
        <w:suppressAutoHyphens/>
        <w:autoSpaceDN w:val="0"/>
        <w:spacing w:after="240"/>
        <w:textAlignment w:val="baseline"/>
        <w:rPr>
          <w:rFonts w:ascii="Century Gothic" w:hAnsi="Century Gothic" w:cs="Calibri"/>
          <w:bCs/>
          <w:sz w:val="20"/>
          <w:szCs w:val="20"/>
        </w:rPr>
      </w:pPr>
      <w:r w:rsidRPr="00143166">
        <w:rPr>
          <w:rFonts w:ascii="Century Gothic" w:hAnsi="Century Gothic"/>
          <w:bCs/>
          <w:snapToGrid w:val="0"/>
          <w:sz w:val="22"/>
          <w:szCs w:val="22"/>
          <w:lang w:val="x-none" w:eastAsia="x-none"/>
        </w:rPr>
        <w:t xml:space="preserve">Lot </w:t>
      </w:r>
      <w:r w:rsidR="00DE707C">
        <w:rPr>
          <w:rFonts w:ascii="Century Gothic" w:hAnsi="Century Gothic"/>
          <w:bCs/>
          <w:snapToGrid w:val="0"/>
          <w:sz w:val="22"/>
          <w:szCs w:val="22"/>
          <w:lang w:eastAsia="x-none"/>
        </w:rPr>
        <w:t>N°</w:t>
      </w:r>
      <w:r w:rsidRPr="00143166">
        <w:rPr>
          <w:rFonts w:ascii="Century Gothic" w:hAnsi="Century Gothic"/>
          <w:bCs/>
          <w:snapToGrid w:val="0"/>
          <w:sz w:val="22"/>
          <w:szCs w:val="22"/>
          <w:lang w:eastAsia="x-none"/>
        </w:rPr>
        <w:t xml:space="preserve"> : </w:t>
      </w:r>
      <w:r w:rsidR="00DE707C">
        <w:rPr>
          <w:rFonts w:ascii="Century Gothic" w:hAnsi="Century Gothic" w:cs="Calibri"/>
          <w:bCs/>
          <w:sz w:val="20"/>
          <w:szCs w:val="20"/>
        </w:rPr>
        <w:t>……………………………………………………………….</w:t>
      </w: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A - Pour les personnes physiques</w:t>
      </w:r>
    </w:p>
    <w:p w:rsidR="009C68F4" w:rsidRPr="00143166" w:rsidRDefault="009C68F4" w:rsidP="009C68F4">
      <w:pPr>
        <w:autoSpaceDE w:val="0"/>
        <w:autoSpaceDN w:val="0"/>
        <w:adjustRightInd w:val="0"/>
        <w:jc w:val="both"/>
        <w:rPr>
          <w:rFonts w:ascii="Century Gothic" w:hAnsi="Century Gothic"/>
          <w:b/>
          <w:bCs/>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 (Prénom, nom et qualité)</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Agissant en mon nom personnel et pour mon propre compte,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domicile élu</w:t>
      </w:r>
      <w:proofErr w:type="gramStart"/>
      <w:r w:rsidRPr="00143166">
        <w:rPr>
          <w:rFonts w:ascii="Century Gothic" w:hAnsi="Century Gothic"/>
          <w:sz w:val="22"/>
          <w:szCs w:val="22"/>
        </w:rPr>
        <w:t xml:space="preserve"> :.........................................................................................</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 à la CNSS sous le n°</w:t>
      </w:r>
      <w:proofErr w:type="gramStart"/>
      <w:r w:rsidRPr="00143166">
        <w:rPr>
          <w:rFonts w:ascii="Century Gothic" w:hAnsi="Century Gothic"/>
          <w:sz w:val="22"/>
          <w:szCs w:val="22"/>
        </w:rPr>
        <w:t xml:space="preserve"> :.................................</w:t>
      </w:r>
      <w:proofErr w:type="gramEnd"/>
      <w:r w:rsidRPr="00143166">
        <w:rPr>
          <w:rFonts w:ascii="Century Gothic" w:hAnsi="Century Gothic"/>
          <w:sz w:val="22"/>
          <w:szCs w:val="22"/>
        </w:rPr>
        <w:t xml:space="preserv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 au registre du commerce de............................................ (Localité) sous le n° ...................................... (1) n° de patente.......................... (1)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ind w:left="720"/>
        <w:jc w:val="both"/>
        <w:rPr>
          <w:rFonts w:ascii="Century Gothic" w:hAnsi="Century Gothic"/>
          <w:b/>
          <w:bCs/>
          <w:sz w:val="22"/>
          <w:szCs w:val="22"/>
        </w:rPr>
      </w:pPr>
      <w:r w:rsidRPr="00143166">
        <w:rPr>
          <w:rFonts w:ascii="Century Gothic" w:hAnsi="Century Gothic"/>
          <w:b/>
          <w:bCs/>
          <w:sz w:val="22"/>
          <w:szCs w:val="22"/>
        </w:rPr>
        <w:t>B - Pour les personnes morales</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Je, soussigné ..........................                (Prénom, nom et qualité au sein de l'entreprise)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Agissant au nom et pour le compte de...................................... (Raison sociale et forme juridique de la société) au capital </w:t>
      </w:r>
      <w:proofErr w:type="gramStart"/>
      <w:r w:rsidRPr="00143166">
        <w:rPr>
          <w:rFonts w:ascii="Century Gothic" w:hAnsi="Century Gothic"/>
          <w:sz w:val="22"/>
          <w:szCs w:val="22"/>
        </w:rPr>
        <w:t>de:.....................................................................................................</w:t>
      </w:r>
      <w:proofErr w:type="gramEnd"/>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Adresse du siège social de la société..................................................................... adresse du domicile élu..........................................................................................</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Affiliée à la CNSS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Inscrite au registre du commerce............................... (Localité) sous le n°....................................(1)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patente........................(1)</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du compte courant postal, bancaire ou à la TGR……………</w:t>
      </w:r>
      <w:proofErr w:type="gramStart"/>
      <w:r w:rsidRPr="00143166">
        <w:rPr>
          <w:rFonts w:ascii="Century Gothic" w:hAnsi="Century Gothic"/>
          <w:sz w:val="22"/>
          <w:szCs w:val="22"/>
        </w:rPr>
        <w:t>…….</w:t>
      </w:r>
      <w:proofErr w:type="gramEnd"/>
      <w:r w:rsidRPr="00143166">
        <w:rPr>
          <w:rFonts w:ascii="Century Gothic" w:hAnsi="Century Gothic"/>
          <w:sz w:val="22"/>
          <w:szCs w:val="22"/>
        </w:rPr>
        <w:t>.(RIB), ouvert auprès de ……………………………………</w:t>
      </w:r>
    </w:p>
    <w:p w:rsidR="009C68F4" w:rsidRPr="00143166" w:rsidRDefault="009C68F4" w:rsidP="009C68F4">
      <w:pPr>
        <w:autoSpaceDE w:val="0"/>
        <w:autoSpaceDN w:val="0"/>
        <w:adjustRightInd w:val="0"/>
        <w:jc w:val="both"/>
        <w:rPr>
          <w:rFonts w:ascii="Century Gothic" w:hAnsi="Century Gothic"/>
          <w:color w:val="000000"/>
          <w:sz w:val="22"/>
          <w:szCs w:val="22"/>
        </w:rPr>
      </w:pPr>
      <w:r w:rsidRPr="00143166">
        <w:rPr>
          <w:rFonts w:ascii="Century Gothic" w:hAnsi="Century Gothic"/>
          <w:color w:val="000000"/>
          <w:sz w:val="22"/>
          <w:szCs w:val="22"/>
        </w:rPr>
        <w:t>N° d’identification fiscale……………………………………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N° de l’Identifiant Commun de l’Entreprise : ........................(1)</w:t>
      </w:r>
      <w:r w:rsidRPr="00143166">
        <w:rPr>
          <w:rFonts w:ascii="Century Gothic" w:hAnsi="Century Gothic"/>
          <w:sz w:val="22"/>
          <w:szCs w:val="22"/>
          <w:highlight w:val="yellow"/>
        </w:rPr>
        <w:t xml:space="preserve">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b/>
          <w:bCs/>
          <w:sz w:val="22"/>
          <w:szCs w:val="22"/>
        </w:rPr>
        <w:t>- Déclare sur l'honneur</w:t>
      </w:r>
      <w:r w:rsidRPr="00143166">
        <w:rPr>
          <w:rFonts w:ascii="Century Gothic" w:hAnsi="Century Gothic"/>
          <w:sz w:val="22"/>
          <w:szCs w:val="22"/>
        </w:rPr>
        <w:t xml:space="preserve"> :</w:t>
      </w:r>
    </w:p>
    <w:p w:rsidR="009C68F4" w:rsidRPr="00143166" w:rsidRDefault="009C68F4" w:rsidP="009C68F4">
      <w:pPr>
        <w:autoSpaceDE w:val="0"/>
        <w:autoSpaceDN w:val="0"/>
        <w:adjustRightInd w:val="0"/>
        <w:ind w:firstLine="708"/>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1- m'engager à couvrir, dans les limites fixées dans le cahier des charges, par une police d'assurance, les risques découlant de mon activité professionnelle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2- que je remplie les conditions prévues à l'article 24 du règlement des marchés, approuvé le 18 </w:t>
      </w:r>
      <w:proofErr w:type="spellStart"/>
      <w:r w:rsidRPr="00143166">
        <w:rPr>
          <w:rFonts w:ascii="Century Gothic" w:hAnsi="Century Gothic"/>
          <w:snapToGrid w:val="0"/>
          <w:sz w:val="22"/>
          <w:szCs w:val="22"/>
        </w:rPr>
        <w:t>Chaâbane</w:t>
      </w:r>
      <w:proofErr w:type="spellEnd"/>
      <w:r w:rsidRPr="00143166">
        <w:rPr>
          <w:rFonts w:ascii="Century Gothic" w:hAnsi="Century Gothic"/>
          <w:snapToGrid w:val="0"/>
          <w:sz w:val="22"/>
          <w:szCs w:val="22"/>
        </w:rPr>
        <w:t xml:space="preserve"> 1435 (16 juin 2014) et fixant les conditions et les formes de passation des </w:t>
      </w:r>
      <w:r w:rsidRPr="00143166">
        <w:rPr>
          <w:rFonts w:ascii="Century Gothic" w:hAnsi="Century Gothic"/>
          <w:snapToGrid w:val="0"/>
          <w:sz w:val="22"/>
          <w:szCs w:val="22"/>
        </w:rPr>
        <w:lastRenderedPageBreak/>
        <w:t>marchés de l’office de la formation et de la promotion du travail (OFPPT) ainsi que certaines règles relatives à leur gestion et à leur contrôle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3- Etant en redressement judiciaire j'atteste que je suis autorisé par l'autorité judiciaire compétente à poursuivre l'exercice de mon activité (2)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4- m'engager, si j'envisage de recourir à la sous-traitance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 xml:space="preserve">à m'assurer que les sous-traitants remplissent également les conditions prévues par l'article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24 du Règlement des Marchés de l’OFPPT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que celle-ci ne peut dépasser 50% du montant du marché, ni porter sur les prestations constituant le lot ou le corps d'état principal prévues dans le cahier des prescriptions spéciales, ni sur celles que le maitres d'ouvrage a prévues dans ledit cahier ;</w:t>
      </w:r>
    </w:p>
    <w:p w:rsidR="009C68F4" w:rsidRPr="00143166" w:rsidRDefault="009C68F4" w:rsidP="009C68F4">
      <w:pPr>
        <w:autoSpaceDE w:val="0"/>
        <w:autoSpaceDN w:val="0"/>
        <w:adjustRightInd w:val="0"/>
        <w:ind w:left="284"/>
        <w:jc w:val="both"/>
        <w:rPr>
          <w:rFonts w:ascii="Century Gothic" w:hAnsi="Century Gothic"/>
          <w:snapToGrid w:val="0"/>
          <w:sz w:val="22"/>
          <w:szCs w:val="22"/>
        </w:rPr>
      </w:pPr>
      <w:r w:rsidRPr="00143166">
        <w:rPr>
          <w:rFonts w:ascii="Century Gothic" w:hAnsi="Century Gothic"/>
          <w:snapToGrid w:val="0"/>
          <w:sz w:val="22"/>
          <w:szCs w:val="22"/>
        </w:rPr>
        <w:t>-</w:t>
      </w:r>
      <w:r w:rsidRPr="00143166">
        <w:rPr>
          <w:rFonts w:ascii="Century Gothic" w:hAnsi="Century Gothic"/>
          <w:snapToGrid w:val="0"/>
          <w:sz w:val="22"/>
          <w:szCs w:val="22"/>
        </w:rPr>
        <w:tab/>
        <w:t>à confier les prestations à sous-traiter à des PME installées aux Maroc ; (3)</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5- m'engager à ne pas recourir par moi-même ou par personne interposée à des pratiques de fraude ou de corruption de personnes qui interviennent à quelque titre que ce soit dans les différentes procédures de passation, de gestion et d'exécution du présent marché ;</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6- m'engage à ne pas faire par moi-même ou par personne interposées, des promesses, des dons ou des présents en vue d'influer sur les différentes procédures de conclusions du présent marché.</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7- atteste que je remplis les conditions prévues par l'article 1er du dahir n° 1-02-188 du 12 JOUMADA I 1423 (23 juillet 2002) portant promulgation de la loi n°53-00 formant charte de la petite et moyenne entreprises (4).</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 xml:space="preserve">8- atteste que je ne suis pas en situation de conflit d'intérêt tel que prévu à l'article 151 </w:t>
      </w:r>
      <w:proofErr w:type="gramStart"/>
      <w:r w:rsidRPr="00143166">
        <w:rPr>
          <w:rFonts w:ascii="Century Gothic" w:hAnsi="Century Gothic"/>
          <w:snapToGrid w:val="0"/>
          <w:sz w:val="22"/>
          <w:szCs w:val="22"/>
        </w:rPr>
        <w:t>du  Règlement</w:t>
      </w:r>
      <w:proofErr w:type="gramEnd"/>
      <w:r w:rsidRPr="00143166">
        <w:rPr>
          <w:rFonts w:ascii="Century Gothic" w:hAnsi="Century Gothic"/>
          <w:snapToGrid w:val="0"/>
          <w:sz w:val="22"/>
          <w:szCs w:val="22"/>
        </w:rPr>
        <w:t xml:space="preserve"> des Marchés de l’OFPPT.</w:t>
      </w:r>
    </w:p>
    <w:p w:rsidR="009C68F4" w:rsidRPr="00143166" w:rsidRDefault="009C68F4" w:rsidP="009C68F4">
      <w:pPr>
        <w:autoSpaceDE w:val="0"/>
        <w:autoSpaceDN w:val="0"/>
        <w:adjustRightInd w:val="0"/>
        <w:jc w:val="both"/>
        <w:rPr>
          <w:rFonts w:ascii="Century Gothic" w:hAnsi="Century Gothic"/>
          <w:snapToGrid w:val="0"/>
          <w:sz w:val="22"/>
          <w:szCs w:val="22"/>
        </w:rPr>
      </w:pPr>
      <w:r w:rsidRPr="00143166">
        <w:rPr>
          <w:rFonts w:ascii="Century Gothic" w:hAnsi="Century Gothic"/>
          <w:snapToGrid w:val="0"/>
          <w:sz w:val="22"/>
          <w:szCs w:val="22"/>
        </w:rPr>
        <w:t>9- je certifie l'exactitude des renseignements contenus dans la présente déclaration sur l'honneur et dans les pièces fournies dans mon dossier de candidature.</w:t>
      </w: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napToGrid w:val="0"/>
          <w:sz w:val="22"/>
          <w:szCs w:val="22"/>
        </w:rPr>
        <w:t>10- je reconnais avoir pris connaissance des sanctions prévues par l’article 142 du Règlement des Marchés de l’OFPPT, relatives à l'inexactitude de la déclaration sur l'honneur.</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Fait à.....................le...........................</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r w:rsidRPr="00143166">
        <w:rPr>
          <w:rFonts w:ascii="Century Gothic" w:hAnsi="Century Gothic"/>
          <w:sz w:val="22"/>
          <w:szCs w:val="22"/>
        </w:rPr>
        <w:t xml:space="preserve">Signature et cachet du concurrent </w:t>
      </w: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autoSpaceDE w:val="0"/>
        <w:autoSpaceDN w:val="0"/>
        <w:adjustRightInd w:val="0"/>
        <w:jc w:val="both"/>
        <w:rPr>
          <w:rFonts w:ascii="Century Gothic" w:hAnsi="Century Gothic"/>
          <w:sz w:val="22"/>
          <w:szCs w:val="22"/>
        </w:rPr>
      </w:pPr>
    </w:p>
    <w:p w:rsidR="009C68F4" w:rsidRPr="00143166" w:rsidRDefault="009C68F4" w:rsidP="009C68F4">
      <w:pPr>
        <w:numPr>
          <w:ilvl w:val="3"/>
          <w:numId w:val="9"/>
        </w:numPr>
        <w:tabs>
          <w:tab w:val="left" w:pos="367"/>
        </w:tabs>
        <w:ind w:left="426" w:hanging="426"/>
        <w:jc w:val="both"/>
        <w:rPr>
          <w:rFonts w:ascii="Century Gothic" w:eastAsia="Tahoma" w:hAnsi="Century Gothic"/>
          <w:i/>
          <w:sz w:val="22"/>
          <w:szCs w:val="22"/>
        </w:rPr>
      </w:pPr>
      <w:r w:rsidRPr="00143166">
        <w:rPr>
          <w:rFonts w:ascii="Century Gothic" w:eastAsia="Tahoma" w:hAnsi="Century Gothic"/>
          <w:i/>
          <w:sz w:val="22"/>
          <w:szCs w:val="22"/>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supprimer le cas échéant.</w:t>
      </w:r>
    </w:p>
    <w:p w:rsidR="009C68F4" w:rsidRPr="00143166" w:rsidRDefault="009C68F4" w:rsidP="009C68F4">
      <w:pPr>
        <w:numPr>
          <w:ilvl w:val="3"/>
          <w:numId w:val="9"/>
        </w:numPr>
        <w:tabs>
          <w:tab w:val="left" w:pos="371"/>
        </w:tabs>
        <w:jc w:val="both"/>
        <w:rPr>
          <w:rFonts w:ascii="Century Gothic" w:eastAsia="Tahoma" w:hAnsi="Century Gothic"/>
          <w:i/>
          <w:sz w:val="22"/>
          <w:szCs w:val="22"/>
        </w:rPr>
      </w:pPr>
      <w:r w:rsidRPr="00143166">
        <w:rPr>
          <w:rFonts w:ascii="Century Gothic" w:eastAsia="Tahoma" w:hAnsi="Century Gothic"/>
          <w:i/>
          <w:sz w:val="22"/>
          <w:szCs w:val="22"/>
        </w:rPr>
        <w:t>Lorsque le CPS le prévoit.</w:t>
      </w:r>
    </w:p>
    <w:p w:rsidR="009C68F4" w:rsidRPr="00143166" w:rsidRDefault="009C68F4" w:rsidP="009C68F4">
      <w:pPr>
        <w:numPr>
          <w:ilvl w:val="3"/>
          <w:numId w:val="9"/>
        </w:numPr>
        <w:tabs>
          <w:tab w:val="left" w:pos="360"/>
        </w:tabs>
        <w:jc w:val="both"/>
        <w:rPr>
          <w:rFonts w:ascii="Century Gothic" w:eastAsia="Tahoma" w:hAnsi="Century Gothic"/>
          <w:i/>
          <w:sz w:val="22"/>
          <w:szCs w:val="22"/>
        </w:rPr>
      </w:pPr>
      <w:proofErr w:type="gramStart"/>
      <w:r w:rsidRPr="00143166">
        <w:rPr>
          <w:rFonts w:ascii="Century Gothic" w:eastAsia="Tahoma" w:hAnsi="Century Gothic"/>
          <w:i/>
          <w:sz w:val="22"/>
          <w:szCs w:val="22"/>
        </w:rPr>
        <w:t>à</w:t>
      </w:r>
      <w:proofErr w:type="gramEnd"/>
      <w:r w:rsidRPr="00143166">
        <w:rPr>
          <w:rFonts w:ascii="Century Gothic" w:eastAsia="Tahoma" w:hAnsi="Century Gothic"/>
          <w:i/>
          <w:sz w:val="22"/>
          <w:szCs w:val="22"/>
        </w:rPr>
        <w:t xml:space="preserve"> prévoir en cas d'application de l'article 139 du Règlement des Marchés de l’OFPPT.</w:t>
      </w:r>
    </w:p>
    <w:p w:rsidR="009C68F4" w:rsidRPr="00143166" w:rsidRDefault="009C68F4" w:rsidP="009C68F4">
      <w:pPr>
        <w:ind w:right="240"/>
        <w:jc w:val="both"/>
        <w:rPr>
          <w:rFonts w:ascii="Century Gothic" w:eastAsia="Tahoma" w:hAnsi="Century Gothic"/>
          <w:b/>
          <w:bCs/>
          <w:sz w:val="22"/>
          <w:szCs w:val="22"/>
        </w:rPr>
      </w:pPr>
      <w:r w:rsidRPr="00143166">
        <w:rPr>
          <w:rFonts w:ascii="Century Gothic" w:eastAsia="Tahoma" w:hAnsi="Century Gothic"/>
          <w:b/>
          <w:i/>
          <w:sz w:val="22"/>
          <w:szCs w:val="22"/>
        </w:rPr>
        <w:t xml:space="preserve">(*) </w:t>
      </w:r>
      <w:r w:rsidRPr="00143166">
        <w:rPr>
          <w:rFonts w:ascii="Century Gothic" w:eastAsia="Tahoma" w:hAnsi="Century Gothic"/>
          <w:i/>
          <w:sz w:val="22"/>
          <w:szCs w:val="22"/>
        </w:rPr>
        <w:t>En cas de groupement, chacun des membres doit présenter sa propre déclaration sur l'honneur.</w:t>
      </w:r>
    </w:p>
    <w:p w:rsidR="009C68F4" w:rsidRPr="00143166" w:rsidRDefault="009C68F4" w:rsidP="009C68F4">
      <w:pPr>
        <w:tabs>
          <w:tab w:val="left" w:pos="568"/>
        </w:tabs>
        <w:rPr>
          <w:rFonts w:ascii="Century Gothic" w:hAnsi="Century Gothic"/>
          <w:sz w:val="20"/>
          <w:szCs w:val="20"/>
        </w:rPr>
      </w:pPr>
    </w:p>
    <w:p w:rsidR="00B22191" w:rsidRPr="00A66D9F" w:rsidRDefault="00B22191" w:rsidP="00A11D7B">
      <w:pPr>
        <w:tabs>
          <w:tab w:val="left" w:pos="568"/>
        </w:tabs>
        <w:suppressAutoHyphens/>
        <w:autoSpaceDN w:val="0"/>
        <w:textAlignment w:val="baseline"/>
        <w:rPr>
          <w:rFonts w:ascii="Century Gothic" w:hAnsi="Century Gothic"/>
          <w:sz w:val="22"/>
          <w:szCs w:val="22"/>
        </w:rPr>
      </w:pPr>
    </w:p>
    <w:p w:rsidR="00015419" w:rsidRPr="00A66D9F" w:rsidRDefault="00015419" w:rsidP="00A11D7B">
      <w:pPr>
        <w:suppressAutoHyphens/>
        <w:autoSpaceDN w:val="0"/>
        <w:textAlignment w:val="baseline"/>
        <w:rPr>
          <w:rFonts w:ascii="Century Gothic" w:hAnsi="Century Gothic"/>
          <w:sz w:val="22"/>
          <w:szCs w:val="22"/>
        </w:rPr>
      </w:pPr>
    </w:p>
    <w:p w:rsidR="00F41696" w:rsidRDefault="00F41696" w:rsidP="000578AA">
      <w:pPr>
        <w:rPr>
          <w:rFonts w:ascii="Century Gothic" w:hAnsi="Century Gothic"/>
          <w:sz w:val="22"/>
          <w:szCs w:val="22"/>
        </w:rPr>
      </w:pPr>
    </w:p>
    <w:p w:rsidR="000578AA" w:rsidRDefault="000578AA" w:rsidP="000578A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BA24DE" w:rsidRDefault="00F41696" w:rsidP="00BA24DE">
      <w:pPr>
        <w:jc w:val="center"/>
        <w:rPr>
          <w:rFonts w:ascii="Century Gothic" w:hAnsi="Century Gothic"/>
          <w:b/>
          <w:bCs/>
          <w:sz w:val="40"/>
          <w:szCs w:val="22"/>
        </w:rPr>
      </w:pPr>
      <w:proofErr w:type="gramStart"/>
      <w:r>
        <w:rPr>
          <w:rFonts w:ascii="Century Gothic" w:hAnsi="Century Gothic"/>
          <w:b/>
          <w:bCs/>
          <w:sz w:val="40"/>
          <w:szCs w:val="22"/>
        </w:rPr>
        <w:t xml:space="preserve">Annexe </w:t>
      </w:r>
      <w:r w:rsidR="00BA24DE" w:rsidRPr="00BA24DE">
        <w:rPr>
          <w:rFonts w:ascii="Century Gothic" w:hAnsi="Century Gothic"/>
          <w:b/>
          <w:bCs/>
          <w:sz w:val="40"/>
          <w:szCs w:val="22"/>
        </w:rPr>
        <w:t xml:space="preserve"> :</w:t>
      </w:r>
      <w:proofErr w:type="gramEnd"/>
    </w:p>
    <w:p w:rsidR="00F41696" w:rsidRDefault="00F41696" w:rsidP="00BA24DE">
      <w:pPr>
        <w:jc w:val="center"/>
        <w:rPr>
          <w:rFonts w:ascii="Century Gothic" w:hAnsi="Century Gothic"/>
          <w:b/>
          <w:bCs/>
          <w:sz w:val="40"/>
          <w:szCs w:val="22"/>
        </w:rPr>
      </w:pPr>
    </w:p>
    <w:p w:rsidR="00F41696" w:rsidRDefault="00F41696" w:rsidP="00BA24DE">
      <w:pPr>
        <w:jc w:val="center"/>
        <w:rPr>
          <w:rFonts w:ascii="Century Gothic" w:hAnsi="Century Gothic"/>
          <w:b/>
          <w:bCs/>
          <w:sz w:val="40"/>
          <w:szCs w:val="22"/>
        </w:rPr>
      </w:pPr>
    </w:p>
    <w:p w:rsidR="00F41696" w:rsidRDefault="00F41696" w:rsidP="001B38CA">
      <w:pPr>
        <w:rPr>
          <w:rFonts w:ascii="Century Gothic" w:hAnsi="Century Gothic"/>
          <w:b/>
          <w:bCs/>
          <w:sz w:val="40"/>
          <w:szCs w:val="22"/>
        </w:rPr>
      </w:pPr>
    </w:p>
    <w:p w:rsidR="00155D18" w:rsidRDefault="00BA24DE" w:rsidP="00BA24DE">
      <w:pPr>
        <w:jc w:val="center"/>
        <w:rPr>
          <w:rFonts w:ascii="Century Gothic" w:hAnsi="Century Gothic"/>
          <w:b/>
          <w:bCs/>
          <w:sz w:val="40"/>
          <w:szCs w:val="22"/>
        </w:rPr>
      </w:pPr>
      <w:r w:rsidRPr="00BA24DE">
        <w:rPr>
          <w:rFonts w:ascii="Century Gothic" w:hAnsi="Century Gothic"/>
          <w:b/>
          <w:bCs/>
          <w:sz w:val="40"/>
          <w:szCs w:val="22"/>
        </w:rPr>
        <w:t>Spécifications techniques des fournitures proposées par le concurrent pour les lots</w:t>
      </w:r>
      <w:r>
        <w:rPr>
          <w:rFonts w:ascii="Century Gothic" w:hAnsi="Century Gothic"/>
          <w:b/>
          <w:bCs/>
          <w:sz w:val="40"/>
          <w:szCs w:val="22"/>
        </w:rPr>
        <w:t> :</w:t>
      </w:r>
    </w:p>
    <w:p w:rsidR="009A28C3" w:rsidRDefault="009A28C3" w:rsidP="00BA24DE">
      <w:pPr>
        <w:jc w:val="center"/>
        <w:rPr>
          <w:rFonts w:ascii="Century Gothic" w:hAnsi="Century Gothic"/>
          <w:b/>
          <w:bCs/>
          <w:sz w:val="40"/>
          <w:szCs w:val="22"/>
        </w:rPr>
      </w:pPr>
      <w:r>
        <w:rPr>
          <w:rFonts w:ascii="Century Gothic" w:hAnsi="Century Gothic"/>
          <w:b/>
          <w:bCs/>
          <w:sz w:val="40"/>
          <w:szCs w:val="22"/>
        </w:rPr>
        <w:t>N°</w:t>
      </w:r>
      <w:r w:rsidR="00F12518">
        <w:rPr>
          <w:rFonts w:ascii="Century Gothic" w:hAnsi="Century Gothic"/>
          <w:b/>
          <w:bCs/>
          <w:sz w:val="40"/>
          <w:szCs w:val="22"/>
        </w:rPr>
        <w:t xml:space="preserve">1et </w:t>
      </w:r>
      <w:r w:rsidR="00757E3B">
        <w:rPr>
          <w:rFonts w:ascii="Century Gothic" w:hAnsi="Century Gothic"/>
          <w:b/>
          <w:bCs/>
          <w:sz w:val="40"/>
          <w:szCs w:val="22"/>
        </w:rPr>
        <w:t>2</w:t>
      </w: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F12518" w:rsidRDefault="00F12518" w:rsidP="00BA24DE">
      <w:pPr>
        <w:jc w:val="center"/>
        <w:rPr>
          <w:rFonts w:ascii="Century Gothic" w:hAnsi="Century Gothic"/>
          <w:b/>
          <w:bCs/>
          <w:sz w:val="40"/>
          <w:szCs w:val="22"/>
        </w:rPr>
      </w:pPr>
    </w:p>
    <w:p w:rsidR="009A28C3" w:rsidRDefault="009A28C3"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AB0CCC" w:rsidRDefault="00AB0CCC" w:rsidP="00BA24DE">
      <w:pPr>
        <w:jc w:val="center"/>
        <w:rPr>
          <w:rFonts w:ascii="Century Gothic" w:hAnsi="Century Gothic"/>
          <w:b/>
          <w:bCs/>
          <w:sz w:val="40"/>
          <w:szCs w:val="22"/>
        </w:rPr>
      </w:pPr>
    </w:p>
    <w:p w:rsidR="009E6F5C" w:rsidRDefault="009E6F5C" w:rsidP="009E6F5C">
      <w:pPr>
        <w:pStyle w:val="BodyText21"/>
        <w:tabs>
          <w:tab w:val="left" w:pos="4320"/>
        </w:tabs>
        <w:spacing w:line="276" w:lineRule="auto"/>
        <w:ind w:left="1440"/>
        <w:jc w:val="left"/>
        <w:rPr>
          <w:rFonts w:ascii="Century Gothic" w:hAnsi="Century Gothic"/>
          <w:bCs/>
          <w:snapToGrid/>
          <w:sz w:val="22"/>
          <w:szCs w:val="22"/>
        </w:rPr>
      </w:pPr>
    </w:p>
    <w:p w:rsidR="00D62E6B" w:rsidRPr="00971011" w:rsidRDefault="00D62E6B" w:rsidP="00D62E6B">
      <w:pPr>
        <w:pStyle w:val="BodyText21"/>
        <w:numPr>
          <w:ilvl w:val="0"/>
          <w:numId w:val="45"/>
        </w:numPr>
        <w:tabs>
          <w:tab w:val="left" w:pos="4320"/>
        </w:tabs>
        <w:spacing w:line="276" w:lineRule="auto"/>
        <w:jc w:val="left"/>
        <w:rPr>
          <w:rFonts w:ascii="Century Gothic" w:hAnsi="Century Gothic"/>
          <w:bCs/>
          <w:snapToGrid/>
          <w:sz w:val="22"/>
          <w:szCs w:val="22"/>
        </w:rPr>
      </w:pPr>
      <w:r w:rsidRPr="00971011">
        <w:rPr>
          <w:rFonts w:ascii="Century Gothic" w:hAnsi="Century Gothic"/>
          <w:bCs/>
          <w:snapToGrid/>
          <w:sz w:val="22"/>
          <w:szCs w:val="22"/>
        </w:rPr>
        <w:lastRenderedPageBreak/>
        <w:t>Lot N° 1 : Matériel de cuisson</w:t>
      </w:r>
      <w:r>
        <w:rPr>
          <w:rFonts w:ascii="Century Gothic" w:hAnsi="Century Gothic"/>
          <w:bCs/>
          <w:snapToGrid/>
          <w:sz w:val="22"/>
          <w:szCs w:val="22"/>
        </w:rPr>
        <w:t xml:space="preserve"> et petit matériel de cuisine</w:t>
      </w:r>
    </w:p>
    <w:p w:rsidR="00BC571E" w:rsidRPr="006747A2" w:rsidRDefault="00BC571E" w:rsidP="00BC571E">
      <w:pPr>
        <w:pStyle w:val="BodyText21"/>
        <w:tabs>
          <w:tab w:val="left" w:pos="4320"/>
        </w:tabs>
        <w:spacing w:line="276" w:lineRule="auto"/>
        <w:jc w:val="left"/>
      </w:pPr>
    </w:p>
    <w:tbl>
      <w:tblPr>
        <w:tblW w:w="9780" w:type="dxa"/>
        <w:tblInd w:w="70" w:type="dxa"/>
        <w:tblCellMar>
          <w:left w:w="70" w:type="dxa"/>
          <w:right w:w="70" w:type="dxa"/>
        </w:tblCellMar>
        <w:tblLook w:val="04A0" w:firstRow="1" w:lastRow="0" w:firstColumn="1" w:lastColumn="0" w:noHBand="0" w:noVBand="1"/>
      </w:tblPr>
      <w:tblGrid>
        <w:gridCol w:w="993"/>
        <w:gridCol w:w="5186"/>
        <w:gridCol w:w="1794"/>
        <w:gridCol w:w="1807"/>
      </w:tblGrid>
      <w:tr w:rsidR="009E6F5C" w:rsidTr="009E6F5C">
        <w:trPr>
          <w:trHeight w:val="873"/>
        </w:trPr>
        <w:tc>
          <w:tcPr>
            <w:tcW w:w="99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9E6F5C" w:rsidRDefault="009E6F5C">
            <w:pPr>
              <w:jc w:val="center"/>
              <w:rPr>
                <w:b/>
                <w:bCs/>
                <w:color w:val="000000"/>
              </w:rPr>
            </w:pPr>
            <w:r>
              <w:rPr>
                <w:b/>
                <w:bCs/>
                <w:color w:val="000000"/>
              </w:rPr>
              <w:t>Item N°</w:t>
            </w:r>
          </w:p>
        </w:tc>
        <w:tc>
          <w:tcPr>
            <w:tcW w:w="5186" w:type="dxa"/>
            <w:tcBorders>
              <w:top w:val="single" w:sz="4" w:space="0" w:color="auto"/>
              <w:left w:val="nil"/>
              <w:bottom w:val="single" w:sz="4" w:space="0" w:color="auto"/>
              <w:right w:val="single" w:sz="4" w:space="0" w:color="auto"/>
            </w:tcBorders>
            <w:shd w:val="clear" w:color="000000" w:fill="FFFFFF"/>
            <w:vAlign w:val="center"/>
            <w:hideMark/>
          </w:tcPr>
          <w:p w:rsidR="009E6F5C" w:rsidRDefault="009E6F5C">
            <w:pPr>
              <w:jc w:val="center"/>
              <w:rPr>
                <w:b/>
                <w:bCs/>
                <w:color w:val="000000"/>
              </w:rPr>
            </w:pPr>
            <w:r>
              <w:rPr>
                <w:b/>
                <w:bCs/>
                <w:color w:val="000000"/>
              </w:rPr>
              <w:t>descriptif technique</w:t>
            </w:r>
          </w:p>
        </w:tc>
        <w:tc>
          <w:tcPr>
            <w:tcW w:w="1794" w:type="dxa"/>
            <w:tcBorders>
              <w:top w:val="single" w:sz="4" w:space="0" w:color="auto"/>
              <w:left w:val="nil"/>
              <w:bottom w:val="single" w:sz="4" w:space="0" w:color="auto"/>
              <w:right w:val="single" w:sz="4" w:space="0" w:color="auto"/>
            </w:tcBorders>
            <w:shd w:val="clear" w:color="000000" w:fill="FFFFFF"/>
            <w:vAlign w:val="center"/>
            <w:hideMark/>
          </w:tcPr>
          <w:p w:rsidR="009E6F5C" w:rsidRDefault="009E6F5C">
            <w:pPr>
              <w:jc w:val="center"/>
              <w:rPr>
                <w:b/>
                <w:bCs/>
                <w:color w:val="000000"/>
              </w:rPr>
            </w:pPr>
            <w:r>
              <w:rPr>
                <w:b/>
                <w:bCs/>
                <w:color w:val="000000"/>
              </w:rPr>
              <w:t>Proposition  du soumissionnaire</w:t>
            </w:r>
          </w:p>
        </w:tc>
        <w:tc>
          <w:tcPr>
            <w:tcW w:w="1807" w:type="dxa"/>
            <w:tcBorders>
              <w:top w:val="single" w:sz="4" w:space="0" w:color="auto"/>
              <w:left w:val="nil"/>
              <w:bottom w:val="single" w:sz="4" w:space="0" w:color="auto"/>
              <w:right w:val="single" w:sz="4" w:space="0" w:color="auto"/>
            </w:tcBorders>
            <w:shd w:val="clear" w:color="000000" w:fill="FFFFFF"/>
            <w:vAlign w:val="center"/>
            <w:hideMark/>
          </w:tcPr>
          <w:p w:rsidR="009E6F5C" w:rsidRDefault="009E6F5C">
            <w:pPr>
              <w:jc w:val="center"/>
              <w:rPr>
                <w:b/>
                <w:bCs/>
                <w:color w:val="000000"/>
              </w:rPr>
            </w:pPr>
            <w:r>
              <w:rPr>
                <w:b/>
                <w:bCs/>
                <w:color w:val="000000"/>
              </w:rPr>
              <w:t>Appréciation de l’administration</w:t>
            </w:r>
          </w:p>
        </w:tc>
      </w:tr>
      <w:tr w:rsidR="009E6F5C" w:rsidTr="009E6F5C">
        <w:trPr>
          <w:trHeight w:val="13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t>1</w:t>
            </w:r>
          </w:p>
        </w:tc>
        <w:tc>
          <w:tcPr>
            <w:tcW w:w="5186" w:type="dxa"/>
            <w:tcBorders>
              <w:top w:val="nil"/>
              <w:left w:val="nil"/>
              <w:bottom w:val="single" w:sz="4" w:space="0" w:color="auto"/>
              <w:right w:val="single" w:sz="4" w:space="0" w:color="auto"/>
            </w:tcBorders>
            <w:shd w:val="clear" w:color="auto" w:fill="auto"/>
            <w:vAlign w:val="bottom"/>
            <w:hideMark/>
          </w:tcPr>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 xml:space="preserve">FOUR MICRO-ONDES MECANIQUE </w:t>
            </w:r>
            <w:r w:rsidRPr="009E6F5C">
              <w:rPr>
                <w:rFonts w:ascii="Calibri" w:hAnsi="Calibri" w:cs="Calibri"/>
                <w:color w:val="000000"/>
                <w:sz w:val="22"/>
                <w:szCs w:val="22"/>
              </w:rPr>
              <w:br/>
              <w:t>Marque :</w:t>
            </w:r>
            <w:r w:rsidRPr="009E6F5C">
              <w:rPr>
                <w:rFonts w:ascii="Calibri" w:hAnsi="Calibri" w:cs="Calibri"/>
                <w:color w:val="000000"/>
                <w:sz w:val="22"/>
                <w:szCs w:val="22"/>
              </w:rPr>
              <w:br/>
              <w:t>Référence :</w:t>
            </w:r>
            <w:r w:rsidRPr="009E6F5C">
              <w:rPr>
                <w:rFonts w:ascii="Calibri" w:hAnsi="Calibri" w:cs="Calibri"/>
                <w:color w:val="000000"/>
                <w:sz w:val="22"/>
                <w:szCs w:val="22"/>
              </w:rPr>
              <w:br/>
              <w:t xml:space="preserve">• Diamètre plateau 24,5 cm </w:t>
            </w:r>
            <w:r w:rsidRPr="009E6F5C">
              <w:rPr>
                <w:rFonts w:ascii="Calibri" w:hAnsi="Calibri" w:cs="Calibri"/>
                <w:color w:val="000000"/>
                <w:sz w:val="22"/>
                <w:szCs w:val="22"/>
              </w:rPr>
              <w:br/>
              <w:t xml:space="preserve">• Capacité 20 </w:t>
            </w:r>
            <w:proofErr w:type="spellStart"/>
            <w:r w:rsidRPr="009E6F5C">
              <w:rPr>
                <w:rFonts w:ascii="Calibri" w:hAnsi="Calibri" w:cs="Calibri"/>
                <w:color w:val="000000"/>
                <w:sz w:val="22"/>
                <w:szCs w:val="22"/>
              </w:rPr>
              <w:t>l</w:t>
            </w:r>
            <w:proofErr w:type="spellEnd"/>
            <w:r w:rsidRPr="009E6F5C">
              <w:rPr>
                <w:rFonts w:ascii="Calibri" w:hAnsi="Calibri" w:cs="Calibri"/>
                <w:color w:val="000000"/>
                <w:sz w:val="22"/>
                <w:szCs w:val="22"/>
              </w:rPr>
              <w:t xml:space="preserve"> minimum.</w:t>
            </w:r>
            <w:r w:rsidRPr="009E6F5C">
              <w:rPr>
                <w:rFonts w:ascii="Calibri" w:hAnsi="Calibri" w:cs="Calibri"/>
                <w:color w:val="000000"/>
                <w:sz w:val="22"/>
                <w:szCs w:val="22"/>
              </w:rPr>
              <w:br/>
              <w:t>• Puissance 700 watts minimum</w:t>
            </w:r>
            <w:r w:rsidRPr="009E6F5C">
              <w:rPr>
                <w:rFonts w:ascii="Calibri" w:hAnsi="Calibri" w:cs="Calibri"/>
                <w:color w:val="000000"/>
                <w:sz w:val="22"/>
                <w:szCs w:val="22"/>
              </w:rPr>
              <w:br/>
              <w:t>• Programmateur mécanique</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r>
      <w:tr w:rsidR="009E6F5C" w:rsidTr="009E6F5C">
        <w:trPr>
          <w:trHeight w:val="249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t>2</w:t>
            </w:r>
          </w:p>
        </w:tc>
        <w:tc>
          <w:tcPr>
            <w:tcW w:w="5186"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sidRPr="009E6F5C">
              <w:rPr>
                <w:rFonts w:ascii="Calibri" w:hAnsi="Calibri" w:cs="Calibri"/>
                <w:color w:val="000000"/>
                <w:sz w:val="22"/>
                <w:szCs w:val="22"/>
              </w:rPr>
              <w:t xml:space="preserve">COMBINE CUTTER COUPE LEGUMES, </w:t>
            </w:r>
          </w:p>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Marque :</w:t>
            </w:r>
            <w:r w:rsidRPr="009E6F5C">
              <w:rPr>
                <w:rFonts w:ascii="Calibri" w:hAnsi="Calibri" w:cs="Calibri"/>
                <w:color w:val="000000"/>
                <w:sz w:val="22"/>
                <w:szCs w:val="22"/>
              </w:rPr>
              <w:br/>
              <w:t>Référence :</w:t>
            </w:r>
            <w:r w:rsidRPr="009E6F5C">
              <w:rPr>
                <w:rFonts w:ascii="Calibri" w:hAnsi="Calibri" w:cs="Calibri"/>
                <w:color w:val="000000"/>
                <w:sz w:val="22"/>
                <w:szCs w:val="22"/>
              </w:rPr>
              <w:br/>
              <w:t>cuve en inox ;</w:t>
            </w:r>
            <w:r w:rsidRPr="009E6F5C">
              <w:rPr>
                <w:rFonts w:ascii="Calibri" w:hAnsi="Calibri" w:cs="Calibri"/>
                <w:color w:val="000000"/>
                <w:sz w:val="22"/>
                <w:szCs w:val="22"/>
              </w:rPr>
              <w:br/>
              <w:t>capacité : 5 litres,</w:t>
            </w:r>
            <w:r w:rsidRPr="009E6F5C">
              <w:rPr>
                <w:rFonts w:ascii="Calibri" w:hAnsi="Calibri" w:cs="Calibri"/>
                <w:color w:val="000000"/>
                <w:sz w:val="22"/>
                <w:szCs w:val="22"/>
              </w:rPr>
              <w:br/>
              <w:t>2 vitesses minimum</w:t>
            </w:r>
            <w:r w:rsidRPr="009E6F5C">
              <w:rPr>
                <w:rFonts w:ascii="Calibri" w:hAnsi="Calibri" w:cs="Calibri"/>
                <w:color w:val="000000"/>
                <w:sz w:val="22"/>
                <w:szCs w:val="22"/>
              </w:rPr>
              <w:br/>
              <w:t xml:space="preserve">Alimentation : 220 V - 50 Hz </w:t>
            </w:r>
            <w:r w:rsidRPr="009E6F5C">
              <w:rPr>
                <w:rFonts w:ascii="Calibri" w:hAnsi="Calibri" w:cs="Calibri"/>
                <w:color w:val="000000"/>
                <w:sz w:val="22"/>
                <w:szCs w:val="22"/>
              </w:rPr>
              <w:br/>
              <w:t>Sécurité magnétique pour le bol et thermique pour le moteur</w:t>
            </w:r>
            <w:r w:rsidRPr="009E6F5C">
              <w:rPr>
                <w:rFonts w:ascii="Calibri" w:hAnsi="Calibri" w:cs="Calibri"/>
                <w:color w:val="000000"/>
                <w:sz w:val="22"/>
                <w:szCs w:val="22"/>
              </w:rPr>
              <w:br/>
              <w:t>Livré avec équipement :</w:t>
            </w:r>
            <w:r w:rsidRPr="009E6F5C">
              <w:rPr>
                <w:rFonts w:ascii="Calibri" w:hAnsi="Calibri" w:cs="Calibri"/>
                <w:color w:val="000000"/>
                <w:sz w:val="22"/>
                <w:szCs w:val="22"/>
              </w:rPr>
              <w:br/>
              <w:t>o 1 trancheur fin 2 lame</w:t>
            </w:r>
            <w:r w:rsidRPr="009E6F5C">
              <w:rPr>
                <w:rFonts w:ascii="Calibri" w:hAnsi="Calibri" w:cs="Calibri"/>
                <w:color w:val="000000"/>
                <w:sz w:val="22"/>
                <w:szCs w:val="22"/>
              </w:rPr>
              <w:br/>
              <w:t>o 1 trancheur fin 1 lame;</w:t>
            </w:r>
            <w:r w:rsidRPr="009E6F5C">
              <w:rPr>
                <w:rFonts w:ascii="Calibri" w:hAnsi="Calibri" w:cs="Calibri"/>
                <w:color w:val="000000"/>
                <w:sz w:val="22"/>
                <w:szCs w:val="22"/>
              </w:rPr>
              <w:br/>
              <w:t>o 1 râpe;</w:t>
            </w:r>
            <w:r w:rsidRPr="009E6F5C">
              <w:rPr>
                <w:rFonts w:ascii="Calibri" w:hAnsi="Calibri" w:cs="Calibri"/>
                <w:color w:val="000000"/>
                <w:sz w:val="22"/>
                <w:szCs w:val="22"/>
              </w:rPr>
              <w:br/>
              <w:t xml:space="preserve">o 1 trancheur à bâtonnet </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r>
      <w:tr w:rsidR="009E6F5C" w:rsidTr="009E6F5C">
        <w:trPr>
          <w:trHeight w:val="159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t>3</w:t>
            </w:r>
          </w:p>
        </w:tc>
        <w:tc>
          <w:tcPr>
            <w:tcW w:w="5186"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sidRPr="009E6F5C">
              <w:rPr>
                <w:rFonts w:ascii="Calibri" w:hAnsi="Calibri" w:cs="Calibri"/>
                <w:color w:val="000000"/>
                <w:sz w:val="22"/>
                <w:szCs w:val="22"/>
              </w:rPr>
              <w:t xml:space="preserve">BALANCE PESE CARCASSE </w:t>
            </w:r>
          </w:p>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Marque :</w:t>
            </w:r>
            <w:r w:rsidRPr="009E6F5C">
              <w:rPr>
                <w:rFonts w:ascii="Calibri" w:hAnsi="Calibri" w:cs="Calibri"/>
                <w:color w:val="000000"/>
                <w:sz w:val="22"/>
                <w:szCs w:val="22"/>
              </w:rPr>
              <w:br/>
              <w:t>Référence :</w:t>
            </w:r>
            <w:r w:rsidRPr="009E6F5C">
              <w:rPr>
                <w:rFonts w:ascii="Calibri" w:hAnsi="Calibri" w:cs="Calibri"/>
                <w:color w:val="000000"/>
                <w:sz w:val="22"/>
                <w:szCs w:val="22"/>
              </w:rPr>
              <w:br/>
              <w:t xml:space="preserve">• Portée : 300 Kg. </w:t>
            </w:r>
            <w:r w:rsidRPr="009E6F5C">
              <w:rPr>
                <w:rFonts w:ascii="Calibri" w:hAnsi="Calibri" w:cs="Calibri"/>
                <w:color w:val="000000"/>
                <w:sz w:val="22"/>
                <w:szCs w:val="22"/>
              </w:rPr>
              <w:br/>
              <w:t xml:space="preserve">• Cadran affichage électronique </w:t>
            </w:r>
            <w:r w:rsidRPr="009E6F5C">
              <w:rPr>
                <w:rFonts w:ascii="Calibri" w:hAnsi="Calibri" w:cs="Calibri"/>
                <w:color w:val="000000"/>
                <w:sz w:val="22"/>
                <w:szCs w:val="22"/>
              </w:rPr>
              <w:br/>
              <w:t>Livré avec :</w:t>
            </w:r>
            <w:r w:rsidRPr="009E6F5C">
              <w:rPr>
                <w:rFonts w:ascii="Calibri" w:hAnsi="Calibri" w:cs="Calibri"/>
                <w:color w:val="000000"/>
                <w:sz w:val="22"/>
                <w:szCs w:val="22"/>
              </w:rPr>
              <w:br/>
              <w:t xml:space="preserve">• Plateau </w:t>
            </w:r>
            <w:r w:rsidRPr="009E6F5C">
              <w:rPr>
                <w:rFonts w:ascii="Calibri" w:hAnsi="Calibri" w:cs="Calibri"/>
                <w:color w:val="000000"/>
                <w:sz w:val="22"/>
                <w:szCs w:val="22"/>
              </w:rPr>
              <w:br/>
              <w:t>• crochet de pesage.</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r>
      <w:tr w:rsidR="009E6F5C" w:rsidTr="009E6F5C">
        <w:trPr>
          <w:trHeight w:val="294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t>4</w:t>
            </w:r>
          </w:p>
        </w:tc>
        <w:tc>
          <w:tcPr>
            <w:tcW w:w="5186" w:type="dxa"/>
            <w:tcBorders>
              <w:top w:val="nil"/>
              <w:left w:val="nil"/>
              <w:bottom w:val="single" w:sz="4" w:space="0" w:color="auto"/>
              <w:right w:val="single" w:sz="4" w:space="0" w:color="auto"/>
            </w:tcBorders>
            <w:shd w:val="clear" w:color="auto" w:fill="auto"/>
            <w:vAlign w:val="bottom"/>
            <w:hideMark/>
          </w:tcPr>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EPLUCHEUSE A LEGUMES</w:t>
            </w:r>
            <w:r w:rsidRPr="009E6F5C">
              <w:rPr>
                <w:rFonts w:ascii="Calibri" w:hAnsi="Calibri" w:cs="Calibri"/>
                <w:color w:val="000000"/>
                <w:sz w:val="22"/>
                <w:szCs w:val="22"/>
              </w:rPr>
              <w:br/>
              <w:t>Marque :</w:t>
            </w:r>
            <w:r w:rsidRPr="009E6F5C">
              <w:rPr>
                <w:rFonts w:ascii="Calibri" w:hAnsi="Calibri" w:cs="Calibri"/>
                <w:color w:val="000000"/>
                <w:sz w:val="22"/>
                <w:szCs w:val="22"/>
              </w:rPr>
              <w:br/>
              <w:t>Référence :</w:t>
            </w:r>
            <w:r w:rsidRPr="009E6F5C">
              <w:rPr>
                <w:rFonts w:ascii="Calibri" w:hAnsi="Calibri" w:cs="Calibri"/>
                <w:color w:val="000000"/>
                <w:sz w:val="22"/>
                <w:szCs w:val="22"/>
              </w:rPr>
              <w:br/>
              <w:t xml:space="preserve">En inox </w:t>
            </w:r>
            <w:r w:rsidRPr="009E6F5C">
              <w:rPr>
                <w:rFonts w:ascii="Calibri" w:hAnsi="Calibri" w:cs="Calibri"/>
                <w:color w:val="000000"/>
                <w:sz w:val="22"/>
                <w:szCs w:val="22"/>
              </w:rPr>
              <w:br/>
              <w:t xml:space="preserve">capacité tubercules 10 </w:t>
            </w:r>
            <w:proofErr w:type="spellStart"/>
            <w:r w:rsidRPr="009E6F5C">
              <w:rPr>
                <w:rFonts w:ascii="Calibri" w:hAnsi="Calibri" w:cs="Calibri"/>
                <w:color w:val="000000"/>
                <w:sz w:val="22"/>
                <w:szCs w:val="22"/>
              </w:rPr>
              <w:t>kgs</w:t>
            </w:r>
            <w:proofErr w:type="spellEnd"/>
            <w:r w:rsidRPr="009E6F5C">
              <w:rPr>
                <w:rFonts w:ascii="Calibri" w:hAnsi="Calibri" w:cs="Calibri"/>
                <w:color w:val="000000"/>
                <w:sz w:val="22"/>
                <w:szCs w:val="22"/>
              </w:rPr>
              <w:br/>
              <w:t xml:space="preserve">Evacuation frontale, </w:t>
            </w:r>
            <w:r w:rsidRPr="009E6F5C">
              <w:rPr>
                <w:rFonts w:ascii="Calibri" w:hAnsi="Calibri" w:cs="Calibri"/>
                <w:color w:val="000000"/>
                <w:sz w:val="22"/>
                <w:szCs w:val="22"/>
              </w:rPr>
              <w:br/>
              <w:t xml:space="preserve">sur piètement inox </w:t>
            </w:r>
            <w:r w:rsidRPr="009E6F5C">
              <w:rPr>
                <w:rFonts w:ascii="Calibri" w:hAnsi="Calibri" w:cs="Calibri"/>
                <w:color w:val="000000"/>
                <w:sz w:val="22"/>
                <w:szCs w:val="22"/>
              </w:rPr>
              <w:br/>
              <w:t xml:space="preserve">avec bac récupération épluchures, </w:t>
            </w:r>
            <w:r w:rsidRPr="009E6F5C">
              <w:rPr>
                <w:rFonts w:ascii="Calibri" w:hAnsi="Calibri" w:cs="Calibri"/>
                <w:color w:val="000000"/>
                <w:sz w:val="22"/>
                <w:szCs w:val="22"/>
              </w:rPr>
              <w:br/>
              <w:t>fonction : épluchage oignons, essuyage tubercules et essorage salade.</w:t>
            </w:r>
            <w:r w:rsidRPr="009E6F5C">
              <w:rPr>
                <w:rFonts w:ascii="Calibri" w:hAnsi="Calibri" w:cs="Calibri"/>
                <w:color w:val="000000"/>
                <w:sz w:val="22"/>
                <w:szCs w:val="22"/>
              </w:rPr>
              <w:br/>
              <w:t>Alimentation électrique 220 V - 50 Hz,</w:t>
            </w:r>
            <w:r w:rsidRPr="009E6F5C">
              <w:rPr>
                <w:rFonts w:ascii="Calibri" w:hAnsi="Calibri" w:cs="Calibri"/>
                <w:color w:val="000000"/>
                <w:sz w:val="22"/>
                <w:szCs w:val="22"/>
              </w:rPr>
              <w:br/>
              <w:t xml:space="preserve">Puissance 300 W </w:t>
            </w:r>
            <w:r w:rsidRPr="009E6F5C">
              <w:rPr>
                <w:rFonts w:ascii="Calibri" w:hAnsi="Calibri" w:cs="Calibri"/>
                <w:color w:val="000000"/>
                <w:sz w:val="22"/>
                <w:szCs w:val="22"/>
              </w:rPr>
              <w:br/>
              <w:t>Plateau émerisé pour pommes de terre</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r>
      <w:tr w:rsidR="009E6F5C" w:rsidTr="009E6F5C">
        <w:trPr>
          <w:trHeight w:val="1118"/>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lastRenderedPageBreak/>
              <w:t>5</w:t>
            </w:r>
          </w:p>
        </w:tc>
        <w:tc>
          <w:tcPr>
            <w:tcW w:w="5186" w:type="dxa"/>
            <w:tcBorders>
              <w:top w:val="nil"/>
              <w:left w:val="nil"/>
              <w:bottom w:val="single" w:sz="4" w:space="0" w:color="auto"/>
              <w:right w:val="single" w:sz="4" w:space="0" w:color="auto"/>
            </w:tcBorders>
            <w:shd w:val="clear" w:color="auto" w:fill="auto"/>
            <w:vAlign w:val="bottom"/>
            <w:hideMark/>
          </w:tcPr>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 xml:space="preserve">BATTEUR MELANGEUR </w:t>
            </w:r>
            <w:r w:rsidRPr="009E6F5C">
              <w:rPr>
                <w:rFonts w:ascii="Calibri" w:hAnsi="Calibri" w:cs="Calibri"/>
                <w:color w:val="000000"/>
                <w:sz w:val="22"/>
                <w:szCs w:val="22"/>
              </w:rPr>
              <w:br/>
              <w:t>Marque :</w:t>
            </w:r>
            <w:r w:rsidRPr="009E6F5C">
              <w:rPr>
                <w:rFonts w:ascii="Calibri" w:hAnsi="Calibri" w:cs="Calibri"/>
                <w:color w:val="000000"/>
                <w:sz w:val="22"/>
                <w:szCs w:val="22"/>
              </w:rPr>
              <w:br/>
              <w:t>Référence :</w:t>
            </w:r>
            <w:r w:rsidRPr="009E6F5C">
              <w:rPr>
                <w:rFonts w:ascii="Calibri" w:hAnsi="Calibri" w:cs="Calibri"/>
                <w:color w:val="000000"/>
                <w:sz w:val="22"/>
                <w:szCs w:val="22"/>
              </w:rPr>
              <w:br/>
              <w:t>15 Litres minimum</w:t>
            </w:r>
            <w:r w:rsidRPr="009E6F5C">
              <w:rPr>
                <w:rFonts w:ascii="Calibri" w:hAnsi="Calibri" w:cs="Calibri"/>
                <w:color w:val="000000"/>
                <w:sz w:val="22"/>
                <w:szCs w:val="22"/>
              </w:rPr>
              <w:br/>
              <w:t xml:space="preserve">cuve inox </w:t>
            </w:r>
            <w:r w:rsidRPr="009E6F5C">
              <w:rPr>
                <w:rFonts w:ascii="Calibri" w:hAnsi="Calibri" w:cs="Calibri"/>
                <w:color w:val="000000"/>
                <w:sz w:val="22"/>
                <w:szCs w:val="22"/>
              </w:rPr>
              <w:br/>
              <w:t xml:space="preserve">Puissance : 250 w </w:t>
            </w:r>
            <w:r w:rsidRPr="009E6F5C">
              <w:rPr>
                <w:rFonts w:ascii="Calibri" w:hAnsi="Calibri" w:cs="Calibri"/>
                <w:color w:val="000000"/>
                <w:sz w:val="22"/>
                <w:szCs w:val="22"/>
              </w:rPr>
              <w:br/>
              <w:t>Alimentation : 220 V + T - 50 Hz</w:t>
            </w:r>
            <w:r w:rsidRPr="009E6F5C">
              <w:rPr>
                <w:rFonts w:ascii="Calibri" w:hAnsi="Calibri" w:cs="Calibri"/>
                <w:color w:val="000000"/>
                <w:sz w:val="22"/>
                <w:szCs w:val="22"/>
              </w:rPr>
              <w:br/>
              <w:t>Avec variateur de vitesse</w:t>
            </w:r>
            <w:r w:rsidRPr="009E6F5C">
              <w:rPr>
                <w:rFonts w:ascii="Calibri" w:hAnsi="Calibri" w:cs="Calibri"/>
                <w:color w:val="000000"/>
                <w:sz w:val="22"/>
                <w:szCs w:val="22"/>
              </w:rPr>
              <w:br/>
              <w:t xml:space="preserve">Avec grille protection de cuve </w:t>
            </w:r>
            <w:r w:rsidRPr="009E6F5C">
              <w:rPr>
                <w:rFonts w:ascii="Calibri" w:hAnsi="Calibri" w:cs="Calibri"/>
                <w:color w:val="000000"/>
                <w:sz w:val="22"/>
                <w:szCs w:val="22"/>
              </w:rPr>
              <w:br/>
              <w:t>Livré avec :</w:t>
            </w:r>
            <w:r w:rsidRPr="009E6F5C">
              <w:rPr>
                <w:rFonts w:ascii="Calibri" w:hAnsi="Calibri" w:cs="Calibri"/>
                <w:color w:val="000000"/>
                <w:sz w:val="22"/>
                <w:szCs w:val="22"/>
              </w:rPr>
              <w:br/>
              <w:t>fouet,</w:t>
            </w:r>
            <w:r w:rsidRPr="009E6F5C">
              <w:rPr>
                <w:rFonts w:ascii="Calibri" w:hAnsi="Calibri" w:cs="Calibri"/>
                <w:color w:val="000000"/>
                <w:sz w:val="22"/>
                <w:szCs w:val="22"/>
              </w:rPr>
              <w:br/>
              <w:t xml:space="preserve">batteur plat </w:t>
            </w:r>
            <w:r w:rsidRPr="009E6F5C">
              <w:rPr>
                <w:rFonts w:ascii="Calibri" w:hAnsi="Calibri" w:cs="Calibri"/>
                <w:color w:val="000000"/>
                <w:sz w:val="22"/>
                <w:szCs w:val="22"/>
              </w:rPr>
              <w:br/>
              <w:t>crochet</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 </w:t>
            </w:r>
          </w:p>
        </w:tc>
      </w:tr>
      <w:tr w:rsidR="009E6F5C" w:rsidTr="009E6F5C">
        <w:trPr>
          <w:trHeight w:val="8190"/>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t>6</w:t>
            </w:r>
          </w:p>
        </w:tc>
        <w:tc>
          <w:tcPr>
            <w:tcW w:w="5186" w:type="dxa"/>
            <w:tcBorders>
              <w:top w:val="nil"/>
              <w:left w:val="nil"/>
              <w:bottom w:val="single" w:sz="4" w:space="0" w:color="auto"/>
              <w:right w:val="single" w:sz="4" w:space="0" w:color="auto"/>
            </w:tcBorders>
            <w:shd w:val="clear" w:color="auto" w:fill="auto"/>
            <w:vAlign w:val="bottom"/>
            <w:hideMark/>
          </w:tcPr>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HOTTE D’EXTRACTION CENTRALE</w:t>
            </w:r>
            <w:r w:rsidRPr="009E6F5C">
              <w:rPr>
                <w:rFonts w:ascii="Calibri" w:hAnsi="Calibri" w:cs="Calibri"/>
                <w:color w:val="000000"/>
                <w:sz w:val="22"/>
                <w:szCs w:val="22"/>
              </w:rPr>
              <w:br/>
              <w:t>Marque :</w:t>
            </w:r>
            <w:r w:rsidRPr="009E6F5C">
              <w:rPr>
                <w:rFonts w:ascii="Calibri" w:hAnsi="Calibri" w:cs="Calibri"/>
                <w:color w:val="000000"/>
                <w:sz w:val="22"/>
                <w:szCs w:val="22"/>
              </w:rPr>
              <w:br/>
              <w:t>Référence :</w:t>
            </w:r>
            <w:r w:rsidRPr="009E6F5C">
              <w:rPr>
                <w:rFonts w:ascii="Calibri" w:hAnsi="Calibri" w:cs="Calibri"/>
                <w:color w:val="000000"/>
                <w:sz w:val="22"/>
                <w:szCs w:val="22"/>
              </w:rPr>
              <w:br/>
              <w:t>Description de la hotte</w:t>
            </w:r>
            <w:r w:rsidRPr="009E6F5C">
              <w:rPr>
                <w:rFonts w:ascii="Calibri" w:hAnsi="Calibri" w:cs="Calibri"/>
                <w:color w:val="000000"/>
                <w:sz w:val="22"/>
                <w:szCs w:val="22"/>
              </w:rPr>
              <w:br/>
              <w:t>• Construction entièrement en acier inoxydable AISI 304 de 15/10è d'épaisseur minimum</w:t>
            </w:r>
            <w:r w:rsidRPr="009E6F5C">
              <w:rPr>
                <w:rFonts w:ascii="Calibri" w:hAnsi="Calibri" w:cs="Calibri"/>
                <w:color w:val="000000"/>
                <w:sz w:val="22"/>
                <w:szCs w:val="22"/>
              </w:rPr>
              <w:br/>
              <w:t>• Sans aucune boulonnerie apparente sur la façade et les joues latérales</w:t>
            </w:r>
            <w:r w:rsidRPr="009E6F5C">
              <w:rPr>
                <w:rFonts w:ascii="Calibri" w:hAnsi="Calibri" w:cs="Calibri"/>
                <w:color w:val="000000"/>
                <w:sz w:val="22"/>
                <w:szCs w:val="22"/>
              </w:rPr>
              <w:br/>
              <w:t>• Gaine porte filtres placés sur la partie haute formant caisson de reprise d'air y compris gouttière de récupération des graisses sur toute la longueur.</w:t>
            </w:r>
            <w:r w:rsidRPr="009E6F5C">
              <w:rPr>
                <w:rFonts w:ascii="Calibri" w:hAnsi="Calibri" w:cs="Calibri"/>
                <w:color w:val="000000"/>
                <w:sz w:val="22"/>
                <w:szCs w:val="22"/>
              </w:rPr>
              <w:br/>
            </w:r>
            <w:r w:rsidRPr="009E6F5C">
              <w:rPr>
                <w:rFonts w:ascii="Calibri" w:hAnsi="Calibri" w:cs="Calibri"/>
                <w:sz w:val="22"/>
                <w:szCs w:val="22"/>
              </w:rPr>
              <w:t xml:space="preserve">• filtres à choc de 500 x 500 x 20 mm en acier inoxydable, nombre en fonction de la longueur de la hotte </w:t>
            </w:r>
            <w:r w:rsidRPr="009E6F5C">
              <w:rPr>
                <w:rFonts w:ascii="Calibri" w:hAnsi="Calibri" w:cs="Calibri"/>
                <w:sz w:val="22"/>
                <w:szCs w:val="22"/>
              </w:rPr>
              <w:br/>
              <w:t>• Système d’éclairage de la hotte d’extraction</w:t>
            </w:r>
            <w:r w:rsidRPr="009E6F5C">
              <w:rPr>
                <w:rFonts w:ascii="Calibri" w:hAnsi="Calibri" w:cs="Calibri"/>
                <w:sz w:val="22"/>
                <w:szCs w:val="22"/>
              </w:rPr>
              <w:br/>
              <w:t>Description de Caisse d’extraction :</w:t>
            </w:r>
            <w:r w:rsidRPr="009E6F5C">
              <w:rPr>
                <w:rFonts w:ascii="Calibri" w:hAnsi="Calibri" w:cs="Calibri"/>
                <w:sz w:val="22"/>
                <w:szCs w:val="22"/>
              </w:rPr>
              <w:br/>
              <w:t>• Installation sur la terrasse ;</w:t>
            </w:r>
            <w:r w:rsidRPr="009E6F5C">
              <w:rPr>
                <w:rFonts w:ascii="Calibri" w:hAnsi="Calibri" w:cs="Calibri"/>
                <w:sz w:val="22"/>
                <w:szCs w:val="22"/>
              </w:rPr>
              <w:br/>
              <w:t>• Fabrication en tôle galvanisée ;</w:t>
            </w:r>
            <w:r w:rsidRPr="009E6F5C">
              <w:rPr>
                <w:rFonts w:ascii="Calibri" w:hAnsi="Calibri" w:cs="Calibri"/>
                <w:sz w:val="22"/>
                <w:szCs w:val="22"/>
              </w:rPr>
              <w:br/>
              <w:t>• Isolation thermo-acoustique ;</w:t>
            </w:r>
            <w:r w:rsidRPr="009E6F5C">
              <w:rPr>
                <w:rFonts w:ascii="Calibri" w:hAnsi="Calibri" w:cs="Calibri"/>
                <w:sz w:val="22"/>
                <w:szCs w:val="22"/>
              </w:rPr>
              <w:br/>
              <w:t>• Ouvertures latérales interchangeables ;</w:t>
            </w:r>
            <w:r w:rsidRPr="009E6F5C">
              <w:rPr>
                <w:rFonts w:ascii="Calibri" w:hAnsi="Calibri" w:cs="Calibri"/>
                <w:sz w:val="22"/>
                <w:szCs w:val="22"/>
              </w:rPr>
              <w:br/>
              <w:t>• Protection par disjoncteur ;</w:t>
            </w:r>
            <w:r w:rsidRPr="009E6F5C">
              <w:rPr>
                <w:rFonts w:ascii="Calibri" w:hAnsi="Calibri" w:cs="Calibri"/>
                <w:sz w:val="22"/>
                <w:szCs w:val="22"/>
              </w:rPr>
              <w:br/>
              <w:t xml:space="preserve">• Commande à doubles vitesses ;  </w:t>
            </w:r>
            <w:r w:rsidRPr="009E6F5C">
              <w:rPr>
                <w:rFonts w:ascii="Calibri" w:hAnsi="Calibri" w:cs="Calibri"/>
                <w:color w:val="000000"/>
                <w:sz w:val="22"/>
                <w:szCs w:val="22"/>
              </w:rPr>
              <w:br/>
              <w:t>Accessoires nécessaires par hotte :</w:t>
            </w:r>
            <w:r w:rsidRPr="009E6F5C">
              <w:rPr>
                <w:rFonts w:ascii="Calibri" w:hAnsi="Calibri" w:cs="Calibri"/>
                <w:color w:val="000000"/>
                <w:sz w:val="22"/>
                <w:szCs w:val="22"/>
              </w:rPr>
              <w:br/>
              <w:t>- 20 m linéaire de conduite diamètre 400 mm</w:t>
            </w:r>
            <w:r w:rsidRPr="009E6F5C">
              <w:rPr>
                <w:rFonts w:ascii="Calibri" w:hAnsi="Calibri" w:cs="Calibri"/>
                <w:color w:val="000000"/>
                <w:sz w:val="22"/>
                <w:szCs w:val="22"/>
              </w:rPr>
              <w:br/>
              <w:t>- Coudes, couronnes de fixation nécessaires</w:t>
            </w:r>
            <w:r w:rsidRPr="009E6F5C">
              <w:rPr>
                <w:rFonts w:ascii="Calibri" w:hAnsi="Calibri" w:cs="Calibri"/>
                <w:color w:val="000000"/>
                <w:sz w:val="22"/>
                <w:szCs w:val="22"/>
              </w:rPr>
              <w:br/>
              <w:t>- Système de fixation des hottes tenant compte des charges admissibles des plafonds</w:t>
            </w:r>
            <w:r w:rsidRPr="009E6F5C">
              <w:rPr>
                <w:rFonts w:ascii="Calibri" w:hAnsi="Calibri" w:cs="Calibri"/>
                <w:color w:val="000000"/>
                <w:sz w:val="22"/>
                <w:szCs w:val="22"/>
              </w:rPr>
              <w:br/>
              <w:t>Travaux d’installation et de branchement électrique de l’éclairage et le caisson d’extraction avec commandes.</w:t>
            </w:r>
            <w:r w:rsidRPr="009E6F5C">
              <w:rPr>
                <w:rFonts w:ascii="Calibri" w:hAnsi="Calibri" w:cs="Calibri"/>
                <w:color w:val="000000"/>
                <w:sz w:val="22"/>
                <w:szCs w:val="22"/>
              </w:rPr>
              <w:br/>
              <w:t>Travaux de construction des supports en béton et éventuellement métallique pour installer les caissons.</w:t>
            </w:r>
            <w:r w:rsidRPr="009E6F5C">
              <w:rPr>
                <w:rFonts w:ascii="Calibri" w:hAnsi="Calibri" w:cs="Calibri"/>
                <w:color w:val="000000"/>
                <w:sz w:val="22"/>
                <w:szCs w:val="22"/>
              </w:rPr>
              <w:br/>
              <w:t xml:space="preserve">Y compris toutes suggestions selon les règles de l’art </w:t>
            </w:r>
            <w:r w:rsidRPr="009E6F5C">
              <w:rPr>
                <w:rFonts w:ascii="Calibri" w:hAnsi="Calibri" w:cs="Calibri"/>
                <w:color w:val="000000"/>
                <w:sz w:val="22"/>
                <w:szCs w:val="22"/>
              </w:rPr>
              <w:br/>
              <w:t>Dimensions de la hotte L x l x h : 2800x2400x650 mm</w:t>
            </w:r>
            <w:r w:rsidRPr="009E6F5C">
              <w:rPr>
                <w:rFonts w:ascii="Calibri" w:hAnsi="Calibri" w:cs="Calibri"/>
                <w:color w:val="000000"/>
                <w:sz w:val="22"/>
                <w:szCs w:val="22"/>
              </w:rPr>
              <w:br/>
              <w:t>Caisson d’extraction : AT 18/18 Minimum</w:t>
            </w:r>
            <w:r w:rsidRPr="009E6F5C">
              <w:rPr>
                <w:rFonts w:ascii="Calibri" w:hAnsi="Calibri" w:cs="Calibri"/>
                <w:color w:val="000000"/>
                <w:sz w:val="22"/>
                <w:szCs w:val="22"/>
              </w:rPr>
              <w:br/>
            </w:r>
            <w:proofErr w:type="spellStart"/>
            <w:r w:rsidRPr="009E6F5C">
              <w:rPr>
                <w:rFonts w:ascii="Calibri" w:hAnsi="Calibri" w:cs="Calibri"/>
                <w:color w:val="000000"/>
                <w:sz w:val="22"/>
                <w:szCs w:val="22"/>
              </w:rPr>
              <w:t>Nbre</w:t>
            </w:r>
            <w:proofErr w:type="spellEnd"/>
            <w:r w:rsidRPr="009E6F5C">
              <w:rPr>
                <w:rFonts w:ascii="Calibri" w:hAnsi="Calibri" w:cs="Calibri"/>
                <w:color w:val="000000"/>
                <w:sz w:val="22"/>
                <w:szCs w:val="22"/>
              </w:rPr>
              <w:t xml:space="preserve"> de filtres 8</w:t>
            </w:r>
            <w:r w:rsidRPr="009E6F5C">
              <w:rPr>
                <w:rFonts w:ascii="Calibri" w:hAnsi="Calibri" w:cs="Calibri"/>
                <w:color w:val="000000"/>
                <w:sz w:val="22"/>
                <w:szCs w:val="22"/>
              </w:rPr>
              <w:br/>
            </w:r>
            <w:proofErr w:type="spellStart"/>
            <w:r w:rsidRPr="009E6F5C">
              <w:rPr>
                <w:rFonts w:ascii="Calibri" w:hAnsi="Calibri" w:cs="Calibri"/>
                <w:color w:val="000000"/>
                <w:sz w:val="22"/>
                <w:szCs w:val="22"/>
              </w:rPr>
              <w:t>Nbre</w:t>
            </w:r>
            <w:proofErr w:type="spellEnd"/>
            <w:r w:rsidRPr="009E6F5C">
              <w:rPr>
                <w:rFonts w:ascii="Calibri" w:hAnsi="Calibri" w:cs="Calibri"/>
                <w:color w:val="000000"/>
                <w:sz w:val="22"/>
                <w:szCs w:val="22"/>
              </w:rPr>
              <w:t xml:space="preserve"> éclairage : 4</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 </w:t>
            </w:r>
          </w:p>
        </w:tc>
      </w:tr>
      <w:tr w:rsidR="009E6F5C" w:rsidTr="009E6F5C">
        <w:trPr>
          <w:trHeight w:val="226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lastRenderedPageBreak/>
              <w:t>7</w:t>
            </w:r>
          </w:p>
        </w:tc>
        <w:tc>
          <w:tcPr>
            <w:tcW w:w="5186"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sidRPr="009E6F5C">
              <w:rPr>
                <w:rFonts w:ascii="Calibri" w:hAnsi="Calibri" w:cs="Calibri"/>
                <w:color w:val="000000"/>
                <w:sz w:val="22"/>
                <w:szCs w:val="22"/>
              </w:rPr>
              <w:t>Couscoussier Inox avec Couvercle</w:t>
            </w:r>
            <w:r w:rsidRPr="009E6F5C">
              <w:rPr>
                <w:rFonts w:ascii="Calibri" w:hAnsi="Calibri" w:cs="Calibri"/>
                <w:color w:val="000000"/>
                <w:sz w:val="22"/>
                <w:szCs w:val="22"/>
              </w:rPr>
              <w:br/>
              <w:t>Marque :</w:t>
            </w:r>
          </w:p>
          <w:p w:rsidR="009E6F5C" w:rsidRPr="009E6F5C" w:rsidRDefault="009E6F5C">
            <w:pPr>
              <w:rPr>
                <w:rFonts w:ascii="Calibri" w:hAnsi="Calibri" w:cs="Calibri"/>
                <w:color w:val="000000"/>
                <w:sz w:val="22"/>
                <w:szCs w:val="22"/>
              </w:rPr>
            </w:pPr>
            <w:r w:rsidRPr="009E6F5C">
              <w:rPr>
                <w:rFonts w:ascii="Calibri" w:hAnsi="Calibri" w:cs="Calibri"/>
                <w:color w:val="000000"/>
                <w:sz w:val="22"/>
                <w:szCs w:val="22"/>
              </w:rPr>
              <w:t>Référence :</w:t>
            </w:r>
            <w:r w:rsidRPr="009E6F5C">
              <w:rPr>
                <w:rFonts w:ascii="Calibri" w:hAnsi="Calibri" w:cs="Calibri"/>
                <w:color w:val="000000"/>
                <w:sz w:val="22"/>
                <w:szCs w:val="22"/>
              </w:rPr>
              <w:br/>
              <w:t>Capacité : 50 litres minimum</w:t>
            </w:r>
            <w:r w:rsidRPr="009E6F5C">
              <w:rPr>
                <w:rFonts w:ascii="Calibri" w:hAnsi="Calibri" w:cs="Calibri"/>
                <w:color w:val="000000"/>
                <w:sz w:val="22"/>
                <w:szCs w:val="22"/>
              </w:rPr>
              <w:br/>
              <w:t>Hauteur : 40 cm environ</w:t>
            </w:r>
            <w:r w:rsidRPr="009E6F5C">
              <w:rPr>
                <w:rFonts w:ascii="Calibri" w:hAnsi="Calibri" w:cs="Calibri"/>
                <w:color w:val="000000"/>
                <w:sz w:val="22"/>
                <w:szCs w:val="22"/>
              </w:rPr>
              <w:br/>
              <w:t>Diamètre : 40 cm environ</w:t>
            </w:r>
            <w:r w:rsidRPr="009E6F5C">
              <w:rPr>
                <w:rFonts w:ascii="Calibri" w:hAnsi="Calibri" w:cs="Calibri"/>
                <w:color w:val="000000"/>
                <w:sz w:val="22"/>
                <w:szCs w:val="22"/>
              </w:rPr>
              <w:br/>
              <w:t>Casserole en inox</w:t>
            </w:r>
            <w:r w:rsidRPr="009E6F5C">
              <w:rPr>
                <w:rFonts w:ascii="Calibri" w:hAnsi="Calibri" w:cs="Calibri"/>
                <w:color w:val="000000"/>
                <w:sz w:val="22"/>
                <w:szCs w:val="22"/>
              </w:rPr>
              <w:br/>
              <w:t>Diamètre : 28 cm environ</w:t>
            </w:r>
            <w:r w:rsidRPr="009E6F5C">
              <w:rPr>
                <w:rFonts w:ascii="Calibri" w:hAnsi="Calibri" w:cs="Calibri"/>
                <w:color w:val="000000"/>
                <w:sz w:val="22"/>
                <w:szCs w:val="22"/>
              </w:rPr>
              <w:br/>
              <w:t>Hauteur   :14 cm environ</w:t>
            </w:r>
            <w:r w:rsidRPr="009E6F5C">
              <w:rPr>
                <w:rFonts w:ascii="Calibri" w:hAnsi="Calibri" w:cs="Calibri"/>
                <w:color w:val="000000"/>
                <w:sz w:val="22"/>
                <w:szCs w:val="22"/>
              </w:rPr>
              <w:br/>
              <w:t>Capacité : 8 litres minimum</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16"/>
                <w:szCs w:val="16"/>
              </w:rPr>
            </w:pPr>
            <w:r>
              <w:rPr>
                <w:rFonts w:ascii="Calibri" w:hAnsi="Calibri" w:cs="Calibri"/>
                <w:color w:val="000000"/>
                <w:sz w:val="16"/>
                <w:szCs w:val="16"/>
              </w:rPr>
              <w:t> </w:t>
            </w:r>
          </w:p>
        </w:tc>
      </w:tr>
      <w:tr w:rsidR="009E6F5C" w:rsidTr="009E6F5C">
        <w:trPr>
          <w:trHeight w:val="702"/>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rsidR="009E6F5C" w:rsidRDefault="009E6F5C">
            <w:pPr>
              <w:jc w:val="center"/>
              <w:rPr>
                <w:rFonts w:ascii="Calibri" w:hAnsi="Calibri" w:cs="Calibri"/>
                <w:color w:val="000000"/>
                <w:sz w:val="22"/>
                <w:szCs w:val="22"/>
              </w:rPr>
            </w:pPr>
            <w:r>
              <w:rPr>
                <w:rFonts w:ascii="Calibri" w:hAnsi="Calibri" w:cs="Calibri"/>
                <w:color w:val="000000"/>
                <w:sz w:val="22"/>
                <w:szCs w:val="22"/>
              </w:rPr>
              <w:t>8</w:t>
            </w:r>
          </w:p>
        </w:tc>
        <w:tc>
          <w:tcPr>
            <w:tcW w:w="5186"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Ouvre boîte</w:t>
            </w:r>
            <w:r>
              <w:rPr>
                <w:rFonts w:ascii="Calibri" w:hAnsi="Calibri" w:cs="Calibri"/>
                <w:color w:val="000000"/>
                <w:sz w:val="22"/>
                <w:szCs w:val="22"/>
              </w:rPr>
              <w:br/>
              <w:t>Tête porte-couteau facilement amovible</w:t>
            </w:r>
            <w:r>
              <w:rPr>
                <w:rFonts w:ascii="Calibri" w:hAnsi="Calibri" w:cs="Calibri"/>
                <w:color w:val="000000"/>
                <w:sz w:val="22"/>
                <w:szCs w:val="22"/>
              </w:rPr>
              <w:br/>
              <w:t>Convient pour tous types de boîtes,</w:t>
            </w:r>
            <w:r>
              <w:rPr>
                <w:rFonts w:ascii="Calibri" w:hAnsi="Calibri" w:cs="Calibri"/>
                <w:color w:val="000000"/>
                <w:sz w:val="22"/>
                <w:szCs w:val="22"/>
              </w:rPr>
              <w:br/>
              <w:t>Tête et poignée en matériau composite.</w:t>
            </w:r>
            <w:r>
              <w:rPr>
                <w:rFonts w:ascii="Calibri" w:hAnsi="Calibri" w:cs="Calibri"/>
                <w:color w:val="000000"/>
                <w:sz w:val="22"/>
                <w:szCs w:val="22"/>
              </w:rPr>
              <w:br/>
              <w:t>Muni d'un socle à serre-joint pouvant aussi être vissé</w:t>
            </w:r>
          </w:p>
        </w:tc>
        <w:tc>
          <w:tcPr>
            <w:tcW w:w="1794"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 </w:t>
            </w:r>
          </w:p>
        </w:tc>
        <w:tc>
          <w:tcPr>
            <w:tcW w:w="1807" w:type="dxa"/>
            <w:tcBorders>
              <w:top w:val="nil"/>
              <w:left w:val="nil"/>
              <w:bottom w:val="single" w:sz="4" w:space="0" w:color="auto"/>
              <w:right w:val="single" w:sz="4" w:space="0" w:color="auto"/>
            </w:tcBorders>
            <w:shd w:val="clear" w:color="auto" w:fill="auto"/>
            <w:vAlign w:val="bottom"/>
            <w:hideMark/>
          </w:tcPr>
          <w:p w:rsidR="009E6F5C" w:rsidRDefault="009E6F5C">
            <w:pPr>
              <w:rPr>
                <w:rFonts w:ascii="Calibri" w:hAnsi="Calibri" w:cs="Calibri"/>
                <w:color w:val="000000"/>
                <w:sz w:val="22"/>
                <w:szCs w:val="22"/>
              </w:rPr>
            </w:pPr>
            <w:r>
              <w:rPr>
                <w:rFonts w:ascii="Calibri" w:hAnsi="Calibri" w:cs="Calibri"/>
                <w:color w:val="000000"/>
                <w:sz w:val="22"/>
                <w:szCs w:val="22"/>
              </w:rPr>
              <w:t> </w:t>
            </w:r>
          </w:p>
        </w:tc>
      </w:tr>
    </w:tbl>
    <w:p w:rsidR="00290B90" w:rsidRDefault="006020DA" w:rsidP="006020DA">
      <w:pPr>
        <w:sectPr w:rsidR="00290B90" w:rsidSect="00AB0CCC">
          <w:headerReference w:type="default" r:id="rId11"/>
          <w:footerReference w:type="even" r:id="rId12"/>
          <w:footerReference w:type="default" r:id="rId13"/>
          <w:pgSz w:w="11906" w:h="16838"/>
          <w:pgMar w:top="1418" w:right="1133" w:bottom="1418" w:left="1134" w:header="340" w:footer="510" w:gutter="0"/>
          <w:cols w:space="708"/>
          <w:docGrid w:linePitch="360"/>
        </w:sectPr>
      </w:pPr>
      <w:r>
        <w:br w:type="page"/>
      </w:r>
    </w:p>
    <w:p w:rsidR="00AB0CCC" w:rsidRDefault="00AB0CCC" w:rsidP="00AB0CCC">
      <w:pPr>
        <w:widowControl w:val="0"/>
        <w:tabs>
          <w:tab w:val="left" w:pos="765"/>
        </w:tabs>
        <w:jc w:val="center"/>
        <w:rPr>
          <w:rFonts w:ascii="Century Gothic" w:hAnsi="Century Gothic"/>
          <w:b/>
          <w:bCs/>
          <w:sz w:val="40"/>
          <w:szCs w:val="22"/>
          <w:u w:val="single"/>
        </w:rPr>
      </w:pPr>
      <w:r w:rsidRPr="009A28C3">
        <w:rPr>
          <w:rFonts w:ascii="Century Gothic" w:hAnsi="Century Gothic"/>
          <w:b/>
          <w:bCs/>
          <w:sz w:val="40"/>
          <w:szCs w:val="22"/>
          <w:u w:val="single"/>
        </w:rPr>
        <w:lastRenderedPageBreak/>
        <w:t>BORDEREAU DES PRIX – DETAIL ESTIMATIF</w:t>
      </w:r>
    </w:p>
    <w:p w:rsidR="00FF1B68" w:rsidRPr="009A28C3" w:rsidRDefault="00FF1B68" w:rsidP="00AB0CCC">
      <w:pPr>
        <w:widowControl w:val="0"/>
        <w:tabs>
          <w:tab w:val="left" w:pos="765"/>
        </w:tabs>
        <w:jc w:val="center"/>
        <w:rPr>
          <w:b/>
          <w:sz w:val="28"/>
          <w:szCs w:val="28"/>
          <w:u w:val="single"/>
        </w:rPr>
      </w:pPr>
    </w:p>
    <w:p w:rsidR="00D62E6B" w:rsidRPr="00971011" w:rsidRDefault="00D62E6B" w:rsidP="00D62E6B">
      <w:pPr>
        <w:pStyle w:val="BodyText21"/>
        <w:numPr>
          <w:ilvl w:val="0"/>
          <w:numId w:val="45"/>
        </w:numPr>
        <w:tabs>
          <w:tab w:val="left" w:pos="4320"/>
        </w:tabs>
        <w:spacing w:line="276" w:lineRule="auto"/>
        <w:rPr>
          <w:rFonts w:ascii="Century Gothic" w:hAnsi="Century Gothic"/>
          <w:bCs/>
          <w:snapToGrid/>
          <w:sz w:val="22"/>
          <w:szCs w:val="22"/>
        </w:rPr>
      </w:pPr>
      <w:r w:rsidRPr="00971011">
        <w:rPr>
          <w:rFonts w:ascii="Century Gothic" w:hAnsi="Century Gothic"/>
          <w:bCs/>
          <w:snapToGrid/>
          <w:sz w:val="22"/>
          <w:szCs w:val="22"/>
        </w:rPr>
        <w:t>Lot N° 1 : Matériel de cuisson</w:t>
      </w:r>
      <w:r>
        <w:rPr>
          <w:rFonts w:ascii="Century Gothic" w:hAnsi="Century Gothic"/>
          <w:bCs/>
          <w:snapToGrid/>
          <w:sz w:val="22"/>
          <w:szCs w:val="22"/>
        </w:rPr>
        <w:t xml:space="preserve"> et petit matériel de cuisine</w:t>
      </w:r>
    </w:p>
    <w:p w:rsidR="00D62E6B" w:rsidRPr="00133154" w:rsidRDefault="00D62E6B" w:rsidP="00D62E6B">
      <w:pPr>
        <w:pStyle w:val="BodyText21"/>
        <w:tabs>
          <w:tab w:val="left" w:pos="4320"/>
        </w:tabs>
        <w:spacing w:line="276" w:lineRule="auto"/>
        <w:ind w:left="1440"/>
        <w:jc w:val="left"/>
        <w:rPr>
          <w:rFonts w:ascii="Century Gothic" w:hAnsi="Century Gothic"/>
          <w:bCs/>
          <w:snapToGrid/>
          <w:sz w:val="22"/>
          <w:szCs w:val="22"/>
        </w:rPr>
      </w:pPr>
    </w:p>
    <w:tbl>
      <w:tblPr>
        <w:tblW w:w="147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68"/>
        <w:gridCol w:w="7566"/>
        <w:gridCol w:w="1011"/>
        <w:gridCol w:w="1098"/>
        <w:gridCol w:w="1956"/>
        <w:gridCol w:w="17"/>
        <w:gridCol w:w="2083"/>
        <w:gridCol w:w="26"/>
      </w:tblGrid>
      <w:tr w:rsidR="003043AA" w:rsidRPr="00D60FD2" w:rsidTr="00FF1B68">
        <w:trPr>
          <w:gridAfter w:val="1"/>
          <w:wAfter w:w="26" w:type="dxa"/>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Items N°</w:t>
            </w:r>
          </w:p>
        </w:tc>
        <w:tc>
          <w:tcPr>
            <w:tcW w:w="7634" w:type="dxa"/>
            <w:gridSpan w:val="2"/>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Unité</w:t>
            </w:r>
          </w:p>
        </w:tc>
        <w:tc>
          <w:tcPr>
            <w:tcW w:w="1098"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QTE</w:t>
            </w:r>
          </w:p>
        </w:tc>
        <w:tc>
          <w:tcPr>
            <w:tcW w:w="1973" w:type="dxa"/>
            <w:gridSpan w:val="2"/>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Unitaire</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c>
          <w:tcPr>
            <w:tcW w:w="2083" w:type="dxa"/>
            <w:shd w:val="clear" w:color="auto" w:fill="BFBFBF" w:themeFill="background1" w:themeFillShade="BF"/>
            <w:vAlign w:val="center"/>
          </w:tcPr>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Prix Total</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HTVA</w:t>
            </w:r>
          </w:p>
          <w:p w:rsidR="003043AA" w:rsidRPr="00D60FD2" w:rsidRDefault="003043AA" w:rsidP="00AB0CCC">
            <w:pPr>
              <w:pStyle w:val="En-tte"/>
              <w:tabs>
                <w:tab w:val="clear" w:pos="9071"/>
              </w:tabs>
              <w:jc w:val="center"/>
              <w:rPr>
                <w:rFonts w:ascii="Century Gothic" w:hAnsi="Century Gothic"/>
                <w:b/>
                <w:snapToGrid/>
                <w:sz w:val="22"/>
                <w:szCs w:val="22"/>
              </w:rPr>
            </w:pPr>
            <w:r w:rsidRPr="00D60FD2">
              <w:rPr>
                <w:rFonts w:ascii="Century Gothic" w:hAnsi="Century Gothic"/>
                <w:b/>
                <w:snapToGrid/>
                <w:sz w:val="22"/>
                <w:szCs w:val="22"/>
              </w:rPr>
              <w:t>En chiffre</w:t>
            </w: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1</w:t>
            </w:r>
          </w:p>
        </w:tc>
        <w:tc>
          <w:tcPr>
            <w:tcW w:w="7634" w:type="dxa"/>
            <w:gridSpan w:val="2"/>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 xml:space="preserve">FOUR MICRO-ONDES MECANIQUE </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2</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2</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 xml:space="preserve">COMBINE CUTTER COUPE LEGUMES, </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1</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3</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 xml:space="preserve">BALANCE PESE CARCASSE </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1</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4</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EPLUCHEUSE A LEGUMES</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2</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5</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 xml:space="preserve">BATTEUR MELANGEUR </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1</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6</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HOTTE D’EXTRACTION CENTRALE</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1</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7</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Couscoussier Inox avec Couvercle</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2</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r>
              <w:rPr>
                <w:rFonts w:ascii="Century Gothic" w:hAnsi="Century Gothic"/>
                <w:b/>
                <w:bCs/>
                <w:color w:val="000000"/>
                <w:sz w:val="22"/>
                <w:szCs w:val="22"/>
              </w:rPr>
              <w:t>8</w:t>
            </w: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r>
              <w:rPr>
                <w:rFonts w:ascii="Calibri" w:hAnsi="Calibri" w:cs="Calibri"/>
                <w:b/>
                <w:bCs/>
                <w:color w:val="000000"/>
                <w:sz w:val="22"/>
                <w:szCs w:val="22"/>
              </w:rPr>
              <w:t>Ouvre boîte</w:t>
            </w:r>
          </w:p>
        </w:tc>
        <w:tc>
          <w:tcPr>
            <w:tcW w:w="1011" w:type="dxa"/>
            <w:shd w:val="clear" w:color="auto" w:fill="auto"/>
            <w:tcMar>
              <w:top w:w="0" w:type="dxa"/>
              <w:left w:w="70" w:type="dxa"/>
              <w:bottom w:w="0" w:type="dxa"/>
              <w:right w:w="70" w:type="dxa"/>
            </w:tcMar>
            <w:vAlign w:val="center"/>
          </w:tcPr>
          <w:p w:rsidR="00B25364" w:rsidRPr="00D60FD2" w:rsidRDefault="00B25364" w:rsidP="00B25364">
            <w:pPr>
              <w:jc w:val="center"/>
              <w:rPr>
                <w:rFonts w:ascii="Calibri" w:hAnsi="Calibri"/>
                <w:b/>
                <w:bCs/>
                <w:color w:val="000000"/>
                <w:sz w:val="22"/>
                <w:szCs w:val="22"/>
              </w:rPr>
            </w:pPr>
            <w:r>
              <w:rPr>
                <w:rFonts w:ascii="Calibri" w:hAnsi="Calibri"/>
                <w:b/>
                <w:bCs/>
                <w:color w:val="000000"/>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r>
              <w:rPr>
                <w:rFonts w:ascii="Calibri" w:hAnsi="Calibri" w:cs="Calibri"/>
                <w:color w:val="000000"/>
                <w:sz w:val="22"/>
                <w:szCs w:val="22"/>
              </w:rPr>
              <w:t>1</w:t>
            </w: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p>
        </w:tc>
        <w:tc>
          <w:tcPr>
            <w:tcW w:w="1011" w:type="dxa"/>
            <w:shd w:val="clear" w:color="auto" w:fill="auto"/>
            <w:tcMar>
              <w:top w:w="0" w:type="dxa"/>
              <w:left w:w="70" w:type="dxa"/>
              <w:bottom w:w="0" w:type="dxa"/>
              <w:right w:w="70" w:type="dxa"/>
            </w:tcMar>
            <w:vAlign w:val="center"/>
          </w:tcPr>
          <w:p w:rsidR="00B25364" w:rsidRDefault="00B25364" w:rsidP="00B25364">
            <w:pPr>
              <w:jc w:val="center"/>
              <w:rPr>
                <w:rFonts w:ascii="Calibri" w:hAnsi="Calibri"/>
                <w:b/>
                <w:bCs/>
                <w:color w:val="000000"/>
                <w:sz w:val="22"/>
                <w:szCs w:val="22"/>
              </w:rPr>
            </w:pP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E63E2E">
        <w:trPr>
          <w:gridAfter w:val="1"/>
          <w:wAfter w:w="26" w:type="dxa"/>
          <w:cantSplit/>
          <w:trHeight w:hRule="exact" w:val="284"/>
          <w:jc w:val="center"/>
        </w:trPr>
        <w:tc>
          <w:tcPr>
            <w:tcW w:w="943" w:type="dxa"/>
            <w:shd w:val="clear" w:color="auto" w:fill="auto"/>
            <w:tcMar>
              <w:top w:w="0" w:type="dxa"/>
              <w:left w:w="70" w:type="dxa"/>
              <w:bottom w:w="0" w:type="dxa"/>
              <w:right w:w="70" w:type="dxa"/>
            </w:tcMar>
            <w:vAlign w:val="center"/>
          </w:tcPr>
          <w:p w:rsidR="00B25364" w:rsidRDefault="00B25364" w:rsidP="00B25364">
            <w:pPr>
              <w:jc w:val="center"/>
              <w:rPr>
                <w:rFonts w:ascii="Century Gothic" w:hAnsi="Century Gothic"/>
                <w:b/>
                <w:bCs/>
                <w:color w:val="000000"/>
                <w:sz w:val="22"/>
                <w:szCs w:val="22"/>
              </w:rPr>
            </w:pPr>
          </w:p>
        </w:tc>
        <w:tc>
          <w:tcPr>
            <w:tcW w:w="7634" w:type="dxa"/>
            <w:gridSpan w:val="2"/>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bottom"/>
          </w:tcPr>
          <w:p w:rsidR="00B25364" w:rsidRDefault="00B25364" w:rsidP="00B25364">
            <w:pPr>
              <w:rPr>
                <w:rFonts w:ascii="Calibri" w:hAnsi="Calibri" w:cs="Calibri"/>
                <w:b/>
                <w:bCs/>
                <w:color w:val="000000"/>
                <w:sz w:val="22"/>
                <w:szCs w:val="22"/>
              </w:rPr>
            </w:pPr>
          </w:p>
        </w:tc>
        <w:tc>
          <w:tcPr>
            <w:tcW w:w="1011" w:type="dxa"/>
            <w:shd w:val="clear" w:color="auto" w:fill="auto"/>
            <w:tcMar>
              <w:top w:w="0" w:type="dxa"/>
              <w:left w:w="70" w:type="dxa"/>
              <w:bottom w:w="0" w:type="dxa"/>
              <w:right w:w="70" w:type="dxa"/>
            </w:tcMar>
            <w:vAlign w:val="center"/>
          </w:tcPr>
          <w:p w:rsidR="00B25364" w:rsidRDefault="00B25364" w:rsidP="00B25364">
            <w:pPr>
              <w:jc w:val="center"/>
              <w:rPr>
                <w:rFonts w:ascii="Calibri" w:hAnsi="Calibri"/>
                <w:b/>
                <w:bCs/>
                <w:color w:val="000000"/>
                <w:sz w:val="22"/>
                <w:szCs w:val="22"/>
              </w:rPr>
            </w:pPr>
          </w:p>
        </w:tc>
        <w:tc>
          <w:tcPr>
            <w:tcW w:w="1098" w:type="dxa"/>
            <w:tcBorders>
              <w:top w:val="nil"/>
              <w:left w:val="single" w:sz="4" w:space="0" w:color="auto"/>
              <w:bottom w:val="single" w:sz="4" w:space="0" w:color="auto"/>
              <w:right w:val="single" w:sz="4" w:space="0" w:color="auto"/>
            </w:tcBorders>
            <w:shd w:val="clear" w:color="auto" w:fill="auto"/>
            <w:vAlign w:val="bottom"/>
          </w:tcPr>
          <w:p w:rsidR="00B25364" w:rsidRDefault="00B25364" w:rsidP="00B25364">
            <w:pPr>
              <w:jc w:val="center"/>
              <w:rPr>
                <w:rFonts w:ascii="Calibri" w:hAnsi="Calibri" w:cs="Calibri"/>
                <w:color w:val="000000"/>
                <w:sz w:val="22"/>
                <w:szCs w:val="22"/>
              </w:rPr>
            </w:pPr>
          </w:p>
        </w:tc>
        <w:tc>
          <w:tcPr>
            <w:tcW w:w="1973" w:type="dxa"/>
            <w:gridSpan w:val="2"/>
            <w:vAlign w:val="center"/>
          </w:tcPr>
          <w:p w:rsidR="00B25364" w:rsidRPr="00D60FD2" w:rsidRDefault="00B25364" w:rsidP="00B25364">
            <w:pPr>
              <w:jc w:val="center"/>
              <w:rPr>
                <w:rFonts w:ascii="Calibri" w:hAnsi="Calibri"/>
                <w:b/>
                <w:bCs/>
                <w:color w:val="000000"/>
                <w:sz w:val="22"/>
                <w:szCs w:val="22"/>
              </w:rPr>
            </w:pPr>
          </w:p>
        </w:tc>
        <w:tc>
          <w:tcPr>
            <w:tcW w:w="2083" w:type="dxa"/>
          </w:tcPr>
          <w:p w:rsidR="00B25364" w:rsidRPr="00D60FD2" w:rsidRDefault="00B25364" w:rsidP="00B25364">
            <w:pPr>
              <w:jc w:val="center"/>
              <w:rPr>
                <w:rFonts w:ascii="Century Gothic" w:hAnsi="Century Gothic"/>
                <w:b/>
                <w:sz w:val="22"/>
                <w:szCs w:val="22"/>
              </w:rPr>
            </w:pPr>
          </w:p>
        </w:tc>
      </w:tr>
      <w:tr w:rsidR="00B25364" w:rsidRPr="00D60FD2" w:rsidTr="00FF1B68">
        <w:trPr>
          <w:cantSplit/>
          <w:trHeight w:hRule="exact" w:val="284"/>
          <w:jc w:val="center"/>
        </w:trPr>
        <w:tc>
          <w:tcPr>
            <w:tcW w:w="1011" w:type="dxa"/>
            <w:gridSpan w:val="2"/>
          </w:tcPr>
          <w:p w:rsidR="00B25364" w:rsidRPr="00D60FD2" w:rsidRDefault="00B25364" w:rsidP="00B25364">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25364" w:rsidRPr="00D60FD2" w:rsidRDefault="00B25364" w:rsidP="00B25364">
            <w:pPr>
              <w:jc w:val="center"/>
              <w:rPr>
                <w:rFonts w:ascii="Century Gothic" w:hAnsi="Century Gothic"/>
                <w:b/>
                <w:sz w:val="22"/>
                <w:szCs w:val="22"/>
              </w:rPr>
            </w:pPr>
            <w:r w:rsidRPr="00D60FD2">
              <w:rPr>
                <w:rFonts w:ascii="Century Gothic" w:hAnsi="Century Gothic"/>
                <w:b/>
                <w:sz w:val="22"/>
                <w:szCs w:val="22"/>
              </w:rPr>
              <w:t>MONTANT TOTAL EN HTVA</w:t>
            </w:r>
          </w:p>
        </w:tc>
        <w:tc>
          <w:tcPr>
            <w:tcW w:w="2126" w:type="dxa"/>
            <w:gridSpan w:val="3"/>
          </w:tcPr>
          <w:p w:rsidR="00B25364" w:rsidRPr="00D60FD2" w:rsidRDefault="00B25364" w:rsidP="00B25364">
            <w:pPr>
              <w:jc w:val="center"/>
              <w:rPr>
                <w:rFonts w:ascii="Century Gothic" w:hAnsi="Century Gothic"/>
                <w:b/>
                <w:sz w:val="22"/>
                <w:szCs w:val="22"/>
              </w:rPr>
            </w:pPr>
          </w:p>
        </w:tc>
      </w:tr>
      <w:tr w:rsidR="00B25364" w:rsidRPr="00D60FD2" w:rsidTr="00FF1B68">
        <w:trPr>
          <w:cantSplit/>
          <w:trHeight w:hRule="exact" w:val="284"/>
          <w:jc w:val="center"/>
        </w:trPr>
        <w:tc>
          <w:tcPr>
            <w:tcW w:w="1011" w:type="dxa"/>
            <w:gridSpan w:val="2"/>
          </w:tcPr>
          <w:p w:rsidR="00B25364" w:rsidRPr="00D60FD2" w:rsidRDefault="00B25364" w:rsidP="00B25364">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25364" w:rsidRPr="00D60FD2" w:rsidRDefault="00B25364" w:rsidP="00B25364">
            <w:pPr>
              <w:jc w:val="center"/>
              <w:rPr>
                <w:rFonts w:ascii="Century Gothic" w:hAnsi="Century Gothic"/>
                <w:b/>
                <w:sz w:val="22"/>
                <w:szCs w:val="22"/>
              </w:rPr>
            </w:pPr>
            <w:r w:rsidRPr="00D60FD2">
              <w:rPr>
                <w:rFonts w:ascii="Century Gothic" w:hAnsi="Century Gothic"/>
                <w:b/>
                <w:sz w:val="22"/>
                <w:szCs w:val="22"/>
              </w:rPr>
              <w:t>TOTAL DE LA TVA (TAUX %)</w:t>
            </w:r>
          </w:p>
        </w:tc>
        <w:tc>
          <w:tcPr>
            <w:tcW w:w="2126" w:type="dxa"/>
            <w:gridSpan w:val="3"/>
          </w:tcPr>
          <w:p w:rsidR="00B25364" w:rsidRPr="00D60FD2" w:rsidRDefault="00B25364" w:rsidP="00B25364">
            <w:pPr>
              <w:jc w:val="center"/>
              <w:rPr>
                <w:rFonts w:ascii="Century Gothic" w:hAnsi="Century Gothic"/>
                <w:b/>
                <w:sz w:val="22"/>
                <w:szCs w:val="22"/>
              </w:rPr>
            </w:pPr>
          </w:p>
        </w:tc>
      </w:tr>
      <w:tr w:rsidR="00B25364" w:rsidRPr="00D60FD2" w:rsidTr="00FF1B68">
        <w:trPr>
          <w:cantSplit/>
          <w:trHeight w:hRule="exact" w:val="284"/>
          <w:jc w:val="center"/>
        </w:trPr>
        <w:tc>
          <w:tcPr>
            <w:tcW w:w="1011" w:type="dxa"/>
            <w:gridSpan w:val="2"/>
          </w:tcPr>
          <w:p w:rsidR="00B25364" w:rsidRPr="00D60FD2" w:rsidRDefault="00B25364" w:rsidP="00B25364">
            <w:pPr>
              <w:jc w:val="center"/>
              <w:rPr>
                <w:rFonts w:ascii="Century Gothic" w:hAnsi="Century Gothic"/>
                <w:b/>
                <w:sz w:val="22"/>
                <w:szCs w:val="22"/>
              </w:rPr>
            </w:pPr>
          </w:p>
        </w:tc>
        <w:tc>
          <w:tcPr>
            <w:tcW w:w="11631" w:type="dxa"/>
            <w:gridSpan w:val="4"/>
            <w:shd w:val="clear" w:color="auto" w:fill="auto"/>
            <w:tcMar>
              <w:top w:w="0" w:type="dxa"/>
              <w:left w:w="70" w:type="dxa"/>
              <w:bottom w:w="0" w:type="dxa"/>
              <w:right w:w="70" w:type="dxa"/>
            </w:tcMar>
            <w:vAlign w:val="center"/>
          </w:tcPr>
          <w:p w:rsidR="00B25364" w:rsidRPr="00D60FD2" w:rsidRDefault="00B25364" w:rsidP="00B25364">
            <w:pPr>
              <w:jc w:val="center"/>
              <w:rPr>
                <w:rFonts w:ascii="Century Gothic" w:hAnsi="Century Gothic"/>
                <w:b/>
                <w:sz w:val="22"/>
                <w:szCs w:val="22"/>
              </w:rPr>
            </w:pPr>
            <w:r w:rsidRPr="00D60FD2">
              <w:rPr>
                <w:rFonts w:ascii="Century Gothic" w:hAnsi="Century Gothic"/>
                <w:b/>
                <w:sz w:val="22"/>
                <w:szCs w:val="22"/>
              </w:rPr>
              <w:t>MONTANT TOTAL EN TTC</w:t>
            </w:r>
          </w:p>
        </w:tc>
        <w:tc>
          <w:tcPr>
            <w:tcW w:w="2126" w:type="dxa"/>
            <w:gridSpan w:val="3"/>
          </w:tcPr>
          <w:p w:rsidR="00B25364" w:rsidRPr="00D60FD2" w:rsidRDefault="00B25364" w:rsidP="00B25364">
            <w:pPr>
              <w:jc w:val="center"/>
              <w:rPr>
                <w:rFonts w:ascii="Century Gothic" w:hAnsi="Century Gothic"/>
                <w:b/>
                <w:sz w:val="22"/>
                <w:szCs w:val="22"/>
              </w:rPr>
            </w:pPr>
          </w:p>
        </w:tc>
      </w:tr>
    </w:tbl>
    <w:p w:rsidR="00AB0CCC" w:rsidRPr="009A28C3" w:rsidRDefault="00AB0CCC" w:rsidP="00AB0CCC">
      <w:pPr>
        <w:ind w:left="-567"/>
        <w:jc w:val="center"/>
        <w:rPr>
          <w:rFonts w:ascii="Century Gothic" w:hAnsi="Century Gothic"/>
          <w:b/>
          <w:sz w:val="22"/>
          <w:szCs w:val="22"/>
        </w:rPr>
      </w:pPr>
    </w:p>
    <w:p w:rsidR="00AB0CCC" w:rsidRPr="0064326E" w:rsidRDefault="00AB0CCC" w:rsidP="00AB0CCC">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AB0CCC" w:rsidRPr="0064326E" w:rsidRDefault="00AB0CCC" w:rsidP="00AB0CCC">
      <w:pPr>
        <w:rPr>
          <w:b/>
          <w:bCs/>
          <w:sz w:val="18"/>
          <w:szCs w:val="22"/>
        </w:rPr>
      </w:pPr>
    </w:p>
    <w:p w:rsidR="00AB0CCC" w:rsidRPr="0064326E" w:rsidRDefault="00AB0CCC" w:rsidP="00AB0CCC">
      <w:pPr>
        <w:rPr>
          <w:b/>
          <w:bCs/>
          <w:sz w:val="18"/>
          <w:szCs w:val="22"/>
        </w:rPr>
      </w:pPr>
    </w:p>
    <w:p w:rsidR="00AB0CCC" w:rsidRPr="00AB0CCC" w:rsidRDefault="00AB0CCC" w:rsidP="00AB0CCC">
      <w:pPr>
        <w:jc w:val="right"/>
        <w:rPr>
          <w:b/>
          <w:bCs/>
          <w:kern w:val="36"/>
          <w:sz w:val="18"/>
          <w:szCs w:val="22"/>
        </w:rPr>
      </w:pPr>
      <w:r w:rsidRPr="0064326E">
        <w:rPr>
          <w:b/>
          <w:snapToGrid w:val="0"/>
          <w:sz w:val="22"/>
          <w:szCs w:val="28"/>
        </w:rPr>
        <w:t xml:space="preserve">    </w:t>
      </w:r>
      <w:r w:rsidR="008B389A" w:rsidRPr="00AB0CCC">
        <w:rPr>
          <w:rFonts w:ascii="Century Gothic" w:hAnsi="Century Gothic"/>
          <w:b/>
          <w:sz w:val="22"/>
          <w:szCs w:val="22"/>
        </w:rPr>
        <w:t>Fait à</w:t>
      </w:r>
      <w:r w:rsidRPr="00AB0CCC">
        <w:rPr>
          <w:rFonts w:ascii="Century Gothic" w:hAnsi="Century Gothic"/>
          <w:b/>
          <w:sz w:val="22"/>
          <w:szCs w:val="22"/>
        </w:rPr>
        <w:t xml:space="preserve"> ……………………… le ………………………………</w:t>
      </w:r>
      <w:r w:rsidRPr="00AB0CCC">
        <w:rPr>
          <w:b/>
          <w:bCs/>
          <w:kern w:val="36"/>
          <w:sz w:val="18"/>
          <w:szCs w:val="22"/>
        </w:rPr>
        <w:t xml:space="preserve">                                           </w:t>
      </w:r>
    </w:p>
    <w:p w:rsidR="00AB0CCC" w:rsidRPr="00AB0CCC" w:rsidRDefault="00AB0CCC" w:rsidP="00AB0CCC">
      <w:pPr>
        <w:jc w:val="right"/>
        <w:rPr>
          <w:b/>
          <w:bCs/>
          <w:sz w:val="14"/>
          <w:szCs w:val="22"/>
        </w:rPr>
      </w:pPr>
      <w:r w:rsidRPr="00AB0CCC">
        <w:rPr>
          <w:b/>
          <w:bCs/>
          <w:kern w:val="36"/>
          <w:sz w:val="18"/>
          <w:szCs w:val="22"/>
        </w:rPr>
        <w:t xml:space="preserve">  </w:t>
      </w:r>
      <w:r w:rsidRPr="00AB0CCC">
        <w:rPr>
          <w:rFonts w:ascii="Century Gothic" w:hAnsi="Century Gothic"/>
          <w:b/>
          <w:sz w:val="22"/>
          <w:szCs w:val="22"/>
        </w:rPr>
        <w:t>Signature et cachet du concurrent</w:t>
      </w:r>
    </w:p>
    <w:p w:rsidR="00290B90" w:rsidRDefault="00290B90" w:rsidP="006020DA"/>
    <w:p w:rsidR="00AB0CCC" w:rsidRDefault="00290B90" w:rsidP="00290B90">
      <w:pPr>
        <w:sectPr w:rsidR="00AB0CCC" w:rsidSect="00AB0CCC">
          <w:pgSz w:w="16838" w:h="11906" w:orient="landscape"/>
          <w:pgMar w:top="1134" w:right="1418" w:bottom="1134" w:left="1418" w:header="340" w:footer="510" w:gutter="0"/>
          <w:cols w:space="708"/>
          <w:docGrid w:linePitch="360"/>
        </w:sectPr>
      </w:pPr>
      <w:r>
        <w:br w:type="page"/>
      </w:r>
    </w:p>
    <w:p w:rsidR="00D62E6B" w:rsidRPr="00133154" w:rsidRDefault="00D62E6B" w:rsidP="00D62E6B">
      <w:pPr>
        <w:pStyle w:val="BodyText21"/>
        <w:numPr>
          <w:ilvl w:val="0"/>
          <w:numId w:val="45"/>
        </w:numPr>
        <w:tabs>
          <w:tab w:val="left" w:pos="4320"/>
        </w:tabs>
        <w:spacing w:line="276" w:lineRule="auto"/>
        <w:jc w:val="left"/>
        <w:rPr>
          <w:rFonts w:ascii="Century Gothic" w:hAnsi="Century Gothic"/>
          <w:bCs/>
          <w:snapToGrid/>
          <w:sz w:val="22"/>
          <w:szCs w:val="22"/>
        </w:rPr>
      </w:pPr>
      <w:r w:rsidRPr="00133154">
        <w:rPr>
          <w:rFonts w:ascii="Century Gothic" w:hAnsi="Century Gothic"/>
          <w:bCs/>
          <w:snapToGrid/>
          <w:sz w:val="22"/>
          <w:szCs w:val="22"/>
        </w:rPr>
        <w:lastRenderedPageBreak/>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r>
        <w:rPr>
          <w:rFonts w:ascii="Century Gothic" w:hAnsi="Century Gothic"/>
          <w:bCs/>
          <w:snapToGrid/>
          <w:sz w:val="22"/>
          <w:szCs w:val="22"/>
        </w:rPr>
        <w:t xml:space="preserve"> et </w:t>
      </w:r>
      <w:r w:rsidRPr="00CC4BBC">
        <w:rPr>
          <w:rFonts w:ascii="Century Gothic" w:hAnsi="Century Gothic"/>
          <w:bCs/>
          <w:snapToGrid/>
          <w:sz w:val="22"/>
          <w:szCs w:val="22"/>
        </w:rPr>
        <w:t>Matériel de laverie</w:t>
      </w:r>
    </w:p>
    <w:p w:rsidR="006020DA" w:rsidRPr="00133154" w:rsidRDefault="006020DA" w:rsidP="0032518C">
      <w:pPr>
        <w:pStyle w:val="BodyText21"/>
        <w:tabs>
          <w:tab w:val="left" w:pos="4320"/>
        </w:tabs>
        <w:spacing w:line="276" w:lineRule="auto"/>
        <w:ind w:left="720"/>
        <w:jc w:val="left"/>
        <w:rPr>
          <w:rFonts w:ascii="Century Gothic" w:hAnsi="Century Gothic"/>
          <w:bCs/>
          <w:snapToGrid/>
          <w:sz w:val="22"/>
          <w:szCs w:val="22"/>
        </w:rPr>
      </w:pPr>
    </w:p>
    <w:tbl>
      <w:tblPr>
        <w:tblW w:w="9781" w:type="dxa"/>
        <w:tblInd w:w="70" w:type="dxa"/>
        <w:tblCellMar>
          <w:left w:w="70" w:type="dxa"/>
          <w:right w:w="70" w:type="dxa"/>
        </w:tblCellMar>
        <w:tblLook w:val="04A0" w:firstRow="1" w:lastRow="0" w:firstColumn="1" w:lastColumn="0" w:noHBand="0" w:noVBand="1"/>
      </w:tblPr>
      <w:tblGrid>
        <w:gridCol w:w="660"/>
        <w:gridCol w:w="5520"/>
        <w:gridCol w:w="1794"/>
        <w:gridCol w:w="1807"/>
      </w:tblGrid>
      <w:tr w:rsidR="002A1CFD" w:rsidTr="002A1CFD">
        <w:trPr>
          <w:trHeight w:val="787"/>
        </w:trPr>
        <w:tc>
          <w:tcPr>
            <w:tcW w:w="66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A1CFD" w:rsidRDefault="002A1CFD">
            <w:pPr>
              <w:jc w:val="center"/>
              <w:rPr>
                <w:b/>
                <w:bCs/>
                <w:color w:val="000000"/>
              </w:rPr>
            </w:pPr>
            <w:r>
              <w:rPr>
                <w:b/>
                <w:bCs/>
                <w:color w:val="000000"/>
              </w:rPr>
              <w:t>Item N°</w:t>
            </w:r>
          </w:p>
        </w:tc>
        <w:tc>
          <w:tcPr>
            <w:tcW w:w="6003" w:type="dxa"/>
            <w:tcBorders>
              <w:top w:val="single" w:sz="4" w:space="0" w:color="auto"/>
              <w:left w:val="nil"/>
              <w:bottom w:val="single" w:sz="4" w:space="0" w:color="auto"/>
              <w:right w:val="single" w:sz="4" w:space="0" w:color="auto"/>
            </w:tcBorders>
            <w:shd w:val="clear" w:color="000000" w:fill="FFFFFF"/>
            <w:vAlign w:val="center"/>
            <w:hideMark/>
          </w:tcPr>
          <w:p w:rsidR="002A1CFD" w:rsidRDefault="002A1CFD">
            <w:pPr>
              <w:jc w:val="center"/>
              <w:rPr>
                <w:b/>
                <w:bCs/>
                <w:color w:val="000000"/>
              </w:rPr>
            </w:pPr>
            <w:r>
              <w:rPr>
                <w:b/>
                <w:bCs/>
                <w:color w:val="000000"/>
              </w:rPr>
              <w:t>descriptif technique</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rsidR="002A1CFD" w:rsidRDefault="002A1CFD">
            <w:pPr>
              <w:jc w:val="center"/>
              <w:rPr>
                <w:b/>
                <w:bCs/>
                <w:color w:val="000000"/>
              </w:rPr>
            </w:pPr>
            <w:r>
              <w:rPr>
                <w:b/>
                <w:bCs/>
                <w:color w:val="000000"/>
              </w:rPr>
              <w:t>Proposition  du soumissionnaire</w:t>
            </w:r>
          </w:p>
        </w:tc>
        <w:tc>
          <w:tcPr>
            <w:tcW w:w="1807" w:type="dxa"/>
            <w:tcBorders>
              <w:top w:val="single" w:sz="4" w:space="0" w:color="auto"/>
              <w:left w:val="nil"/>
              <w:bottom w:val="single" w:sz="4" w:space="0" w:color="auto"/>
              <w:right w:val="single" w:sz="4" w:space="0" w:color="auto"/>
            </w:tcBorders>
            <w:shd w:val="clear" w:color="000000" w:fill="FFFFFF"/>
            <w:vAlign w:val="center"/>
            <w:hideMark/>
          </w:tcPr>
          <w:p w:rsidR="002A1CFD" w:rsidRDefault="002A1CFD">
            <w:pPr>
              <w:jc w:val="center"/>
              <w:rPr>
                <w:b/>
                <w:bCs/>
                <w:color w:val="000000"/>
              </w:rPr>
            </w:pPr>
            <w:r>
              <w:rPr>
                <w:b/>
                <w:bCs/>
                <w:color w:val="000000"/>
              </w:rPr>
              <w:t>Appréciation de l’administration</w:t>
            </w:r>
          </w:p>
        </w:tc>
      </w:tr>
      <w:tr w:rsidR="002A1CFD" w:rsidTr="002A1CFD">
        <w:trPr>
          <w:trHeight w:val="5415"/>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2A1CFD" w:rsidRDefault="002A1CFD">
            <w:pPr>
              <w:jc w:val="center"/>
              <w:rPr>
                <w:rFonts w:ascii="Calibri" w:hAnsi="Calibri" w:cs="Calibri"/>
                <w:color w:val="000000"/>
                <w:sz w:val="22"/>
                <w:szCs w:val="22"/>
              </w:rPr>
            </w:pPr>
            <w:r>
              <w:rPr>
                <w:rFonts w:ascii="Calibri" w:hAnsi="Calibri" w:cs="Calibri"/>
                <w:color w:val="000000"/>
                <w:sz w:val="22"/>
                <w:szCs w:val="22"/>
              </w:rPr>
              <w:t>1</w:t>
            </w:r>
          </w:p>
        </w:tc>
        <w:tc>
          <w:tcPr>
            <w:tcW w:w="6003"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b/>
                <w:color w:val="000000"/>
                <w:sz w:val="22"/>
                <w:szCs w:val="22"/>
              </w:rPr>
              <w:t xml:space="preserve">ARMOIRE NEGATIVE FROID VENTILE CAPACITE 700 </w:t>
            </w:r>
            <w:proofErr w:type="spellStart"/>
            <w:r w:rsidRPr="002A1CFD">
              <w:rPr>
                <w:rFonts w:ascii="Calibri" w:hAnsi="Calibri" w:cs="Calibri"/>
                <w:b/>
                <w:color w:val="000000"/>
                <w:sz w:val="22"/>
                <w:szCs w:val="22"/>
              </w:rPr>
              <w:t>L</w:t>
            </w:r>
            <w:proofErr w:type="spellEnd"/>
            <w:r w:rsidRPr="002A1CFD">
              <w:rPr>
                <w:rFonts w:ascii="Calibri" w:hAnsi="Calibri" w:cs="Calibri"/>
                <w:b/>
                <w:color w:val="000000"/>
                <w:sz w:val="22"/>
                <w:szCs w:val="22"/>
              </w:rPr>
              <w:br/>
            </w:r>
            <w:r w:rsidRPr="002A1CFD">
              <w:rPr>
                <w:rFonts w:ascii="Calibri" w:hAnsi="Calibri" w:cs="Calibri"/>
                <w:color w:val="000000"/>
                <w:sz w:val="22"/>
                <w:szCs w:val="22"/>
              </w:rPr>
              <w:t>Marque :</w:t>
            </w:r>
            <w:r w:rsidRPr="002A1CFD">
              <w:rPr>
                <w:rFonts w:ascii="Calibri" w:hAnsi="Calibri" w:cs="Calibri"/>
                <w:color w:val="000000"/>
                <w:sz w:val="22"/>
                <w:szCs w:val="22"/>
              </w:rPr>
              <w:br/>
              <w:t>Référence :</w:t>
            </w:r>
            <w:r w:rsidRPr="002A1CFD">
              <w:rPr>
                <w:rFonts w:ascii="Calibri" w:hAnsi="Calibri" w:cs="Calibri"/>
                <w:color w:val="000000"/>
                <w:sz w:val="22"/>
                <w:szCs w:val="22"/>
              </w:rPr>
              <w:br/>
              <w:t xml:space="preserve">• Température de -18-20°C                    </w:t>
            </w:r>
            <w:r w:rsidRPr="002A1CFD">
              <w:rPr>
                <w:rFonts w:ascii="Calibri" w:hAnsi="Calibri" w:cs="Calibri"/>
                <w:color w:val="000000"/>
                <w:sz w:val="22"/>
                <w:szCs w:val="22"/>
              </w:rPr>
              <w:br/>
              <w:t xml:space="preserve">• capacité 700 L </w:t>
            </w:r>
            <w:r w:rsidRPr="002A1CFD">
              <w:rPr>
                <w:rFonts w:ascii="Calibri" w:hAnsi="Calibri" w:cs="Calibri"/>
                <w:color w:val="000000"/>
                <w:sz w:val="22"/>
                <w:szCs w:val="22"/>
              </w:rPr>
              <w:br/>
              <w:t xml:space="preserve">• Porte  GN 2/1 </w:t>
            </w:r>
            <w:r w:rsidRPr="002A1CFD">
              <w:rPr>
                <w:rFonts w:ascii="Calibri" w:hAnsi="Calibri" w:cs="Calibri"/>
                <w:color w:val="000000"/>
                <w:sz w:val="22"/>
                <w:szCs w:val="22"/>
              </w:rPr>
              <w:br/>
              <w:t>• Revêtement extérieur et intérieur en inox AISI 304 sauf dos extérieur</w:t>
            </w:r>
            <w:r w:rsidRPr="002A1CFD">
              <w:rPr>
                <w:rFonts w:ascii="Calibri" w:hAnsi="Calibri" w:cs="Calibri"/>
                <w:color w:val="000000"/>
                <w:sz w:val="22"/>
                <w:szCs w:val="22"/>
              </w:rPr>
              <w:br/>
              <w:t xml:space="preserve">• Poignée non débordante, </w:t>
            </w:r>
            <w:r w:rsidRPr="002A1CFD">
              <w:rPr>
                <w:rFonts w:ascii="Calibri" w:hAnsi="Calibri" w:cs="Calibri"/>
                <w:color w:val="000000"/>
                <w:sz w:val="22"/>
                <w:szCs w:val="22"/>
              </w:rPr>
              <w:br/>
              <w:t xml:space="preserve">• Affichage de la température à l'extérieur, </w:t>
            </w:r>
            <w:r w:rsidRPr="002A1CFD">
              <w:rPr>
                <w:rFonts w:ascii="Calibri" w:hAnsi="Calibri" w:cs="Calibri"/>
                <w:color w:val="000000"/>
                <w:sz w:val="22"/>
                <w:szCs w:val="22"/>
              </w:rPr>
              <w:br/>
              <w:t>• arrêt de la ventilation à l'ouverture de la porte</w:t>
            </w:r>
            <w:r w:rsidRPr="002A1CFD">
              <w:rPr>
                <w:rFonts w:ascii="Calibri" w:hAnsi="Calibri" w:cs="Calibri"/>
                <w:color w:val="000000"/>
                <w:sz w:val="22"/>
                <w:szCs w:val="22"/>
              </w:rPr>
              <w:br/>
              <w:t xml:space="preserve">• Conception entièrement conforme à la norme NFU 60-10 ou équivalent  </w:t>
            </w:r>
            <w:r w:rsidRPr="002A1CFD">
              <w:rPr>
                <w:rFonts w:ascii="Calibri" w:hAnsi="Calibri" w:cs="Calibri"/>
                <w:color w:val="000000"/>
                <w:sz w:val="22"/>
                <w:szCs w:val="22"/>
              </w:rPr>
              <w:br/>
              <w:t>• Claies, supports de claies et crémaillères amovibles en acier inoxydable AISI 304</w:t>
            </w:r>
            <w:r w:rsidRPr="002A1CFD">
              <w:rPr>
                <w:rFonts w:ascii="Calibri" w:hAnsi="Calibri" w:cs="Calibri"/>
                <w:color w:val="000000"/>
                <w:sz w:val="22"/>
                <w:szCs w:val="22"/>
              </w:rPr>
              <w:br/>
              <w:t xml:space="preserve">• Interchangeabilité du sens d’ouverture de la porte </w:t>
            </w:r>
            <w:r w:rsidRPr="002A1CFD">
              <w:rPr>
                <w:rFonts w:ascii="Calibri" w:hAnsi="Calibri" w:cs="Calibri"/>
                <w:color w:val="000000"/>
                <w:sz w:val="22"/>
                <w:szCs w:val="22"/>
              </w:rPr>
              <w:br/>
              <w:t xml:space="preserve">• Portes et portillons ferrés par charnières en acier inoxydable </w:t>
            </w:r>
            <w:r w:rsidRPr="002A1CFD">
              <w:rPr>
                <w:rFonts w:ascii="Calibri" w:hAnsi="Calibri" w:cs="Calibri"/>
                <w:color w:val="000000"/>
                <w:sz w:val="22"/>
                <w:szCs w:val="22"/>
              </w:rPr>
              <w:br/>
              <w:t>• Voyant de mise sous tension</w:t>
            </w:r>
            <w:r w:rsidRPr="002A1CFD">
              <w:rPr>
                <w:rFonts w:ascii="Calibri" w:hAnsi="Calibri" w:cs="Calibri"/>
                <w:color w:val="000000"/>
                <w:sz w:val="22"/>
                <w:szCs w:val="22"/>
              </w:rPr>
              <w:br/>
              <w:t xml:space="preserve">• Régulation électronique </w:t>
            </w:r>
            <w:r w:rsidRPr="002A1CFD">
              <w:rPr>
                <w:rFonts w:ascii="Calibri" w:hAnsi="Calibri" w:cs="Calibri"/>
                <w:color w:val="000000"/>
                <w:sz w:val="22"/>
                <w:szCs w:val="22"/>
              </w:rPr>
              <w:br/>
              <w:t xml:space="preserve">• Groupe compresseur tropicalisé  </w:t>
            </w:r>
            <w:r w:rsidRPr="002A1CFD">
              <w:rPr>
                <w:rFonts w:ascii="Calibri" w:hAnsi="Calibri" w:cs="Calibri"/>
                <w:color w:val="000000"/>
                <w:sz w:val="22"/>
                <w:szCs w:val="22"/>
              </w:rPr>
              <w:br/>
              <w:t>• Evaporation automatique des eaux de dégivrage</w:t>
            </w:r>
            <w:r w:rsidRPr="002A1CFD">
              <w:rPr>
                <w:rFonts w:ascii="Calibri" w:hAnsi="Calibri" w:cs="Calibri"/>
                <w:color w:val="000000"/>
                <w:sz w:val="22"/>
                <w:szCs w:val="22"/>
              </w:rPr>
              <w:br/>
              <w:t>• Evaporateur traité anticorrosion situé en dehors du volume de stockage</w:t>
            </w:r>
            <w:r w:rsidRPr="002A1CFD">
              <w:rPr>
                <w:rFonts w:ascii="Calibri" w:hAnsi="Calibri" w:cs="Calibri"/>
                <w:color w:val="000000"/>
                <w:sz w:val="22"/>
                <w:szCs w:val="22"/>
              </w:rPr>
              <w:br/>
              <w:t xml:space="preserve">• Alimentation monophasée 220 V - 50 Hz </w:t>
            </w:r>
            <w:r w:rsidRPr="002A1CFD">
              <w:rPr>
                <w:rFonts w:ascii="Calibri" w:hAnsi="Calibri" w:cs="Calibri"/>
                <w:color w:val="000000"/>
                <w:sz w:val="22"/>
                <w:szCs w:val="22"/>
              </w:rPr>
              <w:br/>
              <w:t>• Puissance groupe compresseur : 600 W minimum</w:t>
            </w:r>
            <w:r w:rsidRPr="002A1CFD">
              <w:rPr>
                <w:rFonts w:ascii="Calibri" w:hAnsi="Calibri" w:cs="Calibri"/>
                <w:color w:val="000000"/>
                <w:sz w:val="22"/>
                <w:szCs w:val="22"/>
              </w:rPr>
              <w:br/>
            </w:r>
            <w:r w:rsidRPr="002A1CFD">
              <w:rPr>
                <w:rFonts w:ascii="Calibri" w:hAnsi="Calibri" w:cs="Calibri"/>
                <w:color w:val="000000"/>
                <w:sz w:val="22"/>
                <w:szCs w:val="22"/>
              </w:rPr>
              <w:br/>
              <w:t xml:space="preserve">Livrée avec : </w:t>
            </w:r>
            <w:r w:rsidRPr="002A1CFD">
              <w:rPr>
                <w:rFonts w:ascii="Calibri" w:hAnsi="Calibri" w:cs="Calibri"/>
                <w:color w:val="000000"/>
                <w:sz w:val="22"/>
                <w:szCs w:val="22"/>
              </w:rPr>
              <w:br/>
              <w:t>• 3 claies  en acier inoxydable AISI 304</w:t>
            </w:r>
          </w:p>
        </w:tc>
        <w:tc>
          <w:tcPr>
            <w:tcW w:w="1311"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color w:val="000000"/>
                <w:sz w:val="22"/>
                <w:szCs w:val="22"/>
              </w:rPr>
              <w:t> </w:t>
            </w:r>
          </w:p>
        </w:tc>
        <w:tc>
          <w:tcPr>
            <w:tcW w:w="1807"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color w:val="000000"/>
                <w:sz w:val="22"/>
                <w:szCs w:val="22"/>
              </w:rPr>
              <w:t> </w:t>
            </w:r>
          </w:p>
        </w:tc>
      </w:tr>
      <w:tr w:rsidR="002A1CFD" w:rsidTr="002A1CFD">
        <w:trPr>
          <w:trHeight w:val="5654"/>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2A1CFD" w:rsidRDefault="002A1CFD">
            <w:pPr>
              <w:jc w:val="center"/>
              <w:rPr>
                <w:rFonts w:ascii="Calibri" w:hAnsi="Calibri" w:cs="Calibri"/>
                <w:color w:val="000000"/>
                <w:sz w:val="22"/>
                <w:szCs w:val="22"/>
              </w:rPr>
            </w:pPr>
            <w:r>
              <w:rPr>
                <w:rFonts w:ascii="Calibri" w:hAnsi="Calibri" w:cs="Calibri"/>
                <w:color w:val="000000"/>
                <w:sz w:val="22"/>
                <w:szCs w:val="22"/>
              </w:rPr>
              <w:lastRenderedPageBreak/>
              <w:t>2</w:t>
            </w:r>
          </w:p>
        </w:tc>
        <w:tc>
          <w:tcPr>
            <w:tcW w:w="6003"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b/>
                <w:color w:val="000000"/>
                <w:sz w:val="22"/>
                <w:szCs w:val="22"/>
              </w:rPr>
              <w:t xml:space="preserve">ARMOIRE REFRIGEREE POSITIVE CAPACITE 700 </w:t>
            </w:r>
            <w:proofErr w:type="spellStart"/>
            <w:r w:rsidRPr="002A1CFD">
              <w:rPr>
                <w:rFonts w:ascii="Calibri" w:hAnsi="Calibri" w:cs="Calibri"/>
                <w:b/>
                <w:color w:val="000000"/>
                <w:sz w:val="22"/>
                <w:szCs w:val="22"/>
              </w:rPr>
              <w:t>L</w:t>
            </w:r>
            <w:proofErr w:type="spellEnd"/>
            <w:r w:rsidRPr="002A1CFD">
              <w:rPr>
                <w:rFonts w:ascii="Calibri" w:hAnsi="Calibri" w:cs="Calibri"/>
                <w:b/>
                <w:color w:val="000000"/>
                <w:sz w:val="22"/>
                <w:szCs w:val="22"/>
              </w:rPr>
              <w:t xml:space="preserve">  </w:t>
            </w:r>
            <w:r w:rsidRPr="002A1CFD">
              <w:rPr>
                <w:rFonts w:ascii="Calibri" w:hAnsi="Calibri" w:cs="Calibri"/>
                <w:b/>
                <w:color w:val="000000"/>
                <w:sz w:val="22"/>
                <w:szCs w:val="22"/>
              </w:rPr>
              <w:br/>
            </w:r>
            <w:r w:rsidRPr="002A1CFD">
              <w:rPr>
                <w:rFonts w:ascii="Calibri" w:hAnsi="Calibri" w:cs="Calibri"/>
                <w:color w:val="000000"/>
                <w:sz w:val="22"/>
                <w:szCs w:val="22"/>
              </w:rPr>
              <w:t>Marque :</w:t>
            </w:r>
            <w:r w:rsidRPr="002A1CFD">
              <w:rPr>
                <w:rFonts w:ascii="Calibri" w:hAnsi="Calibri" w:cs="Calibri"/>
                <w:color w:val="000000"/>
                <w:sz w:val="22"/>
                <w:szCs w:val="22"/>
              </w:rPr>
              <w:br/>
              <w:t>Référence :</w:t>
            </w:r>
            <w:r w:rsidRPr="002A1CFD">
              <w:rPr>
                <w:rFonts w:ascii="Calibri" w:hAnsi="Calibri" w:cs="Calibri"/>
                <w:color w:val="000000"/>
                <w:sz w:val="22"/>
                <w:szCs w:val="22"/>
              </w:rPr>
              <w:br/>
              <w:t>Température de -2°+8° C</w:t>
            </w:r>
            <w:r w:rsidRPr="002A1CFD">
              <w:rPr>
                <w:rFonts w:ascii="Calibri" w:hAnsi="Calibri" w:cs="Calibri"/>
                <w:color w:val="000000"/>
                <w:sz w:val="22"/>
                <w:szCs w:val="22"/>
              </w:rPr>
              <w:br/>
              <w:t>Capacité : 700 L - GN 2/1</w:t>
            </w:r>
            <w:r w:rsidRPr="002A1CFD">
              <w:rPr>
                <w:rFonts w:ascii="Calibri" w:hAnsi="Calibri" w:cs="Calibri"/>
                <w:color w:val="000000"/>
                <w:sz w:val="22"/>
                <w:szCs w:val="22"/>
              </w:rPr>
              <w:br/>
              <w:t>Revêtement extérieur et intérieur en inox AISI 304 sauf dos extérieur</w:t>
            </w:r>
            <w:r w:rsidRPr="002A1CFD">
              <w:rPr>
                <w:rFonts w:ascii="Calibri" w:hAnsi="Calibri" w:cs="Calibri"/>
                <w:color w:val="000000"/>
                <w:sz w:val="22"/>
                <w:szCs w:val="22"/>
              </w:rPr>
              <w:br/>
              <w:t xml:space="preserve">Poignée non débordante, </w:t>
            </w:r>
            <w:r w:rsidRPr="002A1CFD">
              <w:rPr>
                <w:rFonts w:ascii="Calibri" w:hAnsi="Calibri" w:cs="Calibri"/>
                <w:color w:val="000000"/>
                <w:sz w:val="22"/>
                <w:szCs w:val="22"/>
              </w:rPr>
              <w:br/>
              <w:t xml:space="preserve">Affichage de la température à l'extérieur, </w:t>
            </w:r>
            <w:r w:rsidRPr="002A1CFD">
              <w:rPr>
                <w:rFonts w:ascii="Calibri" w:hAnsi="Calibri" w:cs="Calibri"/>
                <w:color w:val="000000"/>
                <w:sz w:val="22"/>
                <w:szCs w:val="22"/>
              </w:rPr>
              <w:br/>
              <w:t>arrêt de la ventilation à l'ouverture de la porte</w:t>
            </w:r>
            <w:r w:rsidRPr="002A1CFD">
              <w:rPr>
                <w:rFonts w:ascii="Calibri" w:hAnsi="Calibri" w:cs="Calibri"/>
                <w:color w:val="000000"/>
                <w:sz w:val="22"/>
                <w:szCs w:val="22"/>
              </w:rPr>
              <w:br/>
              <w:t xml:space="preserve">Conception entièrement conforme à la norme NFU 60-10 ou équivalent  </w:t>
            </w:r>
            <w:r w:rsidRPr="002A1CFD">
              <w:rPr>
                <w:rFonts w:ascii="Calibri" w:hAnsi="Calibri" w:cs="Calibri"/>
                <w:color w:val="000000"/>
                <w:sz w:val="22"/>
                <w:szCs w:val="22"/>
              </w:rPr>
              <w:br/>
              <w:t xml:space="preserve">Claies, supports de claies et crémaillères amovibles en acier inoxydable AISI 304 </w:t>
            </w:r>
            <w:r w:rsidRPr="002A1CFD">
              <w:rPr>
                <w:rFonts w:ascii="Calibri" w:hAnsi="Calibri" w:cs="Calibri"/>
                <w:color w:val="000000"/>
                <w:sz w:val="22"/>
                <w:szCs w:val="22"/>
              </w:rPr>
              <w:br/>
              <w:t xml:space="preserve">Interchangeabilité du sens d’ouverture de la porte </w:t>
            </w:r>
            <w:r w:rsidRPr="002A1CFD">
              <w:rPr>
                <w:rFonts w:ascii="Calibri" w:hAnsi="Calibri" w:cs="Calibri"/>
                <w:color w:val="000000"/>
                <w:sz w:val="22"/>
                <w:szCs w:val="22"/>
              </w:rPr>
              <w:br/>
              <w:t xml:space="preserve">Portes et portillons ferrés par charnières en acier inoxydable </w:t>
            </w:r>
            <w:r w:rsidRPr="002A1CFD">
              <w:rPr>
                <w:rFonts w:ascii="Calibri" w:hAnsi="Calibri" w:cs="Calibri"/>
                <w:color w:val="000000"/>
                <w:sz w:val="22"/>
                <w:szCs w:val="22"/>
              </w:rPr>
              <w:br/>
              <w:t>Voyant de mise sous tension</w:t>
            </w:r>
            <w:r w:rsidRPr="002A1CFD">
              <w:rPr>
                <w:rFonts w:ascii="Calibri" w:hAnsi="Calibri" w:cs="Calibri"/>
                <w:color w:val="000000"/>
                <w:sz w:val="22"/>
                <w:szCs w:val="22"/>
              </w:rPr>
              <w:br/>
              <w:t xml:space="preserve">Régulation électronique </w:t>
            </w:r>
            <w:r w:rsidRPr="002A1CFD">
              <w:rPr>
                <w:rFonts w:ascii="Calibri" w:hAnsi="Calibri" w:cs="Calibri"/>
                <w:color w:val="000000"/>
                <w:sz w:val="22"/>
                <w:szCs w:val="22"/>
              </w:rPr>
              <w:br/>
              <w:t xml:space="preserve">Groupe compresseur tropicalisé  </w:t>
            </w:r>
            <w:r w:rsidRPr="002A1CFD">
              <w:rPr>
                <w:rFonts w:ascii="Calibri" w:hAnsi="Calibri" w:cs="Calibri"/>
                <w:color w:val="000000"/>
                <w:sz w:val="22"/>
                <w:szCs w:val="22"/>
              </w:rPr>
              <w:br/>
              <w:t>Evaporation automatique des eaux de dégivrage</w:t>
            </w:r>
            <w:r w:rsidRPr="002A1CFD">
              <w:rPr>
                <w:rFonts w:ascii="Calibri" w:hAnsi="Calibri" w:cs="Calibri"/>
                <w:color w:val="000000"/>
                <w:sz w:val="22"/>
                <w:szCs w:val="22"/>
              </w:rPr>
              <w:br/>
              <w:t>Evaporateur traité anticorrosion situé en dehors du volume de stockage</w:t>
            </w:r>
            <w:r w:rsidRPr="002A1CFD">
              <w:rPr>
                <w:rFonts w:ascii="Calibri" w:hAnsi="Calibri" w:cs="Calibri"/>
                <w:color w:val="000000"/>
                <w:sz w:val="22"/>
                <w:szCs w:val="22"/>
              </w:rPr>
              <w:br/>
              <w:t>Alimentation monophasée 220 Volts - 50 Hz</w:t>
            </w:r>
            <w:r w:rsidRPr="002A1CFD">
              <w:rPr>
                <w:rFonts w:ascii="Calibri" w:hAnsi="Calibri" w:cs="Calibri"/>
                <w:color w:val="000000"/>
                <w:sz w:val="22"/>
                <w:szCs w:val="22"/>
              </w:rPr>
              <w:br/>
              <w:t>Puissance groupe compresseur : 375 W minimum</w:t>
            </w:r>
            <w:r w:rsidRPr="002A1CFD">
              <w:rPr>
                <w:rFonts w:ascii="Calibri" w:hAnsi="Calibri" w:cs="Calibri"/>
                <w:color w:val="000000"/>
                <w:sz w:val="22"/>
                <w:szCs w:val="22"/>
              </w:rPr>
              <w:br/>
              <w:t xml:space="preserve">Livrée avec : </w:t>
            </w:r>
            <w:r w:rsidRPr="002A1CFD">
              <w:rPr>
                <w:rFonts w:ascii="Calibri" w:hAnsi="Calibri" w:cs="Calibri"/>
                <w:color w:val="000000"/>
                <w:sz w:val="22"/>
                <w:szCs w:val="22"/>
              </w:rPr>
              <w:br/>
              <w:t>3 claies  en acier inoxydable AISI 304</w:t>
            </w:r>
          </w:p>
        </w:tc>
        <w:tc>
          <w:tcPr>
            <w:tcW w:w="1311"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color w:val="000000"/>
                <w:sz w:val="22"/>
                <w:szCs w:val="22"/>
              </w:rPr>
              <w:t> </w:t>
            </w:r>
          </w:p>
        </w:tc>
        <w:tc>
          <w:tcPr>
            <w:tcW w:w="1807"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color w:val="000000"/>
                <w:sz w:val="22"/>
                <w:szCs w:val="22"/>
              </w:rPr>
              <w:t> </w:t>
            </w:r>
          </w:p>
        </w:tc>
      </w:tr>
      <w:tr w:rsidR="002A1CFD" w:rsidTr="002A1CFD">
        <w:trPr>
          <w:trHeight w:val="4410"/>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2A1CFD" w:rsidRDefault="002A1CFD">
            <w:pPr>
              <w:jc w:val="center"/>
              <w:rPr>
                <w:rFonts w:ascii="Calibri" w:hAnsi="Calibri" w:cs="Calibri"/>
                <w:color w:val="000000"/>
                <w:sz w:val="22"/>
                <w:szCs w:val="22"/>
              </w:rPr>
            </w:pPr>
            <w:r>
              <w:rPr>
                <w:rFonts w:ascii="Calibri" w:hAnsi="Calibri" w:cs="Calibri"/>
                <w:color w:val="000000"/>
                <w:sz w:val="22"/>
                <w:szCs w:val="22"/>
              </w:rPr>
              <w:t>3</w:t>
            </w:r>
          </w:p>
        </w:tc>
        <w:tc>
          <w:tcPr>
            <w:tcW w:w="6003" w:type="dxa"/>
            <w:tcBorders>
              <w:top w:val="nil"/>
              <w:left w:val="nil"/>
              <w:bottom w:val="single" w:sz="4" w:space="0" w:color="auto"/>
              <w:right w:val="single" w:sz="4" w:space="0" w:color="auto"/>
            </w:tcBorders>
            <w:shd w:val="clear" w:color="auto" w:fill="auto"/>
            <w:vAlign w:val="center"/>
            <w:hideMark/>
          </w:tcPr>
          <w:p w:rsidR="002A1CFD" w:rsidRPr="002A1CFD" w:rsidRDefault="002A1CFD">
            <w:pPr>
              <w:rPr>
                <w:color w:val="000000"/>
                <w:sz w:val="22"/>
                <w:szCs w:val="22"/>
              </w:rPr>
            </w:pPr>
            <w:r w:rsidRPr="002A1CFD">
              <w:rPr>
                <w:b/>
                <w:bCs/>
                <w:color w:val="000000"/>
                <w:sz w:val="22"/>
                <w:szCs w:val="22"/>
              </w:rPr>
              <w:t>LAVE LINGE 7KG</w:t>
            </w:r>
            <w:r w:rsidRPr="002A1CFD">
              <w:rPr>
                <w:color w:val="000000"/>
                <w:sz w:val="22"/>
                <w:szCs w:val="22"/>
              </w:rPr>
              <w:br/>
              <w:t>Marque :</w:t>
            </w:r>
            <w:r w:rsidRPr="002A1CFD">
              <w:rPr>
                <w:color w:val="000000"/>
                <w:sz w:val="22"/>
                <w:szCs w:val="22"/>
              </w:rPr>
              <w:br/>
              <w:t>Référence :</w:t>
            </w:r>
            <w:r w:rsidRPr="002A1CFD">
              <w:rPr>
                <w:color w:val="000000"/>
                <w:sz w:val="22"/>
                <w:szCs w:val="22"/>
              </w:rPr>
              <w:br/>
              <w:t>Machine à Laver Frontale 6émé Sens  -</w:t>
            </w:r>
            <w:r w:rsidRPr="002A1CFD">
              <w:rPr>
                <w:color w:val="000000"/>
                <w:sz w:val="22"/>
                <w:szCs w:val="22"/>
              </w:rPr>
              <w:br/>
              <w:t xml:space="preserve">14 programmes  de lavage </w:t>
            </w:r>
            <w:r w:rsidRPr="002A1CFD">
              <w:rPr>
                <w:color w:val="000000"/>
                <w:sz w:val="22"/>
                <w:szCs w:val="22"/>
              </w:rPr>
              <w:br/>
              <w:t xml:space="preserve">Capacité de lavage: 7 Kg   </w:t>
            </w:r>
            <w:r w:rsidRPr="002A1CFD">
              <w:rPr>
                <w:color w:val="000000"/>
                <w:sz w:val="22"/>
                <w:szCs w:val="22"/>
              </w:rPr>
              <w:br/>
              <w:t xml:space="preserve">Vitesse d'essorage: 1200 tr/min  </w:t>
            </w:r>
            <w:r w:rsidRPr="002A1CFD">
              <w:rPr>
                <w:color w:val="000000"/>
                <w:sz w:val="22"/>
                <w:szCs w:val="22"/>
              </w:rPr>
              <w:br/>
              <w:t>Variateur de vitesse : Réglable</w:t>
            </w:r>
            <w:r w:rsidRPr="002A1CFD">
              <w:rPr>
                <w:color w:val="000000"/>
                <w:sz w:val="22"/>
                <w:szCs w:val="22"/>
              </w:rPr>
              <w:br/>
              <w:t>Thermostat : variable</w:t>
            </w:r>
            <w:r w:rsidRPr="002A1CFD">
              <w:rPr>
                <w:color w:val="000000"/>
                <w:sz w:val="22"/>
                <w:szCs w:val="22"/>
              </w:rPr>
              <w:br/>
              <w:t xml:space="preserve">Classe énergétique:  A+++  </w:t>
            </w:r>
            <w:r w:rsidRPr="002A1CFD">
              <w:rPr>
                <w:color w:val="000000"/>
                <w:sz w:val="22"/>
                <w:szCs w:val="22"/>
              </w:rPr>
              <w:br/>
              <w:t>Display Digital XL</w:t>
            </w:r>
            <w:r w:rsidRPr="002A1CFD">
              <w:rPr>
                <w:color w:val="000000"/>
                <w:sz w:val="22"/>
                <w:szCs w:val="22"/>
              </w:rPr>
              <w:br/>
              <w:t xml:space="preserve">Tiroir </w:t>
            </w:r>
            <w:proofErr w:type="spellStart"/>
            <w:r w:rsidRPr="002A1CFD">
              <w:rPr>
                <w:color w:val="000000"/>
                <w:sz w:val="22"/>
                <w:szCs w:val="22"/>
              </w:rPr>
              <w:t>Perfect</w:t>
            </w:r>
            <w:proofErr w:type="spellEnd"/>
            <w:r w:rsidRPr="002A1CFD">
              <w:rPr>
                <w:color w:val="000000"/>
                <w:sz w:val="22"/>
                <w:szCs w:val="22"/>
              </w:rPr>
              <w:t xml:space="preserve"> clean</w:t>
            </w:r>
            <w:r w:rsidRPr="002A1CFD">
              <w:rPr>
                <w:color w:val="000000"/>
                <w:sz w:val="22"/>
                <w:szCs w:val="22"/>
              </w:rPr>
              <w:br/>
              <w:t>• Dimensions du produit (</w:t>
            </w:r>
            <w:proofErr w:type="spellStart"/>
            <w:r w:rsidRPr="002A1CFD">
              <w:rPr>
                <w:color w:val="000000"/>
                <w:sz w:val="22"/>
                <w:szCs w:val="22"/>
              </w:rPr>
              <w:t>HxLxP</w:t>
            </w:r>
            <w:proofErr w:type="spellEnd"/>
            <w:r w:rsidRPr="002A1CFD">
              <w:rPr>
                <w:color w:val="000000"/>
                <w:sz w:val="22"/>
                <w:szCs w:val="22"/>
              </w:rPr>
              <w:t>): 850 x 600 x 575 cm (+ou- 10 %</w:t>
            </w:r>
          </w:p>
        </w:tc>
        <w:tc>
          <w:tcPr>
            <w:tcW w:w="1311" w:type="dxa"/>
            <w:tcBorders>
              <w:top w:val="nil"/>
              <w:left w:val="nil"/>
              <w:bottom w:val="single" w:sz="4" w:space="0" w:color="auto"/>
              <w:right w:val="single" w:sz="4" w:space="0" w:color="auto"/>
            </w:tcBorders>
            <w:shd w:val="clear" w:color="auto" w:fill="auto"/>
            <w:vAlign w:val="center"/>
            <w:hideMark/>
          </w:tcPr>
          <w:p w:rsidR="002A1CFD" w:rsidRPr="002A1CFD" w:rsidRDefault="002A1CFD">
            <w:pPr>
              <w:rPr>
                <w:color w:val="000000"/>
                <w:sz w:val="22"/>
                <w:szCs w:val="22"/>
              </w:rPr>
            </w:pPr>
            <w:r w:rsidRPr="002A1CFD">
              <w:rPr>
                <w:color w:val="000000"/>
                <w:sz w:val="22"/>
                <w:szCs w:val="22"/>
              </w:rPr>
              <w:t> </w:t>
            </w:r>
          </w:p>
        </w:tc>
        <w:tc>
          <w:tcPr>
            <w:tcW w:w="1807" w:type="dxa"/>
            <w:tcBorders>
              <w:top w:val="nil"/>
              <w:left w:val="nil"/>
              <w:bottom w:val="single" w:sz="4" w:space="0" w:color="auto"/>
              <w:right w:val="single" w:sz="4" w:space="0" w:color="auto"/>
            </w:tcBorders>
            <w:shd w:val="clear" w:color="auto" w:fill="auto"/>
            <w:vAlign w:val="center"/>
            <w:hideMark/>
          </w:tcPr>
          <w:p w:rsidR="002A1CFD" w:rsidRPr="002A1CFD" w:rsidRDefault="002A1CFD">
            <w:pPr>
              <w:rPr>
                <w:color w:val="000000"/>
                <w:sz w:val="22"/>
                <w:szCs w:val="22"/>
              </w:rPr>
            </w:pPr>
            <w:r w:rsidRPr="002A1CFD">
              <w:rPr>
                <w:color w:val="000000"/>
                <w:sz w:val="22"/>
                <w:szCs w:val="22"/>
              </w:rPr>
              <w:t> </w:t>
            </w:r>
          </w:p>
        </w:tc>
      </w:tr>
      <w:tr w:rsidR="002A1CFD" w:rsidTr="002A1CFD">
        <w:trPr>
          <w:trHeight w:val="1118"/>
        </w:trPr>
        <w:tc>
          <w:tcPr>
            <w:tcW w:w="660" w:type="dxa"/>
            <w:tcBorders>
              <w:top w:val="nil"/>
              <w:left w:val="single" w:sz="4" w:space="0" w:color="auto"/>
              <w:bottom w:val="single" w:sz="4" w:space="0" w:color="auto"/>
              <w:right w:val="single" w:sz="4" w:space="0" w:color="auto"/>
            </w:tcBorders>
            <w:shd w:val="clear" w:color="auto" w:fill="auto"/>
            <w:noWrap/>
            <w:vAlign w:val="center"/>
            <w:hideMark/>
          </w:tcPr>
          <w:p w:rsidR="002A1CFD" w:rsidRDefault="002A1CFD">
            <w:pPr>
              <w:jc w:val="center"/>
              <w:rPr>
                <w:rFonts w:ascii="Calibri" w:hAnsi="Calibri" w:cs="Calibri"/>
                <w:color w:val="000000"/>
                <w:sz w:val="22"/>
                <w:szCs w:val="22"/>
              </w:rPr>
            </w:pPr>
            <w:r>
              <w:rPr>
                <w:rFonts w:ascii="Calibri" w:hAnsi="Calibri" w:cs="Calibri"/>
                <w:color w:val="000000"/>
                <w:sz w:val="22"/>
                <w:szCs w:val="22"/>
              </w:rPr>
              <w:t>4</w:t>
            </w:r>
          </w:p>
        </w:tc>
        <w:tc>
          <w:tcPr>
            <w:tcW w:w="6003"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b/>
                <w:color w:val="000000"/>
                <w:sz w:val="22"/>
                <w:szCs w:val="22"/>
              </w:rPr>
              <w:t xml:space="preserve">LAVEUSE ESSOREUSE </w:t>
            </w:r>
            <w:r w:rsidRPr="002A1CFD">
              <w:rPr>
                <w:rFonts w:ascii="Calibri" w:hAnsi="Calibri" w:cs="Calibri"/>
                <w:b/>
                <w:color w:val="000000"/>
                <w:sz w:val="22"/>
                <w:szCs w:val="22"/>
              </w:rPr>
              <w:br/>
            </w:r>
            <w:r w:rsidRPr="002A1CFD">
              <w:rPr>
                <w:rFonts w:ascii="Calibri" w:hAnsi="Calibri" w:cs="Calibri"/>
                <w:color w:val="000000"/>
                <w:sz w:val="22"/>
                <w:szCs w:val="22"/>
              </w:rPr>
              <w:t>Marque :</w:t>
            </w:r>
            <w:r w:rsidRPr="002A1CFD">
              <w:rPr>
                <w:rFonts w:ascii="Calibri" w:hAnsi="Calibri" w:cs="Calibri"/>
                <w:color w:val="000000"/>
                <w:sz w:val="22"/>
                <w:szCs w:val="22"/>
              </w:rPr>
              <w:br/>
              <w:t>Référence :</w:t>
            </w:r>
            <w:r w:rsidRPr="002A1CFD">
              <w:rPr>
                <w:rFonts w:ascii="Calibri" w:hAnsi="Calibri" w:cs="Calibri"/>
                <w:color w:val="000000"/>
                <w:sz w:val="22"/>
                <w:szCs w:val="22"/>
              </w:rPr>
              <w:br/>
              <w:t>Chargement frontal</w:t>
            </w:r>
            <w:r w:rsidRPr="002A1CFD">
              <w:rPr>
                <w:rFonts w:ascii="Calibri" w:hAnsi="Calibri" w:cs="Calibri"/>
                <w:color w:val="000000"/>
                <w:sz w:val="22"/>
                <w:szCs w:val="22"/>
              </w:rPr>
              <w:br/>
              <w:t>Capacité : 23 kg minimum ;</w:t>
            </w:r>
            <w:r w:rsidRPr="002A1CFD">
              <w:rPr>
                <w:rFonts w:ascii="Calibri" w:hAnsi="Calibri" w:cs="Calibri"/>
                <w:color w:val="000000"/>
                <w:sz w:val="22"/>
                <w:szCs w:val="22"/>
              </w:rPr>
              <w:br/>
              <w:t>Vitesse d’essorage : 500 tr/min minimum ;</w:t>
            </w:r>
            <w:r w:rsidRPr="002A1CFD">
              <w:rPr>
                <w:rFonts w:ascii="Calibri" w:hAnsi="Calibri" w:cs="Calibri"/>
                <w:color w:val="000000"/>
                <w:sz w:val="22"/>
                <w:szCs w:val="22"/>
              </w:rPr>
              <w:br/>
              <w:t>A socle fixe ;</w:t>
            </w:r>
            <w:r w:rsidRPr="002A1CFD">
              <w:rPr>
                <w:rFonts w:ascii="Calibri" w:hAnsi="Calibri" w:cs="Calibri"/>
                <w:color w:val="000000"/>
                <w:sz w:val="22"/>
                <w:szCs w:val="22"/>
              </w:rPr>
              <w:br/>
              <w:t>Variateur de vitesse à fréquence</w:t>
            </w:r>
            <w:r w:rsidRPr="002A1CFD">
              <w:rPr>
                <w:rFonts w:ascii="Calibri" w:hAnsi="Calibri" w:cs="Calibri"/>
                <w:color w:val="000000"/>
                <w:sz w:val="22"/>
                <w:szCs w:val="22"/>
              </w:rPr>
              <w:br/>
            </w:r>
            <w:r w:rsidRPr="002A1CFD">
              <w:rPr>
                <w:rFonts w:ascii="Calibri" w:hAnsi="Calibri" w:cs="Calibri"/>
                <w:color w:val="000000"/>
                <w:sz w:val="22"/>
                <w:szCs w:val="22"/>
              </w:rPr>
              <w:lastRenderedPageBreak/>
              <w:t>Programmateur ;</w:t>
            </w:r>
            <w:r w:rsidRPr="002A1CFD">
              <w:rPr>
                <w:rFonts w:ascii="Calibri" w:hAnsi="Calibri" w:cs="Calibri"/>
                <w:color w:val="000000"/>
                <w:sz w:val="22"/>
                <w:szCs w:val="22"/>
              </w:rPr>
              <w:br/>
              <w:t xml:space="preserve">Chauffage électrique, puissance : 8 </w:t>
            </w:r>
            <w:proofErr w:type="spellStart"/>
            <w:r w:rsidRPr="002A1CFD">
              <w:rPr>
                <w:rFonts w:ascii="Calibri" w:hAnsi="Calibri" w:cs="Calibri"/>
                <w:color w:val="000000"/>
                <w:sz w:val="22"/>
                <w:szCs w:val="22"/>
              </w:rPr>
              <w:t>Kw</w:t>
            </w:r>
            <w:proofErr w:type="spellEnd"/>
            <w:r w:rsidRPr="002A1CFD">
              <w:rPr>
                <w:rFonts w:ascii="Calibri" w:hAnsi="Calibri" w:cs="Calibri"/>
                <w:color w:val="000000"/>
                <w:sz w:val="22"/>
                <w:szCs w:val="22"/>
              </w:rPr>
              <w:t xml:space="preserve"> minimum ;</w:t>
            </w:r>
            <w:r w:rsidRPr="002A1CFD">
              <w:rPr>
                <w:rFonts w:ascii="Calibri" w:hAnsi="Calibri" w:cs="Calibri"/>
                <w:color w:val="000000"/>
                <w:sz w:val="22"/>
                <w:szCs w:val="22"/>
              </w:rPr>
              <w:br/>
              <w:t xml:space="preserve">Puissance : 15 </w:t>
            </w:r>
            <w:proofErr w:type="spellStart"/>
            <w:r w:rsidRPr="002A1CFD">
              <w:rPr>
                <w:rFonts w:ascii="Calibri" w:hAnsi="Calibri" w:cs="Calibri"/>
                <w:color w:val="000000"/>
                <w:sz w:val="22"/>
                <w:szCs w:val="22"/>
              </w:rPr>
              <w:t>Kw</w:t>
            </w:r>
            <w:proofErr w:type="spellEnd"/>
            <w:r w:rsidRPr="002A1CFD">
              <w:rPr>
                <w:rFonts w:ascii="Calibri" w:hAnsi="Calibri" w:cs="Calibri"/>
                <w:color w:val="000000"/>
                <w:sz w:val="22"/>
                <w:szCs w:val="22"/>
              </w:rPr>
              <w:t xml:space="preserve"> minimum ; </w:t>
            </w:r>
            <w:r w:rsidRPr="002A1CFD">
              <w:rPr>
                <w:rFonts w:ascii="Calibri" w:hAnsi="Calibri" w:cs="Calibri"/>
                <w:color w:val="000000"/>
                <w:sz w:val="22"/>
                <w:szCs w:val="22"/>
              </w:rPr>
              <w:br/>
              <w:t>Alimentation électrique triphasée 380 V + T + N  - 50 Hz</w:t>
            </w:r>
          </w:p>
        </w:tc>
        <w:tc>
          <w:tcPr>
            <w:tcW w:w="1311"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color w:val="000000"/>
                <w:sz w:val="22"/>
                <w:szCs w:val="22"/>
              </w:rPr>
              <w:lastRenderedPageBreak/>
              <w:t> </w:t>
            </w:r>
          </w:p>
        </w:tc>
        <w:tc>
          <w:tcPr>
            <w:tcW w:w="1807" w:type="dxa"/>
            <w:tcBorders>
              <w:top w:val="nil"/>
              <w:left w:val="nil"/>
              <w:bottom w:val="single" w:sz="4" w:space="0" w:color="auto"/>
              <w:right w:val="single" w:sz="4" w:space="0" w:color="auto"/>
            </w:tcBorders>
            <w:shd w:val="clear" w:color="auto" w:fill="auto"/>
            <w:vAlign w:val="bottom"/>
            <w:hideMark/>
          </w:tcPr>
          <w:p w:rsidR="002A1CFD" w:rsidRPr="002A1CFD" w:rsidRDefault="002A1CFD">
            <w:pPr>
              <w:rPr>
                <w:rFonts w:ascii="Calibri" w:hAnsi="Calibri" w:cs="Calibri"/>
                <w:color w:val="000000"/>
                <w:sz w:val="22"/>
                <w:szCs w:val="22"/>
              </w:rPr>
            </w:pPr>
            <w:r w:rsidRPr="002A1CFD">
              <w:rPr>
                <w:rFonts w:ascii="Calibri" w:hAnsi="Calibri" w:cs="Calibri"/>
                <w:color w:val="000000"/>
                <w:sz w:val="22"/>
                <w:szCs w:val="22"/>
              </w:rPr>
              <w:t> </w:t>
            </w:r>
          </w:p>
        </w:tc>
      </w:tr>
    </w:tbl>
    <w:p w:rsidR="006020DA" w:rsidRPr="006810A0" w:rsidRDefault="006020DA" w:rsidP="006020DA">
      <w:pPr>
        <w:tabs>
          <w:tab w:val="left" w:pos="284"/>
        </w:tabs>
        <w:suppressAutoHyphens/>
        <w:autoSpaceDN w:val="0"/>
        <w:jc w:val="both"/>
        <w:textAlignment w:val="baseline"/>
        <w:rPr>
          <w:rFonts w:asciiTheme="minorHAnsi" w:hAnsiTheme="minorHAnsi" w:cs="Calibri"/>
          <w:b/>
          <w:bCs/>
          <w:sz w:val="22"/>
          <w:szCs w:val="22"/>
        </w:rPr>
      </w:pPr>
    </w:p>
    <w:p w:rsidR="006020DA" w:rsidRPr="00BA24DE" w:rsidRDefault="006020DA" w:rsidP="006020DA">
      <w:pPr>
        <w:tabs>
          <w:tab w:val="left" w:pos="1660"/>
        </w:tabs>
        <w:jc w:val="center"/>
        <w:rPr>
          <w:rFonts w:ascii="Century Gothic" w:hAnsi="Century Gothic"/>
          <w:b/>
          <w:sz w:val="22"/>
          <w:szCs w:val="22"/>
        </w:rPr>
      </w:pPr>
    </w:p>
    <w:p w:rsidR="00F226C1" w:rsidRDefault="00F226C1" w:rsidP="006020DA">
      <w:pPr>
        <w:sectPr w:rsidR="00F226C1" w:rsidSect="00AB0CCC">
          <w:pgSz w:w="11906" w:h="16838"/>
          <w:pgMar w:top="1418" w:right="1134" w:bottom="1418" w:left="1134" w:header="340" w:footer="510" w:gutter="0"/>
          <w:cols w:space="708"/>
          <w:docGrid w:linePitch="360"/>
        </w:sectPr>
      </w:pPr>
    </w:p>
    <w:p w:rsidR="00F226C1" w:rsidRDefault="00F226C1" w:rsidP="006020DA"/>
    <w:p w:rsidR="00F226C1" w:rsidRPr="009A28C3" w:rsidRDefault="00F226C1" w:rsidP="00F226C1">
      <w:pPr>
        <w:widowControl w:val="0"/>
        <w:tabs>
          <w:tab w:val="left" w:pos="765"/>
        </w:tabs>
        <w:jc w:val="center"/>
        <w:rPr>
          <w:b/>
          <w:sz w:val="28"/>
          <w:szCs w:val="28"/>
          <w:u w:val="single"/>
        </w:rPr>
      </w:pPr>
      <w:r w:rsidRPr="009A28C3">
        <w:rPr>
          <w:rFonts w:ascii="Century Gothic" w:hAnsi="Century Gothic"/>
          <w:b/>
          <w:bCs/>
          <w:sz w:val="40"/>
          <w:szCs w:val="22"/>
          <w:u w:val="single"/>
        </w:rPr>
        <w:t>BORDEREAU DES PRIX – DETAIL ESTIMATIF</w:t>
      </w:r>
    </w:p>
    <w:p w:rsidR="00F226C1" w:rsidRPr="0064326E" w:rsidRDefault="00F226C1" w:rsidP="00F226C1">
      <w:pPr>
        <w:widowControl w:val="0"/>
        <w:jc w:val="center"/>
        <w:rPr>
          <w:b/>
          <w:sz w:val="28"/>
          <w:szCs w:val="28"/>
        </w:rPr>
      </w:pPr>
    </w:p>
    <w:p w:rsidR="00D62E6B" w:rsidRPr="00133154" w:rsidRDefault="00D62E6B" w:rsidP="00D62E6B">
      <w:pPr>
        <w:pStyle w:val="BodyText21"/>
        <w:numPr>
          <w:ilvl w:val="0"/>
          <w:numId w:val="45"/>
        </w:numPr>
        <w:tabs>
          <w:tab w:val="left" w:pos="4320"/>
        </w:tabs>
        <w:spacing w:line="276" w:lineRule="auto"/>
        <w:rPr>
          <w:rFonts w:ascii="Century Gothic" w:hAnsi="Century Gothic"/>
          <w:bCs/>
          <w:snapToGrid/>
          <w:sz w:val="22"/>
          <w:szCs w:val="22"/>
        </w:rPr>
      </w:pPr>
      <w:r w:rsidRPr="00133154">
        <w:rPr>
          <w:rFonts w:ascii="Century Gothic" w:hAnsi="Century Gothic"/>
          <w:bCs/>
          <w:snapToGrid/>
          <w:sz w:val="22"/>
          <w:szCs w:val="22"/>
        </w:rPr>
        <w:t>L</w:t>
      </w:r>
      <w:r>
        <w:rPr>
          <w:rFonts w:ascii="Century Gothic" w:hAnsi="Century Gothic"/>
          <w:bCs/>
          <w:snapToGrid/>
          <w:sz w:val="22"/>
          <w:szCs w:val="22"/>
        </w:rPr>
        <w:t>ot</w:t>
      </w:r>
      <w:r w:rsidRPr="00133154">
        <w:rPr>
          <w:rFonts w:ascii="Century Gothic" w:hAnsi="Century Gothic"/>
          <w:bCs/>
          <w:snapToGrid/>
          <w:sz w:val="22"/>
          <w:szCs w:val="22"/>
        </w:rPr>
        <w:t xml:space="preserve"> N° 2 : équipements frigorifiques</w:t>
      </w:r>
      <w:r>
        <w:rPr>
          <w:rFonts w:ascii="Century Gothic" w:hAnsi="Century Gothic"/>
          <w:bCs/>
          <w:snapToGrid/>
          <w:sz w:val="22"/>
          <w:szCs w:val="22"/>
        </w:rPr>
        <w:t xml:space="preserve"> et </w:t>
      </w:r>
      <w:r w:rsidRPr="00CC4BBC">
        <w:rPr>
          <w:rFonts w:ascii="Century Gothic" w:hAnsi="Century Gothic"/>
          <w:bCs/>
          <w:snapToGrid/>
          <w:sz w:val="22"/>
          <w:szCs w:val="22"/>
        </w:rPr>
        <w:t>Matériel de laverie</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000" w:firstRow="0" w:lastRow="0" w:firstColumn="0" w:lastColumn="0" w:noHBand="0" w:noVBand="0"/>
      </w:tblPr>
      <w:tblGrid>
        <w:gridCol w:w="943"/>
        <w:gridCol w:w="7634"/>
        <w:gridCol w:w="1011"/>
        <w:gridCol w:w="1098"/>
        <w:gridCol w:w="1973"/>
        <w:gridCol w:w="2083"/>
      </w:tblGrid>
      <w:tr w:rsidR="00F226C1" w:rsidRPr="006313F0" w:rsidTr="00DD2825">
        <w:trPr>
          <w:cantSplit/>
          <w:trHeight w:hRule="exact" w:val="284"/>
          <w:tblHeader/>
          <w:jc w:val="center"/>
        </w:trPr>
        <w:tc>
          <w:tcPr>
            <w:tcW w:w="943"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Items</w:t>
            </w:r>
            <w:r>
              <w:rPr>
                <w:rFonts w:ascii="Century Gothic" w:hAnsi="Century Gothic"/>
                <w:b/>
                <w:snapToGrid/>
                <w:sz w:val="22"/>
                <w:szCs w:val="22"/>
              </w:rPr>
              <w:t xml:space="preserve"> N°</w:t>
            </w:r>
          </w:p>
        </w:tc>
        <w:tc>
          <w:tcPr>
            <w:tcW w:w="7634"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Désignations</w:t>
            </w:r>
          </w:p>
        </w:tc>
        <w:tc>
          <w:tcPr>
            <w:tcW w:w="1011" w:type="dxa"/>
            <w:shd w:val="clear" w:color="auto" w:fill="BFBFBF" w:themeFill="background1" w:themeFillShade="BF"/>
            <w:tcMar>
              <w:top w:w="0" w:type="dxa"/>
              <w:left w:w="70" w:type="dxa"/>
              <w:bottom w:w="0" w:type="dxa"/>
              <w:right w:w="70" w:type="dxa"/>
            </w:tcMar>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Unité</w:t>
            </w:r>
          </w:p>
        </w:tc>
        <w:tc>
          <w:tcPr>
            <w:tcW w:w="1098"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QTE</w:t>
            </w:r>
          </w:p>
        </w:tc>
        <w:tc>
          <w:tcPr>
            <w:tcW w:w="197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Unitaire</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c>
          <w:tcPr>
            <w:tcW w:w="2083" w:type="dxa"/>
            <w:shd w:val="clear" w:color="auto" w:fill="BFBFBF" w:themeFill="background1" w:themeFillShade="BF"/>
            <w:vAlign w:val="center"/>
          </w:tcPr>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Prix Total</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HTVA</w:t>
            </w:r>
          </w:p>
          <w:p w:rsidR="00F226C1" w:rsidRPr="009A28C3" w:rsidRDefault="00F226C1" w:rsidP="00DD2825">
            <w:pPr>
              <w:pStyle w:val="En-tte"/>
              <w:tabs>
                <w:tab w:val="clear" w:pos="9071"/>
              </w:tabs>
              <w:jc w:val="center"/>
              <w:rPr>
                <w:rFonts w:ascii="Century Gothic" w:hAnsi="Century Gothic"/>
                <w:b/>
                <w:snapToGrid/>
                <w:sz w:val="22"/>
                <w:szCs w:val="22"/>
              </w:rPr>
            </w:pPr>
            <w:r w:rsidRPr="009A28C3">
              <w:rPr>
                <w:rFonts w:ascii="Century Gothic" w:hAnsi="Century Gothic"/>
                <w:b/>
                <w:snapToGrid/>
                <w:sz w:val="22"/>
                <w:szCs w:val="22"/>
              </w:rPr>
              <w:t>En chiffre</w:t>
            </w:r>
          </w:p>
        </w:tc>
      </w:tr>
      <w:tr w:rsidR="006C5E16" w:rsidRPr="006313F0" w:rsidTr="00E63E2E">
        <w:trPr>
          <w:cantSplit/>
          <w:trHeight w:hRule="exact" w:val="284"/>
          <w:jc w:val="center"/>
        </w:trPr>
        <w:tc>
          <w:tcPr>
            <w:tcW w:w="943" w:type="dxa"/>
            <w:shd w:val="clear" w:color="auto" w:fill="auto"/>
            <w:tcMar>
              <w:top w:w="0" w:type="dxa"/>
              <w:left w:w="70" w:type="dxa"/>
              <w:bottom w:w="0" w:type="dxa"/>
              <w:right w:w="70" w:type="dxa"/>
            </w:tcMar>
            <w:vAlign w:val="center"/>
          </w:tcPr>
          <w:p w:rsidR="006C5E16" w:rsidRPr="00BA24DE" w:rsidRDefault="006C5E16" w:rsidP="006C5E16">
            <w:pPr>
              <w:tabs>
                <w:tab w:val="left" w:pos="284"/>
              </w:tabs>
              <w:suppressAutoHyphens/>
              <w:autoSpaceDN w:val="0"/>
              <w:jc w:val="center"/>
              <w:textAlignment w:val="baseline"/>
              <w:rPr>
                <w:rFonts w:ascii="Century Gothic" w:hAnsi="Century Gothic"/>
                <w:b/>
                <w:sz w:val="22"/>
                <w:szCs w:val="22"/>
              </w:rPr>
            </w:pPr>
            <w:r w:rsidRPr="00BA24DE">
              <w:rPr>
                <w:rFonts w:ascii="Century Gothic" w:hAnsi="Century Gothic"/>
                <w:b/>
                <w:sz w:val="22"/>
                <w:szCs w:val="22"/>
              </w:rPr>
              <w:t>1</w:t>
            </w:r>
          </w:p>
        </w:tc>
        <w:tc>
          <w:tcPr>
            <w:tcW w:w="7634" w:type="dxa"/>
            <w:tcBorders>
              <w:top w:val="single" w:sz="4" w:space="0" w:color="auto"/>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C5E16" w:rsidRDefault="006C5E16" w:rsidP="006C5E16">
            <w:pPr>
              <w:rPr>
                <w:b/>
                <w:bCs/>
                <w:color w:val="000000"/>
              </w:rPr>
            </w:pPr>
            <w:r>
              <w:rPr>
                <w:b/>
                <w:bCs/>
                <w:color w:val="000000"/>
              </w:rPr>
              <w:t>ARMOIRE NEGATIVE FROID VENTILE CAPACITE 700 L</w:t>
            </w:r>
          </w:p>
        </w:tc>
        <w:tc>
          <w:tcPr>
            <w:tcW w:w="1011" w:type="dxa"/>
            <w:shd w:val="clear" w:color="auto" w:fill="auto"/>
            <w:tcMar>
              <w:top w:w="0" w:type="dxa"/>
              <w:left w:w="70" w:type="dxa"/>
              <w:bottom w:w="0" w:type="dxa"/>
              <w:right w:w="70" w:type="dxa"/>
            </w:tcMar>
            <w:vAlign w:val="center"/>
          </w:tcPr>
          <w:p w:rsidR="006C5E16" w:rsidRPr="009A28C3" w:rsidRDefault="006C5E16" w:rsidP="006C5E16">
            <w:pPr>
              <w:jc w:val="center"/>
              <w:rPr>
                <w:rFonts w:ascii="Century Gothic" w:hAnsi="Century Gothic"/>
                <w:b/>
                <w:sz w:val="22"/>
                <w:szCs w:val="22"/>
              </w:rPr>
            </w:pPr>
            <w:r w:rsidRPr="009A28C3">
              <w:rPr>
                <w:rFonts w:ascii="Century Gothic" w:hAnsi="Century Gothic"/>
                <w:b/>
                <w:sz w:val="22"/>
                <w:szCs w:val="22"/>
              </w:rPr>
              <w:t>U</w:t>
            </w:r>
          </w:p>
        </w:tc>
        <w:tc>
          <w:tcPr>
            <w:tcW w:w="1098" w:type="dxa"/>
            <w:tcBorders>
              <w:top w:val="single" w:sz="4" w:space="0" w:color="auto"/>
              <w:left w:val="single" w:sz="4" w:space="0" w:color="auto"/>
              <w:bottom w:val="single" w:sz="4" w:space="0" w:color="auto"/>
              <w:right w:val="single" w:sz="4" w:space="0" w:color="auto"/>
            </w:tcBorders>
            <w:shd w:val="clear" w:color="auto" w:fill="auto"/>
            <w:vAlign w:val="bottom"/>
          </w:tcPr>
          <w:p w:rsidR="006C5E16" w:rsidRDefault="006C5E16" w:rsidP="006C5E16">
            <w:pPr>
              <w:jc w:val="center"/>
              <w:rPr>
                <w:rFonts w:ascii="Calibri" w:hAnsi="Calibri" w:cs="Calibri"/>
                <w:color w:val="000000"/>
                <w:sz w:val="22"/>
                <w:szCs w:val="22"/>
              </w:rPr>
            </w:pPr>
            <w:r>
              <w:rPr>
                <w:rFonts w:ascii="Calibri" w:hAnsi="Calibri" w:cs="Calibri"/>
                <w:color w:val="000000"/>
                <w:sz w:val="22"/>
                <w:szCs w:val="22"/>
              </w:rPr>
              <w:t>1</w:t>
            </w:r>
          </w:p>
        </w:tc>
        <w:tc>
          <w:tcPr>
            <w:tcW w:w="1973" w:type="dxa"/>
          </w:tcPr>
          <w:p w:rsidR="006C5E16" w:rsidRPr="009A28C3" w:rsidRDefault="006C5E16" w:rsidP="006C5E16">
            <w:pPr>
              <w:jc w:val="center"/>
              <w:rPr>
                <w:rFonts w:ascii="Century Gothic" w:hAnsi="Century Gothic"/>
                <w:b/>
                <w:sz w:val="22"/>
                <w:szCs w:val="22"/>
              </w:rPr>
            </w:pPr>
          </w:p>
        </w:tc>
        <w:tc>
          <w:tcPr>
            <w:tcW w:w="2083" w:type="dxa"/>
          </w:tcPr>
          <w:p w:rsidR="006C5E16" w:rsidRPr="009A28C3" w:rsidRDefault="006C5E16" w:rsidP="006C5E16">
            <w:pPr>
              <w:jc w:val="center"/>
              <w:rPr>
                <w:rFonts w:ascii="Century Gothic" w:hAnsi="Century Gothic"/>
                <w:b/>
                <w:sz w:val="22"/>
                <w:szCs w:val="22"/>
              </w:rPr>
            </w:pPr>
          </w:p>
        </w:tc>
      </w:tr>
      <w:tr w:rsidR="006C5E16" w:rsidRPr="006313F0" w:rsidTr="00E63E2E">
        <w:trPr>
          <w:cantSplit/>
          <w:trHeight w:hRule="exact" w:val="284"/>
          <w:jc w:val="center"/>
        </w:trPr>
        <w:tc>
          <w:tcPr>
            <w:tcW w:w="943" w:type="dxa"/>
            <w:shd w:val="clear" w:color="auto" w:fill="auto"/>
            <w:tcMar>
              <w:top w:w="0" w:type="dxa"/>
              <w:left w:w="70" w:type="dxa"/>
              <w:bottom w:w="0" w:type="dxa"/>
              <w:right w:w="70" w:type="dxa"/>
            </w:tcMar>
            <w:vAlign w:val="center"/>
          </w:tcPr>
          <w:p w:rsidR="006C5E16" w:rsidRPr="00BA24DE" w:rsidRDefault="006C5E16" w:rsidP="006C5E1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2</w:t>
            </w:r>
          </w:p>
        </w:tc>
        <w:tc>
          <w:tcPr>
            <w:tcW w:w="7634"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C5E16" w:rsidRDefault="006C5E16" w:rsidP="006C5E16">
            <w:pPr>
              <w:rPr>
                <w:b/>
                <w:bCs/>
                <w:color w:val="000000"/>
              </w:rPr>
            </w:pPr>
            <w:r>
              <w:rPr>
                <w:b/>
                <w:bCs/>
                <w:color w:val="000000"/>
              </w:rPr>
              <w:t xml:space="preserve">ARMOIRE REFRIGEREE POSITIVE CAPACITE 700 L  </w:t>
            </w:r>
          </w:p>
        </w:tc>
        <w:tc>
          <w:tcPr>
            <w:tcW w:w="1011" w:type="dxa"/>
            <w:shd w:val="clear" w:color="auto" w:fill="auto"/>
            <w:tcMar>
              <w:top w:w="0" w:type="dxa"/>
              <w:left w:w="70" w:type="dxa"/>
              <w:bottom w:w="0" w:type="dxa"/>
              <w:right w:w="70" w:type="dxa"/>
            </w:tcMar>
          </w:tcPr>
          <w:p w:rsidR="006C5E16" w:rsidRDefault="006C5E16" w:rsidP="006C5E16">
            <w:pPr>
              <w:jc w:val="center"/>
            </w:pPr>
            <w:r w:rsidRPr="002D4F6F">
              <w:rPr>
                <w:rFonts w:ascii="Century Gothic" w:hAnsi="Century Gothic"/>
                <w:b/>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6C5E16" w:rsidRDefault="006C5E16" w:rsidP="006C5E16">
            <w:pPr>
              <w:jc w:val="center"/>
              <w:rPr>
                <w:rFonts w:ascii="Calibri" w:hAnsi="Calibri" w:cs="Calibri"/>
                <w:color w:val="000000"/>
                <w:sz w:val="22"/>
                <w:szCs w:val="22"/>
              </w:rPr>
            </w:pPr>
            <w:r>
              <w:rPr>
                <w:rFonts w:ascii="Calibri" w:hAnsi="Calibri" w:cs="Calibri"/>
                <w:color w:val="000000"/>
                <w:sz w:val="22"/>
                <w:szCs w:val="22"/>
              </w:rPr>
              <w:t>1</w:t>
            </w:r>
          </w:p>
        </w:tc>
        <w:tc>
          <w:tcPr>
            <w:tcW w:w="1973" w:type="dxa"/>
          </w:tcPr>
          <w:p w:rsidR="006C5E16" w:rsidRPr="009A28C3" w:rsidRDefault="006C5E16" w:rsidP="006C5E16">
            <w:pPr>
              <w:jc w:val="center"/>
              <w:rPr>
                <w:rFonts w:ascii="Century Gothic" w:hAnsi="Century Gothic"/>
                <w:b/>
                <w:sz w:val="22"/>
                <w:szCs w:val="22"/>
              </w:rPr>
            </w:pPr>
          </w:p>
        </w:tc>
        <w:tc>
          <w:tcPr>
            <w:tcW w:w="2083" w:type="dxa"/>
          </w:tcPr>
          <w:p w:rsidR="006C5E16" w:rsidRPr="009A28C3" w:rsidRDefault="006C5E16" w:rsidP="006C5E16">
            <w:pPr>
              <w:jc w:val="center"/>
              <w:rPr>
                <w:rFonts w:ascii="Century Gothic" w:hAnsi="Century Gothic"/>
                <w:b/>
                <w:sz w:val="22"/>
                <w:szCs w:val="22"/>
              </w:rPr>
            </w:pPr>
          </w:p>
        </w:tc>
      </w:tr>
      <w:tr w:rsidR="006C5E16" w:rsidRPr="006313F0" w:rsidTr="00E63E2E">
        <w:trPr>
          <w:cantSplit/>
          <w:trHeight w:hRule="exact" w:val="284"/>
          <w:jc w:val="center"/>
        </w:trPr>
        <w:tc>
          <w:tcPr>
            <w:tcW w:w="943" w:type="dxa"/>
            <w:shd w:val="clear" w:color="auto" w:fill="auto"/>
            <w:tcMar>
              <w:top w:w="0" w:type="dxa"/>
              <w:left w:w="70" w:type="dxa"/>
              <w:bottom w:w="0" w:type="dxa"/>
              <w:right w:w="70" w:type="dxa"/>
            </w:tcMar>
            <w:vAlign w:val="center"/>
          </w:tcPr>
          <w:p w:rsidR="006C5E16" w:rsidRDefault="006C5E16" w:rsidP="006C5E1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3</w:t>
            </w:r>
          </w:p>
        </w:tc>
        <w:tc>
          <w:tcPr>
            <w:tcW w:w="7634"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C5E16" w:rsidRDefault="006C5E16" w:rsidP="006C5E16">
            <w:pPr>
              <w:rPr>
                <w:b/>
                <w:bCs/>
                <w:color w:val="000000"/>
              </w:rPr>
            </w:pPr>
            <w:r>
              <w:rPr>
                <w:b/>
                <w:bCs/>
                <w:color w:val="000000"/>
              </w:rPr>
              <w:t>LAVE LINGE 7KG</w:t>
            </w:r>
          </w:p>
        </w:tc>
        <w:tc>
          <w:tcPr>
            <w:tcW w:w="1011" w:type="dxa"/>
            <w:shd w:val="clear" w:color="auto" w:fill="auto"/>
            <w:tcMar>
              <w:top w:w="0" w:type="dxa"/>
              <w:left w:w="70" w:type="dxa"/>
              <w:bottom w:w="0" w:type="dxa"/>
              <w:right w:w="70" w:type="dxa"/>
            </w:tcMar>
          </w:tcPr>
          <w:p w:rsidR="006C5E16" w:rsidRDefault="006C5E16" w:rsidP="006C5E16">
            <w:pPr>
              <w:jc w:val="center"/>
            </w:pPr>
            <w:r w:rsidRPr="002D4F6F">
              <w:rPr>
                <w:rFonts w:ascii="Century Gothic" w:hAnsi="Century Gothic"/>
                <w:b/>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6C5E16" w:rsidRDefault="006C5E16" w:rsidP="006C5E16">
            <w:pPr>
              <w:jc w:val="center"/>
              <w:rPr>
                <w:rFonts w:ascii="Calibri" w:hAnsi="Calibri" w:cs="Calibri"/>
                <w:color w:val="000000"/>
                <w:sz w:val="22"/>
                <w:szCs w:val="22"/>
              </w:rPr>
            </w:pPr>
            <w:r>
              <w:rPr>
                <w:rFonts w:ascii="Calibri" w:hAnsi="Calibri" w:cs="Calibri"/>
                <w:color w:val="000000"/>
                <w:sz w:val="22"/>
                <w:szCs w:val="22"/>
              </w:rPr>
              <w:t>1</w:t>
            </w:r>
          </w:p>
        </w:tc>
        <w:tc>
          <w:tcPr>
            <w:tcW w:w="1973" w:type="dxa"/>
          </w:tcPr>
          <w:p w:rsidR="006C5E16" w:rsidRPr="009A28C3" w:rsidRDefault="006C5E16" w:rsidP="006C5E16">
            <w:pPr>
              <w:jc w:val="center"/>
              <w:rPr>
                <w:rFonts w:ascii="Century Gothic" w:hAnsi="Century Gothic"/>
                <w:b/>
                <w:sz w:val="22"/>
                <w:szCs w:val="22"/>
              </w:rPr>
            </w:pPr>
          </w:p>
        </w:tc>
        <w:tc>
          <w:tcPr>
            <w:tcW w:w="2083" w:type="dxa"/>
          </w:tcPr>
          <w:p w:rsidR="006C5E16" w:rsidRPr="009A28C3" w:rsidRDefault="006C5E16" w:rsidP="006C5E16">
            <w:pPr>
              <w:jc w:val="center"/>
              <w:rPr>
                <w:rFonts w:ascii="Century Gothic" w:hAnsi="Century Gothic"/>
                <w:b/>
                <w:sz w:val="22"/>
                <w:szCs w:val="22"/>
              </w:rPr>
            </w:pPr>
          </w:p>
        </w:tc>
      </w:tr>
      <w:tr w:rsidR="006C5E16" w:rsidRPr="006313F0" w:rsidTr="00E63E2E">
        <w:trPr>
          <w:cantSplit/>
          <w:trHeight w:hRule="exact" w:val="284"/>
          <w:jc w:val="center"/>
        </w:trPr>
        <w:tc>
          <w:tcPr>
            <w:tcW w:w="943" w:type="dxa"/>
            <w:shd w:val="clear" w:color="auto" w:fill="auto"/>
            <w:tcMar>
              <w:top w:w="0" w:type="dxa"/>
              <w:left w:w="70" w:type="dxa"/>
              <w:bottom w:w="0" w:type="dxa"/>
              <w:right w:w="70" w:type="dxa"/>
            </w:tcMar>
            <w:vAlign w:val="center"/>
          </w:tcPr>
          <w:p w:rsidR="006C5E16" w:rsidRDefault="006C5E16" w:rsidP="006C5E16">
            <w:pPr>
              <w:tabs>
                <w:tab w:val="left" w:pos="284"/>
              </w:tabs>
              <w:suppressAutoHyphens/>
              <w:autoSpaceDN w:val="0"/>
              <w:jc w:val="center"/>
              <w:textAlignment w:val="baseline"/>
              <w:rPr>
                <w:rFonts w:ascii="Century Gothic" w:hAnsi="Century Gothic"/>
                <w:b/>
                <w:sz w:val="22"/>
                <w:szCs w:val="22"/>
              </w:rPr>
            </w:pPr>
            <w:r>
              <w:rPr>
                <w:rFonts w:ascii="Century Gothic" w:hAnsi="Century Gothic"/>
                <w:b/>
                <w:sz w:val="22"/>
                <w:szCs w:val="22"/>
              </w:rPr>
              <w:t>4</w:t>
            </w:r>
          </w:p>
        </w:tc>
        <w:tc>
          <w:tcPr>
            <w:tcW w:w="7634"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C5E16" w:rsidRDefault="006C5E16" w:rsidP="006C5E16">
            <w:pPr>
              <w:rPr>
                <w:b/>
                <w:bCs/>
                <w:color w:val="000000"/>
              </w:rPr>
            </w:pPr>
            <w:r>
              <w:rPr>
                <w:b/>
                <w:bCs/>
                <w:color w:val="000000"/>
              </w:rPr>
              <w:t xml:space="preserve">LAVEUSE ESSOREUSE </w:t>
            </w:r>
          </w:p>
        </w:tc>
        <w:tc>
          <w:tcPr>
            <w:tcW w:w="1011" w:type="dxa"/>
            <w:shd w:val="clear" w:color="auto" w:fill="auto"/>
            <w:tcMar>
              <w:top w:w="0" w:type="dxa"/>
              <w:left w:w="70" w:type="dxa"/>
              <w:bottom w:w="0" w:type="dxa"/>
              <w:right w:w="70" w:type="dxa"/>
            </w:tcMar>
          </w:tcPr>
          <w:p w:rsidR="006C5E16" w:rsidRDefault="006C5E16" w:rsidP="006C5E16">
            <w:pPr>
              <w:jc w:val="center"/>
            </w:pPr>
            <w:r w:rsidRPr="002D4F6F">
              <w:rPr>
                <w:rFonts w:ascii="Century Gothic" w:hAnsi="Century Gothic"/>
                <w:b/>
                <w:sz w:val="22"/>
                <w:szCs w:val="22"/>
              </w:rPr>
              <w:t>U</w:t>
            </w:r>
          </w:p>
        </w:tc>
        <w:tc>
          <w:tcPr>
            <w:tcW w:w="1098" w:type="dxa"/>
            <w:tcBorders>
              <w:top w:val="nil"/>
              <w:left w:val="single" w:sz="4" w:space="0" w:color="auto"/>
              <w:bottom w:val="single" w:sz="4" w:space="0" w:color="auto"/>
              <w:right w:val="single" w:sz="4" w:space="0" w:color="auto"/>
            </w:tcBorders>
            <w:shd w:val="clear" w:color="auto" w:fill="auto"/>
            <w:vAlign w:val="bottom"/>
          </w:tcPr>
          <w:p w:rsidR="006C5E16" w:rsidRDefault="006C5E16" w:rsidP="006C5E16">
            <w:pPr>
              <w:jc w:val="center"/>
              <w:rPr>
                <w:rFonts w:ascii="Calibri" w:hAnsi="Calibri" w:cs="Calibri"/>
                <w:color w:val="000000"/>
                <w:sz w:val="22"/>
                <w:szCs w:val="22"/>
              </w:rPr>
            </w:pPr>
            <w:r>
              <w:rPr>
                <w:rFonts w:ascii="Calibri" w:hAnsi="Calibri" w:cs="Calibri"/>
                <w:color w:val="000000"/>
                <w:sz w:val="22"/>
                <w:szCs w:val="22"/>
              </w:rPr>
              <w:t>1</w:t>
            </w:r>
          </w:p>
        </w:tc>
        <w:tc>
          <w:tcPr>
            <w:tcW w:w="1973" w:type="dxa"/>
          </w:tcPr>
          <w:p w:rsidR="006C5E16" w:rsidRPr="009A28C3" w:rsidRDefault="006C5E16" w:rsidP="006C5E16">
            <w:pPr>
              <w:jc w:val="center"/>
              <w:rPr>
                <w:rFonts w:ascii="Century Gothic" w:hAnsi="Century Gothic"/>
                <w:b/>
                <w:sz w:val="22"/>
                <w:szCs w:val="22"/>
              </w:rPr>
            </w:pPr>
          </w:p>
        </w:tc>
        <w:tc>
          <w:tcPr>
            <w:tcW w:w="2083" w:type="dxa"/>
          </w:tcPr>
          <w:p w:rsidR="006C5E16" w:rsidRPr="009A28C3" w:rsidRDefault="006C5E16" w:rsidP="006C5E16">
            <w:pPr>
              <w:jc w:val="center"/>
              <w:rPr>
                <w:rFonts w:ascii="Century Gothic" w:hAnsi="Century Gothic"/>
                <w:b/>
                <w:sz w:val="22"/>
                <w:szCs w:val="22"/>
              </w:rPr>
            </w:pPr>
          </w:p>
        </w:tc>
      </w:tr>
      <w:tr w:rsidR="006C5E16" w:rsidRPr="006313F0" w:rsidTr="00E63E2E">
        <w:trPr>
          <w:cantSplit/>
          <w:trHeight w:hRule="exact" w:val="284"/>
          <w:jc w:val="center"/>
        </w:trPr>
        <w:tc>
          <w:tcPr>
            <w:tcW w:w="943" w:type="dxa"/>
            <w:shd w:val="clear" w:color="auto" w:fill="auto"/>
            <w:tcMar>
              <w:top w:w="0" w:type="dxa"/>
              <w:left w:w="70" w:type="dxa"/>
              <w:bottom w:w="0" w:type="dxa"/>
              <w:right w:w="70" w:type="dxa"/>
            </w:tcMar>
            <w:vAlign w:val="center"/>
          </w:tcPr>
          <w:p w:rsidR="006C5E16" w:rsidRDefault="006C5E16" w:rsidP="006C5E16">
            <w:pPr>
              <w:tabs>
                <w:tab w:val="left" w:pos="284"/>
              </w:tabs>
              <w:suppressAutoHyphens/>
              <w:autoSpaceDN w:val="0"/>
              <w:jc w:val="center"/>
              <w:textAlignment w:val="baseline"/>
              <w:rPr>
                <w:rFonts w:ascii="Century Gothic" w:hAnsi="Century Gothic"/>
                <w:b/>
                <w:sz w:val="22"/>
                <w:szCs w:val="22"/>
              </w:rPr>
            </w:pPr>
          </w:p>
        </w:tc>
        <w:tc>
          <w:tcPr>
            <w:tcW w:w="7634" w:type="dxa"/>
            <w:tcBorders>
              <w:top w:val="nil"/>
              <w:left w:val="single" w:sz="4" w:space="0" w:color="auto"/>
              <w:bottom w:val="single" w:sz="4" w:space="0" w:color="auto"/>
              <w:right w:val="single" w:sz="4" w:space="0" w:color="auto"/>
            </w:tcBorders>
            <w:shd w:val="clear" w:color="auto" w:fill="auto"/>
            <w:tcMar>
              <w:top w:w="0" w:type="dxa"/>
              <w:left w:w="70" w:type="dxa"/>
              <w:bottom w:w="0" w:type="dxa"/>
              <w:right w:w="70" w:type="dxa"/>
            </w:tcMar>
            <w:vAlign w:val="center"/>
          </w:tcPr>
          <w:p w:rsidR="006C5E16" w:rsidRDefault="006C5E16" w:rsidP="006C5E16">
            <w:pPr>
              <w:rPr>
                <w:b/>
                <w:bCs/>
                <w:color w:val="000000"/>
              </w:rPr>
            </w:pPr>
          </w:p>
        </w:tc>
        <w:tc>
          <w:tcPr>
            <w:tcW w:w="1011" w:type="dxa"/>
            <w:shd w:val="clear" w:color="auto" w:fill="auto"/>
            <w:tcMar>
              <w:top w:w="0" w:type="dxa"/>
              <w:left w:w="70" w:type="dxa"/>
              <w:bottom w:w="0" w:type="dxa"/>
              <w:right w:w="70" w:type="dxa"/>
            </w:tcMar>
          </w:tcPr>
          <w:p w:rsidR="006C5E16" w:rsidRDefault="006C5E16" w:rsidP="006C5E16">
            <w:pPr>
              <w:jc w:val="center"/>
            </w:pPr>
          </w:p>
        </w:tc>
        <w:tc>
          <w:tcPr>
            <w:tcW w:w="1098" w:type="dxa"/>
            <w:tcBorders>
              <w:top w:val="nil"/>
              <w:left w:val="single" w:sz="4" w:space="0" w:color="auto"/>
              <w:bottom w:val="single" w:sz="4" w:space="0" w:color="auto"/>
              <w:right w:val="single" w:sz="4" w:space="0" w:color="auto"/>
            </w:tcBorders>
            <w:shd w:val="clear" w:color="auto" w:fill="auto"/>
            <w:vAlign w:val="bottom"/>
          </w:tcPr>
          <w:p w:rsidR="006C5E16" w:rsidRDefault="006C5E16" w:rsidP="006C5E16">
            <w:pPr>
              <w:jc w:val="center"/>
              <w:rPr>
                <w:rFonts w:ascii="Calibri" w:hAnsi="Calibri" w:cs="Calibri"/>
                <w:color w:val="000000"/>
                <w:sz w:val="22"/>
                <w:szCs w:val="22"/>
              </w:rPr>
            </w:pPr>
          </w:p>
        </w:tc>
        <w:tc>
          <w:tcPr>
            <w:tcW w:w="1973" w:type="dxa"/>
          </w:tcPr>
          <w:p w:rsidR="006C5E16" w:rsidRPr="009A28C3" w:rsidRDefault="006C5E16" w:rsidP="006C5E16">
            <w:pPr>
              <w:jc w:val="center"/>
              <w:rPr>
                <w:rFonts w:ascii="Century Gothic" w:hAnsi="Century Gothic"/>
                <w:b/>
                <w:sz w:val="22"/>
                <w:szCs w:val="22"/>
              </w:rPr>
            </w:pPr>
          </w:p>
        </w:tc>
        <w:tc>
          <w:tcPr>
            <w:tcW w:w="2083" w:type="dxa"/>
          </w:tcPr>
          <w:p w:rsidR="006C5E16" w:rsidRPr="009A28C3" w:rsidRDefault="006C5E16" w:rsidP="006C5E16">
            <w:pPr>
              <w:jc w:val="center"/>
              <w:rPr>
                <w:rFonts w:ascii="Century Gothic" w:hAnsi="Century Gothic"/>
                <w:b/>
                <w:sz w:val="22"/>
                <w:szCs w:val="22"/>
              </w:rPr>
            </w:pPr>
          </w:p>
        </w:tc>
      </w:tr>
      <w:tr w:rsidR="006C5E16"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6C5E16" w:rsidRPr="00AB0CCC" w:rsidRDefault="006C5E16" w:rsidP="006C5E16">
            <w:pPr>
              <w:jc w:val="center"/>
              <w:rPr>
                <w:rFonts w:ascii="Century Gothic" w:hAnsi="Century Gothic"/>
                <w:b/>
                <w:sz w:val="20"/>
                <w:szCs w:val="22"/>
              </w:rPr>
            </w:pPr>
            <w:r w:rsidRPr="00AB0CCC">
              <w:rPr>
                <w:rFonts w:ascii="Century Gothic" w:hAnsi="Century Gothic"/>
                <w:b/>
                <w:sz w:val="20"/>
                <w:szCs w:val="22"/>
              </w:rPr>
              <w:t>MONTANT TOTAL EN HTVA</w:t>
            </w:r>
          </w:p>
        </w:tc>
        <w:tc>
          <w:tcPr>
            <w:tcW w:w="2083" w:type="dxa"/>
          </w:tcPr>
          <w:p w:rsidR="006C5E16" w:rsidRPr="009A28C3" w:rsidRDefault="006C5E16" w:rsidP="006C5E16">
            <w:pPr>
              <w:jc w:val="center"/>
              <w:rPr>
                <w:rFonts w:ascii="Century Gothic" w:hAnsi="Century Gothic"/>
                <w:b/>
                <w:sz w:val="22"/>
                <w:szCs w:val="22"/>
              </w:rPr>
            </w:pPr>
          </w:p>
        </w:tc>
      </w:tr>
      <w:tr w:rsidR="006C5E16" w:rsidRPr="006313F0"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6C5E16" w:rsidRPr="00AB0CCC" w:rsidRDefault="006C5E16" w:rsidP="006C5E16">
            <w:pPr>
              <w:jc w:val="center"/>
              <w:rPr>
                <w:rFonts w:ascii="Century Gothic" w:hAnsi="Century Gothic"/>
                <w:b/>
                <w:sz w:val="20"/>
                <w:szCs w:val="22"/>
              </w:rPr>
            </w:pPr>
            <w:r w:rsidRPr="00AB0CCC">
              <w:rPr>
                <w:rFonts w:ascii="Century Gothic" w:hAnsi="Century Gothic"/>
                <w:b/>
                <w:sz w:val="20"/>
                <w:szCs w:val="22"/>
              </w:rPr>
              <w:t>TOTAL DE LA TVA (TAUX %)</w:t>
            </w:r>
          </w:p>
        </w:tc>
        <w:tc>
          <w:tcPr>
            <w:tcW w:w="2083" w:type="dxa"/>
          </w:tcPr>
          <w:p w:rsidR="006C5E16" w:rsidRPr="009A28C3" w:rsidRDefault="006C5E16" w:rsidP="006C5E16">
            <w:pPr>
              <w:jc w:val="center"/>
              <w:rPr>
                <w:rFonts w:ascii="Century Gothic" w:hAnsi="Century Gothic"/>
                <w:b/>
                <w:sz w:val="22"/>
                <w:szCs w:val="22"/>
              </w:rPr>
            </w:pPr>
          </w:p>
        </w:tc>
      </w:tr>
      <w:tr w:rsidR="006C5E16" w:rsidRPr="0058140F" w:rsidTr="00DD2825">
        <w:trPr>
          <w:cantSplit/>
          <w:trHeight w:hRule="exact" w:val="284"/>
          <w:jc w:val="center"/>
        </w:trPr>
        <w:tc>
          <w:tcPr>
            <w:tcW w:w="12659" w:type="dxa"/>
            <w:gridSpan w:val="5"/>
            <w:shd w:val="clear" w:color="auto" w:fill="auto"/>
            <w:tcMar>
              <w:top w:w="0" w:type="dxa"/>
              <w:left w:w="70" w:type="dxa"/>
              <w:bottom w:w="0" w:type="dxa"/>
              <w:right w:w="70" w:type="dxa"/>
            </w:tcMar>
            <w:vAlign w:val="center"/>
          </w:tcPr>
          <w:p w:rsidR="006C5E16" w:rsidRPr="00AB0CCC" w:rsidRDefault="006C5E16" w:rsidP="006C5E16">
            <w:pPr>
              <w:jc w:val="center"/>
              <w:rPr>
                <w:rFonts w:ascii="Century Gothic" w:hAnsi="Century Gothic"/>
                <w:b/>
                <w:sz w:val="20"/>
                <w:szCs w:val="22"/>
              </w:rPr>
            </w:pPr>
            <w:r w:rsidRPr="00AB0CCC">
              <w:rPr>
                <w:rFonts w:ascii="Century Gothic" w:hAnsi="Century Gothic"/>
                <w:b/>
                <w:sz w:val="20"/>
                <w:szCs w:val="22"/>
              </w:rPr>
              <w:t>MONTANT TOTAL EN TTC</w:t>
            </w:r>
          </w:p>
        </w:tc>
        <w:tc>
          <w:tcPr>
            <w:tcW w:w="2083" w:type="dxa"/>
          </w:tcPr>
          <w:p w:rsidR="006C5E16" w:rsidRPr="009A28C3" w:rsidRDefault="006C5E16" w:rsidP="006C5E16">
            <w:pPr>
              <w:jc w:val="center"/>
              <w:rPr>
                <w:rFonts w:ascii="Century Gothic" w:hAnsi="Century Gothic"/>
                <w:b/>
                <w:sz w:val="22"/>
                <w:szCs w:val="22"/>
              </w:rPr>
            </w:pPr>
          </w:p>
        </w:tc>
      </w:tr>
    </w:tbl>
    <w:p w:rsidR="00F226C1" w:rsidRPr="009A28C3" w:rsidRDefault="00F226C1" w:rsidP="00F226C1">
      <w:pPr>
        <w:ind w:left="-567"/>
        <w:jc w:val="center"/>
        <w:rPr>
          <w:rFonts w:ascii="Century Gothic" w:hAnsi="Century Gothic"/>
          <w:b/>
          <w:sz w:val="22"/>
          <w:szCs w:val="22"/>
        </w:rPr>
      </w:pPr>
    </w:p>
    <w:p w:rsidR="00F226C1" w:rsidRPr="00BD2406" w:rsidRDefault="00F226C1" w:rsidP="00F226C1">
      <w:pPr>
        <w:ind w:left="-567"/>
        <w:jc w:val="center"/>
        <w:rPr>
          <w:b/>
          <w:bCs/>
          <w:u w:val="single"/>
        </w:rPr>
      </w:pPr>
    </w:p>
    <w:p w:rsidR="00F226C1" w:rsidRDefault="00F226C1" w:rsidP="00F226C1">
      <w:pPr>
        <w:autoSpaceDE w:val="0"/>
        <w:autoSpaceDN w:val="0"/>
        <w:adjustRightInd w:val="0"/>
      </w:pPr>
    </w:p>
    <w:p w:rsidR="00F226C1" w:rsidRPr="0064326E" w:rsidRDefault="00F226C1" w:rsidP="00F226C1">
      <w:pPr>
        <w:rPr>
          <w:b/>
          <w:bCs/>
          <w:sz w:val="18"/>
          <w:szCs w:val="22"/>
        </w:rPr>
      </w:pPr>
      <w:r w:rsidRPr="009A28C3">
        <w:rPr>
          <w:rFonts w:ascii="Century Gothic" w:hAnsi="Century Gothic"/>
          <w:b/>
          <w:sz w:val="22"/>
          <w:szCs w:val="22"/>
        </w:rPr>
        <w:t>Important : Vu que les prestations objet du présent appel d’offres sont destinées uniquement à la formation professionnelle, il y a lieu de proposer des prix préférentiels à ce sujet.</w:t>
      </w:r>
    </w:p>
    <w:p w:rsidR="00F226C1" w:rsidRPr="0064326E" w:rsidRDefault="00F226C1" w:rsidP="00F226C1">
      <w:pPr>
        <w:rPr>
          <w:b/>
          <w:bCs/>
          <w:sz w:val="18"/>
          <w:szCs w:val="22"/>
        </w:rPr>
      </w:pPr>
    </w:p>
    <w:p w:rsidR="00F226C1" w:rsidRPr="0064326E" w:rsidRDefault="00F226C1" w:rsidP="00F226C1">
      <w:pPr>
        <w:rPr>
          <w:b/>
          <w:bCs/>
          <w:sz w:val="18"/>
          <w:szCs w:val="22"/>
        </w:rPr>
      </w:pPr>
    </w:p>
    <w:p w:rsidR="00F226C1" w:rsidRPr="00AB0CCC" w:rsidRDefault="00F226C1" w:rsidP="00F226C1">
      <w:pPr>
        <w:jc w:val="right"/>
        <w:rPr>
          <w:b/>
          <w:bCs/>
          <w:kern w:val="36"/>
          <w:sz w:val="18"/>
          <w:szCs w:val="22"/>
        </w:rPr>
      </w:pPr>
      <w:r w:rsidRPr="0064326E">
        <w:rPr>
          <w:b/>
          <w:snapToGrid w:val="0"/>
          <w:sz w:val="22"/>
          <w:szCs w:val="28"/>
        </w:rPr>
        <w:t xml:space="preserve">    </w:t>
      </w:r>
      <w:proofErr w:type="gramStart"/>
      <w:r w:rsidRPr="00AB0CCC">
        <w:rPr>
          <w:rFonts w:ascii="Century Gothic" w:hAnsi="Century Gothic"/>
          <w:b/>
          <w:sz w:val="22"/>
          <w:szCs w:val="22"/>
        </w:rPr>
        <w:t>Fait  à</w:t>
      </w:r>
      <w:proofErr w:type="gramEnd"/>
      <w:r w:rsidRPr="00AB0CCC">
        <w:rPr>
          <w:rFonts w:ascii="Century Gothic" w:hAnsi="Century Gothic"/>
          <w:b/>
          <w:sz w:val="22"/>
          <w:szCs w:val="22"/>
        </w:rPr>
        <w:t xml:space="preserve"> ……………………… le ………………………………</w:t>
      </w:r>
      <w:r w:rsidRPr="00AB0CCC">
        <w:rPr>
          <w:b/>
          <w:bCs/>
          <w:kern w:val="36"/>
          <w:sz w:val="18"/>
          <w:szCs w:val="22"/>
        </w:rPr>
        <w:t xml:space="preserve">                                           </w:t>
      </w:r>
    </w:p>
    <w:p w:rsidR="00DD2825" w:rsidRDefault="00F226C1" w:rsidP="00493D85">
      <w:pPr>
        <w:sectPr w:rsidR="00DD2825" w:rsidSect="00F226C1">
          <w:pgSz w:w="16838" w:h="11906" w:orient="landscape"/>
          <w:pgMar w:top="1134" w:right="1418" w:bottom="1134" w:left="1418" w:header="340" w:footer="510" w:gutter="0"/>
          <w:cols w:space="708"/>
          <w:docGrid w:linePitch="360"/>
        </w:sectPr>
      </w:pPr>
      <w:r w:rsidRPr="00AB0CCC">
        <w:rPr>
          <w:b/>
          <w:bCs/>
          <w:kern w:val="36"/>
          <w:sz w:val="18"/>
          <w:szCs w:val="22"/>
        </w:rPr>
        <w:t xml:space="preserve">  </w:t>
      </w:r>
      <w:r w:rsidRPr="00AB0CCC">
        <w:rPr>
          <w:rFonts w:ascii="Century Gothic" w:hAnsi="Century Gothic"/>
          <w:b/>
          <w:sz w:val="22"/>
          <w:szCs w:val="22"/>
        </w:rPr>
        <w:t xml:space="preserve">Signature et cachet du </w:t>
      </w:r>
      <w:r w:rsidR="00BD4625" w:rsidRPr="00AB0CCC">
        <w:rPr>
          <w:rFonts w:ascii="Century Gothic" w:hAnsi="Century Gothic"/>
          <w:b/>
          <w:sz w:val="22"/>
          <w:szCs w:val="22"/>
        </w:rPr>
        <w:t>concurrent</w:t>
      </w:r>
      <w:bookmarkStart w:id="0" w:name="_GoBack"/>
      <w:bookmarkEnd w:id="0"/>
    </w:p>
    <w:p w:rsidR="009A28C3" w:rsidRPr="009A28C3" w:rsidRDefault="009A28C3" w:rsidP="000E061A">
      <w:pPr>
        <w:pStyle w:val="BodyText21"/>
        <w:tabs>
          <w:tab w:val="left" w:pos="4320"/>
        </w:tabs>
        <w:spacing w:line="276" w:lineRule="auto"/>
        <w:ind w:left="0"/>
        <w:jc w:val="left"/>
        <w:rPr>
          <w:b w:val="0"/>
          <w:bCs/>
          <w:sz w:val="18"/>
          <w:szCs w:val="22"/>
        </w:rPr>
      </w:pPr>
    </w:p>
    <w:sectPr w:rsidR="009A28C3" w:rsidRPr="009A28C3" w:rsidSect="006055A2">
      <w:headerReference w:type="default" r:id="rId14"/>
      <w:footerReference w:type="default" r:id="rId15"/>
      <w:pgSz w:w="11906" w:h="16838"/>
      <w:pgMar w:top="1418" w:right="1134" w:bottom="1418" w:left="1134" w:header="340" w:footer="51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28A0" w:rsidRDefault="00EC28A0">
      <w:r>
        <w:separator/>
      </w:r>
    </w:p>
  </w:endnote>
  <w:endnote w:type="continuationSeparator" w:id="0">
    <w:p w:rsidR="00EC28A0" w:rsidRDefault="00EC28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mic Sans MS">
    <w:panose1 w:val="030F0702030302020204"/>
    <w:charset w:val="00"/>
    <w:family w:val="script"/>
    <w:pitch w:val="variable"/>
    <w:sig w:usb0="00000287" w:usb1="00000013"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Narrow">
    <w:panose1 w:val="020B0606020202030204"/>
    <w:charset w:val="00"/>
    <w:family w:val="swiss"/>
    <w:pitch w:val="variable"/>
    <w:sig w:usb0="00000287" w:usb1="000008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Yu Gothic UI"/>
    <w:panose1 w:val="02020609040205080304"/>
    <w:charset w:val="80"/>
    <w:family w:val="modern"/>
    <w:pitch w:val="fixed"/>
    <w:sig w:usb0="E00002FF" w:usb1="6AC7FDFB" w:usb2="00000012" w:usb3="00000000" w:csb0="0002009F"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24" w:rsidRDefault="00485C2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rsidR="00485C24" w:rsidRDefault="00485C24">
    <w:pPr>
      <w:pStyle w:val="Pieddepage"/>
      <w:ind w:right="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24" w:rsidRPr="00046695" w:rsidRDefault="00485C24" w:rsidP="00BB1866">
    <w:pPr>
      <w:pStyle w:val="Pieddepage"/>
    </w:pPr>
    <w:r w:rsidRPr="00046695">
      <w:rPr>
        <w:rStyle w:val="Numrodepage"/>
        <w:rFonts w:ascii="Bookman Old Style" w:hAnsi="Bookman Old Style"/>
        <w:sz w:val="16"/>
      </w:rPr>
      <w:tab/>
    </w:r>
    <w:r w:rsidRPr="00046695">
      <w:rPr>
        <w:rStyle w:val="Numrodepage"/>
      </w:rPr>
      <w:fldChar w:fldCharType="begin"/>
    </w:r>
    <w:r w:rsidRPr="00046695">
      <w:rPr>
        <w:rStyle w:val="Numrodepage"/>
      </w:rPr>
      <w:instrText xml:space="preserve">PAGE  </w:instrText>
    </w:r>
    <w:r w:rsidRPr="00046695">
      <w:rPr>
        <w:rStyle w:val="Numrodepage"/>
      </w:rPr>
      <w:fldChar w:fldCharType="separate"/>
    </w:r>
    <w:r w:rsidR="00BD4625">
      <w:rPr>
        <w:rStyle w:val="Numrodepage"/>
        <w:noProof/>
      </w:rPr>
      <w:t>14</w:t>
    </w:r>
    <w:r w:rsidRPr="00046695">
      <w:rPr>
        <w:rStyle w:val="Numrodepage"/>
      </w:rPr>
      <w:fldChar w:fldCharType="end"/>
    </w:r>
    <w:r w:rsidRPr="00046695">
      <w:rPr>
        <w:rStyle w:val="Numrodepage"/>
        <w:rFonts w:ascii="Bookman Old Style" w:hAnsi="Bookman Old Style"/>
        <w:sz w:val="16"/>
      </w:rPr>
      <w:tab/>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24" w:rsidRPr="001E010D" w:rsidRDefault="00485C24">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D4625">
      <w:rPr>
        <w:b/>
        <w:noProof/>
        <w:sz w:val="14"/>
      </w:rPr>
      <w:t>15</w:t>
    </w:r>
    <w:r w:rsidRPr="001E010D">
      <w:rPr>
        <w:b/>
        <w:sz w:val="14"/>
      </w:rPr>
      <w:fldChar w:fldCharType="end"/>
    </w:r>
  </w:p>
  <w:p w:rsidR="00485C24" w:rsidRDefault="00485C24"/>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28A0" w:rsidRDefault="00EC28A0">
      <w:r>
        <w:separator/>
      </w:r>
    </w:p>
  </w:footnote>
  <w:footnote w:type="continuationSeparator" w:id="0">
    <w:p w:rsidR="00EC28A0" w:rsidRDefault="00EC28A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24" w:rsidRPr="00B85C57" w:rsidRDefault="00485C24" w:rsidP="00786E3B">
    <w:pPr>
      <w:pBdr>
        <w:bottom w:val="single" w:sz="4" w:space="1" w:color="auto"/>
      </w:pBdr>
      <w:spacing w:before="240"/>
      <w:rPr>
        <w:rFonts w:asciiTheme="minorBidi" w:hAnsiTheme="minorBidi" w:cstheme="minorBidi"/>
        <w:sz w:val="18"/>
        <w:szCs w:val="18"/>
      </w:rPr>
    </w:pPr>
    <w:r w:rsidRPr="00B85C57">
      <w:rPr>
        <w:rFonts w:asciiTheme="minorBidi" w:hAnsiTheme="minorBidi" w:cstheme="minorBidi"/>
        <w:sz w:val="18"/>
        <w:szCs w:val="18"/>
      </w:rPr>
      <w:t>OFPPT/DAL/</w:t>
    </w:r>
    <w:r w:rsidRPr="00150E11">
      <w:rPr>
        <w:rFonts w:asciiTheme="minorBidi" w:hAnsiTheme="minorBidi" w:cstheme="minorBidi"/>
        <w:sz w:val="18"/>
        <w:szCs w:val="18"/>
      </w:rPr>
      <w:t>DAL/SAE</w:t>
    </w:r>
    <w:r w:rsidRPr="00B85C57">
      <w:rPr>
        <w:rFonts w:asciiTheme="minorBidi" w:hAnsiTheme="minorBidi" w:cstheme="minorBidi"/>
        <w:sz w:val="18"/>
        <w:szCs w:val="18"/>
      </w:rPr>
      <w:t xml:space="preserve">                                       Dossier d’Appel d’Offres                                             AO XX / 2020</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5C24" w:rsidRDefault="00485C24"/>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1.25pt;height:11.25pt" o:bullet="t">
        <v:imagedata r:id="rId1" o:title="msoEDC3"/>
      </v:shape>
    </w:pict>
  </w:numPicBullet>
  <w:abstractNum w:abstractNumId="0" w15:restartNumberingAfterBreak="0">
    <w:nsid w:val="002D6DF0"/>
    <w:multiLevelType w:val="hybridMultilevel"/>
    <w:tmpl w:val="1854951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 w15:restartNumberingAfterBreak="0">
    <w:nsid w:val="009802F9"/>
    <w:multiLevelType w:val="multilevel"/>
    <w:tmpl w:val="F4F62D38"/>
    <w:lvl w:ilvl="0">
      <w:start w:val="1"/>
      <w:numFmt w:val="upperRoman"/>
      <w:pStyle w:val="titre1"/>
      <w:lvlText w:val="Article %1."/>
      <w:lvlJc w:val="left"/>
      <w:pPr>
        <w:tabs>
          <w:tab w:val="num" w:pos="3240"/>
        </w:tabs>
        <w:ind w:left="0" w:firstLine="0"/>
      </w:pPr>
      <w:rPr>
        <w:rFonts w:hint="default"/>
      </w:rPr>
    </w:lvl>
    <w:lvl w:ilvl="1">
      <w:start w:val="1"/>
      <w:numFmt w:val="decimalZero"/>
      <w:isLgl/>
      <w:lvlText w:val="Section %1.%2"/>
      <w:lvlJc w:val="left"/>
      <w:pPr>
        <w:tabs>
          <w:tab w:val="num" w:pos="3600"/>
        </w:tabs>
        <w:ind w:left="0" w:firstLine="0"/>
      </w:pPr>
      <w:rPr>
        <w:rFonts w:hint="default"/>
      </w:rPr>
    </w:lvl>
    <w:lvl w:ilvl="2">
      <w:start w:val="1"/>
      <w:numFmt w:val="lowerLetter"/>
      <w:lvlText w:val="(%3)"/>
      <w:lvlJc w:val="left"/>
      <w:pPr>
        <w:tabs>
          <w:tab w:val="num" w:pos="1368"/>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296"/>
        </w:tabs>
        <w:ind w:left="1008" w:hanging="432"/>
      </w:pPr>
      <w:rPr>
        <w:rFonts w:hint="default"/>
      </w:rPr>
    </w:lvl>
    <w:lvl w:ilvl="5">
      <w:start w:val="1"/>
      <w:numFmt w:val="lowerLetter"/>
      <w:lvlText w:val="%6)"/>
      <w:lvlJc w:val="left"/>
      <w:pPr>
        <w:tabs>
          <w:tab w:val="num" w:pos="1440"/>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728"/>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 w15:restartNumberingAfterBreak="0">
    <w:nsid w:val="01165C37"/>
    <w:multiLevelType w:val="hybridMultilevel"/>
    <w:tmpl w:val="DCB0E5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1A11E7C"/>
    <w:multiLevelType w:val="hybridMultilevel"/>
    <w:tmpl w:val="4E4AD0FA"/>
    <w:lvl w:ilvl="0" w:tplc="A38807AC">
      <w:start w:val="1"/>
      <w:numFmt w:val="decimal"/>
      <w:lvlText w:val="%1."/>
      <w:lvlJc w:val="left"/>
      <w:pPr>
        <w:ind w:left="360" w:hanging="360"/>
      </w:pPr>
      <w:rPr>
        <w:rFonts w:ascii="Times New Roman" w:eastAsia="Times New Roman" w:hAnsi="Times New Roman" w:cs="Times New Roman"/>
      </w:rPr>
    </w:lvl>
    <w:lvl w:ilvl="1" w:tplc="040C0003">
      <w:start w:val="1"/>
      <w:numFmt w:val="decimal"/>
      <w:lvlText w:val="%2."/>
      <w:lvlJc w:val="left"/>
      <w:pPr>
        <w:tabs>
          <w:tab w:val="num" w:pos="1080"/>
        </w:tabs>
        <w:ind w:left="1080" w:hanging="360"/>
      </w:pPr>
    </w:lvl>
    <w:lvl w:ilvl="2" w:tplc="040C0005">
      <w:start w:val="1"/>
      <w:numFmt w:val="decimal"/>
      <w:lvlText w:val="%3."/>
      <w:lvlJc w:val="left"/>
      <w:pPr>
        <w:tabs>
          <w:tab w:val="num" w:pos="1800"/>
        </w:tabs>
        <w:ind w:left="1800" w:hanging="360"/>
      </w:pPr>
    </w:lvl>
    <w:lvl w:ilvl="3" w:tplc="040C0001">
      <w:start w:val="1"/>
      <w:numFmt w:val="decimal"/>
      <w:lvlText w:val="%4."/>
      <w:lvlJc w:val="left"/>
      <w:pPr>
        <w:tabs>
          <w:tab w:val="num" w:pos="2520"/>
        </w:tabs>
        <w:ind w:left="2520" w:hanging="360"/>
      </w:pPr>
    </w:lvl>
    <w:lvl w:ilvl="4" w:tplc="040C0003">
      <w:start w:val="1"/>
      <w:numFmt w:val="decimal"/>
      <w:lvlText w:val="%5."/>
      <w:lvlJc w:val="left"/>
      <w:pPr>
        <w:tabs>
          <w:tab w:val="num" w:pos="3240"/>
        </w:tabs>
        <w:ind w:left="3240" w:hanging="360"/>
      </w:pPr>
    </w:lvl>
    <w:lvl w:ilvl="5" w:tplc="040C0005">
      <w:start w:val="1"/>
      <w:numFmt w:val="decimal"/>
      <w:lvlText w:val="%6."/>
      <w:lvlJc w:val="left"/>
      <w:pPr>
        <w:tabs>
          <w:tab w:val="num" w:pos="3960"/>
        </w:tabs>
        <w:ind w:left="3960" w:hanging="360"/>
      </w:pPr>
    </w:lvl>
    <w:lvl w:ilvl="6" w:tplc="040C0001">
      <w:start w:val="1"/>
      <w:numFmt w:val="decimal"/>
      <w:lvlText w:val="%7."/>
      <w:lvlJc w:val="left"/>
      <w:pPr>
        <w:tabs>
          <w:tab w:val="num" w:pos="4680"/>
        </w:tabs>
        <w:ind w:left="4680" w:hanging="360"/>
      </w:pPr>
    </w:lvl>
    <w:lvl w:ilvl="7" w:tplc="040C0003">
      <w:start w:val="1"/>
      <w:numFmt w:val="decimal"/>
      <w:lvlText w:val="%8."/>
      <w:lvlJc w:val="left"/>
      <w:pPr>
        <w:tabs>
          <w:tab w:val="num" w:pos="5400"/>
        </w:tabs>
        <w:ind w:left="5400" w:hanging="360"/>
      </w:pPr>
    </w:lvl>
    <w:lvl w:ilvl="8" w:tplc="040C0005">
      <w:start w:val="1"/>
      <w:numFmt w:val="decimal"/>
      <w:lvlText w:val="%9."/>
      <w:lvlJc w:val="left"/>
      <w:pPr>
        <w:tabs>
          <w:tab w:val="num" w:pos="6120"/>
        </w:tabs>
        <w:ind w:left="6120" w:hanging="360"/>
      </w:pPr>
    </w:lvl>
  </w:abstractNum>
  <w:abstractNum w:abstractNumId="4"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5" w15:restartNumberingAfterBreak="0">
    <w:nsid w:val="04DC1E16"/>
    <w:multiLevelType w:val="hybridMultilevel"/>
    <w:tmpl w:val="9EC0D2D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08AE29C9"/>
    <w:multiLevelType w:val="hybridMultilevel"/>
    <w:tmpl w:val="7E8638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BF27423"/>
    <w:multiLevelType w:val="hybridMultilevel"/>
    <w:tmpl w:val="1858536E"/>
    <w:lvl w:ilvl="0" w:tplc="E38638EA">
      <w:start w:val="1"/>
      <w:numFmt w:val="bullet"/>
      <w:lvlText w:val=""/>
      <w:lvlJc w:val="left"/>
      <w:pPr>
        <w:ind w:left="72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15FA4CC4"/>
    <w:multiLevelType w:val="hybridMultilevel"/>
    <w:tmpl w:val="9AE6E34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18855261"/>
    <w:multiLevelType w:val="hybridMultilevel"/>
    <w:tmpl w:val="36F810F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196D20E7"/>
    <w:multiLevelType w:val="hybridMultilevel"/>
    <w:tmpl w:val="81BC99EA"/>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A276DB4"/>
    <w:multiLevelType w:val="hybridMultilevel"/>
    <w:tmpl w:val="F0E8BAC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1B930086"/>
    <w:multiLevelType w:val="hybridMultilevel"/>
    <w:tmpl w:val="63E49390"/>
    <w:lvl w:ilvl="0" w:tplc="B3E26516">
      <w:numFmt w:val="bullet"/>
      <w:lvlText w:val="-"/>
      <w:lvlJc w:val="left"/>
      <w:pPr>
        <w:ind w:left="-360" w:hanging="360"/>
      </w:pPr>
      <w:rPr>
        <w:rFonts w:ascii="Arial" w:eastAsia="Times New Roman" w:hAnsi="Arial" w:cs="Arial" w:hint="default"/>
        <w:sz w:val="20"/>
      </w:rPr>
    </w:lvl>
    <w:lvl w:ilvl="1" w:tplc="040C0003" w:tentative="1">
      <w:start w:val="1"/>
      <w:numFmt w:val="bullet"/>
      <w:lvlText w:val="o"/>
      <w:lvlJc w:val="left"/>
      <w:pPr>
        <w:ind w:left="360" w:hanging="360"/>
      </w:pPr>
      <w:rPr>
        <w:rFonts w:ascii="Courier New" w:hAnsi="Courier New" w:cs="Courier New" w:hint="default"/>
      </w:rPr>
    </w:lvl>
    <w:lvl w:ilvl="2" w:tplc="040C0005" w:tentative="1">
      <w:start w:val="1"/>
      <w:numFmt w:val="bullet"/>
      <w:lvlText w:val=""/>
      <w:lvlJc w:val="left"/>
      <w:pPr>
        <w:ind w:left="1080" w:hanging="360"/>
      </w:pPr>
      <w:rPr>
        <w:rFonts w:ascii="Wingdings" w:hAnsi="Wingdings" w:hint="default"/>
      </w:rPr>
    </w:lvl>
    <w:lvl w:ilvl="3" w:tplc="040C0001" w:tentative="1">
      <w:start w:val="1"/>
      <w:numFmt w:val="bullet"/>
      <w:lvlText w:val=""/>
      <w:lvlJc w:val="left"/>
      <w:pPr>
        <w:ind w:left="1800" w:hanging="360"/>
      </w:pPr>
      <w:rPr>
        <w:rFonts w:ascii="Symbol" w:hAnsi="Symbol" w:hint="default"/>
      </w:rPr>
    </w:lvl>
    <w:lvl w:ilvl="4" w:tplc="040C0003" w:tentative="1">
      <w:start w:val="1"/>
      <w:numFmt w:val="bullet"/>
      <w:lvlText w:val="o"/>
      <w:lvlJc w:val="left"/>
      <w:pPr>
        <w:ind w:left="2520" w:hanging="360"/>
      </w:pPr>
      <w:rPr>
        <w:rFonts w:ascii="Courier New" w:hAnsi="Courier New" w:cs="Courier New" w:hint="default"/>
      </w:rPr>
    </w:lvl>
    <w:lvl w:ilvl="5" w:tplc="040C0005" w:tentative="1">
      <w:start w:val="1"/>
      <w:numFmt w:val="bullet"/>
      <w:lvlText w:val=""/>
      <w:lvlJc w:val="left"/>
      <w:pPr>
        <w:ind w:left="3240" w:hanging="360"/>
      </w:pPr>
      <w:rPr>
        <w:rFonts w:ascii="Wingdings" w:hAnsi="Wingdings" w:hint="default"/>
      </w:rPr>
    </w:lvl>
    <w:lvl w:ilvl="6" w:tplc="040C0001" w:tentative="1">
      <w:start w:val="1"/>
      <w:numFmt w:val="bullet"/>
      <w:lvlText w:val=""/>
      <w:lvlJc w:val="left"/>
      <w:pPr>
        <w:ind w:left="3960" w:hanging="360"/>
      </w:pPr>
      <w:rPr>
        <w:rFonts w:ascii="Symbol" w:hAnsi="Symbol" w:hint="default"/>
      </w:rPr>
    </w:lvl>
    <w:lvl w:ilvl="7" w:tplc="040C0003" w:tentative="1">
      <w:start w:val="1"/>
      <w:numFmt w:val="bullet"/>
      <w:lvlText w:val="o"/>
      <w:lvlJc w:val="left"/>
      <w:pPr>
        <w:ind w:left="4680" w:hanging="360"/>
      </w:pPr>
      <w:rPr>
        <w:rFonts w:ascii="Courier New" w:hAnsi="Courier New" w:cs="Courier New" w:hint="default"/>
      </w:rPr>
    </w:lvl>
    <w:lvl w:ilvl="8" w:tplc="040C0005" w:tentative="1">
      <w:start w:val="1"/>
      <w:numFmt w:val="bullet"/>
      <w:lvlText w:val=""/>
      <w:lvlJc w:val="left"/>
      <w:pPr>
        <w:ind w:left="5400" w:hanging="360"/>
      </w:pPr>
      <w:rPr>
        <w:rFonts w:ascii="Wingdings" w:hAnsi="Wingdings" w:hint="default"/>
      </w:rPr>
    </w:lvl>
  </w:abstractNum>
  <w:abstractNum w:abstractNumId="15"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D493F0D"/>
    <w:multiLevelType w:val="hybridMultilevel"/>
    <w:tmpl w:val="2C52B404"/>
    <w:lvl w:ilvl="0" w:tplc="040C000B">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7" w15:restartNumberingAfterBreak="0">
    <w:nsid w:val="251D0719"/>
    <w:multiLevelType w:val="hybridMultilevel"/>
    <w:tmpl w:val="DD849E36"/>
    <w:lvl w:ilvl="0" w:tplc="040C0001">
      <w:start w:val="1"/>
      <w:numFmt w:val="bullet"/>
      <w:lvlText w:val=""/>
      <w:lvlJc w:val="left"/>
      <w:pPr>
        <w:ind w:left="1440" w:hanging="360"/>
      </w:pPr>
      <w:rPr>
        <w:rFonts w:ascii="Symbol" w:hAnsi="Symbol" w:hint="default"/>
        <w:b/>
        <w:sz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278C5873"/>
    <w:multiLevelType w:val="hybridMultilevel"/>
    <w:tmpl w:val="FA08B648"/>
    <w:lvl w:ilvl="0" w:tplc="6250019C">
      <w:start w:val="3"/>
      <w:numFmt w:val="bullet"/>
      <w:lvlText w:val="-"/>
      <w:lvlJc w:val="left"/>
      <w:pPr>
        <w:ind w:left="720" w:hanging="360"/>
      </w:pPr>
      <w:rPr>
        <w:rFonts w:ascii="Comic Sans MS" w:eastAsia="Times New Roman" w:hAnsi="Comic Sans MS" w:hint="default"/>
        <w:b w:val="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2DF25B26"/>
    <w:multiLevelType w:val="multilevel"/>
    <w:tmpl w:val="A7062DE6"/>
    <w:lvl w:ilvl="0">
      <w:start w:val="1"/>
      <w:numFmt w:val="bullet"/>
      <w:lvlText w:val="-"/>
      <w:lvlJc w:val="left"/>
      <w:rPr>
        <w:rFonts w:ascii="Tahoma" w:eastAsia="Tahoma" w:hAnsi="Tahoma" w:cs="Tahoma"/>
        <w:b w:val="0"/>
        <w:bCs w:val="0"/>
        <w:i w:val="0"/>
        <w:iCs w:val="0"/>
        <w:smallCaps w:val="0"/>
        <w:strike w:val="0"/>
        <w:color w:val="000000"/>
        <w:spacing w:val="0"/>
        <w:w w:val="100"/>
        <w:position w:val="0"/>
        <w:sz w:val="24"/>
        <w:szCs w:val="24"/>
        <w:u w:val="none"/>
      </w:rPr>
    </w:lvl>
    <w:lvl w:ilvl="1">
      <w:start w:val="5"/>
      <w:numFmt w:val="decimal"/>
      <w:lvlText w:val="%2"/>
      <w:lvlJc w:val="left"/>
      <w:rPr>
        <w:rFonts w:ascii="Tahoma" w:eastAsia="Tahoma" w:hAnsi="Tahoma" w:cs="Tahoma"/>
        <w:b w:val="0"/>
        <w:bCs w:val="0"/>
        <w:i w:val="0"/>
        <w:iCs w:val="0"/>
        <w:smallCaps w:val="0"/>
        <w:strike w:val="0"/>
        <w:color w:val="000000"/>
        <w:spacing w:val="0"/>
        <w:w w:val="100"/>
        <w:position w:val="0"/>
        <w:sz w:val="24"/>
        <w:szCs w:val="24"/>
        <w:u w:val="none"/>
      </w:rPr>
    </w:lvl>
    <w:lvl w:ilvl="2">
      <w:start w:val="7"/>
      <w:numFmt w:val="decimal"/>
      <w:lvlText w:val="%3"/>
      <w:lvlJc w:val="left"/>
      <w:rPr>
        <w:rFonts w:ascii="Tahoma" w:eastAsia="Tahoma" w:hAnsi="Tahoma" w:cs="Tahoma"/>
        <w:b w:val="0"/>
        <w:bCs w:val="0"/>
        <w:i w:val="0"/>
        <w:iCs w:val="0"/>
        <w:smallCaps w:val="0"/>
        <w:strike w:val="0"/>
        <w:color w:val="000000"/>
        <w:spacing w:val="0"/>
        <w:w w:val="100"/>
        <w:position w:val="0"/>
        <w:sz w:val="24"/>
        <w:szCs w:val="24"/>
        <w:u w:val="none"/>
      </w:rPr>
    </w:lvl>
    <w:lvl w:ilvl="3">
      <w:start w:val="1"/>
      <w:numFmt w:val="decimal"/>
      <w:lvlText w:val="(%4)"/>
      <w:lvlJc w:val="left"/>
      <w:rPr>
        <w:rFonts w:ascii="Tahoma" w:eastAsia="Tahoma" w:hAnsi="Tahoma" w:cs="Tahoma"/>
        <w:b/>
        <w:bCs w:val="0"/>
        <w:i w:val="0"/>
        <w:iCs w:val="0"/>
        <w:smallCaps w:val="0"/>
        <w:strike w:val="0"/>
        <w:color w:val="000000"/>
        <w:spacing w:val="0"/>
        <w:w w:val="100"/>
        <w:position w:val="0"/>
        <w:sz w:val="20"/>
        <w:szCs w:val="21"/>
        <w:u w:val="none"/>
      </w:rPr>
    </w:lvl>
    <w:lvl w:ilvl="4">
      <w:start w:val="4"/>
      <w:numFmt w:val="decimal"/>
      <w:lvlText w:val="%5"/>
      <w:lvlJc w:val="left"/>
      <w:rPr>
        <w:rFonts w:ascii="Tahoma" w:eastAsia="Tahoma" w:hAnsi="Tahoma" w:cs="Tahoma"/>
        <w:b w:val="0"/>
        <w:bCs w:val="0"/>
        <w:i w:val="0"/>
        <w:iCs w:val="0"/>
        <w:smallCaps w:val="0"/>
        <w:strike w:val="0"/>
        <w:color w:val="000000"/>
        <w:spacing w:val="0"/>
        <w:w w:val="100"/>
        <w:position w:val="0"/>
        <w:sz w:val="24"/>
        <w:szCs w:val="24"/>
        <w:u w:val="none"/>
      </w:rPr>
    </w:lvl>
    <w:lvl w:ilvl="5">
      <w:start w:val="6"/>
      <w:numFmt w:val="decimal"/>
      <w:lvlText w:val="%6-"/>
      <w:lvlJc w:val="left"/>
      <w:rPr>
        <w:rFonts w:ascii="Tahoma" w:eastAsia="Tahoma" w:hAnsi="Tahoma" w:cs="Tahoma"/>
        <w:b w:val="0"/>
        <w:bCs w:val="0"/>
        <w:i w:val="0"/>
        <w:iCs w:val="0"/>
        <w:smallCaps w:val="0"/>
        <w:strike w:val="0"/>
        <w:color w:val="000000"/>
        <w:spacing w:val="0"/>
        <w:w w:val="100"/>
        <w:position w:val="0"/>
        <w:sz w:val="24"/>
        <w:szCs w:val="24"/>
        <w:u w:val="none"/>
      </w:rPr>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119498E"/>
    <w:multiLevelType w:val="hybridMultilevel"/>
    <w:tmpl w:val="23CE04C0"/>
    <w:lvl w:ilvl="0" w:tplc="380C0007">
      <w:start w:val="1"/>
      <w:numFmt w:val="bullet"/>
      <w:lvlText w:val=""/>
      <w:lvlPicBulletId w:val="0"/>
      <w:lvlJc w:val="left"/>
      <w:pPr>
        <w:ind w:left="1429" w:hanging="360"/>
      </w:pPr>
      <w:rPr>
        <w:rFonts w:ascii="Symbol" w:hAnsi="Symbol" w:hint="default"/>
      </w:rPr>
    </w:lvl>
    <w:lvl w:ilvl="1" w:tplc="380C0003" w:tentative="1">
      <w:start w:val="1"/>
      <w:numFmt w:val="bullet"/>
      <w:lvlText w:val="o"/>
      <w:lvlJc w:val="left"/>
      <w:pPr>
        <w:ind w:left="2149" w:hanging="360"/>
      </w:pPr>
      <w:rPr>
        <w:rFonts w:ascii="Courier New" w:hAnsi="Courier New" w:cs="Courier New" w:hint="default"/>
      </w:rPr>
    </w:lvl>
    <w:lvl w:ilvl="2" w:tplc="380C0005" w:tentative="1">
      <w:start w:val="1"/>
      <w:numFmt w:val="bullet"/>
      <w:lvlText w:val=""/>
      <w:lvlJc w:val="left"/>
      <w:pPr>
        <w:ind w:left="2869" w:hanging="360"/>
      </w:pPr>
      <w:rPr>
        <w:rFonts w:ascii="Wingdings" w:hAnsi="Wingdings" w:hint="default"/>
      </w:rPr>
    </w:lvl>
    <w:lvl w:ilvl="3" w:tplc="380C0001" w:tentative="1">
      <w:start w:val="1"/>
      <w:numFmt w:val="bullet"/>
      <w:lvlText w:val=""/>
      <w:lvlJc w:val="left"/>
      <w:pPr>
        <w:ind w:left="3589" w:hanging="360"/>
      </w:pPr>
      <w:rPr>
        <w:rFonts w:ascii="Symbol" w:hAnsi="Symbol" w:hint="default"/>
      </w:rPr>
    </w:lvl>
    <w:lvl w:ilvl="4" w:tplc="380C0003" w:tentative="1">
      <w:start w:val="1"/>
      <w:numFmt w:val="bullet"/>
      <w:lvlText w:val="o"/>
      <w:lvlJc w:val="left"/>
      <w:pPr>
        <w:ind w:left="4309" w:hanging="360"/>
      </w:pPr>
      <w:rPr>
        <w:rFonts w:ascii="Courier New" w:hAnsi="Courier New" w:cs="Courier New" w:hint="default"/>
      </w:rPr>
    </w:lvl>
    <w:lvl w:ilvl="5" w:tplc="380C0005" w:tentative="1">
      <w:start w:val="1"/>
      <w:numFmt w:val="bullet"/>
      <w:lvlText w:val=""/>
      <w:lvlJc w:val="left"/>
      <w:pPr>
        <w:ind w:left="5029" w:hanging="360"/>
      </w:pPr>
      <w:rPr>
        <w:rFonts w:ascii="Wingdings" w:hAnsi="Wingdings" w:hint="default"/>
      </w:rPr>
    </w:lvl>
    <w:lvl w:ilvl="6" w:tplc="380C0001" w:tentative="1">
      <w:start w:val="1"/>
      <w:numFmt w:val="bullet"/>
      <w:lvlText w:val=""/>
      <w:lvlJc w:val="left"/>
      <w:pPr>
        <w:ind w:left="5749" w:hanging="360"/>
      </w:pPr>
      <w:rPr>
        <w:rFonts w:ascii="Symbol" w:hAnsi="Symbol" w:hint="default"/>
      </w:rPr>
    </w:lvl>
    <w:lvl w:ilvl="7" w:tplc="380C0003" w:tentative="1">
      <w:start w:val="1"/>
      <w:numFmt w:val="bullet"/>
      <w:lvlText w:val="o"/>
      <w:lvlJc w:val="left"/>
      <w:pPr>
        <w:ind w:left="6469" w:hanging="360"/>
      </w:pPr>
      <w:rPr>
        <w:rFonts w:ascii="Courier New" w:hAnsi="Courier New" w:cs="Courier New" w:hint="default"/>
      </w:rPr>
    </w:lvl>
    <w:lvl w:ilvl="8" w:tplc="380C0005" w:tentative="1">
      <w:start w:val="1"/>
      <w:numFmt w:val="bullet"/>
      <w:lvlText w:val=""/>
      <w:lvlJc w:val="left"/>
      <w:pPr>
        <w:ind w:left="7189" w:hanging="360"/>
      </w:pPr>
      <w:rPr>
        <w:rFonts w:ascii="Wingdings" w:hAnsi="Wingdings" w:hint="default"/>
      </w:rPr>
    </w:lvl>
  </w:abstractNum>
  <w:abstractNum w:abstractNumId="21" w15:restartNumberingAfterBreak="0">
    <w:nsid w:val="31D3235C"/>
    <w:multiLevelType w:val="hybridMultilevel"/>
    <w:tmpl w:val="5C34CCBA"/>
    <w:lvl w:ilvl="0" w:tplc="040C000B">
      <w:start w:val="1"/>
      <w:numFmt w:val="bullet"/>
      <w:lvlText w:val=""/>
      <w:lvlJc w:val="left"/>
      <w:pPr>
        <w:ind w:left="1425" w:hanging="360"/>
      </w:pPr>
      <w:rPr>
        <w:rFonts w:ascii="Wingdings" w:hAnsi="Wingdings" w:hint="default"/>
      </w:rPr>
    </w:lvl>
    <w:lvl w:ilvl="1" w:tplc="040C0003" w:tentative="1">
      <w:start w:val="1"/>
      <w:numFmt w:val="bullet"/>
      <w:lvlText w:val="o"/>
      <w:lvlJc w:val="left"/>
      <w:pPr>
        <w:ind w:left="2145" w:hanging="360"/>
      </w:pPr>
      <w:rPr>
        <w:rFonts w:ascii="Courier New" w:hAnsi="Courier New" w:cs="Courier New" w:hint="default"/>
      </w:rPr>
    </w:lvl>
    <w:lvl w:ilvl="2" w:tplc="040C0005" w:tentative="1">
      <w:start w:val="1"/>
      <w:numFmt w:val="bullet"/>
      <w:lvlText w:val=""/>
      <w:lvlJc w:val="left"/>
      <w:pPr>
        <w:ind w:left="2865" w:hanging="360"/>
      </w:pPr>
      <w:rPr>
        <w:rFonts w:ascii="Wingdings" w:hAnsi="Wingdings" w:hint="default"/>
      </w:rPr>
    </w:lvl>
    <w:lvl w:ilvl="3" w:tplc="040C0001" w:tentative="1">
      <w:start w:val="1"/>
      <w:numFmt w:val="bullet"/>
      <w:lvlText w:val=""/>
      <w:lvlJc w:val="left"/>
      <w:pPr>
        <w:ind w:left="3585" w:hanging="360"/>
      </w:pPr>
      <w:rPr>
        <w:rFonts w:ascii="Symbol" w:hAnsi="Symbol" w:hint="default"/>
      </w:rPr>
    </w:lvl>
    <w:lvl w:ilvl="4" w:tplc="040C0003" w:tentative="1">
      <w:start w:val="1"/>
      <w:numFmt w:val="bullet"/>
      <w:lvlText w:val="o"/>
      <w:lvlJc w:val="left"/>
      <w:pPr>
        <w:ind w:left="4305" w:hanging="360"/>
      </w:pPr>
      <w:rPr>
        <w:rFonts w:ascii="Courier New" w:hAnsi="Courier New" w:cs="Courier New" w:hint="default"/>
      </w:rPr>
    </w:lvl>
    <w:lvl w:ilvl="5" w:tplc="040C0005" w:tentative="1">
      <w:start w:val="1"/>
      <w:numFmt w:val="bullet"/>
      <w:lvlText w:val=""/>
      <w:lvlJc w:val="left"/>
      <w:pPr>
        <w:ind w:left="5025" w:hanging="360"/>
      </w:pPr>
      <w:rPr>
        <w:rFonts w:ascii="Wingdings" w:hAnsi="Wingdings" w:hint="default"/>
      </w:rPr>
    </w:lvl>
    <w:lvl w:ilvl="6" w:tplc="040C0001" w:tentative="1">
      <w:start w:val="1"/>
      <w:numFmt w:val="bullet"/>
      <w:lvlText w:val=""/>
      <w:lvlJc w:val="left"/>
      <w:pPr>
        <w:ind w:left="5745" w:hanging="360"/>
      </w:pPr>
      <w:rPr>
        <w:rFonts w:ascii="Symbol" w:hAnsi="Symbol" w:hint="default"/>
      </w:rPr>
    </w:lvl>
    <w:lvl w:ilvl="7" w:tplc="040C0003" w:tentative="1">
      <w:start w:val="1"/>
      <w:numFmt w:val="bullet"/>
      <w:lvlText w:val="o"/>
      <w:lvlJc w:val="left"/>
      <w:pPr>
        <w:ind w:left="6465" w:hanging="360"/>
      </w:pPr>
      <w:rPr>
        <w:rFonts w:ascii="Courier New" w:hAnsi="Courier New" w:cs="Courier New" w:hint="default"/>
      </w:rPr>
    </w:lvl>
    <w:lvl w:ilvl="8" w:tplc="040C0005" w:tentative="1">
      <w:start w:val="1"/>
      <w:numFmt w:val="bullet"/>
      <w:lvlText w:val=""/>
      <w:lvlJc w:val="left"/>
      <w:pPr>
        <w:ind w:left="7185" w:hanging="360"/>
      </w:pPr>
      <w:rPr>
        <w:rFonts w:ascii="Wingdings" w:hAnsi="Wingdings" w:hint="default"/>
      </w:rPr>
    </w:lvl>
  </w:abstractNum>
  <w:abstractNum w:abstractNumId="22" w15:restartNumberingAfterBreak="0">
    <w:nsid w:val="32A11945"/>
    <w:multiLevelType w:val="hybridMultilevel"/>
    <w:tmpl w:val="3350EB12"/>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6871323"/>
    <w:multiLevelType w:val="hybridMultilevel"/>
    <w:tmpl w:val="0DE6A170"/>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68D7BB9"/>
    <w:multiLevelType w:val="hybridMultilevel"/>
    <w:tmpl w:val="BF0CC284"/>
    <w:lvl w:ilvl="0" w:tplc="A26A2884">
      <w:start w:val="14"/>
      <w:numFmt w:val="bullet"/>
      <w:lvlText w:val="-"/>
      <w:lvlJc w:val="left"/>
      <w:pPr>
        <w:ind w:left="720"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5" w15:restartNumberingAfterBreak="0">
    <w:nsid w:val="3B6608AD"/>
    <w:multiLevelType w:val="hybridMultilevel"/>
    <w:tmpl w:val="180613AE"/>
    <w:lvl w:ilvl="0" w:tplc="040C0001">
      <w:start w:val="1"/>
      <w:numFmt w:val="bullet"/>
      <w:lvlText w:val=""/>
      <w:lvlJc w:val="left"/>
      <w:pPr>
        <w:ind w:left="360" w:hanging="360"/>
      </w:pPr>
      <w:rPr>
        <w:rFonts w:ascii="Symbol" w:hAnsi="Symbol" w:hint="default"/>
      </w:rPr>
    </w:lvl>
    <w:lvl w:ilvl="1" w:tplc="040C0001">
      <w:start w:val="1"/>
      <w:numFmt w:val="bullet"/>
      <w:lvlText w:val=""/>
      <w:lvlJc w:val="left"/>
      <w:pPr>
        <w:ind w:left="958" w:hanging="675"/>
      </w:pPr>
      <w:rPr>
        <w:rFonts w:ascii="Symbol" w:hAnsi="Symbol" w:hint="default"/>
        <w:sz w:val="22"/>
      </w:rPr>
    </w:lvl>
    <w:lvl w:ilvl="2" w:tplc="58F8B7CC">
      <w:start w:val="6"/>
      <w:numFmt w:val="bullet"/>
      <w:lvlText w:val="-"/>
      <w:lvlJc w:val="left"/>
      <w:pPr>
        <w:ind w:left="2175" w:hanging="735"/>
      </w:pPr>
      <w:rPr>
        <w:rFonts w:ascii="Century Gothic" w:eastAsia="Times New Roman" w:hAnsi="Century Gothic" w:cs="Times New Roman"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3D621F2F"/>
    <w:multiLevelType w:val="hybridMultilevel"/>
    <w:tmpl w:val="0C1AB66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56571D5"/>
    <w:multiLevelType w:val="hybridMultilevel"/>
    <w:tmpl w:val="DFF4391E"/>
    <w:lvl w:ilvl="0" w:tplc="E38638EA">
      <w:start w:val="1"/>
      <w:numFmt w:val="bullet"/>
      <w:lvlText w:val=""/>
      <w:lvlJc w:val="left"/>
      <w:pPr>
        <w:ind w:left="360" w:hanging="360"/>
      </w:pPr>
      <w:rPr>
        <w:rFonts w:ascii="Symbol" w:hAnsi="Symbo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8" w15:restartNumberingAfterBreak="0">
    <w:nsid w:val="48720ECA"/>
    <w:multiLevelType w:val="hybridMultilevel"/>
    <w:tmpl w:val="E73EDCCA"/>
    <w:lvl w:ilvl="0" w:tplc="E38638EA">
      <w:start w:val="1"/>
      <w:numFmt w:val="bullet"/>
      <w:lvlText w:val=""/>
      <w:lvlJc w:val="left"/>
      <w:pPr>
        <w:ind w:left="420" w:hanging="360"/>
      </w:pPr>
      <w:rPr>
        <w:rFonts w:ascii="Symbol" w:hAnsi="Symbol" w:hint="default"/>
        <w:sz w:val="22"/>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29"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0"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A3F7530"/>
    <w:multiLevelType w:val="hybridMultilevel"/>
    <w:tmpl w:val="2A601716"/>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607A0373"/>
    <w:multiLevelType w:val="hybridMultilevel"/>
    <w:tmpl w:val="DF94BB2C"/>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18571E2"/>
    <w:multiLevelType w:val="hybridMultilevel"/>
    <w:tmpl w:val="F0A236F0"/>
    <w:lvl w:ilvl="0" w:tplc="B77ED21A">
      <w:start w:val="1"/>
      <w:numFmt w:val="lowerLetter"/>
      <w:lvlText w:val="%1)"/>
      <w:lvlJc w:val="left"/>
      <w:pPr>
        <w:ind w:left="644" w:hanging="360"/>
      </w:pPr>
      <w:rPr>
        <w:rFonts w:hint="default"/>
      </w:rPr>
    </w:lvl>
    <w:lvl w:ilvl="1" w:tplc="380C0019" w:tentative="1">
      <w:start w:val="1"/>
      <w:numFmt w:val="lowerLetter"/>
      <w:lvlText w:val="%2."/>
      <w:lvlJc w:val="left"/>
      <w:pPr>
        <w:ind w:left="1364" w:hanging="360"/>
      </w:pPr>
    </w:lvl>
    <w:lvl w:ilvl="2" w:tplc="380C001B" w:tentative="1">
      <w:start w:val="1"/>
      <w:numFmt w:val="lowerRoman"/>
      <w:lvlText w:val="%3."/>
      <w:lvlJc w:val="right"/>
      <w:pPr>
        <w:ind w:left="2084" w:hanging="180"/>
      </w:pPr>
    </w:lvl>
    <w:lvl w:ilvl="3" w:tplc="380C000F" w:tentative="1">
      <w:start w:val="1"/>
      <w:numFmt w:val="decimal"/>
      <w:lvlText w:val="%4."/>
      <w:lvlJc w:val="left"/>
      <w:pPr>
        <w:ind w:left="2804" w:hanging="360"/>
      </w:pPr>
    </w:lvl>
    <w:lvl w:ilvl="4" w:tplc="380C0019" w:tentative="1">
      <w:start w:val="1"/>
      <w:numFmt w:val="lowerLetter"/>
      <w:lvlText w:val="%5."/>
      <w:lvlJc w:val="left"/>
      <w:pPr>
        <w:ind w:left="3524" w:hanging="360"/>
      </w:pPr>
    </w:lvl>
    <w:lvl w:ilvl="5" w:tplc="380C001B" w:tentative="1">
      <w:start w:val="1"/>
      <w:numFmt w:val="lowerRoman"/>
      <w:lvlText w:val="%6."/>
      <w:lvlJc w:val="right"/>
      <w:pPr>
        <w:ind w:left="4244" w:hanging="180"/>
      </w:pPr>
    </w:lvl>
    <w:lvl w:ilvl="6" w:tplc="380C000F" w:tentative="1">
      <w:start w:val="1"/>
      <w:numFmt w:val="decimal"/>
      <w:lvlText w:val="%7."/>
      <w:lvlJc w:val="left"/>
      <w:pPr>
        <w:ind w:left="4964" w:hanging="360"/>
      </w:pPr>
    </w:lvl>
    <w:lvl w:ilvl="7" w:tplc="380C0019" w:tentative="1">
      <w:start w:val="1"/>
      <w:numFmt w:val="lowerLetter"/>
      <w:lvlText w:val="%8."/>
      <w:lvlJc w:val="left"/>
      <w:pPr>
        <w:ind w:left="5684" w:hanging="360"/>
      </w:pPr>
    </w:lvl>
    <w:lvl w:ilvl="8" w:tplc="380C001B" w:tentative="1">
      <w:start w:val="1"/>
      <w:numFmt w:val="lowerRoman"/>
      <w:lvlText w:val="%9."/>
      <w:lvlJc w:val="right"/>
      <w:pPr>
        <w:ind w:left="6404" w:hanging="180"/>
      </w:pPr>
    </w:lvl>
  </w:abstractNum>
  <w:abstractNum w:abstractNumId="35" w15:restartNumberingAfterBreak="0">
    <w:nsid w:val="62301F0D"/>
    <w:multiLevelType w:val="hybridMultilevel"/>
    <w:tmpl w:val="D4987866"/>
    <w:lvl w:ilvl="0" w:tplc="040C0017">
      <w:start w:val="1"/>
      <w:numFmt w:val="lowerLetter"/>
      <w:lvlText w:val="%1)"/>
      <w:lvlJc w:val="left"/>
      <w:pPr>
        <w:tabs>
          <w:tab w:val="num" w:pos="928"/>
        </w:tabs>
        <w:ind w:left="928"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6" w15:restartNumberingAfterBreak="0">
    <w:nsid w:val="642F3A6C"/>
    <w:multiLevelType w:val="hybridMultilevel"/>
    <w:tmpl w:val="4A46F5D2"/>
    <w:lvl w:ilvl="0" w:tplc="336AD502">
      <w:numFmt w:val="bullet"/>
      <w:lvlText w:val="-"/>
      <w:lvlJc w:val="left"/>
      <w:pPr>
        <w:ind w:left="720" w:hanging="360"/>
      </w:pPr>
      <w:rPr>
        <w:rFonts w:ascii="Times New Roman" w:eastAsia="Times New Roman" w:hAnsi="Times New Roman" w:cs="Times New Roman" w:hint="default"/>
        <w:sz w:val="24"/>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5316578"/>
    <w:multiLevelType w:val="hybridMultilevel"/>
    <w:tmpl w:val="DBC4A0D2"/>
    <w:lvl w:ilvl="0" w:tplc="1B5C06E6">
      <w:numFmt w:val="bullet"/>
      <w:lvlText w:val=""/>
      <w:lvlJc w:val="left"/>
      <w:pPr>
        <w:tabs>
          <w:tab w:val="num" w:pos="720"/>
        </w:tabs>
        <w:ind w:left="720" w:hanging="360"/>
      </w:pPr>
      <w:rPr>
        <w:rFonts w:ascii="Symbol" w:eastAsia="Courier" w:hAnsi="Symbol" w:cs="Courier"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B3D61D4"/>
    <w:multiLevelType w:val="hybridMultilevel"/>
    <w:tmpl w:val="C7B8865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CE720DA"/>
    <w:multiLevelType w:val="hybridMultilevel"/>
    <w:tmpl w:val="F30CBF9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0" w15:restartNumberingAfterBreak="0">
    <w:nsid w:val="6D41192A"/>
    <w:multiLevelType w:val="hybridMultilevel"/>
    <w:tmpl w:val="54CA4B5C"/>
    <w:lvl w:ilvl="0" w:tplc="58949310">
      <w:numFmt w:val="bullet"/>
      <w:lvlText w:val="-"/>
      <w:lvlJc w:val="left"/>
      <w:pPr>
        <w:ind w:left="720" w:hanging="360"/>
      </w:pPr>
      <w:rPr>
        <w:rFonts w:ascii="Century Gothic" w:eastAsia="Times New Roman" w:hAnsi="Century Gothic"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46F0DB3"/>
    <w:multiLevelType w:val="hybridMultilevel"/>
    <w:tmpl w:val="9796EAFE"/>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85D56C3"/>
    <w:multiLevelType w:val="hybridMultilevel"/>
    <w:tmpl w:val="CD469C1A"/>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3" w15:restartNumberingAfterBreak="0">
    <w:nsid w:val="78955157"/>
    <w:multiLevelType w:val="hybridMultilevel"/>
    <w:tmpl w:val="8EA033C6"/>
    <w:lvl w:ilvl="0" w:tplc="040C0003">
      <w:start w:val="1"/>
      <w:numFmt w:val="bullet"/>
      <w:lvlText w:val="o"/>
      <w:lvlJc w:val="left"/>
      <w:pPr>
        <w:tabs>
          <w:tab w:val="num" w:pos="720"/>
        </w:tabs>
        <w:ind w:left="720" w:hanging="360"/>
      </w:pPr>
      <w:rPr>
        <w:rFonts w:ascii="Courier New" w:hAnsi="Courier New" w:cs="Courier New"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num w:numId="1">
    <w:abstractNumId w:val="39"/>
  </w:num>
  <w:num w:numId="2">
    <w:abstractNumId w:val="29"/>
  </w:num>
  <w:num w:numId="3">
    <w:abstractNumId w:val="1"/>
  </w:num>
  <w:num w:numId="4">
    <w:abstractNumId w:val="4"/>
  </w:num>
  <w:num w:numId="5">
    <w:abstractNumId w:val="9"/>
  </w:num>
  <w:num w:numId="6">
    <w:abstractNumId w:val="35"/>
  </w:num>
  <w:num w:numId="7">
    <w:abstractNumId w:val="44"/>
  </w:num>
  <w:num w:numId="8">
    <w:abstractNumId w:val="3"/>
  </w:num>
  <w:num w:numId="9">
    <w:abstractNumId w:val="19"/>
  </w:num>
  <w:num w:numId="10">
    <w:abstractNumId w:val="15"/>
  </w:num>
  <w:num w:numId="11">
    <w:abstractNumId w:val="2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num>
  <w:num w:numId="13">
    <w:abstractNumId w:val="6"/>
  </w:num>
  <w:num w:numId="14">
    <w:abstractNumId w:val="37"/>
  </w:num>
  <w:num w:numId="15">
    <w:abstractNumId w:val="34"/>
  </w:num>
  <w:num w:numId="16">
    <w:abstractNumId w:val="40"/>
  </w:num>
  <w:num w:numId="17">
    <w:abstractNumId w:val="2"/>
  </w:num>
  <w:num w:numId="18">
    <w:abstractNumId w:val="12"/>
  </w:num>
  <w:num w:numId="19">
    <w:abstractNumId w:val="17"/>
  </w:num>
  <w:num w:numId="20">
    <w:abstractNumId w:val="7"/>
  </w:num>
  <w:num w:numId="21">
    <w:abstractNumId w:val="43"/>
  </w:num>
  <w:num w:numId="22">
    <w:abstractNumId w:val="18"/>
  </w:num>
  <w:num w:numId="23">
    <w:abstractNumId w:val="14"/>
  </w:num>
  <w:num w:numId="24">
    <w:abstractNumId w:val="33"/>
  </w:num>
  <w:num w:numId="25">
    <w:abstractNumId w:val="32"/>
  </w:num>
  <w:num w:numId="26">
    <w:abstractNumId w:val="30"/>
  </w:num>
  <w:num w:numId="27">
    <w:abstractNumId w:val="10"/>
  </w:num>
  <w:num w:numId="28">
    <w:abstractNumId w:val="31"/>
  </w:num>
  <w:num w:numId="29">
    <w:abstractNumId w:val="36"/>
  </w:num>
  <w:num w:numId="30">
    <w:abstractNumId w:val="21"/>
  </w:num>
  <w:num w:numId="31">
    <w:abstractNumId w:val="22"/>
  </w:num>
  <w:num w:numId="32">
    <w:abstractNumId w:val="11"/>
  </w:num>
  <w:num w:numId="33">
    <w:abstractNumId w:val="5"/>
  </w:num>
  <w:num w:numId="34">
    <w:abstractNumId w:val="25"/>
  </w:num>
  <w:num w:numId="35">
    <w:abstractNumId w:val="42"/>
  </w:num>
  <w:num w:numId="36">
    <w:abstractNumId w:val="13"/>
  </w:num>
  <w:num w:numId="37">
    <w:abstractNumId w:val="27"/>
  </w:num>
  <w:num w:numId="38">
    <w:abstractNumId w:val="23"/>
  </w:num>
  <w:num w:numId="39">
    <w:abstractNumId w:val="28"/>
  </w:num>
  <w:num w:numId="40">
    <w:abstractNumId w:val="41"/>
  </w:num>
  <w:num w:numId="41">
    <w:abstractNumId w:val="8"/>
  </w:num>
  <w:num w:numId="42">
    <w:abstractNumId w:val="0"/>
  </w:num>
  <w:num w:numId="43">
    <w:abstractNumId w:val="38"/>
  </w:num>
  <w:num w:numId="44">
    <w:abstractNumId w:val="26"/>
  </w:num>
  <w:num w:numId="45">
    <w:abstractNumId w:val="1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653"/>
    <w:rsid w:val="00002B86"/>
    <w:rsid w:val="00003F59"/>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5B2"/>
    <w:rsid w:val="00010CF7"/>
    <w:rsid w:val="00011947"/>
    <w:rsid w:val="00011AC2"/>
    <w:rsid w:val="00011F50"/>
    <w:rsid w:val="00011F8F"/>
    <w:rsid w:val="000126B5"/>
    <w:rsid w:val="000129AE"/>
    <w:rsid w:val="000129B8"/>
    <w:rsid w:val="00012E7D"/>
    <w:rsid w:val="00012EE9"/>
    <w:rsid w:val="0001392F"/>
    <w:rsid w:val="0001479A"/>
    <w:rsid w:val="00014E2C"/>
    <w:rsid w:val="00015419"/>
    <w:rsid w:val="000155D0"/>
    <w:rsid w:val="00015969"/>
    <w:rsid w:val="00016313"/>
    <w:rsid w:val="00017966"/>
    <w:rsid w:val="00017F27"/>
    <w:rsid w:val="000204C0"/>
    <w:rsid w:val="000207F8"/>
    <w:rsid w:val="00020870"/>
    <w:rsid w:val="0002107B"/>
    <w:rsid w:val="00021267"/>
    <w:rsid w:val="0002136F"/>
    <w:rsid w:val="00021450"/>
    <w:rsid w:val="000214A9"/>
    <w:rsid w:val="00021C52"/>
    <w:rsid w:val="000220D9"/>
    <w:rsid w:val="00022E88"/>
    <w:rsid w:val="0002512E"/>
    <w:rsid w:val="00025ECB"/>
    <w:rsid w:val="00026376"/>
    <w:rsid w:val="000264C7"/>
    <w:rsid w:val="00026B7F"/>
    <w:rsid w:val="00026FCC"/>
    <w:rsid w:val="00030BDB"/>
    <w:rsid w:val="00031C55"/>
    <w:rsid w:val="000322D5"/>
    <w:rsid w:val="00032604"/>
    <w:rsid w:val="000328CD"/>
    <w:rsid w:val="00032A82"/>
    <w:rsid w:val="00032CFB"/>
    <w:rsid w:val="0003450D"/>
    <w:rsid w:val="00034C06"/>
    <w:rsid w:val="00034C46"/>
    <w:rsid w:val="000352A7"/>
    <w:rsid w:val="00035548"/>
    <w:rsid w:val="00035AE9"/>
    <w:rsid w:val="000362E5"/>
    <w:rsid w:val="00036842"/>
    <w:rsid w:val="00037B95"/>
    <w:rsid w:val="00040200"/>
    <w:rsid w:val="000402B3"/>
    <w:rsid w:val="00040A75"/>
    <w:rsid w:val="00041690"/>
    <w:rsid w:val="00043096"/>
    <w:rsid w:val="00044200"/>
    <w:rsid w:val="00046F09"/>
    <w:rsid w:val="00047227"/>
    <w:rsid w:val="00047977"/>
    <w:rsid w:val="00047ACD"/>
    <w:rsid w:val="00050AAC"/>
    <w:rsid w:val="00051249"/>
    <w:rsid w:val="000515C1"/>
    <w:rsid w:val="0005168A"/>
    <w:rsid w:val="00051B1B"/>
    <w:rsid w:val="00052D0C"/>
    <w:rsid w:val="0005302C"/>
    <w:rsid w:val="000532C4"/>
    <w:rsid w:val="000540B0"/>
    <w:rsid w:val="000540BC"/>
    <w:rsid w:val="0005412B"/>
    <w:rsid w:val="000546E4"/>
    <w:rsid w:val="0005470C"/>
    <w:rsid w:val="000548EC"/>
    <w:rsid w:val="000554F0"/>
    <w:rsid w:val="00055A59"/>
    <w:rsid w:val="0005633C"/>
    <w:rsid w:val="00056700"/>
    <w:rsid w:val="00056DC0"/>
    <w:rsid w:val="000578AA"/>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704D6"/>
    <w:rsid w:val="0007066E"/>
    <w:rsid w:val="00071041"/>
    <w:rsid w:val="000716D1"/>
    <w:rsid w:val="00072691"/>
    <w:rsid w:val="00072AC7"/>
    <w:rsid w:val="00072D52"/>
    <w:rsid w:val="00073E3F"/>
    <w:rsid w:val="000746B4"/>
    <w:rsid w:val="00076C22"/>
    <w:rsid w:val="00076C69"/>
    <w:rsid w:val="00076E76"/>
    <w:rsid w:val="0007751C"/>
    <w:rsid w:val="0008053A"/>
    <w:rsid w:val="00080674"/>
    <w:rsid w:val="00080943"/>
    <w:rsid w:val="00080B9E"/>
    <w:rsid w:val="00081983"/>
    <w:rsid w:val="00081A0B"/>
    <w:rsid w:val="00081CF2"/>
    <w:rsid w:val="00081D9E"/>
    <w:rsid w:val="00082F77"/>
    <w:rsid w:val="00083275"/>
    <w:rsid w:val="00083399"/>
    <w:rsid w:val="00083469"/>
    <w:rsid w:val="0008391A"/>
    <w:rsid w:val="00083C3B"/>
    <w:rsid w:val="0008500C"/>
    <w:rsid w:val="00085D1D"/>
    <w:rsid w:val="000868A3"/>
    <w:rsid w:val="00086FB3"/>
    <w:rsid w:val="00087035"/>
    <w:rsid w:val="000874A8"/>
    <w:rsid w:val="000909A1"/>
    <w:rsid w:val="00090C9D"/>
    <w:rsid w:val="000913EB"/>
    <w:rsid w:val="00092369"/>
    <w:rsid w:val="000929CC"/>
    <w:rsid w:val="00093210"/>
    <w:rsid w:val="0009347A"/>
    <w:rsid w:val="000936BC"/>
    <w:rsid w:val="00094A2E"/>
    <w:rsid w:val="00094BD6"/>
    <w:rsid w:val="000952E6"/>
    <w:rsid w:val="000959BD"/>
    <w:rsid w:val="00095FA0"/>
    <w:rsid w:val="000961B6"/>
    <w:rsid w:val="000968BC"/>
    <w:rsid w:val="000A0B86"/>
    <w:rsid w:val="000A16E9"/>
    <w:rsid w:val="000A1756"/>
    <w:rsid w:val="000A223F"/>
    <w:rsid w:val="000A3077"/>
    <w:rsid w:val="000A33A3"/>
    <w:rsid w:val="000A599B"/>
    <w:rsid w:val="000A684D"/>
    <w:rsid w:val="000A6964"/>
    <w:rsid w:val="000A799C"/>
    <w:rsid w:val="000B03F2"/>
    <w:rsid w:val="000B0E43"/>
    <w:rsid w:val="000B1A9E"/>
    <w:rsid w:val="000B1AAC"/>
    <w:rsid w:val="000B1D8D"/>
    <w:rsid w:val="000B2980"/>
    <w:rsid w:val="000B29A2"/>
    <w:rsid w:val="000B2D04"/>
    <w:rsid w:val="000B303F"/>
    <w:rsid w:val="000B3724"/>
    <w:rsid w:val="000B397D"/>
    <w:rsid w:val="000B3B3E"/>
    <w:rsid w:val="000B4438"/>
    <w:rsid w:val="000B4BCE"/>
    <w:rsid w:val="000B4CA8"/>
    <w:rsid w:val="000B4EC3"/>
    <w:rsid w:val="000B51B8"/>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5B6"/>
    <w:rsid w:val="000C466D"/>
    <w:rsid w:val="000C4715"/>
    <w:rsid w:val="000C6927"/>
    <w:rsid w:val="000D05F6"/>
    <w:rsid w:val="000D064B"/>
    <w:rsid w:val="000D0EAE"/>
    <w:rsid w:val="000D19FD"/>
    <w:rsid w:val="000D255C"/>
    <w:rsid w:val="000D28B5"/>
    <w:rsid w:val="000D299B"/>
    <w:rsid w:val="000D3453"/>
    <w:rsid w:val="000D3C3B"/>
    <w:rsid w:val="000D4291"/>
    <w:rsid w:val="000D4548"/>
    <w:rsid w:val="000D49CB"/>
    <w:rsid w:val="000D49DC"/>
    <w:rsid w:val="000D5197"/>
    <w:rsid w:val="000D5405"/>
    <w:rsid w:val="000D6F67"/>
    <w:rsid w:val="000D796F"/>
    <w:rsid w:val="000D797F"/>
    <w:rsid w:val="000E0491"/>
    <w:rsid w:val="000E061A"/>
    <w:rsid w:val="000E0629"/>
    <w:rsid w:val="000E1E85"/>
    <w:rsid w:val="000E2E43"/>
    <w:rsid w:val="000E32A0"/>
    <w:rsid w:val="000E4160"/>
    <w:rsid w:val="000E4E8B"/>
    <w:rsid w:val="000E4EF7"/>
    <w:rsid w:val="000E57E3"/>
    <w:rsid w:val="000E5D49"/>
    <w:rsid w:val="000E5E19"/>
    <w:rsid w:val="000E6507"/>
    <w:rsid w:val="000E6FD2"/>
    <w:rsid w:val="000E7C90"/>
    <w:rsid w:val="000E7F34"/>
    <w:rsid w:val="000F056D"/>
    <w:rsid w:val="000F0674"/>
    <w:rsid w:val="000F2740"/>
    <w:rsid w:val="000F2B74"/>
    <w:rsid w:val="000F2CD4"/>
    <w:rsid w:val="000F332A"/>
    <w:rsid w:val="000F3836"/>
    <w:rsid w:val="000F512C"/>
    <w:rsid w:val="000F5ADE"/>
    <w:rsid w:val="000F6C5E"/>
    <w:rsid w:val="000F7470"/>
    <w:rsid w:val="000F758D"/>
    <w:rsid w:val="00100D0E"/>
    <w:rsid w:val="00100D1A"/>
    <w:rsid w:val="00101106"/>
    <w:rsid w:val="00101836"/>
    <w:rsid w:val="00101CC7"/>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07FC0"/>
    <w:rsid w:val="00107FEA"/>
    <w:rsid w:val="00110508"/>
    <w:rsid w:val="00110652"/>
    <w:rsid w:val="0011093A"/>
    <w:rsid w:val="00110B5D"/>
    <w:rsid w:val="00111AC4"/>
    <w:rsid w:val="001127E7"/>
    <w:rsid w:val="001128F8"/>
    <w:rsid w:val="00112A50"/>
    <w:rsid w:val="00112F7F"/>
    <w:rsid w:val="0011366F"/>
    <w:rsid w:val="00113791"/>
    <w:rsid w:val="00113CDD"/>
    <w:rsid w:val="0011439F"/>
    <w:rsid w:val="00115503"/>
    <w:rsid w:val="00115B2D"/>
    <w:rsid w:val="0011644A"/>
    <w:rsid w:val="001168DD"/>
    <w:rsid w:val="00116FDB"/>
    <w:rsid w:val="0011714B"/>
    <w:rsid w:val="00117481"/>
    <w:rsid w:val="00117550"/>
    <w:rsid w:val="00117D4D"/>
    <w:rsid w:val="00117EE7"/>
    <w:rsid w:val="00121332"/>
    <w:rsid w:val="00121C5E"/>
    <w:rsid w:val="00121ED7"/>
    <w:rsid w:val="00121FA5"/>
    <w:rsid w:val="00122109"/>
    <w:rsid w:val="001230F9"/>
    <w:rsid w:val="001235D1"/>
    <w:rsid w:val="00123EB8"/>
    <w:rsid w:val="001245E6"/>
    <w:rsid w:val="00124711"/>
    <w:rsid w:val="00125283"/>
    <w:rsid w:val="001257CC"/>
    <w:rsid w:val="0012585C"/>
    <w:rsid w:val="00125899"/>
    <w:rsid w:val="0012599D"/>
    <w:rsid w:val="00125FD2"/>
    <w:rsid w:val="00127173"/>
    <w:rsid w:val="001278AE"/>
    <w:rsid w:val="001302ED"/>
    <w:rsid w:val="00130638"/>
    <w:rsid w:val="00130FE2"/>
    <w:rsid w:val="0013134C"/>
    <w:rsid w:val="001318AF"/>
    <w:rsid w:val="00132BF7"/>
    <w:rsid w:val="00133154"/>
    <w:rsid w:val="00133219"/>
    <w:rsid w:val="001334DE"/>
    <w:rsid w:val="00133DD4"/>
    <w:rsid w:val="0013424D"/>
    <w:rsid w:val="001343D7"/>
    <w:rsid w:val="00134863"/>
    <w:rsid w:val="00134FB7"/>
    <w:rsid w:val="0013507D"/>
    <w:rsid w:val="001353A9"/>
    <w:rsid w:val="00135565"/>
    <w:rsid w:val="001355ED"/>
    <w:rsid w:val="00135C86"/>
    <w:rsid w:val="001367C6"/>
    <w:rsid w:val="00136A45"/>
    <w:rsid w:val="00136C3C"/>
    <w:rsid w:val="001400D3"/>
    <w:rsid w:val="001416D2"/>
    <w:rsid w:val="00142896"/>
    <w:rsid w:val="00143118"/>
    <w:rsid w:val="0014313F"/>
    <w:rsid w:val="001434FF"/>
    <w:rsid w:val="00143B9A"/>
    <w:rsid w:val="00143E83"/>
    <w:rsid w:val="00144AA8"/>
    <w:rsid w:val="00144E8B"/>
    <w:rsid w:val="00145AEE"/>
    <w:rsid w:val="00147521"/>
    <w:rsid w:val="00147A11"/>
    <w:rsid w:val="00147B37"/>
    <w:rsid w:val="00150E11"/>
    <w:rsid w:val="00150E45"/>
    <w:rsid w:val="001518D9"/>
    <w:rsid w:val="0015265A"/>
    <w:rsid w:val="001527A2"/>
    <w:rsid w:val="001529AB"/>
    <w:rsid w:val="00153544"/>
    <w:rsid w:val="00153D79"/>
    <w:rsid w:val="00153EF8"/>
    <w:rsid w:val="00154916"/>
    <w:rsid w:val="00154D29"/>
    <w:rsid w:val="001559D7"/>
    <w:rsid w:val="00155D18"/>
    <w:rsid w:val="001563E0"/>
    <w:rsid w:val="00156695"/>
    <w:rsid w:val="0015698E"/>
    <w:rsid w:val="0015698F"/>
    <w:rsid w:val="001574A5"/>
    <w:rsid w:val="001579E8"/>
    <w:rsid w:val="00157CEF"/>
    <w:rsid w:val="0016017A"/>
    <w:rsid w:val="001603B3"/>
    <w:rsid w:val="00160473"/>
    <w:rsid w:val="00161069"/>
    <w:rsid w:val="00161150"/>
    <w:rsid w:val="001621A6"/>
    <w:rsid w:val="001622AA"/>
    <w:rsid w:val="0016262B"/>
    <w:rsid w:val="00162CF2"/>
    <w:rsid w:val="00163A72"/>
    <w:rsid w:val="00163A8A"/>
    <w:rsid w:val="00163F6F"/>
    <w:rsid w:val="00164363"/>
    <w:rsid w:val="00164696"/>
    <w:rsid w:val="00164768"/>
    <w:rsid w:val="00164A06"/>
    <w:rsid w:val="00164AFC"/>
    <w:rsid w:val="00164D62"/>
    <w:rsid w:val="00164DCC"/>
    <w:rsid w:val="00164E3C"/>
    <w:rsid w:val="00164EAA"/>
    <w:rsid w:val="00165485"/>
    <w:rsid w:val="001657C1"/>
    <w:rsid w:val="001662AD"/>
    <w:rsid w:val="00166BF3"/>
    <w:rsid w:val="00166C88"/>
    <w:rsid w:val="00166E5E"/>
    <w:rsid w:val="00167CCE"/>
    <w:rsid w:val="001705E7"/>
    <w:rsid w:val="001709CC"/>
    <w:rsid w:val="00170AE7"/>
    <w:rsid w:val="0017143A"/>
    <w:rsid w:val="001728DC"/>
    <w:rsid w:val="00172D5B"/>
    <w:rsid w:val="00173231"/>
    <w:rsid w:val="001749FD"/>
    <w:rsid w:val="00174A5E"/>
    <w:rsid w:val="001761DE"/>
    <w:rsid w:val="00177A4E"/>
    <w:rsid w:val="00177B78"/>
    <w:rsid w:val="00177E03"/>
    <w:rsid w:val="0018027E"/>
    <w:rsid w:val="00180438"/>
    <w:rsid w:val="00180BCB"/>
    <w:rsid w:val="00180C09"/>
    <w:rsid w:val="00180EF5"/>
    <w:rsid w:val="0018130D"/>
    <w:rsid w:val="001818FA"/>
    <w:rsid w:val="001819D0"/>
    <w:rsid w:val="00181A2F"/>
    <w:rsid w:val="00181D61"/>
    <w:rsid w:val="00181FB7"/>
    <w:rsid w:val="0018329E"/>
    <w:rsid w:val="00183823"/>
    <w:rsid w:val="00183CCB"/>
    <w:rsid w:val="00183FA1"/>
    <w:rsid w:val="0018422B"/>
    <w:rsid w:val="0018465B"/>
    <w:rsid w:val="00184912"/>
    <w:rsid w:val="00185ED5"/>
    <w:rsid w:val="001864AD"/>
    <w:rsid w:val="0018690C"/>
    <w:rsid w:val="0018690D"/>
    <w:rsid w:val="001869C3"/>
    <w:rsid w:val="00186F25"/>
    <w:rsid w:val="00187E84"/>
    <w:rsid w:val="001904E4"/>
    <w:rsid w:val="00190F8D"/>
    <w:rsid w:val="00191205"/>
    <w:rsid w:val="0019134C"/>
    <w:rsid w:val="00191695"/>
    <w:rsid w:val="00191871"/>
    <w:rsid w:val="00191BE5"/>
    <w:rsid w:val="00192285"/>
    <w:rsid w:val="00192C1C"/>
    <w:rsid w:val="00192C86"/>
    <w:rsid w:val="001930C1"/>
    <w:rsid w:val="00193150"/>
    <w:rsid w:val="001932E8"/>
    <w:rsid w:val="0019377F"/>
    <w:rsid w:val="00193E88"/>
    <w:rsid w:val="00194A53"/>
    <w:rsid w:val="00194D61"/>
    <w:rsid w:val="00194DBF"/>
    <w:rsid w:val="00194F3B"/>
    <w:rsid w:val="001955EF"/>
    <w:rsid w:val="001956DF"/>
    <w:rsid w:val="001962BE"/>
    <w:rsid w:val="00196C5B"/>
    <w:rsid w:val="001974DD"/>
    <w:rsid w:val="00197A80"/>
    <w:rsid w:val="001A0708"/>
    <w:rsid w:val="001A1442"/>
    <w:rsid w:val="001A162F"/>
    <w:rsid w:val="001A19CD"/>
    <w:rsid w:val="001A1EFF"/>
    <w:rsid w:val="001A271E"/>
    <w:rsid w:val="001A2A1E"/>
    <w:rsid w:val="001A2A27"/>
    <w:rsid w:val="001A3139"/>
    <w:rsid w:val="001A353F"/>
    <w:rsid w:val="001A35F0"/>
    <w:rsid w:val="001A36BD"/>
    <w:rsid w:val="001A4987"/>
    <w:rsid w:val="001A4C33"/>
    <w:rsid w:val="001A4F84"/>
    <w:rsid w:val="001A5E3D"/>
    <w:rsid w:val="001A73E6"/>
    <w:rsid w:val="001A76BE"/>
    <w:rsid w:val="001A77D7"/>
    <w:rsid w:val="001A787A"/>
    <w:rsid w:val="001A7FB5"/>
    <w:rsid w:val="001B01AE"/>
    <w:rsid w:val="001B0436"/>
    <w:rsid w:val="001B1678"/>
    <w:rsid w:val="001B1BC9"/>
    <w:rsid w:val="001B277C"/>
    <w:rsid w:val="001B2872"/>
    <w:rsid w:val="001B38CA"/>
    <w:rsid w:val="001B4CAC"/>
    <w:rsid w:val="001B5170"/>
    <w:rsid w:val="001B56BA"/>
    <w:rsid w:val="001B5836"/>
    <w:rsid w:val="001B592F"/>
    <w:rsid w:val="001B608A"/>
    <w:rsid w:val="001B62BD"/>
    <w:rsid w:val="001B748A"/>
    <w:rsid w:val="001B7994"/>
    <w:rsid w:val="001C034B"/>
    <w:rsid w:val="001C0762"/>
    <w:rsid w:val="001C17B0"/>
    <w:rsid w:val="001C1FCB"/>
    <w:rsid w:val="001C27F7"/>
    <w:rsid w:val="001C2B96"/>
    <w:rsid w:val="001C30BA"/>
    <w:rsid w:val="001C33B1"/>
    <w:rsid w:val="001C3C46"/>
    <w:rsid w:val="001C3D2D"/>
    <w:rsid w:val="001C4039"/>
    <w:rsid w:val="001C4FA0"/>
    <w:rsid w:val="001C522C"/>
    <w:rsid w:val="001C712E"/>
    <w:rsid w:val="001C7581"/>
    <w:rsid w:val="001C791C"/>
    <w:rsid w:val="001C7E20"/>
    <w:rsid w:val="001D0655"/>
    <w:rsid w:val="001D0B51"/>
    <w:rsid w:val="001D1054"/>
    <w:rsid w:val="001D1653"/>
    <w:rsid w:val="001D1BFB"/>
    <w:rsid w:val="001D1D85"/>
    <w:rsid w:val="001D21BD"/>
    <w:rsid w:val="001D2CFB"/>
    <w:rsid w:val="001D2EDC"/>
    <w:rsid w:val="001D301B"/>
    <w:rsid w:val="001D3574"/>
    <w:rsid w:val="001D3734"/>
    <w:rsid w:val="001D39A0"/>
    <w:rsid w:val="001D3BCB"/>
    <w:rsid w:val="001D467B"/>
    <w:rsid w:val="001D4F73"/>
    <w:rsid w:val="001D6F42"/>
    <w:rsid w:val="001E010D"/>
    <w:rsid w:val="001E01CA"/>
    <w:rsid w:val="001E01EA"/>
    <w:rsid w:val="001E0325"/>
    <w:rsid w:val="001E0508"/>
    <w:rsid w:val="001E0985"/>
    <w:rsid w:val="001E1089"/>
    <w:rsid w:val="001E16A7"/>
    <w:rsid w:val="001E192E"/>
    <w:rsid w:val="001E1D87"/>
    <w:rsid w:val="001E1E7D"/>
    <w:rsid w:val="001E2001"/>
    <w:rsid w:val="001E21DD"/>
    <w:rsid w:val="001E2F68"/>
    <w:rsid w:val="001E3618"/>
    <w:rsid w:val="001E37A7"/>
    <w:rsid w:val="001E3D58"/>
    <w:rsid w:val="001E3DEE"/>
    <w:rsid w:val="001E4E34"/>
    <w:rsid w:val="001E58E1"/>
    <w:rsid w:val="001E5D0E"/>
    <w:rsid w:val="001E619F"/>
    <w:rsid w:val="001E6FE8"/>
    <w:rsid w:val="001E7607"/>
    <w:rsid w:val="001F027A"/>
    <w:rsid w:val="001F086C"/>
    <w:rsid w:val="001F2730"/>
    <w:rsid w:val="001F2969"/>
    <w:rsid w:val="001F2A5E"/>
    <w:rsid w:val="001F2C59"/>
    <w:rsid w:val="001F2CC4"/>
    <w:rsid w:val="001F42A7"/>
    <w:rsid w:val="001F4706"/>
    <w:rsid w:val="001F49E9"/>
    <w:rsid w:val="001F4CF0"/>
    <w:rsid w:val="001F4ED4"/>
    <w:rsid w:val="001F63AA"/>
    <w:rsid w:val="001F66BC"/>
    <w:rsid w:val="0020000E"/>
    <w:rsid w:val="0020007D"/>
    <w:rsid w:val="002004E3"/>
    <w:rsid w:val="00201F5F"/>
    <w:rsid w:val="00202E53"/>
    <w:rsid w:val="00204D6F"/>
    <w:rsid w:val="002051F6"/>
    <w:rsid w:val="00206176"/>
    <w:rsid w:val="00206431"/>
    <w:rsid w:val="00206601"/>
    <w:rsid w:val="002077CD"/>
    <w:rsid w:val="00207912"/>
    <w:rsid w:val="002079C9"/>
    <w:rsid w:val="002079DD"/>
    <w:rsid w:val="00210994"/>
    <w:rsid w:val="00210E26"/>
    <w:rsid w:val="00211661"/>
    <w:rsid w:val="00211ACD"/>
    <w:rsid w:val="0021270E"/>
    <w:rsid w:val="00212DC2"/>
    <w:rsid w:val="00212FB5"/>
    <w:rsid w:val="00213AAD"/>
    <w:rsid w:val="0021454C"/>
    <w:rsid w:val="002151CF"/>
    <w:rsid w:val="002153A7"/>
    <w:rsid w:val="002153B1"/>
    <w:rsid w:val="002153E0"/>
    <w:rsid w:val="0021547D"/>
    <w:rsid w:val="002162C5"/>
    <w:rsid w:val="00217584"/>
    <w:rsid w:val="0021760C"/>
    <w:rsid w:val="00217913"/>
    <w:rsid w:val="0021799B"/>
    <w:rsid w:val="00220951"/>
    <w:rsid w:val="00220AC7"/>
    <w:rsid w:val="00220C5E"/>
    <w:rsid w:val="00221608"/>
    <w:rsid w:val="00221CD4"/>
    <w:rsid w:val="002227EB"/>
    <w:rsid w:val="00222DDE"/>
    <w:rsid w:val="00222EE0"/>
    <w:rsid w:val="0022351F"/>
    <w:rsid w:val="00223CF1"/>
    <w:rsid w:val="0022413A"/>
    <w:rsid w:val="0022438D"/>
    <w:rsid w:val="002255EA"/>
    <w:rsid w:val="002257E8"/>
    <w:rsid w:val="002266AC"/>
    <w:rsid w:val="00226854"/>
    <w:rsid w:val="002273B6"/>
    <w:rsid w:val="00227415"/>
    <w:rsid w:val="0022794D"/>
    <w:rsid w:val="002304DB"/>
    <w:rsid w:val="00230A2E"/>
    <w:rsid w:val="00230D93"/>
    <w:rsid w:val="00232BD0"/>
    <w:rsid w:val="00232CAA"/>
    <w:rsid w:val="00232DEF"/>
    <w:rsid w:val="0023302E"/>
    <w:rsid w:val="00233331"/>
    <w:rsid w:val="0023352B"/>
    <w:rsid w:val="0023374E"/>
    <w:rsid w:val="00233761"/>
    <w:rsid w:val="00233BDC"/>
    <w:rsid w:val="00233F30"/>
    <w:rsid w:val="002345F9"/>
    <w:rsid w:val="00234D20"/>
    <w:rsid w:val="00236107"/>
    <w:rsid w:val="00240949"/>
    <w:rsid w:val="00240C8E"/>
    <w:rsid w:val="0024199C"/>
    <w:rsid w:val="00241ACB"/>
    <w:rsid w:val="00241AE2"/>
    <w:rsid w:val="00241CCE"/>
    <w:rsid w:val="00242B2A"/>
    <w:rsid w:val="002432C0"/>
    <w:rsid w:val="00243A39"/>
    <w:rsid w:val="002443CC"/>
    <w:rsid w:val="00244980"/>
    <w:rsid w:val="00244CED"/>
    <w:rsid w:val="0024608B"/>
    <w:rsid w:val="002460A6"/>
    <w:rsid w:val="00246521"/>
    <w:rsid w:val="00246CB0"/>
    <w:rsid w:val="00247237"/>
    <w:rsid w:val="0024738C"/>
    <w:rsid w:val="0024760E"/>
    <w:rsid w:val="00247DB5"/>
    <w:rsid w:val="00250437"/>
    <w:rsid w:val="002504F9"/>
    <w:rsid w:val="00251912"/>
    <w:rsid w:val="00252300"/>
    <w:rsid w:val="002523F9"/>
    <w:rsid w:val="002530D8"/>
    <w:rsid w:val="00253252"/>
    <w:rsid w:val="0025340D"/>
    <w:rsid w:val="00253768"/>
    <w:rsid w:val="00254213"/>
    <w:rsid w:val="00256346"/>
    <w:rsid w:val="002567E1"/>
    <w:rsid w:val="00256867"/>
    <w:rsid w:val="0025734C"/>
    <w:rsid w:val="002575BC"/>
    <w:rsid w:val="002576AE"/>
    <w:rsid w:val="00257B24"/>
    <w:rsid w:val="00257BA8"/>
    <w:rsid w:val="00257E01"/>
    <w:rsid w:val="0026009A"/>
    <w:rsid w:val="002607FA"/>
    <w:rsid w:val="00260F86"/>
    <w:rsid w:val="00261542"/>
    <w:rsid w:val="00261C3C"/>
    <w:rsid w:val="00261E77"/>
    <w:rsid w:val="0026200A"/>
    <w:rsid w:val="0026254B"/>
    <w:rsid w:val="002628FD"/>
    <w:rsid w:val="00262D4E"/>
    <w:rsid w:val="0026370F"/>
    <w:rsid w:val="002638A8"/>
    <w:rsid w:val="00264708"/>
    <w:rsid w:val="00264990"/>
    <w:rsid w:val="00264A55"/>
    <w:rsid w:val="00265026"/>
    <w:rsid w:val="00266B27"/>
    <w:rsid w:val="0026705C"/>
    <w:rsid w:val="002670D0"/>
    <w:rsid w:val="0026751C"/>
    <w:rsid w:val="0026760B"/>
    <w:rsid w:val="002676E3"/>
    <w:rsid w:val="0026774A"/>
    <w:rsid w:val="00267772"/>
    <w:rsid w:val="00270342"/>
    <w:rsid w:val="00270B62"/>
    <w:rsid w:val="00270D25"/>
    <w:rsid w:val="00271C07"/>
    <w:rsid w:val="002722FC"/>
    <w:rsid w:val="002729E3"/>
    <w:rsid w:val="00273420"/>
    <w:rsid w:val="00273879"/>
    <w:rsid w:val="00273885"/>
    <w:rsid w:val="00274442"/>
    <w:rsid w:val="00274862"/>
    <w:rsid w:val="00274C3F"/>
    <w:rsid w:val="00274F2B"/>
    <w:rsid w:val="002757DB"/>
    <w:rsid w:val="00275DD2"/>
    <w:rsid w:val="00275FED"/>
    <w:rsid w:val="00276322"/>
    <w:rsid w:val="002764A3"/>
    <w:rsid w:val="00276658"/>
    <w:rsid w:val="0027665A"/>
    <w:rsid w:val="00276B81"/>
    <w:rsid w:val="00277915"/>
    <w:rsid w:val="0028062E"/>
    <w:rsid w:val="002807B7"/>
    <w:rsid w:val="00280F9C"/>
    <w:rsid w:val="0028139E"/>
    <w:rsid w:val="00281D90"/>
    <w:rsid w:val="002820E5"/>
    <w:rsid w:val="00282436"/>
    <w:rsid w:val="00282712"/>
    <w:rsid w:val="00282ADF"/>
    <w:rsid w:val="00282C0D"/>
    <w:rsid w:val="00282D7B"/>
    <w:rsid w:val="00283248"/>
    <w:rsid w:val="00283B71"/>
    <w:rsid w:val="002841C3"/>
    <w:rsid w:val="002841EB"/>
    <w:rsid w:val="00284EFF"/>
    <w:rsid w:val="00284FA0"/>
    <w:rsid w:val="00285A52"/>
    <w:rsid w:val="00286637"/>
    <w:rsid w:val="0028685A"/>
    <w:rsid w:val="00286DB8"/>
    <w:rsid w:val="002872F4"/>
    <w:rsid w:val="00287A06"/>
    <w:rsid w:val="00290B86"/>
    <w:rsid w:val="00290B90"/>
    <w:rsid w:val="00291586"/>
    <w:rsid w:val="00291958"/>
    <w:rsid w:val="0029290F"/>
    <w:rsid w:val="00292949"/>
    <w:rsid w:val="002929F7"/>
    <w:rsid w:val="00293535"/>
    <w:rsid w:val="0029362E"/>
    <w:rsid w:val="002936FF"/>
    <w:rsid w:val="002938F7"/>
    <w:rsid w:val="00293AF0"/>
    <w:rsid w:val="002942CA"/>
    <w:rsid w:val="002943BD"/>
    <w:rsid w:val="0029468F"/>
    <w:rsid w:val="002947DB"/>
    <w:rsid w:val="00295D86"/>
    <w:rsid w:val="00296299"/>
    <w:rsid w:val="00296ED8"/>
    <w:rsid w:val="002970F9"/>
    <w:rsid w:val="002972DF"/>
    <w:rsid w:val="00297838"/>
    <w:rsid w:val="0029793D"/>
    <w:rsid w:val="00297BFD"/>
    <w:rsid w:val="002A0AF5"/>
    <w:rsid w:val="002A0B1F"/>
    <w:rsid w:val="002A105F"/>
    <w:rsid w:val="002A1CFD"/>
    <w:rsid w:val="002A207D"/>
    <w:rsid w:val="002A2272"/>
    <w:rsid w:val="002A3785"/>
    <w:rsid w:val="002A4F7E"/>
    <w:rsid w:val="002A5159"/>
    <w:rsid w:val="002A5663"/>
    <w:rsid w:val="002A61F2"/>
    <w:rsid w:val="002A6958"/>
    <w:rsid w:val="002A6EE7"/>
    <w:rsid w:val="002A76C4"/>
    <w:rsid w:val="002A77B9"/>
    <w:rsid w:val="002A793C"/>
    <w:rsid w:val="002B09D0"/>
    <w:rsid w:val="002B0FBB"/>
    <w:rsid w:val="002B24C0"/>
    <w:rsid w:val="002B26FC"/>
    <w:rsid w:val="002B2BF6"/>
    <w:rsid w:val="002B2D40"/>
    <w:rsid w:val="002B40EB"/>
    <w:rsid w:val="002B4338"/>
    <w:rsid w:val="002B4B55"/>
    <w:rsid w:val="002B5184"/>
    <w:rsid w:val="002B5C04"/>
    <w:rsid w:val="002B660E"/>
    <w:rsid w:val="002B688A"/>
    <w:rsid w:val="002B722F"/>
    <w:rsid w:val="002C045F"/>
    <w:rsid w:val="002C04FD"/>
    <w:rsid w:val="002C0CB2"/>
    <w:rsid w:val="002C0DFF"/>
    <w:rsid w:val="002C18C3"/>
    <w:rsid w:val="002C1EC7"/>
    <w:rsid w:val="002C26C6"/>
    <w:rsid w:val="002C306B"/>
    <w:rsid w:val="002C3077"/>
    <w:rsid w:val="002C3537"/>
    <w:rsid w:val="002C35FA"/>
    <w:rsid w:val="002C3F74"/>
    <w:rsid w:val="002C5BF7"/>
    <w:rsid w:val="002C5D74"/>
    <w:rsid w:val="002C5D91"/>
    <w:rsid w:val="002C6211"/>
    <w:rsid w:val="002C7708"/>
    <w:rsid w:val="002C7868"/>
    <w:rsid w:val="002D0835"/>
    <w:rsid w:val="002D0C0E"/>
    <w:rsid w:val="002D0E36"/>
    <w:rsid w:val="002D127B"/>
    <w:rsid w:val="002D1500"/>
    <w:rsid w:val="002D1600"/>
    <w:rsid w:val="002D170E"/>
    <w:rsid w:val="002D1F24"/>
    <w:rsid w:val="002D2278"/>
    <w:rsid w:val="002D2345"/>
    <w:rsid w:val="002D238E"/>
    <w:rsid w:val="002D23C1"/>
    <w:rsid w:val="002D2CA5"/>
    <w:rsid w:val="002D3775"/>
    <w:rsid w:val="002D3FC8"/>
    <w:rsid w:val="002D45A9"/>
    <w:rsid w:val="002D4D48"/>
    <w:rsid w:val="002D6D19"/>
    <w:rsid w:val="002D70FD"/>
    <w:rsid w:val="002D7E39"/>
    <w:rsid w:val="002E1A4D"/>
    <w:rsid w:val="002E1CD6"/>
    <w:rsid w:val="002E1FB6"/>
    <w:rsid w:val="002E4C12"/>
    <w:rsid w:val="002E4DF2"/>
    <w:rsid w:val="002E529C"/>
    <w:rsid w:val="002E533B"/>
    <w:rsid w:val="002E5373"/>
    <w:rsid w:val="002E62A2"/>
    <w:rsid w:val="002E6E89"/>
    <w:rsid w:val="002E6F42"/>
    <w:rsid w:val="002E7864"/>
    <w:rsid w:val="002E7DE1"/>
    <w:rsid w:val="002F010A"/>
    <w:rsid w:val="002F03A1"/>
    <w:rsid w:val="002F0702"/>
    <w:rsid w:val="002F07DF"/>
    <w:rsid w:val="002F0E41"/>
    <w:rsid w:val="002F1183"/>
    <w:rsid w:val="002F130C"/>
    <w:rsid w:val="002F1870"/>
    <w:rsid w:val="002F1ACA"/>
    <w:rsid w:val="002F1C7A"/>
    <w:rsid w:val="002F244C"/>
    <w:rsid w:val="002F25F7"/>
    <w:rsid w:val="002F2714"/>
    <w:rsid w:val="002F3C79"/>
    <w:rsid w:val="002F3CFC"/>
    <w:rsid w:val="002F3D40"/>
    <w:rsid w:val="002F487E"/>
    <w:rsid w:val="002F4BD5"/>
    <w:rsid w:val="002F5272"/>
    <w:rsid w:val="002F6DA6"/>
    <w:rsid w:val="002F7B17"/>
    <w:rsid w:val="002F7CA0"/>
    <w:rsid w:val="00300C09"/>
    <w:rsid w:val="00300DCB"/>
    <w:rsid w:val="0030163D"/>
    <w:rsid w:val="003019B4"/>
    <w:rsid w:val="00301B11"/>
    <w:rsid w:val="00301F54"/>
    <w:rsid w:val="0030272D"/>
    <w:rsid w:val="00302841"/>
    <w:rsid w:val="00302971"/>
    <w:rsid w:val="00302CFF"/>
    <w:rsid w:val="00303158"/>
    <w:rsid w:val="00303C08"/>
    <w:rsid w:val="00303DF3"/>
    <w:rsid w:val="003043AA"/>
    <w:rsid w:val="00304D01"/>
    <w:rsid w:val="0030537E"/>
    <w:rsid w:val="003055C1"/>
    <w:rsid w:val="00305CBB"/>
    <w:rsid w:val="0030626E"/>
    <w:rsid w:val="0030669F"/>
    <w:rsid w:val="00306952"/>
    <w:rsid w:val="00306CA2"/>
    <w:rsid w:val="00306EAF"/>
    <w:rsid w:val="00306FC9"/>
    <w:rsid w:val="00307203"/>
    <w:rsid w:val="003074D1"/>
    <w:rsid w:val="00307D73"/>
    <w:rsid w:val="00310D50"/>
    <w:rsid w:val="00310E41"/>
    <w:rsid w:val="00310E8A"/>
    <w:rsid w:val="00310E99"/>
    <w:rsid w:val="00311529"/>
    <w:rsid w:val="0031188C"/>
    <w:rsid w:val="00311E50"/>
    <w:rsid w:val="00312280"/>
    <w:rsid w:val="003132AB"/>
    <w:rsid w:val="00313487"/>
    <w:rsid w:val="00314150"/>
    <w:rsid w:val="0031462E"/>
    <w:rsid w:val="00315475"/>
    <w:rsid w:val="00315783"/>
    <w:rsid w:val="00315BD6"/>
    <w:rsid w:val="00316DB6"/>
    <w:rsid w:val="003176A9"/>
    <w:rsid w:val="00317C52"/>
    <w:rsid w:val="0032000E"/>
    <w:rsid w:val="0032017C"/>
    <w:rsid w:val="00320ED2"/>
    <w:rsid w:val="003212E1"/>
    <w:rsid w:val="003213DE"/>
    <w:rsid w:val="00321DCA"/>
    <w:rsid w:val="00322B1E"/>
    <w:rsid w:val="00324EF3"/>
    <w:rsid w:val="0032518C"/>
    <w:rsid w:val="0032571B"/>
    <w:rsid w:val="00325CB1"/>
    <w:rsid w:val="0032605F"/>
    <w:rsid w:val="00326787"/>
    <w:rsid w:val="00326CDF"/>
    <w:rsid w:val="00326E8A"/>
    <w:rsid w:val="003276C7"/>
    <w:rsid w:val="00327B9B"/>
    <w:rsid w:val="003306A0"/>
    <w:rsid w:val="003319DB"/>
    <w:rsid w:val="00331BD7"/>
    <w:rsid w:val="003346C8"/>
    <w:rsid w:val="00334942"/>
    <w:rsid w:val="00334C7A"/>
    <w:rsid w:val="00335487"/>
    <w:rsid w:val="003356F2"/>
    <w:rsid w:val="00335B54"/>
    <w:rsid w:val="00335C12"/>
    <w:rsid w:val="00335F43"/>
    <w:rsid w:val="0033639A"/>
    <w:rsid w:val="0033674C"/>
    <w:rsid w:val="00337765"/>
    <w:rsid w:val="00337A13"/>
    <w:rsid w:val="00337BB1"/>
    <w:rsid w:val="00341D9E"/>
    <w:rsid w:val="003421B6"/>
    <w:rsid w:val="00342C9F"/>
    <w:rsid w:val="00343210"/>
    <w:rsid w:val="0034387B"/>
    <w:rsid w:val="00343C3C"/>
    <w:rsid w:val="003440DA"/>
    <w:rsid w:val="0034518A"/>
    <w:rsid w:val="00345229"/>
    <w:rsid w:val="003452EB"/>
    <w:rsid w:val="0034553D"/>
    <w:rsid w:val="003456E5"/>
    <w:rsid w:val="00347177"/>
    <w:rsid w:val="003474EA"/>
    <w:rsid w:val="003477D2"/>
    <w:rsid w:val="00347AD6"/>
    <w:rsid w:val="003507E3"/>
    <w:rsid w:val="003508BC"/>
    <w:rsid w:val="00351220"/>
    <w:rsid w:val="003512A7"/>
    <w:rsid w:val="00351494"/>
    <w:rsid w:val="003519AE"/>
    <w:rsid w:val="00352112"/>
    <w:rsid w:val="00352351"/>
    <w:rsid w:val="00353194"/>
    <w:rsid w:val="0035329F"/>
    <w:rsid w:val="0035542A"/>
    <w:rsid w:val="0035798C"/>
    <w:rsid w:val="00357A4F"/>
    <w:rsid w:val="00360A9E"/>
    <w:rsid w:val="00360D6B"/>
    <w:rsid w:val="00361D49"/>
    <w:rsid w:val="00361F85"/>
    <w:rsid w:val="003626FE"/>
    <w:rsid w:val="003633C7"/>
    <w:rsid w:val="0036367B"/>
    <w:rsid w:val="003636D0"/>
    <w:rsid w:val="00363B90"/>
    <w:rsid w:val="00363C1A"/>
    <w:rsid w:val="00364A0F"/>
    <w:rsid w:val="00364EC1"/>
    <w:rsid w:val="003655AB"/>
    <w:rsid w:val="00365629"/>
    <w:rsid w:val="00366196"/>
    <w:rsid w:val="00366212"/>
    <w:rsid w:val="0036690E"/>
    <w:rsid w:val="00366C33"/>
    <w:rsid w:val="00366C72"/>
    <w:rsid w:val="0036755A"/>
    <w:rsid w:val="00367EAD"/>
    <w:rsid w:val="00370108"/>
    <w:rsid w:val="00370507"/>
    <w:rsid w:val="0037063D"/>
    <w:rsid w:val="003708FE"/>
    <w:rsid w:val="003717D6"/>
    <w:rsid w:val="003718E1"/>
    <w:rsid w:val="003720B9"/>
    <w:rsid w:val="00373100"/>
    <w:rsid w:val="00373620"/>
    <w:rsid w:val="00373FFB"/>
    <w:rsid w:val="00374596"/>
    <w:rsid w:val="0037479D"/>
    <w:rsid w:val="00375A86"/>
    <w:rsid w:val="003766AC"/>
    <w:rsid w:val="003767D8"/>
    <w:rsid w:val="003800D3"/>
    <w:rsid w:val="00380812"/>
    <w:rsid w:val="00380F7B"/>
    <w:rsid w:val="003813AD"/>
    <w:rsid w:val="003813D8"/>
    <w:rsid w:val="00381BD9"/>
    <w:rsid w:val="00381C8A"/>
    <w:rsid w:val="00382003"/>
    <w:rsid w:val="00382414"/>
    <w:rsid w:val="00383406"/>
    <w:rsid w:val="003844C8"/>
    <w:rsid w:val="003845D2"/>
    <w:rsid w:val="003849D8"/>
    <w:rsid w:val="003858CE"/>
    <w:rsid w:val="0038591F"/>
    <w:rsid w:val="0038630A"/>
    <w:rsid w:val="00386916"/>
    <w:rsid w:val="00386B5E"/>
    <w:rsid w:val="00386E5A"/>
    <w:rsid w:val="00386EBE"/>
    <w:rsid w:val="003878B3"/>
    <w:rsid w:val="00390277"/>
    <w:rsid w:val="0039080E"/>
    <w:rsid w:val="00390903"/>
    <w:rsid w:val="00390BEC"/>
    <w:rsid w:val="0039115E"/>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778"/>
    <w:rsid w:val="00396D8D"/>
    <w:rsid w:val="003976D9"/>
    <w:rsid w:val="00397F56"/>
    <w:rsid w:val="003A0584"/>
    <w:rsid w:val="003A0A7E"/>
    <w:rsid w:val="003A19C6"/>
    <w:rsid w:val="003A3F06"/>
    <w:rsid w:val="003A4373"/>
    <w:rsid w:val="003A4C86"/>
    <w:rsid w:val="003A4ED7"/>
    <w:rsid w:val="003A6004"/>
    <w:rsid w:val="003A6AC0"/>
    <w:rsid w:val="003A723E"/>
    <w:rsid w:val="003A733C"/>
    <w:rsid w:val="003A742C"/>
    <w:rsid w:val="003A78C7"/>
    <w:rsid w:val="003B0450"/>
    <w:rsid w:val="003B0A89"/>
    <w:rsid w:val="003B0CD8"/>
    <w:rsid w:val="003B0FA1"/>
    <w:rsid w:val="003B1A3C"/>
    <w:rsid w:val="003B2086"/>
    <w:rsid w:val="003B230A"/>
    <w:rsid w:val="003B2F0A"/>
    <w:rsid w:val="003B309B"/>
    <w:rsid w:val="003B3CBB"/>
    <w:rsid w:val="003B3F15"/>
    <w:rsid w:val="003B3F2E"/>
    <w:rsid w:val="003B4BD2"/>
    <w:rsid w:val="003B515A"/>
    <w:rsid w:val="003B5925"/>
    <w:rsid w:val="003B5C85"/>
    <w:rsid w:val="003B5F03"/>
    <w:rsid w:val="003B5FEB"/>
    <w:rsid w:val="003B609B"/>
    <w:rsid w:val="003B701B"/>
    <w:rsid w:val="003B7025"/>
    <w:rsid w:val="003B7161"/>
    <w:rsid w:val="003B7369"/>
    <w:rsid w:val="003C0323"/>
    <w:rsid w:val="003C111F"/>
    <w:rsid w:val="003C191D"/>
    <w:rsid w:val="003C1941"/>
    <w:rsid w:val="003C1A05"/>
    <w:rsid w:val="003C1CA5"/>
    <w:rsid w:val="003C3697"/>
    <w:rsid w:val="003C3CD9"/>
    <w:rsid w:val="003C5336"/>
    <w:rsid w:val="003C62AD"/>
    <w:rsid w:val="003C6AA1"/>
    <w:rsid w:val="003D028E"/>
    <w:rsid w:val="003D0A10"/>
    <w:rsid w:val="003D0D10"/>
    <w:rsid w:val="003D1048"/>
    <w:rsid w:val="003D126C"/>
    <w:rsid w:val="003D1360"/>
    <w:rsid w:val="003D15A4"/>
    <w:rsid w:val="003D1BD2"/>
    <w:rsid w:val="003D1EAC"/>
    <w:rsid w:val="003D2811"/>
    <w:rsid w:val="003D2E10"/>
    <w:rsid w:val="003D2F10"/>
    <w:rsid w:val="003D312F"/>
    <w:rsid w:val="003D31FB"/>
    <w:rsid w:val="003D3650"/>
    <w:rsid w:val="003D36C9"/>
    <w:rsid w:val="003D3D6B"/>
    <w:rsid w:val="003D3DBB"/>
    <w:rsid w:val="003D4D9A"/>
    <w:rsid w:val="003D4DA8"/>
    <w:rsid w:val="003D4DB0"/>
    <w:rsid w:val="003D60BE"/>
    <w:rsid w:val="003D6899"/>
    <w:rsid w:val="003D71D5"/>
    <w:rsid w:val="003D758B"/>
    <w:rsid w:val="003D7635"/>
    <w:rsid w:val="003D7C11"/>
    <w:rsid w:val="003E0070"/>
    <w:rsid w:val="003E087E"/>
    <w:rsid w:val="003E116F"/>
    <w:rsid w:val="003E1582"/>
    <w:rsid w:val="003E1AD0"/>
    <w:rsid w:val="003E303E"/>
    <w:rsid w:val="003E3849"/>
    <w:rsid w:val="003E38B1"/>
    <w:rsid w:val="003E4949"/>
    <w:rsid w:val="003E4EDE"/>
    <w:rsid w:val="003E5931"/>
    <w:rsid w:val="003E59C8"/>
    <w:rsid w:val="003E6236"/>
    <w:rsid w:val="003E6489"/>
    <w:rsid w:val="003E6607"/>
    <w:rsid w:val="003E6D0A"/>
    <w:rsid w:val="003E6D81"/>
    <w:rsid w:val="003E7298"/>
    <w:rsid w:val="003E7987"/>
    <w:rsid w:val="003E7A6B"/>
    <w:rsid w:val="003F135B"/>
    <w:rsid w:val="003F254C"/>
    <w:rsid w:val="003F295F"/>
    <w:rsid w:val="003F2D76"/>
    <w:rsid w:val="003F2D8F"/>
    <w:rsid w:val="003F2EEF"/>
    <w:rsid w:val="003F33A4"/>
    <w:rsid w:val="003F3E0B"/>
    <w:rsid w:val="003F40E3"/>
    <w:rsid w:val="003F4137"/>
    <w:rsid w:val="003F4462"/>
    <w:rsid w:val="003F5D19"/>
    <w:rsid w:val="003F72C3"/>
    <w:rsid w:val="003F7CB2"/>
    <w:rsid w:val="00400AB0"/>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07ABD"/>
    <w:rsid w:val="004101BA"/>
    <w:rsid w:val="0041246C"/>
    <w:rsid w:val="00412E82"/>
    <w:rsid w:val="00413B19"/>
    <w:rsid w:val="0041482F"/>
    <w:rsid w:val="004148F9"/>
    <w:rsid w:val="00415B41"/>
    <w:rsid w:val="00415BFB"/>
    <w:rsid w:val="0041612F"/>
    <w:rsid w:val="00416DB5"/>
    <w:rsid w:val="0042068D"/>
    <w:rsid w:val="00420E72"/>
    <w:rsid w:val="004212E5"/>
    <w:rsid w:val="004219EC"/>
    <w:rsid w:val="00421CD6"/>
    <w:rsid w:val="00421DBA"/>
    <w:rsid w:val="004229ED"/>
    <w:rsid w:val="00423017"/>
    <w:rsid w:val="004248E5"/>
    <w:rsid w:val="00424E3F"/>
    <w:rsid w:val="00425391"/>
    <w:rsid w:val="00425469"/>
    <w:rsid w:val="004259F1"/>
    <w:rsid w:val="00425AD1"/>
    <w:rsid w:val="00426982"/>
    <w:rsid w:val="00426AFB"/>
    <w:rsid w:val="00426C55"/>
    <w:rsid w:val="00426EC5"/>
    <w:rsid w:val="00427313"/>
    <w:rsid w:val="00427968"/>
    <w:rsid w:val="00431257"/>
    <w:rsid w:val="00431941"/>
    <w:rsid w:val="0043229C"/>
    <w:rsid w:val="004327CD"/>
    <w:rsid w:val="00432A62"/>
    <w:rsid w:val="0043307D"/>
    <w:rsid w:val="00434007"/>
    <w:rsid w:val="00434D51"/>
    <w:rsid w:val="00435EFF"/>
    <w:rsid w:val="004374DD"/>
    <w:rsid w:val="004379D2"/>
    <w:rsid w:val="00437C7F"/>
    <w:rsid w:val="00440283"/>
    <w:rsid w:val="00440454"/>
    <w:rsid w:val="004404D1"/>
    <w:rsid w:val="0044060F"/>
    <w:rsid w:val="00440BA3"/>
    <w:rsid w:val="004410B9"/>
    <w:rsid w:val="0044124E"/>
    <w:rsid w:val="00441558"/>
    <w:rsid w:val="00442CB8"/>
    <w:rsid w:val="00442DE1"/>
    <w:rsid w:val="00443D9C"/>
    <w:rsid w:val="00444266"/>
    <w:rsid w:val="00444314"/>
    <w:rsid w:val="004445D1"/>
    <w:rsid w:val="004448D7"/>
    <w:rsid w:val="00444A48"/>
    <w:rsid w:val="00444B05"/>
    <w:rsid w:val="004454C9"/>
    <w:rsid w:val="00445AF1"/>
    <w:rsid w:val="00447610"/>
    <w:rsid w:val="00447B96"/>
    <w:rsid w:val="00450A05"/>
    <w:rsid w:val="00450A08"/>
    <w:rsid w:val="004514B1"/>
    <w:rsid w:val="00451AD7"/>
    <w:rsid w:val="00451B39"/>
    <w:rsid w:val="00451DB8"/>
    <w:rsid w:val="004524D8"/>
    <w:rsid w:val="00452B37"/>
    <w:rsid w:val="004544B3"/>
    <w:rsid w:val="004552CA"/>
    <w:rsid w:val="0045558C"/>
    <w:rsid w:val="0045739E"/>
    <w:rsid w:val="004574C0"/>
    <w:rsid w:val="00460D7C"/>
    <w:rsid w:val="00462942"/>
    <w:rsid w:val="00463415"/>
    <w:rsid w:val="004640F8"/>
    <w:rsid w:val="004647C6"/>
    <w:rsid w:val="0046483E"/>
    <w:rsid w:val="0046490A"/>
    <w:rsid w:val="00465CFD"/>
    <w:rsid w:val="00467722"/>
    <w:rsid w:val="00467B95"/>
    <w:rsid w:val="00470301"/>
    <w:rsid w:val="0047032F"/>
    <w:rsid w:val="00471C8B"/>
    <w:rsid w:val="00471FE3"/>
    <w:rsid w:val="00472725"/>
    <w:rsid w:val="00472C1E"/>
    <w:rsid w:val="00472D04"/>
    <w:rsid w:val="00472DB6"/>
    <w:rsid w:val="00472DC5"/>
    <w:rsid w:val="00473A9E"/>
    <w:rsid w:val="00473D71"/>
    <w:rsid w:val="0047440B"/>
    <w:rsid w:val="00474439"/>
    <w:rsid w:val="00475305"/>
    <w:rsid w:val="004758A4"/>
    <w:rsid w:val="00475C54"/>
    <w:rsid w:val="004765EE"/>
    <w:rsid w:val="0047671F"/>
    <w:rsid w:val="004767E7"/>
    <w:rsid w:val="00476BD8"/>
    <w:rsid w:val="00476C99"/>
    <w:rsid w:val="00477F28"/>
    <w:rsid w:val="00482311"/>
    <w:rsid w:val="004829F4"/>
    <w:rsid w:val="0048427C"/>
    <w:rsid w:val="004844D8"/>
    <w:rsid w:val="00484AAE"/>
    <w:rsid w:val="00484E1F"/>
    <w:rsid w:val="00485537"/>
    <w:rsid w:val="00485C24"/>
    <w:rsid w:val="00486B86"/>
    <w:rsid w:val="00487098"/>
    <w:rsid w:val="0048715D"/>
    <w:rsid w:val="00487207"/>
    <w:rsid w:val="00487BB9"/>
    <w:rsid w:val="004916C4"/>
    <w:rsid w:val="004918A2"/>
    <w:rsid w:val="00491B41"/>
    <w:rsid w:val="00492535"/>
    <w:rsid w:val="004928DE"/>
    <w:rsid w:val="004930C5"/>
    <w:rsid w:val="00493D85"/>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A7AF3"/>
    <w:rsid w:val="004B0745"/>
    <w:rsid w:val="004B0A28"/>
    <w:rsid w:val="004B0F54"/>
    <w:rsid w:val="004B178F"/>
    <w:rsid w:val="004B1964"/>
    <w:rsid w:val="004B1D26"/>
    <w:rsid w:val="004B2020"/>
    <w:rsid w:val="004B237D"/>
    <w:rsid w:val="004B28B3"/>
    <w:rsid w:val="004B2C18"/>
    <w:rsid w:val="004B2C48"/>
    <w:rsid w:val="004B3274"/>
    <w:rsid w:val="004B34CE"/>
    <w:rsid w:val="004B4140"/>
    <w:rsid w:val="004B5A53"/>
    <w:rsid w:val="004B5C0C"/>
    <w:rsid w:val="004B5F28"/>
    <w:rsid w:val="004B606F"/>
    <w:rsid w:val="004B6193"/>
    <w:rsid w:val="004B65FF"/>
    <w:rsid w:val="004B6870"/>
    <w:rsid w:val="004B69E6"/>
    <w:rsid w:val="004B7387"/>
    <w:rsid w:val="004B776A"/>
    <w:rsid w:val="004B7793"/>
    <w:rsid w:val="004C104F"/>
    <w:rsid w:val="004C11E3"/>
    <w:rsid w:val="004C1862"/>
    <w:rsid w:val="004C1CB9"/>
    <w:rsid w:val="004C1D03"/>
    <w:rsid w:val="004C214A"/>
    <w:rsid w:val="004C235A"/>
    <w:rsid w:val="004C27DE"/>
    <w:rsid w:val="004C313A"/>
    <w:rsid w:val="004C3476"/>
    <w:rsid w:val="004C35B8"/>
    <w:rsid w:val="004C4D12"/>
    <w:rsid w:val="004C4E51"/>
    <w:rsid w:val="004C523C"/>
    <w:rsid w:val="004C52C2"/>
    <w:rsid w:val="004C5495"/>
    <w:rsid w:val="004C5566"/>
    <w:rsid w:val="004C6339"/>
    <w:rsid w:val="004C6B48"/>
    <w:rsid w:val="004C7349"/>
    <w:rsid w:val="004C7E9C"/>
    <w:rsid w:val="004D0028"/>
    <w:rsid w:val="004D0119"/>
    <w:rsid w:val="004D06E1"/>
    <w:rsid w:val="004D0E8A"/>
    <w:rsid w:val="004D0F6D"/>
    <w:rsid w:val="004D35FC"/>
    <w:rsid w:val="004D373F"/>
    <w:rsid w:val="004D3823"/>
    <w:rsid w:val="004D3C6A"/>
    <w:rsid w:val="004D4144"/>
    <w:rsid w:val="004D4A18"/>
    <w:rsid w:val="004D6944"/>
    <w:rsid w:val="004D7306"/>
    <w:rsid w:val="004D7E3B"/>
    <w:rsid w:val="004E0038"/>
    <w:rsid w:val="004E0D14"/>
    <w:rsid w:val="004E1002"/>
    <w:rsid w:val="004E1194"/>
    <w:rsid w:val="004E128E"/>
    <w:rsid w:val="004E14F6"/>
    <w:rsid w:val="004E18BD"/>
    <w:rsid w:val="004E20D6"/>
    <w:rsid w:val="004E22FC"/>
    <w:rsid w:val="004E235C"/>
    <w:rsid w:val="004E2B83"/>
    <w:rsid w:val="004E2E0E"/>
    <w:rsid w:val="004E3697"/>
    <w:rsid w:val="004E3849"/>
    <w:rsid w:val="004E50E4"/>
    <w:rsid w:val="004E61E2"/>
    <w:rsid w:val="004E6478"/>
    <w:rsid w:val="004E7178"/>
    <w:rsid w:val="004F020E"/>
    <w:rsid w:val="004F04B5"/>
    <w:rsid w:val="004F19AC"/>
    <w:rsid w:val="004F1C03"/>
    <w:rsid w:val="004F2089"/>
    <w:rsid w:val="004F2400"/>
    <w:rsid w:val="004F2558"/>
    <w:rsid w:val="004F29D0"/>
    <w:rsid w:val="004F2F75"/>
    <w:rsid w:val="004F30A2"/>
    <w:rsid w:val="004F32A1"/>
    <w:rsid w:val="004F3791"/>
    <w:rsid w:val="004F3D62"/>
    <w:rsid w:val="004F3D9F"/>
    <w:rsid w:val="004F3DA3"/>
    <w:rsid w:val="004F4555"/>
    <w:rsid w:val="004F516B"/>
    <w:rsid w:val="004F585E"/>
    <w:rsid w:val="004F586E"/>
    <w:rsid w:val="004F5926"/>
    <w:rsid w:val="004F5C22"/>
    <w:rsid w:val="004F5C3D"/>
    <w:rsid w:val="004F70D8"/>
    <w:rsid w:val="004F74A1"/>
    <w:rsid w:val="004F7565"/>
    <w:rsid w:val="004F7656"/>
    <w:rsid w:val="004F767E"/>
    <w:rsid w:val="00500603"/>
    <w:rsid w:val="00500FD8"/>
    <w:rsid w:val="00501370"/>
    <w:rsid w:val="005017EE"/>
    <w:rsid w:val="00501F33"/>
    <w:rsid w:val="00502436"/>
    <w:rsid w:val="00502E74"/>
    <w:rsid w:val="00503171"/>
    <w:rsid w:val="00503C90"/>
    <w:rsid w:val="00503F18"/>
    <w:rsid w:val="005040EE"/>
    <w:rsid w:val="005044C1"/>
    <w:rsid w:val="0050568C"/>
    <w:rsid w:val="005069F1"/>
    <w:rsid w:val="00506B0E"/>
    <w:rsid w:val="005103EC"/>
    <w:rsid w:val="00510EFE"/>
    <w:rsid w:val="005118D5"/>
    <w:rsid w:val="00511908"/>
    <w:rsid w:val="00511B4C"/>
    <w:rsid w:val="005120FB"/>
    <w:rsid w:val="00512132"/>
    <w:rsid w:val="005121D5"/>
    <w:rsid w:val="005137DF"/>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D9C"/>
    <w:rsid w:val="00524E12"/>
    <w:rsid w:val="00525A6C"/>
    <w:rsid w:val="00526D78"/>
    <w:rsid w:val="00527CD8"/>
    <w:rsid w:val="00527F1B"/>
    <w:rsid w:val="005301A9"/>
    <w:rsid w:val="00530A56"/>
    <w:rsid w:val="00530C61"/>
    <w:rsid w:val="00532198"/>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F6D"/>
    <w:rsid w:val="00543924"/>
    <w:rsid w:val="00543C80"/>
    <w:rsid w:val="00543F9F"/>
    <w:rsid w:val="00544261"/>
    <w:rsid w:val="005444B9"/>
    <w:rsid w:val="00544A1B"/>
    <w:rsid w:val="00545235"/>
    <w:rsid w:val="00545CA3"/>
    <w:rsid w:val="0054640F"/>
    <w:rsid w:val="0054669B"/>
    <w:rsid w:val="005467A2"/>
    <w:rsid w:val="005468A7"/>
    <w:rsid w:val="00547476"/>
    <w:rsid w:val="0054747F"/>
    <w:rsid w:val="0054774B"/>
    <w:rsid w:val="0054782B"/>
    <w:rsid w:val="00550448"/>
    <w:rsid w:val="0055171F"/>
    <w:rsid w:val="0055199E"/>
    <w:rsid w:val="00551B3E"/>
    <w:rsid w:val="00551CCB"/>
    <w:rsid w:val="00552A44"/>
    <w:rsid w:val="00552B33"/>
    <w:rsid w:val="005537BC"/>
    <w:rsid w:val="005540D9"/>
    <w:rsid w:val="0055410B"/>
    <w:rsid w:val="005543B4"/>
    <w:rsid w:val="00554B73"/>
    <w:rsid w:val="00554C09"/>
    <w:rsid w:val="00554FD5"/>
    <w:rsid w:val="0055578A"/>
    <w:rsid w:val="00556379"/>
    <w:rsid w:val="00556717"/>
    <w:rsid w:val="00556C39"/>
    <w:rsid w:val="00556CA3"/>
    <w:rsid w:val="00556CBB"/>
    <w:rsid w:val="005574BD"/>
    <w:rsid w:val="00560376"/>
    <w:rsid w:val="00560990"/>
    <w:rsid w:val="00560CE0"/>
    <w:rsid w:val="00560E0D"/>
    <w:rsid w:val="00560EA7"/>
    <w:rsid w:val="00561345"/>
    <w:rsid w:val="00561418"/>
    <w:rsid w:val="00563013"/>
    <w:rsid w:val="00563080"/>
    <w:rsid w:val="00563DB8"/>
    <w:rsid w:val="00563E51"/>
    <w:rsid w:val="00563F89"/>
    <w:rsid w:val="005645A4"/>
    <w:rsid w:val="0056466F"/>
    <w:rsid w:val="005646F4"/>
    <w:rsid w:val="00564B39"/>
    <w:rsid w:val="00565233"/>
    <w:rsid w:val="005653E9"/>
    <w:rsid w:val="00565930"/>
    <w:rsid w:val="00566058"/>
    <w:rsid w:val="00566987"/>
    <w:rsid w:val="005669ED"/>
    <w:rsid w:val="00567F7B"/>
    <w:rsid w:val="005702AE"/>
    <w:rsid w:val="005706EE"/>
    <w:rsid w:val="005707D5"/>
    <w:rsid w:val="00570805"/>
    <w:rsid w:val="00570D24"/>
    <w:rsid w:val="00570EF7"/>
    <w:rsid w:val="00570F3D"/>
    <w:rsid w:val="0057144E"/>
    <w:rsid w:val="005717C1"/>
    <w:rsid w:val="00571930"/>
    <w:rsid w:val="0057199E"/>
    <w:rsid w:val="005721EB"/>
    <w:rsid w:val="00572ADF"/>
    <w:rsid w:val="005737A1"/>
    <w:rsid w:val="00574386"/>
    <w:rsid w:val="00574F8F"/>
    <w:rsid w:val="00575114"/>
    <w:rsid w:val="0057526A"/>
    <w:rsid w:val="0057544B"/>
    <w:rsid w:val="00576486"/>
    <w:rsid w:val="00577176"/>
    <w:rsid w:val="0057785E"/>
    <w:rsid w:val="00577F7B"/>
    <w:rsid w:val="00581051"/>
    <w:rsid w:val="00581203"/>
    <w:rsid w:val="005813BC"/>
    <w:rsid w:val="00581482"/>
    <w:rsid w:val="0058168E"/>
    <w:rsid w:val="00581DC8"/>
    <w:rsid w:val="0058211B"/>
    <w:rsid w:val="005834D5"/>
    <w:rsid w:val="00583C69"/>
    <w:rsid w:val="00583CE3"/>
    <w:rsid w:val="00583F04"/>
    <w:rsid w:val="00584CC7"/>
    <w:rsid w:val="00585160"/>
    <w:rsid w:val="005853F3"/>
    <w:rsid w:val="00585BFF"/>
    <w:rsid w:val="00587605"/>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D8"/>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1890"/>
    <w:rsid w:val="005A2361"/>
    <w:rsid w:val="005A2881"/>
    <w:rsid w:val="005A2AF6"/>
    <w:rsid w:val="005A2B67"/>
    <w:rsid w:val="005A2ECE"/>
    <w:rsid w:val="005A36AA"/>
    <w:rsid w:val="005A4605"/>
    <w:rsid w:val="005A4920"/>
    <w:rsid w:val="005A664F"/>
    <w:rsid w:val="005A6E47"/>
    <w:rsid w:val="005B07C8"/>
    <w:rsid w:val="005B1298"/>
    <w:rsid w:val="005B1412"/>
    <w:rsid w:val="005B1BFA"/>
    <w:rsid w:val="005B22F1"/>
    <w:rsid w:val="005B550C"/>
    <w:rsid w:val="005B5EC3"/>
    <w:rsid w:val="005C04D5"/>
    <w:rsid w:val="005C0722"/>
    <w:rsid w:val="005C145B"/>
    <w:rsid w:val="005C1959"/>
    <w:rsid w:val="005C2786"/>
    <w:rsid w:val="005C2A5B"/>
    <w:rsid w:val="005C2AA7"/>
    <w:rsid w:val="005C3A05"/>
    <w:rsid w:val="005C3CD8"/>
    <w:rsid w:val="005C45A1"/>
    <w:rsid w:val="005C4A08"/>
    <w:rsid w:val="005C4DC4"/>
    <w:rsid w:val="005C66F7"/>
    <w:rsid w:val="005C6D7D"/>
    <w:rsid w:val="005C74B7"/>
    <w:rsid w:val="005C7B75"/>
    <w:rsid w:val="005D0076"/>
    <w:rsid w:val="005D0682"/>
    <w:rsid w:val="005D0BC5"/>
    <w:rsid w:val="005D0F8E"/>
    <w:rsid w:val="005D1558"/>
    <w:rsid w:val="005D19CE"/>
    <w:rsid w:val="005D2401"/>
    <w:rsid w:val="005D2507"/>
    <w:rsid w:val="005D3541"/>
    <w:rsid w:val="005D3640"/>
    <w:rsid w:val="005D373D"/>
    <w:rsid w:val="005D3830"/>
    <w:rsid w:val="005D4436"/>
    <w:rsid w:val="005D491B"/>
    <w:rsid w:val="005D5558"/>
    <w:rsid w:val="005D58C0"/>
    <w:rsid w:val="005D5BFB"/>
    <w:rsid w:val="005D5D51"/>
    <w:rsid w:val="005D62D5"/>
    <w:rsid w:val="005D6960"/>
    <w:rsid w:val="005D6F34"/>
    <w:rsid w:val="005D7864"/>
    <w:rsid w:val="005E0662"/>
    <w:rsid w:val="005E074B"/>
    <w:rsid w:val="005E089E"/>
    <w:rsid w:val="005E0CCC"/>
    <w:rsid w:val="005E1BB5"/>
    <w:rsid w:val="005E23EB"/>
    <w:rsid w:val="005E2412"/>
    <w:rsid w:val="005E338A"/>
    <w:rsid w:val="005E3568"/>
    <w:rsid w:val="005E39D2"/>
    <w:rsid w:val="005E424E"/>
    <w:rsid w:val="005E4D2E"/>
    <w:rsid w:val="005E52FD"/>
    <w:rsid w:val="005E5761"/>
    <w:rsid w:val="005E5848"/>
    <w:rsid w:val="005E5C64"/>
    <w:rsid w:val="005E5EFA"/>
    <w:rsid w:val="005E60F5"/>
    <w:rsid w:val="005E63B6"/>
    <w:rsid w:val="005E6D25"/>
    <w:rsid w:val="005E77DB"/>
    <w:rsid w:val="005E7E19"/>
    <w:rsid w:val="005E7F62"/>
    <w:rsid w:val="005F0424"/>
    <w:rsid w:val="005F05E5"/>
    <w:rsid w:val="005F1CA0"/>
    <w:rsid w:val="005F2E8B"/>
    <w:rsid w:val="005F2EF5"/>
    <w:rsid w:val="005F2F93"/>
    <w:rsid w:val="005F5431"/>
    <w:rsid w:val="005F55B2"/>
    <w:rsid w:val="005F56FB"/>
    <w:rsid w:val="005F5D4F"/>
    <w:rsid w:val="005F5FB6"/>
    <w:rsid w:val="005F605D"/>
    <w:rsid w:val="005F764F"/>
    <w:rsid w:val="005F7851"/>
    <w:rsid w:val="005F7B23"/>
    <w:rsid w:val="006000CF"/>
    <w:rsid w:val="00600A88"/>
    <w:rsid w:val="00600D0B"/>
    <w:rsid w:val="00601B76"/>
    <w:rsid w:val="00601D0E"/>
    <w:rsid w:val="00601F6E"/>
    <w:rsid w:val="006020DA"/>
    <w:rsid w:val="00602608"/>
    <w:rsid w:val="00603F2A"/>
    <w:rsid w:val="006049F7"/>
    <w:rsid w:val="00605419"/>
    <w:rsid w:val="006055A2"/>
    <w:rsid w:val="006058E2"/>
    <w:rsid w:val="00605B93"/>
    <w:rsid w:val="006063EB"/>
    <w:rsid w:val="00607130"/>
    <w:rsid w:val="00607194"/>
    <w:rsid w:val="00607430"/>
    <w:rsid w:val="00610B5B"/>
    <w:rsid w:val="00611A99"/>
    <w:rsid w:val="00613C5F"/>
    <w:rsid w:val="00613EDE"/>
    <w:rsid w:val="00614520"/>
    <w:rsid w:val="00614609"/>
    <w:rsid w:val="0061464F"/>
    <w:rsid w:val="00615446"/>
    <w:rsid w:val="00616002"/>
    <w:rsid w:val="0061649A"/>
    <w:rsid w:val="006178CF"/>
    <w:rsid w:val="00617B34"/>
    <w:rsid w:val="0062077F"/>
    <w:rsid w:val="00621447"/>
    <w:rsid w:val="006215EA"/>
    <w:rsid w:val="006216FF"/>
    <w:rsid w:val="006218F3"/>
    <w:rsid w:val="006223B8"/>
    <w:rsid w:val="006227C4"/>
    <w:rsid w:val="00623868"/>
    <w:rsid w:val="00623919"/>
    <w:rsid w:val="00623C99"/>
    <w:rsid w:val="006241B1"/>
    <w:rsid w:val="006242DD"/>
    <w:rsid w:val="00624B64"/>
    <w:rsid w:val="00624C13"/>
    <w:rsid w:val="00625217"/>
    <w:rsid w:val="00625725"/>
    <w:rsid w:val="0062686E"/>
    <w:rsid w:val="006269B2"/>
    <w:rsid w:val="00626D4F"/>
    <w:rsid w:val="006278CC"/>
    <w:rsid w:val="00627EF3"/>
    <w:rsid w:val="00630053"/>
    <w:rsid w:val="00630C23"/>
    <w:rsid w:val="00630DE0"/>
    <w:rsid w:val="00630F8A"/>
    <w:rsid w:val="00631FB0"/>
    <w:rsid w:val="00632361"/>
    <w:rsid w:val="0063236E"/>
    <w:rsid w:val="0063265D"/>
    <w:rsid w:val="0063284F"/>
    <w:rsid w:val="00633750"/>
    <w:rsid w:val="006339ED"/>
    <w:rsid w:val="00633C2E"/>
    <w:rsid w:val="0063405F"/>
    <w:rsid w:val="0063416D"/>
    <w:rsid w:val="00634916"/>
    <w:rsid w:val="00634EF2"/>
    <w:rsid w:val="00635059"/>
    <w:rsid w:val="006351DA"/>
    <w:rsid w:val="00635972"/>
    <w:rsid w:val="0063728C"/>
    <w:rsid w:val="00640386"/>
    <w:rsid w:val="0064124E"/>
    <w:rsid w:val="0064256B"/>
    <w:rsid w:val="006436CA"/>
    <w:rsid w:val="006437C3"/>
    <w:rsid w:val="0064402A"/>
    <w:rsid w:val="00644064"/>
    <w:rsid w:val="006442BD"/>
    <w:rsid w:val="006447CB"/>
    <w:rsid w:val="00644F2A"/>
    <w:rsid w:val="00645797"/>
    <w:rsid w:val="00646285"/>
    <w:rsid w:val="00646698"/>
    <w:rsid w:val="00646905"/>
    <w:rsid w:val="00646981"/>
    <w:rsid w:val="00646E58"/>
    <w:rsid w:val="00647E50"/>
    <w:rsid w:val="006500F9"/>
    <w:rsid w:val="006515D3"/>
    <w:rsid w:val="00651AAF"/>
    <w:rsid w:val="00651BE0"/>
    <w:rsid w:val="00651DED"/>
    <w:rsid w:val="00652005"/>
    <w:rsid w:val="00652206"/>
    <w:rsid w:val="0065290A"/>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076"/>
    <w:rsid w:val="00665392"/>
    <w:rsid w:val="00666315"/>
    <w:rsid w:val="00666958"/>
    <w:rsid w:val="0066745C"/>
    <w:rsid w:val="0067008C"/>
    <w:rsid w:val="006701EC"/>
    <w:rsid w:val="0067092F"/>
    <w:rsid w:val="00670C9F"/>
    <w:rsid w:val="00670E70"/>
    <w:rsid w:val="006712F5"/>
    <w:rsid w:val="0067160E"/>
    <w:rsid w:val="00671D66"/>
    <w:rsid w:val="00671EE1"/>
    <w:rsid w:val="006721EA"/>
    <w:rsid w:val="0067335F"/>
    <w:rsid w:val="00673459"/>
    <w:rsid w:val="00673BF8"/>
    <w:rsid w:val="00673C6E"/>
    <w:rsid w:val="0067411B"/>
    <w:rsid w:val="0067432F"/>
    <w:rsid w:val="006747A2"/>
    <w:rsid w:val="00675A13"/>
    <w:rsid w:val="00675EFB"/>
    <w:rsid w:val="00676A66"/>
    <w:rsid w:val="0067710D"/>
    <w:rsid w:val="006772B0"/>
    <w:rsid w:val="00677918"/>
    <w:rsid w:val="00677B66"/>
    <w:rsid w:val="00680460"/>
    <w:rsid w:val="00680600"/>
    <w:rsid w:val="0068072F"/>
    <w:rsid w:val="00680A34"/>
    <w:rsid w:val="00680BEB"/>
    <w:rsid w:val="006810AF"/>
    <w:rsid w:val="0068111C"/>
    <w:rsid w:val="0068145C"/>
    <w:rsid w:val="00681F50"/>
    <w:rsid w:val="006820CA"/>
    <w:rsid w:val="006821B6"/>
    <w:rsid w:val="0068241B"/>
    <w:rsid w:val="006831F6"/>
    <w:rsid w:val="0068339C"/>
    <w:rsid w:val="0068356A"/>
    <w:rsid w:val="00683BC5"/>
    <w:rsid w:val="00683CC8"/>
    <w:rsid w:val="00683F4D"/>
    <w:rsid w:val="0068490E"/>
    <w:rsid w:val="00685181"/>
    <w:rsid w:val="006851EC"/>
    <w:rsid w:val="00685D3B"/>
    <w:rsid w:val="0068646B"/>
    <w:rsid w:val="0068685B"/>
    <w:rsid w:val="00687132"/>
    <w:rsid w:val="00687A8E"/>
    <w:rsid w:val="00687C38"/>
    <w:rsid w:val="00690187"/>
    <w:rsid w:val="00690320"/>
    <w:rsid w:val="006907D9"/>
    <w:rsid w:val="00690870"/>
    <w:rsid w:val="00690AB4"/>
    <w:rsid w:val="00690AD2"/>
    <w:rsid w:val="0069171D"/>
    <w:rsid w:val="00691AA4"/>
    <w:rsid w:val="00692470"/>
    <w:rsid w:val="006930DB"/>
    <w:rsid w:val="00693496"/>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8E3"/>
    <w:rsid w:val="006A5CFF"/>
    <w:rsid w:val="006A60D8"/>
    <w:rsid w:val="006A663D"/>
    <w:rsid w:val="006A6EA9"/>
    <w:rsid w:val="006A7ED8"/>
    <w:rsid w:val="006B0311"/>
    <w:rsid w:val="006B0863"/>
    <w:rsid w:val="006B19B1"/>
    <w:rsid w:val="006B2280"/>
    <w:rsid w:val="006B2542"/>
    <w:rsid w:val="006B2637"/>
    <w:rsid w:val="006B26C4"/>
    <w:rsid w:val="006B37B8"/>
    <w:rsid w:val="006B3931"/>
    <w:rsid w:val="006B3A10"/>
    <w:rsid w:val="006B3FA8"/>
    <w:rsid w:val="006B4584"/>
    <w:rsid w:val="006B4A4C"/>
    <w:rsid w:val="006B5E88"/>
    <w:rsid w:val="006B690F"/>
    <w:rsid w:val="006C01AA"/>
    <w:rsid w:val="006C0ED0"/>
    <w:rsid w:val="006C0F20"/>
    <w:rsid w:val="006C1154"/>
    <w:rsid w:val="006C1950"/>
    <w:rsid w:val="006C1F72"/>
    <w:rsid w:val="006C2284"/>
    <w:rsid w:val="006C264A"/>
    <w:rsid w:val="006C2ABE"/>
    <w:rsid w:val="006C326C"/>
    <w:rsid w:val="006C3750"/>
    <w:rsid w:val="006C3F4B"/>
    <w:rsid w:val="006C4A63"/>
    <w:rsid w:val="006C4B45"/>
    <w:rsid w:val="006C5492"/>
    <w:rsid w:val="006C5DD3"/>
    <w:rsid w:val="006C5E16"/>
    <w:rsid w:val="006C5E90"/>
    <w:rsid w:val="006C63DF"/>
    <w:rsid w:val="006C6754"/>
    <w:rsid w:val="006C7229"/>
    <w:rsid w:val="006C7262"/>
    <w:rsid w:val="006C7500"/>
    <w:rsid w:val="006C773F"/>
    <w:rsid w:val="006C7814"/>
    <w:rsid w:val="006C7A33"/>
    <w:rsid w:val="006C7A9D"/>
    <w:rsid w:val="006C7E4F"/>
    <w:rsid w:val="006C7F9E"/>
    <w:rsid w:val="006D03EB"/>
    <w:rsid w:val="006D043D"/>
    <w:rsid w:val="006D057F"/>
    <w:rsid w:val="006D0730"/>
    <w:rsid w:val="006D0B08"/>
    <w:rsid w:val="006D1A49"/>
    <w:rsid w:val="006D1D45"/>
    <w:rsid w:val="006D240D"/>
    <w:rsid w:val="006D2B9B"/>
    <w:rsid w:val="006D35F7"/>
    <w:rsid w:val="006D39C8"/>
    <w:rsid w:val="006D40AE"/>
    <w:rsid w:val="006D49AE"/>
    <w:rsid w:val="006D4D09"/>
    <w:rsid w:val="006D4ECC"/>
    <w:rsid w:val="006D6312"/>
    <w:rsid w:val="006D6495"/>
    <w:rsid w:val="006D6667"/>
    <w:rsid w:val="006E01A4"/>
    <w:rsid w:val="006E0276"/>
    <w:rsid w:val="006E076F"/>
    <w:rsid w:val="006E0CCA"/>
    <w:rsid w:val="006E1E1A"/>
    <w:rsid w:val="006E234E"/>
    <w:rsid w:val="006E2A8B"/>
    <w:rsid w:val="006E2FD1"/>
    <w:rsid w:val="006E329A"/>
    <w:rsid w:val="006E3356"/>
    <w:rsid w:val="006E36A7"/>
    <w:rsid w:val="006E53E7"/>
    <w:rsid w:val="006E5583"/>
    <w:rsid w:val="006E62BB"/>
    <w:rsid w:val="006E64DA"/>
    <w:rsid w:val="006E7C0A"/>
    <w:rsid w:val="006F00EB"/>
    <w:rsid w:val="006F0371"/>
    <w:rsid w:val="006F090A"/>
    <w:rsid w:val="006F1A17"/>
    <w:rsid w:val="006F1AD2"/>
    <w:rsid w:val="006F22EF"/>
    <w:rsid w:val="006F2682"/>
    <w:rsid w:val="006F2CE6"/>
    <w:rsid w:val="006F359D"/>
    <w:rsid w:val="006F422C"/>
    <w:rsid w:val="006F479D"/>
    <w:rsid w:val="006F4A85"/>
    <w:rsid w:val="006F4CAE"/>
    <w:rsid w:val="006F5056"/>
    <w:rsid w:val="006F50AE"/>
    <w:rsid w:val="006F532F"/>
    <w:rsid w:val="006F53E9"/>
    <w:rsid w:val="006F5C58"/>
    <w:rsid w:val="006F7D09"/>
    <w:rsid w:val="007005D3"/>
    <w:rsid w:val="0070166F"/>
    <w:rsid w:val="00701CB5"/>
    <w:rsid w:val="0070284D"/>
    <w:rsid w:val="00702EA3"/>
    <w:rsid w:val="007030C7"/>
    <w:rsid w:val="007038D3"/>
    <w:rsid w:val="0070401A"/>
    <w:rsid w:val="00704265"/>
    <w:rsid w:val="00705552"/>
    <w:rsid w:val="0070577A"/>
    <w:rsid w:val="007057FB"/>
    <w:rsid w:val="007059D5"/>
    <w:rsid w:val="00705C70"/>
    <w:rsid w:val="00706E58"/>
    <w:rsid w:val="0070700C"/>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571"/>
    <w:rsid w:val="00715D32"/>
    <w:rsid w:val="007168B6"/>
    <w:rsid w:val="0071708B"/>
    <w:rsid w:val="007205C3"/>
    <w:rsid w:val="00721405"/>
    <w:rsid w:val="00721D9D"/>
    <w:rsid w:val="00721F67"/>
    <w:rsid w:val="0072292E"/>
    <w:rsid w:val="007236B5"/>
    <w:rsid w:val="0072434B"/>
    <w:rsid w:val="0072468F"/>
    <w:rsid w:val="007251BF"/>
    <w:rsid w:val="00725384"/>
    <w:rsid w:val="00725ADB"/>
    <w:rsid w:val="0072638D"/>
    <w:rsid w:val="007266A0"/>
    <w:rsid w:val="00726A04"/>
    <w:rsid w:val="00727264"/>
    <w:rsid w:val="007277BF"/>
    <w:rsid w:val="00727F82"/>
    <w:rsid w:val="0073010F"/>
    <w:rsid w:val="00731326"/>
    <w:rsid w:val="00731815"/>
    <w:rsid w:val="007320D6"/>
    <w:rsid w:val="00732368"/>
    <w:rsid w:val="007335D3"/>
    <w:rsid w:val="007338B2"/>
    <w:rsid w:val="00733F92"/>
    <w:rsid w:val="00734836"/>
    <w:rsid w:val="00734D3F"/>
    <w:rsid w:val="00735630"/>
    <w:rsid w:val="00735C08"/>
    <w:rsid w:val="00736200"/>
    <w:rsid w:val="00736388"/>
    <w:rsid w:val="007369D1"/>
    <w:rsid w:val="007377CD"/>
    <w:rsid w:val="00737E0D"/>
    <w:rsid w:val="00740F79"/>
    <w:rsid w:val="0074248D"/>
    <w:rsid w:val="00742B8F"/>
    <w:rsid w:val="00742FC6"/>
    <w:rsid w:val="00743230"/>
    <w:rsid w:val="00743863"/>
    <w:rsid w:val="00743E92"/>
    <w:rsid w:val="00744186"/>
    <w:rsid w:val="007444AB"/>
    <w:rsid w:val="00744E63"/>
    <w:rsid w:val="00745CED"/>
    <w:rsid w:val="007461E2"/>
    <w:rsid w:val="00746703"/>
    <w:rsid w:val="007468AC"/>
    <w:rsid w:val="00746A1E"/>
    <w:rsid w:val="00746FB6"/>
    <w:rsid w:val="0074784C"/>
    <w:rsid w:val="0075033A"/>
    <w:rsid w:val="00750923"/>
    <w:rsid w:val="00751AA6"/>
    <w:rsid w:val="00751E36"/>
    <w:rsid w:val="00751EC9"/>
    <w:rsid w:val="00752086"/>
    <w:rsid w:val="00752F82"/>
    <w:rsid w:val="00753B9A"/>
    <w:rsid w:val="00753D65"/>
    <w:rsid w:val="00754895"/>
    <w:rsid w:val="00754B76"/>
    <w:rsid w:val="00754C98"/>
    <w:rsid w:val="007559AB"/>
    <w:rsid w:val="007559C0"/>
    <w:rsid w:val="00755B63"/>
    <w:rsid w:val="00756D59"/>
    <w:rsid w:val="007572D8"/>
    <w:rsid w:val="00757772"/>
    <w:rsid w:val="00757E3B"/>
    <w:rsid w:val="007604FD"/>
    <w:rsid w:val="00760B36"/>
    <w:rsid w:val="00761772"/>
    <w:rsid w:val="00762D80"/>
    <w:rsid w:val="00762DEE"/>
    <w:rsid w:val="00762DF6"/>
    <w:rsid w:val="00764256"/>
    <w:rsid w:val="007647C4"/>
    <w:rsid w:val="00764B83"/>
    <w:rsid w:val="00764B8A"/>
    <w:rsid w:val="00764C86"/>
    <w:rsid w:val="00764CA7"/>
    <w:rsid w:val="00764DFD"/>
    <w:rsid w:val="00765464"/>
    <w:rsid w:val="00766C22"/>
    <w:rsid w:val="00767FF6"/>
    <w:rsid w:val="00770775"/>
    <w:rsid w:val="00771235"/>
    <w:rsid w:val="0077156F"/>
    <w:rsid w:val="007721B4"/>
    <w:rsid w:val="00772337"/>
    <w:rsid w:val="0077252F"/>
    <w:rsid w:val="00772C9C"/>
    <w:rsid w:val="00773009"/>
    <w:rsid w:val="00773100"/>
    <w:rsid w:val="00773230"/>
    <w:rsid w:val="007735E0"/>
    <w:rsid w:val="0077369B"/>
    <w:rsid w:val="007740A2"/>
    <w:rsid w:val="0077523B"/>
    <w:rsid w:val="00775545"/>
    <w:rsid w:val="00775567"/>
    <w:rsid w:val="00775DA4"/>
    <w:rsid w:val="00776E8F"/>
    <w:rsid w:val="007812A9"/>
    <w:rsid w:val="007816B3"/>
    <w:rsid w:val="00781EAD"/>
    <w:rsid w:val="00781F54"/>
    <w:rsid w:val="00782240"/>
    <w:rsid w:val="00782B23"/>
    <w:rsid w:val="00782F02"/>
    <w:rsid w:val="00783B3B"/>
    <w:rsid w:val="00783CCC"/>
    <w:rsid w:val="0078421E"/>
    <w:rsid w:val="007845F2"/>
    <w:rsid w:val="007846ED"/>
    <w:rsid w:val="00784FCE"/>
    <w:rsid w:val="00785CDF"/>
    <w:rsid w:val="00785EFA"/>
    <w:rsid w:val="00785FDA"/>
    <w:rsid w:val="00786AE9"/>
    <w:rsid w:val="00786E3B"/>
    <w:rsid w:val="00786F6D"/>
    <w:rsid w:val="00787142"/>
    <w:rsid w:val="00787D04"/>
    <w:rsid w:val="007915E1"/>
    <w:rsid w:val="00792377"/>
    <w:rsid w:val="00792FF9"/>
    <w:rsid w:val="00793547"/>
    <w:rsid w:val="0079395B"/>
    <w:rsid w:val="00793EF0"/>
    <w:rsid w:val="007942BE"/>
    <w:rsid w:val="0079499F"/>
    <w:rsid w:val="00794C59"/>
    <w:rsid w:val="00794F40"/>
    <w:rsid w:val="00795C96"/>
    <w:rsid w:val="007960F3"/>
    <w:rsid w:val="00796359"/>
    <w:rsid w:val="00796396"/>
    <w:rsid w:val="0079695A"/>
    <w:rsid w:val="00797305"/>
    <w:rsid w:val="00797E6A"/>
    <w:rsid w:val="00797FEF"/>
    <w:rsid w:val="007A04FD"/>
    <w:rsid w:val="007A1309"/>
    <w:rsid w:val="007A18AF"/>
    <w:rsid w:val="007A1CF4"/>
    <w:rsid w:val="007A1E97"/>
    <w:rsid w:val="007A2B6B"/>
    <w:rsid w:val="007A3FB1"/>
    <w:rsid w:val="007A4198"/>
    <w:rsid w:val="007A4B6D"/>
    <w:rsid w:val="007A4F90"/>
    <w:rsid w:val="007A5119"/>
    <w:rsid w:val="007A5328"/>
    <w:rsid w:val="007A5BD9"/>
    <w:rsid w:val="007A5F34"/>
    <w:rsid w:val="007A5FD4"/>
    <w:rsid w:val="007A714A"/>
    <w:rsid w:val="007A7AC3"/>
    <w:rsid w:val="007A7D65"/>
    <w:rsid w:val="007B0405"/>
    <w:rsid w:val="007B05AF"/>
    <w:rsid w:val="007B11B9"/>
    <w:rsid w:val="007B1ADC"/>
    <w:rsid w:val="007B2C44"/>
    <w:rsid w:val="007B2DE9"/>
    <w:rsid w:val="007B2DF6"/>
    <w:rsid w:val="007B312E"/>
    <w:rsid w:val="007B3253"/>
    <w:rsid w:val="007B4851"/>
    <w:rsid w:val="007B546F"/>
    <w:rsid w:val="007B63A6"/>
    <w:rsid w:val="007B6416"/>
    <w:rsid w:val="007B76E8"/>
    <w:rsid w:val="007C03E3"/>
    <w:rsid w:val="007C10A3"/>
    <w:rsid w:val="007C133D"/>
    <w:rsid w:val="007C1657"/>
    <w:rsid w:val="007C2E40"/>
    <w:rsid w:val="007C333A"/>
    <w:rsid w:val="007C35CD"/>
    <w:rsid w:val="007C3BDA"/>
    <w:rsid w:val="007C4914"/>
    <w:rsid w:val="007C5294"/>
    <w:rsid w:val="007C52C1"/>
    <w:rsid w:val="007C5303"/>
    <w:rsid w:val="007C54DF"/>
    <w:rsid w:val="007C5CC0"/>
    <w:rsid w:val="007C664F"/>
    <w:rsid w:val="007C6C67"/>
    <w:rsid w:val="007C6E0F"/>
    <w:rsid w:val="007C6E93"/>
    <w:rsid w:val="007C7474"/>
    <w:rsid w:val="007C74ED"/>
    <w:rsid w:val="007D0377"/>
    <w:rsid w:val="007D050B"/>
    <w:rsid w:val="007D0C93"/>
    <w:rsid w:val="007D0CB5"/>
    <w:rsid w:val="007D0E20"/>
    <w:rsid w:val="007D1434"/>
    <w:rsid w:val="007D155A"/>
    <w:rsid w:val="007D16AA"/>
    <w:rsid w:val="007D184B"/>
    <w:rsid w:val="007D2107"/>
    <w:rsid w:val="007D2157"/>
    <w:rsid w:val="007D385E"/>
    <w:rsid w:val="007D49F6"/>
    <w:rsid w:val="007D4FF8"/>
    <w:rsid w:val="007D5A64"/>
    <w:rsid w:val="007D5B94"/>
    <w:rsid w:val="007E001F"/>
    <w:rsid w:val="007E0147"/>
    <w:rsid w:val="007E0D69"/>
    <w:rsid w:val="007E13A5"/>
    <w:rsid w:val="007E1420"/>
    <w:rsid w:val="007E16DA"/>
    <w:rsid w:val="007E17DB"/>
    <w:rsid w:val="007E1D59"/>
    <w:rsid w:val="007E1D8D"/>
    <w:rsid w:val="007E2478"/>
    <w:rsid w:val="007E2BED"/>
    <w:rsid w:val="007E3206"/>
    <w:rsid w:val="007E3217"/>
    <w:rsid w:val="007E350E"/>
    <w:rsid w:val="007E3E29"/>
    <w:rsid w:val="007E463B"/>
    <w:rsid w:val="007E4CF7"/>
    <w:rsid w:val="007E4DE0"/>
    <w:rsid w:val="007E539B"/>
    <w:rsid w:val="007E5D35"/>
    <w:rsid w:val="007E6068"/>
    <w:rsid w:val="007E6512"/>
    <w:rsid w:val="007E681E"/>
    <w:rsid w:val="007E7A25"/>
    <w:rsid w:val="007E7E0E"/>
    <w:rsid w:val="007F0237"/>
    <w:rsid w:val="007F0BC0"/>
    <w:rsid w:val="007F19A2"/>
    <w:rsid w:val="007F2150"/>
    <w:rsid w:val="007F254F"/>
    <w:rsid w:val="007F2E01"/>
    <w:rsid w:val="007F3C43"/>
    <w:rsid w:val="007F4279"/>
    <w:rsid w:val="007F4555"/>
    <w:rsid w:val="007F4946"/>
    <w:rsid w:val="007F4A82"/>
    <w:rsid w:val="007F4D96"/>
    <w:rsid w:val="007F4E99"/>
    <w:rsid w:val="007F5D55"/>
    <w:rsid w:val="007F6AE4"/>
    <w:rsid w:val="007F7512"/>
    <w:rsid w:val="007F7A96"/>
    <w:rsid w:val="007F7B65"/>
    <w:rsid w:val="00800186"/>
    <w:rsid w:val="0080043E"/>
    <w:rsid w:val="00800A90"/>
    <w:rsid w:val="00801238"/>
    <w:rsid w:val="008018F7"/>
    <w:rsid w:val="00801921"/>
    <w:rsid w:val="00801C61"/>
    <w:rsid w:val="00802163"/>
    <w:rsid w:val="00802485"/>
    <w:rsid w:val="00802A74"/>
    <w:rsid w:val="00802FB2"/>
    <w:rsid w:val="00803B8D"/>
    <w:rsid w:val="00804C0A"/>
    <w:rsid w:val="00804EC0"/>
    <w:rsid w:val="00805B68"/>
    <w:rsid w:val="008061ED"/>
    <w:rsid w:val="0080664C"/>
    <w:rsid w:val="00810572"/>
    <w:rsid w:val="00810C4A"/>
    <w:rsid w:val="008114C9"/>
    <w:rsid w:val="008119CD"/>
    <w:rsid w:val="00812138"/>
    <w:rsid w:val="008124F1"/>
    <w:rsid w:val="008125FD"/>
    <w:rsid w:val="00812AFC"/>
    <w:rsid w:val="00812F63"/>
    <w:rsid w:val="00813014"/>
    <w:rsid w:val="00813175"/>
    <w:rsid w:val="00813D7E"/>
    <w:rsid w:val="00814098"/>
    <w:rsid w:val="00814225"/>
    <w:rsid w:val="00815247"/>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2F03"/>
    <w:rsid w:val="00823479"/>
    <w:rsid w:val="0082356E"/>
    <w:rsid w:val="00824352"/>
    <w:rsid w:val="0082451A"/>
    <w:rsid w:val="008245F8"/>
    <w:rsid w:val="00824DE3"/>
    <w:rsid w:val="0082567A"/>
    <w:rsid w:val="00825CCD"/>
    <w:rsid w:val="00825D4A"/>
    <w:rsid w:val="008268B5"/>
    <w:rsid w:val="00826C67"/>
    <w:rsid w:val="008273CA"/>
    <w:rsid w:val="00827E3E"/>
    <w:rsid w:val="00830A22"/>
    <w:rsid w:val="00830AF4"/>
    <w:rsid w:val="00830DAE"/>
    <w:rsid w:val="008314EA"/>
    <w:rsid w:val="00831B1C"/>
    <w:rsid w:val="008324E3"/>
    <w:rsid w:val="00832626"/>
    <w:rsid w:val="00832DA4"/>
    <w:rsid w:val="00832FDA"/>
    <w:rsid w:val="008335BF"/>
    <w:rsid w:val="00833605"/>
    <w:rsid w:val="00833C82"/>
    <w:rsid w:val="00833D3D"/>
    <w:rsid w:val="00833FF1"/>
    <w:rsid w:val="008347F8"/>
    <w:rsid w:val="00835F1C"/>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C60"/>
    <w:rsid w:val="00846F22"/>
    <w:rsid w:val="008476FD"/>
    <w:rsid w:val="00847B2A"/>
    <w:rsid w:val="008505B2"/>
    <w:rsid w:val="00850B2A"/>
    <w:rsid w:val="00850F1C"/>
    <w:rsid w:val="00851361"/>
    <w:rsid w:val="0085146D"/>
    <w:rsid w:val="0085153C"/>
    <w:rsid w:val="0085184E"/>
    <w:rsid w:val="008521B6"/>
    <w:rsid w:val="00852691"/>
    <w:rsid w:val="00852807"/>
    <w:rsid w:val="00852D69"/>
    <w:rsid w:val="008545F2"/>
    <w:rsid w:val="0085470A"/>
    <w:rsid w:val="00854A40"/>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89F"/>
    <w:rsid w:val="00865B65"/>
    <w:rsid w:val="00865C00"/>
    <w:rsid w:val="00865D38"/>
    <w:rsid w:val="00865F15"/>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580E"/>
    <w:rsid w:val="00875951"/>
    <w:rsid w:val="00875E31"/>
    <w:rsid w:val="0087637E"/>
    <w:rsid w:val="008769E0"/>
    <w:rsid w:val="00876F1D"/>
    <w:rsid w:val="008776A2"/>
    <w:rsid w:val="008776BE"/>
    <w:rsid w:val="00877730"/>
    <w:rsid w:val="008779B1"/>
    <w:rsid w:val="008779BC"/>
    <w:rsid w:val="00877F33"/>
    <w:rsid w:val="00880218"/>
    <w:rsid w:val="00880283"/>
    <w:rsid w:val="00880AA9"/>
    <w:rsid w:val="00881650"/>
    <w:rsid w:val="00881B7B"/>
    <w:rsid w:val="008827D2"/>
    <w:rsid w:val="008840D4"/>
    <w:rsid w:val="00884F8C"/>
    <w:rsid w:val="00885B72"/>
    <w:rsid w:val="00887187"/>
    <w:rsid w:val="008874DF"/>
    <w:rsid w:val="00887D6C"/>
    <w:rsid w:val="00887DE0"/>
    <w:rsid w:val="0089040F"/>
    <w:rsid w:val="00890C60"/>
    <w:rsid w:val="00891227"/>
    <w:rsid w:val="008913FB"/>
    <w:rsid w:val="008918A9"/>
    <w:rsid w:val="008925D5"/>
    <w:rsid w:val="00892DC6"/>
    <w:rsid w:val="00893098"/>
    <w:rsid w:val="008935A1"/>
    <w:rsid w:val="008936D7"/>
    <w:rsid w:val="00894774"/>
    <w:rsid w:val="008947D5"/>
    <w:rsid w:val="00894946"/>
    <w:rsid w:val="00894C73"/>
    <w:rsid w:val="008953C8"/>
    <w:rsid w:val="0089550A"/>
    <w:rsid w:val="00895E07"/>
    <w:rsid w:val="00895E68"/>
    <w:rsid w:val="0089691D"/>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BEA"/>
    <w:rsid w:val="008A6CA1"/>
    <w:rsid w:val="008A71A9"/>
    <w:rsid w:val="008A7401"/>
    <w:rsid w:val="008B005D"/>
    <w:rsid w:val="008B01B8"/>
    <w:rsid w:val="008B2749"/>
    <w:rsid w:val="008B2D22"/>
    <w:rsid w:val="008B30A7"/>
    <w:rsid w:val="008B32A0"/>
    <w:rsid w:val="008B32A1"/>
    <w:rsid w:val="008B389A"/>
    <w:rsid w:val="008B3E3A"/>
    <w:rsid w:val="008B4A25"/>
    <w:rsid w:val="008B4F8E"/>
    <w:rsid w:val="008B52EA"/>
    <w:rsid w:val="008B57AF"/>
    <w:rsid w:val="008B5DA3"/>
    <w:rsid w:val="008C0763"/>
    <w:rsid w:val="008C155B"/>
    <w:rsid w:val="008C1715"/>
    <w:rsid w:val="008C17DB"/>
    <w:rsid w:val="008C1C58"/>
    <w:rsid w:val="008C2A09"/>
    <w:rsid w:val="008C35F5"/>
    <w:rsid w:val="008C4149"/>
    <w:rsid w:val="008C5A8A"/>
    <w:rsid w:val="008C6282"/>
    <w:rsid w:val="008C62CD"/>
    <w:rsid w:val="008C6E07"/>
    <w:rsid w:val="008C7001"/>
    <w:rsid w:val="008C7986"/>
    <w:rsid w:val="008D002D"/>
    <w:rsid w:val="008D0128"/>
    <w:rsid w:val="008D0CF4"/>
    <w:rsid w:val="008D0F88"/>
    <w:rsid w:val="008D10E7"/>
    <w:rsid w:val="008D1E18"/>
    <w:rsid w:val="008D2702"/>
    <w:rsid w:val="008D2A75"/>
    <w:rsid w:val="008D2ED2"/>
    <w:rsid w:val="008D2F1E"/>
    <w:rsid w:val="008D320C"/>
    <w:rsid w:val="008D3212"/>
    <w:rsid w:val="008D3A3B"/>
    <w:rsid w:val="008D409B"/>
    <w:rsid w:val="008D4344"/>
    <w:rsid w:val="008D5155"/>
    <w:rsid w:val="008D6183"/>
    <w:rsid w:val="008D6278"/>
    <w:rsid w:val="008D6974"/>
    <w:rsid w:val="008D69E9"/>
    <w:rsid w:val="008D764D"/>
    <w:rsid w:val="008D7660"/>
    <w:rsid w:val="008E009E"/>
    <w:rsid w:val="008E07DA"/>
    <w:rsid w:val="008E0A67"/>
    <w:rsid w:val="008E0C81"/>
    <w:rsid w:val="008E0CF3"/>
    <w:rsid w:val="008E23CC"/>
    <w:rsid w:val="008E2D95"/>
    <w:rsid w:val="008E3569"/>
    <w:rsid w:val="008E375A"/>
    <w:rsid w:val="008E3862"/>
    <w:rsid w:val="008E3BFD"/>
    <w:rsid w:val="008E3F8C"/>
    <w:rsid w:val="008E4AC5"/>
    <w:rsid w:val="008E4D1C"/>
    <w:rsid w:val="008E52B8"/>
    <w:rsid w:val="008E59D0"/>
    <w:rsid w:val="008E5A23"/>
    <w:rsid w:val="008E6251"/>
    <w:rsid w:val="008E62D1"/>
    <w:rsid w:val="008E63B4"/>
    <w:rsid w:val="008E67F9"/>
    <w:rsid w:val="008E6BC8"/>
    <w:rsid w:val="008E6F04"/>
    <w:rsid w:val="008E7185"/>
    <w:rsid w:val="008E7391"/>
    <w:rsid w:val="008E785D"/>
    <w:rsid w:val="008E7C9F"/>
    <w:rsid w:val="008E7D16"/>
    <w:rsid w:val="008E7DD5"/>
    <w:rsid w:val="008F01C7"/>
    <w:rsid w:val="008F0279"/>
    <w:rsid w:val="008F0BD1"/>
    <w:rsid w:val="008F0CD2"/>
    <w:rsid w:val="008F103A"/>
    <w:rsid w:val="008F109A"/>
    <w:rsid w:val="008F11E9"/>
    <w:rsid w:val="008F1663"/>
    <w:rsid w:val="008F1832"/>
    <w:rsid w:val="008F1C95"/>
    <w:rsid w:val="008F210F"/>
    <w:rsid w:val="008F2A14"/>
    <w:rsid w:val="008F2CE9"/>
    <w:rsid w:val="008F2DDE"/>
    <w:rsid w:val="008F2F50"/>
    <w:rsid w:val="008F36C6"/>
    <w:rsid w:val="008F3CF4"/>
    <w:rsid w:val="008F40B0"/>
    <w:rsid w:val="008F4BC9"/>
    <w:rsid w:val="008F4E67"/>
    <w:rsid w:val="008F526E"/>
    <w:rsid w:val="008F5728"/>
    <w:rsid w:val="008F5982"/>
    <w:rsid w:val="008F5D81"/>
    <w:rsid w:val="008F6E77"/>
    <w:rsid w:val="008F72F6"/>
    <w:rsid w:val="008F786F"/>
    <w:rsid w:val="008F7BA8"/>
    <w:rsid w:val="008F7F20"/>
    <w:rsid w:val="0090035A"/>
    <w:rsid w:val="00900944"/>
    <w:rsid w:val="0090153F"/>
    <w:rsid w:val="00902205"/>
    <w:rsid w:val="0090223E"/>
    <w:rsid w:val="00902FB2"/>
    <w:rsid w:val="0090314D"/>
    <w:rsid w:val="009033A1"/>
    <w:rsid w:val="00903616"/>
    <w:rsid w:val="00903DE8"/>
    <w:rsid w:val="009040E6"/>
    <w:rsid w:val="00904B9B"/>
    <w:rsid w:val="00905B3E"/>
    <w:rsid w:val="00905F8D"/>
    <w:rsid w:val="00906237"/>
    <w:rsid w:val="0090628F"/>
    <w:rsid w:val="0090645B"/>
    <w:rsid w:val="009066C2"/>
    <w:rsid w:val="009066EB"/>
    <w:rsid w:val="00906FE0"/>
    <w:rsid w:val="00907045"/>
    <w:rsid w:val="00907463"/>
    <w:rsid w:val="0090767D"/>
    <w:rsid w:val="00910167"/>
    <w:rsid w:val="009101C8"/>
    <w:rsid w:val="00911C6F"/>
    <w:rsid w:val="00912594"/>
    <w:rsid w:val="00912AFF"/>
    <w:rsid w:val="00912DF7"/>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7A4"/>
    <w:rsid w:val="00923969"/>
    <w:rsid w:val="00924EB9"/>
    <w:rsid w:val="00924EC7"/>
    <w:rsid w:val="009256B0"/>
    <w:rsid w:val="00925853"/>
    <w:rsid w:val="00925BAF"/>
    <w:rsid w:val="00925E2D"/>
    <w:rsid w:val="00925E36"/>
    <w:rsid w:val="009265EE"/>
    <w:rsid w:val="00926E6F"/>
    <w:rsid w:val="00927884"/>
    <w:rsid w:val="00927B74"/>
    <w:rsid w:val="00927E81"/>
    <w:rsid w:val="009303B3"/>
    <w:rsid w:val="009308B6"/>
    <w:rsid w:val="009308C2"/>
    <w:rsid w:val="00930FAA"/>
    <w:rsid w:val="00931288"/>
    <w:rsid w:val="00931E84"/>
    <w:rsid w:val="00931EE2"/>
    <w:rsid w:val="009323A2"/>
    <w:rsid w:val="0093336A"/>
    <w:rsid w:val="00933B9C"/>
    <w:rsid w:val="00933D98"/>
    <w:rsid w:val="00934875"/>
    <w:rsid w:val="00936420"/>
    <w:rsid w:val="0093677A"/>
    <w:rsid w:val="0093690F"/>
    <w:rsid w:val="00936ACD"/>
    <w:rsid w:val="009400EE"/>
    <w:rsid w:val="00940C92"/>
    <w:rsid w:val="0094252D"/>
    <w:rsid w:val="0094270C"/>
    <w:rsid w:val="00942C8B"/>
    <w:rsid w:val="009431B0"/>
    <w:rsid w:val="0094382E"/>
    <w:rsid w:val="00943F4E"/>
    <w:rsid w:val="00943FF4"/>
    <w:rsid w:val="00944469"/>
    <w:rsid w:val="009447C3"/>
    <w:rsid w:val="00944BCD"/>
    <w:rsid w:val="00945562"/>
    <w:rsid w:val="00945F93"/>
    <w:rsid w:val="00946863"/>
    <w:rsid w:val="0094714F"/>
    <w:rsid w:val="009471AD"/>
    <w:rsid w:val="00947C43"/>
    <w:rsid w:val="00950F3F"/>
    <w:rsid w:val="00951410"/>
    <w:rsid w:val="00951526"/>
    <w:rsid w:val="00952133"/>
    <w:rsid w:val="009526A6"/>
    <w:rsid w:val="00952EC7"/>
    <w:rsid w:val="00953A8F"/>
    <w:rsid w:val="00953DAB"/>
    <w:rsid w:val="00954117"/>
    <w:rsid w:val="009546AE"/>
    <w:rsid w:val="00954DBF"/>
    <w:rsid w:val="00954E73"/>
    <w:rsid w:val="0095536E"/>
    <w:rsid w:val="00955E94"/>
    <w:rsid w:val="00956222"/>
    <w:rsid w:val="0095669A"/>
    <w:rsid w:val="009569F1"/>
    <w:rsid w:val="00956F85"/>
    <w:rsid w:val="009571A2"/>
    <w:rsid w:val="00957A90"/>
    <w:rsid w:val="00957FF4"/>
    <w:rsid w:val="0096048A"/>
    <w:rsid w:val="009606A5"/>
    <w:rsid w:val="009608C5"/>
    <w:rsid w:val="00962104"/>
    <w:rsid w:val="00962E20"/>
    <w:rsid w:val="00962EFA"/>
    <w:rsid w:val="00963AC3"/>
    <w:rsid w:val="00963F14"/>
    <w:rsid w:val="009646A4"/>
    <w:rsid w:val="00965261"/>
    <w:rsid w:val="009655AD"/>
    <w:rsid w:val="00965BF1"/>
    <w:rsid w:val="00965C23"/>
    <w:rsid w:val="0096618E"/>
    <w:rsid w:val="009661DC"/>
    <w:rsid w:val="00966236"/>
    <w:rsid w:val="00966246"/>
    <w:rsid w:val="00966D8C"/>
    <w:rsid w:val="00967048"/>
    <w:rsid w:val="009671ED"/>
    <w:rsid w:val="009675AC"/>
    <w:rsid w:val="00967859"/>
    <w:rsid w:val="00970722"/>
    <w:rsid w:val="009707B0"/>
    <w:rsid w:val="00970C00"/>
    <w:rsid w:val="00970E62"/>
    <w:rsid w:val="00971011"/>
    <w:rsid w:val="00971980"/>
    <w:rsid w:val="00972763"/>
    <w:rsid w:val="00972A2D"/>
    <w:rsid w:val="00972F06"/>
    <w:rsid w:val="0097385D"/>
    <w:rsid w:val="00973CD3"/>
    <w:rsid w:val="0097401F"/>
    <w:rsid w:val="00974342"/>
    <w:rsid w:val="0097460C"/>
    <w:rsid w:val="00974864"/>
    <w:rsid w:val="00974F5F"/>
    <w:rsid w:val="009750C4"/>
    <w:rsid w:val="009756A5"/>
    <w:rsid w:val="00975977"/>
    <w:rsid w:val="00975D4F"/>
    <w:rsid w:val="009761BD"/>
    <w:rsid w:val="00976583"/>
    <w:rsid w:val="00976775"/>
    <w:rsid w:val="00976984"/>
    <w:rsid w:val="00977127"/>
    <w:rsid w:val="00977390"/>
    <w:rsid w:val="009773BE"/>
    <w:rsid w:val="00977900"/>
    <w:rsid w:val="0098009A"/>
    <w:rsid w:val="009800BB"/>
    <w:rsid w:val="009818CA"/>
    <w:rsid w:val="00982667"/>
    <w:rsid w:val="009838D7"/>
    <w:rsid w:val="00983B6E"/>
    <w:rsid w:val="009844F5"/>
    <w:rsid w:val="009849C5"/>
    <w:rsid w:val="009854C3"/>
    <w:rsid w:val="00985BBA"/>
    <w:rsid w:val="009867A6"/>
    <w:rsid w:val="009870D2"/>
    <w:rsid w:val="0098754B"/>
    <w:rsid w:val="00987F41"/>
    <w:rsid w:val="009903F7"/>
    <w:rsid w:val="009906FF"/>
    <w:rsid w:val="0099078A"/>
    <w:rsid w:val="009908B7"/>
    <w:rsid w:val="00990FA6"/>
    <w:rsid w:val="00992213"/>
    <w:rsid w:val="00992B22"/>
    <w:rsid w:val="00992B73"/>
    <w:rsid w:val="00992E59"/>
    <w:rsid w:val="009934DD"/>
    <w:rsid w:val="00993CC4"/>
    <w:rsid w:val="009943C7"/>
    <w:rsid w:val="00995039"/>
    <w:rsid w:val="00995216"/>
    <w:rsid w:val="009956F0"/>
    <w:rsid w:val="00995F6D"/>
    <w:rsid w:val="00996923"/>
    <w:rsid w:val="00996DAF"/>
    <w:rsid w:val="009A0EED"/>
    <w:rsid w:val="009A195E"/>
    <w:rsid w:val="009A1BD0"/>
    <w:rsid w:val="009A1E30"/>
    <w:rsid w:val="009A28C3"/>
    <w:rsid w:val="009A2B00"/>
    <w:rsid w:val="009A3F5A"/>
    <w:rsid w:val="009A4610"/>
    <w:rsid w:val="009A4D9E"/>
    <w:rsid w:val="009A507D"/>
    <w:rsid w:val="009A55C1"/>
    <w:rsid w:val="009A55C4"/>
    <w:rsid w:val="009A561A"/>
    <w:rsid w:val="009A5B9B"/>
    <w:rsid w:val="009A5C59"/>
    <w:rsid w:val="009A5DF4"/>
    <w:rsid w:val="009A669E"/>
    <w:rsid w:val="009A67A6"/>
    <w:rsid w:val="009A6A12"/>
    <w:rsid w:val="009A735E"/>
    <w:rsid w:val="009B06CC"/>
    <w:rsid w:val="009B127E"/>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8F4"/>
    <w:rsid w:val="009C6E01"/>
    <w:rsid w:val="009C7099"/>
    <w:rsid w:val="009C71FB"/>
    <w:rsid w:val="009C744F"/>
    <w:rsid w:val="009D0922"/>
    <w:rsid w:val="009D0D48"/>
    <w:rsid w:val="009D15D4"/>
    <w:rsid w:val="009D1A70"/>
    <w:rsid w:val="009D24D3"/>
    <w:rsid w:val="009D2667"/>
    <w:rsid w:val="009D278E"/>
    <w:rsid w:val="009D36C6"/>
    <w:rsid w:val="009D3E06"/>
    <w:rsid w:val="009D5580"/>
    <w:rsid w:val="009D5640"/>
    <w:rsid w:val="009D5971"/>
    <w:rsid w:val="009D611B"/>
    <w:rsid w:val="009D65AB"/>
    <w:rsid w:val="009D6744"/>
    <w:rsid w:val="009D6CEB"/>
    <w:rsid w:val="009D6E69"/>
    <w:rsid w:val="009D7065"/>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6F5C"/>
    <w:rsid w:val="009E751D"/>
    <w:rsid w:val="009E756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9F7F32"/>
    <w:rsid w:val="00A00061"/>
    <w:rsid w:val="00A0078D"/>
    <w:rsid w:val="00A01A49"/>
    <w:rsid w:val="00A021DF"/>
    <w:rsid w:val="00A034FD"/>
    <w:rsid w:val="00A037A3"/>
    <w:rsid w:val="00A037A9"/>
    <w:rsid w:val="00A03949"/>
    <w:rsid w:val="00A04938"/>
    <w:rsid w:val="00A05F5A"/>
    <w:rsid w:val="00A06AE1"/>
    <w:rsid w:val="00A06FEE"/>
    <w:rsid w:val="00A074C7"/>
    <w:rsid w:val="00A07BAF"/>
    <w:rsid w:val="00A07BC1"/>
    <w:rsid w:val="00A103C9"/>
    <w:rsid w:val="00A10996"/>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205"/>
    <w:rsid w:val="00A173BD"/>
    <w:rsid w:val="00A175ED"/>
    <w:rsid w:val="00A17963"/>
    <w:rsid w:val="00A17BC3"/>
    <w:rsid w:val="00A2049F"/>
    <w:rsid w:val="00A208E6"/>
    <w:rsid w:val="00A209BC"/>
    <w:rsid w:val="00A2145C"/>
    <w:rsid w:val="00A218E6"/>
    <w:rsid w:val="00A21A64"/>
    <w:rsid w:val="00A21D0B"/>
    <w:rsid w:val="00A24056"/>
    <w:rsid w:val="00A24733"/>
    <w:rsid w:val="00A250A4"/>
    <w:rsid w:val="00A2586C"/>
    <w:rsid w:val="00A26AAE"/>
    <w:rsid w:val="00A26CB8"/>
    <w:rsid w:val="00A26DE6"/>
    <w:rsid w:val="00A2710D"/>
    <w:rsid w:val="00A27370"/>
    <w:rsid w:val="00A303E1"/>
    <w:rsid w:val="00A30F6D"/>
    <w:rsid w:val="00A32946"/>
    <w:rsid w:val="00A3295B"/>
    <w:rsid w:val="00A333F3"/>
    <w:rsid w:val="00A33493"/>
    <w:rsid w:val="00A3364F"/>
    <w:rsid w:val="00A33993"/>
    <w:rsid w:val="00A33D84"/>
    <w:rsid w:val="00A33ECE"/>
    <w:rsid w:val="00A343C7"/>
    <w:rsid w:val="00A34482"/>
    <w:rsid w:val="00A3460B"/>
    <w:rsid w:val="00A34989"/>
    <w:rsid w:val="00A35045"/>
    <w:rsid w:val="00A35F5B"/>
    <w:rsid w:val="00A35F5D"/>
    <w:rsid w:val="00A363F8"/>
    <w:rsid w:val="00A367BD"/>
    <w:rsid w:val="00A36C3C"/>
    <w:rsid w:val="00A3722B"/>
    <w:rsid w:val="00A3733D"/>
    <w:rsid w:val="00A402F1"/>
    <w:rsid w:val="00A407D1"/>
    <w:rsid w:val="00A40AE2"/>
    <w:rsid w:val="00A40E8B"/>
    <w:rsid w:val="00A41560"/>
    <w:rsid w:val="00A41AC3"/>
    <w:rsid w:val="00A42CD2"/>
    <w:rsid w:val="00A42D5A"/>
    <w:rsid w:val="00A431C1"/>
    <w:rsid w:val="00A43298"/>
    <w:rsid w:val="00A43CCC"/>
    <w:rsid w:val="00A445F0"/>
    <w:rsid w:val="00A44E6A"/>
    <w:rsid w:val="00A46374"/>
    <w:rsid w:val="00A473B0"/>
    <w:rsid w:val="00A47686"/>
    <w:rsid w:val="00A47843"/>
    <w:rsid w:val="00A47BFF"/>
    <w:rsid w:val="00A47F2E"/>
    <w:rsid w:val="00A50FB6"/>
    <w:rsid w:val="00A529BB"/>
    <w:rsid w:val="00A52EFB"/>
    <w:rsid w:val="00A538B1"/>
    <w:rsid w:val="00A54DAB"/>
    <w:rsid w:val="00A550CC"/>
    <w:rsid w:val="00A555E7"/>
    <w:rsid w:val="00A55F9A"/>
    <w:rsid w:val="00A56640"/>
    <w:rsid w:val="00A5670C"/>
    <w:rsid w:val="00A5712F"/>
    <w:rsid w:val="00A57927"/>
    <w:rsid w:val="00A57D4E"/>
    <w:rsid w:val="00A602B3"/>
    <w:rsid w:val="00A60366"/>
    <w:rsid w:val="00A6092F"/>
    <w:rsid w:val="00A60E00"/>
    <w:rsid w:val="00A61870"/>
    <w:rsid w:val="00A62902"/>
    <w:rsid w:val="00A62DCC"/>
    <w:rsid w:val="00A62F8A"/>
    <w:rsid w:val="00A63567"/>
    <w:rsid w:val="00A6390C"/>
    <w:rsid w:val="00A63EFD"/>
    <w:rsid w:val="00A6432B"/>
    <w:rsid w:val="00A64A87"/>
    <w:rsid w:val="00A65E86"/>
    <w:rsid w:val="00A66D9F"/>
    <w:rsid w:val="00A66EEE"/>
    <w:rsid w:val="00A6751B"/>
    <w:rsid w:val="00A67A00"/>
    <w:rsid w:val="00A67C49"/>
    <w:rsid w:val="00A67FCE"/>
    <w:rsid w:val="00A70C43"/>
    <w:rsid w:val="00A70D90"/>
    <w:rsid w:val="00A71111"/>
    <w:rsid w:val="00A71965"/>
    <w:rsid w:val="00A72586"/>
    <w:rsid w:val="00A7307F"/>
    <w:rsid w:val="00A737BE"/>
    <w:rsid w:val="00A73D24"/>
    <w:rsid w:val="00A74D94"/>
    <w:rsid w:val="00A753DF"/>
    <w:rsid w:val="00A7550B"/>
    <w:rsid w:val="00A75E04"/>
    <w:rsid w:val="00A75E4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B5D"/>
    <w:rsid w:val="00A84CF9"/>
    <w:rsid w:val="00A85B4B"/>
    <w:rsid w:val="00A860B6"/>
    <w:rsid w:val="00A8768C"/>
    <w:rsid w:val="00A87E94"/>
    <w:rsid w:val="00A9018A"/>
    <w:rsid w:val="00A91076"/>
    <w:rsid w:val="00A911E4"/>
    <w:rsid w:val="00A9164A"/>
    <w:rsid w:val="00A917D8"/>
    <w:rsid w:val="00A9193A"/>
    <w:rsid w:val="00A91D6B"/>
    <w:rsid w:val="00A920AC"/>
    <w:rsid w:val="00A92DAB"/>
    <w:rsid w:val="00A932FF"/>
    <w:rsid w:val="00A93AA3"/>
    <w:rsid w:val="00A93AE6"/>
    <w:rsid w:val="00A93B29"/>
    <w:rsid w:val="00A94FF7"/>
    <w:rsid w:val="00A962A5"/>
    <w:rsid w:val="00A96AF0"/>
    <w:rsid w:val="00A978AA"/>
    <w:rsid w:val="00A978BC"/>
    <w:rsid w:val="00A97B2E"/>
    <w:rsid w:val="00A97D73"/>
    <w:rsid w:val="00AA01E1"/>
    <w:rsid w:val="00AA0EDC"/>
    <w:rsid w:val="00AA2670"/>
    <w:rsid w:val="00AA26E5"/>
    <w:rsid w:val="00AA3720"/>
    <w:rsid w:val="00AA3F5D"/>
    <w:rsid w:val="00AA43A1"/>
    <w:rsid w:val="00AA4474"/>
    <w:rsid w:val="00AA5240"/>
    <w:rsid w:val="00AA594E"/>
    <w:rsid w:val="00AA6062"/>
    <w:rsid w:val="00AA6357"/>
    <w:rsid w:val="00AA6DFD"/>
    <w:rsid w:val="00AB0120"/>
    <w:rsid w:val="00AB0CCC"/>
    <w:rsid w:val="00AB1780"/>
    <w:rsid w:val="00AB1B61"/>
    <w:rsid w:val="00AB1EC2"/>
    <w:rsid w:val="00AB2B28"/>
    <w:rsid w:val="00AB3155"/>
    <w:rsid w:val="00AB4552"/>
    <w:rsid w:val="00AB491D"/>
    <w:rsid w:val="00AB58A3"/>
    <w:rsid w:val="00AB63EA"/>
    <w:rsid w:val="00AB67DB"/>
    <w:rsid w:val="00AB6C21"/>
    <w:rsid w:val="00AB7873"/>
    <w:rsid w:val="00AB78EE"/>
    <w:rsid w:val="00AB7BBF"/>
    <w:rsid w:val="00AB7C39"/>
    <w:rsid w:val="00AB7E27"/>
    <w:rsid w:val="00AC0533"/>
    <w:rsid w:val="00AC0E71"/>
    <w:rsid w:val="00AC2345"/>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2A2"/>
    <w:rsid w:val="00AD79B3"/>
    <w:rsid w:val="00AD79F9"/>
    <w:rsid w:val="00AD7B70"/>
    <w:rsid w:val="00AE0AD3"/>
    <w:rsid w:val="00AE21D9"/>
    <w:rsid w:val="00AE2830"/>
    <w:rsid w:val="00AE2ADB"/>
    <w:rsid w:val="00AE2B46"/>
    <w:rsid w:val="00AE3D71"/>
    <w:rsid w:val="00AE4104"/>
    <w:rsid w:val="00AE447D"/>
    <w:rsid w:val="00AE47EE"/>
    <w:rsid w:val="00AE501F"/>
    <w:rsid w:val="00AE58A7"/>
    <w:rsid w:val="00AE5C65"/>
    <w:rsid w:val="00AE5F60"/>
    <w:rsid w:val="00AE6668"/>
    <w:rsid w:val="00AE69CD"/>
    <w:rsid w:val="00AE6EA9"/>
    <w:rsid w:val="00AE6FBF"/>
    <w:rsid w:val="00AE754F"/>
    <w:rsid w:val="00AE78EC"/>
    <w:rsid w:val="00AF012E"/>
    <w:rsid w:val="00AF0253"/>
    <w:rsid w:val="00AF086C"/>
    <w:rsid w:val="00AF1948"/>
    <w:rsid w:val="00AF19A6"/>
    <w:rsid w:val="00AF1E17"/>
    <w:rsid w:val="00AF2538"/>
    <w:rsid w:val="00AF28A8"/>
    <w:rsid w:val="00AF2C22"/>
    <w:rsid w:val="00AF3CA0"/>
    <w:rsid w:val="00AF405C"/>
    <w:rsid w:val="00AF5135"/>
    <w:rsid w:val="00AF526B"/>
    <w:rsid w:val="00AF5794"/>
    <w:rsid w:val="00AF62FA"/>
    <w:rsid w:val="00AF6745"/>
    <w:rsid w:val="00AF69B8"/>
    <w:rsid w:val="00B00231"/>
    <w:rsid w:val="00B00296"/>
    <w:rsid w:val="00B0142C"/>
    <w:rsid w:val="00B0146B"/>
    <w:rsid w:val="00B02635"/>
    <w:rsid w:val="00B02AFA"/>
    <w:rsid w:val="00B036ED"/>
    <w:rsid w:val="00B036F9"/>
    <w:rsid w:val="00B03D0A"/>
    <w:rsid w:val="00B0430F"/>
    <w:rsid w:val="00B054C2"/>
    <w:rsid w:val="00B055A6"/>
    <w:rsid w:val="00B05B69"/>
    <w:rsid w:val="00B05C99"/>
    <w:rsid w:val="00B067D5"/>
    <w:rsid w:val="00B06A33"/>
    <w:rsid w:val="00B06DE9"/>
    <w:rsid w:val="00B06E1A"/>
    <w:rsid w:val="00B07269"/>
    <w:rsid w:val="00B072CD"/>
    <w:rsid w:val="00B073EA"/>
    <w:rsid w:val="00B104D7"/>
    <w:rsid w:val="00B10A60"/>
    <w:rsid w:val="00B10AA9"/>
    <w:rsid w:val="00B113AE"/>
    <w:rsid w:val="00B114A6"/>
    <w:rsid w:val="00B11A47"/>
    <w:rsid w:val="00B120EB"/>
    <w:rsid w:val="00B121A3"/>
    <w:rsid w:val="00B1283F"/>
    <w:rsid w:val="00B12D41"/>
    <w:rsid w:val="00B1352D"/>
    <w:rsid w:val="00B15358"/>
    <w:rsid w:val="00B160DD"/>
    <w:rsid w:val="00B16A9A"/>
    <w:rsid w:val="00B16C5C"/>
    <w:rsid w:val="00B16F8A"/>
    <w:rsid w:val="00B173EC"/>
    <w:rsid w:val="00B17800"/>
    <w:rsid w:val="00B178CC"/>
    <w:rsid w:val="00B17A76"/>
    <w:rsid w:val="00B17BB3"/>
    <w:rsid w:val="00B21A79"/>
    <w:rsid w:val="00B21BBC"/>
    <w:rsid w:val="00B22191"/>
    <w:rsid w:val="00B22FCD"/>
    <w:rsid w:val="00B2442E"/>
    <w:rsid w:val="00B25364"/>
    <w:rsid w:val="00B2609B"/>
    <w:rsid w:val="00B267D5"/>
    <w:rsid w:val="00B26C8F"/>
    <w:rsid w:val="00B27044"/>
    <w:rsid w:val="00B30929"/>
    <w:rsid w:val="00B314D7"/>
    <w:rsid w:val="00B318D2"/>
    <w:rsid w:val="00B31E6D"/>
    <w:rsid w:val="00B31E71"/>
    <w:rsid w:val="00B340D6"/>
    <w:rsid w:val="00B349A8"/>
    <w:rsid w:val="00B35083"/>
    <w:rsid w:val="00B35102"/>
    <w:rsid w:val="00B35837"/>
    <w:rsid w:val="00B3599E"/>
    <w:rsid w:val="00B35E3B"/>
    <w:rsid w:val="00B364DF"/>
    <w:rsid w:val="00B36DD2"/>
    <w:rsid w:val="00B37222"/>
    <w:rsid w:val="00B37AB2"/>
    <w:rsid w:val="00B37C50"/>
    <w:rsid w:val="00B4017A"/>
    <w:rsid w:val="00B40C1A"/>
    <w:rsid w:val="00B41414"/>
    <w:rsid w:val="00B41536"/>
    <w:rsid w:val="00B4178F"/>
    <w:rsid w:val="00B417D7"/>
    <w:rsid w:val="00B419FC"/>
    <w:rsid w:val="00B41BBA"/>
    <w:rsid w:val="00B42D5F"/>
    <w:rsid w:val="00B42DA7"/>
    <w:rsid w:val="00B437A3"/>
    <w:rsid w:val="00B43DF1"/>
    <w:rsid w:val="00B4498B"/>
    <w:rsid w:val="00B45055"/>
    <w:rsid w:val="00B4541A"/>
    <w:rsid w:val="00B46247"/>
    <w:rsid w:val="00B46E8A"/>
    <w:rsid w:val="00B47ACE"/>
    <w:rsid w:val="00B47B0F"/>
    <w:rsid w:val="00B47D4F"/>
    <w:rsid w:val="00B50984"/>
    <w:rsid w:val="00B50CEF"/>
    <w:rsid w:val="00B51211"/>
    <w:rsid w:val="00B51866"/>
    <w:rsid w:val="00B525DB"/>
    <w:rsid w:val="00B52689"/>
    <w:rsid w:val="00B52766"/>
    <w:rsid w:val="00B52FFB"/>
    <w:rsid w:val="00B53A5F"/>
    <w:rsid w:val="00B53F52"/>
    <w:rsid w:val="00B53FB4"/>
    <w:rsid w:val="00B540B3"/>
    <w:rsid w:val="00B549C0"/>
    <w:rsid w:val="00B54C0D"/>
    <w:rsid w:val="00B55430"/>
    <w:rsid w:val="00B562FC"/>
    <w:rsid w:val="00B564A9"/>
    <w:rsid w:val="00B56883"/>
    <w:rsid w:val="00B56FD0"/>
    <w:rsid w:val="00B57076"/>
    <w:rsid w:val="00B57418"/>
    <w:rsid w:val="00B577B3"/>
    <w:rsid w:val="00B5788A"/>
    <w:rsid w:val="00B57C24"/>
    <w:rsid w:val="00B60206"/>
    <w:rsid w:val="00B604C4"/>
    <w:rsid w:val="00B60D04"/>
    <w:rsid w:val="00B60E7F"/>
    <w:rsid w:val="00B619BD"/>
    <w:rsid w:val="00B62006"/>
    <w:rsid w:val="00B620B1"/>
    <w:rsid w:val="00B62D1F"/>
    <w:rsid w:val="00B62FDF"/>
    <w:rsid w:val="00B655F3"/>
    <w:rsid w:val="00B658EB"/>
    <w:rsid w:val="00B65CFB"/>
    <w:rsid w:val="00B6671E"/>
    <w:rsid w:val="00B6686D"/>
    <w:rsid w:val="00B67651"/>
    <w:rsid w:val="00B67E93"/>
    <w:rsid w:val="00B67FD0"/>
    <w:rsid w:val="00B70010"/>
    <w:rsid w:val="00B7075B"/>
    <w:rsid w:val="00B708D3"/>
    <w:rsid w:val="00B70A58"/>
    <w:rsid w:val="00B70F7C"/>
    <w:rsid w:val="00B71396"/>
    <w:rsid w:val="00B71656"/>
    <w:rsid w:val="00B72182"/>
    <w:rsid w:val="00B721A4"/>
    <w:rsid w:val="00B7226D"/>
    <w:rsid w:val="00B7236B"/>
    <w:rsid w:val="00B72450"/>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354D"/>
    <w:rsid w:val="00B8358E"/>
    <w:rsid w:val="00B83D60"/>
    <w:rsid w:val="00B840BC"/>
    <w:rsid w:val="00B843EF"/>
    <w:rsid w:val="00B844DF"/>
    <w:rsid w:val="00B84999"/>
    <w:rsid w:val="00B849D2"/>
    <w:rsid w:val="00B85775"/>
    <w:rsid w:val="00B85A31"/>
    <w:rsid w:val="00B85C57"/>
    <w:rsid w:val="00B85D28"/>
    <w:rsid w:val="00B85F3B"/>
    <w:rsid w:val="00B8644E"/>
    <w:rsid w:val="00B87097"/>
    <w:rsid w:val="00B871E4"/>
    <w:rsid w:val="00B8736C"/>
    <w:rsid w:val="00B90000"/>
    <w:rsid w:val="00B901E1"/>
    <w:rsid w:val="00B9021E"/>
    <w:rsid w:val="00B90F82"/>
    <w:rsid w:val="00B91788"/>
    <w:rsid w:val="00B9211E"/>
    <w:rsid w:val="00B92D7E"/>
    <w:rsid w:val="00B92F9A"/>
    <w:rsid w:val="00B94448"/>
    <w:rsid w:val="00B94A30"/>
    <w:rsid w:val="00B94DC0"/>
    <w:rsid w:val="00B95061"/>
    <w:rsid w:val="00B95737"/>
    <w:rsid w:val="00B95E5A"/>
    <w:rsid w:val="00B95EB4"/>
    <w:rsid w:val="00B974A8"/>
    <w:rsid w:val="00B97A2E"/>
    <w:rsid w:val="00B97A72"/>
    <w:rsid w:val="00BA020C"/>
    <w:rsid w:val="00BA04A9"/>
    <w:rsid w:val="00BA0845"/>
    <w:rsid w:val="00BA08F9"/>
    <w:rsid w:val="00BA09B4"/>
    <w:rsid w:val="00BA10DE"/>
    <w:rsid w:val="00BA1431"/>
    <w:rsid w:val="00BA1BEB"/>
    <w:rsid w:val="00BA23C4"/>
    <w:rsid w:val="00BA24DE"/>
    <w:rsid w:val="00BA294C"/>
    <w:rsid w:val="00BA34D2"/>
    <w:rsid w:val="00BA3E35"/>
    <w:rsid w:val="00BA4B9A"/>
    <w:rsid w:val="00BA57B5"/>
    <w:rsid w:val="00BA60ED"/>
    <w:rsid w:val="00BA656B"/>
    <w:rsid w:val="00BA6875"/>
    <w:rsid w:val="00BA690C"/>
    <w:rsid w:val="00BA6D99"/>
    <w:rsid w:val="00BA7176"/>
    <w:rsid w:val="00BA71F6"/>
    <w:rsid w:val="00BA74E9"/>
    <w:rsid w:val="00BA75A9"/>
    <w:rsid w:val="00BA78AE"/>
    <w:rsid w:val="00BA7BBF"/>
    <w:rsid w:val="00BB026E"/>
    <w:rsid w:val="00BB078E"/>
    <w:rsid w:val="00BB1866"/>
    <w:rsid w:val="00BB18E1"/>
    <w:rsid w:val="00BB19F8"/>
    <w:rsid w:val="00BB246C"/>
    <w:rsid w:val="00BB29E1"/>
    <w:rsid w:val="00BB300F"/>
    <w:rsid w:val="00BB315D"/>
    <w:rsid w:val="00BB3CAC"/>
    <w:rsid w:val="00BB46D8"/>
    <w:rsid w:val="00BB4D20"/>
    <w:rsid w:val="00BB5F2A"/>
    <w:rsid w:val="00BC050B"/>
    <w:rsid w:val="00BC058F"/>
    <w:rsid w:val="00BC0E5C"/>
    <w:rsid w:val="00BC2470"/>
    <w:rsid w:val="00BC24D5"/>
    <w:rsid w:val="00BC26BA"/>
    <w:rsid w:val="00BC2832"/>
    <w:rsid w:val="00BC30B9"/>
    <w:rsid w:val="00BC3C62"/>
    <w:rsid w:val="00BC3D28"/>
    <w:rsid w:val="00BC4ADA"/>
    <w:rsid w:val="00BC4E42"/>
    <w:rsid w:val="00BC5152"/>
    <w:rsid w:val="00BC571E"/>
    <w:rsid w:val="00BC5AE8"/>
    <w:rsid w:val="00BC6103"/>
    <w:rsid w:val="00BC6237"/>
    <w:rsid w:val="00BC6296"/>
    <w:rsid w:val="00BC62A2"/>
    <w:rsid w:val="00BC6DFF"/>
    <w:rsid w:val="00BC6E10"/>
    <w:rsid w:val="00BC7164"/>
    <w:rsid w:val="00BC764B"/>
    <w:rsid w:val="00BD06C5"/>
    <w:rsid w:val="00BD1089"/>
    <w:rsid w:val="00BD187F"/>
    <w:rsid w:val="00BD2537"/>
    <w:rsid w:val="00BD2E18"/>
    <w:rsid w:val="00BD2E7F"/>
    <w:rsid w:val="00BD31E7"/>
    <w:rsid w:val="00BD3460"/>
    <w:rsid w:val="00BD3546"/>
    <w:rsid w:val="00BD3639"/>
    <w:rsid w:val="00BD3FCD"/>
    <w:rsid w:val="00BD4625"/>
    <w:rsid w:val="00BD4EE0"/>
    <w:rsid w:val="00BD549C"/>
    <w:rsid w:val="00BD5792"/>
    <w:rsid w:val="00BD5BC4"/>
    <w:rsid w:val="00BD637C"/>
    <w:rsid w:val="00BD6620"/>
    <w:rsid w:val="00BD6B7C"/>
    <w:rsid w:val="00BD6FDA"/>
    <w:rsid w:val="00BD7897"/>
    <w:rsid w:val="00BE02FE"/>
    <w:rsid w:val="00BE06E4"/>
    <w:rsid w:val="00BE0A0A"/>
    <w:rsid w:val="00BE0AFE"/>
    <w:rsid w:val="00BE0F91"/>
    <w:rsid w:val="00BE1705"/>
    <w:rsid w:val="00BE1EB9"/>
    <w:rsid w:val="00BE3E1D"/>
    <w:rsid w:val="00BE3F4B"/>
    <w:rsid w:val="00BE4E9F"/>
    <w:rsid w:val="00BE50FA"/>
    <w:rsid w:val="00BE6556"/>
    <w:rsid w:val="00BE6AF5"/>
    <w:rsid w:val="00BE75B0"/>
    <w:rsid w:val="00BE7A8D"/>
    <w:rsid w:val="00BE7ACE"/>
    <w:rsid w:val="00BE7BC1"/>
    <w:rsid w:val="00BF00D3"/>
    <w:rsid w:val="00BF0656"/>
    <w:rsid w:val="00BF1980"/>
    <w:rsid w:val="00BF198E"/>
    <w:rsid w:val="00BF26E7"/>
    <w:rsid w:val="00BF26F5"/>
    <w:rsid w:val="00BF272C"/>
    <w:rsid w:val="00BF2D0C"/>
    <w:rsid w:val="00BF30D4"/>
    <w:rsid w:val="00BF33D8"/>
    <w:rsid w:val="00BF3820"/>
    <w:rsid w:val="00BF3CBC"/>
    <w:rsid w:val="00BF45E3"/>
    <w:rsid w:val="00BF463C"/>
    <w:rsid w:val="00BF498F"/>
    <w:rsid w:val="00BF4E26"/>
    <w:rsid w:val="00BF4F92"/>
    <w:rsid w:val="00BF51DC"/>
    <w:rsid w:val="00BF5D01"/>
    <w:rsid w:val="00BF6109"/>
    <w:rsid w:val="00BF6A38"/>
    <w:rsid w:val="00BF6E92"/>
    <w:rsid w:val="00BF6FA0"/>
    <w:rsid w:val="00BF7480"/>
    <w:rsid w:val="00BF77F5"/>
    <w:rsid w:val="00C00CE4"/>
    <w:rsid w:val="00C01266"/>
    <w:rsid w:val="00C0147B"/>
    <w:rsid w:val="00C01FDE"/>
    <w:rsid w:val="00C02E92"/>
    <w:rsid w:val="00C03E0E"/>
    <w:rsid w:val="00C042B1"/>
    <w:rsid w:val="00C04A6A"/>
    <w:rsid w:val="00C04E72"/>
    <w:rsid w:val="00C052AD"/>
    <w:rsid w:val="00C0538F"/>
    <w:rsid w:val="00C0543F"/>
    <w:rsid w:val="00C06160"/>
    <w:rsid w:val="00C0618F"/>
    <w:rsid w:val="00C067EA"/>
    <w:rsid w:val="00C06F6A"/>
    <w:rsid w:val="00C07444"/>
    <w:rsid w:val="00C0767A"/>
    <w:rsid w:val="00C1058E"/>
    <w:rsid w:val="00C10637"/>
    <w:rsid w:val="00C107BA"/>
    <w:rsid w:val="00C108AD"/>
    <w:rsid w:val="00C10FBB"/>
    <w:rsid w:val="00C116AE"/>
    <w:rsid w:val="00C12244"/>
    <w:rsid w:val="00C13E2B"/>
    <w:rsid w:val="00C14319"/>
    <w:rsid w:val="00C1433A"/>
    <w:rsid w:val="00C145BC"/>
    <w:rsid w:val="00C148CA"/>
    <w:rsid w:val="00C14918"/>
    <w:rsid w:val="00C1493A"/>
    <w:rsid w:val="00C1594C"/>
    <w:rsid w:val="00C15B7E"/>
    <w:rsid w:val="00C15EEA"/>
    <w:rsid w:val="00C16129"/>
    <w:rsid w:val="00C16564"/>
    <w:rsid w:val="00C1765B"/>
    <w:rsid w:val="00C177AD"/>
    <w:rsid w:val="00C2114B"/>
    <w:rsid w:val="00C2248D"/>
    <w:rsid w:val="00C22657"/>
    <w:rsid w:val="00C22D0B"/>
    <w:rsid w:val="00C23A01"/>
    <w:rsid w:val="00C23D99"/>
    <w:rsid w:val="00C23E53"/>
    <w:rsid w:val="00C23EE4"/>
    <w:rsid w:val="00C24F97"/>
    <w:rsid w:val="00C2511A"/>
    <w:rsid w:val="00C261D6"/>
    <w:rsid w:val="00C26A44"/>
    <w:rsid w:val="00C26C37"/>
    <w:rsid w:val="00C26E17"/>
    <w:rsid w:val="00C26EB1"/>
    <w:rsid w:val="00C270BE"/>
    <w:rsid w:val="00C276F7"/>
    <w:rsid w:val="00C30049"/>
    <w:rsid w:val="00C30070"/>
    <w:rsid w:val="00C30120"/>
    <w:rsid w:val="00C308BB"/>
    <w:rsid w:val="00C30FA8"/>
    <w:rsid w:val="00C311B1"/>
    <w:rsid w:val="00C31DE4"/>
    <w:rsid w:val="00C3213F"/>
    <w:rsid w:val="00C32CE7"/>
    <w:rsid w:val="00C33134"/>
    <w:rsid w:val="00C338A9"/>
    <w:rsid w:val="00C33F6A"/>
    <w:rsid w:val="00C34532"/>
    <w:rsid w:val="00C35148"/>
    <w:rsid w:val="00C3535C"/>
    <w:rsid w:val="00C358EC"/>
    <w:rsid w:val="00C36203"/>
    <w:rsid w:val="00C365D8"/>
    <w:rsid w:val="00C3677B"/>
    <w:rsid w:val="00C36787"/>
    <w:rsid w:val="00C3740B"/>
    <w:rsid w:val="00C4046B"/>
    <w:rsid w:val="00C4091A"/>
    <w:rsid w:val="00C40B68"/>
    <w:rsid w:val="00C414D1"/>
    <w:rsid w:val="00C41A14"/>
    <w:rsid w:val="00C43327"/>
    <w:rsid w:val="00C434FF"/>
    <w:rsid w:val="00C43992"/>
    <w:rsid w:val="00C43EDD"/>
    <w:rsid w:val="00C4422A"/>
    <w:rsid w:val="00C446E9"/>
    <w:rsid w:val="00C44960"/>
    <w:rsid w:val="00C44E9B"/>
    <w:rsid w:val="00C45165"/>
    <w:rsid w:val="00C46733"/>
    <w:rsid w:val="00C47A07"/>
    <w:rsid w:val="00C502B7"/>
    <w:rsid w:val="00C503B3"/>
    <w:rsid w:val="00C503FE"/>
    <w:rsid w:val="00C50582"/>
    <w:rsid w:val="00C516B7"/>
    <w:rsid w:val="00C517EF"/>
    <w:rsid w:val="00C52913"/>
    <w:rsid w:val="00C530BA"/>
    <w:rsid w:val="00C53435"/>
    <w:rsid w:val="00C53C78"/>
    <w:rsid w:val="00C540D9"/>
    <w:rsid w:val="00C5426B"/>
    <w:rsid w:val="00C556B3"/>
    <w:rsid w:val="00C557F3"/>
    <w:rsid w:val="00C56392"/>
    <w:rsid w:val="00C5679E"/>
    <w:rsid w:val="00C56E3D"/>
    <w:rsid w:val="00C5708B"/>
    <w:rsid w:val="00C610E1"/>
    <w:rsid w:val="00C614F5"/>
    <w:rsid w:val="00C6221E"/>
    <w:rsid w:val="00C628D7"/>
    <w:rsid w:val="00C630D5"/>
    <w:rsid w:val="00C631B1"/>
    <w:rsid w:val="00C633E1"/>
    <w:rsid w:val="00C63453"/>
    <w:rsid w:val="00C640FA"/>
    <w:rsid w:val="00C641A9"/>
    <w:rsid w:val="00C6482A"/>
    <w:rsid w:val="00C6484D"/>
    <w:rsid w:val="00C64C70"/>
    <w:rsid w:val="00C64CE8"/>
    <w:rsid w:val="00C653AD"/>
    <w:rsid w:val="00C65921"/>
    <w:rsid w:val="00C65CDD"/>
    <w:rsid w:val="00C65D22"/>
    <w:rsid w:val="00C6601E"/>
    <w:rsid w:val="00C66893"/>
    <w:rsid w:val="00C66F75"/>
    <w:rsid w:val="00C70CE2"/>
    <w:rsid w:val="00C70D74"/>
    <w:rsid w:val="00C70ED1"/>
    <w:rsid w:val="00C7159C"/>
    <w:rsid w:val="00C717D0"/>
    <w:rsid w:val="00C7266D"/>
    <w:rsid w:val="00C7271B"/>
    <w:rsid w:val="00C7275A"/>
    <w:rsid w:val="00C72BCD"/>
    <w:rsid w:val="00C72C2D"/>
    <w:rsid w:val="00C73598"/>
    <w:rsid w:val="00C73E38"/>
    <w:rsid w:val="00C7445C"/>
    <w:rsid w:val="00C75D63"/>
    <w:rsid w:val="00C75E4C"/>
    <w:rsid w:val="00C76364"/>
    <w:rsid w:val="00C7657E"/>
    <w:rsid w:val="00C766E3"/>
    <w:rsid w:val="00C76AEA"/>
    <w:rsid w:val="00C76E0C"/>
    <w:rsid w:val="00C80250"/>
    <w:rsid w:val="00C806F5"/>
    <w:rsid w:val="00C8073B"/>
    <w:rsid w:val="00C80EA6"/>
    <w:rsid w:val="00C81098"/>
    <w:rsid w:val="00C81EE6"/>
    <w:rsid w:val="00C81F71"/>
    <w:rsid w:val="00C82744"/>
    <w:rsid w:val="00C837AB"/>
    <w:rsid w:val="00C844F9"/>
    <w:rsid w:val="00C8460B"/>
    <w:rsid w:val="00C84F2E"/>
    <w:rsid w:val="00C850AE"/>
    <w:rsid w:val="00C852EC"/>
    <w:rsid w:val="00C854B9"/>
    <w:rsid w:val="00C859B7"/>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CF0"/>
    <w:rsid w:val="00C95C66"/>
    <w:rsid w:val="00C95F5C"/>
    <w:rsid w:val="00C9621B"/>
    <w:rsid w:val="00C96322"/>
    <w:rsid w:val="00C969C7"/>
    <w:rsid w:val="00C96A84"/>
    <w:rsid w:val="00C97468"/>
    <w:rsid w:val="00C97EED"/>
    <w:rsid w:val="00CA0992"/>
    <w:rsid w:val="00CA1933"/>
    <w:rsid w:val="00CA1A50"/>
    <w:rsid w:val="00CA1BCC"/>
    <w:rsid w:val="00CA2607"/>
    <w:rsid w:val="00CA270D"/>
    <w:rsid w:val="00CA2DFE"/>
    <w:rsid w:val="00CA2F25"/>
    <w:rsid w:val="00CA35DF"/>
    <w:rsid w:val="00CA3B0D"/>
    <w:rsid w:val="00CA41BA"/>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F4"/>
    <w:rsid w:val="00CB75C2"/>
    <w:rsid w:val="00CC0109"/>
    <w:rsid w:val="00CC03FA"/>
    <w:rsid w:val="00CC0764"/>
    <w:rsid w:val="00CC092F"/>
    <w:rsid w:val="00CC09D6"/>
    <w:rsid w:val="00CC0D4F"/>
    <w:rsid w:val="00CC13B5"/>
    <w:rsid w:val="00CC1C8C"/>
    <w:rsid w:val="00CC1FED"/>
    <w:rsid w:val="00CC25EA"/>
    <w:rsid w:val="00CC2C13"/>
    <w:rsid w:val="00CC33F4"/>
    <w:rsid w:val="00CC3B5A"/>
    <w:rsid w:val="00CC44A1"/>
    <w:rsid w:val="00CC46D7"/>
    <w:rsid w:val="00CC484B"/>
    <w:rsid w:val="00CC49F9"/>
    <w:rsid w:val="00CC4BBC"/>
    <w:rsid w:val="00CC4CC5"/>
    <w:rsid w:val="00CC6A03"/>
    <w:rsid w:val="00CC6A0B"/>
    <w:rsid w:val="00CC6B69"/>
    <w:rsid w:val="00CD0624"/>
    <w:rsid w:val="00CD1676"/>
    <w:rsid w:val="00CD17B3"/>
    <w:rsid w:val="00CD17E6"/>
    <w:rsid w:val="00CD18CE"/>
    <w:rsid w:val="00CD1B00"/>
    <w:rsid w:val="00CD2DFC"/>
    <w:rsid w:val="00CD2F26"/>
    <w:rsid w:val="00CD43C2"/>
    <w:rsid w:val="00CD44A9"/>
    <w:rsid w:val="00CD4678"/>
    <w:rsid w:val="00CD475D"/>
    <w:rsid w:val="00CD4A58"/>
    <w:rsid w:val="00CD4CEE"/>
    <w:rsid w:val="00CD5614"/>
    <w:rsid w:val="00CD5957"/>
    <w:rsid w:val="00CD605A"/>
    <w:rsid w:val="00CD7D5E"/>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4341"/>
    <w:rsid w:val="00CE46F3"/>
    <w:rsid w:val="00CE4ECC"/>
    <w:rsid w:val="00CE5000"/>
    <w:rsid w:val="00CE5086"/>
    <w:rsid w:val="00CE5832"/>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463"/>
    <w:rsid w:val="00D009E2"/>
    <w:rsid w:val="00D00D0D"/>
    <w:rsid w:val="00D01113"/>
    <w:rsid w:val="00D019B9"/>
    <w:rsid w:val="00D01BC9"/>
    <w:rsid w:val="00D0238B"/>
    <w:rsid w:val="00D036C0"/>
    <w:rsid w:val="00D0485A"/>
    <w:rsid w:val="00D04B7B"/>
    <w:rsid w:val="00D0589F"/>
    <w:rsid w:val="00D05A6F"/>
    <w:rsid w:val="00D060B6"/>
    <w:rsid w:val="00D0655C"/>
    <w:rsid w:val="00D06731"/>
    <w:rsid w:val="00D06751"/>
    <w:rsid w:val="00D06FCE"/>
    <w:rsid w:val="00D0752C"/>
    <w:rsid w:val="00D07750"/>
    <w:rsid w:val="00D07F1E"/>
    <w:rsid w:val="00D1009E"/>
    <w:rsid w:val="00D102CD"/>
    <w:rsid w:val="00D10C4B"/>
    <w:rsid w:val="00D10FB9"/>
    <w:rsid w:val="00D116D8"/>
    <w:rsid w:val="00D1202E"/>
    <w:rsid w:val="00D1212D"/>
    <w:rsid w:val="00D12E9A"/>
    <w:rsid w:val="00D13BD4"/>
    <w:rsid w:val="00D13FC0"/>
    <w:rsid w:val="00D14AFE"/>
    <w:rsid w:val="00D14E61"/>
    <w:rsid w:val="00D14FC0"/>
    <w:rsid w:val="00D150A8"/>
    <w:rsid w:val="00D155EC"/>
    <w:rsid w:val="00D15B00"/>
    <w:rsid w:val="00D161D0"/>
    <w:rsid w:val="00D165D5"/>
    <w:rsid w:val="00D1696C"/>
    <w:rsid w:val="00D16A97"/>
    <w:rsid w:val="00D16F4E"/>
    <w:rsid w:val="00D16F96"/>
    <w:rsid w:val="00D17253"/>
    <w:rsid w:val="00D173D8"/>
    <w:rsid w:val="00D1741F"/>
    <w:rsid w:val="00D21003"/>
    <w:rsid w:val="00D21B0B"/>
    <w:rsid w:val="00D242B3"/>
    <w:rsid w:val="00D2450C"/>
    <w:rsid w:val="00D24880"/>
    <w:rsid w:val="00D252FF"/>
    <w:rsid w:val="00D25396"/>
    <w:rsid w:val="00D26C8C"/>
    <w:rsid w:val="00D26DD0"/>
    <w:rsid w:val="00D27687"/>
    <w:rsid w:val="00D27F5F"/>
    <w:rsid w:val="00D30A07"/>
    <w:rsid w:val="00D30A57"/>
    <w:rsid w:val="00D31C93"/>
    <w:rsid w:val="00D31EE8"/>
    <w:rsid w:val="00D329A3"/>
    <w:rsid w:val="00D32C4F"/>
    <w:rsid w:val="00D32E7C"/>
    <w:rsid w:val="00D33071"/>
    <w:rsid w:val="00D330E2"/>
    <w:rsid w:val="00D34305"/>
    <w:rsid w:val="00D34307"/>
    <w:rsid w:val="00D34449"/>
    <w:rsid w:val="00D348F5"/>
    <w:rsid w:val="00D3497B"/>
    <w:rsid w:val="00D35631"/>
    <w:rsid w:val="00D35DA4"/>
    <w:rsid w:val="00D36B7B"/>
    <w:rsid w:val="00D36D00"/>
    <w:rsid w:val="00D41169"/>
    <w:rsid w:val="00D415B0"/>
    <w:rsid w:val="00D41B0A"/>
    <w:rsid w:val="00D41B2C"/>
    <w:rsid w:val="00D41B72"/>
    <w:rsid w:val="00D41F95"/>
    <w:rsid w:val="00D42CFD"/>
    <w:rsid w:val="00D433EA"/>
    <w:rsid w:val="00D43993"/>
    <w:rsid w:val="00D4450B"/>
    <w:rsid w:val="00D45543"/>
    <w:rsid w:val="00D455D6"/>
    <w:rsid w:val="00D461FE"/>
    <w:rsid w:val="00D46220"/>
    <w:rsid w:val="00D46313"/>
    <w:rsid w:val="00D47320"/>
    <w:rsid w:val="00D47918"/>
    <w:rsid w:val="00D504F7"/>
    <w:rsid w:val="00D524BF"/>
    <w:rsid w:val="00D524E4"/>
    <w:rsid w:val="00D52555"/>
    <w:rsid w:val="00D52DA9"/>
    <w:rsid w:val="00D52F3A"/>
    <w:rsid w:val="00D53117"/>
    <w:rsid w:val="00D5346F"/>
    <w:rsid w:val="00D5374C"/>
    <w:rsid w:val="00D53A26"/>
    <w:rsid w:val="00D53C82"/>
    <w:rsid w:val="00D53E4F"/>
    <w:rsid w:val="00D54731"/>
    <w:rsid w:val="00D548BF"/>
    <w:rsid w:val="00D549A0"/>
    <w:rsid w:val="00D55395"/>
    <w:rsid w:val="00D5559C"/>
    <w:rsid w:val="00D556D0"/>
    <w:rsid w:val="00D55841"/>
    <w:rsid w:val="00D578D8"/>
    <w:rsid w:val="00D57C10"/>
    <w:rsid w:val="00D57D6B"/>
    <w:rsid w:val="00D603A5"/>
    <w:rsid w:val="00D60FD2"/>
    <w:rsid w:val="00D611B0"/>
    <w:rsid w:val="00D61265"/>
    <w:rsid w:val="00D617DD"/>
    <w:rsid w:val="00D6212A"/>
    <w:rsid w:val="00D629EC"/>
    <w:rsid w:val="00D62A98"/>
    <w:rsid w:val="00D62E6B"/>
    <w:rsid w:val="00D631A1"/>
    <w:rsid w:val="00D6347E"/>
    <w:rsid w:val="00D635E6"/>
    <w:rsid w:val="00D6364E"/>
    <w:rsid w:val="00D63689"/>
    <w:rsid w:val="00D63A62"/>
    <w:rsid w:val="00D63A6B"/>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27"/>
    <w:rsid w:val="00D73CD2"/>
    <w:rsid w:val="00D73E35"/>
    <w:rsid w:val="00D74DF4"/>
    <w:rsid w:val="00D7503D"/>
    <w:rsid w:val="00D76BA7"/>
    <w:rsid w:val="00D76D54"/>
    <w:rsid w:val="00D76D8A"/>
    <w:rsid w:val="00D7717C"/>
    <w:rsid w:val="00D77CD9"/>
    <w:rsid w:val="00D77E77"/>
    <w:rsid w:val="00D807AD"/>
    <w:rsid w:val="00D80D4F"/>
    <w:rsid w:val="00D817B7"/>
    <w:rsid w:val="00D81A02"/>
    <w:rsid w:val="00D81E94"/>
    <w:rsid w:val="00D825D8"/>
    <w:rsid w:val="00D827F4"/>
    <w:rsid w:val="00D85192"/>
    <w:rsid w:val="00D857AF"/>
    <w:rsid w:val="00D858F8"/>
    <w:rsid w:val="00D87177"/>
    <w:rsid w:val="00D87897"/>
    <w:rsid w:val="00D87986"/>
    <w:rsid w:val="00D90792"/>
    <w:rsid w:val="00D908E1"/>
    <w:rsid w:val="00D912E9"/>
    <w:rsid w:val="00D91D82"/>
    <w:rsid w:val="00D929C0"/>
    <w:rsid w:val="00D929F6"/>
    <w:rsid w:val="00D92E48"/>
    <w:rsid w:val="00D93095"/>
    <w:rsid w:val="00D93297"/>
    <w:rsid w:val="00D939D2"/>
    <w:rsid w:val="00D93C80"/>
    <w:rsid w:val="00D94071"/>
    <w:rsid w:val="00D94BA5"/>
    <w:rsid w:val="00D9545C"/>
    <w:rsid w:val="00D9561D"/>
    <w:rsid w:val="00D95792"/>
    <w:rsid w:val="00D959B6"/>
    <w:rsid w:val="00D95D24"/>
    <w:rsid w:val="00D9613E"/>
    <w:rsid w:val="00D970F5"/>
    <w:rsid w:val="00D973F1"/>
    <w:rsid w:val="00D97A02"/>
    <w:rsid w:val="00DA0B91"/>
    <w:rsid w:val="00DA0CBA"/>
    <w:rsid w:val="00DA1C88"/>
    <w:rsid w:val="00DA23E4"/>
    <w:rsid w:val="00DA33AC"/>
    <w:rsid w:val="00DA3538"/>
    <w:rsid w:val="00DA372F"/>
    <w:rsid w:val="00DA3B48"/>
    <w:rsid w:val="00DA699D"/>
    <w:rsid w:val="00DA73CB"/>
    <w:rsid w:val="00DA77F3"/>
    <w:rsid w:val="00DB0CD9"/>
    <w:rsid w:val="00DB108D"/>
    <w:rsid w:val="00DB1125"/>
    <w:rsid w:val="00DB1801"/>
    <w:rsid w:val="00DB1C8C"/>
    <w:rsid w:val="00DB336A"/>
    <w:rsid w:val="00DB379E"/>
    <w:rsid w:val="00DB3FC1"/>
    <w:rsid w:val="00DB573B"/>
    <w:rsid w:val="00DB59D5"/>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C7B74"/>
    <w:rsid w:val="00DD0613"/>
    <w:rsid w:val="00DD0853"/>
    <w:rsid w:val="00DD0BC6"/>
    <w:rsid w:val="00DD0C30"/>
    <w:rsid w:val="00DD175A"/>
    <w:rsid w:val="00DD1781"/>
    <w:rsid w:val="00DD1816"/>
    <w:rsid w:val="00DD2825"/>
    <w:rsid w:val="00DD318B"/>
    <w:rsid w:val="00DD3FD6"/>
    <w:rsid w:val="00DD405D"/>
    <w:rsid w:val="00DD44FA"/>
    <w:rsid w:val="00DD45A1"/>
    <w:rsid w:val="00DD4C9F"/>
    <w:rsid w:val="00DD4E74"/>
    <w:rsid w:val="00DD4F80"/>
    <w:rsid w:val="00DD555A"/>
    <w:rsid w:val="00DD56A1"/>
    <w:rsid w:val="00DD56A6"/>
    <w:rsid w:val="00DD6462"/>
    <w:rsid w:val="00DD70F5"/>
    <w:rsid w:val="00DD7457"/>
    <w:rsid w:val="00DD7A4C"/>
    <w:rsid w:val="00DD7C2C"/>
    <w:rsid w:val="00DE0046"/>
    <w:rsid w:val="00DE0997"/>
    <w:rsid w:val="00DE0AF2"/>
    <w:rsid w:val="00DE0B20"/>
    <w:rsid w:val="00DE1512"/>
    <w:rsid w:val="00DE1979"/>
    <w:rsid w:val="00DE1EF7"/>
    <w:rsid w:val="00DE2C07"/>
    <w:rsid w:val="00DE34BC"/>
    <w:rsid w:val="00DE3501"/>
    <w:rsid w:val="00DE36D2"/>
    <w:rsid w:val="00DE394B"/>
    <w:rsid w:val="00DE5529"/>
    <w:rsid w:val="00DE5ADE"/>
    <w:rsid w:val="00DE60EB"/>
    <w:rsid w:val="00DE6364"/>
    <w:rsid w:val="00DE6420"/>
    <w:rsid w:val="00DE65E4"/>
    <w:rsid w:val="00DE67D2"/>
    <w:rsid w:val="00DE6A50"/>
    <w:rsid w:val="00DE6D44"/>
    <w:rsid w:val="00DE6DCE"/>
    <w:rsid w:val="00DE707C"/>
    <w:rsid w:val="00DE7528"/>
    <w:rsid w:val="00DE787B"/>
    <w:rsid w:val="00DF019A"/>
    <w:rsid w:val="00DF0549"/>
    <w:rsid w:val="00DF0A07"/>
    <w:rsid w:val="00DF1788"/>
    <w:rsid w:val="00DF1E6C"/>
    <w:rsid w:val="00DF24B3"/>
    <w:rsid w:val="00DF2943"/>
    <w:rsid w:val="00DF2BCD"/>
    <w:rsid w:val="00DF396A"/>
    <w:rsid w:val="00DF3B85"/>
    <w:rsid w:val="00DF3BC9"/>
    <w:rsid w:val="00DF434D"/>
    <w:rsid w:val="00DF453E"/>
    <w:rsid w:val="00DF4A6A"/>
    <w:rsid w:val="00DF4E0C"/>
    <w:rsid w:val="00DF6041"/>
    <w:rsid w:val="00DF6318"/>
    <w:rsid w:val="00DF63D0"/>
    <w:rsid w:val="00DF68FB"/>
    <w:rsid w:val="00DF6FC7"/>
    <w:rsid w:val="00DF712A"/>
    <w:rsid w:val="00DF736F"/>
    <w:rsid w:val="00DF740B"/>
    <w:rsid w:val="00DF75D8"/>
    <w:rsid w:val="00E00232"/>
    <w:rsid w:val="00E0035F"/>
    <w:rsid w:val="00E0046B"/>
    <w:rsid w:val="00E00FC0"/>
    <w:rsid w:val="00E00FCB"/>
    <w:rsid w:val="00E012E4"/>
    <w:rsid w:val="00E03B29"/>
    <w:rsid w:val="00E04858"/>
    <w:rsid w:val="00E04D07"/>
    <w:rsid w:val="00E04EEC"/>
    <w:rsid w:val="00E05AC0"/>
    <w:rsid w:val="00E05D85"/>
    <w:rsid w:val="00E06156"/>
    <w:rsid w:val="00E06340"/>
    <w:rsid w:val="00E07E1F"/>
    <w:rsid w:val="00E07FA2"/>
    <w:rsid w:val="00E100DA"/>
    <w:rsid w:val="00E10323"/>
    <w:rsid w:val="00E10337"/>
    <w:rsid w:val="00E107ED"/>
    <w:rsid w:val="00E10853"/>
    <w:rsid w:val="00E108E5"/>
    <w:rsid w:val="00E11A35"/>
    <w:rsid w:val="00E131BE"/>
    <w:rsid w:val="00E13681"/>
    <w:rsid w:val="00E1390E"/>
    <w:rsid w:val="00E15565"/>
    <w:rsid w:val="00E15C91"/>
    <w:rsid w:val="00E16811"/>
    <w:rsid w:val="00E17038"/>
    <w:rsid w:val="00E1764F"/>
    <w:rsid w:val="00E17BBD"/>
    <w:rsid w:val="00E209B7"/>
    <w:rsid w:val="00E20E03"/>
    <w:rsid w:val="00E21184"/>
    <w:rsid w:val="00E2138A"/>
    <w:rsid w:val="00E213FD"/>
    <w:rsid w:val="00E21AC2"/>
    <w:rsid w:val="00E2222B"/>
    <w:rsid w:val="00E22F35"/>
    <w:rsid w:val="00E22FEE"/>
    <w:rsid w:val="00E23C5E"/>
    <w:rsid w:val="00E23C76"/>
    <w:rsid w:val="00E23EE1"/>
    <w:rsid w:val="00E2415A"/>
    <w:rsid w:val="00E244D4"/>
    <w:rsid w:val="00E2457A"/>
    <w:rsid w:val="00E245E0"/>
    <w:rsid w:val="00E24681"/>
    <w:rsid w:val="00E25940"/>
    <w:rsid w:val="00E26CFA"/>
    <w:rsid w:val="00E26DDF"/>
    <w:rsid w:val="00E279B8"/>
    <w:rsid w:val="00E27ABB"/>
    <w:rsid w:val="00E301F5"/>
    <w:rsid w:val="00E30A2F"/>
    <w:rsid w:val="00E3143D"/>
    <w:rsid w:val="00E31B94"/>
    <w:rsid w:val="00E31E00"/>
    <w:rsid w:val="00E34505"/>
    <w:rsid w:val="00E34624"/>
    <w:rsid w:val="00E347D4"/>
    <w:rsid w:val="00E35018"/>
    <w:rsid w:val="00E35D02"/>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5010C"/>
    <w:rsid w:val="00E50C5E"/>
    <w:rsid w:val="00E510B7"/>
    <w:rsid w:val="00E5118F"/>
    <w:rsid w:val="00E51B57"/>
    <w:rsid w:val="00E5214C"/>
    <w:rsid w:val="00E52AA3"/>
    <w:rsid w:val="00E52B32"/>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1453"/>
    <w:rsid w:val="00E62F19"/>
    <w:rsid w:val="00E63E2E"/>
    <w:rsid w:val="00E653E0"/>
    <w:rsid w:val="00E659BD"/>
    <w:rsid w:val="00E66903"/>
    <w:rsid w:val="00E67422"/>
    <w:rsid w:val="00E67CE0"/>
    <w:rsid w:val="00E67F8E"/>
    <w:rsid w:val="00E706DE"/>
    <w:rsid w:val="00E707B0"/>
    <w:rsid w:val="00E70B85"/>
    <w:rsid w:val="00E70E5A"/>
    <w:rsid w:val="00E71A49"/>
    <w:rsid w:val="00E72354"/>
    <w:rsid w:val="00E727CA"/>
    <w:rsid w:val="00E72F0F"/>
    <w:rsid w:val="00E72F8D"/>
    <w:rsid w:val="00E735AB"/>
    <w:rsid w:val="00E73F5B"/>
    <w:rsid w:val="00E740D7"/>
    <w:rsid w:val="00E74957"/>
    <w:rsid w:val="00E74C46"/>
    <w:rsid w:val="00E750B3"/>
    <w:rsid w:val="00E76D76"/>
    <w:rsid w:val="00E775B1"/>
    <w:rsid w:val="00E776F8"/>
    <w:rsid w:val="00E77BB1"/>
    <w:rsid w:val="00E805A3"/>
    <w:rsid w:val="00E80FD8"/>
    <w:rsid w:val="00E811A5"/>
    <w:rsid w:val="00E81344"/>
    <w:rsid w:val="00E81441"/>
    <w:rsid w:val="00E815E5"/>
    <w:rsid w:val="00E82A05"/>
    <w:rsid w:val="00E82FD4"/>
    <w:rsid w:val="00E8318F"/>
    <w:rsid w:val="00E8364E"/>
    <w:rsid w:val="00E8399C"/>
    <w:rsid w:val="00E83B0D"/>
    <w:rsid w:val="00E840B6"/>
    <w:rsid w:val="00E85491"/>
    <w:rsid w:val="00E85645"/>
    <w:rsid w:val="00E8750D"/>
    <w:rsid w:val="00E87D9B"/>
    <w:rsid w:val="00E90089"/>
    <w:rsid w:val="00E90378"/>
    <w:rsid w:val="00E90641"/>
    <w:rsid w:val="00E910A2"/>
    <w:rsid w:val="00E91720"/>
    <w:rsid w:val="00E91E94"/>
    <w:rsid w:val="00E9227F"/>
    <w:rsid w:val="00E93164"/>
    <w:rsid w:val="00E931C5"/>
    <w:rsid w:val="00E94678"/>
    <w:rsid w:val="00E94E57"/>
    <w:rsid w:val="00E954FF"/>
    <w:rsid w:val="00E963C0"/>
    <w:rsid w:val="00E97B32"/>
    <w:rsid w:val="00EA0553"/>
    <w:rsid w:val="00EA10F0"/>
    <w:rsid w:val="00EA1918"/>
    <w:rsid w:val="00EA2E30"/>
    <w:rsid w:val="00EA31FE"/>
    <w:rsid w:val="00EA34CF"/>
    <w:rsid w:val="00EA41A5"/>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52B"/>
    <w:rsid w:val="00EB2929"/>
    <w:rsid w:val="00EB2EC5"/>
    <w:rsid w:val="00EB4179"/>
    <w:rsid w:val="00EB4DBA"/>
    <w:rsid w:val="00EB5838"/>
    <w:rsid w:val="00EB6754"/>
    <w:rsid w:val="00EB6BB0"/>
    <w:rsid w:val="00EB6DF5"/>
    <w:rsid w:val="00EB7AAD"/>
    <w:rsid w:val="00EC03E0"/>
    <w:rsid w:val="00EC0B85"/>
    <w:rsid w:val="00EC1020"/>
    <w:rsid w:val="00EC1391"/>
    <w:rsid w:val="00EC1D6F"/>
    <w:rsid w:val="00EC1FDB"/>
    <w:rsid w:val="00EC28A0"/>
    <w:rsid w:val="00EC2C79"/>
    <w:rsid w:val="00EC3070"/>
    <w:rsid w:val="00EC3245"/>
    <w:rsid w:val="00EC3E23"/>
    <w:rsid w:val="00EC44FC"/>
    <w:rsid w:val="00EC45C4"/>
    <w:rsid w:val="00EC475D"/>
    <w:rsid w:val="00EC4848"/>
    <w:rsid w:val="00EC4D78"/>
    <w:rsid w:val="00EC5708"/>
    <w:rsid w:val="00EC5A47"/>
    <w:rsid w:val="00EC5F25"/>
    <w:rsid w:val="00EC74DA"/>
    <w:rsid w:val="00EC77BF"/>
    <w:rsid w:val="00EC7DF3"/>
    <w:rsid w:val="00ED09A9"/>
    <w:rsid w:val="00ED0C0A"/>
    <w:rsid w:val="00ED3549"/>
    <w:rsid w:val="00ED3D59"/>
    <w:rsid w:val="00ED3D88"/>
    <w:rsid w:val="00ED430B"/>
    <w:rsid w:val="00ED535D"/>
    <w:rsid w:val="00ED5CC0"/>
    <w:rsid w:val="00ED626F"/>
    <w:rsid w:val="00ED6646"/>
    <w:rsid w:val="00ED73E0"/>
    <w:rsid w:val="00ED74B3"/>
    <w:rsid w:val="00EE0C4F"/>
    <w:rsid w:val="00EE0EC4"/>
    <w:rsid w:val="00EE1303"/>
    <w:rsid w:val="00EE1AB4"/>
    <w:rsid w:val="00EE21BF"/>
    <w:rsid w:val="00EE3776"/>
    <w:rsid w:val="00EE38B5"/>
    <w:rsid w:val="00EE40AF"/>
    <w:rsid w:val="00EE479B"/>
    <w:rsid w:val="00EE4818"/>
    <w:rsid w:val="00EE4B3D"/>
    <w:rsid w:val="00EE4FA9"/>
    <w:rsid w:val="00EE5614"/>
    <w:rsid w:val="00EE5A9A"/>
    <w:rsid w:val="00EE6033"/>
    <w:rsid w:val="00EE76D6"/>
    <w:rsid w:val="00EF0740"/>
    <w:rsid w:val="00EF09D5"/>
    <w:rsid w:val="00EF2597"/>
    <w:rsid w:val="00EF2B50"/>
    <w:rsid w:val="00EF359B"/>
    <w:rsid w:val="00EF438D"/>
    <w:rsid w:val="00EF4843"/>
    <w:rsid w:val="00EF492B"/>
    <w:rsid w:val="00EF4D56"/>
    <w:rsid w:val="00EF58D4"/>
    <w:rsid w:val="00EF6CD4"/>
    <w:rsid w:val="00EF730F"/>
    <w:rsid w:val="00EF79DE"/>
    <w:rsid w:val="00EF7A94"/>
    <w:rsid w:val="00EF7BBF"/>
    <w:rsid w:val="00EF7EA8"/>
    <w:rsid w:val="00F0029B"/>
    <w:rsid w:val="00F00E8F"/>
    <w:rsid w:val="00F00EED"/>
    <w:rsid w:val="00F0280A"/>
    <w:rsid w:val="00F02C44"/>
    <w:rsid w:val="00F034D0"/>
    <w:rsid w:val="00F0434E"/>
    <w:rsid w:val="00F048D5"/>
    <w:rsid w:val="00F04D3B"/>
    <w:rsid w:val="00F06A1B"/>
    <w:rsid w:val="00F06E62"/>
    <w:rsid w:val="00F07A38"/>
    <w:rsid w:val="00F07EA9"/>
    <w:rsid w:val="00F10401"/>
    <w:rsid w:val="00F10492"/>
    <w:rsid w:val="00F10BE8"/>
    <w:rsid w:val="00F10DA9"/>
    <w:rsid w:val="00F10DB5"/>
    <w:rsid w:val="00F117D2"/>
    <w:rsid w:val="00F117DC"/>
    <w:rsid w:val="00F12238"/>
    <w:rsid w:val="00F12490"/>
    <w:rsid w:val="00F12518"/>
    <w:rsid w:val="00F135ED"/>
    <w:rsid w:val="00F13660"/>
    <w:rsid w:val="00F136EB"/>
    <w:rsid w:val="00F13A88"/>
    <w:rsid w:val="00F13C06"/>
    <w:rsid w:val="00F147DA"/>
    <w:rsid w:val="00F14B7E"/>
    <w:rsid w:val="00F14DCC"/>
    <w:rsid w:val="00F14FE0"/>
    <w:rsid w:val="00F15022"/>
    <w:rsid w:val="00F153C6"/>
    <w:rsid w:val="00F16117"/>
    <w:rsid w:val="00F1615C"/>
    <w:rsid w:val="00F162FA"/>
    <w:rsid w:val="00F166BC"/>
    <w:rsid w:val="00F20409"/>
    <w:rsid w:val="00F20A90"/>
    <w:rsid w:val="00F20C07"/>
    <w:rsid w:val="00F210DA"/>
    <w:rsid w:val="00F21287"/>
    <w:rsid w:val="00F21DED"/>
    <w:rsid w:val="00F223C9"/>
    <w:rsid w:val="00F226C1"/>
    <w:rsid w:val="00F235F6"/>
    <w:rsid w:val="00F2382F"/>
    <w:rsid w:val="00F23AB0"/>
    <w:rsid w:val="00F23FBB"/>
    <w:rsid w:val="00F24424"/>
    <w:rsid w:val="00F24D0F"/>
    <w:rsid w:val="00F24EA8"/>
    <w:rsid w:val="00F25912"/>
    <w:rsid w:val="00F262BC"/>
    <w:rsid w:val="00F26DA6"/>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696"/>
    <w:rsid w:val="00F41E3F"/>
    <w:rsid w:val="00F41F11"/>
    <w:rsid w:val="00F42111"/>
    <w:rsid w:val="00F4296B"/>
    <w:rsid w:val="00F42A3C"/>
    <w:rsid w:val="00F42C22"/>
    <w:rsid w:val="00F42C2F"/>
    <w:rsid w:val="00F42C56"/>
    <w:rsid w:val="00F4305A"/>
    <w:rsid w:val="00F436D9"/>
    <w:rsid w:val="00F44328"/>
    <w:rsid w:val="00F449DE"/>
    <w:rsid w:val="00F44A21"/>
    <w:rsid w:val="00F44EFE"/>
    <w:rsid w:val="00F45155"/>
    <w:rsid w:val="00F45A19"/>
    <w:rsid w:val="00F4609B"/>
    <w:rsid w:val="00F46386"/>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1628"/>
    <w:rsid w:val="00F617B4"/>
    <w:rsid w:val="00F6196F"/>
    <w:rsid w:val="00F62BAB"/>
    <w:rsid w:val="00F63A42"/>
    <w:rsid w:val="00F6402D"/>
    <w:rsid w:val="00F64588"/>
    <w:rsid w:val="00F65361"/>
    <w:rsid w:val="00F653E3"/>
    <w:rsid w:val="00F65492"/>
    <w:rsid w:val="00F658B1"/>
    <w:rsid w:val="00F665BE"/>
    <w:rsid w:val="00F6666D"/>
    <w:rsid w:val="00F66672"/>
    <w:rsid w:val="00F66EAF"/>
    <w:rsid w:val="00F670ED"/>
    <w:rsid w:val="00F67B4A"/>
    <w:rsid w:val="00F67E1B"/>
    <w:rsid w:val="00F70296"/>
    <w:rsid w:val="00F704F1"/>
    <w:rsid w:val="00F7090B"/>
    <w:rsid w:val="00F70A1B"/>
    <w:rsid w:val="00F71154"/>
    <w:rsid w:val="00F713BC"/>
    <w:rsid w:val="00F722D0"/>
    <w:rsid w:val="00F73567"/>
    <w:rsid w:val="00F73ECF"/>
    <w:rsid w:val="00F748A5"/>
    <w:rsid w:val="00F75BCD"/>
    <w:rsid w:val="00F766C0"/>
    <w:rsid w:val="00F76DBD"/>
    <w:rsid w:val="00F77D21"/>
    <w:rsid w:val="00F77F2D"/>
    <w:rsid w:val="00F801AB"/>
    <w:rsid w:val="00F8036A"/>
    <w:rsid w:val="00F80D01"/>
    <w:rsid w:val="00F813D8"/>
    <w:rsid w:val="00F828F8"/>
    <w:rsid w:val="00F82B34"/>
    <w:rsid w:val="00F830D8"/>
    <w:rsid w:val="00F83D7C"/>
    <w:rsid w:val="00F84903"/>
    <w:rsid w:val="00F84A48"/>
    <w:rsid w:val="00F85523"/>
    <w:rsid w:val="00F85D3F"/>
    <w:rsid w:val="00F86671"/>
    <w:rsid w:val="00F86C81"/>
    <w:rsid w:val="00F873CE"/>
    <w:rsid w:val="00F87F28"/>
    <w:rsid w:val="00F902C5"/>
    <w:rsid w:val="00F90619"/>
    <w:rsid w:val="00F91704"/>
    <w:rsid w:val="00F919A8"/>
    <w:rsid w:val="00F92C2D"/>
    <w:rsid w:val="00F92D40"/>
    <w:rsid w:val="00F93968"/>
    <w:rsid w:val="00F93FED"/>
    <w:rsid w:val="00F94E52"/>
    <w:rsid w:val="00F959D8"/>
    <w:rsid w:val="00F96A49"/>
    <w:rsid w:val="00F96A78"/>
    <w:rsid w:val="00F96A7C"/>
    <w:rsid w:val="00F96B6E"/>
    <w:rsid w:val="00F97225"/>
    <w:rsid w:val="00F9795C"/>
    <w:rsid w:val="00F97A9C"/>
    <w:rsid w:val="00F97C2A"/>
    <w:rsid w:val="00F97C42"/>
    <w:rsid w:val="00F97CEC"/>
    <w:rsid w:val="00FA07BC"/>
    <w:rsid w:val="00FA0B94"/>
    <w:rsid w:val="00FA2ADB"/>
    <w:rsid w:val="00FA2B44"/>
    <w:rsid w:val="00FA2F1B"/>
    <w:rsid w:val="00FA3257"/>
    <w:rsid w:val="00FA326C"/>
    <w:rsid w:val="00FA3555"/>
    <w:rsid w:val="00FA3737"/>
    <w:rsid w:val="00FA3C30"/>
    <w:rsid w:val="00FA3C56"/>
    <w:rsid w:val="00FA4910"/>
    <w:rsid w:val="00FA4B51"/>
    <w:rsid w:val="00FA513F"/>
    <w:rsid w:val="00FA517B"/>
    <w:rsid w:val="00FA58B1"/>
    <w:rsid w:val="00FA5FEC"/>
    <w:rsid w:val="00FA6C50"/>
    <w:rsid w:val="00FA7D39"/>
    <w:rsid w:val="00FB02DA"/>
    <w:rsid w:val="00FB1256"/>
    <w:rsid w:val="00FB1829"/>
    <w:rsid w:val="00FB2F35"/>
    <w:rsid w:val="00FB30CA"/>
    <w:rsid w:val="00FB33B6"/>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742"/>
    <w:rsid w:val="00FD7866"/>
    <w:rsid w:val="00FD7B30"/>
    <w:rsid w:val="00FD7E90"/>
    <w:rsid w:val="00FD7EAD"/>
    <w:rsid w:val="00FD7F99"/>
    <w:rsid w:val="00FE038B"/>
    <w:rsid w:val="00FE0ABD"/>
    <w:rsid w:val="00FE1060"/>
    <w:rsid w:val="00FE10F8"/>
    <w:rsid w:val="00FE12A8"/>
    <w:rsid w:val="00FE3035"/>
    <w:rsid w:val="00FE30A0"/>
    <w:rsid w:val="00FE34CA"/>
    <w:rsid w:val="00FE361B"/>
    <w:rsid w:val="00FE4558"/>
    <w:rsid w:val="00FE4831"/>
    <w:rsid w:val="00FE4B80"/>
    <w:rsid w:val="00FE4B96"/>
    <w:rsid w:val="00FE4BF3"/>
    <w:rsid w:val="00FE50AA"/>
    <w:rsid w:val="00FE59C9"/>
    <w:rsid w:val="00FE6103"/>
    <w:rsid w:val="00FE65C3"/>
    <w:rsid w:val="00FE675F"/>
    <w:rsid w:val="00FE768F"/>
    <w:rsid w:val="00FE7C72"/>
    <w:rsid w:val="00FE7FA3"/>
    <w:rsid w:val="00FF04CC"/>
    <w:rsid w:val="00FF081F"/>
    <w:rsid w:val="00FF105B"/>
    <w:rsid w:val="00FF13BE"/>
    <w:rsid w:val="00FF15E9"/>
    <w:rsid w:val="00FF1B68"/>
    <w:rsid w:val="00FF1BEA"/>
    <w:rsid w:val="00FF1DFB"/>
    <w:rsid w:val="00FF2141"/>
    <w:rsid w:val="00FF2216"/>
    <w:rsid w:val="00FF2C8C"/>
    <w:rsid w:val="00FF37A5"/>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F6E8056"/>
  <w15:docId w15:val="{F0646B52-2949-44E9-BDDC-042B3A1FB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86E3B"/>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rPr>
  </w:style>
  <w:style w:type="character" w:customStyle="1" w:styleId="Corpsdetexte2Car">
    <w:name w:val="Corps de texte 2 Car"/>
    <w:link w:val="Corpsdetexte2"/>
    <w:rsid w:val="00110508"/>
    <w:rPr>
      <w:snapToGrid w:val="0"/>
      <w:sz w:val="24"/>
    </w:rPr>
  </w:style>
  <w:style w:type="paragraph" w:styleId="Corpsdetexte">
    <w:name w:val="Body Text"/>
    <w:aliases w:val="Body Text simone"/>
    <w:basedOn w:val="Normal"/>
    <w:link w:val="CorpsdetexteCar"/>
    <w:rsid w:val="00C3535C"/>
    <w:rPr>
      <w:snapToGrid w:val="0"/>
      <w:sz w:val="28"/>
      <w:szCs w:val="20"/>
    </w:rPr>
  </w:style>
  <w:style w:type="character" w:customStyle="1" w:styleId="CorpsdetexteCar">
    <w:name w:val="Corps de texte Car"/>
    <w:aliases w:val="Body Text simone Car"/>
    <w:link w:val="Corpsdetexte"/>
    <w:rsid w:val="00A11D7B"/>
    <w:rPr>
      <w:snapToGrid w:val="0"/>
      <w:sz w:val="28"/>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rPr>
  </w:style>
  <w:style w:type="character" w:customStyle="1" w:styleId="Corpsdetexte3Car">
    <w:name w:val="Corps de texte 3 Car"/>
    <w:link w:val="Corpsdetexte3"/>
    <w:rsid w:val="00A11D7B"/>
    <w:rPr>
      <w:b/>
      <w:snapToGrid w:val="0"/>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rPr>
  </w:style>
  <w:style w:type="character" w:customStyle="1" w:styleId="RetraitcorpsdetexteCar">
    <w:name w:val="Retrait corps de texte Car"/>
    <w:link w:val="Retraitcorpsdetexte"/>
    <w:rsid w:val="00A11D7B"/>
    <w:rPr>
      <w:snapToGrid w:val="0"/>
      <w:sz w:val="24"/>
    </w:rPr>
  </w:style>
  <w:style w:type="paragraph" w:customStyle="1" w:styleId="Standart">
    <w:name w:val="Standart"/>
    <w:basedOn w:val="Normal"/>
    <w:rsid w:val="00C3535C"/>
    <w:rPr>
      <w:rFonts w:ascii="Arial" w:hAnsi="Arial"/>
      <w:szCs w:val="20"/>
      <w:lang w:val="de-D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rPr>
  </w:style>
  <w:style w:type="character" w:customStyle="1" w:styleId="Retraitcorpsdetexte2Car">
    <w:name w:val="Retrait corps de texte 2 Car"/>
    <w:link w:val="Retraitcorpsdetexte2"/>
    <w:rsid w:val="00A11D7B"/>
    <w:rPr>
      <w:rFonts w:ascii="Arial" w:hAnsi="Arial" w:cs="Arial"/>
      <w:bCs/>
      <w:snapToGrid w:val="0"/>
      <w:sz w:val="28"/>
    </w:rPr>
  </w:style>
  <w:style w:type="paragraph" w:styleId="En-tte">
    <w:name w:val="header"/>
    <w:basedOn w:val="Normal"/>
    <w:link w:val="En-tteCar"/>
    <w:rsid w:val="00C3535C"/>
    <w:pPr>
      <w:tabs>
        <w:tab w:val="center" w:pos="4819"/>
        <w:tab w:val="right" w:pos="9071"/>
      </w:tabs>
    </w:pPr>
    <w:rPr>
      <w:snapToGrid w:val="0"/>
      <w:sz w:val="20"/>
      <w:szCs w:val="20"/>
    </w:rPr>
  </w:style>
  <w:style w:type="character" w:customStyle="1" w:styleId="En-tteCar">
    <w:name w:val="En-tête Car"/>
    <w:link w:val="En-tte"/>
    <w:rsid w:val="00DA3B48"/>
    <w:rPr>
      <w:snapToGrid w:val="0"/>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link w:val="TextedebullesCar"/>
    <w:rsid w:val="00C3535C"/>
    <w:rPr>
      <w:rFonts w:ascii="Tahoma" w:hAnsi="Tahoma" w:cs="Tahoma"/>
      <w:sz w:val="16"/>
      <w:szCs w:val="16"/>
    </w:rPr>
  </w:style>
  <w:style w:type="character" w:customStyle="1" w:styleId="TextedebullesCar">
    <w:name w:val="Texte de bulles Car"/>
    <w:link w:val="Textedebulles"/>
    <w:rsid w:val="00155D18"/>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uiPriority w:val="99"/>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character" w:customStyle="1" w:styleId="CommentaireCar">
    <w:name w:val="Commentaire Car"/>
    <w:link w:val="Commentaire"/>
    <w:semiHidden/>
    <w:rsid w:val="00A62DCC"/>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5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basedOn w:val="Normal"/>
    <w:link w:val="ParagraphedelisteCar"/>
    <w:uiPriority w:val="34"/>
    <w:qFormat/>
    <w:rsid w:val="008124F1"/>
    <w:pPr>
      <w:ind w:left="708"/>
    </w:pPr>
  </w:style>
  <w:style w:type="character" w:customStyle="1" w:styleId="ParagraphedelisteCar">
    <w:name w:val="Paragraphe de liste Car"/>
    <w:link w:val="Paragraphedeliste"/>
    <w:uiPriority w:val="34"/>
    <w:locked/>
    <w:rsid w:val="00A11D7B"/>
    <w:rPr>
      <w:sz w:val="24"/>
      <w:szCs w:val="24"/>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3"/>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rPr>
  </w:style>
  <w:style w:type="character" w:customStyle="1" w:styleId="ircsu">
    <w:name w:val="irc_su"/>
    <w:rsid w:val="00C23EE4"/>
  </w:style>
  <w:style w:type="paragraph" w:customStyle="1" w:styleId="corpstextepuces">
    <w:name w:val="corps texte puces"/>
    <w:basedOn w:val="Corpsdetexte3"/>
    <w:rsid w:val="005F2E8B"/>
    <w:pPr>
      <w:numPr>
        <w:numId w:val="10"/>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styleId="Marquedecommentaire">
    <w:name w:val="annotation reference"/>
    <w:rsid w:val="00A62DCC"/>
    <w:rPr>
      <w:sz w:val="16"/>
      <w:szCs w:val="16"/>
    </w:rPr>
  </w:style>
  <w:style w:type="paragraph" w:customStyle="1" w:styleId="Corpsdetexte22">
    <w:name w:val="Corps de texte 22"/>
    <w:basedOn w:val="Normal"/>
    <w:rsid w:val="00155D18"/>
    <w:pPr>
      <w:jc w:val="both"/>
    </w:pPr>
    <w:rPr>
      <w:rFonts w:ascii="Arial" w:hAnsi="Arial"/>
    </w:rPr>
  </w:style>
  <w:style w:type="paragraph" w:customStyle="1" w:styleId="CharChar10">
    <w:name w:val="Char Char1"/>
    <w:basedOn w:val="Normal"/>
    <w:rsid w:val="00155D18"/>
    <w:pPr>
      <w:spacing w:after="160" w:line="240" w:lineRule="exact"/>
    </w:pPr>
    <w:rPr>
      <w:rFonts w:ascii="Verdana" w:hAnsi="Verdana"/>
      <w:sz w:val="20"/>
      <w:szCs w:val="20"/>
      <w:lang w:val="en-US" w:eastAsia="en-US"/>
    </w:rPr>
  </w:style>
  <w:style w:type="paragraph" w:styleId="Objetducommentaire">
    <w:name w:val="annotation subject"/>
    <w:basedOn w:val="Commentaire"/>
    <w:next w:val="Commentaire"/>
    <w:link w:val="ObjetducommentaireCar"/>
    <w:semiHidden/>
    <w:rsid w:val="00155D18"/>
    <w:rPr>
      <w:b/>
      <w:bCs/>
    </w:rPr>
  </w:style>
  <w:style w:type="character" w:customStyle="1" w:styleId="ObjetducommentaireCar">
    <w:name w:val="Objet du commentaire Car"/>
    <w:basedOn w:val="CommentaireCar"/>
    <w:link w:val="Objetducommentaire"/>
    <w:semiHidden/>
    <w:rsid w:val="00155D18"/>
    <w:rPr>
      <w:b/>
      <w:bCs/>
    </w:rPr>
  </w:style>
  <w:style w:type="character" w:customStyle="1" w:styleId="apple-converted-space">
    <w:name w:val="apple-converted-space"/>
    <w:basedOn w:val="Policepardfaut"/>
    <w:rsid w:val="00155D18"/>
  </w:style>
  <w:style w:type="paragraph" w:customStyle="1" w:styleId="Normalarial">
    <w:name w:val="Normal + arial"/>
    <w:basedOn w:val="Normal"/>
    <w:rsid w:val="00155D18"/>
    <w:pPr>
      <w:spacing w:before="180" w:line="320" w:lineRule="auto"/>
      <w:ind w:left="180" w:right="-108"/>
      <w:jc w:val="both"/>
    </w:pPr>
    <w:rPr>
      <w:i/>
      <w:iCs/>
    </w:rPr>
  </w:style>
  <w:style w:type="paragraph" w:styleId="Rvision">
    <w:name w:val="Revision"/>
    <w:hidden/>
    <w:uiPriority w:val="99"/>
    <w:semiHidden/>
    <w:rsid w:val="00666958"/>
    <w:rPr>
      <w:sz w:val="24"/>
      <w:szCs w:val="24"/>
    </w:rPr>
  </w:style>
  <w:style w:type="paragraph" w:customStyle="1" w:styleId="TableText">
    <w:name w:val="Table Text"/>
    <w:basedOn w:val="Normal"/>
    <w:rsid w:val="00F41696"/>
    <w:pPr>
      <w:widowControl w:val="0"/>
    </w:pPr>
  </w:style>
  <w:style w:type="paragraph" w:customStyle="1" w:styleId="msonormal0">
    <w:name w:val="msonormal"/>
    <w:basedOn w:val="Normal"/>
    <w:rsid w:val="009F7F32"/>
    <w:pPr>
      <w:spacing w:before="100" w:beforeAutospacing="1" w:after="100" w:afterAutospacing="1"/>
    </w:pPr>
  </w:style>
  <w:style w:type="character" w:styleId="Textedelespacerserv">
    <w:name w:val="Placeholder Text"/>
    <w:basedOn w:val="Policepardfaut"/>
    <w:uiPriority w:val="99"/>
    <w:semiHidden/>
    <w:rsid w:val="000D19FD"/>
    <w:rPr>
      <w:color w:val="808080"/>
    </w:rPr>
  </w:style>
  <w:style w:type="paragraph" w:customStyle="1" w:styleId="font0">
    <w:name w:val="font0"/>
    <w:basedOn w:val="Normal"/>
    <w:rsid w:val="00F873CE"/>
    <w:pPr>
      <w:spacing w:before="100" w:beforeAutospacing="1" w:after="100" w:afterAutospacing="1"/>
    </w:pPr>
    <w:rPr>
      <w:rFonts w:ascii="Calibri" w:hAnsi="Calibri" w:cs="Calibri"/>
      <w:color w:val="000000"/>
      <w:sz w:val="22"/>
      <w:szCs w:val="22"/>
    </w:rPr>
  </w:style>
  <w:style w:type="paragraph" w:customStyle="1" w:styleId="font10">
    <w:name w:val="font10"/>
    <w:basedOn w:val="Normal"/>
    <w:rsid w:val="00F873CE"/>
    <w:pPr>
      <w:spacing w:before="100" w:beforeAutospacing="1" w:after="100" w:afterAutospacing="1"/>
    </w:pPr>
    <w:rPr>
      <w:rFonts w:ascii="Calibri" w:hAnsi="Calibri" w:cs="Calibri"/>
      <w:b/>
      <w:bCs/>
      <w:color w:val="000000"/>
      <w:sz w:val="22"/>
      <w:szCs w:val="22"/>
      <w:u w:val="single"/>
    </w:rPr>
  </w:style>
  <w:style w:type="paragraph" w:customStyle="1" w:styleId="font11">
    <w:name w:val="font11"/>
    <w:basedOn w:val="Normal"/>
    <w:rsid w:val="00F873CE"/>
    <w:pPr>
      <w:spacing w:before="100" w:beforeAutospacing="1" w:after="100" w:afterAutospacing="1"/>
    </w:pPr>
    <w:rPr>
      <w:rFonts w:ascii="Arial" w:hAnsi="Arial" w:cs="Arial"/>
      <w:b/>
      <w:bCs/>
      <w:color w:val="000000"/>
      <w:sz w:val="22"/>
      <w:szCs w:val="22"/>
    </w:rPr>
  </w:style>
  <w:style w:type="paragraph" w:customStyle="1" w:styleId="font12">
    <w:name w:val="font12"/>
    <w:basedOn w:val="Normal"/>
    <w:rsid w:val="00F873CE"/>
    <w:pPr>
      <w:spacing w:before="100" w:beforeAutospacing="1" w:after="100" w:afterAutospacing="1"/>
    </w:pPr>
    <w:rPr>
      <w:rFonts w:ascii="Arial" w:hAnsi="Arial" w:cs="Arial"/>
      <w:color w:val="000000"/>
      <w:sz w:val="22"/>
      <w:szCs w:val="22"/>
    </w:rPr>
  </w:style>
  <w:style w:type="paragraph" w:customStyle="1" w:styleId="xl90">
    <w:name w:val="xl90"/>
    <w:basedOn w:val="Normal"/>
    <w:rsid w:val="00F873CE"/>
    <w:pPr>
      <w:pBdr>
        <w:left w:val="single" w:sz="8" w:space="0" w:color="auto"/>
        <w:bottom w:val="single" w:sz="8" w:space="0" w:color="000000"/>
        <w:right w:val="single" w:sz="8" w:space="0" w:color="auto"/>
      </w:pBdr>
      <w:spacing w:before="100" w:beforeAutospacing="1" w:after="100" w:afterAutospacing="1"/>
      <w:jc w:val="center"/>
      <w:textAlignment w:val="center"/>
    </w:pPr>
    <w:rPr>
      <w:color w:val="000000"/>
    </w:rPr>
  </w:style>
  <w:style w:type="paragraph" w:customStyle="1" w:styleId="xl91">
    <w:name w:val="xl91"/>
    <w:basedOn w:val="Normal"/>
    <w:rsid w:val="00F873CE"/>
    <w:pPr>
      <w:pBdr>
        <w:left w:val="single" w:sz="8" w:space="0" w:color="auto"/>
        <w:bottom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92">
    <w:name w:val="xl92"/>
    <w:basedOn w:val="Normal"/>
    <w:rsid w:val="00F873CE"/>
    <w:pPr>
      <w:pBdr>
        <w:top w:val="single" w:sz="8" w:space="0" w:color="auto"/>
        <w:right w:val="single" w:sz="8" w:space="0" w:color="auto"/>
      </w:pBdr>
      <w:spacing w:before="100" w:beforeAutospacing="1" w:after="100" w:afterAutospacing="1"/>
      <w:textAlignment w:val="center"/>
    </w:pPr>
    <w:rPr>
      <w:b/>
      <w:bCs/>
    </w:rPr>
  </w:style>
  <w:style w:type="paragraph" w:customStyle="1" w:styleId="xl93">
    <w:name w:val="xl93"/>
    <w:basedOn w:val="Normal"/>
    <w:rsid w:val="00F873CE"/>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94">
    <w:name w:val="xl94"/>
    <w:basedOn w:val="Normal"/>
    <w:rsid w:val="00F873CE"/>
    <w:pPr>
      <w:pBdr>
        <w:top w:val="single" w:sz="8" w:space="0" w:color="auto"/>
        <w:bottom w:val="single" w:sz="8" w:space="0" w:color="auto"/>
        <w:right w:val="single" w:sz="8" w:space="0" w:color="auto"/>
      </w:pBdr>
      <w:spacing w:before="100" w:beforeAutospacing="1" w:after="100" w:afterAutospacing="1"/>
      <w:textAlignment w:val="center"/>
    </w:pPr>
    <w:rPr>
      <w:b/>
      <w:bCs/>
    </w:rPr>
  </w:style>
  <w:style w:type="paragraph" w:customStyle="1" w:styleId="xl95">
    <w:name w:val="xl95"/>
    <w:basedOn w:val="Normal"/>
    <w:rsid w:val="00F873CE"/>
    <w:pPr>
      <w:pBdr>
        <w:top w:val="single" w:sz="8" w:space="0" w:color="auto"/>
        <w:right w:val="single" w:sz="8" w:space="0" w:color="auto"/>
      </w:pBdr>
      <w:spacing w:before="100" w:beforeAutospacing="1" w:after="100" w:afterAutospacing="1"/>
      <w:textAlignment w:val="center"/>
    </w:pPr>
    <w:rPr>
      <w:rFonts w:ascii="Arial" w:hAnsi="Arial" w:cs="Arial"/>
      <w:b/>
      <w:bCs/>
      <w:color w:val="111111"/>
      <w:sz w:val="21"/>
      <w:szCs w:val="21"/>
    </w:rPr>
  </w:style>
  <w:style w:type="paragraph" w:customStyle="1" w:styleId="xl96">
    <w:name w:val="xl96"/>
    <w:basedOn w:val="Normal"/>
    <w:rsid w:val="00F873CE"/>
    <w:pPr>
      <w:pBdr>
        <w:top w:val="single" w:sz="8" w:space="0" w:color="auto"/>
        <w:right w:val="single" w:sz="8" w:space="0" w:color="auto"/>
      </w:pBdr>
      <w:spacing w:before="100" w:beforeAutospacing="1" w:after="100" w:afterAutospacing="1"/>
      <w:textAlignment w:val="center"/>
    </w:pPr>
    <w:rPr>
      <w:b/>
      <w:bCs/>
      <w:color w:val="000000"/>
    </w:rPr>
  </w:style>
  <w:style w:type="paragraph" w:customStyle="1" w:styleId="xl97">
    <w:name w:val="xl97"/>
    <w:basedOn w:val="Normal"/>
    <w:rsid w:val="00F873CE"/>
    <w:pPr>
      <w:pBdr>
        <w:top w:val="single" w:sz="8" w:space="0" w:color="auto"/>
        <w:left w:val="single" w:sz="8" w:space="0" w:color="auto"/>
        <w:right w:val="single" w:sz="8" w:space="0" w:color="auto"/>
      </w:pBdr>
      <w:spacing w:before="100" w:beforeAutospacing="1" w:after="100" w:afterAutospacing="1"/>
      <w:jc w:val="center"/>
      <w:textAlignment w:val="center"/>
    </w:pPr>
    <w:rPr>
      <w:b/>
      <w:bCs/>
    </w:rPr>
  </w:style>
  <w:style w:type="paragraph" w:customStyle="1" w:styleId="xl98">
    <w:name w:val="xl98"/>
    <w:basedOn w:val="Normal"/>
    <w:rsid w:val="00F873CE"/>
    <w:pPr>
      <w:pBdr>
        <w:left w:val="single" w:sz="8" w:space="0" w:color="auto"/>
        <w:right w:val="single" w:sz="8" w:space="0" w:color="auto"/>
      </w:pBdr>
      <w:spacing w:before="100" w:beforeAutospacing="1" w:after="100" w:afterAutospacing="1"/>
      <w:jc w:val="center"/>
      <w:textAlignment w:val="center"/>
    </w:pPr>
    <w:rPr>
      <w:b/>
      <w:bCs/>
    </w:rPr>
  </w:style>
  <w:style w:type="paragraph" w:customStyle="1" w:styleId="xl99">
    <w:name w:val="xl99"/>
    <w:basedOn w:val="Normal"/>
    <w:rsid w:val="00F873CE"/>
    <w:pPr>
      <w:pBdr>
        <w:left w:val="single" w:sz="8"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100">
    <w:name w:val="xl100"/>
    <w:basedOn w:val="Normal"/>
    <w:rsid w:val="00F873CE"/>
    <w:pPr>
      <w:pBdr>
        <w:top w:val="single" w:sz="8" w:space="0" w:color="auto"/>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1">
    <w:name w:val="xl101"/>
    <w:basedOn w:val="Normal"/>
    <w:rsid w:val="00F873CE"/>
    <w:pPr>
      <w:pBdr>
        <w:left w:val="single" w:sz="8" w:space="0" w:color="auto"/>
        <w:right w:val="single" w:sz="8" w:space="0" w:color="auto"/>
      </w:pBdr>
      <w:spacing w:before="100" w:beforeAutospacing="1" w:after="100" w:afterAutospacing="1"/>
      <w:jc w:val="center"/>
      <w:textAlignment w:val="center"/>
    </w:pPr>
    <w:rPr>
      <w:color w:val="000000"/>
    </w:rPr>
  </w:style>
  <w:style w:type="paragraph" w:customStyle="1" w:styleId="xl102">
    <w:name w:val="xl102"/>
    <w:basedOn w:val="Normal"/>
    <w:rsid w:val="00F873CE"/>
    <w:pPr>
      <w:pBdr>
        <w:top w:val="single" w:sz="8" w:space="0" w:color="auto"/>
        <w:left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3">
    <w:name w:val="xl103"/>
    <w:basedOn w:val="Normal"/>
    <w:rsid w:val="00F873CE"/>
    <w:pPr>
      <w:pBdr>
        <w:left w:val="single" w:sz="8" w:space="0" w:color="auto"/>
        <w:bottom w:val="single" w:sz="8" w:space="0" w:color="auto"/>
        <w:right w:val="single" w:sz="8" w:space="0" w:color="auto"/>
      </w:pBdr>
      <w:spacing w:before="100" w:beforeAutospacing="1" w:after="100" w:afterAutospacing="1"/>
      <w:jc w:val="center"/>
      <w:textAlignment w:val="center"/>
    </w:pPr>
    <w:rPr>
      <w:b/>
      <w:bCs/>
      <w:color w:val="000000"/>
    </w:rPr>
  </w:style>
  <w:style w:type="paragraph" w:customStyle="1" w:styleId="xl104">
    <w:name w:val="xl104"/>
    <w:basedOn w:val="Normal"/>
    <w:rsid w:val="00F873CE"/>
    <w:pPr>
      <w:pBdr>
        <w:left w:val="single" w:sz="8" w:space="0" w:color="auto"/>
        <w:right w:val="single" w:sz="8" w:space="0" w:color="auto"/>
      </w:pBdr>
      <w:spacing w:before="100" w:beforeAutospacing="1" w:after="100" w:afterAutospacing="1"/>
      <w:jc w:val="center"/>
      <w:textAlignment w:val="center"/>
    </w:pPr>
    <w:rPr>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940451">
      <w:bodyDiv w:val="1"/>
      <w:marLeft w:val="0"/>
      <w:marRight w:val="0"/>
      <w:marTop w:val="0"/>
      <w:marBottom w:val="0"/>
      <w:divBdr>
        <w:top w:val="none" w:sz="0" w:space="0" w:color="auto"/>
        <w:left w:val="none" w:sz="0" w:space="0" w:color="auto"/>
        <w:bottom w:val="none" w:sz="0" w:space="0" w:color="auto"/>
        <w:right w:val="none" w:sz="0" w:space="0" w:color="auto"/>
      </w:divBdr>
    </w:div>
    <w:div w:id="113451838">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0952077">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86524180">
      <w:bodyDiv w:val="1"/>
      <w:marLeft w:val="0"/>
      <w:marRight w:val="0"/>
      <w:marTop w:val="0"/>
      <w:marBottom w:val="0"/>
      <w:divBdr>
        <w:top w:val="none" w:sz="0" w:space="0" w:color="auto"/>
        <w:left w:val="none" w:sz="0" w:space="0" w:color="auto"/>
        <w:bottom w:val="none" w:sz="0" w:space="0" w:color="auto"/>
        <w:right w:val="none" w:sz="0" w:space="0" w:color="auto"/>
      </w:divBdr>
    </w:div>
    <w:div w:id="187837500">
      <w:bodyDiv w:val="1"/>
      <w:marLeft w:val="0"/>
      <w:marRight w:val="0"/>
      <w:marTop w:val="0"/>
      <w:marBottom w:val="0"/>
      <w:divBdr>
        <w:top w:val="none" w:sz="0" w:space="0" w:color="auto"/>
        <w:left w:val="none" w:sz="0" w:space="0" w:color="auto"/>
        <w:bottom w:val="none" w:sz="0" w:space="0" w:color="auto"/>
        <w:right w:val="none" w:sz="0" w:space="0" w:color="auto"/>
      </w:divBdr>
    </w:div>
    <w:div w:id="197591622">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12154206">
      <w:bodyDiv w:val="1"/>
      <w:marLeft w:val="0"/>
      <w:marRight w:val="0"/>
      <w:marTop w:val="0"/>
      <w:marBottom w:val="0"/>
      <w:divBdr>
        <w:top w:val="none" w:sz="0" w:space="0" w:color="auto"/>
        <w:left w:val="none" w:sz="0" w:space="0" w:color="auto"/>
        <w:bottom w:val="none" w:sz="0" w:space="0" w:color="auto"/>
        <w:right w:val="none" w:sz="0" w:space="0" w:color="auto"/>
      </w:divBdr>
    </w:div>
    <w:div w:id="221602652">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21984909">
      <w:bodyDiv w:val="1"/>
      <w:marLeft w:val="0"/>
      <w:marRight w:val="0"/>
      <w:marTop w:val="0"/>
      <w:marBottom w:val="0"/>
      <w:divBdr>
        <w:top w:val="none" w:sz="0" w:space="0" w:color="auto"/>
        <w:left w:val="none" w:sz="0" w:space="0" w:color="auto"/>
        <w:bottom w:val="none" w:sz="0" w:space="0" w:color="auto"/>
        <w:right w:val="none" w:sz="0" w:space="0" w:color="auto"/>
      </w:divBdr>
    </w:div>
    <w:div w:id="263077983">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05429285">
      <w:bodyDiv w:val="1"/>
      <w:marLeft w:val="0"/>
      <w:marRight w:val="0"/>
      <w:marTop w:val="0"/>
      <w:marBottom w:val="0"/>
      <w:divBdr>
        <w:top w:val="none" w:sz="0" w:space="0" w:color="auto"/>
        <w:left w:val="none" w:sz="0" w:space="0" w:color="auto"/>
        <w:bottom w:val="none" w:sz="0" w:space="0" w:color="auto"/>
        <w:right w:val="none" w:sz="0" w:space="0" w:color="auto"/>
      </w:divBdr>
    </w:div>
    <w:div w:id="354310555">
      <w:bodyDiv w:val="1"/>
      <w:marLeft w:val="0"/>
      <w:marRight w:val="0"/>
      <w:marTop w:val="0"/>
      <w:marBottom w:val="0"/>
      <w:divBdr>
        <w:top w:val="none" w:sz="0" w:space="0" w:color="auto"/>
        <w:left w:val="none" w:sz="0" w:space="0" w:color="auto"/>
        <w:bottom w:val="none" w:sz="0" w:space="0" w:color="auto"/>
        <w:right w:val="none" w:sz="0" w:space="0" w:color="auto"/>
      </w:divBdr>
    </w:div>
    <w:div w:id="440029067">
      <w:bodyDiv w:val="1"/>
      <w:marLeft w:val="0"/>
      <w:marRight w:val="0"/>
      <w:marTop w:val="0"/>
      <w:marBottom w:val="0"/>
      <w:divBdr>
        <w:top w:val="none" w:sz="0" w:space="0" w:color="auto"/>
        <w:left w:val="none" w:sz="0" w:space="0" w:color="auto"/>
        <w:bottom w:val="none" w:sz="0" w:space="0" w:color="auto"/>
        <w:right w:val="none" w:sz="0" w:space="0" w:color="auto"/>
      </w:divBdr>
    </w:div>
    <w:div w:id="446855299">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1311010">
      <w:bodyDiv w:val="1"/>
      <w:marLeft w:val="0"/>
      <w:marRight w:val="0"/>
      <w:marTop w:val="0"/>
      <w:marBottom w:val="0"/>
      <w:divBdr>
        <w:top w:val="none" w:sz="0" w:space="0" w:color="auto"/>
        <w:left w:val="none" w:sz="0" w:space="0" w:color="auto"/>
        <w:bottom w:val="none" w:sz="0" w:space="0" w:color="auto"/>
        <w:right w:val="none" w:sz="0" w:space="0" w:color="auto"/>
      </w:divBdr>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32309194">
      <w:bodyDiv w:val="1"/>
      <w:marLeft w:val="0"/>
      <w:marRight w:val="0"/>
      <w:marTop w:val="0"/>
      <w:marBottom w:val="0"/>
      <w:divBdr>
        <w:top w:val="none" w:sz="0" w:space="0" w:color="auto"/>
        <w:left w:val="none" w:sz="0" w:space="0" w:color="auto"/>
        <w:bottom w:val="none" w:sz="0" w:space="0" w:color="auto"/>
        <w:right w:val="none" w:sz="0" w:space="0" w:color="auto"/>
      </w:divBdr>
    </w:div>
    <w:div w:id="553388901">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20305655">
      <w:bodyDiv w:val="1"/>
      <w:marLeft w:val="0"/>
      <w:marRight w:val="0"/>
      <w:marTop w:val="0"/>
      <w:marBottom w:val="0"/>
      <w:divBdr>
        <w:top w:val="none" w:sz="0" w:space="0" w:color="auto"/>
        <w:left w:val="none" w:sz="0" w:space="0" w:color="auto"/>
        <w:bottom w:val="none" w:sz="0" w:space="0" w:color="auto"/>
        <w:right w:val="none" w:sz="0" w:space="0" w:color="auto"/>
      </w:divBdr>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5495252">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57363114">
      <w:bodyDiv w:val="1"/>
      <w:marLeft w:val="0"/>
      <w:marRight w:val="0"/>
      <w:marTop w:val="0"/>
      <w:marBottom w:val="0"/>
      <w:divBdr>
        <w:top w:val="none" w:sz="0" w:space="0" w:color="auto"/>
        <w:left w:val="none" w:sz="0" w:space="0" w:color="auto"/>
        <w:bottom w:val="none" w:sz="0" w:space="0" w:color="auto"/>
        <w:right w:val="none" w:sz="0" w:space="0" w:color="auto"/>
      </w:divBdr>
    </w:div>
    <w:div w:id="787699057">
      <w:bodyDiv w:val="1"/>
      <w:marLeft w:val="0"/>
      <w:marRight w:val="0"/>
      <w:marTop w:val="0"/>
      <w:marBottom w:val="0"/>
      <w:divBdr>
        <w:top w:val="none" w:sz="0" w:space="0" w:color="auto"/>
        <w:left w:val="none" w:sz="0" w:space="0" w:color="auto"/>
        <w:bottom w:val="none" w:sz="0" w:space="0" w:color="auto"/>
        <w:right w:val="none" w:sz="0" w:space="0" w:color="auto"/>
      </w:divBdr>
    </w:div>
    <w:div w:id="815730890">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949313574">
      <w:bodyDiv w:val="1"/>
      <w:marLeft w:val="0"/>
      <w:marRight w:val="0"/>
      <w:marTop w:val="0"/>
      <w:marBottom w:val="0"/>
      <w:divBdr>
        <w:top w:val="none" w:sz="0" w:space="0" w:color="auto"/>
        <w:left w:val="none" w:sz="0" w:space="0" w:color="auto"/>
        <w:bottom w:val="none" w:sz="0" w:space="0" w:color="auto"/>
        <w:right w:val="none" w:sz="0" w:space="0" w:color="auto"/>
      </w:divBdr>
    </w:div>
    <w:div w:id="1003899781">
      <w:bodyDiv w:val="1"/>
      <w:marLeft w:val="0"/>
      <w:marRight w:val="0"/>
      <w:marTop w:val="0"/>
      <w:marBottom w:val="0"/>
      <w:divBdr>
        <w:top w:val="none" w:sz="0" w:space="0" w:color="auto"/>
        <w:left w:val="none" w:sz="0" w:space="0" w:color="auto"/>
        <w:bottom w:val="none" w:sz="0" w:space="0" w:color="auto"/>
        <w:right w:val="none" w:sz="0" w:space="0" w:color="auto"/>
      </w:divBdr>
    </w:div>
    <w:div w:id="1018505062">
      <w:bodyDiv w:val="1"/>
      <w:marLeft w:val="0"/>
      <w:marRight w:val="0"/>
      <w:marTop w:val="0"/>
      <w:marBottom w:val="0"/>
      <w:divBdr>
        <w:top w:val="none" w:sz="0" w:space="0" w:color="auto"/>
        <w:left w:val="none" w:sz="0" w:space="0" w:color="auto"/>
        <w:bottom w:val="none" w:sz="0" w:space="0" w:color="auto"/>
        <w:right w:val="none" w:sz="0" w:space="0" w:color="auto"/>
      </w:divBdr>
    </w:div>
    <w:div w:id="1048918150">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64135428">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121609886">
      <w:bodyDiv w:val="1"/>
      <w:marLeft w:val="0"/>
      <w:marRight w:val="0"/>
      <w:marTop w:val="0"/>
      <w:marBottom w:val="0"/>
      <w:divBdr>
        <w:top w:val="none" w:sz="0" w:space="0" w:color="auto"/>
        <w:left w:val="none" w:sz="0" w:space="0" w:color="auto"/>
        <w:bottom w:val="none" w:sz="0" w:space="0" w:color="auto"/>
        <w:right w:val="none" w:sz="0" w:space="0" w:color="auto"/>
      </w:divBdr>
    </w:div>
    <w:div w:id="1151025946">
      <w:bodyDiv w:val="1"/>
      <w:marLeft w:val="0"/>
      <w:marRight w:val="0"/>
      <w:marTop w:val="0"/>
      <w:marBottom w:val="0"/>
      <w:divBdr>
        <w:top w:val="none" w:sz="0" w:space="0" w:color="auto"/>
        <w:left w:val="none" w:sz="0" w:space="0" w:color="auto"/>
        <w:bottom w:val="none" w:sz="0" w:space="0" w:color="auto"/>
        <w:right w:val="none" w:sz="0" w:space="0" w:color="auto"/>
      </w:divBdr>
    </w:div>
    <w:div w:id="1158810686">
      <w:bodyDiv w:val="1"/>
      <w:marLeft w:val="0"/>
      <w:marRight w:val="0"/>
      <w:marTop w:val="0"/>
      <w:marBottom w:val="0"/>
      <w:divBdr>
        <w:top w:val="none" w:sz="0" w:space="0" w:color="auto"/>
        <w:left w:val="none" w:sz="0" w:space="0" w:color="auto"/>
        <w:bottom w:val="none" w:sz="0" w:space="0" w:color="auto"/>
        <w:right w:val="none" w:sz="0" w:space="0" w:color="auto"/>
      </w:divBdr>
    </w:div>
    <w:div w:id="1192036149">
      <w:bodyDiv w:val="1"/>
      <w:marLeft w:val="0"/>
      <w:marRight w:val="0"/>
      <w:marTop w:val="0"/>
      <w:marBottom w:val="0"/>
      <w:divBdr>
        <w:top w:val="none" w:sz="0" w:space="0" w:color="auto"/>
        <w:left w:val="none" w:sz="0" w:space="0" w:color="auto"/>
        <w:bottom w:val="none" w:sz="0" w:space="0" w:color="auto"/>
        <w:right w:val="none" w:sz="0" w:space="0" w:color="auto"/>
      </w:divBdr>
    </w:div>
    <w:div w:id="1197044822">
      <w:bodyDiv w:val="1"/>
      <w:marLeft w:val="0"/>
      <w:marRight w:val="0"/>
      <w:marTop w:val="0"/>
      <w:marBottom w:val="0"/>
      <w:divBdr>
        <w:top w:val="none" w:sz="0" w:space="0" w:color="auto"/>
        <w:left w:val="none" w:sz="0" w:space="0" w:color="auto"/>
        <w:bottom w:val="none" w:sz="0" w:space="0" w:color="auto"/>
        <w:right w:val="none" w:sz="0" w:space="0" w:color="auto"/>
      </w:divBdr>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86079573">
      <w:bodyDiv w:val="1"/>
      <w:marLeft w:val="0"/>
      <w:marRight w:val="0"/>
      <w:marTop w:val="0"/>
      <w:marBottom w:val="0"/>
      <w:divBdr>
        <w:top w:val="none" w:sz="0" w:space="0" w:color="auto"/>
        <w:left w:val="none" w:sz="0" w:space="0" w:color="auto"/>
        <w:bottom w:val="none" w:sz="0" w:space="0" w:color="auto"/>
        <w:right w:val="none" w:sz="0" w:space="0" w:color="auto"/>
      </w:divBdr>
    </w:div>
    <w:div w:id="1343822635">
      <w:bodyDiv w:val="1"/>
      <w:marLeft w:val="0"/>
      <w:marRight w:val="0"/>
      <w:marTop w:val="0"/>
      <w:marBottom w:val="0"/>
      <w:divBdr>
        <w:top w:val="none" w:sz="0" w:space="0" w:color="auto"/>
        <w:left w:val="none" w:sz="0" w:space="0" w:color="auto"/>
        <w:bottom w:val="none" w:sz="0" w:space="0" w:color="auto"/>
        <w:right w:val="none" w:sz="0" w:space="0" w:color="auto"/>
      </w:divBdr>
    </w:div>
    <w:div w:id="1352100670">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27068846">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25823914">
      <w:bodyDiv w:val="1"/>
      <w:marLeft w:val="0"/>
      <w:marRight w:val="0"/>
      <w:marTop w:val="0"/>
      <w:marBottom w:val="0"/>
      <w:divBdr>
        <w:top w:val="none" w:sz="0" w:space="0" w:color="auto"/>
        <w:left w:val="none" w:sz="0" w:space="0" w:color="auto"/>
        <w:bottom w:val="none" w:sz="0" w:space="0" w:color="auto"/>
        <w:right w:val="none" w:sz="0" w:space="0" w:color="auto"/>
      </w:divBdr>
    </w:div>
    <w:div w:id="1531184078">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9585990">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14822197">
      <w:bodyDiv w:val="1"/>
      <w:marLeft w:val="0"/>
      <w:marRight w:val="0"/>
      <w:marTop w:val="0"/>
      <w:marBottom w:val="0"/>
      <w:divBdr>
        <w:top w:val="none" w:sz="0" w:space="0" w:color="auto"/>
        <w:left w:val="none" w:sz="0" w:space="0" w:color="auto"/>
        <w:bottom w:val="none" w:sz="0" w:space="0" w:color="auto"/>
        <w:right w:val="none" w:sz="0" w:space="0" w:color="auto"/>
      </w:divBdr>
    </w:div>
    <w:div w:id="1628853074">
      <w:bodyDiv w:val="1"/>
      <w:marLeft w:val="0"/>
      <w:marRight w:val="0"/>
      <w:marTop w:val="0"/>
      <w:marBottom w:val="0"/>
      <w:divBdr>
        <w:top w:val="none" w:sz="0" w:space="0" w:color="auto"/>
        <w:left w:val="none" w:sz="0" w:space="0" w:color="auto"/>
        <w:bottom w:val="none" w:sz="0" w:space="0" w:color="auto"/>
        <w:right w:val="none" w:sz="0" w:space="0" w:color="auto"/>
      </w:divBdr>
    </w:div>
    <w:div w:id="1634018840">
      <w:bodyDiv w:val="1"/>
      <w:marLeft w:val="0"/>
      <w:marRight w:val="0"/>
      <w:marTop w:val="0"/>
      <w:marBottom w:val="0"/>
      <w:divBdr>
        <w:top w:val="none" w:sz="0" w:space="0" w:color="auto"/>
        <w:left w:val="none" w:sz="0" w:space="0" w:color="auto"/>
        <w:bottom w:val="none" w:sz="0" w:space="0" w:color="auto"/>
        <w:right w:val="none" w:sz="0" w:space="0" w:color="auto"/>
      </w:divBdr>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11879978">
      <w:bodyDiv w:val="1"/>
      <w:marLeft w:val="0"/>
      <w:marRight w:val="0"/>
      <w:marTop w:val="0"/>
      <w:marBottom w:val="0"/>
      <w:divBdr>
        <w:top w:val="none" w:sz="0" w:space="0" w:color="auto"/>
        <w:left w:val="none" w:sz="0" w:space="0" w:color="auto"/>
        <w:bottom w:val="none" w:sz="0" w:space="0" w:color="auto"/>
        <w:right w:val="none" w:sz="0" w:space="0" w:color="auto"/>
      </w:divBdr>
    </w:div>
    <w:div w:id="1716394477">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1515289">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5005124">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60531780">
      <w:bodyDiv w:val="1"/>
      <w:marLeft w:val="0"/>
      <w:marRight w:val="0"/>
      <w:marTop w:val="0"/>
      <w:marBottom w:val="0"/>
      <w:divBdr>
        <w:top w:val="none" w:sz="0" w:space="0" w:color="auto"/>
        <w:left w:val="none" w:sz="0" w:space="0" w:color="auto"/>
        <w:bottom w:val="none" w:sz="0" w:space="0" w:color="auto"/>
        <w:right w:val="none" w:sz="0" w:space="0" w:color="auto"/>
      </w:divBdr>
    </w:div>
    <w:div w:id="1961840344">
      <w:bodyDiv w:val="1"/>
      <w:marLeft w:val="0"/>
      <w:marRight w:val="0"/>
      <w:marTop w:val="0"/>
      <w:marBottom w:val="0"/>
      <w:divBdr>
        <w:top w:val="none" w:sz="0" w:space="0" w:color="auto"/>
        <w:left w:val="none" w:sz="0" w:space="0" w:color="auto"/>
        <w:bottom w:val="none" w:sz="0" w:space="0" w:color="auto"/>
        <w:right w:val="none" w:sz="0" w:space="0" w:color="auto"/>
      </w:divBdr>
    </w:div>
    <w:div w:id="1989825844">
      <w:bodyDiv w:val="1"/>
      <w:marLeft w:val="0"/>
      <w:marRight w:val="0"/>
      <w:marTop w:val="0"/>
      <w:marBottom w:val="0"/>
      <w:divBdr>
        <w:top w:val="none" w:sz="0" w:space="0" w:color="auto"/>
        <w:left w:val="none" w:sz="0" w:space="0" w:color="auto"/>
        <w:bottom w:val="none" w:sz="0" w:space="0" w:color="auto"/>
        <w:right w:val="none" w:sz="0" w:space="0" w:color="auto"/>
      </w:divBdr>
    </w:div>
    <w:div w:id="2008050869">
      <w:bodyDiv w:val="1"/>
      <w:marLeft w:val="0"/>
      <w:marRight w:val="0"/>
      <w:marTop w:val="0"/>
      <w:marBottom w:val="0"/>
      <w:divBdr>
        <w:top w:val="none" w:sz="0" w:space="0" w:color="auto"/>
        <w:left w:val="none" w:sz="0" w:space="0" w:color="auto"/>
        <w:bottom w:val="none" w:sz="0" w:space="0" w:color="auto"/>
        <w:right w:val="none" w:sz="0" w:space="0" w:color="auto"/>
      </w:divBdr>
    </w:div>
    <w:div w:id="2015061259">
      <w:bodyDiv w:val="1"/>
      <w:marLeft w:val="0"/>
      <w:marRight w:val="0"/>
      <w:marTop w:val="0"/>
      <w:marBottom w:val="0"/>
      <w:divBdr>
        <w:top w:val="none" w:sz="0" w:space="0" w:color="auto"/>
        <w:left w:val="none" w:sz="0" w:space="0" w:color="auto"/>
        <w:bottom w:val="none" w:sz="0" w:space="0" w:color="auto"/>
        <w:right w:val="none" w:sz="0" w:space="0" w:color="auto"/>
      </w:divBdr>
    </w:div>
    <w:div w:id="2015262624">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77315260">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B569C230A8A9A46B1B5D4A094165904" ma:contentTypeVersion="7" ma:contentTypeDescription="Crée un document." ma:contentTypeScope="" ma:versionID="3df0c5dd0ec3962a4faa3fcb549cd2c5">
  <xsd:schema xmlns:xsd="http://www.w3.org/2001/XMLSchema" xmlns:xs="http://www.w3.org/2001/XMLSchema" xmlns:p="http://schemas.microsoft.com/office/2006/metadata/properties" xmlns:ns3="d5aaf5f8-9a5f-421f-ad6b-a97c538b703f" targetNamespace="http://schemas.microsoft.com/office/2006/metadata/properties" ma:root="true" ma:fieldsID="2e364ac745cf9c67b3f631c59440b98e" ns3:_="">
    <xsd:import namespace="d5aaf5f8-9a5f-421f-ad6b-a97c538b703f"/>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5aaf5f8-9a5f-421f-ad6b-a97c538b70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F86A14-AC09-40ED-8B9B-59CCEAC3CA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5aaf5f8-9a5f-421f-ad6b-a97c538b703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282D44-EAE3-469A-BC2D-6AA1CF0653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1546764-1DE7-41C2-AC71-16C1DBFEE91F}">
  <ds:schemaRefs>
    <ds:schemaRef ds:uri="http://schemas.microsoft.com/sharepoint/v3/contenttype/forms"/>
  </ds:schemaRefs>
</ds:datastoreItem>
</file>

<file path=customXml/itemProps4.xml><?xml version="1.0" encoding="utf-8"?>
<ds:datastoreItem xmlns:ds="http://schemas.openxmlformats.org/officeDocument/2006/customXml" ds:itemID="{8F79CD7B-18E0-41C3-B67B-6F775B7EE9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2747</Words>
  <Characters>15111</Characters>
  <Application>Microsoft Office Word</Application>
  <DocSecurity>0</DocSecurity>
  <Lines>125</Lines>
  <Paragraphs>35</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17823</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15</cp:revision>
  <cp:lastPrinted>2020-12-29T10:02:00Z</cp:lastPrinted>
  <dcterms:created xsi:type="dcterms:W3CDTF">2020-12-29T14:17:00Z</dcterms:created>
  <dcterms:modified xsi:type="dcterms:W3CDTF">2020-12-29T14:23:00Z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0x0101000B569C230A8A9A46B1B5D4A094165904</vt:lpwstr>
  </property>
</Properties>
</file>