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D330FC" w:rsidRPr="00D330FC" w:rsidRDefault="00D330FC" w:rsidP="00D330FC"/>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C97C20">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C97C20">
        <w:rPr>
          <w:rFonts w:ascii="Century Gothic" w:hAnsi="Century Gothic" w:cs="Calibri"/>
          <w:b/>
          <w:bCs/>
          <w:snapToGrid w:val="0"/>
          <w:sz w:val="40"/>
          <w:szCs w:val="22"/>
        </w:rPr>
        <w:t>212</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w:t>
      </w:r>
      <w:r w:rsidR="00995B6E">
        <w:rPr>
          <w:rFonts w:ascii="Century Gothic" w:hAnsi="Century Gothic" w:cs="Calibri"/>
          <w:b/>
          <w:bCs/>
          <w:snapToGrid w:val="0"/>
          <w:sz w:val="40"/>
          <w:szCs w:val="22"/>
        </w:rPr>
        <w:t>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tbl>
      <w:tblPr>
        <w:tblpPr w:leftFromText="180" w:rightFromText="180" w:vertAnchor="text" w:horzAnchor="margin" w:tblpY="140"/>
        <w:tblW w:w="952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AD4724" w:rsidRPr="00A66D9F" w:rsidTr="00AD4724">
        <w:trPr>
          <w:trHeight w:val="1695"/>
        </w:trPr>
        <w:tc>
          <w:tcPr>
            <w:tcW w:w="9524" w:type="dxa"/>
            <w:tcBorders>
              <w:bottom w:val="single" w:sz="4" w:space="0" w:color="auto"/>
            </w:tcBorders>
          </w:tcPr>
          <w:p w:rsidR="00AD4724" w:rsidRPr="00A66D9F" w:rsidRDefault="00AD4724" w:rsidP="00AD4724">
            <w:pPr>
              <w:tabs>
                <w:tab w:val="right" w:pos="830"/>
                <w:tab w:val="num" w:pos="1370"/>
              </w:tabs>
              <w:suppressAutoHyphens/>
              <w:autoSpaceDN w:val="0"/>
              <w:jc w:val="center"/>
              <w:textAlignment w:val="baseline"/>
              <w:rPr>
                <w:rFonts w:ascii="Century Gothic" w:hAnsi="Century Gothic" w:cs="Calibri"/>
                <w:b/>
                <w:bCs/>
                <w:sz w:val="22"/>
                <w:szCs w:val="22"/>
              </w:rPr>
            </w:pPr>
          </w:p>
          <w:p w:rsidR="00AD4724" w:rsidRPr="00AD4724" w:rsidRDefault="00AD4724" w:rsidP="00AD4724">
            <w:pPr>
              <w:pStyle w:val="BodyText21"/>
              <w:tabs>
                <w:tab w:val="left" w:pos="4320"/>
              </w:tabs>
              <w:spacing w:after="240" w:line="276" w:lineRule="auto"/>
              <w:ind w:left="0"/>
              <w:rPr>
                <w:rFonts w:ascii="Century Gothic" w:hAnsi="Century Gothic"/>
                <w:bCs/>
                <w:snapToGrid/>
                <w:szCs w:val="22"/>
                <w:u w:val="single"/>
              </w:rPr>
            </w:pPr>
            <w:r w:rsidRPr="00AD4724">
              <w:rPr>
                <w:rFonts w:ascii="Century Gothic" w:hAnsi="Century Gothic"/>
                <w:bCs/>
                <w:snapToGrid/>
                <w:szCs w:val="22"/>
                <w:u w:val="single"/>
              </w:rPr>
              <w:t>Objet de l’Appel d’offres :</w:t>
            </w:r>
          </w:p>
          <w:p w:rsidR="00B6241A" w:rsidRPr="00153AF5" w:rsidRDefault="00AD4724" w:rsidP="00B6241A">
            <w:pPr>
              <w:pStyle w:val="BodyText21"/>
              <w:tabs>
                <w:tab w:val="left" w:pos="4320"/>
              </w:tabs>
              <w:spacing w:after="240" w:line="276" w:lineRule="auto"/>
              <w:ind w:left="0"/>
              <w:rPr>
                <w:rFonts w:ascii="Century Gothic" w:hAnsi="Century Gothic"/>
                <w:bCs/>
                <w:snapToGrid/>
                <w:szCs w:val="22"/>
              </w:rPr>
            </w:pPr>
            <w:r w:rsidRPr="00153AF5">
              <w:rPr>
                <w:rFonts w:ascii="Century Gothic" w:hAnsi="Century Gothic"/>
                <w:bCs/>
                <w:snapToGrid/>
                <w:szCs w:val="22"/>
              </w:rPr>
              <w:t xml:space="preserve">Acquisition, installation et mise en service des équipements du secteur génie électrique destinés </w:t>
            </w:r>
            <w:r w:rsidR="00CD316C" w:rsidRPr="00153AF5">
              <w:rPr>
                <w:rFonts w:ascii="Century Gothic" w:hAnsi="Century Gothic"/>
                <w:bCs/>
                <w:snapToGrid/>
                <w:szCs w:val="22"/>
              </w:rPr>
              <w:t>aux Etablissements de Formation Professionnelle</w:t>
            </w:r>
            <w:r w:rsidRPr="00153AF5">
              <w:rPr>
                <w:rFonts w:ascii="Century Gothic" w:hAnsi="Century Gothic"/>
                <w:bCs/>
                <w:snapToGrid/>
                <w:szCs w:val="22"/>
              </w:rPr>
              <w:t xml:space="preserve"> de l’OFPPT, répartie en lots suivants :</w:t>
            </w:r>
          </w:p>
          <w:p w:rsidR="00B6241A"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sidRPr="00153AF5">
              <w:rPr>
                <w:rFonts w:ascii="Century Gothic" w:hAnsi="Century Gothic"/>
                <w:bCs/>
                <w:snapToGrid/>
                <w:sz w:val="22"/>
                <w:szCs w:val="18"/>
              </w:rPr>
              <w:t>LOT N°1 : APPAREILS DE MESURE ET DE CONTROLE</w:t>
            </w:r>
          </w:p>
          <w:p w:rsidR="00153AF5"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sidRPr="00153AF5">
              <w:rPr>
                <w:rFonts w:ascii="Century Gothic" w:hAnsi="Century Gothic"/>
                <w:bCs/>
                <w:snapToGrid/>
                <w:sz w:val="22"/>
                <w:szCs w:val="18"/>
              </w:rPr>
              <w:t>LOT N°2 : EQUIPEMENTS ET MATERIELS ELECTRONIQUES</w:t>
            </w:r>
          </w:p>
          <w:p w:rsidR="00B6241A"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sidRPr="00153AF5">
              <w:rPr>
                <w:rFonts w:ascii="Century Gothic" w:hAnsi="Century Gothic"/>
                <w:bCs/>
                <w:snapToGrid/>
                <w:sz w:val="22"/>
                <w:szCs w:val="18"/>
              </w:rPr>
              <w:t>LOT N°</w:t>
            </w:r>
            <w:r>
              <w:rPr>
                <w:rFonts w:ascii="Century Gothic" w:hAnsi="Century Gothic"/>
                <w:bCs/>
                <w:snapToGrid/>
                <w:sz w:val="22"/>
                <w:szCs w:val="18"/>
              </w:rPr>
              <w:t>3</w:t>
            </w:r>
            <w:r w:rsidRPr="00153AF5">
              <w:rPr>
                <w:rFonts w:ascii="Century Gothic" w:hAnsi="Century Gothic"/>
                <w:bCs/>
                <w:snapToGrid/>
                <w:sz w:val="22"/>
                <w:szCs w:val="18"/>
              </w:rPr>
              <w:t> : BANC DIDACTIQUE ELECTRONIQUE ET INSTRUMENTATION</w:t>
            </w:r>
          </w:p>
          <w:p w:rsidR="00B6241A"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Pr>
                <w:rFonts w:ascii="Century Gothic" w:hAnsi="Century Gothic"/>
                <w:bCs/>
                <w:snapToGrid/>
                <w:sz w:val="22"/>
                <w:szCs w:val="18"/>
              </w:rPr>
              <w:t>LOT N°4</w:t>
            </w:r>
            <w:r w:rsidRPr="00153AF5">
              <w:rPr>
                <w:rFonts w:ascii="Century Gothic" w:hAnsi="Century Gothic"/>
                <w:bCs/>
                <w:snapToGrid/>
                <w:sz w:val="22"/>
                <w:szCs w:val="18"/>
              </w:rPr>
              <w:t xml:space="preserve"> : BANCS PNEUMATIQUES ET HYDRAULIQUES </w:t>
            </w:r>
          </w:p>
          <w:p w:rsidR="00153AF5"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Pr>
                <w:rFonts w:ascii="Century Gothic" w:hAnsi="Century Gothic"/>
                <w:bCs/>
                <w:snapToGrid/>
                <w:sz w:val="22"/>
                <w:szCs w:val="18"/>
              </w:rPr>
              <w:t>LOT N°5</w:t>
            </w:r>
            <w:r w:rsidRPr="00153AF5">
              <w:rPr>
                <w:rFonts w:ascii="Century Gothic" w:hAnsi="Century Gothic"/>
                <w:bCs/>
                <w:snapToGrid/>
                <w:sz w:val="22"/>
                <w:szCs w:val="18"/>
              </w:rPr>
              <w:t> : SYSTEME DIDACTIQUE D'APPRENTISSAGE EN MECATRONIQUE ET DE L'INDUSTRIE 4.0</w:t>
            </w:r>
          </w:p>
          <w:p w:rsidR="00153AF5"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sidRPr="00153AF5">
              <w:rPr>
                <w:rFonts w:ascii="Century Gothic" w:hAnsi="Century Gothic"/>
                <w:bCs/>
                <w:snapToGrid/>
                <w:sz w:val="22"/>
                <w:szCs w:val="18"/>
              </w:rPr>
              <w:t>LOT N°</w:t>
            </w:r>
            <w:r>
              <w:rPr>
                <w:rFonts w:ascii="Century Gothic" w:hAnsi="Century Gothic"/>
                <w:bCs/>
                <w:snapToGrid/>
                <w:sz w:val="22"/>
                <w:szCs w:val="18"/>
              </w:rPr>
              <w:t>6</w:t>
            </w:r>
            <w:r w:rsidRPr="00153AF5">
              <w:rPr>
                <w:rFonts w:ascii="Century Gothic" w:hAnsi="Century Gothic"/>
                <w:bCs/>
                <w:snapToGrid/>
                <w:sz w:val="22"/>
                <w:szCs w:val="18"/>
              </w:rPr>
              <w:t> : BANC DIDACTIQUE MOBILE DE REGULATION</w:t>
            </w:r>
          </w:p>
          <w:p w:rsidR="00AD4724"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Pr>
                <w:rFonts w:ascii="Century Gothic" w:hAnsi="Century Gothic"/>
                <w:bCs/>
                <w:snapToGrid/>
                <w:sz w:val="22"/>
                <w:szCs w:val="18"/>
              </w:rPr>
              <w:t>LOT N°7</w:t>
            </w:r>
            <w:r w:rsidRPr="00153AF5">
              <w:rPr>
                <w:rFonts w:ascii="Century Gothic" w:hAnsi="Century Gothic"/>
                <w:bCs/>
                <w:snapToGrid/>
                <w:sz w:val="22"/>
                <w:szCs w:val="18"/>
              </w:rPr>
              <w:t> : BANCS DIDACTIQUES DES MACHINES ELECTRIQUES</w:t>
            </w:r>
          </w:p>
          <w:p w:rsidR="00663FC7"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Pr>
                <w:rFonts w:ascii="Century Gothic" w:hAnsi="Century Gothic"/>
                <w:bCs/>
                <w:snapToGrid/>
                <w:sz w:val="22"/>
                <w:szCs w:val="18"/>
              </w:rPr>
              <w:t>LOT N°8</w:t>
            </w:r>
            <w:r w:rsidRPr="00153AF5">
              <w:rPr>
                <w:rFonts w:ascii="Century Gothic" w:hAnsi="Century Gothic"/>
                <w:bCs/>
                <w:snapToGrid/>
                <w:sz w:val="22"/>
                <w:szCs w:val="18"/>
              </w:rPr>
              <w:t> : MAQUETTES D’AUTOMATISME ET AUTOMATES INDUSTRIELS</w:t>
            </w:r>
          </w:p>
          <w:p w:rsidR="009B00DA"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sidRPr="00153AF5">
              <w:rPr>
                <w:rFonts w:ascii="Century Gothic" w:hAnsi="Century Gothic"/>
                <w:bCs/>
                <w:snapToGrid/>
                <w:sz w:val="22"/>
                <w:szCs w:val="18"/>
              </w:rPr>
              <w:t>LOT N°</w:t>
            </w:r>
            <w:r>
              <w:rPr>
                <w:rFonts w:ascii="Century Gothic" w:hAnsi="Century Gothic"/>
                <w:bCs/>
                <w:snapToGrid/>
                <w:sz w:val="22"/>
                <w:szCs w:val="18"/>
              </w:rPr>
              <w:t>9</w:t>
            </w:r>
            <w:r w:rsidRPr="00153AF5">
              <w:rPr>
                <w:rFonts w:ascii="Century Gothic" w:hAnsi="Century Gothic"/>
                <w:bCs/>
                <w:snapToGrid/>
                <w:sz w:val="22"/>
                <w:szCs w:val="18"/>
              </w:rPr>
              <w:t xml:space="preserve"> : BANC DE CABLAGE 2 FACES</w:t>
            </w:r>
          </w:p>
          <w:p w:rsid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Pr>
                <w:rFonts w:ascii="Century Gothic" w:hAnsi="Century Gothic"/>
                <w:bCs/>
                <w:snapToGrid/>
                <w:sz w:val="22"/>
                <w:szCs w:val="18"/>
              </w:rPr>
              <w:t>LOT N°10</w:t>
            </w:r>
            <w:r w:rsidRPr="00153AF5">
              <w:rPr>
                <w:rFonts w:ascii="Century Gothic" w:hAnsi="Century Gothic"/>
                <w:bCs/>
                <w:snapToGrid/>
                <w:sz w:val="22"/>
                <w:szCs w:val="18"/>
              </w:rPr>
              <w:t> : EQUIPEMENT ELECTRICITE BATIMENTS</w:t>
            </w:r>
          </w:p>
          <w:p w:rsidR="00CD316C" w:rsidRPr="00153AF5" w:rsidRDefault="00153AF5" w:rsidP="00153AF5">
            <w:pPr>
              <w:pStyle w:val="BodyText21"/>
              <w:numPr>
                <w:ilvl w:val="0"/>
                <w:numId w:val="19"/>
              </w:numPr>
              <w:tabs>
                <w:tab w:val="left" w:pos="4320"/>
              </w:tabs>
              <w:spacing w:line="276" w:lineRule="auto"/>
              <w:ind w:left="1418"/>
              <w:jc w:val="left"/>
              <w:rPr>
                <w:rFonts w:ascii="Century Gothic" w:hAnsi="Century Gothic"/>
                <w:bCs/>
                <w:snapToGrid/>
                <w:sz w:val="22"/>
                <w:szCs w:val="18"/>
              </w:rPr>
            </w:pPr>
            <w:r>
              <w:rPr>
                <w:rFonts w:ascii="Century Gothic" w:hAnsi="Century Gothic"/>
                <w:bCs/>
                <w:snapToGrid/>
                <w:sz w:val="22"/>
                <w:szCs w:val="18"/>
              </w:rPr>
              <w:t>LOT N°11</w:t>
            </w:r>
            <w:r w:rsidRPr="00153AF5">
              <w:rPr>
                <w:rFonts w:ascii="Century Gothic" w:hAnsi="Century Gothic"/>
                <w:bCs/>
                <w:snapToGrid/>
                <w:sz w:val="22"/>
                <w:szCs w:val="18"/>
              </w:rPr>
              <w:t> : MOTEURS ET EQUIPEMENTS ELECTRIQUE</w:t>
            </w: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sz w:val="22"/>
          <w:szCs w:val="22"/>
        </w:rPr>
      </w:pPr>
    </w:p>
    <w:p w:rsidR="00337341" w:rsidRPr="006056BF" w:rsidRDefault="006056BF" w:rsidP="006056BF">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rsidR="00337341" w:rsidRDefault="00337341" w:rsidP="003A723E">
      <w:pPr>
        <w:jc w:val="center"/>
        <w:rPr>
          <w:rFonts w:ascii="Century Gothic" w:hAnsi="Century Gothic" w:cstheme="minorHAnsi"/>
          <w:b/>
          <w:bCs/>
          <w:sz w:val="22"/>
          <w:szCs w:val="22"/>
        </w:rPr>
      </w:pPr>
    </w:p>
    <w:p w:rsidR="00337341" w:rsidRDefault="00337341" w:rsidP="003A723E">
      <w:pPr>
        <w:jc w:val="center"/>
        <w:rPr>
          <w:rFonts w:ascii="Century Gothic" w:hAnsi="Century Gothic" w:cstheme="minorHAnsi"/>
          <w:b/>
          <w:bCs/>
          <w:sz w:val="22"/>
          <w:szCs w:val="22"/>
        </w:rPr>
      </w:pPr>
    </w:p>
    <w:p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lastRenderedPageBreak/>
        <w:t>MODELE DE L'ACTE D'ENGAGEMENT</w:t>
      </w:r>
    </w:p>
    <w:p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rsidR="00444B05" w:rsidRPr="00A66D9F" w:rsidRDefault="00444B05" w:rsidP="00337341">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r w:rsidR="00D33071">
        <w:rPr>
          <w:rFonts w:ascii="Century Gothic" w:hAnsi="Century Gothic"/>
          <w:sz w:val="22"/>
          <w:szCs w:val="22"/>
        </w:rPr>
        <w:t xml:space="preserve"> ….</w:t>
      </w:r>
      <w:r w:rsidR="00D15B00">
        <w:rPr>
          <w:rFonts w:ascii="Century Gothic" w:hAnsi="Century Gothic"/>
          <w:sz w:val="22"/>
          <w:szCs w:val="22"/>
        </w:rPr>
        <w:t>/202</w:t>
      </w:r>
      <w:r w:rsidR="00337341">
        <w:rPr>
          <w:rFonts w:ascii="Century Gothic" w:hAnsi="Century Gothic"/>
          <w:sz w:val="22"/>
          <w:szCs w:val="22"/>
        </w:rPr>
        <w:t>1</w:t>
      </w:r>
      <w:r w:rsidRPr="00A66D9F">
        <w:rPr>
          <w:rFonts w:ascii="Century Gothic" w:hAnsi="Century Gothic"/>
          <w:sz w:val="22"/>
          <w:szCs w:val="22"/>
        </w:rPr>
        <w:t xml:space="preserve"> du  </w:t>
      </w:r>
      <w:r w:rsidR="00D15B00">
        <w:rPr>
          <w:rFonts w:ascii="Century Gothic" w:hAnsi="Century Gothic"/>
          <w:sz w:val="22"/>
          <w:szCs w:val="22"/>
        </w:rPr>
        <w:t>……./……/ 202</w:t>
      </w:r>
      <w:r w:rsidR="00337341">
        <w:rPr>
          <w:rFonts w:ascii="Century Gothic" w:hAnsi="Century Gothic"/>
          <w:sz w:val="22"/>
          <w:szCs w:val="22"/>
        </w:rPr>
        <w:t>1</w:t>
      </w:r>
      <w:r w:rsidR="00D15B00">
        <w:rPr>
          <w:rFonts w:ascii="Century Gothic" w:hAnsi="Century Gothic"/>
          <w:sz w:val="22"/>
          <w:szCs w:val="22"/>
        </w:rPr>
        <w:t xml:space="preserve"> à …..h…..min.</w:t>
      </w:r>
    </w:p>
    <w:p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rsidR="00304C07" w:rsidRPr="00304C07" w:rsidRDefault="00A11D7B" w:rsidP="00337341">
      <w:pPr>
        <w:numPr>
          <w:ilvl w:val="12"/>
          <w:numId w:val="0"/>
        </w:numPr>
        <w:jc w:val="both"/>
        <w:rPr>
          <w:rFonts w:ascii="Century Gothic" w:hAnsi="Century Gothic" w:cs="Calibri"/>
          <w:b/>
          <w:bCs/>
          <w:sz w:val="22"/>
          <w:szCs w:val="22"/>
        </w:rPr>
      </w:pPr>
      <w:r w:rsidRPr="005A0485">
        <w:rPr>
          <w:rFonts w:ascii="Century Gothic" w:hAnsi="Century Gothic"/>
          <w:b/>
          <w:bCs/>
          <w:sz w:val="22"/>
          <w:szCs w:val="22"/>
          <w:u w:val="single"/>
        </w:rPr>
        <w:t>Objet du marché</w:t>
      </w:r>
      <w:r w:rsidRPr="005A0485">
        <w:rPr>
          <w:rFonts w:ascii="Century Gothic" w:hAnsi="Century Gothic"/>
          <w:sz w:val="22"/>
          <w:szCs w:val="22"/>
        </w:rPr>
        <w:t> </w:t>
      </w:r>
      <w:r w:rsidR="00E00232" w:rsidRPr="005A0485">
        <w:rPr>
          <w:rFonts w:ascii="Century Gothic" w:hAnsi="Century Gothic"/>
          <w:sz w:val="22"/>
          <w:szCs w:val="22"/>
        </w:rPr>
        <w:t>:</w:t>
      </w:r>
      <w:r w:rsidR="00E00232" w:rsidRPr="005A0485">
        <w:rPr>
          <w:rFonts w:ascii="Century Gothic" w:hAnsi="Century Gothic"/>
          <w:b/>
          <w:bCs/>
          <w:sz w:val="22"/>
          <w:szCs w:val="22"/>
        </w:rPr>
        <w:t xml:space="preserve"> </w:t>
      </w:r>
      <w:r w:rsidR="00337341" w:rsidRPr="00337341">
        <w:rPr>
          <w:rFonts w:ascii="Century Gothic" w:hAnsi="Century Gothic"/>
          <w:b/>
          <w:bCs/>
          <w:sz w:val="22"/>
          <w:szCs w:val="22"/>
        </w:rPr>
        <w:t>Acquisition, installation et mise en service des équipements du secteur génie électrique destinés aux Etablissements de Formation Professionnelle de l’OFPPT, répartie en lots suivants</w:t>
      </w:r>
      <w:r w:rsidR="00337341">
        <w:rPr>
          <w:rFonts w:ascii="Century Gothic" w:hAnsi="Century Gothic"/>
          <w:b/>
          <w:bCs/>
          <w:sz w:val="22"/>
          <w:szCs w:val="22"/>
        </w:rPr>
        <w:t> :</w:t>
      </w:r>
    </w:p>
    <w:p w:rsidR="00304C07" w:rsidRDefault="00304C07" w:rsidP="00304C07">
      <w:pPr>
        <w:numPr>
          <w:ilvl w:val="12"/>
          <w:numId w:val="0"/>
        </w:numPr>
        <w:jc w:val="both"/>
        <w:rPr>
          <w:rFonts w:ascii="Century Gothic" w:hAnsi="Century Gothic" w:cs="Calibri"/>
          <w:b/>
          <w:sz w:val="22"/>
          <w:szCs w:val="22"/>
        </w:rPr>
      </w:pPr>
    </w:p>
    <w:p w:rsidR="00D33071" w:rsidRPr="005A0485" w:rsidRDefault="00D33071" w:rsidP="00304C07">
      <w:pPr>
        <w:numPr>
          <w:ilvl w:val="12"/>
          <w:numId w:val="0"/>
        </w:numPr>
        <w:jc w:val="both"/>
        <w:rPr>
          <w:rFonts w:ascii="Century Gothic" w:hAnsi="Century Gothic" w:cs="Calibri"/>
          <w:sz w:val="22"/>
          <w:szCs w:val="22"/>
        </w:rPr>
      </w:pPr>
      <w:r w:rsidRPr="005A0485">
        <w:rPr>
          <w:rFonts w:ascii="Century Gothic" w:hAnsi="Century Gothic" w:cs="Calibri"/>
          <w:b/>
          <w:sz w:val="22"/>
          <w:szCs w:val="22"/>
        </w:rPr>
        <w:t>Lot N° …</w:t>
      </w:r>
      <w:r w:rsidRPr="005A0485">
        <w:rPr>
          <w:rFonts w:ascii="Century Gothic" w:hAnsi="Century Gothic" w:cs="Calibri"/>
          <w:sz w:val="22"/>
          <w:szCs w:val="22"/>
        </w:rPr>
        <w:t> : ……………………………………………………………………………………………..</w:t>
      </w:r>
    </w:p>
    <w:p w:rsidR="00C36203" w:rsidRPr="00A66D9F" w:rsidRDefault="00337341"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337341">
        <w:rPr>
          <w:rFonts w:ascii="Century Gothic" w:hAnsi="Century Gothic"/>
          <w:sz w:val="22"/>
          <w:szCs w:val="22"/>
        </w:rPr>
        <w:t>Passé en application de l'alinéa 2</w:t>
      </w:r>
      <w:r w:rsidR="00C36203" w:rsidRPr="00C36203">
        <w:rPr>
          <w:rFonts w:ascii="Century Gothic" w:hAnsi="Century Gothic"/>
          <w:sz w:val="22"/>
          <w:szCs w:val="22"/>
        </w:rPr>
        <w:t xml:space="preserve">, paragraphe 1 de l'article 16 et paragraphe 1 de l’article 17 et alinéa 3 paragraphe 3 de l’article 17, du règlement </w:t>
      </w:r>
      <w:r w:rsidR="00C36203">
        <w:rPr>
          <w:rFonts w:ascii="Century Gothic" w:hAnsi="Century Gothic" w:cs="Calibri"/>
          <w:sz w:val="22"/>
          <w:szCs w:val="22"/>
        </w:rPr>
        <w:t>des</w:t>
      </w:r>
      <w:r w:rsidR="00C36203" w:rsidRPr="00A66D9F">
        <w:rPr>
          <w:rFonts w:ascii="Century Gothic" w:hAnsi="Century Gothic" w:cs="Calibri"/>
          <w:sz w:val="22"/>
          <w:szCs w:val="22"/>
        </w:rPr>
        <w:t xml:space="preserve"> marchés publics de </w:t>
      </w:r>
      <w:r w:rsidR="00C36203" w:rsidRPr="000129B8">
        <w:rPr>
          <w:rFonts w:ascii="Century Gothic" w:hAnsi="Century Gothic"/>
          <w:sz w:val="22"/>
          <w:szCs w:val="22"/>
        </w:rPr>
        <w:t>l’Office de la Formation Professionnelle et de la Promotion du Travail (OFPPT) approuvé le 18 Cha</w:t>
      </w:r>
      <w:r w:rsidR="00C36203">
        <w:rPr>
          <w:rFonts w:ascii="Century Gothic" w:hAnsi="Century Gothic"/>
          <w:sz w:val="22"/>
          <w:szCs w:val="22"/>
        </w:rPr>
        <w:t>â</w:t>
      </w:r>
      <w:r w:rsidR="00C36203" w:rsidRPr="000129B8">
        <w:rPr>
          <w:rFonts w:ascii="Century Gothic" w:hAnsi="Century Gothic"/>
          <w:sz w:val="22"/>
          <w:szCs w:val="22"/>
        </w:rPr>
        <w:t>bane 1435 (16 Juin 2014).</w:t>
      </w:r>
    </w:p>
    <w:p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444B05" w:rsidRPr="00A66D9F" w:rsidRDefault="00444B05" w:rsidP="00444B05">
      <w:pPr>
        <w:autoSpaceDE w:val="0"/>
        <w:autoSpaceDN w:val="0"/>
        <w:adjustRightInd w:val="0"/>
        <w:ind w:left="36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Je (1), soussigné .......................... (prénom, nom et qualité au sein de l'entreprise)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agissant au nom et pour le compte de...................................... (raison sociale et forme juridique de la société)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au capital de:.....................................................................................................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siège social de la société....................................................................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domicile élu........................................................................................</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affiliée à la CNSS sous le n°..............................(2)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inscrite au registre du commerce........................... (localité) sous le n°................................. (2)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patente........................(2)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d’identification fiscale…………………………….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476C99" w:rsidRPr="00C36203" w:rsidRDefault="00476C99" w:rsidP="00444B05">
      <w:pPr>
        <w:autoSpaceDE w:val="0"/>
        <w:autoSpaceDN w:val="0"/>
        <w:adjustRightInd w:val="0"/>
        <w:jc w:val="both"/>
        <w:rPr>
          <w:rFonts w:ascii="Century Gothic" w:hAnsi="Century Gothic"/>
          <w:sz w:val="22"/>
          <w:szCs w:val="22"/>
        </w:rPr>
      </w:pPr>
    </w:p>
    <w:p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 xml:space="preserve">Montant total hors T.V.A. </w:t>
      </w:r>
      <w:r w:rsidRPr="005A0485">
        <w:rPr>
          <w:rFonts w:ascii="Century Gothic" w:hAnsi="Century Gothic"/>
          <w:sz w:val="22"/>
          <w:szCs w:val="22"/>
        </w:rPr>
        <w:t>:……………….................................................(en lettres et en chiffres)</w:t>
      </w: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Taux de la TVA</w:t>
      </w:r>
      <w:r w:rsidRPr="005A0485">
        <w:rPr>
          <w:rFonts w:ascii="Century Gothic" w:hAnsi="Century Gothic"/>
          <w:sz w:val="22"/>
          <w:szCs w:val="22"/>
        </w:rPr>
        <w:t xml:space="preserve">                 :………………………………………………….………(en pourcentage)</w:t>
      </w: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Montant de la T.V.A.</w:t>
      </w:r>
      <w:r w:rsidRPr="005A0485">
        <w:rPr>
          <w:rFonts w:ascii="Century Gothic" w:hAnsi="Century Gothic"/>
          <w:sz w:val="22"/>
          <w:szCs w:val="22"/>
        </w:rPr>
        <w:t xml:space="preserve"> :………………........................................................(en lettres et en chiffres)</w:t>
      </w:r>
    </w:p>
    <w:p w:rsidR="00C36203" w:rsidRPr="00C36203" w:rsidRDefault="0012599D" w:rsidP="0012599D">
      <w:pPr>
        <w:suppressAutoHyphens/>
        <w:autoSpaceDE w:val="0"/>
        <w:autoSpaceDN w:val="0"/>
        <w:adjustRightInd w:val="0"/>
        <w:jc w:val="both"/>
        <w:textAlignment w:val="baseline"/>
        <w:rPr>
          <w:rFonts w:ascii="Century Gothic" w:hAnsi="Century Gothic"/>
          <w:b/>
          <w:bCs/>
          <w:sz w:val="22"/>
          <w:szCs w:val="22"/>
        </w:rPr>
      </w:pPr>
      <w:r w:rsidRPr="005A0485">
        <w:rPr>
          <w:rFonts w:ascii="Century Gothic" w:hAnsi="Century Gothic"/>
          <w:sz w:val="22"/>
          <w:szCs w:val="22"/>
        </w:rPr>
        <w:t>-</w:t>
      </w:r>
      <w:r w:rsidRPr="005A0485">
        <w:rPr>
          <w:rFonts w:ascii="Century Gothic" w:hAnsi="Century Gothic"/>
          <w:b/>
          <w:sz w:val="22"/>
          <w:szCs w:val="22"/>
        </w:rPr>
        <w:t xml:space="preserve"> Montant total T.V.A. comprise</w:t>
      </w:r>
      <w:r w:rsidRPr="005A0485">
        <w:rPr>
          <w:rFonts w:ascii="Century Gothic" w:hAnsi="Century Gothic"/>
          <w:sz w:val="22"/>
          <w:szCs w:val="22"/>
        </w:rPr>
        <w:t xml:space="preserve"> :.............................................................(en lettres et en chiffres)</w:t>
      </w:r>
    </w:p>
    <w:p w:rsidR="00476C99" w:rsidRPr="00C36203" w:rsidRDefault="00476C99" w:rsidP="00444B05">
      <w:pPr>
        <w:suppressAutoHyphens/>
        <w:autoSpaceDE w:val="0"/>
        <w:autoSpaceDN w:val="0"/>
        <w:adjustRightInd w:val="0"/>
        <w:jc w:val="both"/>
        <w:textAlignment w:val="baseline"/>
        <w:rPr>
          <w:rFonts w:ascii="Century Gothic" w:hAnsi="Century Gothic"/>
          <w:b/>
          <w:bCs/>
          <w:sz w:val="22"/>
          <w:szCs w:val="22"/>
        </w:rPr>
      </w:pPr>
    </w:p>
    <w:p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444B05" w:rsidRPr="00A66D9F" w:rsidRDefault="00444B05" w:rsidP="00444B05">
      <w:pPr>
        <w:tabs>
          <w:tab w:val="left" w:pos="568"/>
        </w:tabs>
        <w:suppressAutoHyphens/>
        <w:autoSpaceDN w:val="0"/>
        <w:textAlignment w:val="baseline"/>
        <w:rPr>
          <w:rFonts w:ascii="Century Gothic" w:hAnsi="Century Gothic"/>
          <w:sz w:val="22"/>
          <w:szCs w:val="22"/>
        </w:rPr>
      </w:pPr>
    </w:p>
    <w:p w:rsidR="00BB246C" w:rsidRDefault="00BB246C" w:rsidP="00FD01FC">
      <w:pPr>
        <w:tabs>
          <w:tab w:val="left" w:pos="568"/>
        </w:tabs>
        <w:suppressAutoHyphens/>
        <w:autoSpaceDN w:val="0"/>
        <w:jc w:val="center"/>
        <w:textAlignment w:val="baseline"/>
        <w:rPr>
          <w:rFonts w:ascii="Century Gothic" w:hAnsi="Century Gothic" w:cstheme="minorHAnsi"/>
          <w:b/>
          <w:sz w:val="22"/>
          <w:szCs w:val="22"/>
        </w:rPr>
      </w:pPr>
    </w:p>
    <w:p w:rsidR="0084053F" w:rsidRDefault="0084053F" w:rsidP="00FD01FC">
      <w:pPr>
        <w:tabs>
          <w:tab w:val="left" w:pos="568"/>
        </w:tabs>
        <w:suppressAutoHyphens/>
        <w:autoSpaceDN w:val="0"/>
        <w:jc w:val="center"/>
        <w:textAlignment w:val="baseline"/>
        <w:rPr>
          <w:rFonts w:ascii="Century Gothic" w:hAnsi="Century Gothic" w:cstheme="minorHAnsi"/>
          <w:b/>
          <w:sz w:val="22"/>
          <w:szCs w:val="22"/>
        </w:rPr>
      </w:pPr>
    </w:p>
    <w:p w:rsidR="0084053F" w:rsidRDefault="0084053F" w:rsidP="009B00DA">
      <w:pPr>
        <w:tabs>
          <w:tab w:val="left" w:pos="568"/>
        </w:tabs>
        <w:suppressAutoHyphens/>
        <w:autoSpaceDN w:val="0"/>
        <w:textAlignment w:val="baseline"/>
        <w:rPr>
          <w:rFonts w:ascii="Century Gothic" w:hAnsi="Century Gothic" w:cstheme="minorHAnsi"/>
          <w:b/>
          <w:sz w:val="22"/>
          <w:szCs w:val="22"/>
        </w:rPr>
      </w:pPr>
    </w:p>
    <w:p w:rsidR="009B00DA" w:rsidRDefault="009B00DA" w:rsidP="009B00DA">
      <w:pPr>
        <w:tabs>
          <w:tab w:val="left" w:pos="568"/>
        </w:tabs>
        <w:suppressAutoHyphens/>
        <w:autoSpaceDN w:val="0"/>
        <w:textAlignment w:val="baseline"/>
        <w:rPr>
          <w:rFonts w:ascii="Century Gothic" w:hAnsi="Century Gothic" w:cstheme="minorHAnsi"/>
          <w:b/>
          <w:sz w:val="22"/>
          <w:szCs w:val="22"/>
        </w:rPr>
      </w:pPr>
    </w:p>
    <w:p w:rsidR="009B00DA" w:rsidRDefault="009B00DA" w:rsidP="009B00DA">
      <w:pPr>
        <w:tabs>
          <w:tab w:val="left" w:pos="568"/>
        </w:tabs>
        <w:suppressAutoHyphens/>
        <w:autoSpaceDN w:val="0"/>
        <w:textAlignment w:val="baseline"/>
        <w:rPr>
          <w:rFonts w:ascii="Century Gothic" w:hAnsi="Century Gothic" w:cstheme="minorHAnsi"/>
          <w:b/>
          <w:sz w:val="22"/>
          <w:szCs w:val="22"/>
        </w:rPr>
      </w:pPr>
    </w:p>
    <w:p w:rsidR="00CE40FA" w:rsidRDefault="00CE40FA" w:rsidP="009B00DA">
      <w:pPr>
        <w:tabs>
          <w:tab w:val="left" w:pos="568"/>
        </w:tabs>
        <w:suppressAutoHyphens/>
        <w:autoSpaceDN w:val="0"/>
        <w:textAlignment w:val="baseline"/>
        <w:rPr>
          <w:rFonts w:ascii="Century Gothic" w:hAnsi="Century Gothic" w:cstheme="minorHAnsi"/>
          <w:b/>
          <w:sz w:val="22"/>
          <w:szCs w:val="22"/>
        </w:rPr>
      </w:pPr>
    </w:p>
    <w:p w:rsidR="006056BF" w:rsidRDefault="006056BF" w:rsidP="009B00DA">
      <w:pPr>
        <w:tabs>
          <w:tab w:val="left" w:pos="568"/>
        </w:tabs>
        <w:suppressAutoHyphens/>
        <w:autoSpaceDN w:val="0"/>
        <w:textAlignment w:val="baseline"/>
        <w:rPr>
          <w:rFonts w:ascii="Century Gothic" w:hAnsi="Century Gothic" w:cstheme="minorHAnsi"/>
          <w:b/>
          <w:sz w:val="22"/>
          <w:szCs w:val="22"/>
        </w:rPr>
      </w:pPr>
    </w:p>
    <w:p w:rsidR="006056BF" w:rsidRDefault="006056BF" w:rsidP="009B00DA">
      <w:pPr>
        <w:tabs>
          <w:tab w:val="left" w:pos="568"/>
        </w:tabs>
        <w:suppressAutoHyphens/>
        <w:autoSpaceDN w:val="0"/>
        <w:textAlignment w:val="baseline"/>
        <w:rPr>
          <w:rFonts w:ascii="Century Gothic" w:hAnsi="Century Gothic" w:cstheme="minorHAnsi"/>
          <w:b/>
          <w:sz w:val="22"/>
          <w:szCs w:val="22"/>
        </w:rPr>
      </w:pPr>
    </w:p>
    <w:p w:rsidR="006056BF" w:rsidRDefault="006056BF" w:rsidP="009B00DA">
      <w:pPr>
        <w:tabs>
          <w:tab w:val="left" w:pos="568"/>
        </w:tabs>
        <w:suppressAutoHyphens/>
        <w:autoSpaceDN w:val="0"/>
        <w:textAlignment w:val="baseline"/>
        <w:rPr>
          <w:rFonts w:ascii="Century Gothic" w:hAnsi="Century Gothic" w:cstheme="minorHAnsi"/>
          <w:b/>
          <w:sz w:val="22"/>
          <w:szCs w:val="22"/>
        </w:rPr>
      </w:pPr>
    </w:p>
    <w:p w:rsidR="006056BF" w:rsidRDefault="006056BF" w:rsidP="009B00DA">
      <w:pPr>
        <w:tabs>
          <w:tab w:val="left" w:pos="568"/>
        </w:tabs>
        <w:suppressAutoHyphens/>
        <w:autoSpaceDN w:val="0"/>
        <w:textAlignment w:val="baseline"/>
        <w:rPr>
          <w:rFonts w:ascii="Century Gothic" w:hAnsi="Century Gothic" w:cstheme="minorHAnsi"/>
          <w:b/>
          <w:sz w:val="22"/>
          <w:szCs w:val="22"/>
        </w:rPr>
      </w:pPr>
      <w:bookmarkStart w:id="0" w:name="_GoBack"/>
      <w:bookmarkEnd w:id="0"/>
    </w:p>
    <w:p w:rsidR="00CE40FA" w:rsidRDefault="00CE40FA" w:rsidP="009B00DA">
      <w:pPr>
        <w:tabs>
          <w:tab w:val="left" w:pos="568"/>
        </w:tabs>
        <w:suppressAutoHyphens/>
        <w:autoSpaceDN w:val="0"/>
        <w:textAlignment w:val="baseline"/>
        <w:rPr>
          <w:rFonts w:ascii="Century Gothic" w:hAnsi="Century Gothic" w:cstheme="minorHAnsi"/>
          <w:b/>
          <w:sz w:val="22"/>
          <w:szCs w:val="22"/>
        </w:rPr>
      </w:pPr>
    </w:p>
    <w:p w:rsidR="0079066D" w:rsidRDefault="0079066D" w:rsidP="009B00DA">
      <w:pPr>
        <w:tabs>
          <w:tab w:val="left" w:pos="568"/>
        </w:tabs>
        <w:suppressAutoHyphens/>
        <w:autoSpaceDN w:val="0"/>
        <w:textAlignment w:val="baseline"/>
        <w:rPr>
          <w:rFonts w:ascii="Century Gothic" w:hAnsi="Century Gothic" w:cstheme="minorHAnsi"/>
          <w:b/>
          <w:sz w:val="22"/>
          <w:szCs w:val="22"/>
        </w:rPr>
      </w:pPr>
    </w:p>
    <w:p w:rsidR="0079066D" w:rsidRDefault="0079066D" w:rsidP="009B00DA">
      <w:pPr>
        <w:tabs>
          <w:tab w:val="left" w:pos="568"/>
        </w:tabs>
        <w:suppressAutoHyphens/>
        <w:autoSpaceDN w:val="0"/>
        <w:textAlignment w:val="baseline"/>
        <w:rPr>
          <w:rFonts w:ascii="Century Gothic" w:hAnsi="Century Gothic" w:cstheme="minorHAnsi"/>
          <w:b/>
          <w:sz w:val="22"/>
          <w:szCs w:val="22"/>
        </w:rPr>
      </w:pPr>
    </w:p>
    <w:p w:rsidR="0079066D" w:rsidRDefault="0079066D" w:rsidP="009B00DA">
      <w:pPr>
        <w:tabs>
          <w:tab w:val="left" w:pos="568"/>
        </w:tabs>
        <w:suppressAutoHyphens/>
        <w:autoSpaceDN w:val="0"/>
        <w:textAlignment w:val="baseline"/>
        <w:rPr>
          <w:rFonts w:ascii="Century Gothic" w:hAnsi="Century Gothic" w:cstheme="minorHAnsi"/>
          <w:b/>
          <w:sz w:val="22"/>
          <w:szCs w:val="22"/>
        </w:rPr>
      </w:pPr>
    </w:p>
    <w:p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lastRenderedPageBreak/>
        <w:t>MODELE DE DECLARATION SUR L’HONNEUR</w:t>
      </w:r>
    </w:p>
    <w:p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444B05" w:rsidRPr="00A66D9F" w:rsidRDefault="00444B05" w:rsidP="00444B05">
      <w:pPr>
        <w:suppressAutoHyphens/>
        <w:autoSpaceDN w:val="0"/>
        <w:textAlignment w:val="baseline"/>
        <w:rPr>
          <w:rFonts w:ascii="Century Gothic" w:hAnsi="Century Gothic"/>
          <w:b/>
          <w:sz w:val="22"/>
          <w:szCs w:val="22"/>
          <w:highlight w:val="yellow"/>
        </w:rPr>
      </w:pPr>
    </w:p>
    <w:p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rsidR="00444B05" w:rsidRPr="00A66D9F" w:rsidRDefault="00444B05" w:rsidP="00F05C9C">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r w:rsidR="00786E3B">
        <w:rPr>
          <w:rFonts w:ascii="Century Gothic" w:hAnsi="Century Gothic"/>
          <w:sz w:val="22"/>
          <w:szCs w:val="22"/>
        </w:rPr>
        <w:t>….</w:t>
      </w:r>
      <w:r w:rsidR="00D15B00">
        <w:rPr>
          <w:rFonts w:ascii="Century Gothic" w:hAnsi="Century Gothic"/>
          <w:sz w:val="22"/>
          <w:szCs w:val="22"/>
        </w:rPr>
        <w:t>/202</w:t>
      </w:r>
      <w:r w:rsidR="00F05C9C">
        <w:rPr>
          <w:rFonts w:ascii="Century Gothic" w:hAnsi="Century Gothic"/>
          <w:sz w:val="22"/>
          <w:szCs w:val="22"/>
        </w:rPr>
        <w:t>1</w:t>
      </w:r>
      <w:r w:rsidR="00D15B00">
        <w:rPr>
          <w:rFonts w:ascii="Century Gothic" w:hAnsi="Century Gothic"/>
          <w:sz w:val="22"/>
          <w:szCs w:val="22"/>
        </w:rPr>
        <w:t xml:space="preserve"> du …/……/ 202</w:t>
      </w:r>
      <w:r w:rsidR="00F05C9C">
        <w:rPr>
          <w:rFonts w:ascii="Century Gothic" w:hAnsi="Century Gothic"/>
          <w:sz w:val="22"/>
          <w:szCs w:val="22"/>
        </w:rPr>
        <w:t>1</w:t>
      </w:r>
      <w:r w:rsidR="00D15B00">
        <w:rPr>
          <w:rFonts w:ascii="Century Gothic" w:hAnsi="Century Gothic"/>
          <w:sz w:val="22"/>
          <w:szCs w:val="22"/>
        </w:rPr>
        <w:t xml:space="preserve"> à ……h……min</w:t>
      </w:r>
      <w:r w:rsidRPr="00A66D9F">
        <w:rPr>
          <w:rFonts w:ascii="Century Gothic" w:hAnsi="Century Gothic"/>
          <w:sz w:val="22"/>
          <w:szCs w:val="22"/>
        </w:rPr>
        <w:t>.</w:t>
      </w:r>
    </w:p>
    <w:p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rsidR="004B3D3F" w:rsidRPr="00E50A5C" w:rsidRDefault="00786E3B" w:rsidP="00F05C9C">
      <w:pPr>
        <w:numPr>
          <w:ilvl w:val="12"/>
          <w:numId w:val="0"/>
        </w:numPr>
        <w:jc w:val="both"/>
        <w:rPr>
          <w:rFonts w:ascii="Century Gothic" w:hAnsi="Century Gothic" w:cs="Calibri"/>
          <w:b/>
          <w:bCs/>
          <w:sz w:val="22"/>
          <w:szCs w:val="22"/>
        </w:rPr>
      </w:pPr>
      <w:r w:rsidRPr="005A0485">
        <w:rPr>
          <w:rFonts w:ascii="Century Gothic" w:hAnsi="Century Gothic"/>
          <w:b/>
          <w:bCs/>
          <w:sz w:val="22"/>
          <w:szCs w:val="22"/>
          <w:u w:val="single"/>
        </w:rPr>
        <w:t>Objet du marché</w:t>
      </w:r>
      <w:r w:rsidRPr="005A0485">
        <w:rPr>
          <w:rFonts w:ascii="Century Gothic" w:hAnsi="Century Gothic"/>
          <w:sz w:val="22"/>
          <w:szCs w:val="22"/>
        </w:rPr>
        <w:t> :</w:t>
      </w:r>
      <w:r w:rsidRPr="005A0485">
        <w:rPr>
          <w:rFonts w:ascii="Century Gothic" w:hAnsi="Century Gothic"/>
          <w:b/>
          <w:bCs/>
          <w:sz w:val="22"/>
          <w:szCs w:val="22"/>
        </w:rPr>
        <w:t xml:space="preserve"> </w:t>
      </w:r>
      <w:r w:rsidR="00F05C9C" w:rsidRPr="00F05C9C">
        <w:rPr>
          <w:rFonts w:ascii="Century Gothic" w:hAnsi="Century Gothic"/>
          <w:b/>
          <w:bCs/>
          <w:sz w:val="22"/>
          <w:szCs w:val="22"/>
        </w:rPr>
        <w:t>Acquisition, installation et mise en service des équipements du secteur génie électrique destinés aux Etablissements de Formation Professionnelle de l’OFPPT, répartie en lots suivants</w:t>
      </w:r>
      <w:r w:rsidR="0084053F" w:rsidRPr="0084053F">
        <w:rPr>
          <w:rFonts w:ascii="Century Gothic" w:hAnsi="Century Gothic"/>
          <w:b/>
          <w:bCs/>
          <w:sz w:val="22"/>
          <w:szCs w:val="22"/>
        </w:rPr>
        <w:t>:</w:t>
      </w:r>
    </w:p>
    <w:p w:rsidR="004B3D3F" w:rsidRPr="00E50A5C" w:rsidRDefault="004B3D3F" w:rsidP="004B3D3F">
      <w:pPr>
        <w:numPr>
          <w:ilvl w:val="12"/>
          <w:numId w:val="0"/>
        </w:numPr>
        <w:jc w:val="both"/>
        <w:rPr>
          <w:rFonts w:ascii="Century Gothic" w:hAnsi="Century Gothic" w:cs="Calibri"/>
          <w:b/>
          <w:bCs/>
          <w:sz w:val="22"/>
          <w:szCs w:val="22"/>
        </w:rPr>
      </w:pPr>
    </w:p>
    <w:p w:rsidR="00786E3B" w:rsidRPr="005A0485" w:rsidRDefault="00786E3B" w:rsidP="004B3D3F">
      <w:pPr>
        <w:numPr>
          <w:ilvl w:val="12"/>
          <w:numId w:val="0"/>
        </w:numPr>
        <w:jc w:val="both"/>
        <w:rPr>
          <w:rFonts w:ascii="Century Gothic" w:hAnsi="Century Gothic" w:cs="Calibri"/>
          <w:sz w:val="22"/>
          <w:szCs w:val="22"/>
        </w:rPr>
      </w:pPr>
      <w:r w:rsidRPr="00E50A5C">
        <w:rPr>
          <w:rFonts w:ascii="Century Gothic" w:hAnsi="Century Gothic" w:cs="Calibri"/>
          <w:b/>
          <w:sz w:val="22"/>
          <w:szCs w:val="22"/>
        </w:rPr>
        <w:t>Lot N° …</w:t>
      </w:r>
      <w:r w:rsidRPr="00E50A5C">
        <w:rPr>
          <w:rFonts w:ascii="Century Gothic" w:hAnsi="Century Gothic" w:cs="Calibri"/>
          <w:sz w:val="22"/>
          <w:szCs w:val="22"/>
        </w:rPr>
        <w:t> : ……………………………………………………………………………………………..</w:t>
      </w:r>
    </w:p>
    <w:p w:rsidR="00444B05" w:rsidRPr="00A66D9F" w:rsidRDefault="00444B05" w:rsidP="00A66D9F">
      <w:pPr>
        <w:numPr>
          <w:ilvl w:val="12"/>
          <w:numId w:val="0"/>
        </w:numPr>
        <w:jc w:val="both"/>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444B05" w:rsidRPr="00A66D9F" w:rsidRDefault="00444B05" w:rsidP="00444B05">
      <w:pPr>
        <w:autoSpaceDE w:val="0"/>
        <w:autoSpaceDN w:val="0"/>
        <w:adjustRightInd w:val="0"/>
        <w:jc w:val="center"/>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(prénom, nom et qualité)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en mon nom personnel et pour mon propre compte,</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adresse du domicile élu :.........................................................................................</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 à la CNSS sous le n° :................................. (1)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 au registre du commerce de..........................................(localité) sous le n° ............................. (1) n° de patente.......................... (1)</w:t>
      </w:r>
    </w:p>
    <w:p w:rsidR="00444B05" w:rsidRPr="00A66D9F"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ouvert auprès de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(prénom, nom et qualité au sein de l'entreprise)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au nom et pour le compte de...................................... (raison sociale et forme juridique de la société) au capital de:.....................................................................................................</w:t>
      </w:r>
    </w:p>
    <w:p w:rsidR="00444B05" w:rsidRPr="00947C43"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adresse du siège social de la société..................................................................... adresse du </w:t>
      </w:r>
      <w:r w:rsidRPr="00947C43">
        <w:rPr>
          <w:rFonts w:ascii="Century Gothic" w:hAnsi="Century Gothic"/>
          <w:sz w:val="22"/>
          <w:szCs w:val="22"/>
        </w:rPr>
        <w:t>domicile élu..........................................................................................</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affiliée à la CNSS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inscrite au registre du commerce............................... (localité)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de patente........................(1)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xml:space="preserve"> , ouvert auprès de ……………………………………</w:t>
      </w:r>
    </w:p>
    <w:p w:rsidR="00444B05" w:rsidRPr="00A66D9F" w:rsidRDefault="00444B05" w:rsidP="002A76C4">
      <w:pPr>
        <w:autoSpaceDE w:val="0"/>
        <w:autoSpaceDN w:val="0"/>
        <w:adjustRightInd w:val="0"/>
        <w:jc w:val="both"/>
        <w:rPr>
          <w:rFonts w:ascii="Century Gothic" w:hAnsi="Century Gothic"/>
          <w:sz w:val="22"/>
          <w:szCs w:val="22"/>
        </w:rPr>
      </w:pPr>
      <w:r w:rsidRPr="00947C43">
        <w:rPr>
          <w:rFonts w:ascii="Century Gothic" w:hAnsi="Century Gothic"/>
          <w:sz w:val="22"/>
          <w:szCs w:val="22"/>
        </w:rPr>
        <w:t xml:space="preserve">n°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444B05" w:rsidRPr="00A66D9F" w:rsidRDefault="00444B05" w:rsidP="00A7510A">
      <w:pPr>
        <w:autoSpaceDE w:val="0"/>
        <w:autoSpaceDN w:val="0"/>
        <w:adjustRightInd w:val="0"/>
        <w:jc w:val="both"/>
        <w:rPr>
          <w:rFonts w:ascii="Century Gothic" w:hAnsi="Century Gothic"/>
          <w:sz w:val="22"/>
          <w:szCs w:val="22"/>
        </w:rPr>
      </w:pPr>
      <w:r w:rsidRPr="00A66D9F">
        <w:rPr>
          <w:rFonts w:ascii="Century Gothic" w:hAnsi="Century Gothic"/>
          <w:sz w:val="22"/>
          <w:szCs w:val="22"/>
        </w:rPr>
        <w:t>2- que je remplie les conditions prévues à l'article 24 du Règlement des Marchés, approuvé le 18 Cha</w:t>
      </w:r>
      <w:r w:rsidR="00512132">
        <w:rPr>
          <w:rFonts w:ascii="Century Gothic" w:hAnsi="Century Gothic"/>
          <w:sz w:val="22"/>
          <w:szCs w:val="22"/>
        </w:rPr>
        <w:t>â</w:t>
      </w:r>
      <w:r w:rsidRPr="00A66D9F">
        <w:rPr>
          <w:rFonts w:ascii="Century Gothic" w:hAnsi="Century Gothic"/>
          <w:sz w:val="22"/>
          <w:szCs w:val="22"/>
        </w:rPr>
        <w:t xml:space="preserve">bane 1435 (16 Juin 2014), et fixant les conditions et les formes de passation des marchés de l’office de la formation professionnelle et de la promotion du travail (OFPPT) ainsi que certaines règles relatives à leur gestion et à leur contrôle ;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444B05" w:rsidRPr="00A66D9F" w:rsidRDefault="00444B05" w:rsidP="00444B05">
      <w:pPr>
        <w:autoSpaceDE w:val="0"/>
        <w:autoSpaceDN w:val="0"/>
        <w:adjustRightInd w:val="0"/>
        <w:jc w:val="both"/>
        <w:rPr>
          <w:rFonts w:ascii="Century Gothic" w:hAnsi="Century Gothic"/>
          <w:snapToGrid w:val="0"/>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rsidR="00444B05" w:rsidRDefault="00444B05" w:rsidP="00444B05">
      <w:pPr>
        <w:tabs>
          <w:tab w:val="left" w:pos="568"/>
        </w:tabs>
        <w:rPr>
          <w:rFonts w:ascii="Century Gothic" w:hAnsi="Century Gothic"/>
          <w:sz w:val="22"/>
          <w:szCs w:val="22"/>
        </w:rPr>
      </w:pPr>
    </w:p>
    <w:p w:rsidR="001F2C59" w:rsidRDefault="001F2C59" w:rsidP="00444B05">
      <w:pPr>
        <w:tabs>
          <w:tab w:val="left" w:pos="568"/>
        </w:tabs>
        <w:rPr>
          <w:rFonts w:ascii="Century Gothic" w:hAnsi="Century Gothic"/>
          <w:sz w:val="22"/>
          <w:szCs w:val="22"/>
        </w:rPr>
      </w:pPr>
    </w:p>
    <w:p w:rsidR="001F2C59" w:rsidRPr="00A66D9F" w:rsidRDefault="001F2C59" w:rsidP="00444B05">
      <w:pPr>
        <w:tabs>
          <w:tab w:val="left" w:pos="568"/>
        </w:tabs>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Pr="00A66D9F" w:rsidRDefault="00C36203"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tbl>
      <w:tblPr>
        <w:tblpPr w:leftFromText="141" w:rightFromText="141" w:vertAnchor="text" w:horzAnchor="margin" w:tblpXSpec="center" w:tblpY="120"/>
        <w:tblW w:w="0" w:type="auto"/>
        <w:tblLayout w:type="fixed"/>
        <w:tblCellMar>
          <w:left w:w="567" w:type="dxa"/>
          <w:right w:w="567" w:type="dxa"/>
        </w:tblCellMar>
        <w:tblLook w:val="04A0" w:firstRow="1" w:lastRow="0" w:firstColumn="1" w:lastColumn="0" w:noHBand="0" w:noVBand="1"/>
      </w:tblPr>
      <w:tblGrid>
        <w:gridCol w:w="7655"/>
      </w:tblGrid>
      <w:tr w:rsidR="00A11D7B" w:rsidRPr="00A66D9F" w:rsidTr="00A04938">
        <w:trPr>
          <w:cantSplit/>
        </w:trPr>
        <w:tc>
          <w:tcPr>
            <w:tcW w:w="7655" w:type="dxa"/>
            <w:tcBorders>
              <w:top w:val="double" w:sz="6" w:space="0" w:color="auto"/>
              <w:left w:val="double" w:sz="6" w:space="0" w:color="auto"/>
              <w:bottom w:val="double" w:sz="6" w:space="0" w:color="auto"/>
              <w:right w:val="double" w:sz="6" w:space="0" w:color="auto"/>
            </w:tcBorders>
          </w:tcPr>
          <w:p w:rsidR="00A11D7B" w:rsidRPr="00A66D9F" w:rsidRDefault="00A11D7B" w:rsidP="00A11D7B">
            <w:pPr>
              <w:suppressAutoHyphens/>
              <w:autoSpaceDN w:val="0"/>
              <w:jc w:val="center"/>
              <w:textAlignment w:val="baseline"/>
              <w:rPr>
                <w:rFonts w:ascii="Century Gothic" w:hAnsi="Century Gothic"/>
                <w:sz w:val="22"/>
                <w:szCs w:val="22"/>
              </w:rPr>
            </w:pPr>
            <w:r w:rsidRPr="00A66D9F">
              <w:rPr>
                <w:rFonts w:ascii="Century Gothic" w:hAnsi="Century Gothic"/>
                <w:sz w:val="22"/>
                <w:szCs w:val="22"/>
              </w:rPr>
              <w:t xml:space="preserve">      </w:t>
            </w:r>
          </w:p>
          <w:p w:rsidR="00A11D7B" w:rsidRPr="00A66D9F" w:rsidRDefault="00A11D7B" w:rsidP="00A11D7B">
            <w:pPr>
              <w:suppressAutoHyphens/>
              <w:autoSpaceDN w:val="0"/>
              <w:jc w:val="center"/>
              <w:textAlignment w:val="baseline"/>
              <w:rPr>
                <w:rFonts w:ascii="Century Gothic" w:hAnsi="Century Gothic"/>
                <w:sz w:val="22"/>
                <w:szCs w:val="22"/>
              </w:rPr>
            </w:pPr>
          </w:p>
          <w:p w:rsidR="00A11D7B" w:rsidRPr="00C36203" w:rsidRDefault="00A11D7B" w:rsidP="00A11D7B">
            <w:pPr>
              <w:suppressAutoHyphens/>
              <w:autoSpaceDN w:val="0"/>
              <w:jc w:val="center"/>
              <w:textAlignment w:val="baseline"/>
              <w:rPr>
                <w:rFonts w:ascii="Century Gothic" w:hAnsi="Century Gothic"/>
                <w:b/>
                <w:sz w:val="28"/>
                <w:szCs w:val="28"/>
              </w:rPr>
            </w:pPr>
            <w:r w:rsidRPr="00C36203">
              <w:rPr>
                <w:rFonts w:ascii="Century Gothic" w:hAnsi="Century Gothic"/>
                <w:b/>
                <w:sz w:val="28"/>
                <w:szCs w:val="28"/>
              </w:rPr>
              <w:t>CAHIER DES PRESCRIPTIONS SPECIALES</w:t>
            </w:r>
          </w:p>
          <w:p w:rsidR="00A11D7B" w:rsidRPr="00C36203" w:rsidRDefault="00A11D7B" w:rsidP="00A11D7B">
            <w:pPr>
              <w:suppressAutoHyphens/>
              <w:autoSpaceDN w:val="0"/>
              <w:jc w:val="center"/>
              <w:textAlignment w:val="baseline"/>
              <w:rPr>
                <w:rFonts w:ascii="Century Gothic" w:hAnsi="Century Gothic"/>
                <w:b/>
                <w:sz w:val="28"/>
                <w:szCs w:val="28"/>
              </w:rPr>
            </w:pPr>
            <w:r w:rsidRPr="00C36203">
              <w:rPr>
                <w:rFonts w:ascii="Century Gothic" w:hAnsi="Century Gothic"/>
                <w:b/>
                <w:sz w:val="28"/>
                <w:szCs w:val="28"/>
              </w:rPr>
              <w:t>(C. P. S.)</w:t>
            </w:r>
          </w:p>
          <w:p w:rsidR="00A11D7B" w:rsidRPr="00A66D9F" w:rsidRDefault="00A11D7B" w:rsidP="00A11D7B">
            <w:pPr>
              <w:suppressAutoHyphens/>
              <w:autoSpaceDN w:val="0"/>
              <w:jc w:val="center"/>
              <w:textAlignment w:val="baseline"/>
              <w:rPr>
                <w:rFonts w:ascii="Century Gothic" w:hAnsi="Century Gothic"/>
                <w:sz w:val="22"/>
                <w:szCs w:val="22"/>
              </w:rPr>
            </w:pPr>
          </w:p>
          <w:p w:rsidR="00A11D7B" w:rsidRPr="00A66D9F" w:rsidRDefault="00A11D7B" w:rsidP="00A11D7B">
            <w:pPr>
              <w:suppressAutoHyphens/>
              <w:autoSpaceDN w:val="0"/>
              <w:jc w:val="center"/>
              <w:textAlignment w:val="baseline"/>
              <w:rPr>
                <w:rFonts w:ascii="Century Gothic" w:hAnsi="Century Gothic"/>
                <w:sz w:val="22"/>
                <w:szCs w:val="22"/>
              </w:rPr>
            </w:pPr>
          </w:p>
        </w:tc>
      </w:tr>
    </w:tbl>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tabs>
          <w:tab w:val="center" w:pos="4819"/>
          <w:tab w:val="right" w:pos="9071"/>
        </w:tabs>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Pr="00A66D9F" w:rsidRDefault="00A11D7B" w:rsidP="00A11D7B">
      <w:pPr>
        <w:suppressAutoHyphens/>
        <w:autoSpaceDN w:val="0"/>
        <w:textAlignment w:val="baseline"/>
        <w:rPr>
          <w:rFonts w:ascii="Century Gothic" w:hAnsi="Century Gothic"/>
          <w:sz w:val="22"/>
          <w:szCs w:val="22"/>
        </w:rPr>
      </w:pPr>
    </w:p>
    <w:p w:rsidR="00A11D7B" w:rsidRDefault="00A11D7B"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5737A1" w:rsidRDefault="005737A1" w:rsidP="00A11D7B">
      <w:pPr>
        <w:suppressAutoHyphens/>
        <w:autoSpaceDN w:val="0"/>
        <w:textAlignment w:val="baseline"/>
        <w:rPr>
          <w:rFonts w:ascii="Century Gothic" w:hAnsi="Century Gothic"/>
          <w:sz w:val="22"/>
          <w:szCs w:val="22"/>
        </w:rPr>
      </w:pPr>
    </w:p>
    <w:p w:rsidR="0084053F" w:rsidRDefault="0084053F" w:rsidP="00A11D7B">
      <w:pPr>
        <w:suppressAutoHyphens/>
        <w:autoSpaceDN w:val="0"/>
        <w:textAlignment w:val="baseline"/>
        <w:rPr>
          <w:rFonts w:ascii="Century Gothic" w:hAnsi="Century Gothic"/>
          <w:sz w:val="22"/>
          <w:szCs w:val="22"/>
        </w:rPr>
      </w:pPr>
    </w:p>
    <w:p w:rsidR="0084053F" w:rsidRDefault="0084053F" w:rsidP="00A11D7B">
      <w:pPr>
        <w:suppressAutoHyphens/>
        <w:autoSpaceDN w:val="0"/>
        <w:textAlignment w:val="baseline"/>
        <w:rPr>
          <w:rFonts w:ascii="Century Gothic" w:hAnsi="Century Gothic"/>
          <w:sz w:val="22"/>
          <w:szCs w:val="22"/>
        </w:rPr>
      </w:pPr>
    </w:p>
    <w:p w:rsidR="0084053F" w:rsidRDefault="0084053F" w:rsidP="00A11D7B">
      <w:pPr>
        <w:suppressAutoHyphens/>
        <w:autoSpaceDN w:val="0"/>
        <w:textAlignment w:val="baseline"/>
        <w:rPr>
          <w:rFonts w:ascii="Century Gothic" w:hAnsi="Century Gothic"/>
          <w:sz w:val="22"/>
          <w:szCs w:val="22"/>
        </w:rPr>
      </w:pPr>
    </w:p>
    <w:p w:rsidR="00656B22" w:rsidRDefault="00656B22" w:rsidP="00A11D7B">
      <w:pPr>
        <w:suppressAutoHyphens/>
        <w:autoSpaceDN w:val="0"/>
        <w:textAlignment w:val="baseline"/>
        <w:rPr>
          <w:rFonts w:ascii="Century Gothic" w:hAnsi="Century Gothic"/>
          <w:sz w:val="22"/>
          <w:szCs w:val="22"/>
        </w:rPr>
      </w:pPr>
    </w:p>
    <w:p w:rsidR="00656B22" w:rsidRDefault="00656B22" w:rsidP="00A11D7B">
      <w:pPr>
        <w:suppressAutoHyphens/>
        <w:autoSpaceDN w:val="0"/>
        <w:textAlignment w:val="baseline"/>
        <w:rPr>
          <w:rFonts w:ascii="Century Gothic" w:hAnsi="Century Gothic"/>
          <w:sz w:val="22"/>
          <w:szCs w:val="22"/>
        </w:rPr>
      </w:pPr>
    </w:p>
    <w:p w:rsidR="00656B22" w:rsidRDefault="00656B22" w:rsidP="00A11D7B">
      <w:pPr>
        <w:suppressAutoHyphens/>
        <w:autoSpaceDN w:val="0"/>
        <w:textAlignment w:val="baseline"/>
        <w:rPr>
          <w:rFonts w:ascii="Century Gothic" w:hAnsi="Century Gothic"/>
          <w:sz w:val="22"/>
          <w:szCs w:val="22"/>
        </w:rPr>
      </w:pPr>
    </w:p>
    <w:p w:rsidR="0084053F" w:rsidRDefault="0084053F" w:rsidP="00A11D7B">
      <w:pPr>
        <w:suppressAutoHyphens/>
        <w:autoSpaceDN w:val="0"/>
        <w:textAlignment w:val="baseline"/>
        <w:rPr>
          <w:rFonts w:ascii="Century Gothic" w:hAnsi="Century Gothic"/>
          <w:sz w:val="22"/>
          <w:szCs w:val="22"/>
        </w:rPr>
      </w:pPr>
    </w:p>
    <w:p w:rsidR="0084053F" w:rsidRDefault="0084053F" w:rsidP="00A11D7B">
      <w:pPr>
        <w:suppressAutoHyphens/>
        <w:autoSpaceDN w:val="0"/>
        <w:textAlignment w:val="baseline"/>
        <w:rPr>
          <w:rFonts w:ascii="Century Gothic" w:hAnsi="Century Gothic"/>
          <w:sz w:val="22"/>
          <w:szCs w:val="22"/>
        </w:rPr>
      </w:pPr>
    </w:p>
    <w:p w:rsidR="0084053F" w:rsidRDefault="0084053F" w:rsidP="00A11D7B">
      <w:pPr>
        <w:suppressAutoHyphens/>
        <w:autoSpaceDN w:val="0"/>
        <w:textAlignment w:val="baseline"/>
        <w:rPr>
          <w:rFonts w:ascii="Century Gothic" w:hAnsi="Century Gothic"/>
          <w:sz w:val="22"/>
          <w:szCs w:val="22"/>
        </w:rPr>
      </w:pPr>
    </w:p>
    <w:p w:rsidR="0084053F" w:rsidRDefault="0084053F" w:rsidP="00A11D7B">
      <w:pPr>
        <w:suppressAutoHyphens/>
        <w:autoSpaceDN w:val="0"/>
        <w:textAlignment w:val="baseline"/>
        <w:rPr>
          <w:rFonts w:ascii="Century Gothic" w:hAnsi="Century Gothic"/>
          <w:sz w:val="22"/>
          <w:szCs w:val="22"/>
        </w:rPr>
      </w:pPr>
    </w:p>
    <w:p w:rsidR="00A7510A" w:rsidRDefault="00A7510A" w:rsidP="00A11D7B">
      <w:pPr>
        <w:suppressAutoHyphens/>
        <w:autoSpaceDN w:val="0"/>
        <w:textAlignment w:val="baseline"/>
        <w:rPr>
          <w:rFonts w:ascii="Century Gothic" w:hAnsi="Century Gothic"/>
          <w:sz w:val="22"/>
          <w:szCs w:val="22"/>
        </w:rPr>
      </w:pPr>
    </w:p>
    <w:p w:rsidR="00A7510A" w:rsidRDefault="00A7510A" w:rsidP="00A11D7B">
      <w:pPr>
        <w:suppressAutoHyphens/>
        <w:autoSpaceDN w:val="0"/>
        <w:textAlignment w:val="baseline"/>
        <w:rPr>
          <w:rFonts w:ascii="Century Gothic" w:hAnsi="Century Gothic"/>
          <w:sz w:val="22"/>
          <w:szCs w:val="22"/>
        </w:rPr>
      </w:pPr>
    </w:p>
    <w:p w:rsidR="0084053F" w:rsidRDefault="0084053F" w:rsidP="00A11D7B">
      <w:pPr>
        <w:suppressAutoHyphens/>
        <w:autoSpaceDN w:val="0"/>
        <w:textAlignment w:val="baseline"/>
        <w:rPr>
          <w:rFonts w:ascii="Century Gothic" w:hAnsi="Century Gothic"/>
          <w:sz w:val="22"/>
          <w:szCs w:val="22"/>
        </w:rPr>
      </w:pPr>
    </w:p>
    <w:p w:rsidR="005737A1" w:rsidRPr="00343210" w:rsidRDefault="005737A1" w:rsidP="00343210">
      <w:pPr>
        <w:pBdr>
          <w:bottom w:val="single" w:sz="4" w:space="1" w:color="auto"/>
        </w:pBdr>
        <w:snapToGrid w:val="0"/>
        <w:spacing w:after="120" w:line="276" w:lineRule="auto"/>
        <w:jc w:val="center"/>
        <w:rPr>
          <w:rFonts w:asciiTheme="majorBidi" w:hAnsiTheme="majorBidi" w:cstheme="majorBidi"/>
          <w:b/>
          <w:sz w:val="32"/>
          <w:szCs w:val="32"/>
        </w:rPr>
      </w:pPr>
      <w:r w:rsidRPr="0088466A">
        <w:rPr>
          <w:rFonts w:asciiTheme="majorBidi" w:hAnsiTheme="majorBidi" w:cstheme="majorBidi"/>
          <w:b/>
          <w:sz w:val="32"/>
          <w:szCs w:val="32"/>
        </w:rPr>
        <w:t>SOMMAIRE</w:t>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290"/>
        <w:gridCol w:w="7364"/>
        <w:gridCol w:w="567"/>
      </w:tblGrid>
      <w:tr w:rsidR="005737A1" w:rsidRPr="00343210" w:rsidTr="00E05AC0">
        <w:tc>
          <w:tcPr>
            <w:tcW w:w="1526" w:type="dxa"/>
            <w:vAlign w:val="center"/>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OBJET DU MARCHE</w:t>
            </w:r>
            <w:r w:rsidR="001318AF" w:rsidRPr="00343210">
              <w:rPr>
                <w:rFonts w:asciiTheme="majorBidi" w:hAnsiTheme="majorBidi" w:cstheme="majorBidi"/>
                <w:bCs/>
                <w:sz w:val="20"/>
                <w:szCs w:val="20"/>
              </w:rPr>
              <w:t>.</w:t>
            </w:r>
          </w:p>
        </w:tc>
        <w:tc>
          <w:tcPr>
            <w:tcW w:w="567" w:type="dxa"/>
            <w:vAlign w:val="center"/>
          </w:tcPr>
          <w:p w:rsidR="005737A1" w:rsidRPr="00343210" w:rsidRDefault="005737A1" w:rsidP="00E50A5C">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3</w:t>
            </w:r>
          </w:p>
        </w:tc>
      </w:tr>
      <w:tr w:rsidR="005737A1" w:rsidRPr="00343210" w:rsidTr="00E05AC0">
        <w:tc>
          <w:tcPr>
            <w:tcW w:w="1526" w:type="dxa"/>
            <w:vAlign w:val="center"/>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lastRenderedPageBreak/>
              <w:t>ARTICLE 2</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1318AF"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DOCUMENTS CONSTITUTIFS DU MARCHE.</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3</w:t>
            </w:r>
          </w:p>
        </w:tc>
      </w:tr>
      <w:tr w:rsidR="005737A1" w:rsidRPr="00343210" w:rsidTr="00E05AC0">
        <w:tc>
          <w:tcPr>
            <w:tcW w:w="1526" w:type="dxa"/>
            <w:vAlign w:val="center"/>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3</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1318AF"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AUTRES TEXTES APPLICABLES.</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3</w:t>
            </w:r>
          </w:p>
        </w:tc>
      </w:tr>
      <w:tr w:rsidR="005737A1" w:rsidRPr="00343210" w:rsidTr="00E05AC0">
        <w:tc>
          <w:tcPr>
            <w:tcW w:w="1526" w:type="dxa"/>
            <w:vAlign w:val="center"/>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4</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1318AF"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CARACTERE DES PRIX.</w:t>
            </w:r>
          </w:p>
        </w:tc>
        <w:tc>
          <w:tcPr>
            <w:tcW w:w="567" w:type="dxa"/>
            <w:vAlign w:val="center"/>
          </w:tcPr>
          <w:p w:rsidR="005737A1" w:rsidRPr="00343210" w:rsidRDefault="005737A1" w:rsidP="00E50A5C">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4</w:t>
            </w:r>
          </w:p>
        </w:tc>
      </w:tr>
      <w:tr w:rsidR="005737A1" w:rsidRPr="00343210" w:rsidTr="00E05AC0">
        <w:tc>
          <w:tcPr>
            <w:tcW w:w="1526" w:type="dxa"/>
            <w:vAlign w:val="center"/>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5</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1318AF"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NATURE DES PRIX.</w:t>
            </w:r>
          </w:p>
        </w:tc>
        <w:tc>
          <w:tcPr>
            <w:tcW w:w="567" w:type="dxa"/>
            <w:vAlign w:val="center"/>
          </w:tcPr>
          <w:p w:rsidR="005737A1" w:rsidRPr="00343210" w:rsidRDefault="00E50A5C" w:rsidP="00E05AC0">
            <w:pPr>
              <w:snapToGrid w:val="0"/>
              <w:spacing w:after="120" w:line="276" w:lineRule="auto"/>
              <w:jc w:val="right"/>
              <w:rPr>
                <w:rFonts w:asciiTheme="majorBidi" w:hAnsiTheme="majorBidi" w:cstheme="majorBidi"/>
                <w:bCs/>
                <w:sz w:val="20"/>
                <w:szCs w:val="20"/>
              </w:rPr>
            </w:pPr>
            <w:r>
              <w:rPr>
                <w:rFonts w:asciiTheme="majorBidi" w:hAnsiTheme="majorBidi" w:cstheme="majorBidi"/>
                <w:bCs/>
                <w:sz w:val="20"/>
                <w:szCs w:val="20"/>
              </w:rPr>
              <w:t>24</w:t>
            </w:r>
          </w:p>
        </w:tc>
      </w:tr>
      <w:tr w:rsidR="005737A1" w:rsidRPr="00343210" w:rsidTr="00E05AC0">
        <w:tc>
          <w:tcPr>
            <w:tcW w:w="1526" w:type="dxa"/>
            <w:vAlign w:val="center"/>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6</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1318AF"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DROITS DE TIMBRES.</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4</w:t>
            </w:r>
          </w:p>
        </w:tc>
      </w:tr>
      <w:tr w:rsidR="005737A1" w:rsidRPr="00343210" w:rsidTr="00E05AC0">
        <w:tc>
          <w:tcPr>
            <w:tcW w:w="1526" w:type="dxa"/>
            <w:vAlign w:val="center"/>
          </w:tcPr>
          <w:p w:rsidR="005737A1" w:rsidRPr="00343210" w:rsidRDefault="005737A1" w:rsidP="009A6A12">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9A6A12" w:rsidRPr="00343210">
              <w:rPr>
                <w:rFonts w:asciiTheme="majorBidi" w:hAnsiTheme="majorBidi" w:cstheme="majorBidi"/>
                <w:bCs/>
                <w:sz w:val="20"/>
                <w:szCs w:val="20"/>
              </w:rPr>
              <w:t>7</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0B1D8D"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D'EXECUTION ET PENALITES DE RETARD.</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4</w:t>
            </w:r>
          </w:p>
        </w:tc>
      </w:tr>
      <w:tr w:rsidR="005737A1" w:rsidRPr="00343210" w:rsidTr="00E05AC0">
        <w:tc>
          <w:tcPr>
            <w:tcW w:w="1526" w:type="dxa"/>
            <w:vAlign w:val="center"/>
          </w:tcPr>
          <w:p w:rsidR="005737A1" w:rsidRPr="00343210" w:rsidRDefault="005737A1" w:rsidP="009A6A12">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9A6A12" w:rsidRPr="00343210">
              <w:rPr>
                <w:rFonts w:asciiTheme="majorBidi" w:hAnsiTheme="majorBidi" w:cstheme="majorBidi"/>
                <w:bCs/>
                <w:sz w:val="20"/>
                <w:szCs w:val="20"/>
              </w:rPr>
              <w:t>8</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0B1D8D"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CAUTIONNEMENTS PROVISOIRE ET DEFINITIF.</w:t>
            </w:r>
          </w:p>
        </w:tc>
        <w:tc>
          <w:tcPr>
            <w:tcW w:w="567" w:type="dxa"/>
            <w:vAlign w:val="center"/>
          </w:tcPr>
          <w:p w:rsidR="005737A1" w:rsidRPr="00343210" w:rsidRDefault="005737A1" w:rsidP="00E50A5C">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5</w:t>
            </w:r>
          </w:p>
        </w:tc>
      </w:tr>
      <w:tr w:rsidR="005737A1" w:rsidRPr="00343210" w:rsidTr="00E05AC0">
        <w:tc>
          <w:tcPr>
            <w:tcW w:w="1526" w:type="dxa"/>
            <w:vAlign w:val="center"/>
          </w:tcPr>
          <w:p w:rsidR="005737A1" w:rsidRPr="00343210" w:rsidRDefault="005737A1" w:rsidP="009A6A12">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9A6A12" w:rsidRPr="00343210">
              <w:rPr>
                <w:rFonts w:asciiTheme="majorBidi" w:hAnsiTheme="majorBidi" w:cstheme="majorBidi"/>
                <w:bCs/>
                <w:sz w:val="20"/>
                <w:szCs w:val="20"/>
              </w:rPr>
              <w:t>9</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9A6A12"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LIVRAISON DES EQUIPEMENTS AU SITE BENEFICAIIRE</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6</w:t>
            </w:r>
          </w:p>
        </w:tc>
      </w:tr>
      <w:tr w:rsidR="005737A1" w:rsidRPr="00343210" w:rsidTr="00E05AC0">
        <w:tc>
          <w:tcPr>
            <w:tcW w:w="1526" w:type="dxa"/>
          </w:tcPr>
          <w:p w:rsidR="005737A1" w:rsidRPr="00343210" w:rsidRDefault="005737A1" w:rsidP="009A6A12">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9A6A12" w:rsidRPr="00343210">
              <w:rPr>
                <w:rFonts w:asciiTheme="majorBidi" w:hAnsiTheme="majorBidi" w:cstheme="majorBidi"/>
                <w:bCs/>
                <w:sz w:val="20"/>
                <w:szCs w:val="20"/>
              </w:rPr>
              <w:t>0</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tcPr>
          <w:p w:rsidR="005737A1" w:rsidRPr="00343210" w:rsidRDefault="009A6A12"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VERIFICATION DE CONFORMITE TECHNIQUE</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E50A5C">
              <w:rPr>
                <w:rFonts w:asciiTheme="majorBidi" w:hAnsiTheme="majorBidi" w:cstheme="majorBidi"/>
                <w:bCs/>
                <w:sz w:val="20"/>
                <w:szCs w:val="20"/>
              </w:rPr>
              <w:t>6</w:t>
            </w:r>
          </w:p>
        </w:tc>
      </w:tr>
      <w:tr w:rsidR="005737A1" w:rsidRPr="00343210" w:rsidTr="00E05AC0">
        <w:tc>
          <w:tcPr>
            <w:tcW w:w="1526" w:type="dxa"/>
            <w:vAlign w:val="center"/>
          </w:tcPr>
          <w:p w:rsidR="005737A1" w:rsidRPr="00343210" w:rsidRDefault="005737A1" w:rsidP="009A6A12">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9A6A12" w:rsidRPr="00343210">
              <w:rPr>
                <w:rFonts w:asciiTheme="majorBidi" w:hAnsiTheme="majorBidi" w:cstheme="majorBidi"/>
                <w:bCs/>
                <w:sz w:val="20"/>
                <w:szCs w:val="20"/>
              </w:rPr>
              <w:t>1</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9A6A12"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RECEPTION DES EQUIPEMENTS</w:t>
            </w:r>
          </w:p>
        </w:tc>
        <w:tc>
          <w:tcPr>
            <w:tcW w:w="567" w:type="dxa"/>
            <w:vAlign w:val="center"/>
          </w:tcPr>
          <w:p w:rsidR="005737A1" w:rsidRPr="00343210" w:rsidRDefault="005737A1" w:rsidP="00B521AB">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B521AB">
              <w:rPr>
                <w:rFonts w:asciiTheme="majorBidi" w:hAnsiTheme="majorBidi" w:cstheme="majorBidi"/>
                <w:bCs/>
                <w:sz w:val="20"/>
                <w:szCs w:val="20"/>
              </w:rPr>
              <w:t>7</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343210" w:rsidRPr="00343210">
              <w:rPr>
                <w:rFonts w:asciiTheme="majorBidi" w:hAnsiTheme="majorBidi" w:cstheme="majorBidi"/>
                <w:bCs/>
                <w:sz w:val="20"/>
                <w:szCs w:val="20"/>
              </w:rPr>
              <w:t>2</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9A6A12"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FORMATION</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B521AB">
              <w:rPr>
                <w:rFonts w:asciiTheme="majorBidi" w:hAnsiTheme="majorBidi" w:cstheme="majorBidi"/>
                <w:bCs/>
                <w:sz w:val="20"/>
                <w:szCs w:val="20"/>
              </w:rPr>
              <w:t>7</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343210" w:rsidRPr="00343210">
              <w:rPr>
                <w:rFonts w:asciiTheme="majorBidi" w:hAnsiTheme="majorBidi" w:cstheme="majorBidi"/>
                <w:bCs/>
                <w:sz w:val="20"/>
                <w:szCs w:val="20"/>
              </w:rPr>
              <w:t>3</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0B1D8D"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RECEPTIONS PROVISOIRE ET DEFINITIVE.</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B521AB">
              <w:rPr>
                <w:rFonts w:asciiTheme="majorBidi" w:hAnsiTheme="majorBidi" w:cstheme="majorBidi"/>
                <w:bCs/>
                <w:sz w:val="20"/>
                <w:szCs w:val="20"/>
              </w:rPr>
              <w:t>7</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343210" w:rsidRPr="00343210">
              <w:rPr>
                <w:rFonts w:asciiTheme="majorBidi" w:hAnsiTheme="majorBidi" w:cstheme="majorBidi"/>
                <w:bCs/>
                <w:sz w:val="20"/>
                <w:szCs w:val="20"/>
              </w:rPr>
              <w:t>4</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0B1D8D"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MODE DE REGLEMENT.</w:t>
            </w:r>
          </w:p>
        </w:tc>
        <w:tc>
          <w:tcPr>
            <w:tcW w:w="567" w:type="dxa"/>
            <w:vAlign w:val="center"/>
          </w:tcPr>
          <w:p w:rsidR="005737A1" w:rsidRPr="00343210" w:rsidRDefault="005737A1" w:rsidP="00B521AB">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B521AB">
              <w:rPr>
                <w:rFonts w:asciiTheme="majorBidi" w:hAnsiTheme="majorBidi" w:cstheme="majorBidi"/>
                <w:bCs/>
                <w:sz w:val="20"/>
                <w:szCs w:val="20"/>
              </w:rPr>
              <w:t>8</w:t>
            </w:r>
          </w:p>
        </w:tc>
      </w:tr>
      <w:tr w:rsidR="005737A1" w:rsidRPr="00343210" w:rsidTr="00E05AC0">
        <w:tc>
          <w:tcPr>
            <w:tcW w:w="1526"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15</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0B1D8D"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PAIEMENT.</w:t>
            </w:r>
          </w:p>
        </w:tc>
        <w:tc>
          <w:tcPr>
            <w:tcW w:w="567" w:type="dxa"/>
            <w:vAlign w:val="center"/>
          </w:tcPr>
          <w:p w:rsidR="005737A1" w:rsidRPr="00343210" w:rsidRDefault="005737A1"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2</w:t>
            </w:r>
            <w:r w:rsidR="00B521AB">
              <w:rPr>
                <w:rFonts w:asciiTheme="majorBidi" w:hAnsiTheme="majorBidi" w:cstheme="majorBidi"/>
                <w:bCs/>
                <w:sz w:val="20"/>
                <w:szCs w:val="20"/>
              </w:rPr>
              <w:t>8</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343210" w:rsidRPr="00343210">
              <w:rPr>
                <w:rFonts w:asciiTheme="majorBidi" w:hAnsiTheme="majorBidi" w:cstheme="majorBidi"/>
                <w:bCs/>
                <w:sz w:val="20"/>
                <w:szCs w:val="20"/>
              </w:rPr>
              <w:t>16</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UTILISATION DES DOCUMENTS CONTRACTUELS ET DIFFUSION DE RENSEIGNEMENTS.</w:t>
            </w:r>
          </w:p>
        </w:tc>
        <w:tc>
          <w:tcPr>
            <w:tcW w:w="567" w:type="dxa"/>
            <w:vAlign w:val="center"/>
          </w:tcPr>
          <w:p w:rsidR="005737A1" w:rsidRPr="00343210" w:rsidRDefault="00B521AB" w:rsidP="00E05AC0">
            <w:pPr>
              <w:snapToGrid w:val="0"/>
              <w:spacing w:after="120" w:line="276" w:lineRule="auto"/>
              <w:jc w:val="right"/>
              <w:rPr>
                <w:rFonts w:asciiTheme="majorBidi" w:hAnsiTheme="majorBidi" w:cstheme="majorBidi"/>
                <w:bCs/>
                <w:sz w:val="20"/>
                <w:szCs w:val="20"/>
              </w:rPr>
            </w:pPr>
            <w:r>
              <w:rPr>
                <w:rFonts w:asciiTheme="majorBidi" w:hAnsiTheme="majorBidi" w:cstheme="majorBidi"/>
                <w:bCs/>
                <w:sz w:val="20"/>
                <w:szCs w:val="20"/>
              </w:rPr>
              <w:t>28</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343210" w:rsidRPr="00343210">
              <w:rPr>
                <w:rFonts w:asciiTheme="majorBidi" w:hAnsiTheme="majorBidi" w:cstheme="majorBidi"/>
                <w:bCs/>
                <w:sz w:val="20"/>
                <w:szCs w:val="20"/>
              </w:rPr>
              <w:t>17</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BREVETS.</w:t>
            </w:r>
          </w:p>
        </w:tc>
        <w:tc>
          <w:tcPr>
            <w:tcW w:w="567" w:type="dxa"/>
            <w:vAlign w:val="center"/>
          </w:tcPr>
          <w:p w:rsidR="005737A1" w:rsidRPr="00343210" w:rsidRDefault="00B521AB" w:rsidP="00B521AB">
            <w:pPr>
              <w:snapToGrid w:val="0"/>
              <w:spacing w:after="120" w:line="276" w:lineRule="auto"/>
              <w:jc w:val="right"/>
              <w:rPr>
                <w:rFonts w:asciiTheme="majorBidi" w:hAnsiTheme="majorBidi" w:cstheme="majorBidi"/>
                <w:bCs/>
                <w:sz w:val="20"/>
                <w:szCs w:val="20"/>
              </w:rPr>
            </w:pPr>
            <w:r>
              <w:rPr>
                <w:rFonts w:asciiTheme="majorBidi" w:hAnsiTheme="majorBidi" w:cstheme="majorBidi"/>
                <w:bCs/>
                <w:sz w:val="20"/>
                <w:szCs w:val="20"/>
              </w:rPr>
              <w:t>29</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343210" w:rsidRPr="00343210">
              <w:rPr>
                <w:rFonts w:asciiTheme="majorBidi" w:hAnsiTheme="majorBidi" w:cstheme="majorBidi"/>
                <w:bCs/>
                <w:sz w:val="20"/>
                <w:szCs w:val="20"/>
              </w:rPr>
              <w:t>18</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SOUS-TRAITANCE</w:t>
            </w:r>
            <w:r w:rsidR="000B1D8D" w:rsidRPr="00343210">
              <w:rPr>
                <w:rFonts w:asciiTheme="majorBidi" w:hAnsiTheme="majorBidi" w:cstheme="majorBidi"/>
                <w:bCs/>
                <w:sz w:val="20"/>
                <w:szCs w:val="20"/>
              </w:rPr>
              <w:t>.</w:t>
            </w:r>
          </w:p>
        </w:tc>
        <w:tc>
          <w:tcPr>
            <w:tcW w:w="567" w:type="dxa"/>
            <w:vAlign w:val="center"/>
          </w:tcPr>
          <w:p w:rsidR="005737A1" w:rsidRPr="00343210" w:rsidRDefault="00B521AB" w:rsidP="00E05AC0">
            <w:pPr>
              <w:snapToGrid w:val="0"/>
              <w:spacing w:after="120" w:line="276" w:lineRule="auto"/>
              <w:jc w:val="right"/>
              <w:rPr>
                <w:rFonts w:asciiTheme="majorBidi" w:hAnsiTheme="majorBidi" w:cstheme="majorBidi"/>
                <w:bCs/>
                <w:sz w:val="20"/>
                <w:szCs w:val="20"/>
              </w:rPr>
            </w:pPr>
            <w:r>
              <w:rPr>
                <w:rFonts w:asciiTheme="majorBidi" w:hAnsiTheme="majorBidi" w:cstheme="majorBidi"/>
                <w:bCs/>
                <w:sz w:val="20"/>
                <w:szCs w:val="20"/>
              </w:rPr>
              <w:t>29</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343210" w:rsidRPr="00343210">
              <w:rPr>
                <w:rFonts w:asciiTheme="majorBidi" w:hAnsiTheme="majorBidi" w:cstheme="majorBidi"/>
                <w:bCs/>
                <w:sz w:val="20"/>
                <w:szCs w:val="20"/>
              </w:rPr>
              <w:t>19</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DOMICILE DU TITULAIRE</w:t>
            </w:r>
          </w:p>
        </w:tc>
        <w:tc>
          <w:tcPr>
            <w:tcW w:w="567" w:type="dxa"/>
            <w:vAlign w:val="center"/>
          </w:tcPr>
          <w:p w:rsidR="005737A1" w:rsidRPr="00343210" w:rsidRDefault="00B521AB" w:rsidP="00E05AC0">
            <w:pPr>
              <w:snapToGrid w:val="0"/>
              <w:spacing w:after="120" w:line="276" w:lineRule="auto"/>
              <w:jc w:val="right"/>
              <w:rPr>
                <w:rFonts w:asciiTheme="majorBidi" w:hAnsiTheme="majorBidi" w:cstheme="majorBidi"/>
                <w:bCs/>
                <w:sz w:val="20"/>
                <w:szCs w:val="20"/>
              </w:rPr>
            </w:pPr>
            <w:r>
              <w:rPr>
                <w:rFonts w:asciiTheme="majorBidi" w:hAnsiTheme="majorBidi" w:cstheme="majorBidi"/>
                <w:bCs/>
                <w:sz w:val="20"/>
                <w:szCs w:val="20"/>
              </w:rPr>
              <w:t>29</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343210" w:rsidRPr="00343210">
              <w:rPr>
                <w:rFonts w:asciiTheme="majorBidi" w:hAnsiTheme="majorBidi" w:cstheme="majorBidi"/>
                <w:bCs/>
                <w:sz w:val="20"/>
                <w:szCs w:val="20"/>
              </w:rPr>
              <w:t>0</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VALIDITE DU MARCHE</w:t>
            </w:r>
            <w:r w:rsidR="000B1D8D" w:rsidRPr="00343210">
              <w:rPr>
                <w:rFonts w:asciiTheme="majorBidi" w:hAnsiTheme="majorBidi" w:cstheme="majorBidi"/>
                <w:bCs/>
                <w:sz w:val="20"/>
                <w:szCs w:val="20"/>
              </w:rPr>
              <w:t>.</w:t>
            </w:r>
          </w:p>
        </w:tc>
        <w:tc>
          <w:tcPr>
            <w:tcW w:w="567" w:type="dxa"/>
            <w:vAlign w:val="center"/>
          </w:tcPr>
          <w:p w:rsidR="005737A1" w:rsidRPr="00343210" w:rsidRDefault="00B521AB" w:rsidP="00E05AC0">
            <w:pPr>
              <w:snapToGrid w:val="0"/>
              <w:spacing w:after="120" w:line="276" w:lineRule="auto"/>
              <w:jc w:val="right"/>
              <w:rPr>
                <w:rFonts w:asciiTheme="majorBidi" w:hAnsiTheme="majorBidi" w:cstheme="majorBidi"/>
                <w:bCs/>
                <w:sz w:val="20"/>
                <w:szCs w:val="20"/>
              </w:rPr>
            </w:pPr>
            <w:r>
              <w:rPr>
                <w:rFonts w:asciiTheme="majorBidi" w:hAnsiTheme="majorBidi" w:cstheme="majorBidi"/>
                <w:bCs/>
                <w:sz w:val="20"/>
                <w:szCs w:val="20"/>
              </w:rPr>
              <w:t>29</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343210" w:rsidRPr="00343210">
              <w:rPr>
                <w:rFonts w:asciiTheme="majorBidi" w:hAnsiTheme="majorBidi" w:cstheme="majorBidi"/>
                <w:bCs/>
                <w:sz w:val="20"/>
                <w:szCs w:val="20"/>
              </w:rPr>
              <w:t>21</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 NOTIFICATION DE L’APPROBATION DU MARCHE</w:t>
            </w:r>
            <w:r w:rsidR="000B1D8D" w:rsidRPr="00343210">
              <w:rPr>
                <w:rFonts w:asciiTheme="majorBidi" w:hAnsiTheme="majorBidi" w:cstheme="majorBidi"/>
                <w:bCs/>
                <w:sz w:val="20"/>
                <w:szCs w:val="20"/>
              </w:rPr>
              <w:t>.</w:t>
            </w:r>
          </w:p>
        </w:tc>
        <w:tc>
          <w:tcPr>
            <w:tcW w:w="567" w:type="dxa"/>
            <w:vAlign w:val="center"/>
          </w:tcPr>
          <w:p w:rsidR="005737A1" w:rsidRPr="00343210" w:rsidRDefault="00B521AB" w:rsidP="00E05AC0">
            <w:pPr>
              <w:snapToGrid w:val="0"/>
              <w:spacing w:after="120" w:line="276" w:lineRule="auto"/>
              <w:jc w:val="right"/>
              <w:rPr>
                <w:rFonts w:asciiTheme="majorBidi" w:hAnsiTheme="majorBidi" w:cstheme="majorBidi"/>
                <w:bCs/>
                <w:sz w:val="20"/>
                <w:szCs w:val="20"/>
              </w:rPr>
            </w:pPr>
            <w:r>
              <w:rPr>
                <w:rFonts w:asciiTheme="majorBidi" w:hAnsiTheme="majorBidi" w:cstheme="majorBidi"/>
                <w:bCs/>
                <w:sz w:val="20"/>
                <w:szCs w:val="20"/>
              </w:rPr>
              <w:t>29</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343210" w:rsidRPr="00343210">
              <w:rPr>
                <w:rFonts w:asciiTheme="majorBidi" w:hAnsiTheme="majorBidi" w:cstheme="majorBidi"/>
                <w:bCs/>
                <w:sz w:val="20"/>
                <w:szCs w:val="20"/>
              </w:rPr>
              <w:t>2</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GARANTIE</w:t>
            </w:r>
            <w:r w:rsidR="000B1D8D" w:rsidRPr="00343210">
              <w:rPr>
                <w:rFonts w:asciiTheme="majorBidi" w:hAnsiTheme="majorBidi" w:cstheme="majorBidi"/>
                <w:bCs/>
                <w:sz w:val="20"/>
                <w:szCs w:val="20"/>
              </w:rPr>
              <w:t>.</w:t>
            </w:r>
          </w:p>
        </w:tc>
        <w:tc>
          <w:tcPr>
            <w:tcW w:w="567" w:type="dxa"/>
            <w:vAlign w:val="center"/>
          </w:tcPr>
          <w:p w:rsidR="005737A1" w:rsidRPr="00343210" w:rsidRDefault="00305CBB" w:rsidP="00B521AB">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0</w:t>
            </w:r>
          </w:p>
        </w:tc>
      </w:tr>
      <w:tr w:rsidR="005737A1" w:rsidRPr="00343210" w:rsidTr="00E05AC0">
        <w:tc>
          <w:tcPr>
            <w:tcW w:w="1526" w:type="dxa"/>
            <w:vAlign w:val="center"/>
          </w:tcPr>
          <w:p w:rsidR="005737A1" w:rsidRPr="00343210" w:rsidRDefault="005737A1"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343210" w:rsidRPr="00343210">
              <w:rPr>
                <w:rFonts w:asciiTheme="majorBidi" w:hAnsiTheme="majorBidi" w:cstheme="majorBidi"/>
                <w:bCs/>
                <w:sz w:val="20"/>
                <w:szCs w:val="20"/>
              </w:rPr>
              <w:t>3</w:t>
            </w:r>
          </w:p>
        </w:tc>
        <w:tc>
          <w:tcPr>
            <w:tcW w:w="290" w:type="dxa"/>
          </w:tcPr>
          <w:p w:rsidR="005737A1" w:rsidRPr="00343210" w:rsidRDefault="005737A1"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5737A1"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RETENUE DE GARANTIE</w:t>
            </w:r>
            <w:r w:rsidR="000B1D8D" w:rsidRPr="00343210">
              <w:rPr>
                <w:rFonts w:asciiTheme="majorBidi" w:hAnsiTheme="majorBidi" w:cstheme="majorBidi"/>
                <w:bCs/>
                <w:sz w:val="20"/>
                <w:szCs w:val="20"/>
              </w:rPr>
              <w:t>.</w:t>
            </w:r>
          </w:p>
        </w:tc>
        <w:tc>
          <w:tcPr>
            <w:tcW w:w="567" w:type="dxa"/>
            <w:vAlign w:val="center"/>
          </w:tcPr>
          <w:p w:rsidR="005737A1" w:rsidRPr="00343210" w:rsidRDefault="00305CBB"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0</w:t>
            </w:r>
          </w:p>
        </w:tc>
      </w:tr>
      <w:tr w:rsidR="000B1D8D" w:rsidRPr="00343210" w:rsidTr="00E05AC0">
        <w:tc>
          <w:tcPr>
            <w:tcW w:w="1526" w:type="dxa"/>
            <w:vAlign w:val="center"/>
          </w:tcPr>
          <w:p w:rsidR="000B1D8D" w:rsidRPr="00343210" w:rsidRDefault="000B1D8D"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343210" w:rsidRPr="00343210">
              <w:rPr>
                <w:rFonts w:asciiTheme="majorBidi" w:hAnsiTheme="majorBidi" w:cstheme="majorBidi"/>
                <w:bCs/>
                <w:sz w:val="20"/>
                <w:szCs w:val="20"/>
              </w:rPr>
              <w:t>4</w:t>
            </w:r>
          </w:p>
        </w:tc>
        <w:tc>
          <w:tcPr>
            <w:tcW w:w="290" w:type="dxa"/>
          </w:tcPr>
          <w:p w:rsidR="000B1D8D" w:rsidRPr="00343210" w:rsidRDefault="000B1D8D"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0B1D8D"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 GARANTIE</w:t>
            </w:r>
            <w:r w:rsidR="000B1D8D" w:rsidRPr="00343210">
              <w:rPr>
                <w:rFonts w:asciiTheme="majorBidi" w:hAnsiTheme="majorBidi" w:cstheme="majorBidi"/>
                <w:bCs/>
                <w:sz w:val="20"/>
                <w:szCs w:val="20"/>
              </w:rPr>
              <w:t>.</w:t>
            </w:r>
          </w:p>
        </w:tc>
        <w:tc>
          <w:tcPr>
            <w:tcW w:w="567" w:type="dxa"/>
            <w:vAlign w:val="center"/>
          </w:tcPr>
          <w:p w:rsidR="000B1D8D" w:rsidRPr="00343210" w:rsidRDefault="00305CBB"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0</w:t>
            </w:r>
          </w:p>
        </w:tc>
      </w:tr>
      <w:tr w:rsidR="000B1D8D" w:rsidRPr="00343210" w:rsidTr="00E05AC0">
        <w:tc>
          <w:tcPr>
            <w:tcW w:w="1526" w:type="dxa"/>
            <w:vAlign w:val="center"/>
          </w:tcPr>
          <w:p w:rsidR="000B1D8D" w:rsidRPr="00343210" w:rsidRDefault="000B1D8D"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343210" w:rsidRPr="00343210">
              <w:rPr>
                <w:rFonts w:asciiTheme="majorBidi" w:hAnsiTheme="majorBidi" w:cstheme="majorBidi"/>
                <w:bCs/>
                <w:sz w:val="20"/>
                <w:szCs w:val="20"/>
              </w:rPr>
              <w:t>5</w:t>
            </w:r>
          </w:p>
        </w:tc>
        <w:tc>
          <w:tcPr>
            <w:tcW w:w="290" w:type="dxa"/>
          </w:tcPr>
          <w:p w:rsidR="000B1D8D" w:rsidRPr="00343210" w:rsidRDefault="000B1D8D"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0B1D8D"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RESTITUTION DES CAUTIONNEMENTS PROVISOIRE ET DEFINITIF ET PAIEMENT DE LA RETENUE DE GARANTIE</w:t>
            </w:r>
          </w:p>
        </w:tc>
        <w:tc>
          <w:tcPr>
            <w:tcW w:w="567" w:type="dxa"/>
            <w:vAlign w:val="center"/>
          </w:tcPr>
          <w:p w:rsidR="000B1D8D" w:rsidRPr="00343210" w:rsidRDefault="00305CBB"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0</w:t>
            </w:r>
          </w:p>
        </w:tc>
      </w:tr>
      <w:tr w:rsidR="00343210" w:rsidRPr="00343210" w:rsidTr="00E05AC0">
        <w:tc>
          <w:tcPr>
            <w:tcW w:w="1526" w:type="dxa"/>
            <w:vAlign w:val="center"/>
          </w:tcPr>
          <w:p w:rsidR="00343210" w:rsidRPr="00343210" w:rsidRDefault="00343210"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26</w:t>
            </w:r>
          </w:p>
        </w:tc>
        <w:tc>
          <w:tcPr>
            <w:tcW w:w="290" w:type="dxa"/>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ASSURANCE ET RESPONSABILITES.</w:t>
            </w:r>
          </w:p>
        </w:tc>
        <w:tc>
          <w:tcPr>
            <w:tcW w:w="567" w:type="dxa"/>
            <w:vAlign w:val="center"/>
          </w:tcPr>
          <w:p w:rsidR="00343210" w:rsidRPr="00343210" w:rsidRDefault="00343210" w:rsidP="00B521AB">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1</w:t>
            </w:r>
          </w:p>
        </w:tc>
      </w:tr>
      <w:tr w:rsidR="00343210" w:rsidRPr="00343210" w:rsidTr="00E05AC0">
        <w:tc>
          <w:tcPr>
            <w:tcW w:w="1526" w:type="dxa"/>
            <w:vAlign w:val="center"/>
          </w:tcPr>
          <w:p w:rsidR="00343210" w:rsidRPr="00343210" w:rsidRDefault="00343210"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27</w:t>
            </w:r>
          </w:p>
        </w:tc>
        <w:tc>
          <w:tcPr>
            <w:tcW w:w="290" w:type="dxa"/>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REGLEMENT DES CONTESTATIONS.</w:t>
            </w:r>
          </w:p>
        </w:tc>
        <w:tc>
          <w:tcPr>
            <w:tcW w:w="567" w:type="dxa"/>
            <w:vAlign w:val="center"/>
          </w:tcPr>
          <w:p w:rsidR="00343210" w:rsidRPr="00343210" w:rsidRDefault="00343210"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1</w:t>
            </w:r>
          </w:p>
        </w:tc>
      </w:tr>
      <w:tr w:rsidR="00343210" w:rsidRPr="00343210" w:rsidTr="00E05AC0">
        <w:tc>
          <w:tcPr>
            <w:tcW w:w="1526" w:type="dxa"/>
            <w:vAlign w:val="center"/>
          </w:tcPr>
          <w:p w:rsidR="00343210" w:rsidRPr="00343210" w:rsidRDefault="00343210"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28</w:t>
            </w:r>
          </w:p>
        </w:tc>
        <w:tc>
          <w:tcPr>
            <w:tcW w:w="290" w:type="dxa"/>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NANTISSEMENT.</w:t>
            </w:r>
          </w:p>
        </w:tc>
        <w:tc>
          <w:tcPr>
            <w:tcW w:w="567" w:type="dxa"/>
            <w:vAlign w:val="center"/>
          </w:tcPr>
          <w:p w:rsidR="00343210" w:rsidRPr="00343210" w:rsidRDefault="00343210"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1</w:t>
            </w:r>
          </w:p>
        </w:tc>
      </w:tr>
      <w:tr w:rsidR="00343210" w:rsidRPr="00343210" w:rsidTr="00E05AC0">
        <w:tc>
          <w:tcPr>
            <w:tcW w:w="1526" w:type="dxa"/>
            <w:vAlign w:val="center"/>
          </w:tcPr>
          <w:p w:rsidR="00343210" w:rsidRPr="00343210" w:rsidRDefault="00343210"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29</w:t>
            </w:r>
          </w:p>
        </w:tc>
        <w:tc>
          <w:tcPr>
            <w:tcW w:w="290" w:type="dxa"/>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RESILIATION DU MARCHE.</w:t>
            </w:r>
          </w:p>
        </w:tc>
        <w:tc>
          <w:tcPr>
            <w:tcW w:w="567" w:type="dxa"/>
            <w:vAlign w:val="center"/>
          </w:tcPr>
          <w:p w:rsidR="00343210" w:rsidRPr="00343210" w:rsidRDefault="00343210"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1</w:t>
            </w:r>
          </w:p>
        </w:tc>
      </w:tr>
      <w:tr w:rsidR="00343210" w:rsidRPr="00343210" w:rsidTr="00E05AC0">
        <w:tc>
          <w:tcPr>
            <w:tcW w:w="1526" w:type="dxa"/>
            <w:vAlign w:val="center"/>
          </w:tcPr>
          <w:p w:rsidR="00343210" w:rsidRPr="00343210" w:rsidRDefault="00343210" w:rsidP="0034321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30</w:t>
            </w:r>
          </w:p>
        </w:tc>
        <w:tc>
          <w:tcPr>
            <w:tcW w:w="290" w:type="dxa"/>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rsidR="00343210" w:rsidRPr="00343210" w:rsidRDefault="00343210" w:rsidP="00E05AC0">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MESURES COERCITIVES</w:t>
            </w:r>
          </w:p>
        </w:tc>
        <w:tc>
          <w:tcPr>
            <w:tcW w:w="567" w:type="dxa"/>
            <w:vAlign w:val="center"/>
          </w:tcPr>
          <w:p w:rsidR="00343210" w:rsidRPr="00343210" w:rsidRDefault="00343210" w:rsidP="00E05AC0">
            <w:pPr>
              <w:snapToGrid w:val="0"/>
              <w:spacing w:after="120" w:line="276" w:lineRule="auto"/>
              <w:jc w:val="right"/>
              <w:rPr>
                <w:rFonts w:asciiTheme="majorBidi" w:hAnsiTheme="majorBidi" w:cstheme="majorBidi"/>
                <w:bCs/>
                <w:sz w:val="20"/>
                <w:szCs w:val="20"/>
              </w:rPr>
            </w:pPr>
            <w:r w:rsidRPr="00343210">
              <w:rPr>
                <w:rFonts w:asciiTheme="majorBidi" w:hAnsiTheme="majorBidi" w:cstheme="majorBidi"/>
                <w:bCs/>
                <w:sz w:val="20"/>
                <w:szCs w:val="20"/>
              </w:rPr>
              <w:t>3</w:t>
            </w:r>
            <w:r w:rsidR="00B521AB">
              <w:rPr>
                <w:rFonts w:asciiTheme="majorBidi" w:hAnsiTheme="majorBidi" w:cstheme="majorBidi"/>
                <w:bCs/>
                <w:sz w:val="20"/>
                <w:szCs w:val="20"/>
              </w:rPr>
              <w:t>2</w:t>
            </w:r>
          </w:p>
        </w:tc>
      </w:tr>
    </w:tbl>
    <w:p w:rsidR="00F87F28" w:rsidRDefault="00F87F28" w:rsidP="005737A1">
      <w:pPr>
        <w:suppressAutoHyphens/>
        <w:autoSpaceDN w:val="0"/>
        <w:textAlignment w:val="baseline"/>
        <w:rPr>
          <w:rFonts w:ascii="Century Gothic" w:hAnsi="Century Gothic"/>
          <w:sz w:val="22"/>
          <w:szCs w:val="22"/>
        </w:rPr>
      </w:pPr>
    </w:p>
    <w:p w:rsidR="00F0029B" w:rsidRDefault="00F0029B" w:rsidP="005737A1">
      <w:pPr>
        <w:suppressAutoHyphens/>
        <w:autoSpaceDN w:val="0"/>
        <w:textAlignment w:val="baseline"/>
        <w:rPr>
          <w:rFonts w:ascii="Century Gothic" w:hAnsi="Century Gothic"/>
          <w:sz w:val="22"/>
          <w:szCs w:val="22"/>
        </w:rPr>
      </w:pPr>
    </w:p>
    <w:p w:rsidR="00656B22" w:rsidRDefault="00656B22" w:rsidP="005737A1">
      <w:pPr>
        <w:suppressAutoHyphens/>
        <w:autoSpaceDN w:val="0"/>
        <w:textAlignment w:val="baseline"/>
        <w:rPr>
          <w:rFonts w:ascii="Century Gothic" w:hAnsi="Century Gothic"/>
          <w:sz w:val="22"/>
          <w:szCs w:val="22"/>
        </w:rPr>
      </w:pPr>
    </w:p>
    <w:p w:rsidR="00656B22" w:rsidRPr="00A66D9F" w:rsidRDefault="00656B22" w:rsidP="005737A1">
      <w:pPr>
        <w:suppressAutoHyphens/>
        <w:autoSpaceDN w:val="0"/>
        <w:textAlignment w:val="baseline"/>
        <w:rPr>
          <w:rFonts w:ascii="Century Gothic" w:hAnsi="Century Gothic"/>
          <w:sz w:val="22"/>
          <w:szCs w:val="22"/>
        </w:rPr>
      </w:pPr>
    </w:p>
    <w:p w:rsidR="00BA294C" w:rsidRPr="00A66D9F" w:rsidRDefault="00BA294C" w:rsidP="00BA294C">
      <w:pPr>
        <w:pBdr>
          <w:top w:val="double" w:sz="6" w:space="1" w:color="auto"/>
          <w:left w:val="double" w:sz="6" w:space="1" w:color="auto"/>
          <w:bottom w:val="double" w:sz="6" w:space="1" w:color="auto"/>
          <w:right w:val="double" w:sz="6" w:space="1" w:color="auto"/>
        </w:pBdr>
        <w:shd w:val="pct5" w:color="auto" w:fill="auto"/>
        <w:jc w:val="center"/>
        <w:outlineLvl w:val="0"/>
        <w:rPr>
          <w:rFonts w:ascii="Century Gothic" w:hAnsi="Century Gothic" w:cstheme="minorHAnsi"/>
          <w:b/>
          <w:sz w:val="28"/>
          <w:szCs w:val="22"/>
        </w:rPr>
      </w:pPr>
      <w:r w:rsidRPr="00A66D9F">
        <w:rPr>
          <w:rFonts w:ascii="Century Gothic" w:hAnsi="Century Gothic" w:cstheme="minorHAnsi"/>
          <w:b/>
          <w:sz w:val="28"/>
          <w:szCs w:val="22"/>
        </w:rPr>
        <w:t>CAHIER DES PRESCRIPTIONS SPÉCIALES</w:t>
      </w:r>
    </w:p>
    <w:p w:rsidR="00494DB1" w:rsidRDefault="00494DB1" w:rsidP="00494DB1">
      <w:pPr>
        <w:pBdr>
          <w:bottom w:val="single" w:sz="12" w:space="1" w:color="auto"/>
        </w:pBdr>
        <w:suppressAutoHyphens/>
        <w:autoSpaceDN w:val="0"/>
        <w:jc w:val="both"/>
        <w:textAlignment w:val="baseline"/>
        <w:rPr>
          <w:rFonts w:ascii="Century Gothic" w:hAnsi="Century Gothic"/>
          <w:sz w:val="22"/>
          <w:szCs w:val="22"/>
          <w:highlight w:val="yellow"/>
        </w:rPr>
      </w:pPr>
    </w:p>
    <w:p w:rsidR="00947C43" w:rsidRPr="00A66D9F" w:rsidRDefault="00947C43" w:rsidP="00494DB1">
      <w:pPr>
        <w:pBdr>
          <w:bottom w:val="single" w:sz="12" w:space="1" w:color="auto"/>
        </w:pBdr>
        <w:suppressAutoHyphens/>
        <w:autoSpaceDN w:val="0"/>
        <w:jc w:val="both"/>
        <w:textAlignment w:val="baseline"/>
        <w:rPr>
          <w:rFonts w:ascii="Century Gothic" w:hAnsi="Century Gothic"/>
          <w:sz w:val="22"/>
          <w:szCs w:val="22"/>
          <w:highlight w:val="yellow"/>
        </w:rPr>
      </w:pPr>
    </w:p>
    <w:p w:rsidR="00494DB1" w:rsidRPr="00A66D9F" w:rsidRDefault="00494DB1" w:rsidP="00F05C9C">
      <w:pPr>
        <w:suppressAutoHyphens/>
        <w:autoSpaceDN w:val="0"/>
        <w:jc w:val="both"/>
        <w:textAlignment w:val="baseline"/>
        <w:rPr>
          <w:rFonts w:ascii="Century Gothic" w:hAnsi="Century Gothic"/>
          <w:bCs/>
          <w:sz w:val="22"/>
          <w:szCs w:val="22"/>
        </w:rPr>
      </w:pPr>
      <w:r w:rsidRPr="00A66D9F">
        <w:rPr>
          <w:rFonts w:ascii="Century Gothic" w:hAnsi="Century Gothic"/>
          <w:b/>
          <w:bCs/>
          <w:sz w:val="22"/>
          <w:szCs w:val="22"/>
        </w:rPr>
        <w:lastRenderedPageBreak/>
        <w:t xml:space="preserve">Marché  n°    </w:t>
      </w:r>
      <w:r w:rsidRPr="00A66D9F">
        <w:rPr>
          <w:rFonts w:ascii="Century Gothic" w:hAnsi="Century Gothic"/>
          <w:sz w:val="22"/>
          <w:szCs w:val="22"/>
        </w:rPr>
        <w:t>………….</w:t>
      </w:r>
      <w:r w:rsidRPr="00A66D9F">
        <w:rPr>
          <w:rFonts w:ascii="Century Gothic" w:hAnsi="Century Gothic"/>
          <w:b/>
          <w:bCs/>
          <w:sz w:val="22"/>
          <w:szCs w:val="22"/>
        </w:rPr>
        <w:t xml:space="preserve"> / </w:t>
      </w:r>
      <w:r w:rsidR="00C36203">
        <w:rPr>
          <w:rFonts w:ascii="Century Gothic" w:hAnsi="Century Gothic"/>
          <w:b/>
          <w:bCs/>
          <w:sz w:val="22"/>
          <w:szCs w:val="22"/>
        </w:rPr>
        <w:t>202</w:t>
      </w:r>
      <w:r w:rsidR="00F05C9C">
        <w:rPr>
          <w:rFonts w:ascii="Century Gothic" w:hAnsi="Century Gothic"/>
          <w:b/>
          <w:bCs/>
          <w:sz w:val="22"/>
          <w:szCs w:val="22"/>
        </w:rPr>
        <w:t>1</w:t>
      </w:r>
      <w:r w:rsidRPr="00A66D9F">
        <w:rPr>
          <w:rFonts w:ascii="Century Gothic" w:hAnsi="Century Gothic"/>
          <w:b/>
          <w:bCs/>
          <w:sz w:val="22"/>
          <w:szCs w:val="22"/>
        </w:rPr>
        <w:t>.</w:t>
      </w:r>
    </w:p>
    <w:p w:rsidR="00494DB1" w:rsidRPr="00A66D9F" w:rsidRDefault="00494DB1" w:rsidP="00494DB1">
      <w:pPr>
        <w:autoSpaceDE w:val="0"/>
        <w:autoSpaceDN w:val="0"/>
        <w:adjustRightInd w:val="0"/>
        <w:jc w:val="lowKashida"/>
        <w:rPr>
          <w:rFonts w:ascii="Century Gothic" w:hAnsi="Century Gothic"/>
          <w:sz w:val="22"/>
          <w:szCs w:val="22"/>
        </w:rPr>
      </w:pPr>
    </w:p>
    <w:p w:rsidR="00C36203" w:rsidRPr="00A66D9F" w:rsidRDefault="00432DC0" w:rsidP="00C36203">
      <w:pPr>
        <w:tabs>
          <w:tab w:val="right" w:pos="830"/>
          <w:tab w:val="num" w:pos="1370"/>
        </w:tabs>
        <w:suppressAutoHyphens/>
        <w:autoSpaceDN w:val="0"/>
        <w:jc w:val="both"/>
        <w:textAlignment w:val="baseline"/>
        <w:rPr>
          <w:rFonts w:ascii="Century Gothic" w:hAnsi="Century Gothic"/>
          <w:sz w:val="22"/>
          <w:szCs w:val="22"/>
        </w:rPr>
      </w:pPr>
      <w:r w:rsidRPr="00432DC0">
        <w:rPr>
          <w:rFonts w:ascii="Century Gothic" w:hAnsi="Century Gothic"/>
          <w:sz w:val="22"/>
          <w:szCs w:val="22"/>
        </w:rPr>
        <w:t>Passé en application de l'alinéa 2, paragraphe 1 de l'article 16 et paragraphe 1 de  l'article 17 et  alinéa 3 paragraphe 3 de  l'article 17, du règlement des marchés, approuvé le 18 Chaabane 1435 (16 Juin 2014),  relatif aux marchés publics de l’Office de la Formation Professionnelle et de la Promotion du Travail (OFPPT).</w:t>
      </w:r>
    </w:p>
    <w:p w:rsidR="00494DB1" w:rsidRDefault="00494DB1" w:rsidP="00494DB1">
      <w:pPr>
        <w:suppressAutoHyphens/>
        <w:autoSpaceDN w:val="0"/>
        <w:jc w:val="both"/>
        <w:textAlignment w:val="baseline"/>
        <w:rPr>
          <w:rFonts w:ascii="Century Gothic" w:hAnsi="Century Gothic"/>
          <w:sz w:val="22"/>
          <w:szCs w:val="22"/>
        </w:rPr>
      </w:pPr>
    </w:p>
    <w:p w:rsidR="00947C43" w:rsidRPr="00A66D9F" w:rsidRDefault="00947C43" w:rsidP="00494DB1">
      <w:pPr>
        <w:suppressAutoHyphens/>
        <w:autoSpaceDN w:val="0"/>
        <w:jc w:val="both"/>
        <w:textAlignment w:val="baseline"/>
        <w:rPr>
          <w:rFonts w:ascii="Century Gothic" w:hAnsi="Century Gothic"/>
          <w:sz w:val="22"/>
          <w:szCs w:val="22"/>
        </w:rPr>
      </w:pP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Entre les soussignés : </w:t>
      </w: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d'une part :   -------------------------------------------------------------------------------------------------</w:t>
      </w:r>
    </w:p>
    <w:p w:rsidR="00494DB1" w:rsidRPr="00A66D9F" w:rsidRDefault="00494DB1" w:rsidP="00494DB1">
      <w:pPr>
        <w:suppressAutoHyphens/>
        <w:autoSpaceDN w:val="0"/>
        <w:jc w:val="both"/>
        <w:textAlignment w:val="baseline"/>
        <w:rPr>
          <w:rFonts w:ascii="Century Gothic" w:hAnsi="Century Gothic"/>
          <w:sz w:val="22"/>
          <w:szCs w:val="22"/>
        </w:rPr>
      </w:pPr>
    </w:p>
    <w:p w:rsidR="00494DB1" w:rsidRPr="00A66D9F" w:rsidRDefault="00494DB1" w:rsidP="00494DB1">
      <w:pPr>
        <w:suppressAutoHyphens/>
        <w:autoSpaceDN w:val="0"/>
        <w:ind w:firstLine="708"/>
        <w:jc w:val="both"/>
        <w:textAlignment w:val="baseline"/>
        <w:rPr>
          <w:rFonts w:ascii="Century Gothic" w:hAnsi="Century Gothic"/>
          <w:sz w:val="22"/>
          <w:szCs w:val="22"/>
        </w:rPr>
      </w:pPr>
      <w:r w:rsidRPr="00A66D9F">
        <w:rPr>
          <w:rFonts w:ascii="Century Gothic" w:hAnsi="Century Gothic"/>
          <w:sz w:val="22"/>
          <w:szCs w:val="22"/>
        </w:rPr>
        <w:t xml:space="preserve">L'OFFICE DE LA FORMATION PROFESSIONNELLE ET DE LA PROMOTION DU TRAVAIL (O.F.P.P.T.), représenté par son Directeur Général, </w:t>
      </w:r>
    </w:p>
    <w:p w:rsidR="00494DB1" w:rsidRPr="00A66D9F" w:rsidRDefault="00494DB1" w:rsidP="00494DB1">
      <w:pPr>
        <w:pBdr>
          <w:bottom w:val="single" w:sz="12" w:space="1" w:color="auto"/>
        </w:pBdr>
        <w:suppressAutoHyphens/>
        <w:autoSpaceDN w:val="0"/>
        <w:jc w:val="both"/>
        <w:textAlignment w:val="baseline"/>
        <w:rPr>
          <w:rFonts w:ascii="Century Gothic" w:hAnsi="Century Gothic"/>
          <w:sz w:val="22"/>
          <w:szCs w:val="22"/>
        </w:rPr>
      </w:pPr>
    </w:p>
    <w:p w:rsidR="00947C43"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ab/>
      </w:r>
    </w:p>
    <w:p w:rsidR="00947C43" w:rsidRDefault="00947C43" w:rsidP="00494DB1">
      <w:pPr>
        <w:suppressAutoHyphens/>
        <w:autoSpaceDN w:val="0"/>
        <w:jc w:val="both"/>
        <w:textAlignment w:val="baseline"/>
        <w:rPr>
          <w:rFonts w:ascii="Century Gothic" w:hAnsi="Century Gothic"/>
          <w:sz w:val="22"/>
          <w:szCs w:val="22"/>
        </w:rPr>
      </w:pP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Et, </w:t>
      </w: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D’autre part : ------------------------------------------------------------------------------------------------</w:t>
      </w:r>
    </w:p>
    <w:p w:rsidR="00494DB1" w:rsidRPr="00A66D9F" w:rsidRDefault="00494DB1" w:rsidP="00494DB1">
      <w:pPr>
        <w:suppressAutoHyphens/>
        <w:autoSpaceDN w:val="0"/>
        <w:jc w:val="both"/>
        <w:textAlignment w:val="baseline"/>
        <w:rPr>
          <w:rFonts w:ascii="Century Gothic" w:hAnsi="Century Gothic"/>
          <w:sz w:val="22"/>
          <w:szCs w:val="22"/>
        </w:rPr>
      </w:pPr>
    </w:p>
    <w:p w:rsidR="00494DB1" w:rsidRPr="00A66D9F" w:rsidRDefault="00494DB1" w:rsidP="00494DB1">
      <w:pPr>
        <w:suppressAutoHyphens/>
        <w:autoSpaceDN w:val="0"/>
        <w:ind w:firstLine="708"/>
        <w:jc w:val="both"/>
        <w:textAlignment w:val="baseline"/>
        <w:rPr>
          <w:rFonts w:ascii="Century Gothic" w:hAnsi="Century Gothic"/>
          <w:sz w:val="22"/>
          <w:szCs w:val="22"/>
        </w:rPr>
      </w:pPr>
      <w:r w:rsidRPr="00A66D9F">
        <w:rPr>
          <w:rFonts w:ascii="Century Gothic" w:hAnsi="Century Gothic"/>
          <w:sz w:val="22"/>
          <w:szCs w:val="22"/>
        </w:rPr>
        <w:t xml:space="preserve"> La société :........................................</w:t>
      </w:r>
    </w:p>
    <w:p w:rsidR="00494DB1" w:rsidRPr="00A66D9F" w:rsidRDefault="00494DB1" w:rsidP="00494DB1">
      <w:pPr>
        <w:suppressAutoHyphens/>
        <w:autoSpaceDN w:val="0"/>
        <w:jc w:val="both"/>
        <w:textAlignment w:val="baseline"/>
        <w:rPr>
          <w:rFonts w:ascii="Century Gothic" w:hAnsi="Century Gothic"/>
          <w:sz w:val="22"/>
          <w:szCs w:val="22"/>
        </w:rPr>
      </w:pP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Titulaire du compte ..................... (à la Trésorerie Générale, bancaire, ou postal) ouvert à mon nom (ou au nom de la société) à..................................(localité), sous relevé d’identification bancaire (RIB) numéro…………………………………….</w:t>
      </w:r>
    </w:p>
    <w:p w:rsidR="00494DB1" w:rsidRPr="00A66D9F" w:rsidRDefault="00494DB1" w:rsidP="00494DB1">
      <w:pPr>
        <w:suppressAutoHyphens/>
        <w:autoSpaceDN w:val="0"/>
        <w:jc w:val="both"/>
        <w:textAlignment w:val="baseline"/>
        <w:rPr>
          <w:rFonts w:ascii="Century Gothic" w:hAnsi="Century Gothic"/>
          <w:sz w:val="22"/>
          <w:szCs w:val="22"/>
        </w:rPr>
      </w:pP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Adresse du siège social de la société : ............................................................</w:t>
      </w: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Adresse du domicile élu : ............................................................</w:t>
      </w: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Affiliée à la CNSS sous le n° : ………………………………………..</w:t>
      </w: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Inscrite au registre de commerce de ……………... (localité)  sous le n° : ……………</w:t>
      </w: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Patente n° : …………………………….</w:t>
      </w: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N° d’identification fiscale</w:t>
      </w:r>
    </w:p>
    <w:p w:rsidR="00494DB1" w:rsidRPr="00A66D9F" w:rsidRDefault="00494DB1" w:rsidP="002A76C4">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 </w:t>
      </w:r>
      <w:r w:rsidR="00A7510A" w:rsidRPr="00A66D9F">
        <w:rPr>
          <w:rFonts w:ascii="Century Gothic" w:hAnsi="Century Gothic"/>
          <w:sz w:val="22"/>
          <w:szCs w:val="22"/>
        </w:rPr>
        <w:t>N</w:t>
      </w:r>
      <w:r w:rsidRPr="00A66D9F">
        <w:rPr>
          <w:rFonts w:ascii="Century Gothic" w:hAnsi="Century Gothic"/>
          <w:sz w:val="22"/>
          <w:szCs w:val="22"/>
        </w:rPr>
        <w:t xml:space="preserve">° de </w:t>
      </w:r>
      <w:r w:rsidR="002A76C4" w:rsidRPr="00A66D9F">
        <w:rPr>
          <w:rFonts w:ascii="Century Gothic" w:hAnsi="Century Gothic"/>
          <w:sz w:val="22"/>
          <w:szCs w:val="22"/>
        </w:rPr>
        <w:t>l’Identifi</w:t>
      </w:r>
      <w:r w:rsidR="00246CB0" w:rsidRPr="00A66D9F">
        <w:rPr>
          <w:rFonts w:ascii="Century Gothic" w:hAnsi="Century Gothic"/>
          <w:sz w:val="22"/>
          <w:szCs w:val="22"/>
        </w:rPr>
        <w:t>ant</w:t>
      </w:r>
      <w:r w:rsidR="002A76C4" w:rsidRPr="00A66D9F">
        <w:rPr>
          <w:rFonts w:ascii="Century Gothic" w:hAnsi="Century Gothic"/>
          <w:sz w:val="22"/>
          <w:szCs w:val="22"/>
        </w:rPr>
        <w:t xml:space="preserve"> </w:t>
      </w:r>
      <w:r w:rsidR="00B12008" w:rsidRPr="00E50A5C">
        <w:rPr>
          <w:rFonts w:ascii="Century Gothic" w:hAnsi="Century Gothic"/>
          <w:sz w:val="22"/>
          <w:szCs w:val="22"/>
        </w:rPr>
        <w:t>commun</w:t>
      </w:r>
      <w:r w:rsidR="00B12008">
        <w:rPr>
          <w:rFonts w:ascii="Century Gothic" w:hAnsi="Century Gothic"/>
          <w:sz w:val="22"/>
          <w:szCs w:val="22"/>
        </w:rPr>
        <w:t xml:space="preserve"> </w:t>
      </w:r>
      <w:r w:rsidRPr="00A66D9F">
        <w:rPr>
          <w:rFonts w:ascii="Century Gothic" w:hAnsi="Century Gothic"/>
          <w:sz w:val="22"/>
          <w:szCs w:val="22"/>
        </w:rPr>
        <w:t>de l’Entreprise :………………………</w:t>
      </w:r>
    </w:p>
    <w:p w:rsidR="00494DB1" w:rsidRPr="00A66D9F" w:rsidRDefault="00494DB1" w:rsidP="00494D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 Représentée par : </w:t>
      </w:r>
    </w:p>
    <w:p w:rsidR="00494DB1" w:rsidRPr="00A66D9F" w:rsidRDefault="00494DB1" w:rsidP="00494DB1">
      <w:pPr>
        <w:suppressAutoHyphens/>
        <w:autoSpaceDN w:val="0"/>
        <w:jc w:val="both"/>
        <w:textAlignment w:val="baseline"/>
        <w:rPr>
          <w:rFonts w:ascii="Century Gothic" w:hAnsi="Century Gothic"/>
          <w:b/>
          <w:sz w:val="22"/>
          <w:szCs w:val="22"/>
        </w:rPr>
      </w:pPr>
      <w:r w:rsidRPr="00A66D9F">
        <w:rPr>
          <w:rFonts w:ascii="Century Gothic" w:hAnsi="Century Gothic"/>
          <w:sz w:val="22"/>
          <w:szCs w:val="22"/>
        </w:rPr>
        <w:t xml:space="preserve">  Monsieur ..................................</w:t>
      </w:r>
    </w:p>
    <w:p w:rsidR="00494DB1" w:rsidRDefault="00494DB1" w:rsidP="00494DB1">
      <w:pPr>
        <w:pBdr>
          <w:bottom w:val="single" w:sz="12" w:space="1" w:color="auto"/>
        </w:pBdr>
        <w:suppressAutoHyphens/>
        <w:autoSpaceDN w:val="0"/>
        <w:jc w:val="both"/>
        <w:textAlignment w:val="baseline"/>
        <w:rPr>
          <w:rFonts w:ascii="Century Gothic" w:hAnsi="Century Gothic"/>
          <w:sz w:val="22"/>
          <w:szCs w:val="22"/>
        </w:rPr>
      </w:pPr>
    </w:p>
    <w:p w:rsidR="00947C43" w:rsidRDefault="00947C43" w:rsidP="00494DB1">
      <w:pPr>
        <w:pBdr>
          <w:bottom w:val="single" w:sz="12" w:space="1" w:color="auto"/>
        </w:pBdr>
        <w:suppressAutoHyphens/>
        <w:autoSpaceDN w:val="0"/>
        <w:jc w:val="both"/>
        <w:textAlignment w:val="baseline"/>
        <w:rPr>
          <w:rFonts w:ascii="Century Gothic" w:hAnsi="Century Gothic"/>
          <w:sz w:val="22"/>
          <w:szCs w:val="22"/>
        </w:rPr>
      </w:pPr>
    </w:p>
    <w:p w:rsidR="00947C43" w:rsidRPr="00A66D9F" w:rsidRDefault="00947C43" w:rsidP="00494DB1">
      <w:pPr>
        <w:pBdr>
          <w:bottom w:val="single" w:sz="12" w:space="1" w:color="auto"/>
        </w:pBdr>
        <w:suppressAutoHyphens/>
        <w:autoSpaceDN w:val="0"/>
        <w:jc w:val="both"/>
        <w:textAlignment w:val="baseline"/>
        <w:rPr>
          <w:rFonts w:ascii="Century Gothic" w:hAnsi="Century Gothic"/>
          <w:sz w:val="22"/>
          <w:szCs w:val="22"/>
        </w:rPr>
      </w:pPr>
    </w:p>
    <w:p w:rsidR="00494DB1" w:rsidRPr="00A66D9F" w:rsidRDefault="00494DB1" w:rsidP="00494DB1">
      <w:pPr>
        <w:pBdr>
          <w:bottom w:val="single" w:sz="12" w:space="1" w:color="auto"/>
        </w:pBdr>
        <w:suppressAutoHyphens/>
        <w:autoSpaceDN w:val="0"/>
        <w:jc w:val="both"/>
        <w:textAlignment w:val="baseline"/>
        <w:rPr>
          <w:rFonts w:ascii="Century Gothic" w:hAnsi="Century Gothic"/>
          <w:sz w:val="22"/>
          <w:szCs w:val="22"/>
        </w:rPr>
      </w:pPr>
      <w:r w:rsidRPr="00A66D9F">
        <w:rPr>
          <w:rFonts w:ascii="Century Gothic" w:hAnsi="Century Gothic"/>
          <w:sz w:val="22"/>
          <w:szCs w:val="22"/>
        </w:rPr>
        <w:t>Agissant au nom et pour le compte de ladite société en vertu des pouvoirs qui lui sont conférés,</w:t>
      </w:r>
    </w:p>
    <w:p w:rsidR="00494DB1" w:rsidRPr="00A66D9F" w:rsidRDefault="00494DB1" w:rsidP="00494DB1">
      <w:pPr>
        <w:pBdr>
          <w:bottom w:val="single" w:sz="12" w:space="1" w:color="auto"/>
        </w:pBdr>
        <w:suppressAutoHyphens/>
        <w:autoSpaceDN w:val="0"/>
        <w:jc w:val="both"/>
        <w:textAlignment w:val="baseline"/>
        <w:rPr>
          <w:rFonts w:ascii="Century Gothic" w:hAnsi="Century Gothic"/>
          <w:b/>
          <w:bCs/>
          <w:sz w:val="22"/>
          <w:szCs w:val="22"/>
        </w:rPr>
      </w:pPr>
    </w:p>
    <w:p w:rsidR="00380F7B" w:rsidRPr="00A66D9F" w:rsidRDefault="00380F7B" w:rsidP="00494DB1">
      <w:pPr>
        <w:suppressAutoHyphens/>
        <w:autoSpaceDN w:val="0"/>
        <w:jc w:val="both"/>
        <w:textAlignment w:val="baseline"/>
        <w:rPr>
          <w:rFonts w:ascii="Century Gothic" w:hAnsi="Century Gothic" w:cs="Calibri"/>
          <w:b/>
          <w:sz w:val="22"/>
          <w:szCs w:val="22"/>
          <w:u w:val="single"/>
        </w:rPr>
      </w:pPr>
    </w:p>
    <w:p w:rsidR="00FA2ADB" w:rsidRDefault="00FA2ADB" w:rsidP="00FA2ADB">
      <w:pPr>
        <w:suppressAutoHyphens/>
        <w:autoSpaceDN w:val="0"/>
        <w:spacing w:before="240"/>
        <w:jc w:val="both"/>
        <w:textAlignment w:val="baseline"/>
        <w:rPr>
          <w:rFonts w:ascii="Century Gothic" w:hAnsi="Century Gothic"/>
          <w:b/>
          <w:sz w:val="22"/>
          <w:szCs w:val="22"/>
          <w:u w:val="single"/>
        </w:rPr>
      </w:pPr>
    </w:p>
    <w:p w:rsidR="0084053F" w:rsidRDefault="0084053F" w:rsidP="00FA2ADB">
      <w:pPr>
        <w:suppressAutoHyphens/>
        <w:autoSpaceDN w:val="0"/>
        <w:spacing w:before="240"/>
        <w:jc w:val="both"/>
        <w:textAlignment w:val="baseline"/>
        <w:rPr>
          <w:rFonts w:ascii="Century Gothic" w:hAnsi="Century Gothic"/>
          <w:b/>
          <w:sz w:val="22"/>
          <w:szCs w:val="22"/>
          <w:u w:val="single"/>
        </w:rPr>
      </w:pPr>
    </w:p>
    <w:p w:rsidR="0084053F" w:rsidRDefault="0084053F" w:rsidP="00FA2ADB">
      <w:pPr>
        <w:suppressAutoHyphens/>
        <w:autoSpaceDN w:val="0"/>
        <w:spacing w:before="240"/>
        <w:jc w:val="both"/>
        <w:textAlignment w:val="baseline"/>
        <w:rPr>
          <w:rFonts w:ascii="Century Gothic" w:hAnsi="Century Gothic"/>
          <w:b/>
          <w:sz w:val="22"/>
          <w:szCs w:val="22"/>
          <w:u w:val="single"/>
        </w:rPr>
      </w:pPr>
    </w:p>
    <w:p w:rsidR="001F2C59" w:rsidRPr="00BB67C2" w:rsidRDefault="00FA2ADB" w:rsidP="00BB67C2">
      <w:pPr>
        <w:suppressAutoHyphens/>
        <w:autoSpaceDN w:val="0"/>
        <w:jc w:val="both"/>
        <w:textAlignment w:val="baseline"/>
        <w:rPr>
          <w:rFonts w:ascii="Century Gothic" w:hAnsi="Century Gothic"/>
          <w:b/>
          <w:sz w:val="32"/>
          <w:szCs w:val="22"/>
          <w:u w:val="single"/>
        </w:rPr>
      </w:pPr>
      <w:r w:rsidRPr="00BB67C2">
        <w:rPr>
          <w:rFonts w:ascii="Century Gothic" w:hAnsi="Century Gothic"/>
          <w:b/>
          <w:sz w:val="32"/>
          <w:szCs w:val="22"/>
          <w:u w:val="single"/>
        </w:rPr>
        <w:t>CHAPITRE I : CLAUSES ADMINISTRATIVES ET FINANCIERES :</w:t>
      </w:r>
    </w:p>
    <w:p w:rsidR="00FA2ADB" w:rsidRDefault="00FA2ADB" w:rsidP="00494DB1">
      <w:pPr>
        <w:suppressAutoHyphens/>
        <w:autoSpaceDN w:val="0"/>
        <w:jc w:val="both"/>
        <w:textAlignment w:val="baseline"/>
        <w:rPr>
          <w:rFonts w:ascii="Century Gothic" w:hAnsi="Century Gothic"/>
          <w:b/>
          <w:sz w:val="22"/>
          <w:szCs w:val="22"/>
          <w:u w:val="single"/>
        </w:rPr>
      </w:pPr>
    </w:p>
    <w:p w:rsidR="00494DB1" w:rsidRPr="003A723E" w:rsidRDefault="00494DB1" w:rsidP="00494DB1">
      <w:pPr>
        <w:suppressAutoHyphens/>
        <w:autoSpaceDN w:val="0"/>
        <w:jc w:val="both"/>
        <w:textAlignment w:val="baseline"/>
        <w:rPr>
          <w:rFonts w:ascii="Century Gothic" w:hAnsi="Century Gothic"/>
          <w:bCs/>
          <w:color w:val="0070C0"/>
          <w:sz w:val="22"/>
          <w:szCs w:val="22"/>
        </w:rPr>
      </w:pPr>
      <w:r w:rsidRPr="003A723E">
        <w:rPr>
          <w:rFonts w:ascii="Century Gothic" w:hAnsi="Century Gothic"/>
          <w:b/>
          <w:color w:val="0070C0"/>
          <w:sz w:val="22"/>
          <w:szCs w:val="22"/>
          <w:u w:val="single"/>
        </w:rPr>
        <w:t>ARTICLE 1</w:t>
      </w:r>
      <w:r w:rsidR="00947C43" w:rsidRPr="003A723E">
        <w:rPr>
          <w:rFonts w:ascii="Century Gothic" w:hAnsi="Century Gothic"/>
          <w:b/>
          <w:color w:val="0070C0"/>
          <w:sz w:val="22"/>
          <w:szCs w:val="22"/>
        </w:rPr>
        <w:t xml:space="preserve"> : </w:t>
      </w:r>
      <w:r w:rsidRPr="003A723E">
        <w:rPr>
          <w:rFonts w:ascii="Century Gothic" w:hAnsi="Century Gothic"/>
          <w:b/>
          <w:color w:val="0070C0"/>
          <w:sz w:val="22"/>
          <w:szCs w:val="22"/>
        </w:rPr>
        <w:t>OBJET DU MARCHE</w:t>
      </w:r>
      <w:r w:rsidR="0068646B" w:rsidRPr="003A723E">
        <w:rPr>
          <w:rFonts w:ascii="Century Gothic" w:hAnsi="Century Gothic"/>
          <w:b/>
          <w:color w:val="0070C0"/>
          <w:sz w:val="22"/>
          <w:szCs w:val="22"/>
        </w:rPr>
        <w:t>.</w:t>
      </w:r>
    </w:p>
    <w:p w:rsidR="00494DB1" w:rsidRPr="00155D18" w:rsidRDefault="00494DB1" w:rsidP="00494DB1">
      <w:pPr>
        <w:suppressAutoHyphens/>
        <w:autoSpaceDN w:val="0"/>
        <w:jc w:val="both"/>
        <w:textAlignment w:val="baseline"/>
        <w:rPr>
          <w:rFonts w:ascii="Century Gothic" w:hAnsi="Century Gothic"/>
          <w:b/>
          <w:bCs/>
          <w:sz w:val="22"/>
          <w:szCs w:val="22"/>
        </w:rPr>
      </w:pPr>
    </w:p>
    <w:p w:rsidR="00153AF5" w:rsidRPr="00153AF5" w:rsidRDefault="002E1A4D" w:rsidP="00153AF5">
      <w:pPr>
        <w:numPr>
          <w:ilvl w:val="12"/>
          <w:numId w:val="0"/>
        </w:numPr>
        <w:jc w:val="both"/>
        <w:rPr>
          <w:rFonts w:ascii="Century Gothic" w:hAnsi="Century Gothic"/>
          <w:b/>
          <w:bCs/>
          <w:sz w:val="22"/>
          <w:szCs w:val="22"/>
        </w:rPr>
      </w:pPr>
      <w:r w:rsidRPr="00155D18">
        <w:rPr>
          <w:rFonts w:ascii="Century Gothic" w:hAnsi="Century Gothic"/>
          <w:bCs/>
          <w:snapToGrid w:val="0"/>
          <w:sz w:val="22"/>
          <w:szCs w:val="22"/>
        </w:rPr>
        <w:lastRenderedPageBreak/>
        <w:t>Le présent marché a pour objet</w:t>
      </w:r>
      <w:r w:rsidR="00FA2ADB">
        <w:rPr>
          <w:rFonts w:ascii="Century Gothic" w:hAnsi="Century Gothic"/>
          <w:bCs/>
          <w:snapToGrid w:val="0"/>
          <w:sz w:val="22"/>
          <w:szCs w:val="22"/>
        </w:rPr>
        <w:t> </w:t>
      </w:r>
      <w:r w:rsidR="00153AF5" w:rsidRPr="00153AF5">
        <w:rPr>
          <w:rFonts w:ascii="Century Gothic" w:hAnsi="Century Gothic"/>
          <w:b/>
          <w:bCs/>
          <w:sz w:val="22"/>
          <w:szCs w:val="22"/>
        </w:rPr>
        <w:t>Acquisition, installation et mise en service des équipements du secteur génie électrique destinés aux Etablissements de Formation Professionnelle de l’OFPPT, répartie en lots suivants :</w:t>
      </w:r>
    </w:p>
    <w:p w:rsidR="00153AF5" w:rsidRPr="00153AF5" w:rsidRDefault="00153AF5" w:rsidP="00153AF5">
      <w:pPr>
        <w:pStyle w:val="Paragraphedeliste"/>
        <w:numPr>
          <w:ilvl w:val="0"/>
          <w:numId w:val="49"/>
        </w:numPr>
        <w:spacing w:before="240"/>
        <w:jc w:val="both"/>
        <w:rPr>
          <w:rFonts w:ascii="Century Gothic" w:hAnsi="Century Gothic"/>
          <w:b/>
          <w:bCs/>
          <w:sz w:val="22"/>
          <w:szCs w:val="22"/>
        </w:rPr>
      </w:pPr>
      <w:r w:rsidRPr="00153AF5">
        <w:rPr>
          <w:rFonts w:ascii="Century Gothic" w:hAnsi="Century Gothic"/>
          <w:b/>
          <w:bCs/>
          <w:sz w:val="22"/>
          <w:szCs w:val="22"/>
        </w:rPr>
        <w:t>LOT N°1 : APPAREILS DE MESURE ET DE CONTROLE</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LOT N°2 : EQUIPEMENTS ET MATERIELS ELECTRONIQUES</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LOT N°3 : BANC DIDACTIQUE ELECTRONIQUE ET INSTRUMENTATION</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 xml:space="preserve">LOT N°4 : BANCS PNEUMATIQUES ET HYDRAULIQUES </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LOT N°5 : SYSTEME DIDACTIQUE D'APPRENTISSAGE EN MECATRONIQUE ET DE L'INDUSTRIE 4.0</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LOT N°6 : BANC DIDACTIQUE MOBILE DE REGULATION</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LOT N°7 : BANCS DIDACTIQUES DES MACHINES ELECTRIQUES</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LOT N°8 : MAQUETTES D’AUTOMATISME ET AUTOMATES INDUSTRIELS</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LOT N°9 : BANC DE CABLAGE 2 FACES</w:t>
      </w:r>
    </w:p>
    <w:p w:rsidR="00153AF5" w:rsidRPr="00153AF5" w:rsidRDefault="00153AF5" w:rsidP="00153AF5">
      <w:pPr>
        <w:pStyle w:val="Paragraphedeliste"/>
        <w:numPr>
          <w:ilvl w:val="0"/>
          <w:numId w:val="49"/>
        </w:numPr>
        <w:jc w:val="both"/>
        <w:rPr>
          <w:rFonts w:ascii="Century Gothic" w:hAnsi="Century Gothic"/>
          <w:b/>
          <w:bCs/>
          <w:sz w:val="22"/>
          <w:szCs w:val="22"/>
        </w:rPr>
      </w:pPr>
      <w:r w:rsidRPr="00153AF5">
        <w:rPr>
          <w:rFonts w:ascii="Century Gothic" w:hAnsi="Century Gothic"/>
          <w:b/>
          <w:bCs/>
          <w:sz w:val="22"/>
          <w:szCs w:val="22"/>
        </w:rPr>
        <w:t>LOT N°10 : EQUIPEMENT ELECTRICITE BATIMENTS</w:t>
      </w:r>
    </w:p>
    <w:p w:rsidR="009B00DA" w:rsidRPr="00153AF5" w:rsidRDefault="00153AF5" w:rsidP="00153AF5">
      <w:pPr>
        <w:pStyle w:val="Paragraphedeliste"/>
        <w:numPr>
          <w:ilvl w:val="0"/>
          <w:numId w:val="49"/>
        </w:numPr>
        <w:spacing w:after="240"/>
        <w:jc w:val="both"/>
        <w:rPr>
          <w:rFonts w:ascii="Century Gothic" w:hAnsi="Century Gothic"/>
          <w:b/>
          <w:color w:val="0070C0"/>
          <w:sz w:val="22"/>
          <w:szCs w:val="22"/>
          <w:u w:val="single"/>
        </w:rPr>
      </w:pPr>
      <w:r w:rsidRPr="00153AF5">
        <w:rPr>
          <w:rFonts w:ascii="Century Gothic" w:hAnsi="Century Gothic"/>
          <w:b/>
          <w:bCs/>
          <w:sz w:val="22"/>
          <w:szCs w:val="22"/>
        </w:rPr>
        <w:t>LOT N°11 : MOTEURS ET EQUIPEMENTS ELECTRIQUE</w:t>
      </w:r>
    </w:p>
    <w:p w:rsidR="00494DB1" w:rsidRPr="003A723E" w:rsidRDefault="00494DB1" w:rsidP="00494DB1">
      <w:pPr>
        <w:rPr>
          <w:rFonts w:ascii="Century Gothic" w:hAnsi="Century Gothic"/>
          <w:b/>
          <w:bCs/>
          <w:iCs/>
          <w:color w:val="0070C0"/>
          <w:sz w:val="22"/>
          <w:szCs w:val="22"/>
        </w:rPr>
      </w:pPr>
      <w:r w:rsidRPr="003A723E">
        <w:rPr>
          <w:rFonts w:ascii="Century Gothic" w:hAnsi="Century Gothic"/>
          <w:b/>
          <w:color w:val="0070C0"/>
          <w:sz w:val="22"/>
          <w:szCs w:val="22"/>
          <w:u w:val="single"/>
        </w:rPr>
        <w:t>ARTICLE 2</w:t>
      </w:r>
      <w:r w:rsidR="00947C43" w:rsidRPr="003A723E">
        <w:rPr>
          <w:rFonts w:ascii="Century Gothic" w:hAnsi="Century Gothic"/>
          <w:b/>
          <w:color w:val="0070C0"/>
          <w:sz w:val="22"/>
          <w:szCs w:val="22"/>
        </w:rPr>
        <w:t xml:space="preserve"> : </w:t>
      </w:r>
      <w:r w:rsidRPr="003A723E">
        <w:rPr>
          <w:rFonts w:ascii="Century Gothic" w:hAnsi="Century Gothic"/>
          <w:b/>
          <w:color w:val="0070C0"/>
          <w:sz w:val="22"/>
          <w:szCs w:val="22"/>
        </w:rPr>
        <w:t>DOCUMENTS CONSTITUTIFS DU MARCHE</w:t>
      </w:r>
      <w:r w:rsidR="0068646B" w:rsidRPr="003A723E">
        <w:rPr>
          <w:rFonts w:ascii="Century Gothic" w:hAnsi="Century Gothic"/>
          <w:b/>
          <w:color w:val="0070C0"/>
          <w:sz w:val="22"/>
          <w:szCs w:val="22"/>
        </w:rPr>
        <w:t>.</w:t>
      </w:r>
    </w:p>
    <w:p w:rsidR="00947C43" w:rsidRPr="00155D18" w:rsidRDefault="00947C43" w:rsidP="00494DB1">
      <w:pPr>
        <w:suppressAutoHyphens/>
        <w:autoSpaceDN w:val="0"/>
        <w:textAlignment w:val="baseline"/>
        <w:rPr>
          <w:rFonts w:ascii="Century Gothic" w:hAnsi="Century Gothic"/>
          <w:sz w:val="22"/>
          <w:szCs w:val="22"/>
        </w:rPr>
      </w:pPr>
    </w:p>
    <w:p w:rsidR="00494DB1" w:rsidRPr="00155D18" w:rsidRDefault="00494DB1" w:rsidP="00494DB1">
      <w:pPr>
        <w:suppressAutoHyphens/>
        <w:autoSpaceDN w:val="0"/>
        <w:textAlignment w:val="baseline"/>
        <w:rPr>
          <w:rFonts w:ascii="Century Gothic" w:hAnsi="Century Gothic"/>
          <w:sz w:val="22"/>
          <w:szCs w:val="22"/>
        </w:rPr>
      </w:pPr>
      <w:r w:rsidRPr="00155D18">
        <w:rPr>
          <w:rFonts w:ascii="Century Gothic" w:hAnsi="Century Gothic"/>
          <w:sz w:val="22"/>
          <w:szCs w:val="22"/>
        </w:rPr>
        <w:t xml:space="preserve">Les documents contractuels sont par ordre de priorité : </w:t>
      </w:r>
    </w:p>
    <w:p w:rsidR="00AD72A2" w:rsidRPr="00972763" w:rsidRDefault="00AD72A2" w:rsidP="00494DB1">
      <w:pPr>
        <w:suppressAutoHyphens/>
        <w:autoSpaceDN w:val="0"/>
        <w:textAlignment w:val="baseline"/>
        <w:rPr>
          <w:rFonts w:ascii="Century Gothic" w:hAnsi="Century Gothic"/>
          <w:sz w:val="14"/>
          <w:szCs w:val="14"/>
        </w:rPr>
      </w:pPr>
    </w:p>
    <w:p w:rsidR="00494DB1" w:rsidRPr="00155D18" w:rsidRDefault="00494DB1" w:rsidP="00494DB1">
      <w:pPr>
        <w:suppressAutoHyphens/>
        <w:autoSpaceDN w:val="0"/>
        <w:textAlignment w:val="baseline"/>
        <w:rPr>
          <w:rFonts w:ascii="Century Gothic" w:hAnsi="Century Gothic" w:cs="Calibri"/>
          <w:sz w:val="22"/>
          <w:szCs w:val="22"/>
        </w:rPr>
      </w:pPr>
      <w:r w:rsidRPr="00155D18">
        <w:rPr>
          <w:rFonts w:ascii="Century Gothic" w:hAnsi="Century Gothic"/>
          <w:sz w:val="22"/>
          <w:szCs w:val="22"/>
        </w:rPr>
        <w:tab/>
      </w:r>
      <w:r w:rsidRPr="00155D18">
        <w:rPr>
          <w:rFonts w:ascii="Century Gothic" w:hAnsi="Century Gothic" w:cs="Calibri"/>
          <w:sz w:val="22"/>
          <w:szCs w:val="22"/>
        </w:rPr>
        <w:t xml:space="preserve">1- L’acte d’engagement, </w:t>
      </w:r>
    </w:p>
    <w:p w:rsidR="00494DB1" w:rsidRPr="00155D18" w:rsidRDefault="00494DB1" w:rsidP="00494DB1">
      <w:pPr>
        <w:suppressAutoHyphens/>
        <w:autoSpaceDN w:val="0"/>
        <w:textAlignment w:val="baseline"/>
        <w:rPr>
          <w:rFonts w:ascii="Century Gothic" w:hAnsi="Century Gothic" w:cs="Calibri"/>
          <w:sz w:val="22"/>
          <w:szCs w:val="22"/>
        </w:rPr>
      </w:pPr>
      <w:r w:rsidRPr="00155D18">
        <w:rPr>
          <w:rFonts w:ascii="Century Gothic" w:hAnsi="Century Gothic" w:cs="Calibri"/>
          <w:sz w:val="22"/>
          <w:szCs w:val="22"/>
        </w:rPr>
        <w:tab/>
        <w:t xml:space="preserve">2- Le présent cahier des prescriptions spéciales, </w:t>
      </w:r>
    </w:p>
    <w:p w:rsidR="00494DB1" w:rsidRPr="00155D18" w:rsidRDefault="00494DB1" w:rsidP="00494DB1">
      <w:pPr>
        <w:suppressAutoHyphens/>
        <w:autoSpaceDN w:val="0"/>
        <w:textAlignment w:val="baseline"/>
        <w:rPr>
          <w:rFonts w:ascii="Century Gothic" w:hAnsi="Century Gothic" w:cs="Calibri"/>
          <w:sz w:val="22"/>
          <w:szCs w:val="22"/>
        </w:rPr>
      </w:pPr>
      <w:r w:rsidRPr="00155D18">
        <w:rPr>
          <w:rFonts w:ascii="Century Gothic" w:hAnsi="Century Gothic" w:cs="Calibri"/>
          <w:sz w:val="22"/>
          <w:szCs w:val="22"/>
        </w:rPr>
        <w:tab/>
        <w:t>3- Le bordereau des prix - détail estimatif,</w:t>
      </w:r>
    </w:p>
    <w:p w:rsidR="00494DB1" w:rsidRPr="00155D18" w:rsidRDefault="00494DB1" w:rsidP="00494DB1">
      <w:pPr>
        <w:tabs>
          <w:tab w:val="num" w:pos="1065"/>
        </w:tabs>
        <w:suppressAutoHyphens/>
        <w:autoSpaceDN w:val="0"/>
        <w:ind w:left="1065" w:hanging="360"/>
        <w:jc w:val="both"/>
        <w:textAlignment w:val="baseline"/>
        <w:rPr>
          <w:rFonts w:ascii="Century Gothic" w:hAnsi="Century Gothic" w:cs="Calibri"/>
          <w:sz w:val="22"/>
          <w:szCs w:val="22"/>
        </w:rPr>
      </w:pPr>
      <w:r w:rsidRPr="00155D18">
        <w:rPr>
          <w:rFonts w:ascii="Century Gothic" w:hAnsi="Century Gothic" w:cs="Calibri"/>
          <w:sz w:val="22"/>
          <w:szCs w:val="22"/>
        </w:rPr>
        <w:t>4- L’offre technique du titulaire,</w:t>
      </w:r>
    </w:p>
    <w:p w:rsidR="005737A1" w:rsidRPr="00FA2ADB" w:rsidRDefault="00494DB1" w:rsidP="00FA2ADB">
      <w:pPr>
        <w:suppressAutoHyphens/>
        <w:autoSpaceDN w:val="0"/>
        <w:ind w:left="705"/>
        <w:jc w:val="both"/>
        <w:textAlignment w:val="baseline"/>
        <w:rPr>
          <w:rFonts w:ascii="Century Gothic" w:hAnsi="Century Gothic" w:cs="Calibri"/>
          <w:sz w:val="22"/>
          <w:szCs w:val="22"/>
        </w:rPr>
      </w:pPr>
      <w:r w:rsidRPr="00155D18">
        <w:rPr>
          <w:rFonts w:ascii="Century Gothic" w:hAnsi="Century Gothic" w:cs="Calibri"/>
          <w:sz w:val="22"/>
          <w:szCs w:val="22"/>
        </w:rPr>
        <w:t xml:space="preserve">5- </w:t>
      </w:r>
      <w:r w:rsidR="00FA2ADB" w:rsidRPr="00FF2CC6">
        <w:rPr>
          <w:rFonts w:ascii="Century Gothic" w:hAnsi="Century Gothic" w:cs="Calibri"/>
          <w:sz w:val="22"/>
          <w:szCs w:val="22"/>
        </w:rPr>
        <w:t>Le cahier des clauses administratives générales applicables aux marchés de travaux (CCAGT), approuvé par le Décret n° 2-14-394 du 06 Chaabane 1437 (13 mai 2016).</w:t>
      </w:r>
    </w:p>
    <w:p w:rsidR="005737A1" w:rsidRDefault="005737A1" w:rsidP="00494DB1">
      <w:pPr>
        <w:suppressAutoHyphens/>
        <w:autoSpaceDN w:val="0"/>
        <w:jc w:val="both"/>
        <w:textAlignment w:val="baseline"/>
        <w:rPr>
          <w:rFonts w:ascii="Century Gothic" w:hAnsi="Century Gothic" w:cs="Calibri"/>
          <w:sz w:val="22"/>
          <w:szCs w:val="22"/>
        </w:rPr>
      </w:pPr>
    </w:p>
    <w:p w:rsidR="00494DB1" w:rsidRPr="00155D18" w:rsidRDefault="002628FD" w:rsidP="00494DB1">
      <w:pPr>
        <w:suppressAutoHyphens/>
        <w:autoSpaceDN w:val="0"/>
        <w:jc w:val="both"/>
        <w:textAlignment w:val="baseline"/>
        <w:rPr>
          <w:rFonts w:ascii="Century Gothic" w:hAnsi="Century Gothic" w:cs="Calibri"/>
          <w:sz w:val="22"/>
          <w:szCs w:val="22"/>
        </w:rPr>
      </w:pPr>
      <w:r w:rsidRPr="00155D18">
        <w:rPr>
          <w:rFonts w:ascii="Century Gothic" w:hAnsi="Century Gothic" w:cs="Calibri"/>
          <w:sz w:val="22"/>
          <w:szCs w:val="22"/>
        </w:rPr>
        <w:t>En cas de discordance ou de contradiction entre</w:t>
      </w:r>
      <w:r w:rsidR="00494DB1" w:rsidRPr="00155D18">
        <w:rPr>
          <w:rFonts w:ascii="Century Gothic" w:hAnsi="Century Gothic" w:cs="Calibri"/>
          <w:sz w:val="22"/>
          <w:szCs w:val="22"/>
        </w:rPr>
        <w:t xml:space="preserve"> les </w:t>
      </w:r>
      <w:r w:rsidRPr="00155D18">
        <w:rPr>
          <w:rFonts w:ascii="Century Gothic" w:hAnsi="Century Gothic" w:cs="Calibri"/>
          <w:sz w:val="22"/>
          <w:szCs w:val="22"/>
        </w:rPr>
        <w:t>documents constitutifs</w:t>
      </w:r>
      <w:r w:rsidR="00494DB1" w:rsidRPr="00155D18">
        <w:rPr>
          <w:rFonts w:ascii="Century Gothic" w:hAnsi="Century Gothic" w:cs="Calibri"/>
          <w:sz w:val="22"/>
          <w:szCs w:val="22"/>
        </w:rPr>
        <w:t xml:space="preserve"> du marché, autres que celles se rapportant à l’offre financière tel que décrit </w:t>
      </w:r>
      <w:r w:rsidR="009661DC" w:rsidRPr="00155D18">
        <w:rPr>
          <w:rFonts w:ascii="Century Gothic" w:hAnsi="Century Gothic" w:cs="Calibri"/>
          <w:sz w:val="22"/>
          <w:szCs w:val="22"/>
        </w:rPr>
        <w:t xml:space="preserve">dans </w:t>
      </w:r>
      <w:r w:rsidR="00C63453" w:rsidRPr="00155D18">
        <w:rPr>
          <w:rFonts w:ascii="Century Gothic" w:hAnsi="Century Gothic" w:cs="Calibri"/>
          <w:sz w:val="22"/>
          <w:szCs w:val="22"/>
        </w:rPr>
        <w:t>règlement</w:t>
      </w:r>
      <w:r w:rsidR="009661DC" w:rsidRPr="00155D18">
        <w:rPr>
          <w:rFonts w:ascii="Century Gothic" w:hAnsi="Century Gothic" w:cs="Calibri"/>
          <w:sz w:val="22"/>
          <w:szCs w:val="22"/>
        </w:rPr>
        <w:t xml:space="preserve"> relatif aux marches publics de l’office de l’OFPPT</w:t>
      </w:r>
      <w:r w:rsidR="00494DB1" w:rsidRPr="00155D18">
        <w:rPr>
          <w:rFonts w:ascii="Century Gothic" w:hAnsi="Century Gothic" w:cs="Calibri"/>
          <w:sz w:val="22"/>
          <w:szCs w:val="22"/>
        </w:rPr>
        <w:t>, ceux-</w:t>
      </w:r>
      <w:r w:rsidRPr="00155D18">
        <w:rPr>
          <w:rFonts w:ascii="Century Gothic" w:hAnsi="Century Gothic" w:cs="Calibri"/>
          <w:sz w:val="22"/>
          <w:szCs w:val="22"/>
        </w:rPr>
        <w:t>ci prévalent</w:t>
      </w:r>
      <w:r w:rsidR="00494DB1" w:rsidRPr="00155D18">
        <w:rPr>
          <w:rFonts w:ascii="Century Gothic" w:hAnsi="Century Gothic" w:cs="Calibri"/>
          <w:sz w:val="22"/>
          <w:szCs w:val="22"/>
        </w:rPr>
        <w:t xml:space="preserve"> dans l'ordre où ils sont énumérés ci-dessus.</w:t>
      </w:r>
    </w:p>
    <w:p w:rsidR="00494DB1" w:rsidRPr="00155D18" w:rsidRDefault="00494DB1" w:rsidP="00494DB1">
      <w:pPr>
        <w:suppressAutoHyphens/>
        <w:autoSpaceDN w:val="0"/>
        <w:textAlignment w:val="baseline"/>
        <w:rPr>
          <w:rFonts w:ascii="Century Gothic" w:hAnsi="Century Gothic" w:cs="Calibri"/>
          <w:sz w:val="22"/>
          <w:szCs w:val="22"/>
        </w:rPr>
      </w:pPr>
    </w:p>
    <w:p w:rsidR="00494DB1" w:rsidRPr="003A723E" w:rsidRDefault="00494DB1" w:rsidP="00494DB1">
      <w:pPr>
        <w:suppressAutoHyphens/>
        <w:autoSpaceDN w:val="0"/>
        <w:snapToGrid w:val="0"/>
        <w:jc w:val="both"/>
        <w:textAlignment w:val="baseline"/>
        <w:rPr>
          <w:rFonts w:ascii="Century Gothic" w:hAnsi="Century Gothic"/>
          <w:b/>
          <w:color w:val="0070C0"/>
          <w:sz w:val="22"/>
          <w:szCs w:val="22"/>
        </w:rPr>
      </w:pPr>
      <w:r w:rsidRPr="003A723E">
        <w:rPr>
          <w:rFonts w:ascii="Century Gothic" w:hAnsi="Century Gothic"/>
          <w:b/>
          <w:color w:val="0070C0"/>
          <w:sz w:val="22"/>
          <w:szCs w:val="22"/>
          <w:u w:val="single"/>
        </w:rPr>
        <w:t>ARTICLE 3</w:t>
      </w:r>
      <w:r w:rsidRPr="003A723E">
        <w:rPr>
          <w:rFonts w:ascii="Century Gothic" w:hAnsi="Century Gothic"/>
          <w:b/>
          <w:color w:val="0070C0"/>
          <w:sz w:val="22"/>
          <w:szCs w:val="22"/>
        </w:rPr>
        <w:t> : AUTRES TEXTES APPLICABLES</w:t>
      </w:r>
      <w:r w:rsidR="0068646B" w:rsidRPr="003A723E">
        <w:rPr>
          <w:rFonts w:ascii="Century Gothic" w:hAnsi="Century Gothic"/>
          <w:b/>
          <w:color w:val="0070C0"/>
          <w:sz w:val="22"/>
          <w:szCs w:val="22"/>
        </w:rPr>
        <w:t>.</w:t>
      </w:r>
    </w:p>
    <w:p w:rsidR="00494DB1" w:rsidRPr="00155D18" w:rsidRDefault="00494DB1" w:rsidP="00494DB1">
      <w:pPr>
        <w:suppressAutoHyphens/>
        <w:autoSpaceDN w:val="0"/>
        <w:snapToGrid w:val="0"/>
        <w:jc w:val="both"/>
        <w:textAlignment w:val="baseline"/>
        <w:rPr>
          <w:rFonts w:ascii="Century Gothic" w:hAnsi="Century Gothic"/>
          <w:sz w:val="22"/>
          <w:szCs w:val="22"/>
        </w:rPr>
      </w:pPr>
    </w:p>
    <w:p w:rsidR="00494DB1" w:rsidRPr="00155D18" w:rsidRDefault="00494DB1" w:rsidP="00494DB1">
      <w:pPr>
        <w:suppressAutoHyphens/>
        <w:autoSpaceDN w:val="0"/>
        <w:jc w:val="both"/>
        <w:textAlignment w:val="baseline"/>
        <w:rPr>
          <w:rFonts w:ascii="Century Gothic" w:hAnsi="Century Gothic" w:cs="Calibri"/>
          <w:sz w:val="22"/>
          <w:szCs w:val="22"/>
        </w:rPr>
      </w:pPr>
      <w:r w:rsidRPr="00155D18">
        <w:rPr>
          <w:rFonts w:ascii="Century Gothic" w:hAnsi="Century Gothic" w:cs="Calibri"/>
          <w:sz w:val="22"/>
          <w:szCs w:val="22"/>
        </w:rPr>
        <w:t>Le titulaire du marché est soumis aux dispositions notamment des textes suivants :</w:t>
      </w:r>
    </w:p>
    <w:p w:rsidR="00494DB1" w:rsidRPr="00972763" w:rsidRDefault="00494DB1" w:rsidP="00494DB1">
      <w:pPr>
        <w:suppressAutoHyphens/>
        <w:autoSpaceDN w:val="0"/>
        <w:jc w:val="both"/>
        <w:textAlignment w:val="baseline"/>
        <w:rPr>
          <w:rFonts w:ascii="Century Gothic" w:hAnsi="Century Gothic" w:cs="Calibri"/>
          <w:sz w:val="4"/>
          <w:szCs w:val="4"/>
        </w:rPr>
      </w:pPr>
    </w:p>
    <w:p w:rsidR="00494DB1" w:rsidRPr="00FF2CC6" w:rsidRDefault="00494DB1"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t>Le règlement des marchés, approuvé le 18 Cha</w:t>
      </w:r>
      <w:r w:rsidR="00AD72A2" w:rsidRPr="00FF2CC6">
        <w:rPr>
          <w:rFonts w:ascii="Century Gothic" w:hAnsi="Century Gothic"/>
          <w:bCs/>
          <w:sz w:val="22"/>
          <w:szCs w:val="22"/>
        </w:rPr>
        <w:t>â</w:t>
      </w:r>
      <w:r w:rsidRPr="00FF2CC6">
        <w:rPr>
          <w:rFonts w:ascii="Century Gothic" w:hAnsi="Century Gothic"/>
          <w:bCs/>
          <w:sz w:val="22"/>
          <w:szCs w:val="22"/>
        </w:rPr>
        <w:t>bane 1435 (16 Juin 2014), relatif aux marchés publics de l’Office de la Formation Professionnelle et de la Promotion du Travail (OFPPT).</w:t>
      </w:r>
    </w:p>
    <w:p w:rsidR="00FA2ADB" w:rsidRPr="00FF2CC6" w:rsidRDefault="00FA2ADB"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t>Le Décret n° 2-14-394 du 06 Chaabane 1437 (13 mai 2016) approuvant Le cahier des clauses administratives générales applicables aux marchés de travaux.</w:t>
      </w:r>
    </w:p>
    <w:p w:rsidR="00494DB1" w:rsidRPr="00FF2CC6" w:rsidRDefault="00494DB1"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t>La loi n°69-00 relative au contrôle financier de l’Etat sur les entreprises publiques et autres organismes (B.O. n°5170 du 18/12/2003).</w:t>
      </w:r>
    </w:p>
    <w:p w:rsidR="00AD72A2" w:rsidRPr="00FF2CC6" w:rsidRDefault="00AD72A2"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t>Le dahir n°1.85.347 du 20/12/1985 relatif à l’institution générale de la taxe sur la valeur ajoutée (TVA).</w:t>
      </w:r>
    </w:p>
    <w:p w:rsidR="00AD72A2" w:rsidRPr="00FF2CC6" w:rsidRDefault="00AD72A2"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t xml:space="preserve">Le dahir n° 1-15-05 du 29 rabii II 1436 (19 février 2015) portant promulgation de la loi n°112-13 relative au nantissement des marchés publics.  </w:t>
      </w:r>
    </w:p>
    <w:p w:rsidR="0068646B" w:rsidRPr="00FF2CC6" w:rsidRDefault="0068646B"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lastRenderedPageBreak/>
        <w:t>Le décret royal n° 330-66 du 10 moharrem 1387 (21 avril 1967) portant règlement général de comptabilité publique tel qu’il a été modifié et complété.</w:t>
      </w:r>
    </w:p>
    <w:p w:rsidR="00494DB1" w:rsidRPr="00FF2CC6" w:rsidRDefault="00494DB1"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t xml:space="preserve">L’arrêté 2-3663 du13 /07/2005 portant </w:t>
      </w:r>
      <w:r w:rsidR="00AD72A2" w:rsidRPr="00FF2CC6">
        <w:rPr>
          <w:rFonts w:ascii="Century Gothic" w:hAnsi="Century Gothic"/>
          <w:bCs/>
          <w:sz w:val="22"/>
          <w:szCs w:val="22"/>
        </w:rPr>
        <w:t>O</w:t>
      </w:r>
      <w:r w:rsidRPr="00FF2CC6">
        <w:rPr>
          <w:rFonts w:ascii="Century Gothic" w:hAnsi="Century Gothic"/>
          <w:bCs/>
          <w:sz w:val="22"/>
          <w:szCs w:val="22"/>
        </w:rPr>
        <w:t xml:space="preserve">rganisation financière </w:t>
      </w:r>
      <w:r w:rsidR="002628FD" w:rsidRPr="00FF2CC6">
        <w:rPr>
          <w:rFonts w:ascii="Century Gothic" w:hAnsi="Century Gothic"/>
          <w:bCs/>
          <w:sz w:val="22"/>
          <w:szCs w:val="22"/>
        </w:rPr>
        <w:t>et comptable</w:t>
      </w:r>
      <w:r w:rsidRPr="00FF2CC6">
        <w:rPr>
          <w:rFonts w:ascii="Century Gothic" w:hAnsi="Century Gothic"/>
          <w:bCs/>
          <w:sz w:val="22"/>
          <w:szCs w:val="22"/>
        </w:rPr>
        <w:t xml:space="preserve"> de l’OFPPT.</w:t>
      </w:r>
      <w:r w:rsidRPr="00FF2CC6">
        <w:rPr>
          <w:rFonts w:ascii="Century Gothic" w:hAnsi="Century Gothic"/>
          <w:bCs/>
          <w:sz w:val="22"/>
          <w:szCs w:val="22"/>
        </w:rPr>
        <w:tab/>
      </w:r>
    </w:p>
    <w:p w:rsidR="00494DB1" w:rsidRPr="00FF2CC6" w:rsidRDefault="00AD72A2"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t>La décision du Ministre des Finances et de la Privatisation - DEPP n° 2-0610 du 26 Février 2008 fixant le visa préalable du contrôleur d’Etat de l’OFPPT pour les marchés de fournitures et de prestation de service dont le montant est supérieur à 1 000 000,00 DHS.</w:t>
      </w:r>
    </w:p>
    <w:p w:rsidR="00494DB1" w:rsidRPr="00FF2CC6" w:rsidRDefault="00494DB1" w:rsidP="007E17DB">
      <w:pPr>
        <w:numPr>
          <w:ilvl w:val="0"/>
          <w:numId w:val="14"/>
        </w:numPr>
        <w:spacing w:before="120"/>
        <w:jc w:val="both"/>
        <w:rPr>
          <w:rFonts w:ascii="Century Gothic" w:hAnsi="Century Gothic"/>
          <w:bCs/>
          <w:sz w:val="22"/>
          <w:szCs w:val="22"/>
        </w:rPr>
      </w:pPr>
      <w:r w:rsidRPr="00FF2CC6">
        <w:rPr>
          <w:rFonts w:ascii="Century Gothic" w:hAnsi="Century Gothic"/>
          <w:bCs/>
          <w:sz w:val="22"/>
          <w:szCs w:val="22"/>
        </w:rPr>
        <w:t>Les textes officiels réglementant la main d’œuvre et les salaires.</w:t>
      </w:r>
    </w:p>
    <w:p w:rsidR="00494DB1" w:rsidRPr="00155D18" w:rsidRDefault="00494DB1" w:rsidP="00494DB1">
      <w:pPr>
        <w:widowControl w:val="0"/>
        <w:suppressAutoHyphens/>
        <w:autoSpaceDE w:val="0"/>
        <w:autoSpaceDN w:val="0"/>
        <w:adjustRightInd w:val="0"/>
        <w:textAlignment w:val="baseline"/>
        <w:rPr>
          <w:rFonts w:ascii="Century Gothic" w:hAnsi="Century Gothic" w:cs="Calibri"/>
          <w:sz w:val="22"/>
          <w:szCs w:val="22"/>
        </w:rPr>
      </w:pPr>
    </w:p>
    <w:p w:rsidR="00494DB1" w:rsidRPr="00155D18" w:rsidRDefault="00494DB1" w:rsidP="00494DB1">
      <w:pPr>
        <w:widowControl w:val="0"/>
        <w:suppressAutoHyphens/>
        <w:autoSpaceDE w:val="0"/>
        <w:autoSpaceDN w:val="0"/>
        <w:adjustRightInd w:val="0"/>
        <w:textAlignment w:val="baseline"/>
        <w:rPr>
          <w:rFonts w:ascii="Century Gothic" w:hAnsi="Century Gothic" w:cs="Calibri"/>
          <w:sz w:val="22"/>
          <w:szCs w:val="22"/>
        </w:rPr>
      </w:pPr>
      <w:r w:rsidRPr="00155D18">
        <w:rPr>
          <w:rFonts w:ascii="Century Gothic" w:hAnsi="Century Gothic" w:cs="Calibri"/>
          <w:sz w:val="22"/>
          <w:szCs w:val="22"/>
        </w:rPr>
        <w:t>Ainsi que tous les textes règlementaires ayant trait aux marchés publics rendus applicables à la date limite de réception des offres.</w:t>
      </w:r>
    </w:p>
    <w:p w:rsidR="00947C43" w:rsidRPr="00155D18" w:rsidRDefault="00947C43" w:rsidP="00494DB1">
      <w:pPr>
        <w:outlineLvl w:val="0"/>
        <w:rPr>
          <w:rFonts w:ascii="Century Gothic" w:hAnsi="Century Gothic"/>
          <w:b/>
          <w:sz w:val="22"/>
          <w:szCs w:val="22"/>
          <w:u w:val="single"/>
        </w:rPr>
      </w:pPr>
    </w:p>
    <w:p w:rsidR="00494DB1" w:rsidRPr="003A723E" w:rsidRDefault="00494DB1" w:rsidP="00494DB1">
      <w:pPr>
        <w:outlineLvl w:val="0"/>
        <w:rPr>
          <w:rFonts w:ascii="Century Gothic" w:hAnsi="Century Gothic"/>
          <w:b/>
          <w:color w:val="0070C0"/>
          <w:sz w:val="22"/>
          <w:szCs w:val="22"/>
          <w:u w:val="single"/>
        </w:rPr>
      </w:pPr>
      <w:r w:rsidRPr="003A723E">
        <w:rPr>
          <w:rFonts w:ascii="Century Gothic" w:hAnsi="Century Gothic"/>
          <w:b/>
          <w:color w:val="0070C0"/>
          <w:sz w:val="22"/>
          <w:szCs w:val="22"/>
          <w:u w:val="single"/>
        </w:rPr>
        <w:t>ARTICLE N°4</w:t>
      </w:r>
      <w:r w:rsidRPr="003A723E">
        <w:rPr>
          <w:rFonts w:ascii="Century Gothic" w:hAnsi="Century Gothic"/>
          <w:color w:val="0070C0"/>
          <w:sz w:val="22"/>
          <w:szCs w:val="22"/>
        </w:rPr>
        <w:t xml:space="preserve"> :</w:t>
      </w:r>
      <w:r w:rsidRPr="003A723E">
        <w:rPr>
          <w:rFonts w:ascii="Century Gothic" w:hAnsi="Century Gothic"/>
          <w:color w:val="0070C0"/>
          <w:sz w:val="22"/>
          <w:szCs w:val="22"/>
        </w:rPr>
        <w:tab/>
      </w:r>
      <w:r w:rsidRPr="003A723E">
        <w:rPr>
          <w:rFonts w:ascii="Century Gothic" w:hAnsi="Century Gothic"/>
          <w:b/>
          <w:color w:val="0070C0"/>
          <w:sz w:val="22"/>
          <w:szCs w:val="22"/>
        </w:rPr>
        <w:t>CARACTERE DES PRIX</w:t>
      </w:r>
      <w:r w:rsidR="0068646B" w:rsidRPr="003A723E">
        <w:rPr>
          <w:rFonts w:ascii="Century Gothic" w:hAnsi="Century Gothic"/>
          <w:b/>
          <w:color w:val="0070C0"/>
          <w:sz w:val="22"/>
          <w:szCs w:val="22"/>
        </w:rPr>
        <w:t>.</w:t>
      </w:r>
    </w:p>
    <w:p w:rsidR="00494DB1" w:rsidRPr="00155D18" w:rsidRDefault="00494DB1" w:rsidP="00494DB1">
      <w:pPr>
        <w:widowControl w:val="0"/>
        <w:autoSpaceDE w:val="0"/>
        <w:autoSpaceDN w:val="0"/>
        <w:adjustRightInd w:val="0"/>
        <w:rPr>
          <w:rFonts w:ascii="Century Gothic" w:hAnsi="Century Gothic"/>
          <w:sz w:val="22"/>
          <w:szCs w:val="22"/>
        </w:rPr>
      </w:pPr>
    </w:p>
    <w:p w:rsidR="00494DB1" w:rsidRDefault="00494DB1" w:rsidP="0068646B">
      <w:pPr>
        <w:jc w:val="both"/>
        <w:rPr>
          <w:rFonts w:ascii="Century Gothic" w:hAnsi="Century Gothic"/>
          <w:sz w:val="22"/>
          <w:szCs w:val="22"/>
        </w:rPr>
      </w:pPr>
      <w:r w:rsidRPr="00155D18">
        <w:rPr>
          <w:rFonts w:ascii="Century Gothic" w:hAnsi="Century Gothic"/>
          <w:sz w:val="22"/>
          <w:szCs w:val="22"/>
        </w:rPr>
        <w:t xml:space="preserve">Les prix des </w:t>
      </w:r>
      <w:r w:rsidR="0068646B" w:rsidRPr="00155D18">
        <w:rPr>
          <w:rFonts w:ascii="Century Gothic" w:hAnsi="Century Gothic"/>
          <w:sz w:val="22"/>
          <w:szCs w:val="22"/>
        </w:rPr>
        <w:t>prestations</w:t>
      </w:r>
      <w:r w:rsidRPr="00155D18">
        <w:rPr>
          <w:rFonts w:ascii="Century Gothic" w:hAnsi="Century Gothic"/>
          <w:sz w:val="22"/>
          <w:szCs w:val="22"/>
        </w:rPr>
        <w:t xml:space="preserve"> objet du présent marché sont fermes et non révisables.</w:t>
      </w:r>
    </w:p>
    <w:p w:rsidR="00EA1918" w:rsidRPr="00155D18" w:rsidRDefault="00EA1918" w:rsidP="0068646B">
      <w:pPr>
        <w:jc w:val="both"/>
        <w:rPr>
          <w:rFonts w:ascii="Century Gothic" w:hAnsi="Century Gothic"/>
          <w:sz w:val="22"/>
          <w:szCs w:val="22"/>
        </w:rPr>
      </w:pPr>
      <w:r w:rsidRPr="00FF2CC6">
        <w:rPr>
          <w:rFonts w:ascii="Century Gothic" w:hAnsi="Century Gothic"/>
          <w:sz w:val="22"/>
          <w:szCs w:val="22"/>
        </w:rPr>
        <w:t>Toutefois, si le taux de la taxe sur la valeur ajoutée est modifié postérieurement à la date limite de remise des offres, le maître d'ouvrage répercute cette modification sur le prix de règlement.</w:t>
      </w:r>
    </w:p>
    <w:p w:rsidR="00494DB1" w:rsidRPr="00155D18" w:rsidRDefault="00494DB1" w:rsidP="00494DB1">
      <w:pPr>
        <w:suppressAutoHyphens/>
        <w:autoSpaceDN w:val="0"/>
        <w:textAlignment w:val="baseline"/>
        <w:outlineLvl w:val="0"/>
        <w:rPr>
          <w:rFonts w:ascii="Century Gothic" w:hAnsi="Century Gothic"/>
          <w:b/>
          <w:color w:val="FF0000"/>
          <w:sz w:val="22"/>
          <w:szCs w:val="22"/>
          <w:u w:val="single"/>
        </w:rPr>
      </w:pPr>
    </w:p>
    <w:p w:rsidR="00494DB1" w:rsidRPr="003A723E" w:rsidRDefault="00494DB1" w:rsidP="0068646B">
      <w:pPr>
        <w:outlineLvl w:val="0"/>
        <w:rPr>
          <w:rFonts w:ascii="Century Gothic" w:hAnsi="Century Gothic"/>
          <w:color w:val="0070C0"/>
          <w:sz w:val="22"/>
          <w:szCs w:val="22"/>
        </w:rPr>
      </w:pPr>
      <w:r w:rsidRPr="003A723E">
        <w:rPr>
          <w:rFonts w:ascii="Century Gothic" w:hAnsi="Century Gothic"/>
          <w:b/>
          <w:color w:val="0070C0"/>
          <w:sz w:val="22"/>
          <w:szCs w:val="22"/>
          <w:u w:val="single"/>
        </w:rPr>
        <w:t>ARTICLE N°5</w:t>
      </w:r>
      <w:r w:rsidRPr="003A723E">
        <w:rPr>
          <w:rFonts w:ascii="Century Gothic" w:hAnsi="Century Gothic"/>
          <w:color w:val="0070C0"/>
          <w:sz w:val="22"/>
          <w:szCs w:val="22"/>
        </w:rPr>
        <w:t xml:space="preserve"> : </w:t>
      </w:r>
      <w:r w:rsidR="0068646B" w:rsidRPr="003A723E">
        <w:rPr>
          <w:rFonts w:ascii="Century Gothic" w:hAnsi="Century Gothic"/>
          <w:b/>
          <w:color w:val="0070C0"/>
          <w:sz w:val="22"/>
          <w:szCs w:val="22"/>
        </w:rPr>
        <w:t>NATURE</w:t>
      </w:r>
      <w:r w:rsidRPr="003A723E">
        <w:rPr>
          <w:rFonts w:ascii="Century Gothic" w:hAnsi="Century Gothic"/>
          <w:b/>
          <w:color w:val="0070C0"/>
          <w:sz w:val="22"/>
          <w:szCs w:val="22"/>
        </w:rPr>
        <w:t xml:space="preserve"> DES PRIX</w:t>
      </w:r>
      <w:r w:rsidR="0068646B" w:rsidRPr="003A723E">
        <w:rPr>
          <w:rFonts w:ascii="Century Gothic" w:hAnsi="Century Gothic"/>
          <w:b/>
          <w:color w:val="0070C0"/>
          <w:sz w:val="22"/>
          <w:szCs w:val="22"/>
        </w:rPr>
        <w:t>.</w:t>
      </w:r>
    </w:p>
    <w:p w:rsidR="00494DB1" w:rsidRPr="00155D18" w:rsidRDefault="00494DB1" w:rsidP="00494DB1">
      <w:pPr>
        <w:suppressAutoHyphens/>
        <w:autoSpaceDN w:val="0"/>
        <w:textAlignment w:val="baseline"/>
        <w:rPr>
          <w:rFonts w:ascii="Century Gothic" w:hAnsi="Century Gothic"/>
          <w:sz w:val="22"/>
          <w:szCs w:val="22"/>
        </w:rPr>
      </w:pPr>
    </w:p>
    <w:p w:rsidR="0068646B" w:rsidRPr="00155D18" w:rsidRDefault="0068646B" w:rsidP="0068646B">
      <w:pPr>
        <w:jc w:val="both"/>
        <w:rPr>
          <w:rFonts w:ascii="Century Gothic" w:hAnsi="Century Gothic"/>
          <w:sz w:val="22"/>
          <w:szCs w:val="22"/>
        </w:rPr>
      </w:pPr>
      <w:r w:rsidRPr="00155D18">
        <w:rPr>
          <w:rFonts w:ascii="Century Gothic" w:hAnsi="Century Gothic"/>
          <w:sz w:val="22"/>
          <w:szCs w:val="22"/>
        </w:rPr>
        <w:t xml:space="preserve">Le présent marché est à prix unitaires. </w:t>
      </w:r>
    </w:p>
    <w:p w:rsidR="0068646B" w:rsidRPr="00155D18" w:rsidRDefault="0068646B" w:rsidP="0068646B">
      <w:pPr>
        <w:jc w:val="both"/>
        <w:rPr>
          <w:rFonts w:ascii="Century Gothic" w:hAnsi="Century Gothic"/>
          <w:sz w:val="22"/>
          <w:szCs w:val="22"/>
        </w:rPr>
      </w:pPr>
    </w:p>
    <w:p w:rsidR="0068646B" w:rsidRPr="00155D18" w:rsidRDefault="0068646B" w:rsidP="0068646B">
      <w:pPr>
        <w:jc w:val="both"/>
        <w:rPr>
          <w:rFonts w:ascii="Century Gothic" w:hAnsi="Century Gothic"/>
          <w:sz w:val="22"/>
          <w:szCs w:val="22"/>
        </w:rPr>
      </w:pPr>
      <w:r w:rsidRPr="00155D18">
        <w:rPr>
          <w:rFonts w:ascii="Century Gothic" w:hAnsi="Century Gothic"/>
          <w:sz w:val="22"/>
          <w:szCs w:val="22"/>
        </w:rPr>
        <w:t>Les sommes dues au titulaire sont calculées par application des prix unitaires portés au bordereau des prix - détail estimatif, aux quantités pour les prestations réellement exécutées conformément au marché.</w:t>
      </w:r>
    </w:p>
    <w:p w:rsidR="0068646B" w:rsidRPr="00155D18" w:rsidRDefault="0068646B" w:rsidP="0068646B">
      <w:pPr>
        <w:jc w:val="both"/>
        <w:rPr>
          <w:rFonts w:ascii="Century Gothic" w:hAnsi="Century Gothic"/>
          <w:sz w:val="22"/>
          <w:szCs w:val="22"/>
        </w:rPr>
      </w:pPr>
    </w:p>
    <w:p w:rsidR="0068646B" w:rsidRPr="00155D18" w:rsidRDefault="0068646B" w:rsidP="0068646B">
      <w:pPr>
        <w:jc w:val="both"/>
        <w:rPr>
          <w:rFonts w:ascii="Century Gothic" w:hAnsi="Century Gothic"/>
          <w:sz w:val="22"/>
          <w:szCs w:val="22"/>
        </w:rPr>
      </w:pPr>
      <w:r w:rsidRPr="00155D18">
        <w:rPr>
          <w:rFonts w:ascii="Century Gothic" w:hAnsi="Century Gothic"/>
          <w:sz w:val="22"/>
          <w:szCs w:val="22"/>
        </w:rPr>
        <w:t xml:space="preserve">Les prix du marché sont réputés comprendre toutes les dépenses résultant de l’exécution des prestations y compris tous les droits, impôts, taxes, frais généraux, faux frais et assurer au prestataire de services une marge pour bénéfice et risques et d'une façon générale toutes les dépenses qui sont la conséquence nécessaire et </w:t>
      </w:r>
      <w:r w:rsidRPr="00FF2CC6">
        <w:rPr>
          <w:rFonts w:ascii="Century Gothic" w:hAnsi="Century Gothic"/>
          <w:sz w:val="22"/>
          <w:szCs w:val="22"/>
        </w:rPr>
        <w:t xml:space="preserve">directe </w:t>
      </w:r>
      <w:r w:rsidR="00EA1918" w:rsidRPr="00FF2CC6">
        <w:rPr>
          <w:rFonts w:ascii="Century Gothic" w:hAnsi="Century Gothic"/>
          <w:sz w:val="22"/>
          <w:szCs w:val="22"/>
        </w:rPr>
        <w:t>de la livraison des fournitures</w:t>
      </w:r>
      <w:r w:rsidRPr="00155D18">
        <w:rPr>
          <w:rFonts w:ascii="Century Gothic" w:hAnsi="Century Gothic"/>
          <w:sz w:val="22"/>
          <w:szCs w:val="22"/>
        </w:rPr>
        <w:t>.</w:t>
      </w:r>
    </w:p>
    <w:p w:rsidR="003D0A10" w:rsidRPr="00155D18" w:rsidRDefault="003D0A10" w:rsidP="00494DB1">
      <w:pPr>
        <w:suppressAutoHyphens/>
        <w:autoSpaceDN w:val="0"/>
        <w:textAlignment w:val="baseline"/>
        <w:outlineLvl w:val="0"/>
        <w:rPr>
          <w:rFonts w:ascii="Century Gothic" w:hAnsi="Century Gothic"/>
          <w:b/>
          <w:sz w:val="22"/>
          <w:szCs w:val="22"/>
          <w:u w:val="single"/>
        </w:rPr>
      </w:pPr>
    </w:p>
    <w:p w:rsidR="00494DB1" w:rsidRPr="003A723E" w:rsidRDefault="00494DB1" w:rsidP="00494DB1">
      <w:pPr>
        <w:suppressAutoHyphens/>
        <w:autoSpaceDN w:val="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N°6</w:t>
      </w:r>
      <w:r w:rsidRPr="003A723E">
        <w:rPr>
          <w:rFonts w:ascii="Century Gothic" w:hAnsi="Century Gothic"/>
          <w:b/>
          <w:color w:val="0070C0"/>
          <w:sz w:val="22"/>
          <w:szCs w:val="22"/>
        </w:rPr>
        <w:t> : DROITS DE TIMBRES</w:t>
      </w:r>
      <w:r w:rsidR="0068646B" w:rsidRPr="003A723E">
        <w:rPr>
          <w:rFonts w:ascii="Century Gothic" w:hAnsi="Century Gothic"/>
          <w:b/>
          <w:color w:val="0070C0"/>
          <w:sz w:val="22"/>
          <w:szCs w:val="22"/>
        </w:rPr>
        <w:t>.</w:t>
      </w:r>
    </w:p>
    <w:p w:rsidR="00494DB1" w:rsidRPr="00155D18" w:rsidRDefault="00494DB1" w:rsidP="00494DB1">
      <w:pPr>
        <w:suppressAutoHyphens/>
        <w:autoSpaceDN w:val="0"/>
        <w:jc w:val="both"/>
        <w:textAlignment w:val="baseline"/>
        <w:rPr>
          <w:rFonts w:ascii="Century Gothic" w:hAnsi="Century Gothic"/>
          <w:sz w:val="22"/>
          <w:szCs w:val="22"/>
        </w:rPr>
      </w:pPr>
    </w:p>
    <w:p w:rsidR="001F2C59" w:rsidRPr="00B121A3" w:rsidRDefault="00494DB1" w:rsidP="00B121A3">
      <w:pPr>
        <w:jc w:val="both"/>
        <w:rPr>
          <w:rFonts w:ascii="Century Gothic" w:hAnsi="Century Gothic"/>
          <w:sz w:val="22"/>
          <w:szCs w:val="22"/>
        </w:rPr>
      </w:pPr>
      <w:r w:rsidRPr="00155D18">
        <w:rPr>
          <w:rFonts w:ascii="Century Gothic" w:hAnsi="Century Gothic"/>
          <w:sz w:val="22"/>
          <w:szCs w:val="22"/>
        </w:rPr>
        <w:t>Le titulaire acquitte les droits de timbre dus au titre du marché conformément à la législation en vigueur.</w:t>
      </w:r>
    </w:p>
    <w:p w:rsidR="001F2C59" w:rsidRDefault="001F2C59" w:rsidP="00C308BB">
      <w:pPr>
        <w:tabs>
          <w:tab w:val="left" w:pos="284"/>
        </w:tabs>
        <w:suppressAutoHyphens/>
        <w:autoSpaceDN w:val="0"/>
        <w:textAlignment w:val="baseline"/>
        <w:outlineLvl w:val="0"/>
        <w:rPr>
          <w:rFonts w:ascii="Century Gothic" w:hAnsi="Century Gothic"/>
          <w:b/>
          <w:sz w:val="22"/>
          <w:szCs w:val="22"/>
          <w:u w:val="single"/>
        </w:rPr>
      </w:pPr>
    </w:p>
    <w:p w:rsidR="00C308BB" w:rsidRDefault="00C308BB" w:rsidP="00C308BB">
      <w:pPr>
        <w:tabs>
          <w:tab w:val="left" w:pos="284"/>
        </w:tabs>
        <w:suppressAutoHyphens/>
        <w:autoSpaceDN w:val="0"/>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ARTICLE N°7</w:t>
      </w:r>
      <w:r w:rsidRPr="003A723E">
        <w:rPr>
          <w:rFonts w:ascii="Century Gothic" w:hAnsi="Century Gothic"/>
          <w:color w:val="0070C0"/>
          <w:sz w:val="22"/>
          <w:szCs w:val="22"/>
        </w:rPr>
        <w:t xml:space="preserve"> : </w:t>
      </w:r>
      <w:r w:rsidR="00EA1918" w:rsidRPr="00EA1918">
        <w:rPr>
          <w:rFonts w:ascii="Century Gothic" w:hAnsi="Century Gothic"/>
          <w:b/>
          <w:color w:val="0070C0"/>
          <w:sz w:val="22"/>
          <w:szCs w:val="22"/>
        </w:rPr>
        <w:t>DELAI D'EXECUTION ET PENALITES DE RETARD</w:t>
      </w:r>
      <w:r w:rsidR="00EA1918">
        <w:rPr>
          <w:rFonts w:ascii="Century Gothic" w:hAnsi="Century Gothic"/>
          <w:b/>
          <w:color w:val="0070C0"/>
          <w:sz w:val="22"/>
          <w:szCs w:val="22"/>
        </w:rPr>
        <w:t>.</w:t>
      </w:r>
    </w:p>
    <w:p w:rsidR="00B121A3" w:rsidRPr="003A723E" w:rsidRDefault="00B121A3" w:rsidP="00C308BB">
      <w:pPr>
        <w:tabs>
          <w:tab w:val="left" w:pos="284"/>
        </w:tabs>
        <w:suppressAutoHyphens/>
        <w:autoSpaceDN w:val="0"/>
        <w:textAlignment w:val="baseline"/>
        <w:outlineLvl w:val="0"/>
        <w:rPr>
          <w:rFonts w:ascii="Century Gothic" w:hAnsi="Century Gothic"/>
          <w:b/>
          <w:color w:val="0070C0"/>
          <w:sz w:val="22"/>
          <w:szCs w:val="22"/>
        </w:rPr>
      </w:pPr>
    </w:p>
    <w:p w:rsidR="00EA1918" w:rsidRPr="00EA1918" w:rsidRDefault="00EA1918" w:rsidP="00EA1918">
      <w:pPr>
        <w:tabs>
          <w:tab w:val="left" w:pos="284"/>
        </w:tabs>
        <w:suppressAutoHyphens/>
        <w:autoSpaceDN w:val="0"/>
        <w:textAlignment w:val="baseline"/>
        <w:rPr>
          <w:rFonts w:ascii="Century Gothic" w:hAnsi="Century Gothic"/>
          <w:b/>
          <w:sz w:val="22"/>
          <w:szCs w:val="22"/>
          <w:u w:val="single"/>
        </w:rPr>
      </w:pPr>
      <w:r w:rsidRPr="00EA1918">
        <w:rPr>
          <w:rFonts w:ascii="Century Gothic" w:hAnsi="Century Gothic"/>
          <w:b/>
          <w:sz w:val="22"/>
          <w:szCs w:val="22"/>
          <w:u w:val="single"/>
        </w:rPr>
        <w:t>Délai d'exécution :</w:t>
      </w:r>
    </w:p>
    <w:p w:rsidR="00EA1918" w:rsidRPr="00EA1918" w:rsidRDefault="00EA1918" w:rsidP="00EA1918">
      <w:pPr>
        <w:tabs>
          <w:tab w:val="left" w:pos="284"/>
        </w:tabs>
        <w:suppressAutoHyphens/>
        <w:autoSpaceDN w:val="0"/>
        <w:textAlignment w:val="baseline"/>
        <w:rPr>
          <w:rFonts w:ascii="Century Gothic" w:hAnsi="Century Gothic"/>
          <w:sz w:val="22"/>
          <w:szCs w:val="22"/>
        </w:rPr>
      </w:pPr>
    </w:p>
    <w:p w:rsidR="00EA1918" w:rsidRPr="00EA1918" w:rsidRDefault="00EA1918" w:rsidP="00153AF5">
      <w:pPr>
        <w:tabs>
          <w:tab w:val="left" w:pos="284"/>
        </w:tabs>
        <w:suppressAutoHyphens/>
        <w:autoSpaceDN w:val="0"/>
        <w:jc w:val="both"/>
        <w:textAlignment w:val="baseline"/>
        <w:rPr>
          <w:rFonts w:ascii="Century Gothic" w:hAnsi="Century Gothic"/>
          <w:sz w:val="22"/>
          <w:szCs w:val="22"/>
        </w:rPr>
      </w:pPr>
      <w:r w:rsidRPr="00EA1918">
        <w:rPr>
          <w:rFonts w:ascii="Century Gothic" w:hAnsi="Century Gothic"/>
          <w:sz w:val="22"/>
          <w:szCs w:val="22"/>
        </w:rPr>
        <w:t xml:space="preserve">Le délai contractuel pour l’exécution des prestations objet du présent marché est de </w:t>
      </w:r>
      <w:r w:rsidR="00153AF5">
        <w:rPr>
          <w:rFonts w:ascii="Century Gothic" w:hAnsi="Century Gothic"/>
          <w:sz w:val="22"/>
          <w:szCs w:val="22"/>
        </w:rPr>
        <w:t>Trois mois</w:t>
      </w:r>
      <w:r w:rsidRPr="00EA1918">
        <w:rPr>
          <w:rFonts w:ascii="Century Gothic" w:hAnsi="Century Gothic"/>
          <w:sz w:val="22"/>
          <w:szCs w:val="22"/>
        </w:rPr>
        <w:t xml:space="preserve"> (</w:t>
      </w:r>
      <w:r w:rsidR="00153AF5">
        <w:rPr>
          <w:rFonts w:ascii="Century Gothic" w:hAnsi="Century Gothic"/>
          <w:b/>
          <w:sz w:val="22"/>
          <w:szCs w:val="22"/>
        </w:rPr>
        <w:t>3</w:t>
      </w:r>
      <w:r w:rsidRPr="00EA1918">
        <w:rPr>
          <w:rFonts w:ascii="Century Gothic" w:hAnsi="Century Gothic"/>
          <w:b/>
          <w:sz w:val="22"/>
          <w:szCs w:val="22"/>
        </w:rPr>
        <w:t xml:space="preserve"> </w:t>
      </w:r>
      <w:r w:rsidR="00153AF5">
        <w:rPr>
          <w:rFonts w:ascii="Century Gothic" w:hAnsi="Century Gothic"/>
          <w:b/>
          <w:sz w:val="22"/>
          <w:szCs w:val="22"/>
        </w:rPr>
        <w:t>Mois</w:t>
      </w:r>
      <w:r w:rsidRPr="00EA1918">
        <w:rPr>
          <w:rFonts w:ascii="Century Gothic" w:hAnsi="Century Gothic"/>
          <w:sz w:val="22"/>
          <w:szCs w:val="22"/>
        </w:rPr>
        <w:t xml:space="preserve">) pour </w:t>
      </w:r>
      <w:r>
        <w:rPr>
          <w:rFonts w:ascii="Century Gothic" w:hAnsi="Century Gothic"/>
          <w:sz w:val="22"/>
          <w:szCs w:val="22"/>
        </w:rPr>
        <w:t>le lot N°</w:t>
      </w:r>
      <w:r w:rsidR="006339B0">
        <w:rPr>
          <w:rFonts w:ascii="Century Gothic" w:hAnsi="Century Gothic"/>
          <w:sz w:val="22"/>
          <w:szCs w:val="22"/>
        </w:rPr>
        <w:t xml:space="preserve">1, 2, 3, 4, </w:t>
      </w:r>
      <w:r w:rsidR="002F3C6C">
        <w:rPr>
          <w:rFonts w:ascii="Century Gothic" w:hAnsi="Century Gothic"/>
          <w:sz w:val="22"/>
          <w:szCs w:val="22"/>
        </w:rPr>
        <w:t>5</w:t>
      </w:r>
      <w:r w:rsidR="00F05C9C">
        <w:rPr>
          <w:rFonts w:ascii="Century Gothic" w:hAnsi="Century Gothic"/>
          <w:sz w:val="22"/>
          <w:szCs w:val="22"/>
        </w:rPr>
        <w:t>, 6, 7</w:t>
      </w:r>
      <w:r w:rsidR="00153AF5">
        <w:rPr>
          <w:rFonts w:ascii="Century Gothic" w:hAnsi="Century Gothic"/>
          <w:sz w:val="22"/>
          <w:szCs w:val="22"/>
        </w:rPr>
        <w:t>, 8, 9, 1</w:t>
      </w:r>
      <w:r w:rsidR="003A37CC">
        <w:rPr>
          <w:rFonts w:ascii="Century Gothic" w:hAnsi="Century Gothic"/>
          <w:sz w:val="22"/>
          <w:szCs w:val="22"/>
        </w:rPr>
        <w:t>0</w:t>
      </w:r>
      <w:r w:rsidR="00153AF5">
        <w:rPr>
          <w:rFonts w:ascii="Century Gothic" w:hAnsi="Century Gothic"/>
          <w:sz w:val="22"/>
          <w:szCs w:val="22"/>
        </w:rPr>
        <w:t xml:space="preserve"> et 11</w:t>
      </w:r>
    </w:p>
    <w:p w:rsidR="00EA1918" w:rsidRPr="00EA1918" w:rsidRDefault="00EA1918" w:rsidP="00EA1918">
      <w:pPr>
        <w:tabs>
          <w:tab w:val="left" w:pos="284"/>
        </w:tabs>
        <w:suppressAutoHyphens/>
        <w:autoSpaceDN w:val="0"/>
        <w:textAlignment w:val="baseline"/>
        <w:rPr>
          <w:rFonts w:ascii="Century Gothic" w:hAnsi="Century Gothic"/>
          <w:sz w:val="22"/>
          <w:szCs w:val="22"/>
        </w:rPr>
      </w:pPr>
    </w:p>
    <w:p w:rsidR="00EA1918" w:rsidRPr="00EA1918" w:rsidRDefault="00EA1918" w:rsidP="00EA1918">
      <w:pPr>
        <w:tabs>
          <w:tab w:val="left" w:pos="284"/>
        </w:tabs>
        <w:suppressAutoHyphens/>
        <w:autoSpaceDN w:val="0"/>
        <w:jc w:val="both"/>
        <w:textAlignment w:val="baseline"/>
        <w:rPr>
          <w:rFonts w:ascii="Century Gothic" w:hAnsi="Century Gothic"/>
          <w:sz w:val="22"/>
          <w:szCs w:val="22"/>
        </w:rPr>
      </w:pPr>
      <w:r w:rsidRPr="00EA1918">
        <w:rPr>
          <w:rFonts w:ascii="Century Gothic" w:hAnsi="Century Gothic"/>
          <w:sz w:val="22"/>
          <w:szCs w:val="22"/>
        </w:rPr>
        <w:t>Il commence à courir à compter de la date fixée par l'ordre de service prescrivant le commencement des prestations objet du présent marché. Ce délai s’applique à l’achèvement de la livraison de la totalité des fournitures incombant au titulaire</w:t>
      </w:r>
      <w:r>
        <w:rPr>
          <w:rFonts w:ascii="Century Gothic" w:hAnsi="Century Gothic"/>
          <w:sz w:val="22"/>
          <w:szCs w:val="22"/>
        </w:rPr>
        <w:t>.</w:t>
      </w:r>
    </w:p>
    <w:p w:rsidR="00EA1918" w:rsidRPr="00EA1918" w:rsidRDefault="00EA1918" w:rsidP="00EA1918">
      <w:pPr>
        <w:tabs>
          <w:tab w:val="left" w:pos="284"/>
        </w:tabs>
        <w:suppressAutoHyphens/>
        <w:autoSpaceDN w:val="0"/>
        <w:textAlignment w:val="baseline"/>
        <w:rPr>
          <w:rFonts w:ascii="Century Gothic" w:hAnsi="Century Gothic"/>
          <w:sz w:val="22"/>
          <w:szCs w:val="22"/>
        </w:rPr>
      </w:pPr>
    </w:p>
    <w:p w:rsidR="00EA1918" w:rsidRPr="00EA1918" w:rsidRDefault="00EA1918" w:rsidP="00EA1918">
      <w:pPr>
        <w:tabs>
          <w:tab w:val="left" w:pos="284"/>
        </w:tabs>
        <w:suppressAutoHyphens/>
        <w:autoSpaceDN w:val="0"/>
        <w:jc w:val="both"/>
        <w:textAlignment w:val="baseline"/>
        <w:rPr>
          <w:rFonts w:ascii="Century Gothic" w:hAnsi="Century Gothic"/>
          <w:sz w:val="22"/>
          <w:szCs w:val="22"/>
        </w:rPr>
      </w:pPr>
      <w:r w:rsidRPr="00EA1918">
        <w:rPr>
          <w:rFonts w:ascii="Century Gothic" w:hAnsi="Century Gothic"/>
          <w:sz w:val="22"/>
          <w:szCs w:val="22"/>
        </w:rPr>
        <w:lastRenderedPageBreak/>
        <w:t xml:space="preserve">Le délai que se réserve l’OFPPT pour la vérification de la conformité technique, n’est pas inclus dans le délai contractuel susmentionné.  </w:t>
      </w:r>
    </w:p>
    <w:p w:rsidR="00EA1918" w:rsidRPr="00EA1918" w:rsidRDefault="00EA1918" w:rsidP="00F05C9C">
      <w:pPr>
        <w:tabs>
          <w:tab w:val="left" w:pos="284"/>
        </w:tabs>
        <w:suppressAutoHyphens/>
        <w:autoSpaceDN w:val="0"/>
        <w:spacing w:before="240"/>
        <w:textAlignment w:val="baseline"/>
        <w:rPr>
          <w:rFonts w:ascii="Century Gothic" w:hAnsi="Century Gothic"/>
          <w:b/>
          <w:sz w:val="22"/>
          <w:szCs w:val="22"/>
          <w:u w:val="single"/>
        </w:rPr>
      </w:pPr>
      <w:r w:rsidRPr="00EA1918">
        <w:rPr>
          <w:rFonts w:ascii="Century Gothic" w:hAnsi="Century Gothic"/>
          <w:b/>
          <w:sz w:val="22"/>
          <w:szCs w:val="22"/>
          <w:u w:val="single"/>
        </w:rPr>
        <w:t>Pénalités de retard :</w:t>
      </w:r>
    </w:p>
    <w:p w:rsidR="00EA1918" w:rsidRPr="00EA1918" w:rsidRDefault="00EA1918" w:rsidP="00EA1918">
      <w:pPr>
        <w:tabs>
          <w:tab w:val="left" w:pos="284"/>
        </w:tabs>
        <w:suppressAutoHyphens/>
        <w:autoSpaceDN w:val="0"/>
        <w:textAlignment w:val="baseline"/>
        <w:rPr>
          <w:rFonts w:ascii="Century Gothic" w:hAnsi="Century Gothic"/>
          <w:sz w:val="22"/>
          <w:szCs w:val="22"/>
        </w:rPr>
      </w:pPr>
    </w:p>
    <w:p w:rsidR="00EA1918" w:rsidRPr="00EA1918" w:rsidRDefault="00EA1918" w:rsidP="00EA1918">
      <w:pPr>
        <w:tabs>
          <w:tab w:val="left" w:pos="284"/>
        </w:tabs>
        <w:suppressAutoHyphens/>
        <w:autoSpaceDN w:val="0"/>
        <w:jc w:val="both"/>
        <w:textAlignment w:val="baseline"/>
        <w:rPr>
          <w:rFonts w:ascii="Century Gothic" w:hAnsi="Century Gothic"/>
          <w:sz w:val="22"/>
          <w:szCs w:val="22"/>
        </w:rPr>
      </w:pPr>
      <w:r w:rsidRPr="00EA1918">
        <w:rPr>
          <w:rFonts w:ascii="Century Gothic" w:hAnsi="Century Gothic"/>
          <w:sz w:val="22"/>
          <w:szCs w:val="22"/>
        </w:rPr>
        <w:t xml:space="preserve">A défaut par le titulaire d’avoir terminé les prestations objet du marché dans le délai contractuel, il lui sera appliqué, sans mise en demeure préalable, une pénalité </w:t>
      </w:r>
      <w:r w:rsidR="00FF2CC6" w:rsidRPr="00EA1918">
        <w:rPr>
          <w:rFonts w:ascii="Century Gothic" w:hAnsi="Century Gothic"/>
          <w:sz w:val="22"/>
          <w:szCs w:val="22"/>
        </w:rPr>
        <w:t>d’Un</w:t>
      </w:r>
      <w:r w:rsidRPr="00EA1918">
        <w:rPr>
          <w:rFonts w:ascii="Century Gothic" w:hAnsi="Century Gothic"/>
          <w:sz w:val="22"/>
          <w:szCs w:val="22"/>
        </w:rPr>
        <w:t xml:space="preserve"> pour mille (1/1000) du montant initial</w:t>
      </w:r>
      <w:r>
        <w:rPr>
          <w:rFonts w:ascii="Century Gothic" w:hAnsi="Century Gothic"/>
          <w:sz w:val="22"/>
          <w:szCs w:val="22"/>
        </w:rPr>
        <w:t xml:space="preserve"> du marché</w:t>
      </w:r>
      <w:r w:rsidRPr="00EA1918">
        <w:rPr>
          <w:rFonts w:ascii="Century Gothic" w:hAnsi="Century Gothic"/>
          <w:sz w:val="22"/>
          <w:szCs w:val="22"/>
        </w:rPr>
        <w:t>, éventuellement majoré par les montants correspondants aux travaux supplémentaires et à l’augmentation dans la masse et ce, par jour calendaire.</w:t>
      </w:r>
    </w:p>
    <w:p w:rsidR="00EA1918" w:rsidRPr="00EA1918" w:rsidRDefault="00EA1918" w:rsidP="00EA1918">
      <w:pPr>
        <w:tabs>
          <w:tab w:val="left" w:pos="284"/>
        </w:tabs>
        <w:suppressAutoHyphens/>
        <w:autoSpaceDN w:val="0"/>
        <w:textAlignment w:val="baseline"/>
        <w:rPr>
          <w:rFonts w:ascii="Century Gothic" w:hAnsi="Century Gothic"/>
          <w:sz w:val="22"/>
          <w:szCs w:val="22"/>
        </w:rPr>
      </w:pPr>
    </w:p>
    <w:p w:rsidR="00EA1918" w:rsidRPr="00EA1918" w:rsidRDefault="00EA1918" w:rsidP="00014E2C">
      <w:pPr>
        <w:tabs>
          <w:tab w:val="left" w:pos="284"/>
        </w:tabs>
        <w:suppressAutoHyphens/>
        <w:autoSpaceDN w:val="0"/>
        <w:jc w:val="both"/>
        <w:textAlignment w:val="baseline"/>
        <w:rPr>
          <w:rFonts w:ascii="Century Gothic" w:hAnsi="Century Gothic"/>
          <w:sz w:val="22"/>
          <w:szCs w:val="22"/>
        </w:rPr>
      </w:pPr>
      <w:r w:rsidRPr="00EA1918">
        <w:rPr>
          <w:rFonts w:ascii="Century Gothic" w:hAnsi="Century Gothic"/>
          <w:sz w:val="22"/>
          <w:szCs w:val="22"/>
        </w:rPr>
        <w:t>Le montant global des pénalités au titre des retards est plafonné à huit pour cent (8</w:t>
      </w:r>
      <w:r w:rsidR="00014E2C" w:rsidRPr="00EA1918">
        <w:rPr>
          <w:rFonts w:ascii="Century Gothic" w:hAnsi="Century Gothic"/>
          <w:sz w:val="22"/>
          <w:szCs w:val="22"/>
        </w:rPr>
        <w:t>%</w:t>
      </w:r>
      <w:r w:rsidRPr="00EA1918">
        <w:rPr>
          <w:rFonts w:ascii="Century Gothic" w:hAnsi="Century Gothic"/>
          <w:sz w:val="22"/>
          <w:szCs w:val="22"/>
        </w:rPr>
        <w:t>) du montant initial du marché augmenté le cas échéant du montant des avenants.</w:t>
      </w:r>
    </w:p>
    <w:p w:rsidR="00EA1918" w:rsidRPr="00EA1918" w:rsidRDefault="00EA1918" w:rsidP="00EA1918">
      <w:pPr>
        <w:tabs>
          <w:tab w:val="left" w:pos="284"/>
        </w:tabs>
        <w:suppressAutoHyphens/>
        <w:autoSpaceDN w:val="0"/>
        <w:textAlignment w:val="baseline"/>
        <w:rPr>
          <w:rFonts w:ascii="Century Gothic" w:hAnsi="Century Gothic"/>
          <w:sz w:val="22"/>
          <w:szCs w:val="22"/>
        </w:rPr>
      </w:pPr>
    </w:p>
    <w:p w:rsidR="00C308BB" w:rsidRPr="00155D18" w:rsidRDefault="00EA1918" w:rsidP="00EA1918">
      <w:pPr>
        <w:tabs>
          <w:tab w:val="left" w:pos="284"/>
        </w:tabs>
        <w:suppressAutoHyphens/>
        <w:autoSpaceDN w:val="0"/>
        <w:textAlignment w:val="baseline"/>
        <w:rPr>
          <w:rFonts w:ascii="Century Gothic" w:hAnsi="Century Gothic"/>
          <w:b/>
          <w:sz w:val="22"/>
          <w:szCs w:val="22"/>
          <w:u w:val="single"/>
        </w:rPr>
      </w:pPr>
      <w:r w:rsidRPr="00EA1918">
        <w:rPr>
          <w:rFonts w:ascii="Century Gothic" w:hAnsi="Century Gothic"/>
          <w:sz w:val="22"/>
          <w:szCs w:val="22"/>
        </w:rPr>
        <w:t>Quand le montant des pénalités atteint ce plafond, l’autorité compétente se réserve le droit de résilier le marché dans les conditions prévues par l’article 79 du CCAGT.</w:t>
      </w:r>
    </w:p>
    <w:p w:rsidR="006C1F72" w:rsidRDefault="006C1F72" w:rsidP="00C308BB">
      <w:pPr>
        <w:tabs>
          <w:tab w:val="left" w:pos="284"/>
        </w:tabs>
        <w:suppressAutoHyphens/>
        <w:autoSpaceDN w:val="0"/>
        <w:textAlignment w:val="baseline"/>
        <w:rPr>
          <w:rFonts w:ascii="Century Gothic" w:hAnsi="Century Gothic"/>
          <w:b/>
          <w:color w:val="0070C0"/>
          <w:sz w:val="22"/>
          <w:szCs w:val="22"/>
          <w:u w:val="single"/>
        </w:rPr>
      </w:pPr>
    </w:p>
    <w:p w:rsidR="00C308BB" w:rsidRPr="00014E2C" w:rsidRDefault="00C308BB" w:rsidP="00014E2C">
      <w:pPr>
        <w:rPr>
          <w:rFonts w:ascii="Century Gothic" w:hAnsi="Century Gothic"/>
          <w:b/>
          <w:color w:val="0070C0"/>
          <w:sz w:val="22"/>
          <w:szCs w:val="22"/>
        </w:rPr>
      </w:pPr>
      <w:r w:rsidRPr="003A723E">
        <w:rPr>
          <w:rFonts w:ascii="Century Gothic" w:hAnsi="Century Gothic"/>
          <w:b/>
          <w:color w:val="0070C0"/>
          <w:sz w:val="22"/>
          <w:szCs w:val="22"/>
          <w:u w:val="single"/>
        </w:rPr>
        <w:t>ARTICLE N°8</w:t>
      </w:r>
      <w:r w:rsidRPr="003A723E">
        <w:rPr>
          <w:rFonts w:ascii="Century Gothic" w:hAnsi="Century Gothic"/>
          <w:b/>
          <w:color w:val="0070C0"/>
          <w:sz w:val="22"/>
          <w:szCs w:val="22"/>
        </w:rPr>
        <w:t xml:space="preserve"> : </w:t>
      </w:r>
      <w:r w:rsidR="00014E2C" w:rsidRPr="00014E2C">
        <w:rPr>
          <w:rFonts w:ascii="Century Gothic" w:hAnsi="Century Gothic"/>
          <w:b/>
          <w:color w:val="0070C0"/>
          <w:sz w:val="22"/>
          <w:szCs w:val="22"/>
        </w:rPr>
        <w:t>CAUTIONNEMENTS PROVISOIRE ET DEFINITIF</w:t>
      </w:r>
      <w:r w:rsidRPr="003A723E">
        <w:rPr>
          <w:rFonts w:ascii="Century Gothic" w:hAnsi="Century Gothic"/>
          <w:color w:val="0070C0"/>
          <w:sz w:val="22"/>
          <w:szCs w:val="22"/>
        </w:rPr>
        <w:t>.</w:t>
      </w:r>
    </w:p>
    <w:p w:rsidR="00C308BB" w:rsidRPr="00155D18" w:rsidRDefault="00C308BB" w:rsidP="00C308BB">
      <w:pPr>
        <w:tabs>
          <w:tab w:val="left" w:pos="284"/>
        </w:tabs>
        <w:suppressAutoHyphens/>
        <w:autoSpaceDN w:val="0"/>
        <w:textAlignment w:val="baseline"/>
        <w:rPr>
          <w:rFonts w:ascii="Century Gothic" w:hAnsi="Century Gothic"/>
          <w:sz w:val="22"/>
          <w:szCs w:val="22"/>
        </w:rPr>
      </w:pPr>
    </w:p>
    <w:p w:rsidR="00014E2C" w:rsidRPr="00014E2C" w:rsidRDefault="00014E2C" w:rsidP="00014E2C">
      <w:pPr>
        <w:suppressAutoHyphens/>
        <w:autoSpaceDN w:val="0"/>
        <w:jc w:val="both"/>
        <w:textAlignment w:val="baseline"/>
        <w:outlineLvl w:val="0"/>
        <w:rPr>
          <w:rFonts w:ascii="Century Gothic" w:hAnsi="Century Gothic"/>
          <w:sz w:val="22"/>
          <w:szCs w:val="22"/>
        </w:rPr>
      </w:pPr>
      <w:r w:rsidRPr="00014E2C">
        <w:rPr>
          <w:rFonts w:ascii="Century Gothic" w:hAnsi="Century Gothic"/>
          <w:sz w:val="22"/>
          <w:szCs w:val="22"/>
        </w:rPr>
        <w:t>Le cautionnement provisoire qui reste affecté à la garantie des engagements contractuels du titulaire du marché dans les cas prévus par l’article 18 § 1 du CCAGT est :</w:t>
      </w:r>
    </w:p>
    <w:p w:rsidR="00014E2C" w:rsidRPr="00341162" w:rsidRDefault="00014E2C" w:rsidP="00341162">
      <w:pPr>
        <w:pStyle w:val="Paragraphedeliste"/>
        <w:suppressAutoHyphens/>
        <w:autoSpaceDN w:val="0"/>
        <w:ind w:left="720"/>
        <w:textAlignment w:val="baseline"/>
        <w:outlineLvl w:val="0"/>
        <w:rPr>
          <w:rFonts w:ascii="Century Gothic" w:hAnsi="Century Gothic"/>
          <w:sz w:val="22"/>
          <w:szCs w:val="22"/>
        </w:rPr>
      </w:pP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LOT N°1: Mille deux cent Dirhams</w:t>
      </w:r>
      <w:r w:rsidRPr="005E71D7">
        <w:rPr>
          <w:rFonts w:ascii="Century Gothic" w:hAnsi="Century Gothic"/>
          <w:sz w:val="22"/>
          <w:szCs w:val="22"/>
        </w:rPr>
        <w:tab/>
        <w:t xml:space="preserve">                               </w:t>
      </w:r>
      <w:r w:rsidRPr="005E71D7">
        <w:rPr>
          <w:rFonts w:ascii="Century Gothic" w:hAnsi="Century Gothic"/>
          <w:sz w:val="22"/>
          <w:szCs w:val="22"/>
        </w:rPr>
        <w:tab/>
        <w:t xml:space="preserve">            </w:t>
      </w:r>
      <w:r>
        <w:rPr>
          <w:rFonts w:ascii="Century Gothic" w:hAnsi="Century Gothic"/>
          <w:sz w:val="22"/>
          <w:szCs w:val="22"/>
        </w:rPr>
        <w:t xml:space="preserve">          </w:t>
      </w:r>
      <w:r w:rsidRPr="005E71D7">
        <w:rPr>
          <w:rFonts w:ascii="Century Gothic" w:hAnsi="Century Gothic"/>
          <w:sz w:val="22"/>
          <w:szCs w:val="22"/>
        </w:rPr>
        <w:t>(1.200,00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 xml:space="preserve">LOT N°2: Douze mille Dirhams                                          </w:t>
      </w:r>
      <w:r w:rsidRPr="005E71D7">
        <w:rPr>
          <w:rFonts w:ascii="Century Gothic" w:hAnsi="Century Gothic"/>
          <w:sz w:val="22"/>
          <w:szCs w:val="22"/>
        </w:rPr>
        <w:tab/>
        <w:t xml:space="preserve">         </w:t>
      </w:r>
      <w:r>
        <w:rPr>
          <w:rFonts w:ascii="Century Gothic" w:hAnsi="Century Gothic"/>
          <w:sz w:val="22"/>
          <w:szCs w:val="22"/>
        </w:rPr>
        <w:t xml:space="preserve">          </w:t>
      </w:r>
      <w:r w:rsidRPr="005E71D7">
        <w:rPr>
          <w:rFonts w:ascii="Century Gothic" w:hAnsi="Century Gothic"/>
          <w:sz w:val="22"/>
          <w:szCs w:val="22"/>
        </w:rPr>
        <w:t xml:space="preserve"> (12.000,00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 xml:space="preserve">LOT N°3: Quatorze mille cinq cent Dirhams                                      </w:t>
      </w:r>
      <w:r>
        <w:rPr>
          <w:rFonts w:ascii="Century Gothic" w:hAnsi="Century Gothic"/>
          <w:sz w:val="22"/>
          <w:szCs w:val="22"/>
        </w:rPr>
        <w:t xml:space="preserve">  </w:t>
      </w:r>
      <w:r w:rsidRPr="005E71D7">
        <w:rPr>
          <w:rFonts w:ascii="Century Gothic" w:hAnsi="Century Gothic"/>
          <w:sz w:val="22"/>
          <w:szCs w:val="22"/>
        </w:rPr>
        <w:t>(14.500,00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LOT N°4: Dix-huit mille  Dirhams</w:t>
      </w:r>
      <w:r w:rsidRPr="005E71D7">
        <w:rPr>
          <w:rFonts w:ascii="Century Gothic" w:hAnsi="Century Gothic"/>
          <w:sz w:val="22"/>
          <w:szCs w:val="22"/>
        </w:rPr>
        <w:tab/>
      </w:r>
      <w:r w:rsidRPr="005E71D7">
        <w:rPr>
          <w:rFonts w:ascii="Century Gothic" w:hAnsi="Century Gothic"/>
          <w:sz w:val="22"/>
          <w:szCs w:val="22"/>
        </w:rPr>
        <w:tab/>
        <w:t xml:space="preserve">                                          </w:t>
      </w:r>
      <w:r>
        <w:rPr>
          <w:rFonts w:ascii="Century Gothic" w:hAnsi="Century Gothic"/>
          <w:sz w:val="22"/>
          <w:szCs w:val="22"/>
        </w:rPr>
        <w:t xml:space="preserve">  </w:t>
      </w:r>
      <w:r w:rsidRPr="005E71D7">
        <w:rPr>
          <w:rFonts w:ascii="Century Gothic" w:hAnsi="Century Gothic"/>
          <w:sz w:val="22"/>
          <w:szCs w:val="22"/>
        </w:rPr>
        <w:t>(18.000,00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 xml:space="preserve">LOT N°5: Vingt-cinq mille deux cent Dirhams                                   </w:t>
      </w:r>
      <w:r>
        <w:rPr>
          <w:rFonts w:ascii="Century Gothic" w:hAnsi="Century Gothic"/>
          <w:sz w:val="22"/>
          <w:szCs w:val="22"/>
        </w:rPr>
        <w:t xml:space="preserve">  </w:t>
      </w:r>
      <w:r w:rsidRPr="005E71D7">
        <w:rPr>
          <w:rFonts w:ascii="Century Gothic" w:hAnsi="Century Gothic"/>
          <w:sz w:val="22"/>
          <w:szCs w:val="22"/>
        </w:rPr>
        <w:t>(25.200,00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LOT N°6: Dix-huit mille  Dirhams</w:t>
      </w:r>
      <w:r w:rsidRPr="005E71D7">
        <w:rPr>
          <w:rFonts w:ascii="Century Gothic" w:hAnsi="Century Gothic"/>
          <w:sz w:val="22"/>
          <w:szCs w:val="22"/>
        </w:rPr>
        <w:tab/>
      </w:r>
      <w:r w:rsidRPr="005E71D7">
        <w:rPr>
          <w:rFonts w:ascii="Century Gothic" w:hAnsi="Century Gothic"/>
          <w:sz w:val="22"/>
          <w:szCs w:val="22"/>
        </w:rPr>
        <w:tab/>
        <w:t xml:space="preserve">                                          </w:t>
      </w:r>
      <w:r>
        <w:rPr>
          <w:rFonts w:ascii="Century Gothic" w:hAnsi="Century Gothic"/>
          <w:sz w:val="22"/>
          <w:szCs w:val="22"/>
        </w:rPr>
        <w:t xml:space="preserve">  </w:t>
      </w:r>
      <w:r w:rsidRPr="005E71D7">
        <w:rPr>
          <w:rFonts w:ascii="Century Gothic" w:hAnsi="Century Gothic"/>
          <w:sz w:val="22"/>
          <w:szCs w:val="22"/>
        </w:rPr>
        <w:t>(18.000,00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 xml:space="preserve">LOT N°7: Vingt un mille deux cent Dirhams                          </w:t>
      </w:r>
      <w:r w:rsidRPr="005E71D7">
        <w:rPr>
          <w:rFonts w:ascii="Century Gothic" w:hAnsi="Century Gothic"/>
          <w:sz w:val="22"/>
          <w:szCs w:val="22"/>
        </w:rPr>
        <w:tab/>
        <w:t xml:space="preserve">         (21.200,00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 xml:space="preserve">LOT N°8: Six mille Dirhams                           </w:t>
      </w:r>
      <w:r w:rsidRPr="005E71D7">
        <w:rPr>
          <w:rFonts w:ascii="Century Gothic" w:hAnsi="Century Gothic"/>
          <w:sz w:val="22"/>
          <w:szCs w:val="22"/>
        </w:rPr>
        <w:tab/>
        <w:t xml:space="preserve">                            </w:t>
      </w:r>
      <w:r>
        <w:rPr>
          <w:rFonts w:ascii="Century Gothic" w:hAnsi="Century Gothic"/>
          <w:sz w:val="22"/>
          <w:szCs w:val="22"/>
        </w:rPr>
        <w:t xml:space="preserve">      </w:t>
      </w:r>
      <w:r w:rsidRPr="005E71D7">
        <w:rPr>
          <w:rFonts w:ascii="Century Gothic" w:hAnsi="Century Gothic"/>
          <w:sz w:val="22"/>
          <w:szCs w:val="22"/>
        </w:rPr>
        <w:t>(6.000,00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LOT N°9: Trois mille six cents  Dirhams</w:t>
      </w:r>
      <w:r w:rsidRPr="005E71D7">
        <w:rPr>
          <w:rFonts w:ascii="Century Gothic" w:hAnsi="Century Gothic"/>
          <w:sz w:val="22"/>
          <w:szCs w:val="22"/>
        </w:rPr>
        <w:tab/>
      </w:r>
      <w:r w:rsidRPr="005E71D7">
        <w:rPr>
          <w:rFonts w:ascii="Century Gothic" w:hAnsi="Century Gothic"/>
          <w:sz w:val="22"/>
          <w:szCs w:val="22"/>
        </w:rPr>
        <w:tab/>
        <w:t xml:space="preserve">                            </w:t>
      </w:r>
      <w:r>
        <w:rPr>
          <w:rFonts w:ascii="Century Gothic" w:hAnsi="Century Gothic"/>
          <w:sz w:val="22"/>
          <w:szCs w:val="22"/>
        </w:rPr>
        <w:t xml:space="preserve">      </w:t>
      </w:r>
      <w:r w:rsidRPr="005E71D7">
        <w:rPr>
          <w:rFonts w:ascii="Century Gothic" w:hAnsi="Century Gothic"/>
          <w:sz w:val="22"/>
          <w:szCs w:val="22"/>
        </w:rPr>
        <w:t>(3.600,00 DH)</w:t>
      </w:r>
    </w:p>
    <w:p w:rsidR="005E71D7" w:rsidRP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 xml:space="preserve">LOT N°10: Mille Dirhams  </w:t>
      </w:r>
      <w:r w:rsidRPr="005E71D7">
        <w:rPr>
          <w:rFonts w:ascii="Century Gothic" w:hAnsi="Century Gothic"/>
          <w:sz w:val="22"/>
          <w:szCs w:val="22"/>
        </w:rPr>
        <w:tab/>
        <w:t xml:space="preserve">                                                            </w:t>
      </w:r>
      <w:r>
        <w:rPr>
          <w:rFonts w:ascii="Century Gothic" w:hAnsi="Century Gothic"/>
          <w:sz w:val="22"/>
          <w:szCs w:val="22"/>
        </w:rPr>
        <w:t xml:space="preserve">         </w:t>
      </w:r>
      <w:r w:rsidRPr="005E71D7">
        <w:rPr>
          <w:rFonts w:ascii="Century Gothic" w:hAnsi="Century Gothic"/>
          <w:sz w:val="22"/>
          <w:szCs w:val="22"/>
        </w:rPr>
        <w:t>(1.000,00 DH)</w:t>
      </w:r>
    </w:p>
    <w:p w:rsidR="005E71D7" w:rsidRDefault="005E71D7" w:rsidP="005E71D7">
      <w:pPr>
        <w:suppressAutoHyphens/>
        <w:autoSpaceDN w:val="0"/>
        <w:jc w:val="both"/>
        <w:textAlignment w:val="baseline"/>
        <w:outlineLvl w:val="0"/>
        <w:rPr>
          <w:rFonts w:ascii="Century Gothic" w:hAnsi="Century Gothic"/>
          <w:sz w:val="22"/>
          <w:szCs w:val="22"/>
        </w:rPr>
      </w:pPr>
      <w:r w:rsidRPr="005E71D7">
        <w:rPr>
          <w:rFonts w:ascii="Century Gothic" w:hAnsi="Century Gothic"/>
          <w:sz w:val="22"/>
          <w:szCs w:val="22"/>
        </w:rPr>
        <w:t xml:space="preserve">LOT N°11: Trois Mille sept cent Dirhams  </w:t>
      </w:r>
      <w:r w:rsidRPr="005E71D7">
        <w:rPr>
          <w:rFonts w:ascii="Century Gothic" w:hAnsi="Century Gothic"/>
          <w:sz w:val="22"/>
          <w:szCs w:val="22"/>
        </w:rPr>
        <w:tab/>
        <w:t xml:space="preserve">                                            </w:t>
      </w:r>
      <w:r>
        <w:rPr>
          <w:rFonts w:ascii="Century Gothic" w:hAnsi="Century Gothic"/>
          <w:sz w:val="22"/>
          <w:szCs w:val="22"/>
        </w:rPr>
        <w:t xml:space="preserve"> </w:t>
      </w:r>
      <w:r w:rsidRPr="005E71D7">
        <w:rPr>
          <w:rFonts w:ascii="Century Gothic" w:hAnsi="Century Gothic"/>
          <w:sz w:val="22"/>
          <w:szCs w:val="22"/>
        </w:rPr>
        <w:t>(3.700,00 DH)</w:t>
      </w:r>
    </w:p>
    <w:p w:rsidR="005E71D7" w:rsidRDefault="005E71D7" w:rsidP="005E71D7">
      <w:pPr>
        <w:suppressAutoHyphens/>
        <w:autoSpaceDN w:val="0"/>
        <w:jc w:val="both"/>
        <w:textAlignment w:val="baseline"/>
        <w:outlineLvl w:val="0"/>
        <w:rPr>
          <w:rFonts w:ascii="Century Gothic" w:hAnsi="Century Gothic"/>
          <w:sz w:val="22"/>
          <w:szCs w:val="22"/>
        </w:rPr>
      </w:pPr>
    </w:p>
    <w:p w:rsidR="00014E2C" w:rsidRPr="00014E2C" w:rsidRDefault="00014E2C" w:rsidP="005E71D7">
      <w:pPr>
        <w:suppressAutoHyphens/>
        <w:autoSpaceDN w:val="0"/>
        <w:spacing w:before="240" w:after="240"/>
        <w:jc w:val="both"/>
        <w:textAlignment w:val="baseline"/>
        <w:outlineLvl w:val="0"/>
        <w:rPr>
          <w:rFonts w:ascii="Century Gothic" w:hAnsi="Century Gothic"/>
          <w:sz w:val="22"/>
          <w:szCs w:val="22"/>
        </w:rPr>
      </w:pPr>
      <w:r w:rsidRPr="00014E2C">
        <w:rPr>
          <w:rFonts w:ascii="Century Gothic" w:hAnsi="Century Gothic"/>
          <w:sz w:val="22"/>
          <w:szCs w:val="22"/>
        </w:rPr>
        <w:t>Le cautionnement provisoire reste acquis au maître d’ouvrage notamment dans les cas cités à l’article 18 du CCAGT.</w:t>
      </w:r>
    </w:p>
    <w:p w:rsidR="00014E2C" w:rsidRPr="00014E2C" w:rsidRDefault="00014E2C" w:rsidP="00014E2C">
      <w:pPr>
        <w:suppressAutoHyphens/>
        <w:autoSpaceDN w:val="0"/>
        <w:spacing w:after="240"/>
        <w:jc w:val="both"/>
        <w:textAlignment w:val="baseline"/>
        <w:outlineLvl w:val="0"/>
        <w:rPr>
          <w:rFonts w:ascii="Century Gothic" w:hAnsi="Century Gothic"/>
          <w:sz w:val="22"/>
          <w:szCs w:val="22"/>
        </w:rPr>
      </w:pPr>
      <w:r w:rsidRPr="00014E2C">
        <w:rPr>
          <w:rFonts w:ascii="Century Gothic" w:hAnsi="Century Gothic"/>
          <w:sz w:val="22"/>
          <w:szCs w:val="22"/>
        </w:rPr>
        <w:t xml:space="preserve">Le montant du cautionnement définitif est fixé à trois pour cent (3%) du montant du marché arrondi au dirham supérieur. </w:t>
      </w:r>
    </w:p>
    <w:p w:rsidR="00014E2C" w:rsidRPr="00014E2C" w:rsidRDefault="00014E2C" w:rsidP="00014E2C">
      <w:pPr>
        <w:suppressAutoHyphens/>
        <w:autoSpaceDN w:val="0"/>
        <w:spacing w:after="240"/>
        <w:jc w:val="both"/>
        <w:textAlignment w:val="baseline"/>
        <w:outlineLvl w:val="0"/>
        <w:rPr>
          <w:rFonts w:ascii="Century Gothic" w:hAnsi="Century Gothic"/>
          <w:sz w:val="22"/>
          <w:szCs w:val="22"/>
        </w:rPr>
      </w:pPr>
      <w:r w:rsidRPr="00014E2C">
        <w:rPr>
          <w:rFonts w:ascii="Century Gothic" w:hAnsi="Century Gothic"/>
          <w:sz w:val="22"/>
          <w:szCs w:val="22"/>
        </w:rPr>
        <w:t xml:space="preserve">Le cautionnement définitif doit être constitué dans les vingt (20) jours qui suivent la notification de l'approbation du marché.  </w:t>
      </w:r>
    </w:p>
    <w:p w:rsidR="00014E2C" w:rsidRPr="00155D18" w:rsidRDefault="00014E2C" w:rsidP="00014E2C">
      <w:pPr>
        <w:suppressAutoHyphens/>
        <w:autoSpaceDN w:val="0"/>
        <w:spacing w:after="240"/>
        <w:textAlignment w:val="baseline"/>
        <w:outlineLvl w:val="0"/>
        <w:rPr>
          <w:rFonts w:ascii="Century Gothic" w:hAnsi="Century Gothic"/>
          <w:b/>
          <w:sz w:val="22"/>
          <w:szCs w:val="22"/>
          <w:u w:val="single"/>
        </w:rPr>
      </w:pPr>
      <w:r w:rsidRPr="00014E2C">
        <w:rPr>
          <w:rFonts w:ascii="Century Gothic" w:hAnsi="Century Gothic"/>
          <w:b/>
          <w:sz w:val="22"/>
          <w:szCs w:val="22"/>
          <w:u w:val="single"/>
        </w:rPr>
        <w:t>N.B :</w:t>
      </w:r>
      <w:r w:rsidRPr="00014E2C">
        <w:rPr>
          <w:rFonts w:ascii="Century Gothic" w:hAnsi="Century Gothic"/>
          <w:sz w:val="22"/>
          <w:szCs w:val="22"/>
        </w:rPr>
        <w:t xml:space="preserve"> Les cautions personnelles et solidaires doivent être choisies parmi les établissements marocains agrès à cet effet conformément à la législation en vigueur</w:t>
      </w:r>
      <w:r>
        <w:rPr>
          <w:rFonts w:ascii="Century Gothic" w:hAnsi="Century Gothic"/>
          <w:sz w:val="22"/>
          <w:szCs w:val="22"/>
        </w:rPr>
        <w:t>.</w:t>
      </w:r>
    </w:p>
    <w:p w:rsidR="00A7510A" w:rsidRDefault="00A7510A" w:rsidP="00C308BB">
      <w:pPr>
        <w:suppressAutoHyphens/>
        <w:autoSpaceDN w:val="0"/>
        <w:textAlignment w:val="baseline"/>
        <w:outlineLvl w:val="0"/>
        <w:rPr>
          <w:rFonts w:ascii="Century Gothic" w:hAnsi="Century Gothic"/>
          <w:b/>
          <w:color w:val="0070C0"/>
          <w:sz w:val="22"/>
          <w:szCs w:val="22"/>
          <w:u w:val="single"/>
        </w:rPr>
      </w:pPr>
    </w:p>
    <w:p w:rsidR="00A7510A" w:rsidRDefault="00A7510A" w:rsidP="00C308BB">
      <w:pPr>
        <w:suppressAutoHyphens/>
        <w:autoSpaceDN w:val="0"/>
        <w:textAlignment w:val="baseline"/>
        <w:outlineLvl w:val="0"/>
        <w:rPr>
          <w:rFonts w:ascii="Century Gothic" w:hAnsi="Century Gothic"/>
          <w:b/>
          <w:color w:val="0070C0"/>
          <w:sz w:val="22"/>
          <w:szCs w:val="22"/>
          <w:u w:val="single"/>
        </w:rPr>
      </w:pPr>
    </w:p>
    <w:p w:rsidR="00A7510A" w:rsidRDefault="00A7510A" w:rsidP="00C308BB">
      <w:pPr>
        <w:suppressAutoHyphens/>
        <w:autoSpaceDN w:val="0"/>
        <w:textAlignment w:val="baseline"/>
        <w:outlineLvl w:val="0"/>
        <w:rPr>
          <w:rFonts w:ascii="Century Gothic" w:hAnsi="Century Gothic"/>
          <w:b/>
          <w:color w:val="0070C0"/>
          <w:sz w:val="22"/>
          <w:szCs w:val="22"/>
          <w:u w:val="single"/>
        </w:rPr>
      </w:pPr>
    </w:p>
    <w:p w:rsidR="00BC5152" w:rsidRPr="003A723E" w:rsidRDefault="00BC5152" w:rsidP="00C308BB">
      <w:pPr>
        <w:suppressAutoHyphens/>
        <w:autoSpaceDN w:val="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w:t>
      </w:r>
      <w:r w:rsidR="00C308BB" w:rsidRPr="003A723E">
        <w:rPr>
          <w:rFonts w:ascii="Century Gothic" w:hAnsi="Century Gothic"/>
          <w:b/>
          <w:color w:val="0070C0"/>
          <w:sz w:val="22"/>
          <w:szCs w:val="22"/>
          <w:u w:val="single"/>
        </w:rPr>
        <w:t>9</w:t>
      </w:r>
      <w:r w:rsidRPr="003A723E">
        <w:rPr>
          <w:rFonts w:ascii="Century Gothic" w:hAnsi="Century Gothic"/>
          <w:b/>
          <w:color w:val="0070C0"/>
          <w:sz w:val="22"/>
          <w:szCs w:val="22"/>
          <w:u w:val="single"/>
        </w:rPr>
        <w:t xml:space="preserve"> :</w:t>
      </w:r>
      <w:r w:rsidRPr="003A723E">
        <w:rPr>
          <w:rFonts w:ascii="Century Gothic" w:hAnsi="Century Gothic"/>
          <w:b/>
          <w:color w:val="0070C0"/>
          <w:sz w:val="22"/>
          <w:szCs w:val="22"/>
        </w:rPr>
        <w:t xml:space="preserve"> </w:t>
      </w:r>
      <w:r w:rsidR="00014E2C" w:rsidRPr="00014E2C">
        <w:rPr>
          <w:rFonts w:ascii="Century Gothic" w:hAnsi="Century Gothic"/>
          <w:b/>
          <w:color w:val="0070C0"/>
          <w:sz w:val="22"/>
          <w:szCs w:val="22"/>
        </w:rPr>
        <w:t>LIVRAISON DES EQUIPEMENTS AU SITE BENEFICAIIRE</w:t>
      </w:r>
      <w:r w:rsidR="00014E2C">
        <w:rPr>
          <w:rFonts w:ascii="Century Gothic" w:hAnsi="Century Gothic"/>
          <w:b/>
          <w:color w:val="0070C0"/>
          <w:sz w:val="22"/>
          <w:szCs w:val="22"/>
        </w:rPr>
        <w:t>.</w:t>
      </w:r>
    </w:p>
    <w:p w:rsidR="00BA656B" w:rsidRPr="00155D18" w:rsidRDefault="00BA656B" w:rsidP="00BA656B">
      <w:pPr>
        <w:outlineLvl w:val="0"/>
        <w:rPr>
          <w:rFonts w:ascii="Century Gothic" w:hAnsi="Century Gothic"/>
          <w:b/>
          <w:sz w:val="22"/>
          <w:szCs w:val="22"/>
          <w:u w:val="single"/>
        </w:rPr>
      </w:pPr>
    </w:p>
    <w:p w:rsidR="00014E2C" w:rsidRPr="00014E2C" w:rsidRDefault="00014E2C" w:rsidP="00014E2C">
      <w:pPr>
        <w:spacing w:after="240"/>
        <w:jc w:val="both"/>
        <w:rPr>
          <w:rFonts w:ascii="Century Gothic" w:hAnsi="Century Gothic"/>
          <w:sz w:val="22"/>
          <w:szCs w:val="22"/>
        </w:rPr>
      </w:pPr>
      <w:r w:rsidRPr="00014E2C">
        <w:rPr>
          <w:rFonts w:ascii="Century Gothic" w:hAnsi="Century Gothic"/>
          <w:sz w:val="22"/>
          <w:szCs w:val="22"/>
        </w:rPr>
        <w:lastRenderedPageBreak/>
        <w:t>Les équipements seront livrés aux sites bénéficiaires indiqués dans les tableaux de répartition en annexe. Toutefois pour des raisons exceptionnelles dûment justifiées et à la demande de l’OFPPT, la liste des sites bénéficiaires et la répartition peut être modifiée sans impacts sur les prix ou autres conditions des marchés.</w:t>
      </w:r>
    </w:p>
    <w:p w:rsidR="00014E2C" w:rsidRPr="00014E2C" w:rsidRDefault="00014E2C" w:rsidP="00014E2C">
      <w:pPr>
        <w:jc w:val="both"/>
        <w:rPr>
          <w:rFonts w:ascii="Century Gothic" w:hAnsi="Century Gothic"/>
          <w:sz w:val="22"/>
          <w:szCs w:val="22"/>
        </w:rPr>
      </w:pPr>
      <w:r w:rsidRPr="00014E2C">
        <w:rPr>
          <w:rFonts w:ascii="Century Gothic" w:hAnsi="Century Gothic"/>
          <w:sz w:val="22"/>
          <w:szCs w:val="22"/>
        </w:rPr>
        <w:t>Avant de commencer les livraisons</w:t>
      </w:r>
      <w:r>
        <w:rPr>
          <w:rFonts w:ascii="Century Gothic" w:hAnsi="Century Gothic"/>
          <w:sz w:val="22"/>
          <w:szCs w:val="22"/>
        </w:rPr>
        <w:t xml:space="preserve"> </w:t>
      </w:r>
      <w:r w:rsidRPr="00FF2CC6">
        <w:rPr>
          <w:rFonts w:ascii="Century Gothic" w:hAnsi="Century Gothic"/>
          <w:sz w:val="22"/>
          <w:szCs w:val="22"/>
        </w:rPr>
        <w:t>(au moins 15 jours à l’avance)</w:t>
      </w:r>
      <w:r w:rsidRPr="00014E2C">
        <w:rPr>
          <w:rFonts w:ascii="Century Gothic" w:hAnsi="Century Gothic"/>
          <w:sz w:val="22"/>
          <w:szCs w:val="22"/>
        </w:rPr>
        <w:t xml:space="preserve">, le titulaire doit transmettre à l’OFPPT un </w:t>
      </w:r>
      <w:r w:rsidRPr="00014E2C">
        <w:rPr>
          <w:rFonts w:ascii="Century Gothic" w:hAnsi="Century Gothic"/>
          <w:b/>
          <w:sz w:val="22"/>
          <w:szCs w:val="22"/>
        </w:rPr>
        <w:t>planning prévisionnel de livraison</w:t>
      </w:r>
      <w:r w:rsidRPr="00014E2C">
        <w:rPr>
          <w:rFonts w:ascii="Century Gothic" w:hAnsi="Century Gothic"/>
          <w:sz w:val="22"/>
          <w:szCs w:val="22"/>
        </w:rPr>
        <w:t>.</w:t>
      </w:r>
    </w:p>
    <w:p w:rsidR="00014E2C" w:rsidRPr="00014E2C" w:rsidRDefault="00014E2C" w:rsidP="00014E2C">
      <w:pPr>
        <w:jc w:val="both"/>
        <w:rPr>
          <w:rFonts w:ascii="Century Gothic" w:hAnsi="Century Gothic"/>
          <w:sz w:val="22"/>
          <w:szCs w:val="22"/>
        </w:rPr>
      </w:pPr>
    </w:p>
    <w:p w:rsidR="00014E2C" w:rsidRPr="00014E2C" w:rsidRDefault="00014E2C" w:rsidP="00014E2C">
      <w:pPr>
        <w:jc w:val="both"/>
        <w:rPr>
          <w:rFonts w:ascii="Century Gothic" w:hAnsi="Century Gothic"/>
          <w:sz w:val="22"/>
          <w:szCs w:val="22"/>
        </w:rPr>
      </w:pPr>
      <w:r w:rsidRPr="00014E2C">
        <w:rPr>
          <w:rFonts w:ascii="Century Gothic" w:hAnsi="Century Gothic"/>
          <w:sz w:val="22"/>
          <w:szCs w:val="22"/>
        </w:rPr>
        <w:t xml:space="preserve">Les opérations de transport, de chargement, de déchargement, de déballage et d'emballage sont à la charge exclusive du titulaire et sont effectuées sous sa responsabilité. </w:t>
      </w:r>
    </w:p>
    <w:p w:rsidR="00014E2C" w:rsidRPr="00014E2C" w:rsidRDefault="00014E2C" w:rsidP="00014E2C">
      <w:pPr>
        <w:jc w:val="both"/>
        <w:rPr>
          <w:rFonts w:ascii="Century Gothic" w:hAnsi="Century Gothic"/>
          <w:sz w:val="22"/>
          <w:szCs w:val="22"/>
        </w:rPr>
      </w:pPr>
    </w:p>
    <w:p w:rsidR="00827E3E" w:rsidRDefault="00014E2C" w:rsidP="00014E2C">
      <w:pPr>
        <w:spacing w:after="240"/>
        <w:jc w:val="both"/>
        <w:rPr>
          <w:rFonts w:ascii="Century Gothic" w:hAnsi="Century Gothic"/>
          <w:sz w:val="22"/>
          <w:szCs w:val="22"/>
        </w:rPr>
      </w:pPr>
      <w:r w:rsidRPr="00014E2C">
        <w:rPr>
          <w:rFonts w:ascii="Century Gothic" w:hAnsi="Century Gothic"/>
          <w:sz w:val="22"/>
          <w:szCs w:val="22"/>
        </w:rPr>
        <w:t xml:space="preserve">Le responsable du centre bénéficiaire signe les </w:t>
      </w:r>
      <w:r w:rsidRPr="00FF2CC6">
        <w:rPr>
          <w:rFonts w:ascii="Century Gothic" w:hAnsi="Century Gothic"/>
          <w:sz w:val="22"/>
          <w:szCs w:val="22"/>
        </w:rPr>
        <w:t>bons de dépôt des</w:t>
      </w:r>
      <w:r w:rsidRPr="00014E2C">
        <w:rPr>
          <w:rFonts w:ascii="Century Gothic" w:hAnsi="Century Gothic"/>
          <w:sz w:val="22"/>
          <w:szCs w:val="22"/>
        </w:rPr>
        <w:t xml:space="preserve"> articles livrés en précisant les dates de livraison.</w:t>
      </w:r>
    </w:p>
    <w:p w:rsidR="0068646B" w:rsidRPr="003A723E" w:rsidRDefault="0068646B" w:rsidP="00C308BB">
      <w:pPr>
        <w:suppressAutoHyphens/>
        <w:autoSpaceDN w:val="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w:t>
      </w:r>
      <w:r w:rsidR="00C308BB" w:rsidRPr="003A723E">
        <w:rPr>
          <w:rFonts w:ascii="Century Gothic" w:hAnsi="Century Gothic"/>
          <w:b/>
          <w:color w:val="0070C0"/>
          <w:sz w:val="22"/>
          <w:szCs w:val="22"/>
          <w:u w:val="single"/>
        </w:rPr>
        <w:t>10</w:t>
      </w:r>
      <w:r w:rsidRPr="003A723E">
        <w:rPr>
          <w:rFonts w:ascii="Century Gothic" w:hAnsi="Century Gothic"/>
          <w:b/>
          <w:color w:val="0070C0"/>
          <w:sz w:val="22"/>
          <w:szCs w:val="22"/>
          <w:u w:val="single"/>
        </w:rPr>
        <w:t xml:space="preserve"> :</w:t>
      </w:r>
      <w:r w:rsidRPr="003A723E">
        <w:rPr>
          <w:rFonts w:ascii="Century Gothic" w:hAnsi="Century Gothic"/>
          <w:b/>
          <w:color w:val="0070C0"/>
          <w:sz w:val="22"/>
          <w:szCs w:val="22"/>
        </w:rPr>
        <w:t xml:space="preserve"> </w:t>
      </w:r>
      <w:r w:rsidR="00014E2C" w:rsidRPr="00014E2C">
        <w:rPr>
          <w:rFonts w:ascii="Century Gothic" w:hAnsi="Century Gothic"/>
          <w:b/>
          <w:color w:val="0070C0"/>
          <w:sz w:val="22"/>
          <w:szCs w:val="22"/>
        </w:rPr>
        <w:t>MODALITES DE VERIFICATION DE CONFORMITE TECHNIQUE</w:t>
      </w:r>
      <w:r w:rsidR="00014E2C">
        <w:rPr>
          <w:rFonts w:ascii="Century Gothic" w:hAnsi="Century Gothic"/>
          <w:b/>
          <w:color w:val="0070C0"/>
          <w:sz w:val="22"/>
          <w:szCs w:val="22"/>
        </w:rPr>
        <w:t>.</w:t>
      </w:r>
    </w:p>
    <w:p w:rsidR="00827E3E" w:rsidRPr="00155D18" w:rsidRDefault="00827E3E" w:rsidP="00BC5152">
      <w:pPr>
        <w:tabs>
          <w:tab w:val="left" w:pos="284"/>
        </w:tabs>
        <w:jc w:val="both"/>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Sur la base du programme des livraisons, l’OFPPT organise les opérations de vérification de conformité technique du matériel livré dans le site bénéficiaire suivant un planning communiqué au titulaire.</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Le retard enregistré dans l’opération de vérification de conformité technique et de réception, après livraison du ma</w:t>
      </w:r>
      <w:r>
        <w:rPr>
          <w:rFonts w:ascii="Century Gothic" w:hAnsi="Century Gothic" w:cs="Calibri"/>
          <w:bCs/>
          <w:snapToGrid w:val="0"/>
          <w:sz w:val="22"/>
          <w:szCs w:val="22"/>
        </w:rPr>
        <w:t>tériel, sera à la charge de l’O</w:t>
      </w:r>
      <w:r w:rsidRPr="005C2A5B">
        <w:rPr>
          <w:rFonts w:ascii="Century Gothic" w:hAnsi="Century Gothic" w:cs="Calibri"/>
          <w:bCs/>
          <w:snapToGrid w:val="0"/>
          <w:sz w:val="22"/>
          <w:szCs w:val="22"/>
        </w:rPr>
        <w:t>FPPT et le délai d’exécution du marché sera prorogé en conséquence.</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Le titulaire interviendra pour l’installation des différents équipements dans un délai de 7 jours qui commencera à courir à partir du lendemain de la saisie du titulaire par l’OFPPT l’informant du dépôt des équipements en question dans les locaux de ce dernier ;</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EE38B5"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Le titulaire procédera à l’ouverture des caisses, l’installation et la mise en marches des équipements.</w:t>
      </w:r>
      <w:r>
        <w:rPr>
          <w:rFonts w:ascii="Century Gothic" w:hAnsi="Century Gothic" w:cs="Calibri"/>
          <w:bCs/>
          <w:snapToGrid w:val="0"/>
          <w:sz w:val="22"/>
          <w:szCs w:val="22"/>
        </w:rPr>
        <w:t xml:space="preserve"> </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 xml:space="preserve">Les équipements jugés non-conformes sont récupérés par le titulaire dans un délai maximum de </w:t>
      </w:r>
      <w:r w:rsidRPr="00EE38B5">
        <w:rPr>
          <w:rFonts w:ascii="Century Gothic" w:hAnsi="Century Gothic" w:cs="Calibri"/>
          <w:b/>
          <w:bCs/>
          <w:snapToGrid w:val="0"/>
          <w:sz w:val="22"/>
          <w:szCs w:val="22"/>
        </w:rPr>
        <w:t>30 jours</w:t>
      </w:r>
      <w:r w:rsidRPr="005C2A5B">
        <w:rPr>
          <w:rFonts w:ascii="Century Gothic" w:hAnsi="Century Gothic" w:cs="Calibri"/>
          <w:bCs/>
          <w:snapToGrid w:val="0"/>
          <w:sz w:val="22"/>
          <w:szCs w:val="22"/>
        </w:rPr>
        <w:t xml:space="preserve"> qui commencera à courir à partir du lendemain de la notification au fournisseur par l’OFPPT des équipements concernés. Passé ce délai l’OFPPT n’est plus responsable des équipements en question.</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 xml:space="preserve">Le titulaire mettra à la disposition du(es) représentant(s) de </w:t>
      </w:r>
      <w:r w:rsidR="00EE38B5" w:rsidRPr="005C2A5B">
        <w:rPr>
          <w:rFonts w:ascii="Century Gothic" w:hAnsi="Century Gothic" w:cs="Calibri"/>
          <w:bCs/>
          <w:snapToGrid w:val="0"/>
          <w:sz w:val="22"/>
          <w:szCs w:val="22"/>
        </w:rPr>
        <w:t>l’OFPPT la</w:t>
      </w:r>
      <w:r w:rsidRPr="005C2A5B">
        <w:rPr>
          <w:rFonts w:ascii="Century Gothic" w:hAnsi="Century Gothic" w:cs="Calibri"/>
          <w:bCs/>
          <w:snapToGrid w:val="0"/>
          <w:sz w:val="22"/>
          <w:szCs w:val="22"/>
        </w:rPr>
        <w:t xml:space="preserve"> documentation technique, en langue française, nécessaire à la vérification de la conformité technique des équipement(s).</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 xml:space="preserve">Les opérations de déballage et d'emballage sont à la charge exclusive du titulaire et sont effectuées sous sa responsabilité. </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EE38B5" w:rsidP="005C2A5B">
      <w:pPr>
        <w:suppressAutoHyphens/>
        <w:autoSpaceDN w:val="0"/>
        <w:jc w:val="both"/>
        <w:textAlignment w:val="baseline"/>
        <w:outlineLvl w:val="0"/>
        <w:rPr>
          <w:rFonts w:ascii="Century Gothic" w:hAnsi="Century Gothic" w:cs="Calibri"/>
          <w:bCs/>
          <w:snapToGrid w:val="0"/>
          <w:sz w:val="22"/>
          <w:szCs w:val="22"/>
        </w:rPr>
      </w:pPr>
      <w:r>
        <w:rPr>
          <w:rFonts w:ascii="Century Gothic" w:hAnsi="Century Gothic" w:cs="Calibri"/>
          <w:bCs/>
          <w:snapToGrid w:val="0"/>
          <w:sz w:val="22"/>
          <w:szCs w:val="22"/>
        </w:rPr>
        <w:t>L'O</w:t>
      </w:r>
      <w:r w:rsidR="005C2A5B" w:rsidRPr="005C2A5B">
        <w:rPr>
          <w:rFonts w:ascii="Century Gothic" w:hAnsi="Century Gothic" w:cs="Calibri"/>
          <w:bCs/>
          <w:snapToGrid w:val="0"/>
          <w:sz w:val="22"/>
          <w:szCs w:val="22"/>
        </w:rPr>
        <w:t xml:space="preserve">FPPT procédera à la vérification de la conformité technique de l’équipement avec les spécifications du marché et avenant(s) (marque, référence, origine, dimensions, capacités, puissance, alimentation </w:t>
      </w:r>
      <w:r w:rsidR="00D00463" w:rsidRPr="005C2A5B">
        <w:rPr>
          <w:rFonts w:ascii="Century Gothic" w:hAnsi="Century Gothic" w:cs="Calibri"/>
          <w:bCs/>
          <w:snapToGrid w:val="0"/>
          <w:sz w:val="22"/>
          <w:szCs w:val="22"/>
        </w:rPr>
        <w:t>électrique, …</w:t>
      </w:r>
      <w:r w:rsidR="005C2A5B" w:rsidRPr="005C2A5B">
        <w:rPr>
          <w:rFonts w:ascii="Century Gothic" w:hAnsi="Century Gothic" w:cs="Calibri"/>
          <w:bCs/>
          <w:snapToGrid w:val="0"/>
          <w:sz w:val="22"/>
          <w:szCs w:val="22"/>
        </w:rPr>
        <w:t xml:space="preserve">) dans les sites </w:t>
      </w:r>
      <w:r w:rsidR="00D00463" w:rsidRPr="005C2A5B">
        <w:rPr>
          <w:rFonts w:ascii="Century Gothic" w:hAnsi="Century Gothic" w:cs="Calibri"/>
          <w:bCs/>
          <w:snapToGrid w:val="0"/>
          <w:sz w:val="22"/>
          <w:szCs w:val="22"/>
        </w:rPr>
        <w:t>bénéficiaires, à</w:t>
      </w:r>
      <w:r w:rsidR="005C2A5B" w:rsidRPr="005C2A5B">
        <w:rPr>
          <w:rFonts w:ascii="Century Gothic" w:hAnsi="Century Gothic" w:cs="Calibri"/>
          <w:bCs/>
          <w:snapToGrid w:val="0"/>
          <w:sz w:val="22"/>
          <w:szCs w:val="22"/>
        </w:rPr>
        <w:t xml:space="preserve"> la date prévue, en présence d’un représentant qualifié du titulaire devant être habilité à répondre aux remarques de la commission désignée par l’OFPPT.</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La vérification de la conformité technique des articles livrés est sanctionnée par l'établissement d'un procès-verbal qui doit être signé pa</w:t>
      </w:r>
      <w:r w:rsidR="00EE38B5">
        <w:rPr>
          <w:rFonts w:ascii="Century Gothic" w:hAnsi="Century Gothic" w:cs="Calibri"/>
          <w:bCs/>
          <w:snapToGrid w:val="0"/>
          <w:sz w:val="22"/>
          <w:szCs w:val="22"/>
        </w:rPr>
        <w:t xml:space="preserve">r le(s) représentant(s) </w:t>
      </w:r>
      <w:r w:rsidR="00D00463">
        <w:rPr>
          <w:rFonts w:ascii="Century Gothic" w:hAnsi="Century Gothic" w:cs="Calibri"/>
          <w:bCs/>
          <w:snapToGrid w:val="0"/>
          <w:sz w:val="22"/>
          <w:szCs w:val="22"/>
        </w:rPr>
        <w:t>de l’OFPPT</w:t>
      </w:r>
      <w:r w:rsidRPr="005C2A5B">
        <w:rPr>
          <w:rFonts w:ascii="Century Gothic" w:hAnsi="Century Gothic" w:cs="Calibri"/>
          <w:bCs/>
          <w:snapToGrid w:val="0"/>
          <w:sz w:val="22"/>
          <w:szCs w:val="22"/>
        </w:rPr>
        <w:t xml:space="preserve"> et du titulaire ayant participé à l'opération de vérification. </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Toute divergence par rapport au marché et le cas échéant ses avenants doit être consignée dans le procès-verbal de vérification de conformité technique.</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Une copie du procès-verbal de vérification de conformité technique est remise au représentant du titulaire séance tenante.</w:t>
      </w:r>
    </w:p>
    <w:p w:rsidR="005C2A5B" w:rsidRPr="005C2A5B" w:rsidRDefault="005C2A5B" w:rsidP="005C2A5B">
      <w:pPr>
        <w:suppressAutoHyphens/>
        <w:autoSpaceDN w:val="0"/>
        <w:jc w:val="both"/>
        <w:textAlignment w:val="baseline"/>
        <w:outlineLvl w:val="0"/>
        <w:rPr>
          <w:rFonts w:ascii="Century Gothic" w:hAnsi="Century Gothic" w:cs="Calibri"/>
          <w:bCs/>
          <w:snapToGrid w:val="0"/>
          <w:sz w:val="22"/>
          <w:szCs w:val="22"/>
        </w:rPr>
      </w:pPr>
    </w:p>
    <w:p w:rsidR="00BC5152" w:rsidRDefault="005C2A5B" w:rsidP="005C2A5B">
      <w:pPr>
        <w:suppressAutoHyphens/>
        <w:autoSpaceDN w:val="0"/>
        <w:jc w:val="both"/>
        <w:textAlignment w:val="baseline"/>
        <w:outlineLvl w:val="0"/>
        <w:rPr>
          <w:rFonts w:ascii="Century Gothic" w:hAnsi="Century Gothic" w:cs="Calibri"/>
          <w:bCs/>
          <w:snapToGrid w:val="0"/>
          <w:sz w:val="22"/>
          <w:szCs w:val="22"/>
        </w:rPr>
      </w:pPr>
      <w:r w:rsidRPr="005C2A5B">
        <w:rPr>
          <w:rFonts w:ascii="Century Gothic" w:hAnsi="Century Gothic" w:cs="Calibri"/>
          <w:bCs/>
          <w:snapToGrid w:val="0"/>
          <w:sz w:val="22"/>
          <w:szCs w:val="22"/>
        </w:rPr>
        <w:t xml:space="preserve">Tout équipement jugé non conforme par l’OFPPT doit être remplacé, par le </w:t>
      </w:r>
      <w:r w:rsidR="00EE38B5" w:rsidRPr="005C2A5B">
        <w:rPr>
          <w:rFonts w:ascii="Century Gothic" w:hAnsi="Century Gothic" w:cs="Calibri"/>
          <w:bCs/>
          <w:snapToGrid w:val="0"/>
          <w:sz w:val="22"/>
          <w:szCs w:val="22"/>
        </w:rPr>
        <w:t>titulaire, dans</w:t>
      </w:r>
      <w:r w:rsidRPr="005C2A5B">
        <w:rPr>
          <w:rFonts w:ascii="Century Gothic" w:hAnsi="Century Gothic" w:cs="Calibri"/>
          <w:bCs/>
          <w:snapToGrid w:val="0"/>
          <w:sz w:val="22"/>
          <w:szCs w:val="22"/>
        </w:rPr>
        <w:t xml:space="preserve"> </w:t>
      </w:r>
      <w:r w:rsidR="00EE38B5" w:rsidRPr="005C2A5B">
        <w:rPr>
          <w:rFonts w:ascii="Century Gothic" w:hAnsi="Century Gothic" w:cs="Calibri"/>
          <w:bCs/>
          <w:snapToGrid w:val="0"/>
          <w:sz w:val="22"/>
          <w:szCs w:val="22"/>
        </w:rPr>
        <w:t>le délai</w:t>
      </w:r>
      <w:r w:rsidRPr="005C2A5B">
        <w:rPr>
          <w:rFonts w:ascii="Century Gothic" w:hAnsi="Century Gothic" w:cs="Calibri"/>
          <w:bCs/>
          <w:snapToGrid w:val="0"/>
          <w:sz w:val="22"/>
          <w:szCs w:val="22"/>
        </w:rPr>
        <w:t xml:space="preserve"> contractuel</w:t>
      </w:r>
      <w:r w:rsidR="00EE38B5">
        <w:rPr>
          <w:rFonts w:ascii="Century Gothic" w:hAnsi="Century Gothic" w:cs="Calibri"/>
          <w:bCs/>
          <w:snapToGrid w:val="0"/>
          <w:sz w:val="22"/>
          <w:szCs w:val="22"/>
        </w:rPr>
        <w:t>.</w:t>
      </w:r>
    </w:p>
    <w:p w:rsidR="00EE38B5" w:rsidRDefault="00EE38B5" w:rsidP="005C2A5B">
      <w:pPr>
        <w:suppressAutoHyphens/>
        <w:autoSpaceDN w:val="0"/>
        <w:jc w:val="both"/>
        <w:textAlignment w:val="baseline"/>
        <w:outlineLvl w:val="0"/>
        <w:rPr>
          <w:rFonts w:ascii="Century Gothic" w:hAnsi="Century Gothic" w:cs="Calibri"/>
          <w:bCs/>
          <w:snapToGrid w:val="0"/>
          <w:sz w:val="22"/>
          <w:szCs w:val="22"/>
        </w:rPr>
      </w:pPr>
    </w:p>
    <w:p w:rsidR="00BC5152" w:rsidRPr="003A723E" w:rsidRDefault="00BC5152" w:rsidP="00C308BB">
      <w:pPr>
        <w:suppressAutoHyphens/>
        <w:autoSpaceDN w:val="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w:t>
      </w:r>
      <w:r w:rsidR="00C308BB" w:rsidRPr="003A723E">
        <w:rPr>
          <w:rFonts w:ascii="Century Gothic" w:hAnsi="Century Gothic"/>
          <w:b/>
          <w:color w:val="0070C0"/>
          <w:sz w:val="22"/>
          <w:szCs w:val="22"/>
          <w:u w:val="single"/>
        </w:rPr>
        <w:t>11</w:t>
      </w:r>
      <w:r w:rsidRPr="003A723E">
        <w:rPr>
          <w:rFonts w:ascii="Century Gothic" w:hAnsi="Century Gothic"/>
          <w:b/>
          <w:color w:val="0070C0"/>
          <w:sz w:val="22"/>
          <w:szCs w:val="22"/>
        </w:rPr>
        <w:t xml:space="preserve"> : </w:t>
      </w:r>
      <w:r w:rsidR="00EE38B5" w:rsidRPr="00EE38B5">
        <w:rPr>
          <w:rFonts w:ascii="Century Gothic" w:hAnsi="Century Gothic"/>
          <w:b/>
          <w:color w:val="0070C0"/>
          <w:sz w:val="22"/>
          <w:szCs w:val="22"/>
        </w:rPr>
        <w:t>MODALITES DE RECEPTION DES EQUIPEMENTS</w:t>
      </w:r>
      <w:r w:rsidR="000B1D8D" w:rsidRPr="00EE38B5">
        <w:rPr>
          <w:rFonts w:ascii="Century Gothic" w:hAnsi="Century Gothic"/>
          <w:b/>
          <w:color w:val="0070C0"/>
          <w:sz w:val="22"/>
          <w:szCs w:val="22"/>
        </w:rPr>
        <w:t>.</w:t>
      </w:r>
    </w:p>
    <w:p w:rsidR="00BC5152" w:rsidRPr="00155D18" w:rsidRDefault="00BC5152" w:rsidP="00BC5152">
      <w:pPr>
        <w:suppressAutoHyphens/>
        <w:autoSpaceDN w:val="0"/>
        <w:textAlignment w:val="baseline"/>
        <w:rPr>
          <w:rFonts w:ascii="Century Gothic" w:hAnsi="Century Gothic"/>
          <w:sz w:val="22"/>
          <w:szCs w:val="22"/>
        </w:rPr>
      </w:pPr>
    </w:p>
    <w:p w:rsidR="00EE38B5" w:rsidRPr="00EE38B5" w:rsidRDefault="00EE38B5" w:rsidP="00EE38B5">
      <w:pPr>
        <w:jc w:val="both"/>
        <w:rPr>
          <w:rFonts w:ascii="Century Gothic" w:hAnsi="Century Gothic"/>
          <w:sz w:val="22"/>
          <w:szCs w:val="22"/>
        </w:rPr>
      </w:pPr>
      <w:r w:rsidRPr="00EE38B5">
        <w:rPr>
          <w:rFonts w:ascii="Century Gothic" w:hAnsi="Century Gothic"/>
          <w:sz w:val="22"/>
          <w:szCs w:val="22"/>
        </w:rPr>
        <w:t>L’OFPPT procédera à la réception dans le site bénéficiaire :</w:t>
      </w:r>
    </w:p>
    <w:p w:rsidR="00EE38B5" w:rsidRPr="00EE38B5" w:rsidRDefault="00EE38B5" w:rsidP="00EE38B5">
      <w:pPr>
        <w:jc w:val="both"/>
        <w:rPr>
          <w:rFonts w:ascii="Century Gothic" w:hAnsi="Century Gothic"/>
          <w:sz w:val="22"/>
          <w:szCs w:val="22"/>
        </w:rPr>
      </w:pPr>
    </w:p>
    <w:p w:rsidR="00EE38B5" w:rsidRDefault="00EE38B5" w:rsidP="003B0815">
      <w:pPr>
        <w:pStyle w:val="Paragraphedeliste"/>
        <w:numPr>
          <w:ilvl w:val="0"/>
          <w:numId w:val="18"/>
        </w:numPr>
        <w:ind w:left="567"/>
        <w:jc w:val="both"/>
        <w:rPr>
          <w:rFonts w:ascii="Century Gothic" w:hAnsi="Century Gothic"/>
          <w:sz w:val="22"/>
          <w:szCs w:val="22"/>
        </w:rPr>
      </w:pPr>
      <w:r w:rsidRPr="00EE38B5">
        <w:rPr>
          <w:rFonts w:ascii="Century Gothic" w:hAnsi="Century Gothic"/>
          <w:sz w:val="22"/>
          <w:szCs w:val="22"/>
        </w:rPr>
        <w:t>Du matériel sur la base du procès-verbal de vérification de conformité technique</w:t>
      </w:r>
      <w:r>
        <w:rPr>
          <w:rFonts w:ascii="Century Gothic" w:hAnsi="Century Gothic"/>
          <w:sz w:val="22"/>
          <w:szCs w:val="22"/>
        </w:rPr>
        <w:t> ;</w:t>
      </w:r>
      <w:r w:rsidRPr="00EE38B5">
        <w:rPr>
          <w:rFonts w:ascii="Century Gothic" w:hAnsi="Century Gothic"/>
          <w:sz w:val="22"/>
          <w:szCs w:val="22"/>
        </w:rPr>
        <w:t xml:space="preserve"> </w:t>
      </w:r>
    </w:p>
    <w:p w:rsidR="00EE38B5" w:rsidRDefault="00EE38B5" w:rsidP="003B0815">
      <w:pPr>
        <w:pStyle w:val="Paragraphedeliste"/>
        <w:numPr>
          <w:ilvl w:val="0"/>
          <w:numId w:val="18"/>
        </w:numPr>
        <w:ind w:left="567"/>
        <w:jc w:val="both"/>
        <w:rPr>
          <w:rFonts w:ascii="Century Gothic" w:hAnsi="Century Gothic"/>
          <w:sz w:val="22"/>
          <w:szCs w:val="22"/>
        </w:rPr>
      </w:pPr>
      <w:r w:rsidRPr="00EE38B5">
        <w:rPr>
          <w:rFonts w:ascii="Century Gothic" w:hAnsi="Century Gothic"/>
          <w:sz w:val="22"/>
          <w:szCs w:val="22"/>
        </w:rPr>
        <w:t>Des quantités livrées par rappor</w:t>
      </w:r>
      <w:r>
        <w:rPr>
          <w:rFonts w:ascii="Century Gothic" w:hAnsi="Century Gothic"/>
          <w:sz w:val="22"/>
          <w:szCs w:val="22"/>
        </w:rPr>
        <w:t>t à celles du marché ou avenant ;</w:t>
      </w:r>
    </w:p>
    <w:p w:rsidR="00EE38B5" w:rsidRPr="00EE38B5" w:rsidRDefault="00EE38B5" w:rsidP="003B0815">
      <w:pPr>
        <w:pStyle w:val="Paragraphedeliste"/>
        <w:numPr>
          <w:ilvl w:val="0"/>
          <w:numId w:val="18"/>
        </w:numPr>
        <w:ind w:left="567"/>
        <w:jc w:val="both"/>
        <w:rPr>
          <w:rFonts w:ascii="Century Gothic" w:hAnsi="Century Gothic"/>
          <w:sz w:val="22"/>
          <w:szCs w:val="22"/>
        </w:rPr>
      </w:pPr>
      <w:r w:rsidRPr="00EE38B5">
        <w:rPr>
          <w:rFonts w:ascii="Century Gothic" w:hAnsi="Century Gothic"/>
          <w:sz w:val="22"/>
          <w:szCs w:val="22"/>
        </w:rPr>
        <w:t xml:space="preserve">De la mise en marche du matériel si nécessaire. </w:t>
      </w:r>
    </w:p>
    <w:p w:rsidR="00EE38B5" w:rsidRPr="00EE38B5" w:rsidRDefault="00EE38B5" w:rsidP="00EE38B5">
      <w:pPr>
        <w:jc w:val="both"/>
        <w:rPr>
          <w:rFonts w:ascii="Century Gothic" w:hAnsi="Century Gothic"/>
          <w:sz w:val="22"/>
          <w:szCs w:val="22"/>
        </w:rPr>
      </w:pPr>
    </w:p>
    <w:p w:rsidR="00EE38B5" w:rsidRPr="00EE38B5" w:rsidRDefault="00EE38B5" w:rsidP="00EE38B5">
      <w:pPr>
        <w:jc w:val="both"/>
        <w:rPr>
          <w:rFonts w:ascii="Century Gothic" w:hAnsi="Century Gothic"/>
          <w:sz w:val="22"/>
          <w:szCs w:val="22"/>
        </w:rPr>
      </w:pPr>
      <w:r w:rsidRPr="00EE38B5">
        <w:rPr>
          <w:rFonts w:ascii="Century Gothic" w:hAnsi="Century Gothic"/>
          <w:sz w:val="22"/>
          <w:szCs w:val="22"/>
        </w:rPr>
        <w:t>La réception n’est prononcée qu’une fois l’équipement, vérifié conforme, satisfait aux essais exigés</w:t>
      </w:r>
      <w:r>
        <w:rPr>
          <w:rFonts w:ascii="Century Gothic" w:hAnsi="Century Gothic"/>
          <w:sz w:val="22"/>
          <w:szCs w:val="22"/>
        </w:rPr>
        <w:t>.</w:t>
      </w:r>
    </w:p>
    <w:p w:rsidR="00EE38B5" w:rsidRPr="00EE38B5" w:rsidRDefault="00EE38B5" w:rsidP="00EE38B5">
      <w:pPr>
        <w:jc w:val="both"/>
        <w:rPr>
          <w:rFonts w:ascii="Century Gothic" w:hAnsi="Century Gothic"/>
          <w:sz w:val="22"/>
          <w:szCs w:val="22"/>
        </w:rPr>
      </w:pPr>
    </w:p>
    <w:p w:rsidR="00EE38B5" w:rsidRPr="00EE38B5" w:rsidRDefault="00EE38B5" w:rsidP="00EE38B5">
      <w:pPr>
        <w:jc w:val="both"/>
        <w:rPr>
          <w:rFonts w:ascii="Century Gothic" w:hAnsi="Century Gothic"/>
          <w:sz w:val="22"/>
          <w:szCs w:val="22"/>
        </w:rPr>
      </w:pPr>
      <w:r w:rsidRPr="00CC18E4">
        <w:rPr>
          <w:rFonts w:ascii="Century Gothic" w:hAnsi="Century Gothic"/>
          <w:sz w:val="22"/>
          <w:szCs w:val="22"/>
        </w:rPr>
        <w:t>Les articles réceptionnés sont enregistrés dans le livre journal et éventuellement dans le livre d’inventaire. Les numéros du livre journal et d’inventaire sont portés sur le PV de réception.</w:t>
      </w:r>
    </w:p>
    <w:p w:rsidR="003D0A10" w:rsidRPr="00155D18" w:rsidRDefault="003D0A10" w:rsidP="00BC5152">
      <w:pPr>
        <w:jc w:val="both"/>
        <w:rPr>
          <w:rFonts w:ascii="Century Gothic" w:hAnsi="Century Gothic"/>
          <w:b/>
          <w:bCs/>
          <w:sz w:val="22"/>
          <w:szCs w:val="22"/>
          <w:u w:val="single"/>
        </w:rPr>
      </w:pPr>
    </w:p>
    <w:p w:rsidR="00274F2B" w:rsidRPr="003A723E" w:rsidRDefault="00274F2B" w:rsidP="00C308BB">
      <w:pPr>
        <w:pStyle w:val="Default"/>
        <w:rPr>
          <w:rFonts w:ascii="Century Gothic" w:hAnsi="Century Gothic"/>
          <w:b/>
          <w:color w:val="0070C0"/>
          <w:sz w:val="22"/>
          <w:szCs w:val="22"/>
        </w:rPr>
      </w:pPr>
      <w:r w:rsidRPr="003A723E">
        <w:rPr>
          <w:rFonts w:ascii="Century Gothic" w:hAnsi="Century Gothic"/>
          <w:b/>
          <w:color w:val="0070C0"/>
          <w:sz w:val="22"/>
          <w:szCs w:val="22"/>
          <w:u w:val="single"/>
        </w:rPr>
        <w:t xml:space="preserve">ARTICLE N° </w:t>
      </w:r>
      <w:r w:rsidR="00C308BB" w:rsidRPr="003A723E">
        <w:rPr>
          <w:rFonts w:ascii="Century Gothic" w:hAnsi="Century Gothic"/>
          <w:b/>
          <w:color w:val="0070C0"/>
          <w:sz w:val="22"/>
          <w:szCs w:val="22"/>
          <w:u w:val="single"/>
        </w:rPr>
        <w:t>12</w:t>
      </w:r>
      <w:r w:rsidRPr="003A723E">
        <w:rPr>
          <w:rFonts w:ascii="Century Gothic" w:hAnsi="Century Gothic"/>
          <w:b/>
          <w:color w:val="0070C0"/>
          <w:sz w:val="22"/>
          <w:szCs w:val="22"/>
        </w:rPr>
        <w:t xml:space="preserve"> : </w:t>
      </w:r>
      <w:r w:rsidR="00244980" w:rsidRPr="00244980">
        <w:rPr>
          <w:rFonts w:ascii="Century Gothic" w:hAnsi="Century Gothic"/>
          <w:b/>
          <w:color w:val="0070C0"/>
          <w:sz w:val="22"/>
          <w:szCs w:val="22"/>
        </w:rPr>
        <w:t>FORMATION</w:t>
      </w:r>
      <w:r w:rsidRPr="003A723E">
        <w:rPr>
          <w:rFonts w:ascii="Century Gothic" w:hAnsi="Century Gothic"/>
          <w:b/>
          <w:color w:val="0070C0"/>
          <w:sz w:val="22"/>
          <w:szCs w:val="22"/>
        </w:rPr>
        <w:t xml:space="preserve">. </w:t>
      </w:r>
    </w:p>
    <w:p w:rsidR="00274F2B" w:rsidRPr="00155D18" w:rsidRDefault="00274F2B" w:rsidP="00274F2B">
      <w:pPr>
        <w:pStyle w:val="Default"/>
        <w:rPr>
          <w:rFonts w:ascii="Century Gothic" w:hAnsi="Century Gothic"/>
          <w:b/>
          <w:color w:val="auto"/>
          <w:sz w:val="22"/>
          <w:szCs w:val="22"/>
        </w:rPr>
      </w:pPr>
    </w:p>
    <w:p w:rsidR="00244980" w:rsidRDefault="00244980" w:rsidP="008D7695">
      <w:pPr>
        <w:pStyle w:val="Style1"/>
        <w:tabs>
          <w:tab w:val="left" w:pos="284"/>
        </w:tabs>
        <w:spacing w:before="0"/>
        <w:rPr>
          <w:rFonts w:ascii="Century Gothic" w:hAnsi="Century Gothic"/>
          <w:sz w:val="22"/>
          <w:szCs w:val="22"/>
          <w:lang w:val="fr-FR"/>
        </w:rPr>
      </w:pPr>
      <w:r w:rsidRPr="009F6B43">
        <w:rPr>
          <w:rFonts w:ascii="Century Gothic" w:hAnsi="Century Gothic"/>
          <w:sz w:val="22"/>
          <w:szCs w:val="22"/>
          <w:lang w:val="fr-FR"/>
        </w:rPr>
        <w:t xml:space="preserve">Il est </w:t>
      </w:r>
      <w:r w:rsidR="009F6B43" w:rsidRPr="009F6B43">
        <w:rPr>
          <w:rFonts w:ascii="Century Gothic" w:hAnsi="Century Gothic"/>
          <w:sz w:val="22"/>
          <w:szCs w:val="22"/>
          <w:lang w:val="fr-FR"/>
        </w:rPr>
        <w:t>prévu</w:t>
      </w:r>
      <w:r w:rsidRPr="009F6B43">
        <w:rPr>
          <w:rFonts w:ascii="Century Gothic" w:hAnsi="Century Gothic"/>
          <w:sz w:val="22"/>
          <w:szCs w:val="22"/>
          <w:lang w:val="fr-FR"/>
        </w:rPr>
        <w:t xml:space="preserve"> une formation</w:t>
      </w:r>
      <w:r w:rsidR="009F6B43" w:rsidRPr="009F6B43">
        <w:rPr>
          <w:rFonts w:ascii="Century Gothic" w:hAnsi="Century Gothic"/>
          <w:sz w:val="22"/>
          <w:szCs w:val="22"/>
          <w:lang w:val="fr-FR"/>
        </w:rPr>
        <w:t xml:space="preserve"> sur l'exploitation et la maintenance du système pour les lots </w:t>
      </w:r>
      <w:r w:rsidR="008D7695">
        <w:rPr>
          <w:rFonts w:ascii="Century Gothic" w:hAnsi="Century Gothic"/>
          <w:sz w:val="22"/>
          <w:szCs w:val="22"/>
          <w:lang w:val="fr-FR"/>
        </w:rPr>
        <w:t>3, 4, 5, 6, 7, 8.</w:t>
      </w:r>
    </w:p>
    <w:p w:rsidR="008D7695" w:rsidRPr="00155D18" w:rsidRDefault="008D7695" w:rsidP="008D7695">
      <w:pPr>
        <w:pStyle w:val="Style1"/>
        <w:tabs>
          <w:tab w:val="left" w:pos="284"/>
        </w:tabs>
        <w:spacing w:before="0"/>
        <w:rPr>
          <w:rFonts w:ascii="Century Gothic" w:hAnsi="Century Gothic"/>
          <w:sz w:val="22"/>
          <w:szCs w:val="22"/>
          <w:lang w:val="fr-FR"/>
        </w:rPr>
      </w:pPr>
    </w:p>
    <w:p w:rsidR="00966236" w:rsidRPr="003A723E" w:rsidRDefault="00BC5152" w:rsidP="00C308BB">
      <w:pPr>
        <w:tabs>
          <w:tab w:val="left" w:pos="426"/>
        </w:tabs>
        <w:jc w:val="both"/>
        <w:rPr>
          <w:b/>
          <w:color w:val="0070C0"/>
        </w:rPr>
      </w:pPr>
      <w:r w:rsidRPr="003A723E">
        <w:rPr>
          <w:rFonts w:ascii="Century Gothic" w:hAnsi="Century Gothic"/>
          <w:b/>
          <w:bCs/>
          <w:color w:val="0070C0"/>
          <w:sz w:val="22"/>
          <w:szCs w:val="22"/>
          <w:u w:val="single"/>
        </w:rPr>
        <w:t>ARTICLE N°</w:t>
      </w:r>
      <w:r w:rsidR="002628FD" w:rsidRPr="003A723E">
        <w:rPr>
          <w:rFonts w:ascii="Century Gothic" w:hAnsi="Century Gothic"/>
          <w:b/>
          <w:bCs/>
          <w:color w:val="0070C0"/>
          <w:sz w:val="22"/>
          <w:szCs w:val="22"/>
          <w:u w:val="single"/>
        </w:rPr>
        <w:t>1</w:t>
      </w:r>
      <w:r w:rsidR="00C308BB" w:rsidRPr="003A723E">
        <w:rPr>
          <w:rFonts w:ascii="Century Gothic" w:hAnsi="Century Gothic"/>
          <w:b/>
          <w:bCs/>
          <w:color w:val="0070C0"/>
          <w:sz w:val="22"/>
          <w:szCs w:val="22"/>
          <w:u w:val="single"/>
        </w:rPr>
        <w:t>3</w:t>
      </w:r>
      <w:r w:rsidR="002628FD" w:rsidRPr="003A723E">
        <w:rPr>
          <w:rFonts w:ascii="Century Gothic" w:hAnsi="Century Gothic"/>
          <w:b/>
          <w:bCs/>
          <w:color w:val="0070C0"/>
          <w:sz w:val="22"/>
          <w:szCs w:val="22"/>
        </w:rPr>
        <w:t xml:space="preserve"> : </w:t>
      </w:r>
      <w:r w:rsidR="00244980" w:rsidRPr="00244980">
        <w:rPr>
          <w:rFonts w:ascii="Century Gothic" w:hAnsi="Century Gothic"/>
          <w:b/>
          <w:bCs/>
          <w:color w:val="0070C0"/>
          <w:sz w:val="22"/>
          <w:szCs w:val="22"/>
        </w:rPr>
        <w:t>RECEPTIONS PROVISOIRE ET DEFINITIVE</w:t>
      </w:r>
      <w:r w:rsidR="00966236" w:rsidRPr="00244980">
        <w:rPr>
          <w:rFonts w:ascii="Century Gothic" w:hAnsi="Century Gothic"/>
          <w:b/>
          <w:bCs/>
          <w:color w:val="0070C0"/>
          <w:sz w:val="22"/>
          <w:szCs w:val="22"/>
        </w:rPr>
        <w:t>.</w:t>
      </w:r>
    </w:p>
    <w:p w:rsidR="00BC5152" w:rsidRPr="00155D18" w:rsidRDefault="00BC5152" w:rsidP="00BC5152">
      <w:pPr>
        <w:jc w:val="both"/>
        <w:rPr>
          <w:rFonts w:ascii="Century Gothic" w:hAnsi="Century Gothic"/>
          <w:b/>
          <w:snapToGrid w:val="0"/>
          <w:sz w:val="22"/>
          <w:szCs w:val="22"/>
        </w:rPr>
      </w:pPr>
    </w:p>
    <w:p w:rsidR="00244980" w:rsidRPr="00244980" w:rsidRDefault="00244980" w:rsidP="00244980">
      <w:pPr>
        <w:autoSpaceDE w:val="0"/>
        <w:autoSpaceDN w:val="0"/>
        <w:adjustRightInd w:val="0"/>
        <w:jc w:val="both"/>
        <w:rPr>
          <w:rFonts w:ascii="Century Gothic" w:hAnsi="Century Gothic"/>
          <w:b/>
          <w:sz w:val="22"/>
          <w:szCs w:val="22"/>
          <w:u w:val="single"/>
        </w:rPr>
      </w:pPr>
      <w:r w:rsidRPr="00244980">
        <w:rPr>
          <w:rFonts w:ascii="Century Gothic" w:hAnsi="Century Gothic"/>
          <w:b/>
          <w:sz w:val="22"/>
          <w:szCs w:val="22"/>
          <w:u w:val="single"/>
        </w:rPr>
        <w:t>1- Réception provisoire</w:t>
      </w:r>
    </w:p>
    <w:p w:rsidR="00244980" w:rsidRPr="00244980" w:rsidRDefault="00244980" w:rsidP="00244980">
      <w:pPr>
        <w:autoSpaceDE w:val="0"/>
        <w:autoSpaceDN w:val="0"/>
        <w:adjustRightInd w:val="0"/>
        <w:jc w:val="both"/>
        <w:rPr>
          <w:rFonts w:ascii="Century Gothic" w:hAnsi="Century Gothic"/>
          <w:sz w:val="22"/>
          <w:szCs w:val="22"/>
        </w:rPr>
      </w:pPr>
    </w:p>
    <w:p w:rsidR="00244980" w:rsidRPr="00244980" w:rsidRDefault="00244980" w:rsidP="00244980">
      <w:pPr>
        <w:autoSpaceDE w:val="0"/>
        <w:autoSpaceDN w:val="0"/>
        <w:adjustRightInd w:val="0"/>
        <w:jc w:val="both"/>
        <w:rPr>
          <w:rFonts w:ascii="Century Gothic" w:hAnsi="Century Gothic"/>
          <w:sz w:val="22"/>
          <w:szCs w:val="22"/>
        </w:rPr>
      </w:pPr>
      <w:r w:rsidRPr="00244980">
        <w:rPr>
          <w:rFonts w:ascii="Century Gothic" w:hAnsi="Century Gothic"/>
          <w:sz w:val="22"/>
          <w:szCs w:val="22"/>
        </w:rPr>
        <w:t xml:space="preserve">La réception provisoire du marché n’est prononcée que lorsque tous les équipements </w:t>
      </w:r>
      <w:r w:rsidR="00CC0D4F" w:rsidRPr="00244980">
        <w:rPr>
          <w:rFonts w:ascii="Century Gothic" w:hAnsi="Century Gothic"/>
          <w:sz w:val="22"/>
          <w:szCs w:val="22"/>
        </w:rPr>
        <w:t>sont livrés</w:t>
      </w:r>
      <w:r w:rsidRPr="00244980">
        <w:rPr>
          <w:rFonts w:ascii="Century Gothic" w:hAnsi="Century Gothic"/>
          <w:sz w:val="22"/>
          <w:szCs w:val="22"/>
        </w:rPr>
        <w:t xml:space="preserve">, vérifiés conformes et une fois tous les essais ont été déclarés satisfaisants par le(s) représentant(s) de l’OFPPT. </w:t>
      </w:r>
    </w:p>
    <w:p w:rsidR="00244980" w:rsidRPr="00244980" w:rsidRDefault="00244980" w:rsidP="00244980">
      <w:pPr>
        <w:autoSpaceDE w:val="0"/>
        <w:autoSpaceDN w:val="0"/>
        <w:adjustRightInd w:val="0"/>
        <w:jc w:val="both"/>
        <w:rPr>
          <w:rFonts w:ascii="Century Gothic" w:hAnsi="Century Gothic"/>
          <w:sz w:val="22"/>
          <w:szCs w:val="22"/>
        </w:rPr>
      </w:pPr>
    </w:p>
    <w:p w:rsidR="00244980" w:rsidRPr="00244980" w:rsidRDefault="00244980" w:rsidP="00244980">
      <w:pPr>
        <w:autoSpaceDE w:val="0"/>
        <w:autoSpaceDN w:val="0"/>
        <w:adjustRightInd w:val="0"/>
        <w:jc w:val="both"/>
        <w:rPr>
          <w:rFonts w:ascii="Century Gothic" w:hAnsi="Century Gothic"/>
          <w:sz w:val="22"/>
          <w:szCs w:val="22"/>
        </w:rPr>
      </w:pPr>
      <w:r w:rsidRPr="00244980">
        <w:rPr>
          <w:rFonts w:ascii="Century Gothic" w:hAnsi="Century Gothic"/>
          <w:sz w:val="22"/>
          <w:szCs w:val="22"/>
        </w:rPr>
        <w:t>La réception provisoire du marché correspondra à la dernière date de réception.</w:t>
      </w:r>
    </w:p>
    <w:p w:rsidR="00244980" w:rsidRPr="00244980" w:rsidRDefault="00244980" w:rsidP="00244980">
      <w:pPr>
        <w:autoSpaceDE w:val="0"/>
        <w:autoSpaceDN w:val="0"/>
        <w:adjustRightInd w:val="0"/>
        <w:jc w:val="both"/>
        <w:rPr>
          <w:rFonts w:ascii="Century Gothic" w:hAnsi="Century Gothic"/>
          <w:sz w:val="22"/>
          <w:szCs w:val="22"/>
        </w:rPr>
      </w:pPr>
    </w:p>
    <w:p w:rsidR="00244980" w:rsidRPr="00CC0D4F" w:rsidRDefault="00244980" w:rsidP="00244980">
      <w:pPr>
        <w:autoSpaceDE w:val="0"/>
        <w:autoSpaceDN w:val="0"/>
        <w:adjustRightInd w:val="0"/>
        <w:jc w:val="both"/>
        <w:rPr>
          <w:rFonts w:ascii="Century Gothic" w:hAnsi="Century Gothic"/>
          <w:b/>
          <w:sz w:val="22"/>
          <w:szCs w:val="22"/>
          <w:u w:val="single"/>
        </w:rPr>
      </w:pPr>
      <w:r w:rsidRPr="00CC0D4F">
        <w:rPr>
          <w:rFonts w:ascii="Century Gothic" w:hAnsi="Century Gothic"/>
          <w:b/>
          <w:sz w:val="22"/>
          <w:szCs w:val="22"/>
          <w:u w:val="single"/>
        </w:rPr>
        <w:t>2- Réception définitive</w:t>
      </w:r>
      <w:r w:rsidR="00CC0D4F">
        <w:rPr>
          <w:rFonts w:ascii="Century Gothic" w:hAnsi="Century Gothic"/>
          <w:b/>
          <w:sz w:val="22"/>
          <w:szCs w:val="22"/>
          <w:u w:val="single"/>
        </w:rPr>
        <w:t> :</w:t>
      </w:r>
    </w:p>
    <w:p w:rsidR="00244980" w:rsidRPr="00244980" w:rsidRDefault="00244980" w:rsidP="00244980">
      <w:pPr>
        <w:autoSpaceDE w:val="0"/>
        <w:autoSpaceDN w:val="0"/>
        <w:adjustRightInd w:val="0"/>
        <w:jc w:val="both"/>
        <w:rPr>
          <w:rFonts w:ascii="Century Gothic" w:hAnsi="Century Gothic"/>
          <w:sz w:val="22"/>
          <w:szCs w:val="22"/>
        </w:rPr>
      </w:pPr>
    </w:p>
    <w:p w:rsidR="00244980" w:rsidRPr="00244980" w:rsidRDefault="00244980" w:rsidP="00244980">
      <w:pPr>
        <w:autoSpaceDE w:val="0"/>
        <w:autoSpaceDN w:val="0"/>
        <w:adjustRightInd w:val="0"/>
        <w:jc w:val="both"/>
        <w:rPr>
          <w:rFonts w:ascii="Century Gothic" w:hAnsi="Century Gothic"/>
          <w:sz w:val="22"/>
          <w:szCs w:val="22"/>
        </w:rPr>
      </w:pPr>
      <w:r w:rsidRPr="00244980">
        <w:rPr>
          <w:rFonts w:ascii="Century Gothic" w:hAnsi="Century Gothic"/>
          <w:sz w:val="22"/>
          <w:szCs w:val="22"/>
        </w:rPr>
        <w:t>Le titulaire demandera à l’OFPPT d’organiser la réception définitive vingt jours au plus tard avant l’expiration du délai de garantie.</w:t>
      </w:r>
    </w:p>
    <w:p w:rsidR="00244980" w:rsidRPr="00244980" w:rsidRDefault="00244980" w:rsidP="00244980">
      <w:pPr>
        <w:autoSpaceDE w:val="0"/>
        <w:autoSpaceDN w:val="0"/>
        <w:adjustRightInd w:val="0"/>
        <w:jc w:val="both"/>
        <w:rPr>
          <w:rFonts w:ascii="Century Gothic" w:hAnsi="Century Gothic"/>
          <w:sz w:val="22"/>
          <w:szCs w:val="22"/>
        </w:rPr>
      </w:pPr>
    </w:p>
    <w:p w:rsidR="00244980" w:rsidRPr="00244980" w:rsidRDefault="00244980" w:rsidP="00244980">
      <w:pPr>
        <w:autoSpaceDE w:val="0"/>
        <w:autoSpaceDN w:val="0"/>
        <w:adjustRightInd w:val="0"/>
        <w:jc w:val="both"/>
        <w:rPr>
          <w:rFonts w:ascii="Century Gothic" w:hAnsi="Century Gothic"/>
          <w:sz w:val="22"/>
          <w:szCs w:val="22"/>
        </w:rPr>
      </w:pPr>
      <w:r w:rsidRPr="00244980">
        <w:rPr>
          <w:rFonts w:ascii="Century Gothic" w:hAnsi="Century Gothic"/>
          <w:sz w:val="22"/>
          <w:szCs w:val="22"/>
        </w:rPr>
        <w:t>Un planning de réception définitive sera communiqué par l’OFPPT au titulaire en lui précisant les lieux et les dates de réceptions définitives.</w:t>
      </w:r>
    </w:p>
    <w:p w:rsidR="00244980" w:rsidRPr="00244980" w:rsidRDefault="00244980" w:rsidP="00244980">
      <w:pPr>
        <w:autoSpaceDE w:val="0"/>
        <w:autoSpaceDN w:val="0"/>
        <w:adjustRightInd w:val="0"/>
        <w:jc w:val="both"/>
        <w:rPr>
          <w:rFonts w:ascii="Century Gothic" w:hAnsi="Century Gothic"/>
          <w:sz w:val="22"/>
          <w:szCs w:val="22"/>
        </w:rPr>
      </w:pPr>
    </w:p>
    <w:p w:rsidR="00244980" w:rsidRPr="00244980" w:rsidRDefault="00244980" w:rsidP="00244980">
      <w:pPr>
        <w:autoSpaceDE w:val="0"/>
        <w:autoSpaceDN w:val="0"/>
        <w:adjustRightInd w:val="0"/>
        <w:jc w:val="both"/>
        <w:rPr>
          <w:rFonts w:ascii="Century Gothic" w:hAnsi="Century Gothic"/>
          <w:sz w:val="22"/>
          <w:szCs w:val="22"/>
        </w:rPr>
      </w:pPr>
      <w:r w:rsidRPr="00244980">
        <w:rPr>
          <w:rFonts w:ascii="Century Gothic" w:hAnsi="Century Gothic"/>
          <w:sz w:val="22"/>
          <w:szCs w:val="22"/>
        </w:rPr>
        <w:t>Le titulaire prendra les dispositions nécessaires pour se faire représenter à ces opérations qui seront sanctionnées par un procès-verbal de réception définitive locale.</w:t>
      </w:r>
    </w:p>
    <w:p w:rsidR="00244980" w:rsidRPr="00244980" w:rsidRDefault="00244980" w:rsidP="00244980">
      <w:pPr>
        <w:autoSpaceDE w:val="0"/>
        <w:autoSpaceDN w:val="0"/>
        <w:adjustRightInd w:val="0"/>
        <w:jc w:val="both"/>
        <w:rPr>
          <w:rFonts w:ascii="Century Gothic" w:hAnsi="Century Gothic"/>
          <w:sz w:val="22"/>
          <w:szCs w:val="22"/>
        </w:rPr>
      </w:pPr>
    </w:p>
    <w:p w:rsidR="00244980" w:rsidRPr="00244980" w:rsidRDefault="00244980" w:rsidP="00244980">
      <w:pPr>
        <w:autoSpaceDE w:val="0"/>
        <w:autoSpaceDN w:val="0"/>
        <w:adjustRightInd w:val="0"/>
        <w:jc w:val="both"/>
        <w:rPr>
          <w:rFonts w:ascii="Century Gothic" w:hAnsi="Century Gothic"/>
          <w:sz w:val="22"/>
          <w:szCs w:val="22"/>
        </w:rPr>
      </w:pPr>
      <w:r w:rsidRPr="00244980">
        <w:rPr>
          <w:rFonts w:ascii="Century Gothic" w:hAnsi="Century Gothic"/>
          <w:sz w:val="22"/>
          <w:szCs w:val="22"/>
        </w:rPr>
        <w:lastRenderedPageBreak/>
        <w:t xml:space="preserve">Si au moment de la réception définitive, il est reconnu que certaines réserves concernant la réparation ou le remplacement de l’équipement défectueux ayant fait l'objet d'une notification, le titulaire disposera d’un délai </w:t>
      </w:r>
      <w:r w:rsidR="00CC0D4F" w:rsidRPr="00244980">
        <w:rPr>
          <w:rFonts w:ascii="Century Gothic" w:hAnsi="Century Gothic"/>
          <w:sz w:val="22"/>
          <w:szCs w:val="22"/>
        </w:rPr>
        <w:t>d’un</w:t>
      </w:r>
      <w:r w:rsidRPr="00244980">
        <w:rPr>
          <w:rFonts w:ascii="Century Gothic" w:hAnsi="Century Gothic"/>
          <w:sz w:val="22"/>
          <w:szCs w:val="22"/>
        </w:rPr>
        <w:t xml:space="preserve"> (1) mois maximum pour réparer ou remplacer l’équipement déclaré défectueux.</w:t>
      </w:r>
    </w:p>
    <w:p w:rsidR="00244980" w:rsidRPr="00244980" w:rsidRDefault="00244980" w:rsidP="00244980">
      <w:pPr>
        <w:autoSpaceDE w:val="0"/>
        <w:autoSpaceDN w:val="0"/>
        <w:adjustRightInd w:val="0"/>
        <w:jc w:val="both"/>
        <w:rPr>
          <w:rFonts w:ascii="Century Gothic" w:hAnsi="Century Gothic"/>
          <w:sz w:val="22"/>
          <w:szCs w:val="22"/>
        </w:rPr>
      </w:pPr>
    </w:p>
    <w:p w:rsidR="00966236" w:rsidRPr="00155D18" w:rsidRDefault="00244980" w:rsidP="00244980">
      <w:pPr>
        <w:autoSpaceDE w:val="0"/>
        <w:autoSpaceDN w:val="0"/>
        <w:adjustRightInd w:val="0"/>
        <w:jc w:val="both"/>
        <w:rPr>
          <w:rFonts w:ascii="Century Gothic" w:hAnsi="Century Gothic"/>
          <w:sz w:val="22"/>
          <w:szCs w:val="22"/>
        </w:rPr>
      </w:pPr>
      <w:r w:rsidRPr="00244980">
        <w:rPr>
          <w:rFonts w:ascii="Century Gothic" w:hAnsi="Century Gothic"/>
          <w:sz w:val="22"/>
          <w:szCs w:val="22"/>
        </w:rPr>
        <w:t>Le délai de garantie des équipements concernés qui leur est directement lié est prolongé jusqu'à ce que ces réserves soient levées par le</w:t>
      </w:r>
      <w:r w:rsidR="00CC0D4F">
        <w:rPr>
          <w:rFonts w:ascii="Century Gothic" w:hAnsi="Century Gothic"/>
          <w:sz w:val="22"/>
          <w:szCs w:val="22"/>
        </w:rPr>
        <w:t xml:space="preserve"> titulaire. A défaut, l'O</w:t>
      </w:r>
      <w:r w:rsidRPr="00244980">
        <w:rPr>
          <w:rFonts w:ascii="Century Gothic" w:hAnsi="Century Gothic"/>
          <w:sz w:val="22"/>
          <w:szCs w:val="22"/>
        </w:rPr>
        <w:t>FPPT peut effectuer les réparations ou remplacements aux frais du titulaire de marché ou prendre d’autres mesures correctives.</w:t>
      </w:r>
    </w:p>
    <w:p w:rsidR="00BB1866" w:rsidRDefault="00BB1866" w:rsidP="00C308BB">
      <w:pPr>
        <w:tabs>
          <w:tab w:val="left" w:pos="284"/>
        </w:tabs>
        <w:suppressAutoHyphens/>
        <w:autoSpaceDN w:val="0"/>
        <w:jc w:val="both"/>
        <w:textAlignment w:val="baseline"/>
        <w:outlineLvl w:val="0"/>
        <w:rPr>
          <w:rFonts w:ascii="Century Gothic" w:hAnsi="Century Gothic"/>
          <w:b/>
          <w:sz w:val="22"/>
          <w:szCs w:val="22"/>
          <w:u w:val="single"/>
        </w:rPr>
      </w:pPr>
    </w:p>
    <w:p w:rsidR="00C308BB" w:rsidRPr="003A723E" w:rsidRDefault="00C308BB" w:rsidP="00C308BB">
      <w:pPr>
        <w:tabs>
          <w:tab w:val="left" w:pos="284"/>
        </w:tabs>
        <w:suppressAutoHyphens/>
        <w:autoSpaceDN w:val="0"/>
        <w:jc w:val="both"/>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ARTICLE N°14</w:t>
      </w:r>
      <w:r w:rsidRPr="003A723E">
        <w:rPr>
          <w:rFonts w:ascii="Century Gothic" w:hAnsi="Century Gothic"/>
          <w:color w:val="0070C0"/>
          <w:sz w:val="22"/>
          <w:szCs w:val="22"/>
        </w:rPr>
        <w:t xml:space="preserve"> : </w:t>
      </w:r>
      <w:r w:rsidR="00CC0D4F" w:rsidRPr="00CC0D4F">
        <w:rPr>
          <w:rFonts w:ascii="Century Gothic" w:hAnsi="Century Gothic"/>
          <w:b/>
          <w:color w:val="0070C0"/>
          <w:sz w:val="22"/>
          <w:szCs w:val="22"/>
        </w:rPr>
        <w:t>MODE DE REGLEMENT</w:t>
      </w:r>
      <w:r w:rsidR="003A723E">
        <w:rPr>
          <w:rFonts w:ascii="Century Gothic" w:hAnsi="Century Gothic"/>
          <w:b/>
          <w:color w:val="0070C0"/>
          <w:sz w:val="22"/>
          <w:szCs w:val="22"/>
        </w:rPr>
        <w:t>.</w:t>
      </w:r>
    </w:p>
    <w:p w:rsidR="00C308BB" w:rsidRPr="00155D18" w:rsidRDefault="00C308BB" w:rsidP="00C308BB">
      <w:pPr>
        <w:tabs>
          <w:tab w:val="left" w:pos="709"/>
          <w:tab w:val="left" w:pos="851"/>
          <w:tab w:val="left" w:pos="1134"/>
        </w:tabs>
        <w:suppressAutoHyphens/>
        <w:autoSpaceDN w:val="0"/>
        <w:spacing w:before="60"/>
        <w:jc w:val="both"/>
        <w:textAlignment w:val="baseline"/>
        <w:rPr>
          <w:rFonts w:ascii="Century Gothic" w:hAnsi="Century Gothic"/>
          <w:b/>
          <w:sz w:val="22"/>
          <w:szCs w:val="22"/>
          <w:u w:val="single"/>
        </w:rPr>
      </w:pPr>
    </w:p>
    <w:p w:rsidR="00C308BB" w:rsidRPr="00155D18" w:rsidRDefault="00CC0D4F" w:rsidP="00C308BB">
      <w:pPr>
        <w:jc w:val="both"/>
        <w:rPr>
          <w:rFonts w:ascii="Century Gothic" w:hAnsi="Century Gothic"/>
          <w:bCs/>
          <w:sz w:val="22"/>
          <w:szCs w:val="22"/>
        </w:rPr>
      </w:pPr>
      <w:r w:rsidRPr="00CC0D4F">
        <w:rPr>
          <w:rFonts w:ascii="Century Gothic" w:hAnsi="Century Gothic"/>
          <w:bCs/>
          <w:sz w:val="22"/>
          <w:szCs w:val="22"/>
        </w:rPr>
        <w:t>Les prestations faisant l’objet du marché seront réglées par application des prix unitaires définis et établis pour chaque item par le titulaire aux quantités réellement exécutées et réceptionnées, conformément aux descriptions figurant au bordereau des prix-détail estimatif et aux conditions particulières du marché.</w:t>
      </w:r>
    </w:p>
    <w:p w:rsidR="001F2C59" w:rsidRDefault="001F2C59" w:rsidP="001F2C59">
      <w:pPr>
        <w:tabs>
          <w:tab w:val="left" w:pos="284"/>
        </w:tabs>
        <w:suppressAutoHyphens/>
        <w:autoSpaceDN w:val="0"/>
        <w:textAlignment w:val="baseline"/>
        <w:outlineLvl w:val="0"/>
        <w:rPr>
          <w:rFonts w:ascii="Century Gothic" w:hAnsi="Century Gothic"/>
          <w:b/>
          <w:sz w:val="22"/>
          <w:szCs w:val="22"/>
          <w:u w:val="single"/>
        </w:rPr>
      </w:pPr>
    </w:p>
    <w:p w:rsidR="001F2C59" w:rsidRPr="003A723E" w:rsidRDefault="00C308BB" w:rsidP="001F2C59">
      <w:pPr>
        <w:tabs>
          <w:tab w:val="left" w:pos="284"/>
        </w:tabs>
        <w:suppressAutoHyphens/>
        <w:autoSpaceDN w:val="0"/>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ARTICLE N°15</w:t>
      </w:r>
      <w:r w:rsidRPr="003A723E">
        <w:rPr>
          <w:rFonts w:ascii="Century Gothic" w:hAnsi="Century Gothic"/>
          <w:b/>
          <w:color w:val="0070C0"/>
          <w:sz w:val="22"/>
          <w:szCs w:val="22"/>
        </w:rPr>
        <w:t xml:space="preserve"> : </w:t>
      </w:r>
      <w:r w:rsidR="00CC0D4F" w:rsidRPr="00CC0D4F">
        <w:rPr>
          <w:rFonts w:ascii="Century Gothic" w:hAnsi="Century Gothic"/>
          <w:b/>
          <w:color w:val="0070C0"/>
          <w:sz w:val="22"/>
          <w:szCs w:val="22"/>
        </w:rPr>
        <w:t>MODALITES DE PAIEMENT</w:t>
      </w:r>
      <w:r w:rsidR="003A723E">
        <w:rPr>
          <w:rFonts w:ascii="Century Gothic" w:hAnsi="Century Gothic"/>
          <w:b/>
          <w:color w:val="0070C0"/>
          <w:sz w:val="22"/>
          <w:szCs w:val="22"/>
        </w:rPr>
        <w:t>.</w:t>
      </w:r>
    </w:p>
    <w:p w:rsidR="001F2C59" w:rsidRDefault="001F2C59" w:rsidP="001F2C59">
      <w:pPr>
        <w:tabs>
          <w:tab w:val="left" w:pos="284"/>
        </w:tabs>
        <w:suppressAutoHyphens/>
        <w:autoSpaceDN w:val="0"/>
        <w:textAlignment w:val="baseline"/>
        <w:outlineLvl w:val="0"/>
        <w:rPr>
          <w:rFonts w:ascii="Century Gothic" w:hAnsi="Century Gothic"/>
          <w:sz w:val="22"/>
          <w:szCs w:val="22"/>
        </w:rPr>
      </w:pPr>
    </w:p>
    <w:p w:rsidR="00CC0D4F" w:rsidRPr="00CC18E4" w:rsidRDefault="00CC0D4F" w:rsidP="00CC0D4F">
      <w:pPr>
        <w:tabs>
          <w:tab w:val="left" w:pos="284"/>
        </w:tabs>
        <w:suppressAutoHyphens/>
        <w:autoSpaceDN w:val="0"/>
        <w:jc w:val="both"/>
        <w:textAlignment w:val="baseline"/>
        <w:outlineLvl w:val="0"/>
        <w:rPr>
          <w:rFonts w:ascii="Century Gothic" w:hAnsi="Century Gothic"/>
          <w:sz w:val="22"/>
          <w:szCs w:val="22"/>
        </w:rPr>
      </w:pPr>
      <w:r w:rsidRPr="00CC18E4">
        <w:rPr>
          <w:rFonts w:ascii="Century Gothic" w:hAnsi="Century Gothic"/>
          <w:sz w:val="22"/>
          <w:szCs w:val="22"/>
        </w:rPr>
        <w:t>L’OFPPT procédera au paiement des articles livrés et réceptionnés conformes.</w:t>
      </w:r>
    </w:p>
    <w:p w:rsidR="00CC0D4F" w:rsidRPr="00CC18E4" w:rsidRDefault="00CC0D4F" w:rsidP="0030669F">
      <w:pPr>
        <w:tabs>
          <w:tab w:val="left" w:pos="284"/>
        </w:tabs>
        <w:suppressAutoHyphens/>
        <w:autoSpaceDN w:val="0"/>
        <w:spacing w:before="240"/>
        <w:jc w:val="both"/>
        <w:textAlignment w:val="baseline"/>
        <w:outlineLvl w:val="0"/>
        <w:rPr>
          <w:rFonts w:ascii="Century Gothic" w:hAnsi="Century Gothic"/>
          <w:sz w:val="22"/>
          <w:szCs w:val="22"/>
        </w:rPr>
      </w:pPr>
      <w:r w:rsidRPr="00CC18E4">
        <w:rPr>
          <w:rFonts w:ascii="Century Gothic" w:hAnsi="Century Gothic"/>
          <w:sz w:val="22"/>
          <w:szCs w:val="22"/>
        </w:rPr>
        <w:t>Les sommes dues au titulaire seront réglées à son compte dont le numéro est précisé dans le marché.</w:t>
      </w:r>
    </w:p>
    <w:p w:rsidR="00C308BB" w:rsidRPr="001F2C59" w:rsidRDefault="00CC0D4F" w:rsidP="0030669F">
      <w:pPr>
        <w:tabs>
          <w:tab w:val="left" w:pos="284"/>
        </w:tabs>
        <w:suppressAutoHyphens/>
        <w:autoSpaceDN w:val="0"/>
        <w:spacing w:before="240"/>
        <w:jc w:val="both"/>
        <w:textAlignment w:val="baseline"/>
        <w:outlineLvl w:val="0"/>
        <w:rPr>
          <w:rFonts w:ascii="Century Gothic" w:hAnsi="Century Gothic"/>
          <w:b/>
          <w:sz w:val="22"/>
          <w:szCs w:val="22"/>
        </w:rPr>
      </w:pPr>
      <w:r w:rsidRPr="00CC18E4">
        <w:rPr>
          <w:rFonts w:ascii="Century Gothic" w:hAnsi="Century Gothic"/>
          <w:sz w:val="22"/>
          <w:szCs w:val="22"/>
        </w:rPr>
        <w:t>Tout changement du numéro de compte doit faire l’objet d’un avenant</w:t>
      </w:r>
      <w:r w:rsidR="00C308BB" w:rsidRPr="00CC18E4">
        <w:rPr>
          <w:rFonts w:ascii="Century Gothic" w:hAnsi="Century Gothic"/>
          <w:sz w:val="22"/>
          <w:szCs w:val="22"/>
        </w:rPr>
        <w:t>.</w:t>
      </w:r>
    </w:p>
    <w:p w:rsidR="00B121A3" w:rsidRDefault="00B121A3" w:rsidP="00C308BB">
      <w:pPr>
        <w:tabs>
          <w:tab w:val="left" w:pos="284"/>
        </w:tabs>
        <w:suppressAutoHyphens/>
        <w:autoSpaceDN w:val="0"/>
        <w:textAlignment w:val="baseline"/>
        <w:outlineLvl w:val="0"/>
        <w:rPr>
          <w:rFonts w:ascii="Century Gothic" w:hAnsi="Century Gothic"/>
          <w:b/>
          <w:color w:val="0070C0"/>
          <w:sz w:val="22"/>
          <w:szCs w:val="22"/>
          <w:u w:val="single"/>
        </w:rPr>
      </w:pPr>
    </w:p>
    <w:p w:rsidR="00C308BB" w:rsidRPr="003A723E" w:rsidRDefault="00C308BB" w:rsidP="0030669F">
      <w:pPr>
        <w:tabs>
          <w:tab w:val="left" w:pos="284"/>
        </w:tabs>
        <w:suppressAutoHyphens/>
        <w:autoSpaceDN w:val="0"/>
        <w:jc w:val="both"/>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ARTICLE N°16</w:t>
      </w:r>
      <w:r w:rsidRPr="003A723E">
        <w:rPr>
          <w:rFonts w:ascii="Century Gothic" w:hAnsi="Century Gothic"/>
          <w:b/>
          <w:color w:val="0070C0"/>
          <w:sz w:val="22"/>
          <w:szCs w:val="22"/>
        </w:rPr>
        <w:t xml:space="preserve"> : </w:t>
      </w:r>
      <w:r w:rsidR="0030669F" w:rsidRPr="0030669F">
        <w:rPr>
          <w:rFonts w:ascii="Century Gothic" w:hAnsi="Century Gothic"/>
          <w:b/>
          <w:color w:val="0070C0"/>
          <w:sz w:val="22"/>
          <w:szCs w:val="22"/>
        </w:rPr>
        <w:t>UTILISATION DES DOCUMENTS CONTRACTUELS ET DIFFUSION DE RENSEIGNEMENTS</w:t>
      </w:r>
      <w:r w:rsidR="003A723E">
        <w:rPr>
          <w:rFonts w:ascii="Century Gothic" w:hAnsi="Century Gothic"/>
          <w:b/>
          <w:color w:val="0070C0"/>
          <w:sz w:val="22"/>
          <w:szCs w:val="22"/>
        </w:rPr>
        <w:t>.</w:t>
      </w:r>
    </w:p>
    <w:p w:rsidR="00C308BB" w:rsidRPr="00155D18" w:rsidRDefault="00C308BB" w:rsidP="00C308BB">
      <w:pPr>
        <w:tabs>
          <w:tab w:val="left" w:pos="284"/>
        </w:tabs>
        <w:suppressAutoHyphens/>
        <w:autoSpaceDN w:val="0"/>
        <w:textAlignment w:val="baseline"/>
        <w:outlineLvl w:val="0"/>
        <w:rPr>
          <w:rFonts w:ascii="Century Gothic" w:hAnsi="Century Gothic"/>
          <w:b/>
          <w:sz w:val="22"/>
          <w:szCs w:val="22"/>
          <w:u w:val="single"/>
        </w:rPr>
      </w:pPr>
    </w:p>
    <w:p w:rsidR="0030669F" w:rsidRPr="0030669F" w:rsidRDefault="0030669F" w:rsidP="0030669F">
      <w:pPr>
        <w:ind w:right="-1"/>
        <w:jc w:val="both"/>
        <w:rPr>
          <w:rFonts w:ascii="Century Gothic" w:hAnsi="Century Gothic"/>
          <w:sz w:val="22"/>
          <w:szCs w:val="22"/>
        </w:rPr>
      </w:pPr>
      <w:r w:rsidRPr="0030669F">
        <w:rPr>
          <w:rFonts w:ascii="Century Gothic" w:hAnsi="Century Gothic"/>
          <w:sz w:val="22"/>
          <w:szCs w:val="22"/>
        </w:rPr>
        <w:t>Le titulaire, sauf consentement pr</w:t>
      </w:r>
      <w:r>
        <w:rPr>
          <w:rFonts w:ascii="Century Gothic" w:hAnsi="Century Gothic"/>
          <w:sz w:val="22"/>
          <w:szCs w:val="22"/>
        </w:rPr>
        <w:t>éalable donné par écrit par l'O</w:t>
      </w:r>
      <w:r w:rsidRPr="0030669F">
        <w:rPr>
          <w:rFonts w:ascii="Century Gothic" w:hAnsi="Century Gothic"/>
          <w:sz w:val="22"/>
          <w:szCs w:val="22"/>
        </w:rPr>
        <w:t>FPPT, ne communiquera le marché, ni aucune de ses clauses, ni aucune des spécifications, des plans, dessins, tracés, échantillons ou information fournis par l'OF</w:t>
      </w:r>
      <w:r>
        <w:rPr>
          <w:rFonts w:ascii="Century Gothic" w:hAnsi="Century Gothic"/>
          <w:sz w:val="22"/>
          <w:szCs w:val="22"/>
        </w:rPr>
        <w:t>P</w:t>
      </w:r>
      <w:r w:rsidRPr="0030669F">
        <w:rPr>
          <w:rFonts w:ascii="Century Gothic" w:hAnsi="Century Gothic"/>
          <w:sz w:val="22"/>
          <w:szCs w:val="22"/>
        </w:rPr>
        <w:t xml:space="preserve">PT ou en son nom et au sujet du marché à aucune personne autre qu'une personne employée par le titulaire à l'exécution du marché. Les informations transmises à une telle personne le seront confidentiellement et seront limitées à ce qui est nécessaire à ladite exécution. </w:t>
      </w:r>
    </w:p>
    <w:p w:rsidR="0030669F" w:rsidRPr="0030669F" w:rsidRDefault="0030669F" w:rsidP="0030669F">
      <w:pPr>
        <w:ind w:right="-1"/>
        <w:jc w:val="both"/>
        <w:rPr>
          <w:rFonts w:ascii="Century Gothic" w:hAnsi="Century Gothic"/>
          <w:sz w:val="22"/>
          <w:szCs w:val="22"/>
        </w:rPr>
      </w:pPr>
    </w:p>
    <w:p w:rsidR="0030669F" w:rsidRPr="0030669F" w:rsidRDefault="0030669F" w:rsidP="0030669F">
      <w:pPr>
        <w:ind w:right="-1"/>
        <w:jc w:val="both"/>
        <w:rPr>
          <w:rFonts w:ascii="Century Gothic" w:hAnsi="Century Gothic"/>
          <w:sz w:val="22"/>
          <w:szCs w:val="22"/>
        </w:rPr>
      </w:pPr>
      <w:r w:rsidRPr="0030669F">
        <w:rPr>
          <w:rFonts w:ascii="Century Gothic" w:hAnsi="Century Gothic"/>
          <w:sz w:val="22"/>
          <w:szCs w:val="22"/>
        </w:rPr>
        <w:t>Le titulaire, sauf consentement préalabl</w:t>
      </w:r>
      <w:r>
        <w:rPr>
          <w:rFonts w:ascii="Century Gothic" w:hAnsi="Century Gothic"/>
          <w:sz w:val="22"/>
          <w:szCs w:val="22"/>
        </w:rPr>
        <w:t>e donné par écrit par l'OFPP</w:t>
      </w:r>
      <w:r w:rsidRPr="0030669F">
        <w:rPr>
          <w:rFonts w:ascii="Century Gothic" w:hAnsi="Century Gothic"/>
          <w:sz w:val="22"/>
          <w:szCs w:val="22"/>
        </w:rPr>
        <w:t xml:space="preserve">T, n'utilisera aucun des documents et aucune des informations énumérés dans le paragraphe précédent, si ce n'est pour l'exécution du marché. </w:t>
      </w:r>
    </w:p>
    <w:p w:rsidR="0030669F" w:rsidRPr="0030669F" w:rsidRDefault="0030669F" w:rsidP="0030669F">
      <w:pPr>
        <w:ind w:right="-1"/>
        <w:jc w:val="both"/>
        <w:rPr>
          <w:rFonts w:ascii="Century Gothic" w:hAnsi="Century Gothic"/>
          <w:sz w:val="22"/>
          <w:szCs w:val="22"/>
        </w:rPr>
      </w:pPr>
    </w:p>
    <w:p w:rsidR="00C308BB" w:rsidRDefault="0030669F" w:rsidP="0030669F">
      <w:pPr>
        <w:ind w:right="-1"/>
        <w:jc w:val="both"/>
        <w:rPr>
          <w:rFonts w:ascii="Century Gothic" w:hAnsi="Century Gothic"/>
          <w:sz w:val="22"/>
          <w:szCs w:val="22"/>
        </w:rPr>
      </w:pPr>
      <w:r w:rsidRPr="0030669F">
        <w:rPr>
          <w:rFonts w:ascii="Century Gothic" w:hAnsi="Century Gothic"/>
          <w:sz w:val="22"/>
          <w:szCs w:val="22"/>
        </w:rPr>
        <w:t>Tout document, autre que le marché lui-même, énuméré dans le 1er paragraphe demeurera la propriété de l'OFPPT et tous ses exemplaires seront renvoyés à l'OFPPT sur sa demande, une fois les obligations contractuelles du titulaire exécutées.</w:t>
      </w:r>
    </w:p>
    <w:p w:rsidR="0030669F" w:rsidRPr="0030669F" w:rsidRDefault="0030669F" w:rsidP="0030669F">
      <w:pPr>
        <w:ind w:right="-1"/>
        <w:jc w:val="both"/>
        <w:rPr>
          <w:rFonts w:ascii="Century Gothic" w:hAnsi="Century Gothic"/>
          <w:bCs/>
          <w:sz w:val="22"/>
          <w:szCs w:val="22"/>
        </w:rPr>
      </w:pPr>
    </w:p>
    <w:p w:rsidR="00510A31" w:rsidRDefault="00510A31" w:rsidP="00C308BB">
      <w:pPr>
        <w:tabs>
          <w:tab w:val="left" w:pos="426"/>
        </w:tabs>
        <w:suppressAutoHyphens/>
        <w:autoSpaceDN w:val="0"/>
        <w:jc w:val="both"/>
        <w:textAlignment w:val="baseline"/>
        <w:rPr>
          <w:rFonts w:ascii="Century Gothic" w:hAnsi="Century Gothic"/>
          <w:b/>
          <w:color w:val="0070C0"/>
          <w:sz w:val="22"/>
          <w:szCs w:val="22"/>
          <w:u w:val="single"/>
        </w:rPr>
      </w:pPr>
    </w:p>
    <w:p w:rsidR="00220AC7" w:rsidRPr="003A723E" w:rsidRDefault="002628FD" w:rsidP="00C308BB">
      <w:pPr>
        <w:tabs>
          <w:tab w:val="left" w:pos="426"/>
        </w:tabs>
        <w:suppressAutoHyphens/>
        <w:autoSpaceDN w:val="0"/>
        <w:jc w:val="both"/>
        <w:textAlignment w:val="baseline"/>
        <w:rPr>
          <w:rFonts w:ascii="Century Gothic" w:hAnsi="Century Gothic"/>
          <w:color w:val="0070C0"/>
          <w:sz w:val="22"/>
          <w:szCs w:val="22"/>
        </w:rPr>
      </w:pPr>
      <w:r w:rsidRPr="003A723E">
        <w:rPr>
          <w:rFonts w:ascii="Century Gothic" w:hAnsi="Century Gothic"/>
          <w:b/>
          <w:color w:val="0070C0"/>
          <w:sz w:val="22"/>
          <w:szCs w:val="22"/>
          <w:u w:val="single"/>
        </w:rPr>
        <w:t>ARTICLE N</w:t>
      </w:r>
      <w:r w:rsidR="00220AC7" w:rsidRPr="003A723E">
        <w:rPr>
          <w:rFonts w:ascii="Century Gothic" w:hAnsi="Century Gothic"/>
          <w:b/>
          <w:color w:val="0070C0"/>
          <w:sz w:val="22"/>
          <w:szCs w:val="22"/>
          <w:u w:val="single"/>
        </w:rPr>
        <w:t>°1</w:t>
      </w:r>
      <w:r w:rsidR="00C308BB" w:rsidRPr="003A723E">
        <w:rPr>
          <w:rFonts w:ascii="Century Gothic" w:hAnsi="Century Gothic"/>
          <w:b/>
          <w:color w:val="0070C0"/>
          <w:sz w:val="22"/>
          <w:szCs w:val="22"/>
          <w:u w:val="single"/>
        </w:rPr>
        <w:t>7</w:t>
      </w:r>
      <w:r w:rsidR="00220AC7" w:rsidRPr="003A723E">
        <w:rPr>
          <w:rFonts w:ascii="Century Gothic" w:hAnsi="Century Gothic"/>
          <w:b/>
          <w:color w:val="0070C0"/>
          <w:sz w:val="22"/>
          <w:szCs w:val="22"/>
          <w:u w:val="single"/>
        </w:rPr>
        <w:t xml:space="preserve"> </w:t>
      </w:r>
      <w:r w:rsidR="00220AC7" w:rsidRPr="003A723E">
        <w:rPr>
          <w:rFonts w:ascii="Century Gothic" w:hAnsi="Century Gothic"/>
          <w:b/>
          <w:color w:val="0070C0"/>
          <w:sz w:val="22"/>
          <w:szCs w:val="22"/>
        </w:rPr>
        <w:t xml:space="preserve">: </w:t>
      </w:r>
      <w:r w:rsidR="0030669F" w:rsidRPr="0030669F">
        <w:rPr>
          <w:rFonts w:ascii="Century Gothic" w:hAnsi="Century Gothic"/>
          <w:b/>
          <w:color w:val="0070C0"/>
          <w:sz w:val="22"/>
          <w:szCs w:val="22"/>
        </w:rPr>
        <w:t>BREVETS</w:t>
      </w:r>
      <w:r w:rsidR="003A723E">
        <w:rPr>
          <w:rFonts w:ascii="Century Gothic" w:hAnsi="Century Gothic"/>
          <w:b/>
          <w:color w:val="0070C0"/>
          <w:sz w:val="22"/>
          <w:szCs w:val="22"/>
        </w:rPr>
        <w:t>.</w:t>
      </w:r>
    </w:p>
    <w:p w:rsidR="00220AC7" w:rsidRPr="00155D18" w:rsidRDefault="00220AC7" w:rsidP="00220AC7">
      <w:pPr>
        <w:tabs>
          <w:tab w:val="left" w:pos="426"/>
        </w:tabs>
        <w:suppressAutoHyphens/>
        <w:autoSpaceDN w:val="0"/>
        <w:jc w:val="both"/>
        <w:textAlignment w:val="baseline"/>
        <w:rPr>
          <w:rFonts w:ascii="Century Gothic" w:hAnsi="Century Gothic"/>
          <w:sz w:val="22"/>
          <w:szCs w:val="22"/>
          <w:u w:val="single"/>
        </w:rPr>
      </w:pPr>
    </w:p>
    <w:p w:rsidR="00DF75D8" w:rsidRPr="00155D18" w:rsidRDefault="0030669F" w:rsidP="00DF75D8">
      <w:pPr>
        <w:jc w:val="both"/>
        <w:rPr>
          <w:rFonts w:ascii="Century Gothic" w:hAnsi="Century Gothic"/>
          <w:sz w:val="22"/>
          <w:szCs w:val="22"/>
        </w:rPr>
      </w:pPr>
      <w:r w:rsidRPr="0030669F">
        <w:rPr>
          <w:rFonts w:ascii="Century Gothic" w:hAnsi="Century Gothic"/>
          <w:sz w:val="22"/>
          <w:szCs w:val="22"/>
        </w:rPr>
        <w:t>L</w:t>
      </w:r>
      <w:r w:rsidR="001A36BD">
        <w:rPr>
          <w:rFonts w:ascii="Century Gothic" w:hAnsi="Century Gothic"/>
          <w:sz w:val="22"/>
          <w:szCs w:val="22"/>
        </w:rPr>
        <w:t>e titulaire garantira l'OFPP</w:t>
      </w:r>
      <w:r w:rsidRPr="0030669F">
        <w:rPr>
          <w:rFonts w:ascii="Century Gothic" w:hAnsi="Century Gothic"/>
          <w:sz w:val="22"/>
          <w:szCs w:val="22"/>
        </w:rPr>
        <w:t xml:space="preserve">T, contre toute réclamation des tiers touchant à la contrefaçon ou à l'exploitation non autorisée d'un brevet, d'une marque commerciale ou des droits de création industrielle résultant de l'emploi </w:t>
      </w:r>
      <w:r w:rsidR="001A36BD" w:rsidRPr="0030669F">
        <w:rPr>
          <w:rFonts w:ascii="Century Gothic" w:hAnsi="Century Gothic"/>
          <w:sz w:val="22"/>
          <w:szCs w:val="22"/>
        </w:rPr>
        <w:t>des équipements ou</w:t>
      </w:r>
      <w:r w:rsidRPr="0030669F">
        <w:rPr>
          <w:rFonts w:ascii="Century Gothic" w:hAnsi="Century Gothic"/>
          <w:sz w:val="22"/>
          <w:szCs w:val="22"/>
        </w:rPr>
        <w:t xml:space="preserve"> d'un de leurs éléments au MAROC</w:t>
      </w:r>
      <w:r w:rsidR="00DF75D8" w:rsidRPr="00155D18">
        <w:rPr>
          <w:rFonts w:ascii="Century Gothic" w:hAnsi="Century Gothic"/>
          <w:sz w:val="22"/>
          <w:szCs w:val="22"/>
        </w:rPr>
        <w:t>.</w:t>
      </w:r>
    </w:p>
    <w:p w:rsidR="00220AC7" w:rsidRPr="003A723E" w:rsidRDefault="00A66D9F" w:rsidP="00C136C1">
      <w:pPr>
        <w:tabs>
          <w:tab w:val="left" w:pos="426"/>
        </w:tabs>
        <w:suppressAutoHyphens/>
        <w:autoSpaceDN w:val="0"/>
        <w:spacing w:before="240"/>
        <w:jc w:val="both"/>
        <w:textAlignment w:val="baseline"/>
        <w:rPr>
          <w:rFonts w:ascii="Century Gothic" w:hAnsi="Century Gothic"/>
          <w:b/>
          <w:color w:val="0070C0"/>
          <w:sz w:val="22"/>
          <w:szCs w:val="22"/>
        </w:rPr>
      </w:pPr>
      <w:r w:rsidRPr="003A723E">
        <w:rPr>
          <w:rFonts w:ascii="Century Gothic" w:hAnsi="Century Gothic"/>
          <w:b/>
          <w:color w:val="0070C0"/>
          <w:sz w:val="22"/>
          <w:szCs w:val="22"/>
          <w:u w:val="single"/>
        </w:rPr>
        <w:lastRenderedPageBreak/>
        <w:t>ARTICLE N</w:t>
      </w:r>
      <w:r w:rsidR="00220AC7" w:rsidRPr="003A723E">
        <w:rPr>
          <w:rFonts w:ascii="Century Gothic" w:hAnsi="Century Gothic"/>
          <w:b/>
          <w:color w:val="0070C0"/>
          <w:sz w:val="22"/>
          <w:szCs w:val="22"/>
          <w:u w:val="single"/>
        </w:rPr>
        <w:t>°1</w:t>
      </w:r>
      <w:r w:rsidR="00C308BB" w:rsidRPr="003A723E">
        <w:rPr>
          <w:rFonts w:ascii="Century Gothic" w:hAnsi="Century Gothic"/>
          <w:b/>
          <w:color w:val="0070C0"/>
          <w:sz w:val="22"/>
          <w:szCs w:val="22"/>
          <w:u w:val="single"/>
        </w:rPr>
        <w:t>8</w:t>
      </w:r>
      <w:r w:rsidR="00220AC7" w:rsidRPr="003A723E">
        <w:rPr>
          <w:rFonts w:ascii="Century Gothic" w:hAnsi="Century Gothic"/>
          <w:b/>
          <w:color w:val="0070C0"/>
          <w:sz w:val="22"/>
          <w:szCs w:val="22"/>
          <w:u w:val="single"/>
        </w:rPr>
        <w:t xml:space="preserve"> </w:t>
      </w:r>
      <w:r w:rsidR="00947C43" w:rsidRPr="003A723E">
        <w:rPr>
          <w:rFonts w:ascii="Century Gothic" w:hAnsi="Century Gothic"/>
          <w:b/>
          <w:color w:val="0070C0"/>
          <w:sz w:val="22"/>
          <w:szCs w:val="22"/>
        </w:rPr>
        <w:t xml:space="preserve">: </w:t>
      </w:r>
      <w:r w:rsidR="001A36BD" w:rsidRPr="001A36BD">
        <w:rPr>
          <w:rFonts w:ascii="Century Gothic" w:hAnsi="Century Gothic"/>
          <w:b/>
          <w:color w:val="0070C0"/>
          <w:sz w:val="22"/>
          <w:szCs w:val="22"/>
        </w:rPr>
        <w:t>SOUS-TRAITANCE</w:t>
      </w:r>
      <w:r w:rsidR="00DF75D8" w:rsidRPr="003A723E">
        <w:rPr>
          <w:rFonts w:ascii="Century Gothic" w:hAnsi="Century Gothic"/>
          <w:b/>
          <w:color w:val="0070C0"/>
          <w:sz w:val="22"/>
          <w:szCs w:val="22"/>
        </w:rPr>
        <w:t>.</w:t>
      </w:r>
    </w:p>
    <w:p w:rsidR="00947C43" w:rsidRPr="00155D18" w:rsidRDefault="00947C43" w:rsidP="00220AC7">
      <w:pPr>
        <w:tabs>
          <w:tab w:val="left" w:pos="426"/>
        </w:tabs>
        <w:suppressAutoHyphens/>
        <w:autoSpaceDN w:val="0"/>
        <w:jc w:val="both"/>
        <w:textAlignment w:val="baseline"/>
        <w:rPr>
          <w:rFonts w:ascii="Century Gothic" w:hAnsi="Century Gothic"/>
          <w:b/>
          <w:sz w:val="22"/>
          <w:szCs w:val="22"/>
        </w:rPr>
      </w:pPr>
    </w:p>
    <w:p w:rsidR="003D0A10" w:rsidRDefault="001A36BD" w:rsidP="00220AC7">
      <w:pPr>
        <w:tabs>
          <w:tab w:val="left" w:pos="284"/>
        </w:tabs>
        <w:suppressAutoHyphens/>
        <w:autoSpaceDN w:val="0"/>
        <w:textAlignment w:val="baseline"/>
        <w:outlineLvl w:val="0"/>
        <w:rPr>
          <w:rFonts w:ascii="Century Gothic" w:hAnsi="Century Gothic"/>
          <w:sz w:val="22"/>
          <w:szCs w:val="22"/>
        </w:rPr>
      </w:pPr>
      <w:r w:rsidRPr="001A36BD">
        <w:rPr>
          <w:rFonts w:ascii="Century Gothic" w:hAnsi="Century Gothic"/>
          <w:sz w:val="22"/>
          <w:szCs w:val="22"/>
        </w:rPr>
        <w:t>Toute sous-traitance éventuelle au titre de ce marché se fera dans les conditions de l’article n°141 du règlement des marchés de l’OFPPT</w:t>
      </w:r>
      <w:r>
        <w:rPr>
          <w:rFonts w:ascii="Century Gothic" w:hAnsi="Century Gothic"/>
          <w:sz w:val="22"/>
          <w:szCs w:val="22"/>
        </w:rPr>
        <w:t>.</w:t>
      </w:r>
    </w:p>
    <w:p w:rsidR="00220AC7" w:rsidRPr="003A723E" w:rsidRDefault="00A66D9F" w:rsidP="00D00463">
      <w:pPr>
        <w:tabs>
          <w:tab w:val="left" w:pos="284"/>
        </w:tabs>
        <w:suppressAutoHyphens/>
        <w:autoSpaceDN w:val="0"/>
        <w:spacing w:before="240"/>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ARTICLE N</w:t>
      </w:r>
      <w:r w:rsidR="00220AC7" w:rsidRPr="003A723E">
        <w:rPr>
          <w:rFonts w:ascii="Century Gothic" w:hAnsi="Century Gothic"/>
          <w:b/>
          <w:color w:val="0070C0"/>
          <w:sz w:val="22"/>
          <w:szCs w:val="22"/>
          <w:u w:val="single"/>
        </w:rPr>
        <w:t>°1</w:t>
      </w:r>
      <w:r w:rsidR="00C308BB" w:rsidRPr="003A723E">
        <w:rPr>
          <w:rFonts w:ascii="Century Gothic" w:hAnsi="Century Gothic"/>
          <w:b/>
          <w:color w:val="0070C0"/>
          <w:sz w:val="22"/>
          <w:szCs w:val="22"/>
          <w:u w:val="single"/>
        </w:rPr>
        <w:t>9</w:t>
      </w:r>
      <w:r w:rsidR="00220AC7" w:rsidRPr="003A723E">
        <w:rPr>
          <w:rFonts w:ascii="Century Gothic" w:hAnsi="Century Gothic"/>
          <w:color w:val="0070C0"/>
          <w:sz w:val="22"/>
          <w:szCs w:val="22"/>
        </w:rPr>
        <w:t xml:space="preserve"> :</w:t>
      </w:r>
      <w:r w:rsidR="00947C43" w:rsidRPr="003A723E">
        <w:rPr>
          <w:rFonts w:ascii="Century Gothic" w:hAnsi="Century Gothic"/>
          <w:color w:val="0070C0"/>
          <w:sz w:val="22"/>
          <w:szCs w:val="22"/>
        </w:rPr>
        <w:t xml:space="preserve"> </w:t>
      </w:r>
      <w:r w:rsidR="001A36BD" w:rsidRPr="001A36BD">
        <w:rPr>
          <w:rFonts w:ascii="Century Gothic" w:hAnsi="Century Gothic"/>
          <w:b/>
          <w:color w:val="0070C0"/>
          <w:sz w:val="22"/>
          <w:szCs w:val="22"/>
        </w:rPr>
        <w:t>DOMICILE DU TITULAIRE</w:t>
      </w:r>
      <w:r w:rsidR="003A723E">
        <w:rPr>
          <w:rFonts w:ascii="Century Gothic" w:hAnsi="Century Gothic"/>
          <w:b/>
          <w:color w:val="0070C0"/>
          <w:sz w:val="22"/>
          <w:szCs w:val="22"/>
        </w:rPr>
        <w:t>.</w:t>
      </w:r>
    </w:p>
    <w:p w:rsidR="00947C43" w:rsidRPr="00155D18" w:rsidRDefault="00947C43" w:rsidP="00220AC7">
      <w:pPr>
        <w:tabs>
          <w:tab w:val="left" w:pos="284"/>
        </w:tabs>
        <w:suppressAutoHyphens/>
        <w:autoSpaceDN w:val="0"/>
        <w:textAlignment w:val="baseline"/>
        <w:outlineLvl w:val="0"/>
        <w:rPr>
          <w:rFonts w:ascii="Century Gothic" w:hAnsi="Century Gothic"/>
          <w:b/>
          <w:sz w:val="22"/>
          <w:szCs w:val="22"/>
        </w:rPr>
      </w:pPr>
    </w:p>
    <w:p w:rsidR="001A36BD" w:rsidRPr="001A36BD" w:rsidRDefault="001A36BD" w:rsidP="001A36BD">
      <w:pPr>
        <w:spacing w:line="276" w:lineRule="auto"/>
        <w:jc w:val="both"/>
        <w:rPr>
          <w:rFonts w:ascii="Century Gothic" w:hAnsi="Century Gothic"/>
          <w:sz w:val="22"/>
          <w:szCs w:val="22"/>
        </w:rPr>
      </w:pPr>
      <w:r w:rsidRPr="001A36BD">
        <w:rPr>
          <w:rFonts w:ascii="Century Gothic" w:hAnsi="Century Gothic"/>
          <w:sz w:val="22"/>
          <w:szCs w:val="22"/>
        </w:rPr>
        <w:t xml:space="preserve">Le titulaire du marché est tenu d'élire domicile au Maroc qu'il doit indiquer dans l'acte d'engagement ou le faire connaître au maître d'ouvrage dans le délai de quinze (15) jours à partir de la notification, qui lui est faite, de l'approbation de son marché. </w:t>
      </w:r>
    </w:p>
    <w:p w:rsidR="001A36BD" w:rsidRPr="001A36BD" w:rsidRDefault="001A36BD" w:rsidP="001A36BD">
      <w:pPr>
        <w:spacing w:line="276" w:lineRule="auto"/>
        <w:jc w:val="both"/>
        <w:rPr>
          <w:rFonts w:ascii="Century Gothic" w:hAnsi="Century Gothic"/>
          <w:sz w:val="22"/>
          <w:szCs w:val="22"/>
        </w:rPr>
      </w:pPr>
    </w:p>
    <w:p w:rsidR="001A36BD" w:rsidRPr="001A36BD" w:rsidRDefault="001A36BD" w:rsidP="001A36BD">
      <w:pPr>
        <w:spacing w:line="276" w:lineRule="auto"/>
        <w:jc w:val="both"/>
        <w:rPr>
          <w:rFonts w:ascii="Century Gothic" w:hAnsi="Century Gothic"/>
          <w:sz w:val="22"/>
          <w:szCs w:val="22"/>
        </w:rPr>
      </w:pPr>
      <w:r w:rsidRPr="001A36BD">
        <w:rPr>
          <w:rFonts w:ascii="Century Gothic" w:hAnsi="Century Gothic"/>
          <w:sz w:val="22"/>
          <w:szCs w:val="22"/>
        </w:rPr>
        <w:t>Faute par lui d’avoir satisfait à cette obligation, toutes les notifications qui se rapportent au marché sont valables lorsqu’elles ont été faites au siège de l’entreprise dont l’adresse est indiquée dans le cahier des prescriptions spéciales.</w:t>
      </w:r>
    </w:p>
    <w:p w:rsidR="00DF75D8" w:rsidRPr="00155D18" w:rsidRDefault="001A36BD" w:rsidP="001A36BD">
      <w:pPr>
        <w:spacing w:before="240" w:line="276" w:lineRule="auto"/>
        <w:jc w:val="both"/>
        <w:rPr>
          <w:rFonts w:ascii="Century Gothic" w:hAnsi="Century Gothic"/>
          <w:sz w:val="22"/>
          <w:szCs w:val="22"/>
        </w:rPr>
      </w:pPr>
      <w:r w:rsidRPr="001A36BD">
        <w:rPr>
          <w:rFonts w:ascii="Century Gothic" w:hAnsi="Century Gothic"/>
          <w:sz w:val="22"/>
          <w:szCs w:val="22"/>
        </w:rPr>
        <w:t>En cas de changement de domicile, le titulaire est tenu d’en aviser le maître d'ouvrage, par lettre recommandée avec accusé de réception, dans les quinze (15) jours suivant la date d'intervention de ce changement</w:t>
      </w:r>
      <w:r w:rsidR="00DF75D8" w:rsidRPr="00155D18">
        <w:rPr>
          <w:rFonts w:ascii="Century Gothic" w:hAnsi="Century Gothic"/>
          <w:sz w:val="22"/>
          <w:szCs w:val="22"/>
        </w:rPr>
        <w:t xml:space="preserve">. </w:t>
      </w:r>
    </w:p>
    <w:p w:rsidR="00F0029B" w:rsidRDefault="00F0029B" w:rsidP="00C308BB">
      <w:pPr>
        <w:tabs>
          <w:tab w:val="left" w:pos="284"/>
        </w:tabs>
        <w:suppressAutoHyphens/>
        <w:autoSpaceDN w:val="0"/>
        <w:textAlignment w:val="baseline"/>
        <w:outlineLvl w:val="0"/>
        <w:rPr>
          <w:rFonts w:ascii="Century Gothic" w:hAnsi="Century Gothic"/>
          <w:b/>
          <w:color w:val="0070C0"/>
          <w:sz w:val="22"/>
          <w:szCs w:val="22"/>
          <w:u w:val="single"/>
        </w:rPr>
      </w:pPr>
    </w:p>
    <w:p w:rsidR="00220AC7" w:rsidRPr="003A723E" w:rsidRDefault="00220AC7" w:rsidP="00C308BB">
      <w:pPr>
        <w:tabs>
          <w:tab w:val="left" w:pos="284"/>
        </w:tabs>
        <w:suppressAutoHyphens/>
        <w:autoSpaceDN w:val="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w:t>
      </w:r>
      <w:r w:rsidR="006E0CCA" w:rsidRPr="003A723E">
        <w:rPr>
          <w:rFonts w:ascii="Century Gothic" w:hAnsi="Century Gothic"/>
          <w:b/>
          <w:color w:val="0070C0"/>
          <w:sz w:val="22"/>
          <w:szCs w:val="22"/>
          <w:u w:val="single"/>
        </w:rPr>
        <w:t>2</w:t>
      </w:r>
      <w:r w:rsidR="00C308BB" w:rsidRPr="003A723E">
        <w:rPr>
          <w:rFonts w:ascii="Century Gothic" w:hAnsi="Century Gothic"/>
          <w:b/>
          <w:color w:val="0070C0"/>
          <w:sz w:val="22"/>
          <w:szCs w:val="22"/>
          <w:u w:val="single"/>
        </w:rPr>
        <w:t>0</w:t>
      </w:r>
      <w:r w:rsidR="006E0CCA" w:rsidRPr="003A723E">
        <w:rPr>
          <w:rFonts w:ascii="Century Gothic" w:hAnsi="Century Gothic"/>
          <w:color w:val="0070C0"/>
          <w:sz w:val="22"/>
          <w:szCs w:val="22"/>
        </w:rPr>
        <w:t xml:space="preserve"> :</w:t>
      </w:r>
      <w:r w:rsidR="006216FF" w:rsidRPr="003A723E">
        <w:rPr>
          <w:rFonts w:ascii="Century Gothic" w:hAnsi="Century Gothic"/>
          <w:color w:val="0070C0"/>
          <w:sz w:val="22"/>
          <w:szCs w:val="22"/>
        </w:rPr>
        <w:t xml:space="preserve"> </w:t>
      </w:r>
      <w:r w:rsidR="001A36BD" w:rsidRPr="001A36BD">
        <w:rPr>
          <w:rFonts w:ascii="Century Gothic" w:hAnsi="Century Gothic"/>
          <w:b/>
          <w:color w:val="0070C0"/>
          <w:sz w:val="22"/>
          <w:szCs w:val="22"/>
        </w:rPr>
        <w:t>VALIDITE DU MARCHE</w:t>
      </w:r>
      <w:r w:rsidR="003A723E" w:rsidRPr="003A723E">
        <w:rPr>
          <w:rFonts w:ascii="Century Gothic" w:hAnsi="Century Gothic"/>
          <w:b/>
          <w:color w:val="0070C0"/>
          <w:sz w:val="22"/>
          <w:szCs w:val="22"/>
        </w:rPr>
        <w:t>.</w:t>
      </w:r>
    </w:p>
    <w:p w:rsidR="00220AC7" w:rsidRPr="00155D18" w:rsidRDefault="00220AC7" w:rsidP="00220AC7">
      <w:pPr>
        <w:suppressAutoHyphens/>
        <w:autoSpaceDN w:val="0"/>
        <w:jc w:val="both"/>
        <w:textAlignment w:val="baseline"/>
        <w:rPr>
          <w:rFonts w:ascii="Century Gothic" w:hAnsi="Century Gothic"/>
          <w:sz w:val="22"/>
          <w:szCs w:val="22"/>
        </w:rPr>
      </w:pPr>
    </w:p>
    <w:p w:rsidR="003D0A10" w:rsidRDefault="001A36BD" w:rsidP="00220AC7">
      <w:pPr>
        <w:suppressAutoHyphens/>
        <w:autoSpaceDN w:val="0"/>
        <w:jc w:val="both"/>
        <w:textAlignment w:val="baseline"/>
        <w:rPr>
          <w:rFonts w:ascii="Century Gothic" w:hAnsi="Century Gothic"/>
          <w:sz w:val="22"/>
          <w:szCs w:val="22"/>
        </w:rPr>
      </w:pPr>
      <w:r w:rsidRPr="001A36BD">
        <w:rPr>
          <w:rFonts w:ascii="Century Gothic" w:hAnsi="Century Gothic"/>
          <w:sz w:val="22"/>
          <w:szCs w:val="22"/>
        </w:rPr>
        <w:t>Le marché ne sera valable, définitif et exécutoire qu'après sa signature par l’autorité compétente de l’Office ou par son délégataire dûment désigné et son visa par le Contrôleur d’Etat, lorsque ledit visa est requis</w:t>
      </w:r>
      <w:r>
        <w:rPr>
          <w:rFonts w:ascii="Century Gothic" w:hAnsi="Century Gothic"/>
          <w:sz w:val="22"/>
          <w:szCs w:val="22"/>
        </w:rPr>
        <w:t>.</w:t>
      </w:r>
    </w:p>
    <w:p w:rsidR="001A36BD" w:rsidRPr="00155D18" w:rsidRDefault="001A36BD" w:rsidP="00220AC7">
      <w:pPr>
        <w:suppressAutoHyphens/>
        <w:autoSpaceDN w:val="0"/>
        <w:jc w:val="both"/>
        <w:textAlignment w:val="baseline"/>
        <w:rPr>
          <w:rFonts w:ascii="Century Gothic" w:hAnsi="Century Gothic"/>
          <w:b/>
          <w:sz w:val="22"/>
          <w:szCs w:val="22"/>
          <w:u w:val="single"/>
        </w:rPr>
      </w:pPr>
    </w:p>
    <w:p w:rsidR="00220AC7" w:rsidRPr="003A723E" w:rsidRDefault="00220AC7" w:rsidP="00C308BB">
      <w:pPr>
        <w:suppressAutoHyphens/>
        <w:autoSpaceDN w:val="0"/>
        <w:jc w:val="both"/>
        <w:textAlignment w:val="baseline"/>
        <w:rPr>
          <w:rFonts w:ascii="Century Gothic" w:hAnsi="Century Gothic"/>
          <w:bCs/>
          <w:color w:val="0070C0"/>
          <w:sz w:val="22"/>
          <w:szCs w:val="22"/>
        </w:rPr>
      </w:pPr>
      <w:r w:rsidRPr="003A723E">
        <w:rPr>
          <w:rFonts w:ascii="Century Gothic" w:hAnsi="Century Gothic"/>
          <w:b/>
          <w:color w:val="0070C0"/>
          <w:sz w:val="22"/>
          <w:szCs w:val="22"/>
          <w:u w:val="single"/>
        </w:rPr>
        <w:t>ARTICLE N°</w:t>
      </w:r>
      <w:r w:rsidR="006E0CCA" w:rsidRPr="003A723E">
        <w:rPr>
          <w:rFonts w:ascii="Century Gothic" w:hAnsi="Century Gothic"/>
          <w:b/>
          <w:color w:val="0070C0"/>
          <w:sz w:val="22"/>
          <w:szCs w:val="22"/>
          <w:u w:val="single"/>
        </w:rPr>
        <w:t>2</w:t>
      </w:r>
      <w:r w:rsidR="00C308BB" w:rsidRPr="003A723E">
        <w:rPr>
          <w:rFonts w:ascii="Century Gothic" w:hAnsi="Century Gothic"/>
          <w:b/>
          <w:color w:val="0070C0"/>
          <w:sz w:val="22"/>
          <w:szCs w:val="22"/>
          <w:u w:val="single"/>
        </w:rPr>
        <w:t>1</w:t>
      </w:r>
      <w:r w:rsidR="006E0CCA" w:rsidRPr="003A723E">
        <w:rPr>
          <w:rFonts w:ascii="Century Gothic" w:hAnsi="Century Gothic"/>
          <w:color w:val="0070C0"/>
          <w:sz w:val="22"/>
          <w:szCs w:val="22"/>
        </w:rPr>
        <w:t xml:space="preserve"> :</w:t>
      </w:r>
      <w:r w:rsidR="006216FF" w:rsidRPr="003A723E">
        <w:rPr>
          <w:rFonts w:ascii="Century Gothic" w:hAnsi="Century Gothic"/>
          <w:color w:val="0070C0"/>
          <w:sz w:val="22"/>
          <w:szCs w:val="22"/>
        </w:rPr>
        <w:t xml:space="preserve"> </w:t>
      </w:r>
      <w:r w:rsidR="001A36BD" w:rsidRPr="001A36BD">
        <w:rPr>
          <w:rFonts w:ascii="Century Gothic" w:hAnsi="Century Gothic"/>
          <w:b/>
          <w:color w:val="0070C0"/>
          <w:sz w:val="22"/>
          <w:szCs w:val="22"/>
        </w:rPr>
        <w:t>DELAI DE NOTIFICATION DE L’APPROBATION DU MARCHE</w:t>
      </w:r>
      <w:r w:rsidR="003A723E" w:rsidRPr="003A723E">
        <w:rPr>
          <w:rFonts w:ascii="Century Gothic" w:hAnsi="Century Gothic"/>
          <w:b/>
          <w:color w:val="0070C0"/>
          <w:sz w:val="22"/>
          <w:szCs w:val="22"/>
        </w:rPr>
        <w:t>.</w:t>
      </w:r>
    </w:p>
    <w:p w:rsidR="00220AC7" w:rsidRPr="00155D18" w:rsidRDefault="00220AC7" w:rsidP="00B35102">
      <w:pPr>
        <w:jc w:val="both"/>
        <w:rPr>
          <w:rFonts w:ascii="Century Gothic" w:hAnsi="Century Gothic"/>
          <w:sz w:val="22"/>
          <w:szCs w:val="22"/>
        </w:rPr>
      </w:pPr>
    </w:p>
    <w:p w:rsidR="001A36BD" w:rsidRPr="001A36BD" w:rsidRDefault="001A36BD" w:rsidP="001A36BD">
      <w:pPr>
        <w:jc w:val="both"/>
        <w:rPr>
          <w:rFonts w:ascii="Century Gothic" w:hAnsi="Century Gothic"/>
          <w:sz w:val="22"/>
          <w:szCs w:val="22"/>
        </w:rPr>
      </w:pPr>
      <w:r w:rsidRPr="001A36BD">
        <w:rPr>
          <w:rFonts w:ascii="Century Gothic" w:hAnsi="Century Gothic"/>
          <w:sz w:val="22"/>
          <w:szCs w:val="22"/>
        </w:rPr>
        <w:t xml:space="preserve">L'approbation du marché doit être notifiée à l'attributaire dans un délai maximum de soixante-quinze (75) jours à compter de la date d’ouverture des plis. </w:t>
      </w:r>
    </w:p>
    <w:p w:rsidR="00B35102" w:rsidRPr="00155D18" w:rsidRDefault="001A36BD" w:rsidP="001A36BD">
      <w:pPr>
        <w:spacing w:before="240"/>
        <w:jc w:val="both"/>
        <w:rPr>
          <w:rFonts w:ascii="Century Gothic" w:hAnsi="Century Gothic"/>
          <w:sz w:val="22"/>
          <w:szCs w:val="22"/>
        </w:rPr>
      </w:pPr>
      <w:r w:rsidRPr="001A36BD">
        <w:rPr>
          <w:rFonts w:ascii="Century Gothic" w:hAnsi="Century Gothic"/>
          <w:sz w:val="22"/>
          <w:szCs w:val="22"/>
        </w:rPr>
        <w:t>Les conditions de prorogation de ce délai sont fixées par les dispositions de l’article 136 du r</w:t>
      </w:r>
      <w:r>
        <w:rPr>
          <w:rFonts w:ascii="Century Gothic" w:hAnsi="Century Gothic"/>
          <w:sz w:val="22"/>
          <w:szCs w:val="22"/>
        </w:rPr>
        <w:t>èglement des marchés de l’OFPPT</w:t>
      </w:r>
      <w:r w:rsidR="00B35102" w:rsidRPr="00155D18">
        <w:rPr>
          <w:rFonts w:ascii="Century Gothic" w:hAnsi="Century Gothic"/>
          <w:sz w:val="22"/>
          <w:szCs w:val="22"/>
        </w:rPr>
        <w:t xml:space="preserve">.   </w:t>
      </w:r>
    </w:p>
    <w:p w:rsidR="006216FF" w:rsidRPr="00155D18" w:rsidRDefault="006216FF" w:rsidP="00B35102">
      <w:pPr>
        <w:jc w:val="both"/>
        <w:rPr>
          <w:rFonts w:ascii="Century Gothic" w:hAnsi="Century Gothic"/>
          <w:sz w:val="22"/>
          <w:szCs w:val="22"/>
        </w:rPr>
      </w:pPr>
    </w:p>
    <w:p w:rsidR="00220AC7" w:rsidRPr="003A723E" w:rsidRDefault="00220AC7" w:rsidP="00C308BB">
      <w:pPr>
        <w:tabs>
          <w:tab w:val="left" w:pos="284"/>
        </w:tabs>
        <w:suppressAutoHyphens/>
        <w:autoSpaceDN w:val="0"/>
        <w:textAlignment w:val="baseline"/>
        <w:outlineLvl w:val="0"/>
        <w:rPr>
          <w:rFonts w:ascii="Century Gothic" w:hAnsi="Century Gothic"/>
          <w:b/>
          <w:color w:val="0070C0"/>
          <w:sz w:val="22"/>
          <w:szCs w:val="22"/>
          <w:u w:val="single"/>
        </w:rPr>
      </w:pPr>
      <w:r w:rsidRPr="003A723E">
        <w:rPr>
          <w:rFonts w:ascii="Century Gothic" w:hAnsi="Century Gothic"/>
          <w:b/>
          <w:color w:val="0070C0"/>
          <w:sz w:val="22"/>
          <w:szCs w:val="22"/>
          <w:u w:val="single"/>
        </w:rPr>
        <w:t>ARTICLE N°2</w:t>
      </w:r>
      <w:r w:rsidR="00C308BB" w:rsidRPr="003A723E">
        <w:rPr>
          <w:rFonts w:ascii="Century Gothic" w:hAnsi="Century Gothic"/>
          <w:b/>
          <w:color w:val="0070C0"/>
          <w:sz w:val="22"/>
          <w:szCs w:val="22"/>
          <w:u w:val="single"/>
        </w:rPr>
        <w:t>2</w:t>
      </w:r>
      <w:r w:rsidRPr="003A723E">
        <w:rPr>
          <w:rFonts w:ascii="Century Gothic" w:hAnsi="Century Gothic"/>
          <w:b/>
          <w:color w:val="0070C0"/>
          <w:sz w:val="22"/>
          <w:szCs w:val="22"/>
          <w:u w:val="single"/>
        </w:rPr>
        <w:t xml:space="preserve"> </w:t>
      </w:r>
      <w:r w:rsidR="006216FF" w:rsidRPr="003A723E">
        <w:rPr>
          <w:rFonts w:ascii="Century Gothic" w:hAnsi="Century Gothic"/>
          <w:b/>
          <w:color w:val="0070C0"/>
          <w:sz w:val="22"/>
          <w:szCs w:val="22"/>
        </w:rPr>
        <w:t>:</w:t>
      </w:r>
      <w:r w:rsidR="00827E3E" w:rsidRPr="003A723E">
        <w:rPr>
          <w:rFonts w:ascii="Century Gothic" w:hAnsi="Century Gothic"/>
          <w:b/>
          <w:color w:val="0070C0"/>
          <w:sz w:val="22"/>
          <w:szCs w:val="22"/>
        </w:rPr>
        <w:t xml:space="preserve"> </w:t>
      </w:r>
      <w:r w:rsidR="001A36BD" w:rsidRPr="001A36BD">
        <w:rPr>
          <w:rFonts w:ascii="Century Gothic" w:hAnsi="Century Gothic"/>
          <w:b/>
          <w:color w:val="0070C0"/>
          <w:sz w:val="22"/>
          <w:szCs w:val="22"/>
        </w:rPr>
        <w:t>GARANTIE</w:t>
      </w:r>
      <w:r w:rsidR="003A723E" w:rsidRPr="003A723E">
        <w:rPr>
          <w:rFonts w:ascii="Century Gothic" w:hAnsi="Century Gothic"/>
          <w:b/>
          <w:color w:val="0070C0"/>
          <w:sz w:val="22"/>
          <w:szCs w:val="22"/>
        </w:rPr>
        <w:t>.</w:t>
      </w:r>
    </w:p>
    <w:p w:rsidR="00220AC7" w:rsidRPr="00155D18" w:rsidRDefault="00220AC7" w:rsidP="00220AC7">
      <w:pPr>
        <w:tabs>
          <w:tab w:val="left" w:pos="284"/>
        </w:tabs>
        <w:suppressAutoHyphens/>
        <w:autoSpaceDN w:val="0"/>
        <w:jc w:val="both"/>
        <w:textAlignment w:val="baseline"/>
        <w:rPr>
          <w:rFonts w:ascii="Century Gothic" w:hAnsi="Century Gothic"/>
          <w:sz w:val="22"/>
          <w:szCs w:val="22"/>
        </w:rPr>
      </w:pPr>
    </w:p>
    <w:p w:rsidR="001A36BD" w:rsidRPr="001A36BD" w:rsidRDefault="001A36BD" w:rsidP="001A36BD">
      <w:pPr>
        <w:pStyle w:val="Corpsdetexte2"/>
        <w:keepLines/>
        <w:rPr>
          <w:rFonts w:ascii="Century Gothic" w:hAnsi="Century Gothic"/>
          <w:snapToGrid/>
          <w:sz w:val="22"/>
          <w:szCs w:val="22"/>
        </w:rPr>
      </w:pPr>
      <w:r w:rsidRPr="001A36BD">
        <w:rPr>
          <w:rFonts w:ascii="Century Gothic" w:hAnsi="Century Gothic"/>
          <w:snapToGrid/>
          <w:sz w:val="22"/>
          <w:szCs w:val="22"/>
        </w:rPr>
        <w:t xml:space="preserve">Le titulaire garantit que tout l’équipement livré en exécution du marché est neuf, n'a jamais été utilisé, est du modèle le plus récent en service et inclue toutes les dernières améliorations en matière de conception et de matériau sauf si le marché en a disposé autrement. </w:t>
      </w:r>
    </w:p>
    <w:p w:rsidR="001A36BD" w:rsidRPr="001A36BD" w:rsidRDefault="001A36BD" w:rsidP="001A36BD">
      <w:pPr>
        <w:pStyle w:val="Corpsdetexte2"/>
        <w:keepLines/>
        <w:spacing w:before="240"/>
        <w:rPr>
          <w:rFonts w:ascii="Century Gothic" w:hAnsi="Century Gothic"/>
          <w:snapToGrid/>
          <w:sz w:val="22"/>
          <w:szCs w:val="22"/>
        </w:rPr>
      </w:pPr>
      <w:r w:rsidRPr="001A36BD">
        <w:rPr>
          <w:rFonts w:ascii="Century Gothic" w:hAnsi="Century Gothic"/>
          <w:snapToGrid/>
          <w:sz w:val="22"/>
          <w:szCs w:val="22"/>
        </w:rPr>
        <w:t xml:space="preserve">Le titulaire garantit en outre que tout l’équipement livré en exécution du marché n’aura aucune défectuosité due à sa conception, aux matériaux utilisés ou à sa mise en œuvre (sauf dans le cas où la conception et/ou le matériau requis par les spécifications du marché), qui peut </w:t>
      </w:r>
      <w:r w:rsidR="000D064B" w:rsidRPr="001A36BD">
        <w:rPr>
          <w:rFonts w:ascii="Century Gothic" w:hAnsi="Century Gothic"/>
          <w:snapToGrid/>
          <w:sz w:val="22"/>
          <w:szCs w:val="22"/>
        </w:rPr>
        <w:t>se révéler pendant l’utilisation normale</w:t>
      </w:r>
      <w:r w:rsidRPr="001A36BD">
        <w:rPr>
          <w:rFonts w:ascii="Century Gothic" w:hAnsi="Century Gothic"/>
          <w:snapToGrid/>
          <w:sz w:val="22"/>
          <w:szCs w:val="22"/>
        </w:rPr>
        <w:t xml:space="preserve"> de l’équipement livré, dans les conditions prévalant dans les établissements de formation Professionnelles de l’OFPPT.</w:t>
      </w:r>
    </w:p>
    <w:p w:rsidR="001A36BD" w:rsidRPr="001A36BD" w:rsidRDefault="001A36BD" w:rsidP="001A36BD">
      <w:pPr>
        <w:pStyle w:val="Corpsdetexte2"/>
        <w:keepLines/>
        <w:spacing w:before="120" w:after="120"/>
        <w:rPr>
          <w:rFonts w:ascii="Century Gothic" w:hAnsi="Century Gothic"/>
          <w:snapToGrid/>
          <w:sz w:val="22"/>
          <w:szCs w:val="22"/>
        </w:rPr>
      </w:pPr>
      <w:r w:rsidRPr="001A36BD">
        <w:rPr>
          <w:rFonts w:ascii="Century Gothic" w:hAnsi="Century Gothic"/>
          <w:snapToGrid/>
          <w:sz w:val="22"/>
          <w:szCs w:val="22"/>
        </w:rPr>
        <w:t xml:space="preserve">Pendant la période de garantie, les techniciens du fournisseur interviendront dans un délai de 15 jour </w:t>
      </w:r>
      <w:r w:rsidR="000D064B">
        <w:rPr>
          <w:rFonts w:ascii="Century Gothic" w:hAnsi="Century Gothic"/>
          <w:snapToGrid/>
          <w:sz w:val="22"/>
          <w:szCs w:val="22"/>
        </w:rPr>
        <w:t xml:space="preserve">à </w:t>
      </w:r>
      <w:r w:rsidRPr="001A36BD">
        <w:rPr>
          <w:rFonts w:ascii="Century Gothic" w:hAnsi="Century Gothic"/>
          <w:snapToGrid/>
          <w:sz w:val="22"/>
          <w:szCs w:val="22"/>
        </w:rPr>
        <w:t>partir du lendemain de la notification au fournisseur par l’OFPPT des pannes des équipements concernés.</w:t>
      </w:r>
    </w:p>
    <w:p w:rsidR="00D15B00" w:rsidRPr="00C01105" w:rsidRDefault="001A36BD" w:rsidP="001A36BD">
      <w:pPr>
        <w:pStyle w:val="Corpsdetexte2"/>
        <w:keepLines/>
        <w:spacing w:before="120" w:after="120"/>
        <w:rPr>
          <w:szCs w:val="24"/>
        </w:rPr>
      </w:pPr>
      <w:r w:rsidRPr="001A36BD">
        <w:rPr>
          <w:rFonts w:ascii="Century Gothic" w:hAnsi="Century Gothic"/>
          <w:snapToGrid/>
          <w:sz w:val="22"/>
          <w:szCs w:val="22"/>
        </w:rPr>
        <w:t>Les frais de récupération ou de remplacement des équipements défectueux sont à la charge exclusive de ce dernier</w:t>
      </w:r>
      <w:r w:rsidR="00D15B00" w:rsidRPr="00C01105">
        <w:rPr>
          <w:szCs w:val="24"/>
        </w:rPr>
        <w:t>.</w:t>
      </w:r>
    </w:p>
    <w:p w:rsidR="00220AC7" w:rsidRPr="003A723E" w:rsidRDefault="00220AC7" w:rsidP="00D15B00">
      <w:pPr>
        <w:tabs>
          <w:tab w:val="left" w:pos="284"/>
        </w:tabs>
        <w:suppressAutoHyphens/>
        <w:autoSpaceDN w:val="0"/>
        <w:jc w:val="both"/>
        <w:textAlignment w:val="baseline"/>
        <w:outlineLvl w:val="0"/>
        <w:rPr>
          <w:rFonts w:ascii="Century Gothic" w:hAnsi="Century Gothic"/>
          <w:bCs/>
          <w:color w:val="0070C0"/>
          <w:sz w:val="22"/>
          <w:szCs w:val="22"/>
        </w:rPr>
      </w:pPr>
      <w:r w:rsidRPr="003A723E">
        <w:rPr>
          <w:rFonts w:ascii="Century Gothic" w:hAnsi="Century Gothic"/>
          <w:b/>
          <w:color w:val="0070C0"/>
          <w:sz w:val="22"/>
          <w:szCs w:val="22"/>
          <w:u w:val="single"/>
        </w:rPr>
        <w:lastRenderedPageBreak/>
        <w:t>ARTICLE N°2</w:t>
      </w:r>
      <w:r w:rsidR="00C308BB" w:rsidRPr="003A723E">
        <w:rPr>
          <w:rFonts w:ascii="Century Gothic" w:hAnsi="Century Gothic"/>
          <w:b/>
          <w:color w:val="0070C0"/>
          <w:sz w:val="22"/>
          <w:szCs w:val="22"/>
          <w:u w:val="single"/>
        </w:rPr>
        <w:t>3</w:t>
      </w:r>
      <w:r w:rsidRPr="003A723E">
        <w:rPr>
          <w:rFonts w:ascii="Century Gothic" w:hAnsi="Century Gothic"/>
          <w:color w:val="0070C0"/>
          <w:sz w:val="22"/>
          <w:szCs w:val="22"/>
        </w:rPr>
        <w:t xml:space="preserve"> :</w:t>
      </w:r>
      <w:r w:rsidRPr="003A723E">
        <w:rPr>
          <w:rFonts w:ascii="Century Gothic" w:hAnsi="Century Gothic"/>
          <w:b/>
          <w:color w:val="0070C0"/>
          <w:sz w:val="22"/>
          <w:szCs w:val="22"/>
        </w:rPr>
        <w:t xml:space="preserve"> </w:t>
      </w:r>
      <w:r w:rsidR="000D064B" w:rsidRPr="000D064B">
        <w:rPr>
          <w:rFonts w:ascii="Century Gothic" w:hAnsi="Century Gothic"/>
          <w:b/>
          <w:color w:val="0070C0"/>
          <w:sz w:val="22"/>
          <w:szCs w:val="22"/>
        </w:rPr>
        <w:t>RETENUE DE GARANTIE</w:t>
      </w:r>
      <w:r w:rsidR="00D15B00">
        <w:rPr>
          <w:rFonts w:ascii="Century Gothic" w:hAnsi="Century Gothic"/>
          <w:b/>
          <w:color w:val="0070C0"/>
          <w:sz w:val="22"/>
          <w:szCs w:val="22"/>
        </w:rPr>
        <w:t>.</w:t>
      </w:r>
    </w:p>
    <w:p w:rsidR="00220AC7" w:rsidRPr="00155D18" w:rsidRDefault="00220AC7" w:rsidP="00220AC7">
      <w:pPr>
        <w:tabs>
          <w:tab w:val="left" w:pos="284"/>
        </w:tabs>
        <w:suppressAutoHyphens/>
        <w:autoSpaceDN w:val="0"/>
        <w:textAlignment w:val="baseline"/>
        <w:outlineLvl w:val="0"/>
        <w:rPr>
          <w:rFonts w:ascii="Century Gothic" w:hAnsi="Century Gothic"/>
          <w:b/>
          <w:sz w:val="22"/>
          <w:szCs w:val="22"/>
        </w:rPr>
      </w:pPr>
    </w:p>
    <w:p w:rsidR="000D064B" w:rsidRPr="000D064B" w:rsidRDefault="000D064B" w:rsidP="000D064B">
      <w:pPr>
        <w:tabs>
          <w:tab w:val="left" w:pos="284"/>
        </w:tabs>
        <w:suppressAutoHyphens/>
        <w:autoSpaceDN w:val="0"/>
        <w:jc w:val="both"/>
        <w:textAlignment w:val="baseline"/>
        <w:outlineLvl w:val="0"/>
        <w:rPr>
          <w:rFonts w:ascii="Century Gothic" w:hAnsi="Century Gothic"/>
          <w:sz w:val="22"/>
          <w:szCs w:val="22"/>
        </w:rPr>
      </w:pPr>
      <w:r w:rsidRPr="000D064B">
        <w:rPr>
          <w:rFonts w:ascii="Century Gothic" w:hAnsi="Century Gothic"/>
          <w:sz w:val="22"/>
          <w:szCs w:val="22"/>
        </w:rPr>
        <w:t xml:space="preserve">Conformément à l'Article 64 du C.C.A.G-T, une retenue d’un dixième (1/10) sera effectuée sur le montant des acomptes. </w:t>
      </w:r>
    </w:p>
    <w:p w:rsidR="000D064B" w:rsidRPr="000D064B" w:rsidRDefault="000D064B" w:rsidP="000D064B">
      <w:pPr>
        <w:tabs>
          <w:tab w:val="left" w:pos="284"/>
        </w:tabs>
        <w:suppressAutoHyphens/>
        <w:autoSpaceDN w:val="0"/>
        <w:textAlignment w:val="baseline"/>
        <w:outlineLvl w:val="0"/>
        <w:rPr>
          <w:rFonts w:ascii="Century Gothic" w:hAnsi="Century Gothic"/>
          <w:sz w:val="22"/>
          <w:szCs w:val="22"/>
        </w:rPr>
      </w:pPr>
    </w:p>
    <w:p w:rsidR="000D064B" w:rsidRPr="000D064B" w:rsidRDefault="000D064B" w:rsidP="000D064B">
      <w:pPr>
        <w:tabs>
          <w:tab w:val="left" w:pos="284"/>
        </w:tabs>
        <w:suppressAutoHyphens/>
        <w:autoSpaceDN w:val="0"/>
        <w:jc w:val="both"/>
        <w:textAlignment w:val="baseline"/>
        <w:outlineLvl w:val="0"/>
        <w:rPr>
          <w:rFonts w:ascii="Century Gothic" w:hAnsi="Century Gothic"/>
          <w:sz w:val="22"/>
          <w:szCs w:val="22"/>
        </w:rPr>
      </w:pPr>
      <w:r w:rsidRPr="000D064B">
        <w:rPr>
          <w:rFonts w:ascii="Century Gothic" w:hAnsi="Century Gothic"/>
          <w:sz w:val="22"/>
          <w:szCs w:val="22"/>
        </w:rPr>
        <w:t>La retenue de garantie cessera de croître lorsqu'elle aura atteint sept pour cent (7 %) du montant initial du marché augmenté le cas échéant du montant des avenants.</w:t>
      </w:r>
    </w:p>
    <w:p w:rsidR="000D064B" w:rsidRPr="000D064B" w:rsidRDefault="000D064B" w:rsidP="000D064B">
      <w:pPr>
        <w:tabs>
          <w:tab w:val="left" w:pos="284"/>
        </w:tabs>
        <w:suppressAutoHyphens/>
        <w:autoSpaceDN w:val="0"/>
        <w:textAlignment w:val="baseline"/>
        <w:outlineLvl w:val="0"/>
        <w:rPr>
          <w:rFonts w:ascii="Century Gothic" w:hAnsi="Century Gothic"/>
          <w:sz w:val="22"/>
          <w:szCs w:val="22"/>
        </w:rPr>
      </w:pPr>
    </w:p>
    <w:p w:rsidR="000D064B" w:rsidRPr="000D064B" w:rsidRDefault="000D064B" w:rsidP="000D064B">
      <w:pPr>
        <w:tabs>
          <w:tab w:val="left" w:pos="284"/>
        </w:tabs>
        <w:suppressAutoHyphens/>
        <w:autoSpaceDN w:val="0"/>
        <w:jc w:val="both"/>
        <w:textAlignment w:val="baseline"/>
        <w:outlineLvl w:val="0"/>
        <w:rPr>
          <w:rFonts w:ascii="Century Gothic" w:hAnsi="Century Gothic"/>
          <w:sz w:val="22"/>
          <w:szCs w:val="22"/>
        </w:rPr>
      </w:pPr>
      <w:r w:rsidRPr="000D064B">
        <w:rPr>
          <w:rFonts w:ascii="Century Gothic" w:hAnsi="Century Gothic"/>
          <w:sz w:val="22"/>
          <w:szCs w:val="22"/>
        </w:rPr>
        <w:t xml:space="preserve">Toutefois, cette retenue de garantie pourra être remplacée, à la demande du titulaire, par une caution personnelle et solidaire dans les conditions prévues par la réglementation en vigueur. </w:t>
      </w:r>
    </w:p>
    <w:p w:rsidR="000D064B" w:rsidRPr="000D064B" w:rsidRDefault="000D064B" w:rsidP="000D064B">
      <w:pPr>
        <w:tabs>
          <w:tab w:val="left" w:pos="284"/>
        </w:tabs>
        <w:suppressAutoHyphens/>
        <w:autoSpaceDN w:val="0"/>
        <w:textAlignment w:val="baseline"/>
        <w:outlineLvl w:val="0"/>
        <w:rPr>
          <w:rFonts w:ascii="Century Gothic" w:hAnsi="Century Gothic"/>
          <w:sz w:val="22"/>
          <w:szCs w:val="22"/>
        </w:rPr>
      </w:pPr>
    </w:p>
    <w:p w:rsidR="001A76BE" w:rsidRPr="00670C9F" w:rsidRDefault="000D064B" w:rsidP="000D064B">
      <w:pPr>
        <w:tabs>
          <w:tab w:val="left" w:pos="284"/>
        </w:tabs>
        <w:suppressAutoHyphens/>
        <w:autoSpaceDN w:val="0"/>
        <w:jc w:val="both"/>
        <w:textAlignment w:val="baseline"/>
        <w:outlineLvl w:val="0"/>
        <w:rPr>
          <w:rFonts w:ascii="Century Gothic" w:hAnsi="Century Gothic"/>
          <w:sz w:val="22"/>
          <w:szCs w:val="22"/>
        </w:rPr>
      </w:pPr>
      <w:r w:rsidRPr="000D064B">
        <w:rPr>
          <w:rFonts w:ascii="Century Gothic" w:hAnsi="Century Gothic"/>
          <w:b/>
          <w:sz w:val="22"/>
          <w:szCs w:val="22"/>
          <w:u w:val="single"/>
        </w:rPr>
        <w:t>N.B :</w:t>
      </w:r>
      <w:r>
        <w:rPr>
          <w:rFonts w:ascii="Century Gothic" w:hAnsi="Century Gothic"/>
          <w:sz w:val="22"/>
          <w:szCs w:val="22"/>
        </w:rPr>
        <w:t xml:space="preserve"> P</w:t>
      </w:r>
      <w:r w:rsidRPr="000D064B">
        <w:rPr>
          <w:rFonts w:ascii="Century Gothic" w:hAnsi="Century Gothic"/>
          <w:sz w:val="22"/>
          <w:szCs w:val="22"/>
        </w:rPr>
        <w:t>our le titulaire étranger, le cautionnement de la retenue de garantie doit être avalisé par une banque marocaine</w:t>
      </w:r>
      <w:r w:rsidR="00670C9F">
        <w:rPr>
          <w:rFonts w:ascii="Century Gothic" w:hAnsi="Century Gothic"/>
          <w:sz w:val="22"/>
          <w:szCs w:val="22"/>
        </w:rPr>
        <w:t>.</w:t>
      </w:r>
    </w:p>
    <w:p w:rsidR="00220AC7" w:rsidRPr="003A723E" w:rsidRDefault="00220AC7" w:rsidP="0079066D">
      <w:pPr>
        <w:tabs>
          <w:tab w:val="left" w:pos="284"/>
        </w:tabs>
        <w:suppressAutoHyphens/>
        <w:autoSpaceDN w:val="0"/>
        <w:spacing w:before="240" w:after="24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N°2</w:t>
      </w:r>
      <w:r w:rsidR="00C308BB" w:rsidRPr="003A723E">
        <w:rPr>
          <w:rFonts w:ascii="Century Gothic" w:hAnsi="Century Gothic"/>
          <w:b/>
          <w:color w:val="0070C0"/>
          <w:sz w:val="22"/>
          <w:szCs w:val="22"/>
          <w:u w:val="single"/>
        </w:rPr>
        <w:t>4</w:t>
      </w:r>
      <w:r w:rsidRPr="003A723E">
        <w:rPr>
          <w:rFonts w:ascii="Century Gothic" w:hAnsi="Century Gothic"/>
          <w:color w:val="0070C0"/>
          <w:sz w:val="22"/>
          <w:szCs w:val="22"/>
        </w:rPr>
        <w:t xml:space="preserve"> : </w:t>
      </w:r>
      <w:r w:rsidR="000D064B" w:rsidRPr="000D064B">
        <w:rPr>
          <w:rFonts w:ascii="Century Gothic" w:hAnsi="Century Gothic"/>
          <w:b/>
          <w:color w:val="0070C0"/>
          <w:sz w:val="22"/>
          <w:szCs w:val="22"/>
        </w:rPr>
        <w:t>DELAI DE GARANTIE</w:t>
      </w:r>
      <w:r w:rsidR="003A723E" w:rsidRPr="003A723E">
        <w:rPr>
          <w:rFonts w:ascii="Century Gothic" w:hAnsi="Century Gothic"/>
          <w:b/>
          <w:color w:val="0070C0"/>
          <w:sz w:val="22"/>
          <w:szCs w:val="22"/>
        </w:rPr>
        <w:t>.</w:t>
      </w:r>
    </w:p>
    <w:p w:rsidR="000D064B" w:rsidRPr="000D064B" w:rsidRDefault="000D064B" w:rsidP="000D064B">
      <w:pPr>
        <w:tabs>
          <w:tab w:val="left" w:pos="284"/>
        </w:tabs>
        <w:spacing w:before="120" w:after="120"/>
        <w:jc w:val="both"/>
        <w:rPr>
          <w:rFonts w:ascii="Century Gothic" w:hAnsi="Century Gothic"/>
          <w:sz w:val="22"/>
          <w:szCs w:val="22"/>
        </w:rPr>
      </w:pPr>
      <w:r w:rsidRPr="000D064B">
        <w:rPr>
          <w:rFonts w:ascii="Century Gothic" w:hAnsi="Century Gothic"/>
          <w:sz w:val="22"/>
          <w:szCs w:val="22"/>
        </w:rPr>
        <w:t xml:space="preserve">Le délai de garantie est fixé à Une année (01) pour les prestations objet du marché. Il court à partir de la date </w:t>
      </w:r>
      <w:r w:rsidRPr="00CC18E4">
        <w:rPr>
          <w:rFonts w:ascii="Century Gothic" w:hAnsi="Century Gothic"/>
          <w:sz w:val="22"/>
          <w:szCs w:val="22"/>
        </w:rPr>
        <w:t>de la dernière</w:t>
      </w:r>
      <w:r>
        <w:rPr>
          <w:rFonts w:ascii="Century Gothic" w:hAnsi="Century Gothic"/>
          <w:sz w:val="22"/>
          <w:szCs w:val="22"/>
        </w:rPr>
        <w:t xml:space="preserve"> </w:t>
      </w:r>
      <w:r w:rsidRPr="000D064B">
        <w:rPr>
          <w:rFonts w:ascii="Century Gothic" w:hAnsi="Century Gothic"/>
          <w:sz w:val="22"/>
          <w:szCs w:val="22"/>
        </w:rPr>
        <w:t xml:space="preserve">réception provisoire de ces équipements. </w:t>
      </w:r>
    </w:p>
    <w:p w:rsidR="00670C9F" w:rsidRPr="00670C9F" w:rsidRDefault="000D064B" w:rsidP="000D064B">
      <w:pPr>
        <w:tabs>
          <w:tab w:val="left" w:pos="284"/>
        </w:tabs>
        <w:spacing w:before="120" w:after="120"/>
        <w:jc w:val="both"/>
        <w:rPr>
          <w:rFonts w:ascii="Century Gothic" w:hAnsi="Century Gothic"/>
          <w:sz w:val="22"/>
          <w:szCs w:val="22"/>
        </w:rPr>
      </w:pPr>
      <w:r w:rsidRPr="000D064B">
        <w:rPr>
          <w:rFonts w:ascii="Century Gothic" w:hAnsi="Century Gothic"/>
          <w:sz w:val="22"/>
          <w:szCs w:val="22"/>
        </w:rPr>
        <w:t>Le délai de garantie suscité concerne tous les items mentionnés dans le bordereau des prix – détail estimatif, et est exigé du titulaire après la date du procès-verbal de réception provisoire.</w:t>
      </w:r>
    </w:p>
    <w:p w:rsidR="00220AC7" w:rsidRPr="003A723E" w:rsidRDefault="00220AC7" w:rsidP="00D00463">
      <w:pPr>
        <w:tabs>
          <w:tab w:val="left" w:pos="284"/>
        </w:tabs>
        <w:suppressAutoHyphens/>
        <w:autoSpaceDN w:val="0"/>
        <w:spacing w:before="24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w:t>
      </w:r>
      <w:r w:rsidR="00C308BB" w:rsidRPr="003A723E">
        <w:rPr>
          <w:rFonts w:ascii="Century Gothic" w:hAnsi="Century Gothic"/>
          <w:b/>
          <w:color w:val="0070C0"/>
          <w:sz w:val="22"/>
          <w:szCs w:val="22"/>
          <w:u w:val="single"/>
        </w:rPr>
        <w:t xml:space="preserve">25 </w:t>
      </w:r>
      <w:r w:rsidRPr="003A723E">
        <w:rPr>
          <w:rFonts w:ascii="Century Gothic" w:hAnsi="Century Gothic"/>
          <w:color w:val="0070C0"/>
          <w:sz w:val="22"/>
          <w:szCs w:val="22"/>
        </w:rPr>
        <w:t xml:space="preserve">: </w:t>
      </w:r>
      <w:r w:rsidR="000D064B" w:rsidRPr="000D064B">
        <w:rPr>
          <w:rFonts w:ascii="Century Gothic" w:hAnsi="Century Gothic"/>
          <w:b/>
          <w:color w:val="0070C0"/>
          <w:sz w:val="22"/>
          <w:szCs w:val="22"/>
        </w:rPr>
        <w:t>RESTITUTION DES CAUTIONNEMENTS PROVISOIRE ET DEFINITIF ET PAIEMENT DE LA RETENUE DE GARANTIE</w:t>
      </w:r>
      <w:r w:rsidR="003A723E" w:rsidRPr="003A723E">
        <w:rPr>
          <w:rFonts w:ascii="Century Gothic" w:hAnsi="Century Gothic"/>
          <w:b/>
          <w:color w:val="0070C0"/>
          <w:sz w:val="22"/>
          <w:szCs w:val="22"/>
        </w:rPr>
        <w:t>.</w:t>
      </w:r>
    </w:p>
    <w:p w:rsidR="00220AC7" w:rsidRPr="00155D18" w:rsidRDefault="00220AC7" w:rsidP="00220AC7">
      <w:pPr>
        <w:tabs>
          <w:tab w:val="left" w:pos="284"/>
        </w:tabs>
        <w:suppressAutoHyphens/>
        <w:autoSpaceDN w:val="0"/>
        <w:textAlignment w:val="baseline"/>
        <w:rPr>
          <w:rFonts w:ascii="Century Gothic" w:hAnsi="Century Gothic"/>
          <w:sz w:val="22"/>
          <w:szCs w:val="22"/>
        </w:rPr>
      </w:pPr>
    </w:p>
    <w:p w:rsidR="000D064B" w:rsidRPr="000D064B" w:rsidRDefault="000D064B" w:rsidP="000D064B">
      <w:pPr>
        <w:jc w:val="both"/>
        <w:rPr>
          <w:rFonts w:ascii="Century Gothic" w:hAnsi="Century Gothic"/>
          <w:sz w:val="22"/>
          <w:szCs w:val="22"/>
        </w:rPr>
      </w:pPr>
      <w:r w:rsidRPr="000D064B">
        <w:rPr>
          <w:rFonts w:ascii="Century Gothic" w:hAnsi="Century Gothic"/>
          <w:sz w:val="22"/>
          <w:szCs w:val="22"/>
        </w:rPr>
        <w:t>En application des dispositions de l’article 19 du CCAGT, le cautionnement provisoire est restitué au titulaire du marché ou la caution qui le remplace est libérée après que le titulaire aura réalisé le cautionnement définitif.</w:t>
      </w:r>
    </w:p>
    <w:p w:rsidR="00220AC7" w:rsidRPr="000D064B" w:rsidRDefault="000D064B" w:rsidP="000D064B">
      <w:pPr>
        <w:spacing w:before="240"/>
        <w:jc w:val="both"/>
        <w:rPr>
          <w:rFonts w:ascii="Century Gothic" w:hAnsi="Century Gothic"/>
          <w:sz w:val="22"/>
          <w:szCs w:val="22"/>
        </w:rPr>
      </w:pPr>
      <w:r w:rsidRPr="000D064B">
        <w:rPr>
          <w:rFonts w:ascii="Century Gothic" w:hAnsi="Century Gothic"/>
          <w:sz w:val="22"/>
          <w:szCs w:val="22"/>
        </w:rPr>
        <w:t>Le cautionnement définitif est restitué, sauf les cas d’application de l’article 79 du CCAGT, et le paiement d</w:t>
      </w:r>
      <w:r>
        <w:rPr>
          <w:rFonts w:ascii="Century Gothic" w:hAnsi="Century Gothic"/>
          <w:sz w:val="22"/>
          <w:szCs w:val="22"/>
        </w:rPr>
        <w:t>e</w:t>
      </w:r>
      <w:r w:rsidRPr="000D064B">
        <w:rPr>
          <w:rFonts w:ascii="Century Gothic" w:hAnsi="Century Gothic"/>
          <w:sz w:val="22"/>
          <w:szCs w:val="22"/>
        </w:rPr>
        <w:t xml:space="preserve"> la retenu de garantie est effectué ou bien les cautions qui les remplacent à la suite d’une mainlevée donnée par l’OFPPT dès la signature du procès-verbal de la réception définitive des équipements objet du marché</w:t>
      </w:r>
      <w:r w:rsidR="00220AC7" w:rsidRPr="000D064B">
        <w:rPr>
          <w:rFonts w:ascii="Century Gothic" w:hAnsi="Century Gothic"/>
          <w:sz w:val="22"/>
          <w:szCs w:val="22"/>
        </w:rPr>
        <w:t>.</w:t>
      </w:r>
    </w:p>
    <w:p w:rsidR="009D5971" w:rsidRPr="00155D18" w:rsidRDefault="009D5971" w:rsidP="00220AC7">
      <w:pPr>
        <w:rPr>
          <w:rFonts w:ascii="Century Gothic" w:hAnsi="Century Gothic"/>
          <w:sz w:val="22"/>
          <w:szCs w:val="22"/>
        </w:rPr>
      </w:pPr>
    </w:p>
    <w:p w:rsidR="00C308BB" w:rsidRPr="003A723E" w:rsidRDefault="00C308BB" w:rsidP="00C308BB">
      <w:pPr>
        <w:tabs>
          <w:tab w:val="left" w:pos="709"/>
          <w:tab w:val="left" w:pos="851"/>
          <w:tab w:val="left" w:pos="1134"/>
        </w:tabs>
        <w:suppressAutoHyphens/>
        <w:autoSpaceDN w:val="0"/>
        <w:spacing w:before="60"/>
        <w:jc w:val="both"/>
        <w:textAlignment w:val="baseline"/>
        <w:rPr>
          <w:rFonts w:ascii="Century Gothic" w:hAnsi="Century Gothic"/>
          <w:color w:val="0070C0"/>
          <w:sz w:val="22"/>
          <w:szCs w:val="22"/>
        </w:rPr>
      </w:pPr>
      <w:r w:rsidRPr="003A723E">
        <w:rPr>
          <w:rFonts w:ascii="Century Gothic" w:hAnsi="Century Gothic"/>
          <w:b/>
          <w:color w:val="0070C0"/>
          <w:sz w:val="22"/>
          <w:szCs w:val="22"/>
          <w:u w:val="single"/>
        </w:rPr>
        <w:t>ARTICLE N°26</w:t>
      </w:r>
      <w:r w:rsidRPr="003A723E">
        <w:rPr>
          <w:rFonts w:ascii="Century Gothic" w:hAnsi="Century Gothic"/>
          <w:b/>
          <w:color w:val="0070C0"/>
          <w:sz w:val="22"/>
          <w:szCs w:val="22"/>
        </w:rPr>
        <w:t xml:space="preserve"> : </w:t>
      </w:r>
      <w:r w:rsidR="000D064B" w:rsidRPr="000D064B">
        <w:rPr>
          <w:rFonts w:ascii="Century Gothic" w:hAnsi="Century Gothic"/>
          <w:b/>
          <w:color w:val="0070C0"/>
          <w:sz w:val="22"/>
          <w:szCs w:val="22"/>
        </w:rPr>
        <w:t>ASSURANCE ET RESPONSABILITES</w:t>
      </w:r>
      <w:r w:rsidRPr="003A723E">
        <w:rPr>
          <w:rFonts w:ascii="Century Gothic" w:hAnsi="Century Gothic"/>
          <w:color w:val="0070C0"/>
          <w:sz w:val="22"/>
          <w:szCs w:val="22"/>
        </w:rPr>
        <w:t xml:space="preserve">. </w:t>
      </w:r>
    </w:p>
    <w:p w:rsidR="00C308BB" w:rsidRPr="003A723E" w:rsidRDefault="00C308BB" w:rsidP="00C308BB">
      <w:pPr>
        <w:tabs>
          <w:tab w:val="left" w:pos="284"/>
        </w:tabs>
        <w:suppressAutoHyphens/>
        <w:autoSpaceDN w:val="0"/>
        <w:jc w:val="both"/>
        <w:textAlignment w:val="baseline"/>
        <w:outlineLvl w:val="0"/>
        <w:rPr>
          <w:rFonts w:ascii="Century Gothic" w:hAnsi="Century Gothic"/>
          <w:color w:val="0070C0"/>
          <w:sz w:val="22"/>
          <w:szCs w:val="22"/>
        </w:rPr>
      </w:pPr>
    </w:p>
    <w:p w:rsidR="00B121A3" w:rsidRDefault="000D064B" w:rsidP="000D064B">
      <w:pPr>
        <w:jc w:val="both"/>
        <w:rPr>
          <w:rFonts w:ascii="Century Gothic" w:hAnsi="Century Gothic"/>
          <w:b/>
          <w:bCs/>
          <w:caps/>
          <w:color w:val="0070C0"/>
          <w:sz w:val="22"/>
          <w:szCs w:val="22"/>
          <w:u w:val="single"/>
        </w:rPr>
      </w:pPr>
      <w:r w:rsidRPr="000D064B">
        <w:rPr>
          <w:rFonts w:ascii="Century Gothic" w:hAnsi="Century Gothic"/>
          <w:sz w:val="22"/>
          <w:szCs w:val="22"/>
        </w:rPr>
        <w:t>En application des dispositions de l’article 25 du CCAGT, le titulaire doit souscrire, conformément à la législation et à la réglementation en vigueur, les polices d’assurances qui doivent couvrir les risques inhérents à l’exécution du présent marché</w:t>
      </w:r>
      <w:r>
        <w:rPr>
          <w:rFonts w:ascii="Century Gothic" w:hAnsi="Century Gothic"/>
          <w:sz w:val="22"/>
          <w:szCs w:val="22"/>
        </w:rPr>
        <w:t>.</w:t>
      </w:r>
    </w:p>
    <w:p w:rsidR="00C308BB" w:rsidRPr="003A723E" w:rsidRDefault="00C308BB" w:rsidP="00C308BB">
      <w:pPr>
        <w:rPr>
          <w:rFonts w:ascii="Century Gothic" w:hAnsi="Century Gothic"/>
          <w:b/>
          <w:bCs/>
          <w:color w:val="0070C0"/>
          <w:sz w:val="22"/>
          <w:szCs w:val="22"/>
        </w:rPr>
      </w:pPr>
      <w:r w:rsidRPr="003A723E">
        <w:rPr>
          <w:rFonts w:ascii="Century Gothic" w:hAnsi="Century Gothic"/>
          <w:b/>
          <w:bCs/>
          <w:caps/>
          <w:color w:val="0070C0"/>
          <w:sz w:val="22"/>
          <w:szCs w:val="22"/>
          <w:u w:val="single"/>
        </w:rPr>
        <w:t>Article N° 27</w:t>
      </w:r>
      <w:r w:rsidRPr="003A723E">
        <w:rPr>
          <w:rFonts w:ascii="Century Gothic" w:hAnsi="Century Gothic"/>
          <w:b/>
          <w:bCs/>
          <w:caps/>
          <w:color w:val="0070C0"/>
          <w:sz w:val="22"/>
          <w:szCs w:val="22"/>
        </w:rPr>
        <w:t xml:space="preserve"> : </w:t>
      </w:r>
      <w:r w:rsidR="000D064B" w:rsidRPr="000D064B">
        <w:rPr>
          <w:rFonts w:ascii="Century Gothic" w:hAnsi="Century Gothic"/>
          <w:b/>
          <w:bCs/>
          <w:color w:val="0070C0"/>
          <w:sz w:val="22"/>
          <w:szCs w:val="22"/>
        </w:rPr>
        <w:t>REGLEMENT DES CONTESTATIONS</w:t>
      </w:r>
      <w:r w:rsidRPr="003A723E">
        <w:rPr>
          <w:rFonts w:ascii="Century Gothic" w:hAnsi="Century Gothic"/>
          <w:b/>
          <w:bCs/>
          <w:color w:val="0070C0"/>
          <w:sz w:val="22"/>
          <w:szCs w:val="22"/>
        </w:rPr>
        <w:t>.</w:t>
      </w:r>
    </w:p>
    <w:p w:rsidR="00C308BB" w:rsidRPr="00155D18" w:rsidRDefault="00C308BB" w:rsidP="00C308BB">
      <w:pPr>
        <w:rPr>
          <w:rFonts w:ascii="Century Gothic" w:hAnsi="Century Gothic"/>
          <w:b/>
          <w:bCs/>
          <w:caps/>
          <w:sz w:val="22"/>
          <w:szCs w:val="22"/>
        </w:rPr>
      </w:pPr>
    </w:p>
    <w:p w:rsidR="00C308BB" w:rsidRDefault="000D064B" w:rsidP="00C308BB">
      <w:pPr>
        <w:pStyle w:val="Style1"/>
        <w:tabs>
          <w:tab w:val="left" w:pos="284"/>
        </w:tabs>
        <w:spacing w:before="0"/>
        <w:rPr>
          <w:rFonts w:ascii="Century Gothic" w:hAnsi="Century Gothic"/>
          <w:sz w:val="22"/>
          <w:szCs w:val="22"/>
          <w:lang w:val="fr-FR"/>
        </w:rPr>
      </w:pPr>
      <w:r w:rsidRPr="000D064B">
        <w:rPr>
          <w:rFonts w:ascii="Century Gothic" w:hAnsi="Century Gothic"/>
          <w:sz w:val="22"/>
          <w:szCs w:val="22"/>
          <w:lang w:val="fr-FR"/>
        </w:rPr>
        <w:t>En cas de contestation entre l'administration et le titulaire, il sera fait recours à la procédure prévue par les articles 81, 82 et 84 du Cahier des Clauses Administratives Générales applicables aux marchés de Travaux (CCAGT). Si cette procédure ne permet pas le règlement du litige, celui-ci sera soumis à la juridiction marocaine compétente statuant en matière administrative, conformément à l'article 83 du Cahier des Clauses Administratives Générales applicables aux marchés de Travaux (CCAGT).</w:t>
      </w:r>
    </w:p>
    <w:p w:rsidR="00220AC7" w:rsidRPr="003A723E" w:rsidRDefault="00220AC7" w:rsidP="00C136C1">
      <w:pPr>
        <w:tabs>
          <w:tab w:val="left" w:pos="284"/>
        </w:tabs>
        <w:suppressAutoHyphens/>
        <w:autoSpaceDN w:val="0"/>
        <w:spacing w:before="240"/>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 xml:space="preserve">ARTICLE </w:t>
      </w:r>
      <w:r w:rsidR="00C308BB" w:rsidRPr="003A723E">
        <w:rPr>
          <w:rFonts w:ascii="Century Gothic" w:hAnsi="Century Gothic"/>
          <w:b/>
          <w:bCs/>
          <w:caps/>
          <w:color w:val="0070C0"/>
          <w:sz w:val="22"/>
          <w:szCs w:val="22"/>
          <w:u w:val="single"/>
        </w:rPr>
        <w:t>N°</w:t>
      </w:r>
      <w:r w:rsidRPr="003A723E">
        <w:rPr>
          <w:rFonts w:ascii="Century Gothic" w:hAnsi="Century Gothic"/>
          <w:b/>
          <w:color w:val="0070C0"/>
          <w:sz w:val="22"/>
          <w:szCs w:val="22"/>
          <w:u w:val="single"/>
        </w:rPr>
        <w:t xml:space="preserve"> </w:t>
      </w:r>
      <w:r w:rsidR="00C308BB" w:rsidRPr="003A723E">
        <w:rPr>
          <w:rFonts w:ascii="Century Gothic" w:hAnsi="Century Gothic"/>
          <w:b/>
          <w:color w:val="0070C0"/>
          <w:sz w:val="22"/>
          <w:szCs w:val="22"/>
          <w:u w:val="single"/>
        </w:rPr>
        <w:t>28</w:t>
      </w:r>
      <w:r w:rsidRPr="003A723E">
        <w:rPr>
          <w:rFonts w:ascii="Century Gothic" w:hAnsi="Century Gothic"/>
          <w:b/>
          <w:color w:val="0070C0"/>
          <w:sz w:val="22"/>
          <w:szCs w:val="22"/>
        </w:rPr>
        <w:t xml:space="preserve"> : </w:t>
      </w:r>
      <w:r w:rsidR="00BE3E1D" w:rsidRPr="00BE3E1D">
        <w:rPr>
          <w:rFonts w:ascii="Century Gothic" w:hAnsi="Century Gothic"/>
          <w:b/>
          <w:color w:val="0070C0"/>
          <w:sz w:val="22"/>
          <w:szCs w:val="22"/>
        </w:rPr>
        <w:t>NANTISSEMENT</w:t>
      </w:r>
      <w:r w:rsidR="003A723E">
        <w:rPr>
          <w:rFonts w:ascii="Century Gothic" w:hAnsi="Century Gothic"/>
          <w:b/>
          <w:color w:val="0070C0"/>
          <w:sz w:val="22"/>
          <w:szCs w:val="22"/>
        </w:rPr>
        <w:t>.</w:t>
      </w:r>
      <w:r w:rsidRPr="003A723E">
        <w:rPr>
          <w:rFonts w:ascii="Century Gothic" w:hAnsi="Century Gothic"/>
          <w:b/>
          <w:color w:val="0070C0"/>
          <w:sz w:val="22"/>
          <w:szCs w:val="22"/>
        </w:rPr>
        <w:t xml:space="preserve"> </w:t>
      </w:r>
    </w:p>
    <w:p w:rsidR="00220AC7" w:rsidRPr="00155D18" w:rsidRDefault="00220AC7" w:rsidP="00220AC7">
      <w:pPr>
        <w:suppressAutoHyphens/>
        <w:autoSpaceDN w:val="0"/>
        <w:jc w:val="both"/>
        <w:textAlignment w:val="baseline"/>
        <w:rPr>
          <w:rFonts w:ascii="Century Gothic" w:hAnsi="Century Gothic"/>
          <w:sz w:val="22"/>
          <w:szCs w:val="22"/>
        </w:rPr>
      </w:pPr>
    </w:p>
    <w:p w:rsidR="00BE3E1D" w:rsidRPr="00BE3E1D" w:rsidRDefault="00BE3E1D" w:rsidP="00BE3E1D">
      <w:pPr>
        <w:pStyle w:val="Corpsdetexte2"/>
        <w:keepLines/>
        <w:spacing w:after="120"/>
        <w:rPr>
          <w:rFonts w:ascii="Century Gothic" w:hAnsi="Century Gothic" w:cs="Calibri"/>
          <w:snapToGrid/>
          <w:sz w:val="22"/>
          <w:szCs w:val="22"/>
        </w:rPr>
      </w:pPr>
      <w:r w:rsidRPr="00BE3E1D">
        <w:rPr>
          <w:rFonts w:ascii="Century Gothic" w:hAnsi="Century Gothic" w:cs="Calibri"/>
          <w:snapToGrid/>
          <w:sz w:val="22"/>
          <w:szCs w:val="22"/>
        </w:rPr>
        <w:lastRenderedPageBreak/>
        <w:t>En cas de nantissement du marché, le Maître d’ouvrage remet au titulaire du marché, sur sa demande et contre récépissé, une copie du marché portant la mention « exemplaire unique » dûment signée et indiquant que ladite copie est délivrée en unique exemplaire destiné à former titre pour le nantissement du marché public, conformément aux dispositions du dahir n° 1-15-05 du précisé que :</w:t>
      </w:r>
    </w:p>
    <w:p w:rsidR="00BE3E1D" w:rsidRPr="00BE3E1D" w:rsidRDefault="00BE3E1D" w:rsidP="00BE3E1D">
      <w:pPr>
        <w:pStyle w:val="Corpsdetexte2"/>
        <w:keepLines/>
        <w:spacing w:before="120" w:after="120"/>
        <w:rPr>
          <w:rFonts w:ascii="Century Gothic" w:hAnsi="Century Gothic" w:cs="Calibri"/>
          <w:snapToGrid/>
          <w:sz w:val="22"/>
          <w:szCs w:val="22"/>
        </w:rPr>
      </w:pPr>
      <w:r w:rsidRPr="00BE3E1D">
        <w:rPr>
          <w:rFonts w:ascii="Century Gothic" w:hAnsi="Century Gothic" w:cs="Calibri"/>
          <w:snapToGrid/>
          <w:sz w:val="22"/>
          <w:szCs w:val="22"/>
        </w:rPr>
        <w:t>+ La liquidation des sommes dues par l’Office de la formation Professionnelle et de la Promotion du Travail en exécution du présent marché sera opérée par les so</w:t>
      </w:r>
      <w:r>
        <w:rPr>
          <w:rFonts w:ascii="Century Gothic" w:hAnsi="Century Gothic" w:cs="Calibri"/>
          <w:snapToGrid/>
          <w:sz w:val="22"/>
          <w:szCs w:val="22"/>
        </w:rPr>
        <w:t>ins du Directeur Général de l’O</w:t>
      </w:r>
      <w:r w:rsidRPr="00BE3E1D">
        <w:rPr>
          <w:rFonts w:ascii="Century Gothic" w:hAnsi="Century Gothic" w:cs="Calibri"/>
          <w:snapToGrid/>
          <w:sz w:val="22"/>
          <w:szCs w:val="22"/>
        </w:rPr>
        <w:t>FPPT ou son délégataire.</w:t>
      </w:r>
    </w:p>
    <w:p w:rsidR="00BE3E1D" w:rsidRPr="00BE3E1D" w:rsidRDefault="00BE3E1D" w:rsidP="00BE3E1D">
      <w:pPr>
        <w:pStyle w:val="Corpsdetexte2"/>
        <w:keepLines/>
        <w:spacing w:before="120" w:after="120"/>
        <w:rPr>
          <w:rFonts w:ascii="Century Gothic" w:hAnsi="Century Gothic" w:cs="Calibri"/>
          <w:snapToGrid/>
          <w:sz w:val="22"/>
          <w:szCs w:val="22"/>
        </w:rPr>
      </w:pPr>
      <w:r w:rsidRPr="00BE3E1D">
        <w:rPr>
          <w:rFonts w:ascii="Century Gothic" w:hAnsi="Century Gothic" w:cs="Calibri"/>
          <w:snapToGrid/>
          <w:sz w:val="22"/>
          <w:szCs w:val="22"/>
        </w:rPr>
        <w:t xml:space="preserve">+ Le fonctionnaire chargé de fournir au titulaire du futur marché ainsi qu’à bénéficier des nantissements ou subrogations les renseignements, qui ont étés prévus à l’article 8 du dahir susvisé, est le Directeur Général de l’OFPPT ou son délégataire. </w:t>
      </w:r>
    </w:p>
    <w:p w:rsidR="00BE3E1D" w:rsidRPr="00BE3E1D" w:rsidRDefault="00BE3E1D" w:rsidP="00BE3E1D">
      <w:pPr>
        <w:pStyle w:val="Corpsdetexte2"/>
        <w:keepLines/>
        <w:spacing w:before="120" w:after="120"/>
        <w:rPr>
          <w:rFonts w:ascii="Century Gothic" w:hAnsi="Century Gothic" w:cs="Calibri"/>
          <w:snapToGrid/>
          <w:sz w:val="22"/>
          <w:szCs w:val="22"/>
        </w:rPr>
      </w:pPr>
      <w:r w:rsidRPr="00BE3E1D">
        <w:rPr>
          <w:rFonts w:ascii="Century Gothic" w:hAnsi="Century Gothic" w:cs="Calibri"/>
          <w:snapToGrid/>
          <w:sz w:val="22"/>
          <w:szCs w:val="22"/>
        </w:rPr>
        <w:t>+ Les paiements prévus au présent marché seront effectués par le Trésorier Payeur de l’OFPPT seul qualifié pour recevoir les significations des créanciers du titulaire du présent marché.</w:t>
      </w:r>
    </w:p>
    <w:p w:rsidR="00670C9F" w:rsidRPr="00670C9F" w:rsidRDefault="00BE3E1D" w:rsidP="00BE3E1D">
      <w:pPr>
        <w:pStyle w:val="Corpsdetexte2"/>
        <w:keepLines/>
        <w:spacing w:before="120" w:after="120"/>
        <w:rPr>
          <w:rFonts w:ascii="Century Gothic" w:hAnsi="Century Gothic" w:cs="Calibri"/>
          <w:snapToGrid/>
          <w:sz w:val="22"/>
          <w:szCs w:val="22"/>
        </w:rPr>
      </w:pPr>
      <w:r w:rsidRPr="00BE3E1D">
        <w:rPr>
          <w:rFonts w:ascii="Century Gothic" w:hAnsi="Century Gothic" w:cs="Calibri"/>
          <w:snapToGrid/>
          <w:sz w:val="22"/>
          <w:szCs w:val="22"/>
        </w:rPr>
        <w:t>Les frais de timbre et d’enregistrement de l’original du présent marché ainsi que de l’exemplaire unique sont à la charge du titulaire du marché.</w:t>
      </w:r>
      <w:r w:rsidR="00670C9F" w:rsidRPr="00670C9F">
        <w:rPr>
          <w:rFonts w:ascii="Century Gothic" w:hAnsi="Century Gothic" w:cs="Calibri"/>
          <w:snapToGrid/>
          <w:sz w:val="22"/>
          <w:szCs w:val="22"/>
        </w:rPr>
        <w:t xml:space="preserve"> </w:t>
      </w:r>
    </w:p>
    <w:p w:rsidR="00DD4F80" w:rsidRPr="003A723E" w:rsidRDefault="00DD4F80" w:rsidP="00BE3E1D">
      <w:pPr>
        <w:suppressAutoHyphens/>
        <w:autoSpaceDN w:val="0"/>
        <w:spacing w:before="240"/>
        <w:jc w:val="both"/>
        <w:textAlignment w:val="baseline"/>
        <w:rPr>
          <w:rFonts w:ascii="Century Gothic" w:hAnsi="Century Gothic"/>
          <w:b/>
          <w:color w:val="0070C0"/>
          <w:sz w:val="22"/>
          <w:szCs w:val="22"/>
        </w:rPr>
      </w:pPr>
      <w:r w:rsidRPr="003A723E">
        <w:rPr>
          <w:rFonts w:ascii="Century Gothic" w:hAnsi="Century Gothic"/>
          <w:b/>
          <w:color w:val="0070C0"/>
          <w:sz w:val="22"/>
          <w:szCs w:val="22"/>
          <w:u w:val="single"/>
        </w:rPr>
        <w:t xml:space="preserve">ARTICLE </w:t>
      </w:r>
      <w:r w:rsidR="00155D18" w:rsidRPr="003A723E">
        <w:rPr>
          <w:rFonts w:ascii="Century Gothic" w:hAnsi="Century Gothic"/>
          <w:b/>
          <w:bCs/>
          <w:caps/>
          <w:color w:val="0070C0"/>
          <w:sz w:val="22"/>
          <w:szCs w:val="22"/>
          <w:u w:val="single"/>
        </w:rPr>
        <w:t>N°</w:t>
      </w:r>
      <w:r w:rsidR="00C308BB" w:rsidRPr="003A723E">
        <w:rPr>
          <w:rFonts w:ascii="Century Gothic" w:hAnsi="Century Gothic"/>
          <w:b/>
          <w:color w:val="0070C0"/>
          <w:sz w:val="22"/>
          <w:szCs w:val="22"/>
          <w:u w:val="single"/>
        </w:rPr>
        <w:t>29</w:t>
      </w:r>
      <w:r w:rsidRPr="003A723E">
        <w:rPr>
          <w:rFonts w:ascii="Century Gothic" w:hAnsi="Century Gothic"/>
          <w:b/>
          <w:color w:val="0070C0"/>
          <w:sz w:val="22"/>
          <w:szCs w:val="22"/>
        </w:rPr>
        <w:t xml:space="preserve"> : </w:t>
      </w:r>
      <w:r w:rsidR="00BE3E1D" w:rsidRPr="00BE3E1D">
        <w:rPr>
          <w:rFonts w:ascii="Century Gothic" w:hAnsi="Century Gothic"/>
          <w:b/>
          <w:color w:val="0070C0"/>
          <w:sz w:val="22"/>
          <w:szCs w:val="22"/>
        </w:rPr>
        <w:t>RESILIATION DU MARCHE</w:t>
      </w:r>
      <w:r w:rsidR="003A723E" w:rsidRPr="00BE3E1D">
        <w:rPr>
          <w:rFonts w:ascii="Century Gothic" w:hAnsi="Century Gothic"/>
          <w:b/>
          <w:color w:val="0070C0"/>
          <w:sz w:val="22"/>
          <w:szCs w:val="22"/>
        </w:rPr>
        <w:t>.</w:t>
      </w:r>
    </w:p>
    <w:p w:rsidR="00DD4F80" w:rsidRPr="00155D18" w:rsidRDefault="00DD4F80" w:rsidP="00DD4F80">
      <w:pPr>
        <w:suppressAutoHyphens/>
        <w:autoSpaceDN w:val="0"/>
        <w:jc w:val="both"/>
        <w:textAlignment w:val="baseline"/>
        <w:rPr>
          <w:rFonts w:ascii="Century Gothic" w:hAnsi="Century Gothic"/>
          <w:b/>
          <w:sz w:val="22"/>
          <w:szCs w:val="22"/>
        </w:rPr>
      </w:pPr>
    </w:p>
    <w:p w:rsidR="00670C9F" w:rsidRPr="00670C9F" w:rsidRDefault="00BE3E1D" w:rsidP="00670C9F">
      <w:pPr>
        <w:pStyle w:val="Corpsdetexte2"/>
        <w:keepLines/>
        <w:spacing w:before="120" w:after="120"/>
        <w:rPr>
          <w:rFonts w:ascii="Century Gothic" w:hAnsi="Century Gothic" w:cs="Calibri"/>
          <w:snapToGrid/>
          <w:sz w:val="22"/>
          <w:szCs w:val="22"/>
        </w:rPr>
      </w:pPr>
      <w:r w:rsidRPr="00BE3E1D">
        <w:rPr>
          <w:rFonts w:ascii="Century Gothic" w:hAnsi="Century Gothic" w:cs="Calibri"/>
          <w:snapToGrid/>
          <w:sz w:val="22"/>
          <w:szCs w:val="22"/>
        </w:rPr>
        <w:t>Le marché peut être résilié par l’OFPPT de plein droit dans tous les cas de figure prévus par les textes en vigueur (le Décret n° 2-14-394 du 06 Chaabane 1437 (13 mai 2016) - CCAGT et règlement des marchés de l’OFPPT approuvé le</w:t>
      </w:r>
      <w:r>
        <w:rPr>
          <w:rFonts w:ascii="Century Gothic" w:hAnsi="Century Gothic" w:cs="Calibri"/>
          <w:snapToGrid/>
          <w:sz w:val="22"/>
          <w:szCs w:val="22"/>
        </w:rPr>
        <w:t xml:space="preserve"> 18 Chaabane 1435 (16 Juin 2014</w:t>
      </w:r>
      <w:r w:rsidRPr="00BE3E1D">
        <w:rPr>
          <w:rFonts w:ascii="Century Gothic" w:hAnsi="Century Gothic" w:cs="Calibri"/>
          <w:snapToGrid/>
          <w:sz w:val="22"/>
          <w:szCs w:val="22"/>
        </w:rPr>
        <w:t>)</w:t>
      </w:r>
      <w:r w:rsidR="00670C9F" w:rsidRPr="00670C9F">
        <w:rPr>
          <w:rFonts w:ascii="Century Gothic" w:hAnsi="Century Gothic" w:cs="Calibri"/>
          <w:snapToGrid/>
          <w:sz w:val="22"/>
          <w:szCs w:val="22"/>
        </w:rPr>
        <w:t>.</w:t>
      </w:r>
    </w:p>
    <w:p w:rsidR="00BE3E1D" w:rsidRPr="00BE3E1D" w:rsidRDefault="00BE3E1D" w:rsidP="00BE3E1D">
      <w:pPr>
        <w:suppressAutoHyphens/>
        <w:autoSpaceDN w:val="0"/>
        <w:jc w:val="both"/>
        <w:textAlignment w:val="baseline"/>
        <w:rPr>
          <w:rFonts w:ascii="Century Gothic" w:hAnsi="Century Gothic"/>
          <w:b/>
          <w:color w:val="0070C0"/>
          <w:sz w:val="22"/>
          <w:szCs w:val="22"/>
        </w:rPr>
      </w:pPr>
      <w:r w:rsidRPr="00BE3E1D">
        <w:rPr>
          <w:rFonts w:ascii="Century Gothic" w:hAnsi="Century Gothic"/>
          <w:b/>
          <w:color w:val="0070C0"/>
          <w:sz w:val="22"/>
          <w:szCs w:val="22"/>
          <w:u w:val="single"/>
        </w:rPr>
        <w:t>ARTICLE 30 </w:t>
      </w:r>
      <w:r w:rsidRPr="00BE3E1D">
        <w:rPr>
          <w:rFonts w:ascii="Century Gothic" w:hAnsi="Century Gothic"/>
          <w:b/>
          <w:color w:val="0070C0"/>
          <w:sz w:val="22"/>
          <w:szCs w:val="22"/>
        </w:rPr>
        <w:t>: MESURES COERCITIVES</w:t>
      </w:r>
      <w:r>
        <w:rPr>
          <w:rFonts w:ascii="Century Gothic" w:hAnsi="Century Gothic"/>
          <w:b/>
          <w:color w:val="0070C0"/>
          <w:sz w:val="22"/>
          <w:szCs w:val="22"/>
        </w:rPr>
        <w:t>.</w:t>
      </w:r>
    </w:p>
    <w:p w:rsidR="00BE3E1D" w:rsidRPr="00732776" w:rsidRDefault="00BE3E1D" w:rsidP="00BE3E1D">
      <w:pPr>
        <w:suppressAutoHyphens/>
        <w:autoSpaceDN w:val="0"/>
        <w:jc w:val="both"/>
        <w:textAlignment w:val="baseline"/>
        <w:rPr>
          <w:b/>
          <w:sz w:val="20"/>
          <w:szCs w:val="20"/>
        </w:rPr>
      </w:pPr>
    </w:p>
    <w:p w:rsidR="00FD01FC" w:rsidRPr="00BE3E1D" w:rsidRDefault="00BE3E1D" w:rsidP="00BE3E1D">
      <w:pPr>
        <w:tabs>
          <w:tab w:val="left" w:pos="284"/>
        </w:tabs>
        <w:suppressAutoHyphens/>
        <w:autoSpaceDN w:val="0"/>
        <w:jc w:val="both"/>
        <w:textAlignment w:val="baseline"/>
        <w:rPr>
          <w:rFonts w:ascii="Century Gothic" w:hAnsi="Century Gothic" w:cs="Calibri"/>
          <w:sz w:val="22"/>
          <w:szCs w:val="22"/>
        </w:rPr>
      </w:pPr>
      <w:r w:rsidRPr="00BE3E1D">
        <w:rPr>
          <w:rFonts w:ascii="Century Gothic" w:hAnsi="Century Gothic" w:cs="Calibri"/>
          <w:sz w:val="22"/>
          <w:szCs w:val="22"/>
        </w:rPr>
        <w:t>Il sera fait application des mesures coercitives prévues la CCAG-T, notamment celle prévues par son chapitre VIII</w:t>
      </w:r>
      <w:r>
        <w:rPr>
          <w:rFonts w:ascii="Century Gothic" w:hAnsi="Century Gothic" w:cs="Calibri"/>
          <w:sz w:val="22"/>
          <w:szCs w:val="22"/>
        </w:rPr>
        <w:t>.</w:t>
      </w:r>
    </w:p>
    <w:p w:rsidR="006D6667" w:rsidRDefault="006D6667" w:rsidP="00155D18">
      <w:pPr>
        <w:rPr>
          <w:rFonts w:ascii="Century Gothic" w:hAnsi="Century Gothic"/>
          <w:b/>
          <w:bCs/>
          <w:sz w:val="20"/>
          <w:szCs w:val="20"/>
          <w:highlight w:val="yellow"/>
          <w:u w:val="single"/>
        </w:rPr>
      </w:pPr>
    </w:p>
    <w:p w:rsidR="00F77D21" w:rsidRPr="00A72586" w:rsidRDefault="00F77D21" w:rsidP="00FD01FC">
      <w:pPr>
        <w:widowControl w:val="0"/>
        <w:jc w:val="center"/>
        <w:rPr>
          <w:rFonts w:ascii="Century Gothic" w:hAnsi="Century Gothic"/>
          <w:b/>
          <w:bCs/>
          <w:sz w:val="20"/>
          <w:szCs w:val="20"/>
          <w:highlight w:val="yellow"/>
          <w:u w:val="single"/>
        </w:rPr>
      </w:pPr>
    </w:p>
    <w:p w:rsidR="006D6667" w:rsidRDefault="006D6667"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Default="00BA24DE" w:rsidP="00FD01FC">
      <w:pPr>
        <w:widowControl w:val="0"/>
        <w:jc w:val="center"/>
        <w:rPr>
          <w:rFonts w:asciiTheme="minorHAnsi" w:hAnsiTheme="minorHAnsi"/>
          <w:b/>
          <w:bCs/>
          <w:sz w:val="20"/>
          <w:szCs w:val="20"/>
          <w:highlight w:val="yellow"/>
          <w:u w:val="single"/>
        </w:rPr>
      </w:pPr>
    </w:p>
    <w:p w:rsidR="00BA24DE" w:rsidRPr="00FA2ADB" w:rsidRDefault="00BA24DE" w:rsidP="00BB67C2">
      <w:pPr>
        <w:suppressAutoHyphens/>
        <w:autoSpaceDN w:val="0"/>
        <w:jc w:val="both"/>
        <w:textAlignment w:val="baseline"/>
        <w:rPr>
          <w:rFonts w:ascii="Century Gothic" w:hAnsi="Century Gothic"/>
          <w:b/>
          <w:szCs w:val="22"/>
          <w:u w:val="single"/>
        </w:rPr>
      </w:pPr>
      <w:r w:rsidRPr="00BB67C2">
        <w:rPr>
          <w:rFonts w:ascii="Century Gothic" w:hAnsi="Century Gothic"/>
          <w:b/>
          <w:sz w:val="32"/>
          <w:szCs w:val="22"/>
          <w:u w:val="single"/>
        </w:rPr>
        <w:t>CHAPITRE II : CLAUSES ET SPECIFICATIONS TECHNIQUES :</w:t>
      </w:r>
    </w:p>
    <w:p w:rsidR="00F05C9C" w:rsidRDefault="00F05C9C" w:rsidP="00F05C9C">
      <w:pPr>
        <w:tabs>
          <w:tab w:val="left" w:pos="284"/>
        </w:tabs>
        <w:suppressAutoHyphens/>
        <w:autoSpaceDN w:val="0"/>
        <w:spacing w:after="240"/>
        <w:jc w:val="both"/>
        <w:textAlignment w:val="baseline"/>
        <w:rPr>
          <w:rFonts w:asciiTheme="minorHAnsi" w:hAnsiTheme="minorHAnsi"/>
          <w:sz w:val="20"/>
          <w:szCs w:val="20"/>
        </w:rPr>
      </w:pPr>
    </w:p>
    <w:p w:rsidR="00BA24DE" w:rsidRDefault="00F05C9C" w:rsidP="00F05C9C">
      <w:pPr>
        <w:tabs>
          <w:tab w:val="left" w:pos="284"/>
        </w:tabs>
        <w:suppressAutoHyphens/>
        <w:autoSpaceDN w:val="0"/>
        <w:spacing w:after="240"/>
        <w:jc w:val="both"/>
        <w:textAlignment w:val="baseline"/>
        <w:rPr>
          <w:rFonts w:ascii="Century Gothic" w:hAnsi="Century Gothic"/>
          <w:b/>
          <w:color w:val="0070C0"/>
          <w:sz w:val="22"/>
          <w:szCs w:val="22"/>
        </w:rPr>
      </w:pPr>
      <w:r w:rsidRPr="00F05C9C">
        <w:rPr>
          <w:rFonts w:ascii="Century Gothic" w:hAnsi="Century Gothic"/>
          <w:b/>
          <w:color w:val="0070C0"/>
          <w:sz w:val="22"/>
          <w:szCs w:val="22"/>
        </w:rPr>
        <w:t>LOT N°1 : APPAREILS DE MESURE ET DE CONTROLE</w:t>
      </w:r>
    </w:p>
    <w:tbl>
      <w:tblPr>
        <w:tblW w:w="10206" w:type="dxa"/>
        <w:jc w:val="center"/>
        <w:tblLayout w:type="fixed"/>
        <w:tblCellMar>
          <w:left w:w="70" w:type="dxa"/>
          <w:right w:w="70" w:type="dxa"/>
        </w:tblCellMar>
        <w:tblLook w:val="0000" w:firstRow="0" w:lastRow="0" w:firstColumn="0" w:lastColumn="0" w:noHBand="0" w:noVBand="0"/>
      </w:tblPr>
      <w:tblGrid>
        <w:gridCol w:w="1195"/>
        <w:gridCol w:w="9011"/>
      </w:tblGrid>
      <w:tr w:rsidR="00BA24DE" w:rsidRPr="007D0943" w:rsidTr="00BA24DE">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BA24DE" w:rsidRPr="00BA24DE" w:rsidRDefault="00BA24DE" w:rsidP="00BA24D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9011" w:type="dxa"/>
            <w:tcBorders>
              <w:top w:val="single" w:sz="4" w:space="0" w:color="auto"/>
              <w:left w:val="nil"/>
              <w:bottom w:val="single" w:sz="4" w:space="0" w:color="auto"/>
              <w:right w:val="single" w:sz="4" w:space="0" w:color="auto"/>
            </w:tcBorders>
            <w:vAlign w:val="center"/>
          </w:tcPr>
          <w:p w:rsidR="00BA24DE" w:rsidRPr="00BA24DE" w:rsidRDefault="00BA24DE" w:rsidP="00BA24D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020A59"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20A59" w:rsidRPr="00BA24DE" w:rsidRDefault="00020A59" w:rsidP="00020A5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9011" w:type="dxa"/>
            <w:tcBorders>
              <w:top w:val="single" w:sz="8" w:space="0" w:color="auto"/>
              <w:left w:val="single" w:sz="8" w:space="0" w:color="auto"/>
              <w:bottom w:val="nil"/>
              <w:right w:val="single" w:sz="8" w:space="0" w:color="auto"/>
            </w:tcBorders>
            <w:shd w:val="clear" w:color="auto" w:fill="auto"/>
            <w:vAlign w:val="center"/>
          </w:tcPr>
          <w:p w:rsidR="00020A59" w:rsidRDefault="00020A59" w:rsidP="00020A59">
            <w:pPr>
              <w:rPr>
                <w:rFonts w:ascii="Arial" w:hAnsi="Arial" w:cs="Arial"/>
                <w:color w:val="000000"/>
                <w:sz w:val="22"/>
                <w:szCs w:val="22"/>
              </w:rPr>
            </w:pPr>
            <w:r>
              <w:rPr>
                <w:rFonts w:ascii="Arial" w:hAnsi="Arial" w:cs="Arial"/>
                <w:b/>
                <w:bCs/>
                <w:color w:val="000000"/>
                <w:sz w:val="22"/>
                <w:szCs w:val="22"/>
              </w:rPr>
              <w:t>MULTIMETRE NUMERIQUE</w:t>
            </w:r>
            <w:r>
              <w:rPr>
                <w:rFonts w:ascii="Arial" w:hAnsi="Arial" w:cs="Arial"/>
                <w:b/>
                <w:bCs/>
                <w:color w:val="000000"/>
                <w:sz w:val="22"/>
                <w:szCs w:val="22"/>
              </w:rPr>
              <w:br/>
            </w:r>
            <w:r>
              <w:rPr>
                <w:rFonts w:ascii="Arial" w:hAnsi="Arial" w:cs="Arial"/>
                <w:color w:val="000000"/>
                <w:sz w:val="22"/>
                <w:szCs w:val="22"/>
              </w:rPr>
              <w:t>Multimètre numérique</w:t>
            </w:r>
            <w:r>
              <w:rPr>
                <w:rFonts w:ascii="Arial" w:hAnsi="Arial" w:cs="Arial"/>
                <w:b/>
                <w:bCs/>
                <w:color w:val="000000"/>
                <w:sz w:val="22"/>
                <w:szCs w:val="22"/>
              </w:rPr>
              <w:t xml:space="preserve"> </w:t>
            </w:r>
            <w:r>
              <w:rPr>
                <w:rFonts w:ascii="Arial" w:hAnsi="Arial" w:cs="Arial"/>
                <w:color w:val="000000"/>
                <w:sz w:val="22"/>
                <w:szCs w:val="22"/>
              </w:rPr>
              <w:t>Metrix, Chauvin Arnoux, Fluke, Kuman, Neoteck ou équivalent</w:t>
            </w:r>
            <w:r>
              <w:rPr>
                <w:rFonts w:ascii="Arial" w:hAnsi="Arial" w:cs="Arial"/>
                <w:color w:val="000000"/>
                <w:sz w:val="22"/>
                <w:szCs w:val="22"/>
              </w:rPr>
              <w:br/>
              <w:t>Plage de lecture de tension DC 0,6 V à 1000 V</w:t>
            </w:r>
            <w:r>
              <w:rPr>
                <w:rFonts w:ascii="Arial" w:hAnsi="Arial" w:cs="Arial"/>
                <w:color w:val="000000"/>
                <w:sz w:val="22"/>
                <w:szCs w:val="22"/>
              </w:rPr>
              <w:br/>
            </w:r>
            <w:r>
              <w:rPr>
                <w:rFonts w:ascii="Arial" w:hAnsi="Arial" w:cs="Arial"/>
                <w:color w:val="000000"/>
                <w:sz w:val="22"/>
                <w:szCs w:val="22"/>
              </w:rPr>
              <w:lastRenderedPageBreak/>
              <w:t>Plage de lecture de tension AC (min.) 0,6 V à 1000 V</w:t>
            </w:r>
            <w:r>
              <w:rPr>
                <w:rFonts w:ascii="Arial" w:hAnsi="Arial" w:cs="Arial"/>
                <w:color w:val="000000"/>
                <w:sz w:val="22"/>
                <w:szCs w:val="22"/>
              </w:rPr>
              <w:br/>
              <w:t>Plage de lecture d'ampérage DC 10 µA à 10 A</w:t>
            </w:r>
            <w:r>
              <w:rPr>
                <w:rFonts w:ascii="Arial" w:hAnsi="Arial" w:cs="Arial"/>
                <w:color w:val="000000"/>
                <w:sz w:val="22"/>
                <w:szCs w:val="22"/>
              </w:rPr>
              <w:br/>
              <w:t>Plage de lecture d'ampérage AC  10 µA à 10 A</w:t>
            </w:r>
            <w:r>
              <w:rPr>
                <w:rFonts w:ascii="Arial" w:hAnsi="Arial" w:cs="Arial"/>
                <w:color w:val="000000"/>
                <w:sz w:val="22"/>
                <w:szCs w:val="22"/>
              </w:rPr>
              <w:br/>
              <w:t>Plage de lecture - résistance 1 Ω à 60 MΩ</w:t>
            </w:r>
            <w:r>
              <w:rPr>
                <w:rFonts w:ascii="Arial" w:hAnsi="Arial" w:cs="Arial"/>
                <w:color w:val="000000"/>
                <w:sz w:val="22"/>
                <w:szCs w:val="22"/>
              </w:rPr>
              <w:br/>
              <w:t>Plage de lecture - capacité 1 nF à 100 mF</w:t>
            </w:r>
            <w:r>
              <w:rPr>
                <w:rFonts w:ascii="Arial" w:hAnsi="Arial" w:cs="Arial"/>
                <w:color w:val="000000"/>
                <w:sz w:val="22"/>
                <w:szCs w:val="22"/>
              </w:rPr>
              <w:br/>
              <w:t>Plage de lecture de fréquence 2 Hz à 1 kHz</w:t>
            </w:r>
            <w:r>
              <w:rPr>
                <w:rFonts w:ascii="Arial" w:hAnsi="Arial" w:cs="Arial"/>
                <w:color w:val="000000"/>
                <w:sz w:val="22"/>
                <w:szCs w:val="22"/>
              </w:rPr>
              <w:br/>
              <w:t>Type de mesure Vrai RMS</w:t>
            </w:r>
            <w:r>
              <w:rPr>
                <w:rFonts w:ascii="Arial" w:hAnsi="Arial" w:cs="Arial"/>
                <w:color w:val="000000"/>
                <w:sz w:val="22"/>
                <w:szCs w:val="22"/>
              </w:rPr>
              <w:br/>
              <w:t>Catégorie de lecture CAT III 600 V</w:t>
            </w:r>
            <w:r>
              <w:rPr>
                <w:rFonts w:ascii="Arial" w:hAnsi="Arial" w:cs="Arial"/>
                <w:color w:val="000000"/>
                <w:sz w:val="22"/>
                <w:szCs w:val="22"/>
              </w:rPr>
              <w:br/>
              <w:t>Mesure de tension AC, AC / DC, DC, DC / TRMS</w:t>
            </w:r>
            <w:r>
              <w:rPr>
                <w:rFonts w:ascii="Arial" w:hAnsi="Arial" w:cs="Arial"/>
                <w:color w:val="000000"/>
                <w:sz w:val="22"/>
                <w:szCs w:val="22"/>
              </w:rPr>
              <w:br/>
              <w:t>Lecture actuelle AC, AC / DC, DC, DC / TRMS</w:t>
            </w:r>
            <w:r>
              <w:rPr>
                <w:rFonts w:ascii="Arial" w:hAnsi="Arial" w:cs="Arial"/>
                <w:color w:val="000000"/>
                <w:sz w:val="22"/>
                <w:szCs w:val="22"/>
              </w:rPr>
              <w:br/>
              <w:t>Affichage (comptes) 6000</w:t>
            </w:r>
            <w:r>
              <w:rPr>
                <w:rFonts w:ascii="Arial" w:hAnsi="Arial" w:cs="Arial"/>
                <w:color w:val="000000"/>
                <w:sz w:val="22"/>
                <w:szCs w:val="22"/>
              </w:rPr>
              <w:br/>
              <w:t>Avec écran LCD éclairé</w:t>
            </w:r>
            <w:r>
              <w:rPr>
                <w:rFonts w:ascii="Arial" w:hAnsi="Arial" w:cs="Arial"/>
                <w:color w:val="000000"/>
                <w:sz w:val="22"/>
                <w:szCs w:val="22"/>
              </w:rPr>
              <w:br/>
              <w:t>Tous les types de mesure avec sélection automatique de plage pour une utilisation facile</w:t>
            </w:r>
            <w:r>
              <w:rPr>
                <w:rFonts w:ascii="Arial" w:hAnsi="Arial" w:cs="Arial"/>
                <w:color w:val="000000"/>
                <w:sz w:val="22"/>
                <w:szCs w:val="22"/>
              </w:rPr>
              <w:br/>
              <w:t>Type de produit Multimètre portable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1 housse antichoc</w:t>
            </w:r>
            <w:r>
              <w:rPr>
                <w:rFonts w:ascii="Arial" w:hAnsi="Arial" w:cs="Arial"/>
                <w:color w:val="000000"/>
                <w:sz w:val="22"/>
                <w:szCs w:val="22"/>
              </w:rPr>
              <w:br/>
              <w:t>2 cordons de mesure fiche coudée de 1,5 m Ø 4 mm / pointe de test</w:t>
            </w:r>
            <w:r>
              <w:rPr>
                <w:rFonts w:ascii="Arial" w:hAnsi="Arial" w:cs="Arial"/>
                <w:color w:val="000000"/>
                <w:sz w:val="22"/>
                <w:szCs w:val="22"/>
              </w:rPr>
              <w:br/>
              <w:t>1 manuel d'utilisation sur papier</w:t>
            </w:r>
            <w:r>
              <w:rPr>
                <w:rFonts w:ascii="Arial" w:hAnsi="Arial" w:cs="Arial"/>
                <w:color w:val="000000"/>
                <w:sz w:val="22"/>
                <w:szCs w:val="22"/>
              </w:rPr>
              <w:br/>
              <w:t>2 piles 1,5 V AA</w:t>
            </w:r>
            <w:r>
              <w:rPr>
                <w:rFonts w:ascii="Arial" w:hAnsi="Arial" w:cs="Arial"/>
                <w:color w:val="000000"/>
                <w:sz w:val="22"/>
                <w:szCs w:val="22"/>
              </w:rPr>
              <w:br/>
              <w:t>Tout accessoires nécessaires pour le bon fonctionnement</w:t>
            </w:r>
          </w:p>
        </w:tc>
      </w:tr>
      <w:tr w:rsidR="00020A59"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20A59" w:rsidRPr="00BA24DE" w:rsidRDefault="00020A59" w:rsidP="00020A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9011" w:type="dxa"/>
            <w:tcBorders>
              <w:top w:val="single" w:sz="8" w:space="0" w:color="auto"/>
              <w:left w:val="single" w:sz="8" w:space="0" w:color="auto"/>
              <w:bottom w:val="single" w:sz="8" w:space="0" w:color="auto"/>
              <w:right w:val="single" w:sz="8" w:space="0" w:color="auto"/>
            </w:tcBorders>
            <w:shd w:val="clear" w:color="auto" w:fill="auto"/>
            <w:vAlign w:val="center"/>
          </w:tcPr>
          <w:p w:rsidR="00020A59" w:rsidRDefault="00020A59" w:rsidP="00020A59">
            <w:pPr>
              <w:rPr>
                <w:rFonts w:ascii="Arial" w:hAnsi="Arial" w:cs="Arial"/>
                <w:color w:val="000000"/>
                <w:sz w:val="22"/>
                <w:szCs w:val="22"/>
              </w:rPr>
            </w:pPr>
            <w:r>
              <w:rPr>
                <w:rFonts w:ascii="Arial" w:hAnsi="Arial" w:cs="Arial"/>
                <w:b/>
                <w:bCs/>
                <w:color w:val="000000"/>
                <w:sz w:val="22"/>
                <w:szCs w:val="22"/>
              </w:rPr>
              <w:t>PINCE VOLTAMPEREMETRIQUE</w:t>
            </w:r>
            <w:r>
              <w:rPr>
                <w:rFonts w:ascii="Arial" w:hAnsi="Arial" w:cs="Arial"/>
                <w:b/>
                <w:bCs/>
                <w:color w:val="000000"/>
                <w:sz w:val="22"/>
                <w:szCs w:val="22"/>
              </w:rPr>
              <w:br/>
            </w:r>
            <w:r>
              <w:rPr>
                <w:rFonts w:ascii="Arial" w:hAnsi="Arial" w:cs="Arial"/>
                <w:color w:val="000000"/>
                <w:sz w:val="22"/>
                <w:szCs w:val="22"/>
              </w:rPr>
              <w:t>Pince voltampermétrique type Metrix, Chauvin Arnoux, Fluke, Kuman, Neoteck ou équivalent</w:t>
            </w:r>
            <w:r>
              <w:rPr>
                <w:rFonts w:ascii="Arial" w:hAnsi="Arial" w:cs="Arial"/>
                <w:color w:val="000000"/>
                <w:sz w:val="22"/>
                <w:szCs w:val="22"/>
              </w:rPr>
              <w:br/>
              <w:t xml:space="preserve">Mesure en alternatif et en continu </w:t>
            </w:r>
            <w:r>
              <w:rPr>
                <w:rFonts w:ascii="Arial" w:hAnsi="Arial" w:cs="Arial"/>
                <w:color w:val="000000"/>
                <w:sz w:val="22"/>
                <w:szCs w:val="22"/>
              </w:rPr>
              <w:br/>
              <w:t>Diamètre d’ouverture de la pince minimal :30 mm</w:t>
            </w:r>
            <w:r>
              <w:rPr>
                <w:rFonts w:ascii="Arial" w:hAnsi="Arial" w:cs="Arial"/>
                <w:color w:val="000000"/>
                <w:sz w:val="22"/>
                <w:szCs w:val="22"/>
              </w:rPr>
              <w:br/>
              <w:t>Mesure de tension DC : 0 - 600 V (minimum)</w:t>
            </w:r>
            <w:r>
              <w:rPr>
                <w:rFonts w:ascii="Arial" w:hAnsi="Arial" w:cs="Arial"/>
                <w:color w:val="000000"/>
                <w:sz w:val="22"/>
                <w:szCs w:val="22"/>
              </w:rPr>
              <w:br/>
              <w:t>Mesure de courant DC/AC: 0 - 1000 A</w:t>
            </w:r>
            <w:r>
              <w:rPr>
                <w:rFonts w:ascii="Arial" w:hAnsi="Arial" w:cs="Arial"/>
                <w:color w:val="000000"/>
                <w:sz w:val="22"/>
                <w:szCs w:val="22"/>
              </w:rPr>
              <w:br/>
              <w:t>Mesure de tension AC : 0 - 750 V</w:t>
            </w:r>
            <w:r>
              <w:rPr>
                <w:rFonts w:ascii="Arial" w:hAnsi="Arial" w:cs="Arial"/>
                <w:color w:val="000000"/>
                <w:sz w:val="22"/>
                <w:szCs w:val="22"/>
              </w:rPr>
              <w:br/>
              <w:t>Mesure de résistance maximale : 40 M</w:t>
            </w:r>
            <w:r>
              <w:rPr>
                <w:color w:val="000000"/>
                <w:sz w:val="22"/>
                <w:szCs w:val="22"/>
              </w:rPr>
              <w:t>Ω</w:t>
            </w:r>
            <w:r>
              <w:rPr>
                <w:rFonts w:ascii="Arial" w:hAnsi="Arial" w:cs="Arial"/>
                <w:color w:val="000000"/>
                <w:sz w:val="22"/>
                <w:szCs w:val="22"/>
              </w:rPr>
              <w:t xml:space="preserve"> (au minimum)</w:t>
            </w:r>
            <w:r>
              <w:rPr>
                <w:rFonts w:ascii="Arial" w:hAnsi="Arial" w:cs="Arial"/>
                <w:color w:val="000000"/>
                <w:sz w:val="22"/>
                <w:szCs w:val="22"/>
              </w:rPr>
              <w:br/>
              <w:t>Type de mesure  RMS</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Tout accessoires nécessaires pour le bon fonctionnement</w:t>
            </w:r>
          </w:p>
        </w:tc>
      </w:tr>
      <w:tr w:rsidR="00020A59"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20A59" w:rsidRPr="00BA24DE" w:rsidRDefault="00020A59" w:rsidP="00020A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9011" w:type="dxa"/>
            <w:tcBorders>
              <w:top w:val="nil"/>
              <w:left w:val="single" w:sz="8" w:space="0" w:color="auto"/>
              <w:bottom w:val="nil"/>
              <w:right w:val="single" w:sz="8" w:space="0" w:color="auto"/>
            </w:tcBorders>
            <w:shd w:val="clear" w:color="auto" w:fill="auto"/>
            <w:vAlign w:val="center"/>
          </w:tcPr>
          <w:p w:rsidR="00020A59" w:rsidRDefault="00020A59" w:rsidP="00020A59">
            <w:pPr>
              <w:rPr>
                <w:rFonts w:ascii="Arial" w:hAnsi="Arial" w:cs="Arial"/>
                <w:color w:val="000000"/>
                <w:sz w:val="22"/>
                <w:szCs w:val="22"/>
              </w:rPr>
            </w:pPr>
            <w:r>
              <w:rPr>
                <w:rFonts w:ascii="Arial" w:hAnsi="Arial" w:cs="Arial"/>
                <w:b/>
                <w:bCs/>
                <w:color w:val="000000"/>
                <w:sz w:val="22"/>
                <w:szCs w:val="22"/>
              </w:rPr>
              <w:t>TACHYMETRE A AFFICHAGE DIGITAL</w:t>
            </w:r>
            <w:r>
              <w:rPr>
                <w:rFonts w:ascii="Arial" w:hAnsi="Arial" w:cs="Arial"/>
                <w:b/>
                <w:bCs/>
                <w:color w:val="000000"/>
                <w:sz w:val="22"/>
                <w:szCs w:val="22"/>
              </w:rPr>
              <w:br/>
            </w:r>
            <w:r>
              <w:rPr>
                <w:rFonts w:ascii="Arial" w:hAnsi="Arial" w:cs="Arial"/>
                <w:color w:val="000000"/>
                <w:sz w:val="22"/>
                <w:szCs w:val="22"/>
              </w:rPr>
              <w:t>Tachymetre à affichage numérique type Metrix ou équivalent</w:t>
            </w:r>
            <w:r>
              <w:rPr>
                <w:rFonts w:ascii="Arial" w:hAnsi="Arial" w:cs="Arial"/>
                <w:color w:val="000000"/>
                <w:sz w:val="22"/>
                <w:szCs w:val="22"/>
              </w:rPr>
              <w:br/>
              <w:t xml:space="preserve">Vitesse de rotation : 50 tr/min au minimum </w:t>
            </w:r>
            <w:r>
              <w:rPr>
                <w:rFonts w:ascii="Arial" w:hAnsi="Arial" w:cs="Arial"/>
                <w:color w:val="000000"/>
                <w:sz w:val="22"/>
                <w:szCs w:val="22"/>
              </w:rPr>
              <w:br/>
              <w:t>Distance de détection : 0,6 m au minimum</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Tout accessoires nécessaires pour le bon fonctionnement</w:t>
            </w:r>
          </w:p>
        </w:tc>
      </w:tr>
      <w:tr w:rsidR="00020A59"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20A59" w:rsidRDefault="00020A59" w:rsidP="00020A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9011" w:type="dxa"/>
            <w:tcBorders>
              <w:top w:val="single" w:sz="8" w:space="0" w:color="auto"/>
              <w:left w:val="single" w:sz="8" w:space="0" w:color="auto"/>
              <w:bottom w:val="single" w:sz="8" w:space="0" w:color="auto"/>
              <w:right w:val="single" w:sz="8" w:space="0" w:color="auto"/>
            </w:tcBorders>
            <w:shd w:val="clear" w:color="auto" w:fill="auto"/>
            <w:vAlign w:val="center"/>
          </w:tcPr>
          <w:p w:rsidR="00020A59" w:rsidRDefault="00020A59" w:rsidP="00020A59">
            <w:pPr>
              <w:rPr>
                <w:rFonts w:ascii="Arial" w:hAnsi="Arial" w:cs="Arial"/>
                <w:color w:val="000000"/>
                <w:sz w:val="22"/>
                <w:szCs w:val="22"/>
              </w:rPr>
            </w:pPr>
            <w:r>
              <w:rPr>
                <w:rFonts w:ascii="Arial" w:hAnsi="Arial" w:cs="Arial"/>
                <w:b/>
                <w:bCs/>
                <w:color w:val="000000"/>
                <w:sz w:val="22"/>
                <w:szCs w:val="22"/>
              </w:rPr>
              <w:t>WATTMETRE NUMERIQUE PORTABLE</w:t>
            </w:r>
            <w:r>
              <w:rPr>
                <w:rFonts w:ascii="Arial" w:hAnsi="Arial" w:cs="Arial"/>
                <w:b/>
                <w:bCs/>
                <w:color w:val="000000"/>
                <w:sz w:val="22"/>
                <w:szCs w:val="22"/>
              </w:rPr>
              <w:br/>
            </w:r>
            <w:r>
              <w:rPr>
                <w:rFonts w:ascii="Arial" w:hAnsi="Arial" w:cs="Arial"/>
                <w:color w:val="000000"/>
                <w:sz w:val="22"/>
                <w:szCs w:val="22"/>
              </w:rPr>
              <w:t>Wattmètre numérique type Metrix ou équivalent</w:t>
            </w:r>
            <w:r>
              <w:rPr>
                <w:rFonts w:ascii="Arial" w:hAnsi="Arial" w:cs="Arial"/>
                <w:color w:val="000000"/>
                <w:sz w:val="22"/>
                <w:szCs w:val="22"/>
              </w:rPr>
              <w:br/>
              <w:t>Type d'affichage: LCD 3 lignes de 4 digits</w:t>
            </w:r>
            <w:r>
              <w:rPr>
                <w:rFonts w:ascii="Arial" w:hAnsi="Arial" w:cs="Arial"/>
                <w:color w:val="000000"/>
                <w:sz w:val="22"/>
                <w:szCs w:val="22"/>
              </w:rPr>
              <w:br/>
              <w:t>Gamme de fréquence : 1 kHz au minimum</w:t>
            </w:r>
            <w:r>
              <w:rPr>
                <w:rFonts w:ascii="Arial" w:hAnsi="Arial" w:cs="Arial"/>
                <w:color w:val="000000"/>
                <w:sz w:val="22"/>
                <w:szCs w:val="22"/>
              </w:rPr>
              <w:br/>
              <w:t>Gamme de puissance : 6 kW au minimum</w:t>
            </w:r>
            <w:r>
              <w:rPr>
                <w:rFonts w:ascii="Arial" w:hAnsi="Arial" w:cs="Arial"/>
                <w:color w:val="000000"/>
                <w:sz w:val="22"/>
                <w:szCs w:val="22"/>
              </w:rPr>
              <w:br/>
              <w:t>Gamme de tension : 600 V au minimum</w:t>
            </w:r>
            <w:r>
              <w:rPr>
                <w:rFonts w:ascii="Arial" w:hAnsi="Arial" w:cs="Arial"/>
                <w:color w:val="000000"/>
                <w:sz w:val="22"/>
                <w:szCs w:val="22"/>
              </w:rPr>
              <w:br/>
              <w:t>Gamme de courant : 10 A au minimum</w:t>
            </w:r>
            <w:r>
              <w:rPr>
                <w:rFonts w:ascii="Arial" w:hAnsi="Arial" w:cs="Arial"/>
                <w:color w:val="000000"/>
                <w:sz w:val="22"/>
                <w:szCs w:val="22"/>
              </w:rPr>
              <w:br/>
              <w:t>Précision de base : 1%</w:t>
            </w:r>
            <w:r>
              <w:rPr>
                <w:rFonts w:ascii="Arial" w:hAnsi="Arial" w:cs="Arial"/>
                <w:color w:val="000000"/>
                <w:sz w:val="22"/>
                <w:szCs w:val="22"/>
              </w:rPr>
              <w:br/>
              <w:t>Niveaux de protection : 600 V CAT III</w:t>
            </w:r>
            <w:r>
              <w:rPr>
                <w:rFonts w:ascii="Arial" w:hAnsi="Arial" w:cs="Arial"/>
                <w:color w:val="000000"/>
                <w:sz w:val="22"/>
                <w:szCs w:val="22"/>
              </w:rPr>
              <w:br/>
              <w:t>Types d'interfaces : Opto-isolée</w:t>
            </w:r>
            <w:r>
              <w:rPr>
                <w:rFonts w:ascii="Arial" w:hAnsi="Arial" w:cs="Arial"/>
                <w:color w:val="000000"/>
                <w:sz w:val="22"/>
                <w:szCs w:val="22"/>
              </w:rPr>
              <w:br/>
              <w:t>Alimentation : 6 piles 1,5 V type LR06 ou secteur</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 xml:space="preserve">un jeu de cordons tension, un jeu de cordons courant 20 A, un jeu de pointes de touche, </w:t>
            </w:r>
            <w:r>
              <w:rPr>
                <w:rFonts w:ascii="Arial" w:hAnsi="Arial" w:cs="Arial"/>
                <w:color w:val="000000"/>
                <w:sz w:val="22"/>
                <w:szCs w:val="22"/>
              </w:rPr>
              <w:lastRenderedPageBreak/>
              <w:t>un certificat de vérification et une notice d’utilisation</w:t>
            </w:r>
            <w:r>
              <w:rPr>
                <w:rFonts w:ascii="Arial" w:hAnsi="Arial" w:cs="Arial"/>
                <w:color w:val="000000"/>
                <w:sz w:val="22"/>
                <w:szCs w:val="22"/>
              </w:rPr>
              <w:br/>
              <w:t>Tout accessoires nécessaires pour le bon fonctionnement</w:t>
            </w:r>
          </w:p>
        </w:tc>
      </w:tr>
      <w:tr w:rsidR="00020A59"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20A59" w:rsidRDefault="00020A59" w:rsidP="00020A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9011" w:type="dxa"/>
            <w:tcBorders>
              <w:top w:val="nil"/>
              <w:left w:val="single" w:sz="8" w:space="0" w:color="auto"/>
              <w:bottom w:val="single" w:sz="8" w:space="0" w:color="auto"/>
              <w:right w:val="single" w:sz="8" w:space="0" w:color="auto"/>
            </w:tcBorders>
            <w:shd w:val="clear" w:color="auto" w:fill="auto"/>
            <w:vAlign w:val="center"/>
          </w:tcPr>
          <w:p w:rsidR="00020A59" w:rsidRDefault="00020A59" w:rsidP="00020A59">
            <w:pPr>
              <w:rPr>
                <w:rFonts w:ascii="Arial" w:hAnsi="Arial" w:cs="Arial"/>
                <w:color w:val="000000"/>
                <w:sz w:val="22"/>
                <w:szCs w:val="22"/>
              </w:rPr>
            </w:pPr>
            <w:r>
              <w:rPr>
                <w:rFonts w:ascii="Arial" w:hAnsi="Arial" w:cs="Arial"/>
                <w:b/>
                <w:bCs/>
                <w:color w:val="000000"/>
                <w:sz w:val="22"/>
                <w:szCs w:val="22"/>
              </w:rPr>
              <w:t xml:space="preserve">MESUREUR DE LA RESISTANCE DE PRISE DE TERRE </w:t>
            </w:r>
            <w:r>
              <w:rPr>
                <w:rFonts w:ascii="Arial" w:hAnsi="Arial" w:cs="Arial"/>
                <w:color w:val="000000"/>
                <w:sz w:val="22"/>
                <w:szCs w:val="22"/>
              </w:rPr>
              <w:br/>
              <w:t>Genre : mesureur de la résistance de prise de terre.</w:t>
            </w:r>
            <w:r>
              <w:rPr>
                <w:rFonts w:ascii="Arial" w:hAnsi="Arial" w:cs="Arial"/>
                <w:color w:val="000000"/>
                <w:sz w:val="22"/>
                <w:szCs w:val="22"/>
              </w:rPr>
              <w:br/>
              <w:t>Caractéristiques :</w:t>
            </w:r>
            <w:r>
              <w:rPr>
                <w:rFonts w:ascii="Arial" w:hAnsi="Arial" w:cs="Arial"/>
                <w:color w:val="000000"/>
                <w:sz w:val="22"/>
                <w:szCs w:val="22"/>
              </w:rPr>
              <w:br/>
              <w:t>Mesures : Hors tension</w:t>
            </w:r>
            <w:r>
              <w:rPr>
                <w:rFonts w:ascii="Arial" w:hAnsi="Arial" w:cs="Arial"/>
                <w:color w:val="000000"/>
                <w:sz w:val="22"/>
                <w:szCs w:val="22"/>
              </w:rPr>
              <w:br/>
              <w:t>Mesure de résistance min (Ohm) : ≤ 500 mOhm</w:t>
            </w:r>
            <w:r>
              <w:rPr>
                <w:rFonts w:ascii="Arial" w:hAnsi="Arial" w:cs="Arial"/>
                <w:color w:val="000000"/>
                <w:sz w:val="22"/>
                <w:szCs w:val="22"/>
              </w:rPr>
              <w:br/>
              <w:t>Mesure de résistance max (Ohm) : ≥ 1 kOhm</w:t>
            </w:r>
            <w:r>
              <w:rPr>
                <w:rFonts w:ascii="Arial" w:hAnsi="Arial" w:cs="Arial"/>
                <w:color w:val="000000"/>
                <w:sz w:val="22"/>
                <w:szCs w:val="22"/>
              </w:rPr>
              <w:br/>
              <w:t>Fréquence de mesure (Hz) ±10%: 128 Hz</w:t>
            </w:r>
            <w:r>
              <w:rPr>
                <w:rFonts w:ascii="Arial" w:hAnsi="Arial" w:cs="Arial"/>
                <w:color w:val="000000"/>
                <w:sz w:val="22"/>
                <w:szCs w:val="22"/>
              </w:rPr>
              <w:br/>
              <w:t xml:space="preserve">Livré avec : </w:t>
            </w:r>
            <w:r>
              <w:rPr>
                <w:rFonts w:ascii="Arial" w:hAnsi="Arial" w:cs="Arial"/>
                <w:color w:val="000000"/>
                <w:sz w:val="22"/>
                <w:szCs w:val="22"/>
              </w:rPr>
              <w:br/>
              <w:t>Kit de cordons de test (rouge, jaune et vert) longueur : ≥ 10 m</w:t>
            </w:r>
            <w:r>
              <w:rPr>
                <w:rFonts w:ascii="Arial" w:hAnsi="Arial" w:cs="Arial"/>
                <w:color w:val="000000"/>
                <w:sz w:val="22"/>
                <w:szCs w:val="22"/>
              </w:rPr>
              <w:br/>
              <w:t>-Piquet de terre</w:t>
            </w:r>
            <w:r>
              <w:rPr>
                <w:rFonts w:ascii="Arial" w:hAnsi="Arial" w:cs="Arial"/>
                <w:color w:val="000000"/>
                <w:sz w:val="22"/>
                <w:szCs w:val="22"/>
              </w:rPr>
              <w:br/>
              <w:t xml:space="preserve">-Sonde de mesure </w:t>
            </w:r>
            <w:r>
              <w:rPr>
                <w:rFonts w:ascii="Arial" w:hAnsi="Arial" w:cs="Arial"/>
                <w:color w:val="000000"/>
                <w:sz w:val="22"/>
                <w:szCs w:val="22"/>
              </w:rPr>
              <w:br/>
              <w:t>-Dragonne tour de cou</w:t>
            </w:r>
            <w:r>
              <w:rPr>
                <w:rFonts w:ascii="Arial" w:hAnsi="Arial" w:cs="Arial"/>
                <w:color w:val="000000"/>
                <w:sz w:val="22"/>
                <w:szCs w:val="22"/>
              </w:rPr>
              <w:br/>
              <w:t xml:space="preserve">-Sacoche de transport </w:t>
            </w:r>
            <w:r>
              <w:rPr>
                <w:rFonts w:ascii="Arial" w:hAnsi="Arial" w:cs="Arial"/>
                <w:color w:val="000000"/>
                <w:sz w:val="22"/>
                <w:szCs w:val="22"/>
              </w:rPr>
              <w:br/>
              <w:t>-Notice technique en version Française.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Tout accessoires nécessaires pour le bon fonctionnement</w:t>
            </w:r>
          </w:p>
        </w:tc>
      </w:tr>
    </w:tbl>
    <w:p w:rsidR="00BA24DE" w:rsidRPr="00BA24DE" w:rsidRDefault="00BA24DE" w:rsidP="00DD4F80">
      <w:pPr>
        <w:tabs>
          <w:tab w:val="left" w:pos="284"/>
        </w:tabs>
        <w:suppressAutoHyphens/>
        <w:autoSpaceDN w:val="0"/>
        <w:jc w:val="both"/>
        <w:textAlignment w:val="baseline"/>
        <w:rPr>
          <w:rFonts w:ascii="Century Gothic" w:hAnsi="Century Gothic"/>
          <w:b/>
          <w:color w:val="0070C0"/>
          <w:sz w:val="22"/>
          <w:szCs w:val="22"/>
        </w:rPr>
      </w:pPr>
    </w:p>
    <w:p w:rsidR="001A76BE" w:rsidRPr="006810A0" w:rsidRDefault="001A76BE" w:rsidP="001A76BE">
      <w:pPr>
        <w:tabs>
          <w:tab w:val="left" w:pos="284"/>
        </w:tabs>
        <w:suppressAutoHyphens/>
        <w:autoSpaceDN w:val="0"/>
        <w:jc w:val="both"/>
        <w:textAlignment w:val="baseline"/>
        <w:rPr>
          <w:rFonts w:asciiTheme="minorHAnsi" w:hAnsiTheme="minorHAnsi" w:cs="Calibri"/>
          <w:b/>
          <w:bCs/>
          <w:sz w:val="22"/>
          <w:szCs w:val="22"/>
        </w:rPr>
      </w:pPr>
    </w:p>
    <w:p w:rsidR="00BA24DE" w:rsidRPr="00BA24DE" w:rsidRDefault="00BA24DE" w:rsidP="00BA24DE">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p w:rsidR="00BA24DE" w:rsidRPr="00BA24DE" w:rsidRDefault="00BA24DE" w:rsidP="00BA24DE">
      <w:pPr>
        <w:tabs>
          <w:tab w:val="left" w:pos="1660"/>
        </w:tabs>
        <w:jc w:val="center"/>
        <w:rPr>
          <w:rFonts w:ascii="Century Gothic" w:hAnsi="Century Gothic"/>
          <w:b/>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382"/>
        <w:gridCol w:w="4880"/>
        <w:gridCol w:w="1972"/>
        <w:gridCol w:w="1972"/>
      </w:tblGrid>
      <w:tr w:rsidR="00020A59" w:rsidRPr="00BA24DE" w:rsidTr="00020A59">
        <w:trPr>
          <w:cantSplit/>
          <w:trHeight w:val="480"/>
          <w:tblHeader/>
          <w:jc w:val="center"/>
        </w:trPr>
        <w:tc>
          <w:tcPr>
            <w:tcW w:w="1382" w:type="dxa"/>
            <w:shd w:val="clear" w:color="auto" w:fill="auto"/>
            <w:tcMar>
              <w:top w:w="0" w:type="dxa"/>
              <w:left w:w="70" w:type="dxa"/>
              <w:bottom w:w="0" w:type="dxa"/>
              <w:right w:w="70" w:type="dxa"/>
            </w:tcMar>
            <w:vAlign w:val="center"/>
          </w:tcPr>
          <w:p w:rsidR="00020A59" w:rsidRPr="00BA24DE" w:rsidRDefault="00020A59" w:rsidP="00BB246C">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80" w:type="dxa"/>
            <w:shd w:val="clear" w:color="auto" w:fill="auto"/>
            <w:tcMar>
              <w:top w:w="0" w:type="dxa"/>
              <w:left w:w="70" w:type="dxa"/>
              <w:bottom w:w="0" w:type="dxa"/>
              <w:right w:w="70" w:type="dxa"/>
            </w:tcMar>
            <w:vAlign w:val="center"/>
          </w:tcPr>
          <w:p w:rsidR="00020A59" w:rsidRPr="00BA24DE" w:rsidRDefault="00020A59" w:rsidP="00BB246C">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72" w:type="dxa"/>
            <w:shd w:val="clear" w:color="auto" w:fill="auto"/>
            <w:vAlign w:val="center"/>
          </w:tcPr>
          <w:p w:rsidR="00020A59" w:rsidRPr="00BA24DE" w:rsidRDefault="00020A59" w:rsidP="00BB246C">
            <w:pPr>
              <w:pStyle w:val="En-tte"/>
              <w:tabs>
                <w:tab w:val="clear" w:pos="9071"/>
              </w:tabs>
              <w:jc w:val="center"/>
              <w:rPr>
                <w:rFonts w:ascii="Century Gothic" w:hAnsi="Century Gothic"/>
                <w:b/>
                <w:snapToGrid/>
                <w:sz w:val="22"/>
                <w:szCs w:val="22"/>
              </w:rPr>
            </w:pPr>
            <w:r w:rsidRPr="00020A59">
              <w:rPr>
                <w:rFonts w:ascii="Century Gothic" w:hAnsi="Century Gothic"/>
                <w:b/>
                <w:snapToGrid/>
                <w:sz w:val="22"/>
                <w:szCs w:val="22"/>
              </w:rPr>
              <w:t>ISTA ZENATA</w:t>
            </w:r>
          </w:p>
        </w:tc>
        <w:tc>
          <w:tcPr>
            <w:tcW w:w="1972" w:type="dxa"/>
            <w:tcBorders>
              <w:bottom w:val="single" w:sz="4" w:space="0" w:color="auto"/>
            </w:tcBorders>
            <w:vAlign w:val="center"/>
          </w:tcPr>
          <w:p w:rsidR="00020A59" w:rsidRDefault="00020A59" w:rsidP="00C1223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020A59" w:rsidRPr="00BA24DE" w:rsidTr="00020A59">
        <w:trPr>
          <w:cantSplit/>
          <w:jc w:val="center"/>
        </w:trPr>
        <w:tc>
          <w:tcPr>
            <w:tcW w:w="1382" w:type="dxa"/>
            <w:shd w:val="clear" w:color="auto" w:fill="auto"/>
            <w:tcMar>
              <w:top w:w="0" w:type="dxa"/>
              <w:left w:w="70" w:type="dxa"/>
              <w:bottom w:w="0" w:type="dxa"/>
              <w:right w:w="70" w:type="dxa"/>
            </w:tcMar>
            <w:vAlign w:val="center"/>
          </w:tcPr>
          <w:p w:rsidR="00020A59" w:rsidRPr="00BA24DE" w:rsidRDefault="00020A59" w:rsidP="00020A5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80" w:type="dxa"/>
            <w:shd w:val="clear" w:color="auto" w:fill="auto"/>
            <w:tcMar>
              <w:top w:w="0" w:type="dxa"/>
              <w:left w:w="70" w:type="dxa"/>
              <w:bottom w:w="0" w:type="dxa"/>
              <w:right w:w="70" w:type="dxa"/>
            </w:tcMar>
            <w:vAlign w:val="center"/>
          </w:tcPr>
          <w:p w:rsidR="00020A59" w:rsidRPr="00C12239" w:rsidRDefault="00020A59" w:rsidP="00020A59">
            <w:pPr>
              <w:tabs>
                <w:tab w:val="left" w:pos="284"/>
              </w:tabs>
              <w:suppressAutoHyphens/>
              <w:autoSpaceDN w:val="0"/>
              <w:jc w:val="both"/>
              <w:textAlignment w:val="baseline"/>
              <w:rPr>
                <w:rFonts w:ascii="Century Gothic" w:hAnsi="Century Gothic"/>
                <w:b/>
                <w:sz w:val="22"/>
                <w:szCs w:val="22"/>
              </w:rPr>
            </w:pPr>
            <w:r>
              <w:rPr>
                <w:rFonts w:ascii="Arial" w:hAnsi="Arial" w:cs="Arial"/>
                <w:b/>
                <w:bCs/>
                <w:color w:val="000000"/>
                <w:sz w:val="22"/>
                <w:szCs w:val="22"/>
              </w:rPr>
              <w:t>MULTIMETRE NUMERIQUE</w:t>
            </w:r>
          </w:p>
        </w:tc>
        <w:tc>
          <w:tcPr>
            <w:tcW w:w="1972" w:type="dxa"/>
            <w:tcBorders>
              <w:top w:val="single" w:sz="8" w:space="0" w:color="auto"/>
              <w:left w:val="single" w:sz="8" w:space="0" w:color="auto"/>
              <w:bottom w:val="nil"/>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10</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10</w:t>
            </w:r>
          </w:p>
        </w:tc>
      </w:tr>
      <w:tr w:rsidR="00020A59" w:rsidRPr="00BA24DE" w:rsidTr="00020A59">
        <w:trPr>
          <w:cantSplit/>
          <w:jc w:val="center"/>
        </w:trPr>
        <w:tc>
          <w:tcPr>
            <w:tcW w:w="1382" w:type="dxa"/>
            <w:shd w:val="clear" w:color="auto" w:fill="auto"/>
            <w:tcMar>
              <w:top w:w="0" w:type="dxa"/>
              <w:left w:w="70" w:type="dxa"/>
              <w:bottom w:w="0" w:type="dxa"/>
              <w:right w:w="70" w:type="dxa"/>
            </w:tcMar>
            <w:vAlign w:val="center"/>
          </w:tcPr>
          <w:p w:rsidR="00020A59" w:rsidRPr="00BA24DE" w:rsidRDefault="00020A59" w:rsidP="00020A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880" w:type="dxa"/>
            <w:shd w:val="clear" w:color="auto" w:fill="auto"/>
            <w:tcMar>
              <w:top w:w="0" w:type="dxa"/>
              <w:left w:w="70" w:type="dxa"/>
              <w:bottom w:w="0" w:type="dxa"/>
              <w:right w:w="70" w:type="dxa"/>
            </w:tcMar>
            <w:vAlign w:val="center"/>
          </w:tcPr>
          <w:p w:rsidR="00020A59" w:rsidRPr="00F05C9C" w:rsidRDefault="00020A59" w:rsidP="00020A59">
            <w:pPr>
              <w:tabs>
                <w:tab w:val="left" w:pos="284"/>
              </w:tabs>
              <w:suppressAutoHyphens/>
              <w:autoSpaceDN w:val="0"/>
              <w:textAlignment w:val="baseline"/>
              <w:rPr>
                <w:rFonts w:ascii="Century Gothic" w:hAnsi="Century Gothic"/>
                <w:b/>
                <w:sz w:val="22"/>
                <w:szCs w:val="22"/>
              </w:rPr>
            </w:pPr>
            <w:r>
              <w:rPr>
                <w:rFonts w:ascii="Arial" w:hAnsi="Arial" w:cs="Arial"/>
                <w:b/>
                <w:bCs/>
                <w:color w:val="000000"/>
                <w:sz w:val="22"/>
                <w:szCs w:val="22"/>
              </w:rPr>
              <w:t>PINCE VOLTAMPEREMETRIQUE</w:t>
            </w:r>
          </w:p>
        </w:tc>
        <w:tc>
          <w:tcPr>
            <w:tcW w:w="1972" w:type="dxa"/>
            <w:tcBorders>
              <w:top w:val="single" w:sz="8" w:space="0" w:color="auto"/>
              <w:left w:val="single" w:sz="8" w:space="0" w:color="auto"/>
              <w:bottom w:val="single" w:sz="8" w:space="0" w:color="auto"/>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05</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05</w:t>
            </w:r>
          </w:p>
        </w:tc>
      </w:tr>
      <w:tr w:rsidR="00020A59" w:rsidRPr="00BA24DE" w:rsidTr="00020A59">
        <w:trPr>
          <w:cantSplit/>
          <w:jc w:val="center"/>
        </w:trPr>
        <w:tc>
          <w:tcPr>
            <w:tcW w:w="1382" w:type="dxa"/>
            <w:shd w:val="clear" w:color="auto" w:fill="auto"/>
            <w:tcMar>
              <w:top w:w="0" w:type="dxa"/>
              <w:left w:w="70" w:type="dxa"/>
              <w:bottom w:w="0" w:type="dxa"/>
              <w:right w:w="70" w:type="dxa"/>
            </w:tcMar>
            <w:vAlign w:val="center"/>
          </w:tcPr>
          <w:p w:rsidR="00020A59" w:rsidRPr="00BA24DE" w:rsidRDefault="00020A59" w:rsidP="00020A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4880" w:type="dxa"/>
            <w:shd w:val="clear" w:color="auto" w:fill="auto"/>
            <w:tcMar>
              <w:top w:w="0" w:type="dxa"/>
              <w:left w:w="70" w:type="dxa"/>
              <w:bottom w:w="0" w:type="dxa"/>
              <w:right w:w="70" w:type="dxa"/>
            </w:tcMar>
            <w:vAlign w:val="center"/>
          </w:tcPr>
          <w:p w:rsidR="00020A59" w:rsidRDefault="00020A59" w:rsidP="00020A59">
            <w:pPr>
              <w:tabs>
                <w:tab w:val="left" w:pos="284"/>
              </w:tabs>
              <w:suppressAutoHyphens/>
              <w:autoSpaceDN w:val="0"/>
              <w:jc w:val="both"/>
              <w:textAlignment w:val="baseline"/>
              <w:rPr>
                <w:rFonts w:ascii="Century Gothic" w:hAnsi="Century Gothic"/>
                <w:b/>
                <w:sz w:val="22"/>
                <w:szCs w:val="22"/>
              </w:rPr>
            </w:pPr>
            <w:r>
              <w:rPr>
                <w:rFonts w:ascii="Arial" w:hAnsi="Arial" w:cs="Arial"/>
                <w:b/>
                <w:bCs/>
                <w:color w:val="000000"/>
                <w:sz w:val="22"/>
                <w:szCs w:val="22"/>
              </w:rPr>
              <w:t>TACHYMETRE A AFFICHAGE DIGITAL</w:t>
            </w:r>
          </w:p>
        </w:tc>
        <w:tc>
          <w:tcPr>
            <w:tcW w:w="1972" w:type="dxa"/>
            <w:tcBorders>
              <w:top w:val="nil"/>
              <w:left w:val="single" w:sz="8" w:space="0" w:color="auto"/>
              <w:bottom w:val="nil"/>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05</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05</w:t>
            </w:r>
          </w:p>
        </w:tc>
      </w:tr>
      <w:tr w:rsidR="00020A59" w:rsidRPr="00BA24DE" w:rsidTr="00020A59">
        <w:trPr>
          <w:cantSplit/>
          <w:jc w:val="center"/>
        </w:trPr>
        <w:tc>
          <w:tcPr>
            <w:tcW w:w="1382" w:type="dxa"/>
            <w:shd w:val="clear" w:color="auto" w:fill="auto"/>
            <w:tcMar>
              <w:top w:w="0" w:type="dxa"/>
              <w:left w:w="70" w:type="dxa"/>
              <w:bottom w:w="0" w:type="dxa"/>
              <w:right w:w="70" w:type="dxa"/>
            </w:tcMar>
            <w:vAlign w:val="center"/>
          </w:tcPr>
          <w:p w:rsidR="00020A59" w:rsidRDefault="00020A59" w:rsidP="00020A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4880" w:type="dxa"/>
            <w:shd w:val="clear" w:color="auto" w:fill="auto"/>
            <w:tcMar>
              <w:top w:w="0" w:type="dxa"/>
              <w:left w:w="70" w:type="dxa"/>
              <w:bottom w:w="0" w:type="dxa"/>
              <w:right w:w="70" w:type="dxa"/>
            </w:tcMar>
            <w:vAlign w:val="center"/>
          </w:tcPr>
          <w:p w:rsidR="00020A59" w:rsidRPr="00CC18E4" w:rsidRDefault="00020A59" w:rsidP="00020A59">
            <w:pPr>
              <w:tabs>
                <w:tab w:val="left" w:pos="284"/>
              </w:tabs>
              <w:suppressAutoHyphens/>
              <w:autoSpaceDN w:val="0"/>
              <w:jc w:val="both"/>
              <w:textAlignment w:val="baseline"/>
              <w:rPr>
                <w:rFonts w:ascii="Century Gothic" w:hAnsi="Century Gothic"/>
                <w:b/>
                <w:sz w:val="22"/>
                <w:szCs w:val="22"/>
              </w:rPr>
            </w:pPr>
            <w:r>
              <w:rPr>
                <w:rFonts w:ascii="Arial" w:hAnsi="Arial" w:cs="Arial"/>
                <w:b/>
                <w:bCs/>
                <w:color w:val="000000"/>
                <w:sz w:val="22"/>
                <w:szCs w:val="22"/>
              </w:rPr>
              <w:t>WATTMETRE NUMERIQUE PORTABLE</w:t>
            </w:r>
          </w:p>
        </w:tc>
        <w:tc>
          <w:tcPr>
            <w:tcW w:w="1972" w:type="dxa"/>
            <w:tcBorders>
              <w:top w:val="single" w:sz="8" w:space="0" w:color="auto"/>
              <w:left w:val="single" w:sz="8" w:space="0" w:color="auto"/>
              <w:bottom w:val="single" w:sz="8" w:space="0" w:color="auto"/>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05</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05</w:t>
            </w:r>
          </w:p>
        </w:tc>
      </w:tr>
      <w:tr w:rsidR="00020A59" w:rsidRPr="00BA24DE" w:rsidTr="00020A59">
        <w:trPr>
          <w:cantSplit/>
          <w:jc w:val="center"/>
        </w:trPr>
        <w:tc>
          <w:tcPr>
            <w:tcW w:w="1382" w:type="dxa"/>
            <w:shd w:val="clear" w:color="auto" w:fill="auto"/>
            <w:tcMar>
              <w:top w:w="0" w:type="dxa"/>
              <w:left w:w="70" w:type="dxa"/>
              <w:bottom w:w="0" w:type="dxa"/>
              <w:right w:w="70" w:type="dxa"/>
            </w:tcMar>
            <w:vAlign w:val="center"/>
          </w:tcPr>
          <w:p w:rsidR="00020A59" w:rsidRDefault="00020A59" w:rsidP="00020A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4880" w:type="dxa"/>
            <w:shd w:val="clear" w:color="auto" w:fill="auto"/>
            <w:tcMar>
              <w:top w:w="0" w:type="dxa"/>
              <w:left w:w="70" w:type="dxa"/>
              <w:bottom w:w="0" w:type="dxa"/>
              <w:right w:w="70" w:type="dxa"/>
            </w:tcMar>
            <w:vAlign w:val="center"/>
          </w:tcPr>
          <w:p w:rsidR="00020A59" w:rsidRPr="00C12239" w:rsidRDefault="00020A59" w:rsidP="00020A59">
            <w:pPr>
              <w:tabs>
                <w:tab w:val="left" w:pos="284"/>
              </w:tabs>
              <w:suppressAutoHyphens/>
              <w:autoSpaceDN w:val="0"/>
              <w:jc w:val="both"/>
              <w:textAlignment w:val="baseline"/>
              <w:rPr>
                <w:rFonts w:ascii="Century Gothic" w:hAnsi="Century Gothic"/>
                <w:b/>
                <w:sz w:val="22"/>
                <w:szCs w:val="22"/>
              </w:rPr>
            </w:pPr>
            <w:r>
              <w:rPr>
                <w:rFonts w:ascii="Arial" w:hAnsi="Arial" w:cs="Arial"/>
                <w:b/>
                <w:bCs/>
                <w:color w:val="000000"/>
                <w:sz w:val="22"/>
                <w:szCs w:val="22"/>
              </w:rPr>
              <w:t>MESUREUR DE LA RESISTANCE DE PRISE DE TERRE</w:t>
            </w:r>
          </w:p>
        </w:tc>
        <w:tc>
          <w:tcPr>
            <w:tcW w:w="1972" w:type="dxa"/>
            <w:tcBorders>
              <w:top w:val="nil"/>
              <w:left w:val="single" w:sz="8" w:space="0" w:color="auto"/>
              <w:bottom w:val="single" w:sz="8" w:space="0" w:color="auto"/>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01</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020A59" w:rsidRDefault="00020A59" w:rsidP="00020A59">
            <w:pPr>
              <w:jc w:val="center"/>
              <w:rPr>
                <w:rFonts w:ascii="Arial" w:hAnsi="Arial" w:cs="Arial"/>
                <w:b/>
                <w:bCs/>
                <w:color w:val="000000"/>
              </w:rPr>
            </w:pPr>
            <w:r>
              <w:rPr>
                <w:rFonts w:ascii="Arial" w:hAnsi="Arial" w:cs="Arial"/>
                <w:b/>
                <w:bCs/>
                <w:color w:val="000000"/>
              </w:rPr>
              <w:t>01</w:t>
            </w:r>
          </w:p>
        </w:tc>
      </w:tr>
    </w:tbl>
    <w:p w:rsidR="00C136C1" w:rsidRDefault="00C136C1" w:rsidP="00693A49">
      <w:pPr>
        <w:tabs>
          <w:tab w:val="left" w:pos="284"/>
        </w:tabs>
        <w:suppressAutoHyphens/>
        <w:autoSpaceDN w:val="0"/>
        <w:jc w:val="both"/>
        <w:textAlignment w:val="baseline"/>
        <w:rPr>
          <w:rFonts w:ascii="Century Gothic" w:hAnsi="Century Gothic"/>
          <w:b/>
          <w:color w:val="0070C0"/>
          <w:sz w:val="22"/>
          <w:szCs w:val="22"/>
        </w:rPr>
      </w:pPr>
    </w:p>
    <w:p w:rsidR="00C136C1" w:rsidRDefault="00C136C1" w:rsidP="00693A49">
      <w:pPr>
        <w:tabs>
          <w:tab w:val="left" w:pos="284"/>
        </w:tabs>
        <w:suppressAutoHyphens/>
        <w:autoSpaceDN w:val="0"/>
        <w:jc w:val="both"/>
        <w:textAlignment w:val="baseline"/>
        <w:rPr>
          <w:rFonts w:ascii="Century Gothic" w:hAnsi="Century Gothic"/>
          <w:b/>
          <w:color w:val="0070C0"/>
          <w:sz w:val="22"/>
          <w:szCs w:val="22"/>
        </w:rPr>
      </w:pPr>
    </w:p>
    <w:p w:rsidR="00C136C1" w:rsidRDefault="00C136C1" w:rsidP="00693A49">
      <w:pPr>
        <w:tabs>
          <w:tab w:val="left" w:pos="284"/>
        </w:tabs>
        <w:suppressAutoHyphens/>
        <w:autoSpaceDN w:val="0"/>
        <w:jc w:val="both"/>
        <w:textAlignment w:val="baseline"/>
        <w:rPr>
          <w:rFonts w:ascii="Century Gothic" w:hAnsi="Century Gothic"/>
          <w:b/>
          <w:color w:val="0070C0"/>
          <w:sz w:val="22"/>
          <w:szCs w:val="22"/>
        </w:rPr>
      </w:pPr>
    </w:p>
    <w:p w:rsidR="00C47AB1" w:rsidRDefault="00C47AB1" w:rsidP="00C136C1">
      <w:pPr>
        <w:tabs>
          <w:tab w:val="left" w:pos="284"/>
        </w:tabs>
        <w:suppressAutoHyphens/>
        <w:autoSpaceDN w:val="0"/>
        <w:spacing w:after="240"/>
        <w:jc w:val="both"/>
        <w:textAlignment w:val="baseline"/>
        <w:rPr>
          <w:rFonts w:ascii="Century Gothic" w:hAnsi="Century Gothic"/>
          <w:b/>
          <w:color w:val="0070C0"/>
          <w:sz w:val="22"/>
          <w:szCs w:val="22"/>
        </w:rPr>
      </w:pPr>
    </w:p>
    <w:p w:rsidR="00C47AB1" w:rsidRDefault="00C47AB1" w:rsidP="00C136C1">
      <w:pPr>
        <w:tabs>
          <w:tab w:val="left" w:pos="284"/>
        </w:tabs>
        <w:suppressAutoHyphens/>
        <w:autoSpaceDN w:val="0"/>
        <w:spacing w:after="240"/>
        <w:jc w:val="both"/>
        <w:textAlignment w:val="baseline"/>
        <w:rPr>
          <w:rFonts w:ascii="Century Gothic" w:hAnsi="Century Gothic"/>
          <w:b/>
          <w:color w:val="0070C0"/>
          <w:sz w:val="22"/>
          <w:szCs w:val="22"/>
        </w:rPr>
      </w:pPr>
    </w:p>
    <w:p w:rsidR="00C47AB1" w:rsidRDefault="00C47AB1" w:rsidP="00C136C1">
      <w:pPr>
        <w:tabs>
          <w:tab w:val="left" w:pos="284"/>
        </w:tabs>
        <w:suppressAutoHyphens/>
        <w:autoSpaceDN w:val="0"/>
        <w:spacing w:after="240"/>
        <w:jc w:val="both"/>
        <w:textAlignment w:val="baseline"/>
        <w:rPr>
          <w:rFonts w:ascii="Century Gothic" w:hAnsi="Century Gothic"/>
          <w:b/>
          <w:color w:val="0070C0"/>
          <w:sz w:val="22"/>
          <w:szCs w:val="22"/>
        </w:rPr>
      </w:pPr>
    </w:p>
    <w:p w:rsidR="00C47AB1" w:rsidRDefault="00C47AB1" w:rsidP="00C136C1">
      <w:pPr>
        <w:tabs>
          <w:tab w:val="left" w:pos="284"/>
        </w:tabs>
        <w:suppressAutoHyphens/>
        <w:autoSpaceDN w:val="0"/>
        <w:spacing w:after="240"/>
        <w:jc w:val="both"/>
        <w:textAlignment w:val="baseline"/>
        <w:rPr>
          <w:rFonts w:ascii="Century Gothic" w:hAnsi="Century Gothic"/>
          <w:b/>
          <w:color w:val="0070C0"/>
          <w:sz w:val="22"/>
          <w:szCs w:val="22"/>
        </w:rPr>
      </w:pPr>
    </w:p>
    <w:p w:rsidR="00C47AB1" w:rsidRDefault="00C47AB1" w:rsidP="00C136C1">
      <w:pPr>
        <w:tabs>
          <w:tab w:val="left" w:pos="284"/>
        </w:tabs>
        <w:suppressAutoHyphens/>
        <w:autoSpaceDN w:val="0"/>
        <w:spacing w:after="240"/>
        <w:jc w:val="both"/>
        <w:textAlignment w:val="baseline"/>
        <w:rPr>
          <w:rFonts w:ascii="Century Gothic" w:hAnsi="Century Gothic"/>
          <w:b/>
          <w:color w:val="0070C0"/>
          <w:sz w:val="22"/>
          <w:szCs w:val="22"/>
        </w:rPr>
      </w:pPr>
    </w:p>
    <w:p w:rsidR="00C12239" w:rsidRDefault="00C12239" w:rsidP="00C136C1">
      <w:pPr>
        <w:tabs>
          <w:tab w:val="left" w:pos="284"/>
        </w:tabs>
        <w:suppressAutoHyphens/>
        <w:autoSpaceDN w:val="0"/>
        <w:spacing w:after="240"/>
        <w:jc w:val="both"/>
        <w:textAlignment w:val="baseline"/>
        <w:rPr>
          <w:rFonts w:ascii="Century Gothic" w:hAnsi="Century Gothic"/>
          <w:b/>
          <w:color w:val="0070C0"/>
          <w:sz w:val="22"/>
          <w:szCs w:val="22"/>
        </w:rPr>
      </w:pPr>
      <w:r w:rsidRPr="00C12239">
        <w:rPr>
          <w:rFonts w:ascii="Century Gothic" w:hAnsi="Century Gothic"/>
          <w:b/>
          <w:color w:val="0070C0"/>
          <w:sz w:val="22"/>
          <w:szCs w:val="22"/>
        </w:rPr>
        <w:t>LOT N°2 : EQUIPEMENTS ET MATERIELS ELECTRONIQUES</w:t>
      </w:r>
      <w:r>
        <w:rPr>
          <w:rFonts w:ascii="Century Gothic" w:hAnsi="Century Gothic"/>
          <w:b/>
          <w:color w:val="0070C0"/>
          <w:sz w:val="22"/>
          <w:szCs w:val="22"/>
        </w:rPr>
        <w:t> :</w:t>
      </w:r>
    </w:p>
    <w:tbl>
      <w:tblPr>
        <w:tblW w:w="10206" w:type="dxa"/>
        <w:jc w:val="center"/>
        <w:tblLayout w:type="fixed"/>
        <w:tblCellMar>
          <w:left w:w="70" w:type="dxa"/>
          <w:right w:w="70" w:type="dxa"/>
        </w:tblCellMar>
        <w:tblLook w:val="0000" w:firstRow="0" w:lastRow="0" w:firstColumn="0" w:lastColumn="0" w:noHBand="0" w:noVBand="0"/>
      </w:tblPr>
      <w:tblGrid>
        <w:gridCol w:w="1195"/>
        <w:gridCol w:w="9011"/>
      </w:tblGrid>
      <w:tr w:rsidR="00C12239" w:rsidRPr="007D0943" w:rsidTr="00264D67">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12239" w:rsidRPr="00BA24DE" w:rsidRDefault="00C12239" w:rsidP="00264D6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lastRenderedPageBreak/>
              <w:t>Item N°</w:t>
            </w:r>
          </w:p>
        </w:tc>
        <w:tc>
          <w:tcPr>
            <w:tcW w:w="9011" w:type="dxa"/>
            <w:tcBorders>
              <w:top w:val="single" w:sz="4" w:space="0" w:color="auto"/>
              <w:left w:val="nil"/>
              <w:bottom w:val="single" w:sz="4" w:space="0" w:color="auto"/>
              <w:right w:val="single" w:sz="4" w:space="0" w:color="auto"/>
            </w:tcBorders>
            <w:vAlign w:val="center"/>
          </w:tcPr>
          <w:p w:rsidR="00C12239" w:rsidRPr="00BA24DE" w:rsidRDefault="00C12239" w:rsidP="00264D6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C47AB1"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47AB1" w:rsidRPr="00BA24DE" w:rsidRDefault="00C47AB1" w:rsidP="00C47AB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9011" w:type="dxa"/>
            <w:tcBorders>
              <w:top w:val="single" w:sz="8" w:space="0" w:color="auto"/>
              <w:left w:val="single" w:sz="8" w:space="0" w:color="auto"/>
              <w:bottom w:val="single" w:sz="8" w:space="0" w:color="auto"/>
              <w:right w:val="single" w:sz="8" w:space="0" w:color="auto"/>
            </w:tcBorders>
            <w:shd w:val="clear" w:color="auto" w:fill="auto"/>
            <w:vAlign w:val="center"/>
          </w:tcPr>
          <w:p w:rsidR="00C47AB1" w:rsidRDefault="00C47AB1" w:rsidP="00C47AB1">
            <w:pPr>
              <w:rPr>
                <w:rFonts w:ascii="Arial" w:hAnsi="Arial" w:cs="Arial"/>
                <w:color w:val="000000"/>
                <w:sz w:val="22"/>
                <w:szCs w:val="22"/>
              </w:rPr>
            </w:pPr>
            <w:r>
              <w:rPr>
                <w:rFonts w:ascii="Arial" w:hAnsi="Arial" w:cs="Arial"/>
                <w:b/>
                <w:bCs/>
                <w:color w:val="000000"/>
                <w:sz w:val="22"/>
                <w:szCs w:val="22"/>
              </w:rPr>
              <w:t>GENERATEUR DE FONCTION</w:t>
            </w:r>
            <w:r>
              <w:rPr>
                <w:rFonts w:ascii="Arial" w:hAnsi="Arial" w:cs="Arial"/>
                <w:color w:val="000000"/>
                <w:sz w:val="22"/>
                <w:szCs w:val="22"/>
              </w:rPr>
              <w:br/>
              <w:t>Générateur de fonction type Keysight, Metrix, Sefram, Tektronix ou équivalent</w:t>
            </w:r>
            <w:r>
              <w:rPr>
                <w:rFonts w:ascii="Arial" w:hAnsi="Arial" w:cs="Arial"/>
                <w:color w:val="000000"/>
                <w:sz w:val="22"/>
                <w:szCs w:val="22"/>
              </w:rPr>
              <w:br/>
              <w:t>Large gamme de fréquences de 1 μHz à 25 MHz (sinusoïdale / carrée),</w:t>
            </w:r>
            <w:r>
              <w:rPr>
                <w:rFonts w:ascii="Arial" w:hAnsi="Arial" w:cs="Arial"/>
                <w:color w:val="000000"/>
                <w:sz w:val="22"/>
                <w:szCs w:val="22"/>
              </w:rPr>
              <w:br/>
              <w:t>Résolution 1 μHz sur toute la plage,</w:t>
            </w:r>
            <w:r>
              <w:rPr>
                <w:rFonts w:ascii="Arial" w:hAnsi="Arial" w:cs="Arial"/>
                <w:color w:val="000000"/>
                <w:sz w:val="22"/>
                <w:szCs w:val="22"/>
              </w:rPr>
              <w:br/>
              <w:t>Forme d'onde arbitraire standard intégrée 120 MSa / s, 10 bits, 4k points pour les deux canaux,</w:t>
            </w:r>
            <w:r>
              <w:rPr>
                <w:rFonts w:ascii="Arial" w:hAnsi="Arial" w:cs="Arial"/>
                <w:color w:val="000000"/>
                <w:sz w:val="22"/>
                <w:szCs w:val="22"/>
              </w:rPr>
              <w:br/>
              <w:t>Véritable sortie double canal, CH2 offre les mêmes caractéristiques que CH1,</w:t>
            </w:r>
            <w:r>
              <w:rPr>
                <w:rFonts w:ascii="Arial" w:hAnsi="Arial" w:cs="Arial"/>
                <w:color w:val="000000"/>
                <w:sz w:val="22"/>
                <w:szCs w:val="22"/>
              </w:rPr>
              <w:br/>
              <w:t>Les opérations de couple, de suivi et de phase du double canal sont prises en charge,</w:t>
            </w:r>
            <w:r>
              <w:rPr>
                <w:rFonts w:ascii="Arial" w:hAnsi="Arial" w:cs="Arial"/>
                <w:color w:val="000000"/>
                <w:sz w:val="22"/>
                <w:szCs w:val="22"/>
              </w:rPr>
              <w:br/>
              <w:t>Cycle de service réglable de 1% à 99% pour la forme d'onde carrée,</w:t>
            </w:r>
            <w:r>
              <w:rPr>
                <w:rFonts w:ascii="Arial" w:hAnsi="Arial" w:cs="Arial"/>
                <w:color w:val="000000"/>
                <w:sz w:val="22"/>
                <w:szCs w:val="22"/>
              </w:rPr>
              <w:br/>
              <w:t>LCD TFT 3,5 pouces minimun haute résolution et couleur avec interface utilisateur conviviale,</w:t>
            </w:r>
            <w:r>
              <w:rPr>
                <w:rFonts w:ascii="Arial" w:hAnsi="Arial" w:cs="Arial"/>
                <w:color w:val="000000"/>
                <w:sz w:val="22"/>
                <w:szCs w:val="22"/>
              </w:rPr>
              <w:br/>
              <w:t>Plusieurs méthodes d'édition pour éditer facilement une forme d'onde arbitraire,</w:t>
            </w:r>
            <w:r>
              <w:rPr>
                <w:rFonts w:ascii="Arial" w:hAnsi="Arial" w:cs="Arial"/>
                <w:color w:val="000000"/>
                <w:sz w:val="22"/>
                <w:szCs w:val="22"/>
              </w:rPr>
              <w:br/>
              <w:t>Standard intégré AM / FM / PM / FSK / SUM / Sweep / Burst et compteur de fréquence,</w:t>
            </w:r>
            <w:r>
              <w:rPr>
                <w:rFonts w:ascii="Arial" w:hAnsi="Arial" w:cs="Arial"/>
                <w:color w:val="000000"/>
                <w:sz w:val="22"/>
                <w:szCs w:val="22"/>
              </w:rPr>
              <w:br/>
              <w:t>Interface hôte / périphérique USB pour la télécommande et l'édition de forme d'onde,</w:t>
            </w:r>
            <w:r>
              <w:rPr>
                <w:rFonts w:ascii="Arial" w:hAnsi="Arial" w:cs="Arial"/>
                <w:color w:val="000000"/>
                <w:sz w:val="22"/>
                <w:szCs w:val="22"/>
              </w:rPr>
              <w:br/>
              <w:t xml:space="preserve">Amplitude sortie 1mVpp à 10 Vpp (dans 50Ω ) 2mVpp à 20 Vpp (circuit ouvert) </w:t>
            </w:r>
            <w:r>
              <w:rPr>
                <w:rFonts w:ascii="Arial" w:hAnsi="Arial" w:cs="Arial"/>
                <w:color w:val="000000"/>
                <w:sz w:val="22"/>
                <w:szCs w:val="22"/>
              </w:rPr>
              <w:br/>
              <w:t>Source d'énergie AC100 ~ 240V, 50 ~ 60Hz</w:t>
            </w:r>
            <w:r>
              <w:rPr>
                <w:rFonts w:ascii="Arial" w:hAnsi="Arial" w:cs="Arial"/>
                <w:color w:val="000000"/>
                <w:sz w:val="22"/>
                <w:szCs w:val="22"/>
              </w:rPr>
              <w:br/>
              <w:t xml:space="preserve">Catégorie d'installation </w:t>
            </w:r>
            <w:r>
              <w:rPr>
                <w:rFonts w:ascii="MS Gothic" w:eastAsia="MS Gothic" w:hAnsi="MS Gothic" w:cs="MS Gothic" w:hint="eastAsia"/>
                <w:color w:val="000000"/>
                <w:sz w:val="22"/>
                <w:szCs w:val="22"/>
              </w:rPr>
              <w:t>：</w:t>
            </w:r>
            <w:r>
              <w:rPr>
                <w:rFonts w:ascii="Arial" w:hAnsi="Arial" w:cs="Arial"/>
                <w:color w:val="000000"/>
                <w:sz w:val="22"/>
                <w:szCs w:val="22"/>
              </w:rPr>
              <w:t xml:space="preserve"> CAT II</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GTL-101 × 2</w:t>
            </w:r>
            <w:r>
              <w:rPr>
                <w:rFonts w:ascii="Arial" w:hAnsi="Arial" w:cs="Arial"/>
                <w:color w:val="000000"/>
                <w:sz w:val="22"/>
                <w:szCs w:val="22"/>
              </w:rPr>
              <w:br/>
              <w:t>Guide de démarrage rapide × 1</w:t>
            </w:r>
            <w:r>
              <w:rPr>
                <w:rFonts w:ascii="Arial" w:hAnsi="Arial" w:cs="Arial"/>
                <w:color w:val="000000"/>
                <w:sz w:val="22"/>
                <w:szCs w:val="22"/>
              </w:rPr>
              <w:br/>
              <w:t xml:space="preserve">CD (manuel d'utilisation + logiciel) × 1 </w:t>
            </w:r>
            <w:r>
              <w:rPr>
                <w:rFonts w:ascii="Arial" w:hAnsi="Arial" w:cs="Arial"/>
                <w:color w:val="000000"/>
                <w:sz w:val="22"/>
                <w:szCs w:val="22"/>
              </w:rPr>
              <w:br/>
              <w:t>Cordon d'alimentation × 1</w:t>
            </w:r>
            <w:r>
              <w:rPr>
                <w:rFonts w:ascii="Arial" w:hAnsi="Arial" w:cs="Arial"/>
                <w:color w:val="000000"/>
                <w:sz w:val="22"/>
                <w:szCs w:val="22"/>
              </w:rPr>
              <w:br/>
              <w:t>Tout accessoires nécessaires pour le bon fonctionnement</w:t>
            </w:r>
          </w:p>
        </w:tc>
      </w:tr>
      <w:tr w:rsidR="00C47AB1"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47AB1" w:rsidRPr="00BA24DE" w:rsidRDefault="00C47AB1" w:rsidP="00C47AB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9011" w:type="dxa"/>
            <w:tcBorders>
              <w:top w:val="nil"/>
              <w:left w:val="single" w:sz="8" w:space="0" w:color="auto"/>
              <w:bottom w:val="nil"/>
              <w:right w:val="single" w:sz="8" w:space="0" w:color="auto"/>
            </w:tcBorders>
            <w:shd w:val="clear" w:color="auto" w:fill="auto"/>
            <w:vAlign w:val="center"/>
          </w:tcPr>
          <w:p w:rsidR="00C47AB1" w:rsidRDefault="00C47AB1" w:rsidP="00C47AB1">
            <w:pPr>
              <w:rPr>
                <w:rFonts w:ascii="Arial" w:hAnsi="Arial" w:cs="Arial"/>
                <w:color w:val="000000"/>
                <w:sz w:val="22"/>
                <w:szCs w:val="22"/>
              </w:rPr>
            </w:pPr>
            <w:r>
              <w:rPr>
                <w:rFonts w:ascii="Arial" w:hAnsi="Arial" w:cs="Arial"/>
                <w:b/>
                <w:bCs/>
                <w:color w:val="000000"/>
                <w:sz w:val="22"/>
                <w:szCs w:val="22"/>
              </w:rPr>
              <w:t>MULTIMETRE NUMERIQUE</w:t>
            </w:r>
            <w:r>
              <w:rPr>
                <w:rFonts w:ascii="Arial" w:hAnsi="Arial" w:cs="Arial"/>
                <w:b/>
                <w:bCs/>
                <w:color w:val="000000"/>
                <w:sz w:val="22"/>
                <w:szCs w:val="22"/>
              </w:rPr>
              <w:br/>
            </w:r>
            <w:r>
              <w:rPr>
                <w:rFonts w:ascii="Arial" w:hAnsi="Arial" w:cs="Arial"/>
                <w:color w:val="000000"/>
                <w:sz w:val="22"/>
                <w:szCs w:val="22"/>
              </w:rPr>
              <w:t>Multimètre numérique</w:t>
            </w:r>
            <w:r>
              <w:rPr>
                <w:rFonts w:ascii="Arial" w:hAnsi="Arial" w:cs="Arial"/>
                <w:b/>
                <w:bCs/>
                <w:color w:val="000000"/>
                <w:sz w:val="22"/>
                <w:szCs w:val="22"/>
              </w:rPr>
              <w:t xml:space="preserve"> </w:t>
            </w:r>
            <w:r>
              <w:rPr>
                <w:rFonts w:ascii="Arial" w:hAnsi="Arial" w:cs="Arial"/>
                <w:color w:val="000000"/>
                <w:sz w:val="22"/>
                <w:szCs w:val="22"/>
              </w:rPr>
              <w:t>Metrix, Chauvin Arnoux, Fluke, Kuman, Neoteck ou équivalent</w:t>
            </w:r>
            <w:r>
              <w:rPr>
                <w:rFonts w:ascii="Arial" w:hAnsi="Arial" w:cs="Arial"/>
                <w:color w:val="000000"/>
                <w:sz w:val="22"/>
                <w:szCs w:val="22"/>
              </w:rPr>
              <w:br/>
              <w:t>Plage de lecture de tension DC 0,6 V à 1000 V</w:t>
            </w:r>
            <w:r>
              <w:rPr>
                <w:rFonts w:ascii="Arial" w:hAnsi="Arial" w:cs="Arial"/>
                <w:color w:val="000000"/>
                <w:sz w:val="22"/>
                <w:szCs w:val="22"/>
              </w:rPr>
              <w:br/>
              <w:t>Plage de lecture de tension AC (min.) 0,6 V à 1000 V</w:t>
            </w:r>
            <w:r>
              <w:rPr>
                <w:rFonts w:ascii="Arial" w:hAnsi="Arial" w:cs="Arial"/>
                <w:color w:val="000000"/>
                <w:sz w:val="22"/>
                <w:szCs w:val="22"/>
              </w:rPr>
              <w:br/>
              <w:t>Plage de lecture d'ampérage DC 10 µA à 10 A</w:t>
            </w:r>
            <w:r>
              <w:rPr>
                <w:rFonts w:ascii="Arial" w:hAnsi="Arial" w:cs="Arial"/>
                <w:color w:val="000000"/>
                <w:sz w:val="22"/>
                <w:szCs w:val="22"/>
              </w:rPr>
              <w:br/>
              <w:t>Plage de lecture d'ampérage AC  10 µA à 10 A</w:t>
            </w:r>
            <w:r>
              <w:rPr>
                <w:rFonts w:ascii="Arial" w:hAnsi="Arial" w:cs="Arial"/>
                <w:color w:val="000000"/>
                <w:sz w:val="22"/>
                <w:szCs w:val="22"/>
              </w:rPr>
              <w:br/>
              <w:t>Plage de lecture - résistance 1 Ω à 60 MΩ</w:t>
            </w:r>
            <w:r>
              <w:rPr>
                <w:rFonts w:ascii="Arial" w:hAnsi="Arial" w:cs="Arial"/>
                <w:color w:val="000000"/>
                <w:sz w:val="22"/>
                <w:szCs w:val="22"/>
              </w:rPr>
              <w:br/>
              <w:t>Plage de lecture - capacité 1 nF à 100 mF</w:t>
            </w:r>
            <w:r>
              <w:rPr>
                <w:rFonts w:ascii="Arial" w:hAnsi="Arial" w:cs="Arial"/>
                <w:color w:val="000000"/>
                <w:sz w:val="22"/>
                <w:szCs w:val="22"/>
              </w:rPr>
              <w:br/>
              <w:t>Plage de lecture de fréquence 2 Hz à 1 kHz</w:t>
            </w:r>
            <w:r>
              <w:rPr>
                <w:rFonts w:ascii="Arial" w:hAnsi="Arial" w:cs="Arial"/>
                <w:color w:val="000000"/>
                <w:sz w:val="22"/>
                <w:szCs w:val="22"/>
              </w:rPr>
              <w:br/>
              <w:t>Type de mesure Vrai RMS</w:t>
            </w:r>
            <w:r>
              <w:rPr>
                <w:rFonts w:ascii="Arial" w:hAnsi="Arial" w:cs="Arial"/>
                <w:color w:val="000000"/>
                <w:sz w:val="22"/>
                <w:szCs w:val="22"/>
              </w:rPr>
              <w:br/>
              <w:t>Catégorie de lecture CAT III 600 V</w:t>
            </w:r>
            <w:r>
              <w:rPr>
                <w:rFonts w:ascii="Arial" w:hAnsi="Arial" w:cs="Arial"/>
                <w:color w:val="000000"/>
                <w:sz w:val="22"/>
                <w:szCs w:val="22"/>
              </w:rPr>
              <w:br/>
              <w:t>Mesure de tension AC, AC / DC, DC, DC / TRMS</w:t>
            </w:r>
            <w:r>
              <w:rPr>
                <w:rFonts w:ascii="Arial" w:hAnsi="Arial" w:cs="Arial"/>
                <w:color w:val="000000"/>
                <w:sz w:val="22"/>
                <w:szCs w:val="22"/>
              </w:rPr>
              <w:br/>
              <w:t>Lecture actuelle AC, AC / DC, DC, DC / TRMS</w:t>
            </w:r>
            <w:r>
              <w:rPr>
                <w:rFonts w:ascii="Arial" w:hAnsi="Arial" w:cs="Arial"/>
                <w:color w:val="000000"/>
                <w:sz w:val="22"/>
                <w:szCs w:val="22"/>
              </w:rPr>
              <w:br/>
              <w:t>Affichage (comptes) 6000</w:t>
            </w:r>
            <w:r>
              <w:rPr>
                <w:rFonts w:ascii="Arial" w:hAnsi="Arial" w:cs="Arial"/>
                <w:color w:val="000000"/>
                <w:sz w:val="22"/>
                <w:szCs w:val="22"/>
              </w:rPr>
              <w:br/>
              <w:t>Avec écran LCD éclairé</w:t>
            </w:r>
            <w:r>
              <w:rPr>
                <w:rFonts w:ascii="Arial" w:hAnsi="Arial" w:cs="Arial"/>
                <w:color w:val="000000"/>
                <w:sz w:val="22"/>
                <w:szCs w:val="22"/>
              </w:rPr>
              <w:br/>
              <w:t>Tous les types de mesure avec sélection automatique de plage pour une utilisation facile</w:t>
            </w:r>
            <w:r>
              <w:rPr>
                <w:rFonts w:ascii="Arial" w:hAnsi="Arial" w:cs="Arial"/>
                <w:color w:val="000000"/>
                <w:sz w:val="22"/>
                <w:szCs w:val="22"/>
              </w:rPr>
              <w:br/>
              <w:t>Type de produit Multimètre portable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1 housse antichoc</w:t>
            </w:r>
            <w:r>
              <w:rPr>
                <w:rFonts w:ascii="Arial" w:hAnsi="Arial" w:cs="Arial"/>
                <w:color w:val="000000"/>
                <w:sz w:val="22"/>
                <w:szCs w:val="22"/>
              </w:rPr>
              <w:br/>
              <w:t>2 cordons de mesure fiche coudée de 1,5 m Ø 4 mm / pointe de test</w:t>
            </w:r>
            <w:r>
              <w:rPr>
                <w:rFonts w:ascii="Arial" w:hAnsi="Arial" w:cs="Arial"/>
                <w:color w:val="000000"/>
                <w:sz w:val="22"/>
                <w:szCs w:val="22"/>
              </w:rPr>
              <w:br/>
              <w:t>1 manuel d'utilisation sur papier</w:t>
            </w:r>
            <w:r>
              <w:rPr>
                <w:rFonts w:ascii="Arial" w:hAnsi="Arial" w:cs="Arial"/>
                <w:color w:val="000000"/>
                <w:sz w:val="22"/>
                <w:szCs w:val="22"/>
              </w:rPr>
              <w:br/>
              <w:t>2 piles 1,5 V AA</w:t>
            </w:r>
            <w:r>
              <w:rPr>
                <w:rFonts w:ascii="Arial" w:hAnsi="Arial" w:cs="Arial"/>
                <w:color w:val="000000"/>
                <w:sz w:val="22"/>
                <w:szCs w:val="22"/>
              </w:rPr>
              <w:br/>
              <w:t>Tout accessoires nécessaires pour le bon fonctionnement</w:t>
            </w:r>
          </w:p>
        </w:tc>
      </w:tr>
      <w:tr w:rsidR="00C47AB1"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47AB1" w:rsidRPr="00BA24DE" w:rsidRDefault="00C47AB1" w:rsidP="00C47AB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9011" w:type="dxa"/>
            <w:tcBorders>
              <w:top w:val="single" w:sz="8" w:space="0" w:color="auto"/>
              <w:left w:val="single" w:sz="8" w:space="0" w:color="auto"/>
              <w:bottom w:val="single" w:sz="8" w:space="0" w:color="auto"/>
              <w:right w:val="single" w:sz="8" w:space="0" w:color="auto"/>
            </w:tcBorders>
            <w:shd w:val="clear" w:color="auto" w:fill="auto"/>
            <w:vAlign w:val="center"/>
          </w:tcPr>
          <w:p w:rsidR="00C47AB1" w:rsidRDefault="00C47AB1" w:rsidP="00C47AB1">
            <w:pPr>
              <w:rPr>
                <w:rFonts w:ascii="Arial" w:hAnsi="Arial" w:cs="Arial"/>
                <w:color w:val="000000"/>
                <w:sz w:val="22"/>
                <w:szCs w:val="22"/>
              </w:rPr>
            </w:pPr>
            <w:r>
              <w:rPr>
                <w:rFonts w:ascii="Arial" w:hAnsi="Arial" w:cs="Arial"/>
                <w:b/>
                <w:bCs/>
                <w:color w:val="000000"/>
                <w:sz w:val="22"/>
                <w:szCs w:val="22"/>
              </w:rPr>
              <w:t>ALIMENTATION STABILISEE TRIPLE DE LABORATOIRE</w:t>
            </w:r>
            <w:r>
              <w:rPr>
                <w:rFonts w:ascii="Arial" w:hAnsi="Arial" w:cs="Arial"/>
                <w:b/>
                <w:bCs/>
                <w:color w:val="000000"/>
                <w:sz w:val="22"/>
                <w:szCs w:val="22"/>
              </w:rPr>
              <w:br/>
            </w:r>
            <w:r>
              <w:rPr>
                <w:rFonts w:ascii="Arial" w:hAnsi="Arial" w:cs="Arial"/>
                <w:color w:val="000000"/>
                <w:sz w:val="22"/>
                <w:szCs w:val="22"/>
              </w:rPr>
              <w:t>Alimentation stabilisée type Metrix, tektronix ou équivalent</w:t>
            </w:r>
            <w:r>
              <w:rPr>
                <w:rFonts w:ascii="Arial" w:hAnsi="Arial" w:cs="Arial"/>
                <w:color w:val="000000"/>
                <w:sz w:val="22"/>
                <w:szCs w:val="22"/>
              </w:rPr>
              <w:br/>
              <w:t>2 sorties réglables ± 10% (minimum): 0 à 30 V DC - 0 à 3 A</w:t>
            </w:r>
            <w:r>
              <w:rPr>
                <w:rFonts w:ascii="Arial" w:hAnsi="Arial" w:cs="Arial"/>
                <w:color w:val="000000"/>
                <w:sz w:val="22"/>
                <w:szCs w:val="22"/>
              </w:rPr>
              <w:br/>
              <w:t>Ondulation résiduelle U : 2 mV &lt; 3 A ; 5 mV &gt; 3 A ; 10 mV Tension fixe ondulation résiduelle I : 3 mA</w:t>
            </w:r>
            <w:r>
              <w:rPr>
                <w:rFonts w:ascii="Arial" w:hAnsi="Arial" w:cs="Arial"/>
                <w:color w:val="000000"/>
                <w:sz w:val="22"/>
                <w:szCs w:val="22"/>
              </w:rPr>
              <w:br/>
            </w:r>
            <w:r>
              <w:rPr>
                <w:rFonts w:ascii="Arial" w:hAnsi="Arial" w:cs="Arial"/>
                <w:color w:val="000000"/>
                <w:sz w:val="22"/>
                <w:szCs w:val="22"/>
              </w:rPr>
              <w:lastRenderedPageBreak/>
              <w:t>1 sortie fixe 5 V minimum - Courant continu DC 3 A ± 10 %</w:t>
            </w:r>
            <w:r>
              <w:rPr>
                <w:rFonts w:ascii="Arial" w:hAnsi="Arial" w:cs="Arial"/>
                <w:color w:val="000000"/>
                <w:sz w:val="22"/>
                <w:szCs w:val="22"/>
              </w:rPr>
              <w:br/>
              <w:t>Tension de fonctionnement : 230 V, 50 Hz</w:t>
            </w:r>
            <w:r>
              <w:rPr>
                <w:rFonts w:ascii="Arial" w:hAnsi="Arial" w:cs="Arial"/>
                <w:color w:val="000000"/>
                <w:sz w:val="22"/>
                <w:szCs w:val="22"/>
              </w:rPr>
              <w:br/>
              <w:t>Double afficheur LCD pour tension et courant</w:t>
            </w:r>
            <w:r>
              <w:rPr>
                <w:rFonts w:ascii="Arial" w:hAnsi="Arial" w:cs="Arial"/>
                <w:color w:val="000000"/>
                <w:sz w:val="22"/>
                <w:szCs w:val="22"/>
              </w:rPr>
              <w:br/>
              <w:t>Mode de protection : limitation de courant</w:t>
            </w:r>
            <w:r>
              <w:rPr>
                <w:rFonts w:ascii="Arial" w:hAnsi="Arial" w:cs="Arial"/>
                <w:color w:val="000000"/>
                <w:sz w:val="22"/>
                <w:szCs w:val="22"/>
              </w:rPr>
              <w:br/>
              <w:t>Protection générale par un fusible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Câble secteur · Fiche mâle pour connexion distante (Remote) · Mode d'emploi.</w:t>
            </w:r>
            <w:r>
              <w:rPr>
                <w:rFonts w:ascii="Arial" w:hAnsi="Arial" w:cs="Arial"/>
                <w:color w:val="000000"/>
                <w:sz w:val="22"/>
                <w:szCs w:val="22"/>
              </w:rPr>
              <w:br/>
              <w:t>Tout accessoires nécessaires pour le bon fonctionnement</w:t>
            </w:r>
          </w:p>
        </w:tc>
      </w:tr>
      <w:tr w:rsidR="00C47AB1" w:rsidRPr="007D0943" w:rsidTr="00335CB8">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47AB1" w:rsidRDefault="00C47AB1" w:rsidP="00C47AB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9011" w:type="dxa"/>
            <w:tcBorders>
              <w:top w:val="nil"/>
              <w:left w:val="single" w:sz="8" w:space="0" w:color="auto"/>
              <w:bottom w:val="nil"/>
              <w:right w:val="single" w:sz="8" w:space="0" w:color="auto"/>
            </w:tcBorders>
            <w:shd w:val="clear" w:color="auto" w:fill="auto"/>
            <w:vAlign w:val="center"/>
          </w:tcPr>
          <w:p w:rsidR="00C47AB1" w:rsidRDefault="00C47AB1" w:rsidP="00C47AB1">
            <w:pPr>
              <w:rPr>
                <w:rFonts w:ascii="Arial" w:hAnsi="Arial" w:cs="Arial"/>
                <w:color w:val="000000"/>
                <w:sz w:val="22"/>
                <w:szCs w:val="22"/>
              </w:rPr>
            </w:pPr>
            <w:r>
              <w:rPr>
                <w:rFonts w:ascii="Arial" w:hAnsi="Arial" w:cs="Arial"/>
                <w:b/>
                <w:bCs/>
                <w:color w:val="000000"/>
                <w:sz w:val="22"/>
                <w:szCs w:val="22"/>
              </w:rPr>
              <w:t>OSCILLOSCOPE 4 VOIES</w:t>
            </w:r>
            <w:r>
              <w:rPr>
                <w:rFonts w:ascii="Arial" w:hAnsi="Arial" w:cs="Arial"/>
                <w:b/>
                <w:bCs/>
                <w:color w:val="000000"/>
                <w:sz w:val="22"/>
                <w:szCs w:val="22"/>
              </w:rPr>
              <w:br/>
            </w:r>
            <w:r>
              <w:rPr>
                <w:rFonts w:ascii="Arial" w:hAnsi="Arial" w:cs="Arial"/>
                <w:color w:val="000000"/>
                <w:sz w:val="22"/>
                <w:szCs w:val="22"/>
              </w:rPr>
              <w:t>Oscilloscope 4 Voies type</w:t>
            </w:r>
            <w:r>
              <w:rPr>
                <w:rFonts w:ascii="Arial" w:hAnsi="Arial" w:cs="Arial"/>
                <w:b/>
                <w:bCs/>
                <w:color w:val="000000"/>
                <w:sz w:val="22"/>
                <w:szCs w:val="22"/>
              </w:rPr>
              <w:t xml:space="preserve"> </w:t>
            </w:r>
            <w:r>
              <w:rPr>
                <w:rFonts w:ascii="Arial" w:hAnsi="Arial" w:cs="Arial"/>
                <w:color w:val="000000"/>
                <w:sz w:val="22"/>
                <w:szCs w:val="22"/>
              </w:rPr>
              <w:t>Keysight, Metrix, Sefram, Tektronix ou équivalent</w:t>
            </w:r>
            <w:r>
              <w:rPr>
                <w:rFonts w:ascii="Arial" w:hAnsi="Arial" w:cs="Arial"/>
                <w:color w:val="000000"/>
                <w:sz w:val="22"/>
                <w:szCs w:val="22"/>
              </w:rPr>
              <w:br/>
              <w:t>Bande passante: 50 MHz minimum</w:t>
            </w:r>
            <w:r>
              <w:rPr>
                <w:rFonts w:ascii="Arial" w:hAnsi="Arial" w:cs="Arial"/>
                <w:color w:val="000000"/>
                <w:sz w:val="22"/>
                <w:szCs w:val="22"/>
              </w:rPr>
              <w:br/>
              <w:t>4 canaux</w:t>
            </w:r>
            <w:r>
              <w:rPr>
                <w:rFonts w:ascii="Arial" w:hAnsi="Arial" w:cs="Arial"/>
                <w:color w:val="000000"/>
                <w:sz w:val="22"/>
                <w:szCs w:val="22"/>
              </w:rPr>
              <w:br/>
              <w:t>Taux d'échantillonnage: 5 GS / s minimum</w:t>
            </w:r>
            <w:r>
              <w:rPr>
                <w:rFonts w:ascii="Arial" w:hAnsi="Arial" w:cs="Arial"/>
                <w:color w:val="000000"/>
                <w:sz w:val="22"/>
                <w:szCs w:val="22"/>
              </w:rPr>
              <w:br/>
              <w:t>Durée d'enregistrement: 10Kpoints minimum</w:t>
            </w:r>
            <w:r>
              <w:rPr>
                <w:rFonts w:ascii="Arial" w:hAnsi="Arial" w:cs="Arial"/>
                <w:color w:val="000000"/>
                <w:sz w:val="22"/>
                <w:szCs w:val="22"/>
              </w:rPr>
              <w:br/>
              <w:t xml:space="preserve">Taux de capture de forme d'onde continue de 3600 wfms /s minimum </w:t>
            </w:r>
            <w:r>
              <w:rPr>
                <w:rFonts w:ascii="Arial" w:hAnsi="Arial" w:cs="Arial"/>
                <w:color w:val="000000"/>
                <w:sz w:val="22"/>
                <w:szCs w:val="22"/>
              </w:rPr>
              <w:br/>
              <w:t>LCD couleur VGA complet 8,5 pouces minimum</w:t>
            </w:r>
            <w:r>
              <w:rPr>
                <w:rFonts w:ascii="Arial" w:hAnsi="Arial" w:cs="Arial"/>
                <w:color w:val="000000"/>
                <w:sz w:val="22"/>
                <w:szCs w:val="22"/>
              </w:rPr>
              <w:br/>
              <w:t>Enregistrement, lecture et analyse de formes d'onde en temps réel</w:t>
            </w:r>
            <w:r>
              <w:rPr>
                <w:rFonts w:ascii="Arial" w:hAnsi="Arial" w:cs="Arial"/>
                <w:color w:val="000000"/>
                <w:sz w:val="22"/>
                <w:szCs w:val="22"/>
              </w:rPr>
              <w:br/>
              <w:t>25 mesures automatiques</w:t>
            </w:r>
            <w:r>
              <w:rPr>
                <w:rFonts w:ascii="Arial" w:hAnsi="Arial" w:cs="Arial"/>
                <w:color w:val="000000"/>
                <w:sz w:val="22"/>
                <w:szCs w:val="22"/>
              </w:rPr>
              <w:br/>
              <w:t>Port Ethernet intégré</w:t>
            </w:r>
            <w:r>
              <w:rPr>
                <w:rFonts w:ascii="Arial" w:hAnsi="Arial" w:cs="Arial"/>
                <w:color w:val="000000"/>
                <w:sz w:val="22"/>
                <w:szCs w:val="22"/>
              </w:rPr>
              <w:br/>
              <w:t>Interface utilisateur multilingue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4 x sondes; 1 x câble USB; 1 x cordon d'alimentation; 1 x guide d'utilisation en francais</w:t>
            </w:r>
            <w:r>
              <w:rPr>
                <w:rFonts w:ascii="Arial" w:hAnsi="Arial" w:cs="Arial"/>
                <w:color w:val="000000"/>
                <w:sz w:val="22"/>
                <w:szCs w:val="22"/>
              </w:rPr>
              <w:br/>
              <w:t>Tout accessoires nécessaires pour le bon fonctionnement</w:t>
            </w:r>
          </w:p>
        </w:tc>
      </w:tr>
      <w:tr w:rsidR="00C12239" w:rsidRPr="007D0943" w:rsidTr="00264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12239" w:rsidRDefault="00347D67"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9011" w:type="dxa"/>
            <w:tcBorders>
              <w:top w:val="single" w:sz="4" w:space="0" w:color="auto"/>
              <w:left w:val="nil"/>
              <w:bottom w:val="single" w:sz="4" w:space="0" w:color="auto"/>
              <w:right w:val="single" w:sz="4" w:space="0" w:color="auto"/>
            </w:tcBorders>
            <w:vAlign w:val="center"/>
          </w:tcPr>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IMPRIMANTE 3D</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Fourniture et pose d'une imprimante 3D type Ultimaker S5 ou équivalent, robuste et 1er choix, Volume d'impression 330 x 240 x 300 mm MINIMUM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Nombre de têtes d'extrusion 2</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Diamètre du filament 2,85mm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Diamètre de buse 0,4 mm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Température max. de l'extrudeur 280°C</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Epaisseur de couche 20 à 600µm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Précision des axes X/Y/Z 6,9 / 6,9 / 2,5 microns</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Connectivité Ethernet / USB / Wi-Fi / Cloud</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Plateau chauffant 140°C</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Matériaux compatibles : ABS , PLA , Nylon, PETG , HIPS , PVA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Capot &amp; Filtration des particules fines (Air Manager)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Service d’accès API pour les scanners 3D de toutes marques.</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Choix illimité de matériaux</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2 têtes d'extrusion</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Précision Jusqu’à 20 microns</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Système de filtration</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1 bobine PVA 750g, 5 bobines PLA Tough 750g, 5 bobines ABS Tough 750g</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Livré avec logiciel de paramétrage des impressions 3D</w:t>
            </w:r>
          </w:p>
          <w:p w:rsidR="00C12239" w:rsidRPr="009375CF"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Cs/>
                <w:sz w:val="22"/>
                <w:szCs w:val="22"/>
              </w:rPr>
              <w:t>Formation sur site sur l'utilisation et la maintenance, Durée : 1 jour</w:t>
            </w:r>
          </w:p>
        </w:tc>
      </w:tr>
      <w:tr w:rsidR="00693A49" w:rsidRPr="007D0943" w:rsidTr="00693A49">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693A49" w:rsidRDefault="00347D67"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9011" w:type="dxa"/>
            <w:tcBorders>
              <w:top w:val="single" w:sz="4" w:space="0" w:color="auto"/>
              <w:left w:val="nil"/>
              <w:bottom w:val="single" w:sz="4" w:space="0" w:color="auto"/>
              <w:right w:val="single" w:sz="4" w:space="0" w:color="auto"/>
            </w:tcBorders>
            <w:vAlign w:val="center"/>
          </w:tcPr>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SCANNER 3D</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fourniture et pose d'un Scanner 3D type Einscan SP ou équivalent avec trépied</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"Dimensions possibles de scan : 30 x 30 x 30mm minimum et 200 x 200 x 200 mm en mode automatique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Capture de texture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Plage de capture unique 200 x 150 mm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lastRenderedPageBreak/>
              <w:t>Résolution de la caméra : 1.31 Mega Pixels</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Source de lumière : lumière blanche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Vitesse de scan &lt; 4s en scan fixe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Trépied inclus</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1 spray matifiant inclus"</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Livré avec : Plateau rotatif, logiciel (formats: .stl  .obj  .asc  .ply), documentation du matériel en francais. Consultable en ligne.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Un logiciel performant qui couple automatiquement les différentes prises, permettant de tourner la pièce entre deux scans afin d’affiner toutes les faces de celle-ci. Ils sont capables de scanner tout type de matériaux</w:t>
            </w:r>
          </w:p>
          <w:p w:rsidR="00693A49"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Formation sur site, Durée : 1 jour</w:t>
            </w:r>
          </w:p>
        </w:tc>
      </w:tr>
      <w:tr w:rsidR="00693A49" w:rsidRPr="007D0943" w:rsidTr="00693A49">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693A49" w:rsidRDefault="00347D67"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9011" w:type="dxa"/>
            <w:tcBorders>
              <w:top w:val="single" w:sz="4" w:space="0" w:color="auto"/>
              <w:left w:val="nil"/>
              <w:bottom w:val="single" w:sz="4" w:space="0" w:color="auto"/>
              <w:right w:val="single" w:sz="4" w:space="0" w:color="auto"/>
            </w:tcBorders>
            <w:vAlign w:val="center"/>
          </w:tcPr>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Graveuse / Perceuse / Fraiseuse / Détoureuse CNC 3 Axes pour circuits imprimés</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CNC 3 axes Type Technodrill 3 ou équivalent</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"Passage sous axe Z 90 mm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Course X, Y, Z sous outil 390 x 315 x 60 mm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Plateau 380 x 500 mm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Résolution 0,0015 mm en micro pas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Reproductibilité + ou – 0,005 mm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Broche 800W, 10000 à 24000 tr/min. Broche asservie par le logiciel</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Mandrin 3,17 – 6 mm type ER11</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Vitesse de déplacement 100 mm/s maxi</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Cadence de perçage 320 trous/min (Ø 0.8 mm)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Compatible avec tous les types de fichiers HPGL, ISO, EXCELLON, GERBER, GCODE, </w:t>
            </w:r>
            <w:r w:rsidR="00F821B8" w:rsidRPr="00C47AB1">
              <w:rPr>
                <w:rFonts w:ascii="Century Gothic" w:hAnsi="Century Gothic"/>
                <w:bCs/>
                <w:sz w:val="22"/>
                <w:szCs w:val="22"/>
              </w:rPr>
              <w:t>DXF,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Livré avec kit de démarrage (10x contre -plaques de perçage 200 x 300 mm, 10x plaques époxy brut, 1x plateau martyr, 1x fraise de surfaçage, 1x fraise diamant de détourage, 3x fraises gravure anglaise, 3x forets carbure, 3x fraises diamant de détourage, 1x fraise à graver l'aluminium, 1x fraise à graver les matières plastiques, 1x rouleau adhésif de repositionnement)"</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Garantie 1 an minimum, livré avec manuel d'exploitation en français</w:t>
            </w:r>
          </w:p>
          <w:p w:rsidR="00693A49" w:rsidRPr="00693A49"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Y compris essais, mise en service et formation sur la maintenance et l'utilisation de la machine</w:t>
            </w:r>
          </w:p>
        </w:tc>
      </w:tr>
      <w:tr w:rsidR="00693A49" w:rsidRPr="007D0943" w:rsidTr="00693A49">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693A49" w:rsidRPr="00347D67" w:rsidRDefault="00347D67"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9011" w:type="dxa"/>
            <w:tcBorders>
              <w:top w:val="single" w:sz="4" w:space="0" w:color="auto"/>
              <w:left w:val="nil"/>
              <w:bottom w:val="single" w:sz="4" w:space="0" w:color="auto"/>
              <w:right w:val="single" w:sz="4" w:space="0" w:color="auto"/>
            </w:tcBorders>
            <w:vAlign w:val="center"/>
          </w:tcPr>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CARTE DE DEVELOPPEMENT POUR MICROCONTROLEURS PIC AVEC PROGRAMMATEUR ET DEBUGGER INTEGRE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Evaluation kit MPLAB ICD4</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Programmateur et debugger intégré MPLAB ICD4</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Compilateur MCC18</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Afficheur LCD 2x40 caractères avec rétro éclairage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Capteur de température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Afficheur LCD 128x64 tactile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Câble Série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Câble USB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DVD contenant logiciel, pilotes, schéma de la carte et exemples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-Jeu de circuit PIC composé de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*16F84A</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*16F876A</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*16F877A</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*16F2550</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lastRenderedPageBreak/>
              <w:t>-     5 *16F4550</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Manuel d’exploitation en langue française</w:t>
            </w:r>
          </w:p>
          <w:p w:rsidR="00693A49" w:rsidRPr="00AD63A7"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Garantie 1 an minimum</w:t>
            </w:r>
          </w:p>
        </w:tc>
      </w:tr>
      <w:tr w:rsidR="00693A49" w:rsidRPr="007D0943" w:rsidTr="00693A49">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693A49" w:rsidRDefault="00347D67"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9011" w:type="dxa"/>
            <w:tcBorders>
              <w:top w:val="single" w:sz="4" w:space="0" w:color="auto"/>
              <w:left w:val="nil"/>
              <w:bottom w:val="single" w:sz="4" w:space="0" w:color="auto"/>
              <w:right w:val="single" w:sz="4" w:space="0" w:color="auto"/>
            </w:tcBorders>
            <w:vAlign w:val="center"/>
          </w:tcPr>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STATION DE DESSOUDAGE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Alimentation : 220 V / 50 Hz,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Puissance absorbée : 30 W minimum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Avec bloc d‘alimentation et outils de soudage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Plage de température ± 10% : numérique 50°C - 450°C minimum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Système Venturi pour dépression  </w:t>
            </w:r>
          </w:p>
          <w:p w:rsidR="00693A49" w:rsidRPr="00693A49"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Cs/>
                <w:sz w:val="22"/>
                <w:szCs w:val="22"/>
              </w:rPr>
              <w:t>flexibles d’air comprimé</w:t>
            </w:r>
          </w:p>
        </w:tc>
      </w:tr>
      <w:tr w:rsidR="00C47AB1" w:rsidRPr="007D0943" w:rsidTr="00693A49">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47AB1" w:rsidRDefault="00C47AB1"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9011" w:type="dxa"/>
            <w:tcBorders>
              <w:top w:val="single" w:sz="4" w:space="0" w:color="auto"/>
              <w:left w:val="nil"/>
              <w:bottom w:val="single" w:sz="4" w:space="0" w:color="auto"/>
              <w:right w:val="single" w:sz="4" w:space="0" w:color="auto"/>
            </w:tcBorders>
            <w:vAlign w:val="center"/>
          </w:tcPr>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STATION DE SOUDAGE A AIR CHAUD</w:t>
            </w:r>
            <w:r>
              <w:rPr>
                <w:rFonts w:ascii="Century Gothic" w:hAnsi="Century Gothic"/>
                <w:b/>
                <w:sz w:val="22"/>
                <w:szCs w:val="22"/>
              </w:rPr>
              <w:t xml:space="preserve"> </w:t>
            </w:r>
            <w:r w:rsidRPr="00C47AB1">
              <w:rPr>
                <w:rFonts w:ascii="Century Gothic" w:hAnsi="Century Gothic"/>
                <w:b/>
                <w:sz w:val="22"/>
                <w:szCs w:val="22"/>
              </w:rPr>
              <w:t xml:space="preserve">A 2 canaux,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Avec Unité d'alimentation avec fer à souder 100 W mini</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Pompe à dessouder 100 W mini</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Température réglable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Affichage de température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Fonction de refroidissement</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Livré avec :</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Buse à air chaud Ø compris entre 2,5 mm (minimum)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Buse à air chaud Ø compris entre 4 mm (minimum)</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Buse à air chaud compris entre 10 mm (minimum)</w:t>
            </w:r>
          </w:p>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Cs/>
                <w:sz w:val="22"/>
                <w:szCs w:val="22"/>
              </w:rPr>
              <w:t>Buse à air chaud compris entre 14 mm (minimum)</w:t>
            </w:r>
          </w:p>
        </w:tc>
      </w:tr>
      <w:tr w:rsidR="00C47AB1" w:rsidRPr="007D0943" w:rsidTr="00693A49">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47AB1" w:rsidRDefault="00C47AB1"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9011" w:type="dxa"/>
            <w:tcBorders>
              <w:top w:val="single" w:sz="4" w:space="0" w:color="auto"/>
              <w:left w:val="nil"/>
              <w:bottom w:val="single" w:sz="4" w:space="0" w:color="auto"/>
              <w:right w:val="single" w:sz="4" w:space="0" w:color="auto"/>
            </w:tcBorders>
            <w:vAlign w:val="center"/>
          </w:tcPr>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CASIER DE RANGEMENT DES COMPOSANTS ELECTRONIQUES</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Structure métallique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Casiers en plastique</w:t>
            </w:r>
          </w:p>
          <w:p w:rsidR="00C47AB1" w:rsidRPr="00C47AB1" w:rsidRDefault="00C47AB1" w:rsidP="00C47AB1">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48 tiroirs mini</w:t>
            </w:r>
          </w:p>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Cs/>
                <w:sz w:val="22"/>
                <w:szCs w:val="22"/>
              </w:rPr>
              <w:t>Dimensions mini H x L X P: 50 x 28 x 12 cm</w:t>
            </w:r>
          </w:p>
        </w:tc>
      </w:tr>
      <w:tr w:rsidR="00C47AB1" w:rsidRPr="007D0943" w:rsidTr="00693A49">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47AB1" w:rsidRDefault="00C47AB1"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9011" w:type="dxa"/>
            <w:tcBorders>
              <w:top w:val="single" w:sz="4" w:space="0" w:color="auto"/>
              <w:left w:val="nil"/>
              <w:bottom w:val="single" w:sz="4" w:space="0" w:color="auto"/>
              <w:right w:val="single" w:sz="4" w:space="0" w:color="auto"/>
            </w:tcBorders>
            <w:vAlign w:val="center"/>
          </w:tcPr>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INSOLEUSE A QUATRE TUBES</w:t>
            </w:r>
          </w:p>
          <w:p w:rsidR="00C47AB1" w:rsidRPr="00325C03" w:rsidRDefault="00F821B8" w:rsidP="00C47AB1">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À</w:t>
            </w:r>
            <w:r w:rsidR="00C47AB1" w:rsidRPr="00325C03">
              <w:rPr>
                <w:rFonts w:ascii="Century Gothic" w:hAnsi="Century Gothic"/>
                <w:bCs/>
                <w:sz w:val="22"/>
                <w:szCs w:val="22"/>
              </w:rPr>
              <w:t xml:space="preserve"> minuterie électronique</w:t>
            </w:r>
          </w:p>
          <w:p w:rsidR="00C47AB1" w:rsidRPr="00325C03" w:rsidRDefault="00C47AB1" w:rsidP="00C47AB1">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xml:space="preserve">4 tubes (au minimum) UV d’une puissance minimale </w:t>
            </w:r>
            <w:r w:rsidR="00F821B8" w:rsidRPr="00325C03">
              <w:rPr>
                <w:rFonts w:ascii="Century Gothic" w:hAnsi="Century Gothic"/>
                <w:bCs/>
                <w:sz w:val="22"/>
                <w:szCs w:val="22"/>
              </w:rPr>
              <w:t>de 8</w:t>
            </w:r>
            <w:r w:rsidRPr="00325C03">
              <w:rPr>
                <w:rFonts w:ascii="Century Gothic" w:hAnsi="Century Gothic"/>
                <w:bCs/>
                <w:sz w:val="22"/>
                <w:szCs w:val="22"/>
              </w:rPr>
              <w:t xml:space="preserve"> W </w:t>
            </w:r>
          </w:p>
          <w:p w:rsidR="00C47AB1" w:rsidRPr="00325C03" w:rsidRDefault="00C47AB1" w:rsidP="00C47AB1">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xml:space="preserve">Châssis d’insolation en aluminium anodisé (sauf couvercle), </w:t>
            </w:r>
          </w:p>
          <w:p w:rsidR="00C47AB1" w:rsidRPr="00325C03" w:rsidRDefault="00F821B8" w:rsidP="00C47AB1">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Équipé</w:t>
            </w:r>
            <w:r w:rsidR="00C47AB1" w:rsidRPr="00325C03">
              <w:rPr>
                <w:rFonts w:ascii="Century Gothic" w:hAnsi="Century Gothic"/>
                <w:bCs/>
                <w:sz w:val="22"/>
                <w:szCs w:val="22"/>
              </w:rPr>
              <w:t xml:space="preserve"> de baguettes de réglage permettant un positionnement plus précis du film et de la carte</w:t>
            </w:r>
          </w:p>
          <w:p w:rsidR="00C47AB1" w:rsidRPr="00325C03" w:rsidRDefault="00C47AB1" w:rsidP="00C47AB1">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Livré avec :</w:t>
            </w:r>
          </w:p>
          <w:p w:rsidR="00C47AB1" w:rsidRPr="00325C03" w:rsidRDefault="00C47AB1" w:rsidP="00C47AB1">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4 tubes UV de rechange</w:t>
            </w:r>
          </w:p>
          <w:p w:rsidR="00C47AB1" w:rsidRPr="00325C03" w:rsidRDefault="00C47AB1" w:rsidP="00C47AB1">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Manuel d’exploitation en langue française</w:t>
            </w:r>
          </w:p>
          <w:p w:rsidR="00C47AB1" w:rsidRPr="00C47AB1" w:rsidRDefault="00C47AB1" w:rsidP="00C47AB1">
            <w:pPr>
              <w:tabs>
                <w:tab w:val="left" w:pos="284"/>
              </w:tabs>
              <w:suppressAutoHyphens/>
              <w:autoSpaceDN w:val="0"/>
              <w:textAlignment w:val="baseline"/>
              <w:rPr>
                <w:rFonts w:ascii="Century Gothic" w:hAnsi="Century Gothic"/>
                <w:b/>
                <w:sz w:val="22"/>
                <w:szCs w:val="22"/>
              </w:rPr>
            </w:pPr>
            <w:r w:rsidRPr="00325C03">
              <w:rPr>
                <w:rFonts w:ascii="Century Gothic" w:hAnsi="Century Gothic"/>
                <w:bCs/>
                <w:sz w:val="22"/>
                <w:szCs w:val="22"/>
              </w:rPr>
              <w:t>- Garantie 1 an minimum</w:t>
            </w:r>
          </w:p>
        </w:tc>
      </w:tr>
      <w:tr w:rsidR="00325C03" w:rsidRPr="007D0943" w:rsidTr="00693A49">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25C03" w:rsidRDefault="00325C03" w:rsidP="00264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9011" w:type="dxa"/>
            <w:tcBorders>
              <w:top w:val="single" w:sz="4" w:space="0" w:color="auto"/>
              <w:left w:val="nil"/>
              <w:bottom w:val="single" w:sz="4" w:space="0" w:color="auto"/>
              <w:right w:val="single" w:sz="4" w:space="0" w:color="auto"/>
            </w:tcBorders>
            <w:vAlign w:val="center"/>
          </w:tcPr>
          <w:p w:rsidR="00325C03" w:rsidRPr="00F821B8" w:rsidRDefault="00325C03" w:rsidP="00325C03">
            <w:pPr>
              <w:tabs>
                <w:tab w:val="left" w:pos="284"/>
              </w:tabs>
              <w:suppressAutoHyphens/>
              <w:autoSpaceDN w:val="0"/>
              <w:textAlignment w:val="baseline"/>
              <w:rPr>
                <w:rFonts w:ascii="Century Gothic" w:hAnsi="Century Gothic"/>
                <w:b/>
                <w:sz w:val="22"/>
                <w:szCs w:val="22"/>
              </w:rPr>
            </w:pPr>
            <w:r w:rsidRPr="00F821B8">
              <w:rPr>
                <w:rFonts w:ascii="Century Gothic" w:hAnsi="Century Gothic"/>
                <w:b/>
                <w:sz w:val="22"/>
                <w:szCs w:val="22"/>
              </w:rPr>
              <w:t>MACHINE A GRAVER DOUBLE FACE AVEC CHAUFFAGE</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Format de gravure utile 200 x 300 mm minimum</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Temps de gravure moyen de 6 à 7 minutes avec un produit neuf à 25°C</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xml:space="preserve">Chauffage par résistance </w:t>
            </w:r>
            <w:r w:rsidR="00F821B8" w:rsidRPr="00325C03">
              <w:rPr>
                <w:rFonts w:ascii="Century Gothic" w:hAnsi="Century Gothic"/>
                <w:bCs/>
                <w:sz w:val="22"/>
                <w:szCs w:val="22"/>
              </w:rPr>
              <w:t>thermostat</w:t>
            </w:r>
            <w:r w:rsidRPr="00325C03">
              <w:rPr>
                <w:rFonts w:ascii="Century Gothic" w:hAnsi="Century Gothic"/>
                <w:bCs/>
                <w:sz w:val="22"/>
                <w:szCs w:val="22"/>
              </w:rPr>
              <w:t xml:space="preserve"> réglable</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Faible encombrement</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Raccordement 230V - 50Hz</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xml:space="preserve">Livrée </w:t>
            </w:r>
            <w:r w:rsidR="00F821B8" w:rsidRPr="00325C03">
              <w:rPr>
                <w:rFonts w:ascii="Century Gothic" w:hAnsi="Century Gothic"/>
                <w:bCs/>
                <w:sz w:val="22"/>
                <w:szCs w:val="22"/>
              </w:rPr>
              <w:t>avec :</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Thermomètre pour contrôle de la température</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Cuve contenant l'agent de gravure</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Produit pour machine à graver</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Tout accessoire nécessaire au bon fonctionnement de la graveuse</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Manuel d’exploitation en langue française</w:t>
            </w:r>
          </w:p>
          <w:p w:rsidR="00325C03" w:rsidRPr="00325C03" w:rsidRDefault="00325C03" w:rsidP="00325C03">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lastRenderedPageBreak/>
              <w:t>- Garantie 1 an minimum</w:t>
            </w:r>
          </w:p>
        </w:tc>
      </w:tr>
    </w:tbl>
    <w:p w:rsidR="00C12239" w:rsidRPr="00BA24DE" w:rsidRDefault="00C12239" w:rsidP="00C12239">
      <w:pPr>
        <w:tabs>
          <w:tab w:val="left" w:pos="284"/>
        </w:tabs>
        <w:suppressAutoHyphens/>
        <w:autoSpaceDN w:val="0"/>
        <w:jc w:val="both"/>
        <w:textAlignment w:val="baseline"/>
        <w:rPr>
          <w:rFonts w:ascii="Century Gothic" w:hAnsi="Century Gothic"/>
          <w:b/>
          <w:color w:val="0070C0"/>
          <w:sz w:val="22"/>
          <w:szCs w:val="22"/>
        </w:rPr>
      </w:pPr>
    </w:p>
    <w:p w:rsidR="00693A49" w:rsidRDefault="00693A49" w:rsidP="00C12239">
      <w:pPr>
        <w:tabs>
          <w:tab w:val="left" w:pos="1660"/>
        </w:tabs>
        <w:jc w:val="center"/>
        <w:rPr>
          <w:rFonts w:ascii="Century Gothic" w:hAnsi="Century Gothic"/>
          <w:b/>
          <w:sz w:val="22"/>
          <w:szCs w:val="22"/>
          <w:u w:val="single"/>
        </w:rPr>
      </w:pPr>
    </w:p>
    <w:p w:rsidR="00C12239" w:rsidRPr="00BA24DE" w:rsidRDefault="00C12239" w:rsidP="00C12239">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p w:rsidR="00C12239" w:rsidRPr="00BA24DE" w:rsidRDefault="00C12239" w:rsidP="00C12239">
      <w:pPr>
        <w:tabs>
          <w:tab w:val="left" w:pos="1660"/>
        </w:tabs>
        <w:jc w:val="center"/>
        <w:rPr>
          <w:rFonts w:ascii="Century Gothic" w:hAnsi="Century Gothic"/>
          <w:b/>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396"/>
        <w:gridCol w:w="4876"/>
        <w:gridCol w:w="1967"/>
        <w:gridCol w:w="1967"/>
      </w:tblGrid>
      <w:tr w:rsidR="00F821B8" w:rsidRPr="00BA24DE" w:rsidTr="00F821B8">
        <w:trPr>
          <w:cantSplit/>
          <w:trHeight w:val="480"/>
          <w:tblHeader/>
          <w:jc w:val="center"/>
        </w:trPr>
        <w:tc>
          <w:tcPr>
            <w:tcW w:w="1396" w:type="dxa"/>
            <w:shd w:val="clear" w:color="auto" w:fill="auto"/>
            <w:tcMar>
              <w:top w:w="0" w:type="dxa"/>
              <w:left w:w="70" w:type="dxa"/>
              <w:bottom w:w="0" w:type="dxa"/>
              <w:right w:w="70" w:type="dxa"/>
            </w:tcMar>
            <w:vAlign w:val="center"/>
          </w:tcPr>
          <w:p w:rsidR="00F821B8" w:rsidRPr="00BA24DE" w:rsidRDefault="00F821B8" w:rsidP="00347D67">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76" w:type="dxa"/>
            <w:shd w:val="clear" w:color="auto" w:fill="auto"/>
            <w:tcMar>
              <w:top w:w="0" w:type="dxa"/>
              <w:left w:w="70" w:type="dxa"/>
              <w:bottom w:w="0" w:type="dxa"/>
              <w:right w:w="70" w:type="dxa"/>
            </w:tcMar>
            <w:vAlign w:val="center"/>
          </w:tcPr>
          <w:p w:rsidR="00F821B8" w:rsidRPr="00BA24DE" w:rsidRDefault="00F821B8" w:rsidP="00347D67">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67" w:type="dxa"/>
            <w:vAlign w:val="center"/>
          </w:tcPr>
          <w:p w:rsidR="00F821B8" w:rsidRDefault="00F821B8" w:rsidP="00347D67">
            <w:pPr>
              <w:pStyle w:val="En-tte"/>
              <w:tabs>
                <w:tab w:val="clear" w:pos="9071"/>
              </w:tabs>
              <w:ind w:right="179"/>
              <w:jc w:val="center"/>
              <w:rPr>
                <w:rFonts w:ascii="Century Gothic" w:hAnsi="Century Gothic"/>
                <w:b/>
                <w:snapToGrid/>
                <w:sz w:val="22"/>
                <w:szCs w:val="22"/>
              </w:rPr>
            </w:pPr>
            <w:r w:rsidRPr="00F821B8">
              <w:rPr>
                <w:rFonts w:ascii="Century Gothic" w:hAnsi="Century Gothic"/>
                <w:b/>
                <w:snapToGrid/>
                <w:sz w:val="22"/>
                <w:szCs w:val="22"/>
              </w:rPr>
              <w:t>ISTA ZENATA</w:t>
            </w:r>
          </w:p>
        </w:tc>
        <w:tc>
          <w:tcPr>
            <w:tcW w:w="1967" w:type="dxa"/>
            <w:vAlign w:val="center"/>
          </w:tcPr>
          <w:p w:rsidR="00F821B8" w:rsidRDefault="00F821B8" w:rsidP="00347D6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Pr="00BA24DE" w:rsidRDefault="00F821B8" w:rsidP="00F821B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76"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F821B8" w:rsidRDefault="00F821B8" w:rsidP="00F821B8">
            <w:pPr>
              <w:rPr>
                <w:rFonts w:ascii="Arial" w:hAnsi="Arial" w:cs="Arial"/>
                <w:color w:val="000000"/>
                <w:sz w:val="22"/>
                <w:szCs w:val="22"/>
              </w:rPr>
            </w:pPr>
            <w:r>
              <w:rPr>
                <w:rFonts w:ascii="Arial" w:hAnsi="Arial" w:cs="Arial"/>
                <w:b/>
                <w:bCs/>
                <w:color w:val="000000"/>
                <w:sz w:val="22"/>
                <w:szCs w:val="22"/>
              </w:rPr>
              <w:t>GENERATEUR DE FONCTION</w:t>
            </w:r>
          </w:p>
        </w:tc>
        <w:tc>
          <w:tcPr>
            <w:tcW w:w="1967" w:type="dxa"/>
            <w:vAlign w:val="center"/>
          </w:tcPr>
          <w:p w:rsidR="00F821B8" w:rsidRPr="00BA24DE" w:rsidRDefault="00F821B8" w:rsidP="00F821B8">
            <w:pPr>
              <w:jc w:val="center"/>
              <w:rPr>
                <w:rFonts w:ascii="Century Gothic" w:hAnsi="Century Gothic"/>
                <w:b/>
                <w:sz w:val="22"/>
                <w:szCs w:val="22"/>
              </w:rPr>
            </w:pPr>
            <w:r>
              <w:rPr>
                <w:rFonts w:ascii="Century Gothic" w:hAnsi="Century Gothic"/>
                <w:b/>
                <w:sz w:val="22"/>
                <w:szCs w:val="22"/>
              </w:rPr>
              <w:t>10</w:t>
            </w:r>
          </w:p>
        </w:tc>
        <w:tc>
          <w:tcPr>
            <w:tcW w:w="1967" w:type="dxa"/>
            <w:vAlign w:val="center"/>
          </w:tcPr>
          <w:p w:rsidR="00F821B8" w:rsidRPr="00BA24DE" w:rsidRDefault="00F821B8" w:rsidP="00F821B8">
            <w:pPr>
              <w:jc w:val="center"/>
              <w:rPr>
                <w:rFonts w:ascii="Century Gothic" w:hAnsi="Century Gothic"/>
                <w:b/>
                <w:sz w:val="22"/>
                <w:szCs w:val="22"/>
              </w:rPr>
            </w:pPr>
            <w:r>
              <w:rPr>
                <w:rFonts w:ascii="Century Gothic" w:hAnsi="Century Gothic"/>
                <w:b/>
                <w:sz w:val="22"/>
                <w:szCs w:val="22"/>
              </w:rPr>
              <w:t>10</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Pr="00BA24DE"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876" w:type="dxa"/>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tcPr>
          <w:p w:rsidR="00F821B8" w:rsidRDefault="00F821B8" w:rsidP="00F821B8">
            <w:pPr>
              <w:rPr>
                <w:rFonts w:ascii="Arial" w:hAnsi="Arial" w:cs="Arial"/>
                <w:color w:val="000000"/>
                <w:sz w:val="22"/>
                <w:szCs w:val="22"/>
              </w:rPr>
            </w:pPr>
            <w:r>
              <w:rPr>
                <w:rFonts w:ascii="Arial" w:hAnsi="Arial" w:cs="Arial"/>
                <w:b/>
                <w:bCs/>
                <w:color w:val="000000"/>
                <w:sz w:val="22"/>
                <w:szCs w:val="22"/>
              </w:rPr>
              <w:t>MULTIMETRE NUMERIQUE</w:t>
            </w:r>
          </w:p>
        </w:tc>
        <w:tc>
          <w:tcPr>
            <w:tcW w:w="1967" w:type="dxa"/>
            <w:vAlign w:val="center"/>
          </w:tcPr>
          <w:p w:rsidR="00F821B8" w:rsidRPr="00BA24DE" w:rsidRDefault="00F821B8" w:rsidP="00F821B8">
            <w:pPr>
              <w:jc w:val="center"/>
              <w:rPr>
                <w:rFonts w:ascii="Century Gothic" w:hAnsi="Century Gothic"/>
                <w:b/>
                <w:sz w:val="22"/>
                <w:szCs w:val="22"/>
              </w:rPr>
            </w:pPr>
            <w:r>
              <w:rPr>
                <w:rFonts w:ascii="Century Gothic" w:hAnsi="Century Gothic"/>
                <w:b/>
                <w:sz w:val="22"/>
                <w:szCs w:val="22"/>
              </w:rPr>
              <w:t>10</w:t>
            </w:r>
          </w:p>
        </w:tc>
        <w:tc>
          <w:tcPr>
            <w:tcW w:w="1967" w:type="dxa"/>
            <w:vAlign w:val="center"/>
          </w:tcPr>
          <w:p w:rsidR="00F821B8" w:rsidRPr="00BA24DE" w:rsidRDefault="00F821B8" w:rsidP="00F821B8">
            <w:pPr>
              <w:jc w:val="center"/>
              <w:rPr>
                <w:rFonts w:ascii="Century Gothic" w:hAnsi="Century Gothic"/>
                <w:b/>
                <w:sz w:val="22"/>
                <w:szCs w:val="22"/>
              </w:rPr>
            </w:pPr>
            <w:r>
              <w:rPr>
                <w:rFonts w:ascii="Century Gothic" w:hAnsi="Century Gothic"/>
                <w:b/>
                <w:sz w:val="22"/>
                <w:szCs w:val="22"/>
              </w:rPr>
              <w:t>10</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Pr="00BA24DE"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4876"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F821B8" w:rsidRDefault="00F821B8" w:rsidP="00F821B8">
            <w:pPr>
              <w:rPr>
                <w:rFonts w:ascii="Arial" w:hAnsi="Arial" w:cs="Arial"/>
                <w:color w:val="000000"/>
                <w:sz w:val="22"/>
                <w:szCs w:val="22"/>
              </w:rPr>
            </w:pPr>
            <w:r>
              <w:rPr>
                <w:rFonts w:ascii="Arial" w:hAnsi="Arial" w:cs="Arial"/>
                <w:b/>
                <w:bCs/>
                <w:color w:val="000000"/>
                <w:sz w:val="22"/>
                <w:szCs w:val="22"/>
              </w:rPr>
              <w:t>ALIMENTATION STABILISEE TRIPLE DE LABORATOIRE</w:t>
            </w:r>
          </w:p>
        </w:tc>
        <w:tc>
          <w:tcPr>
            <w:tcW w:w="1967" w:type="dxa"/>
            <w:vAlign w:val="center"/>
          </w:tcPr>
          <w:p w:rsidR="00F821B8" w:rsidRPr="00BA24DE" w:rsidRDefault="00F821B8" w:rsidP="00F821B8">
            <w:pPr>
              <w:jc w:val="center"/>
              <w:rPr>
                <w:rFonts w:ascii="Century Gothic" w:hAnsi="Century Gothic"/>
                <w:b/>
                <w:sz w:val="22"/>
                <w:szCs w:val="22"/>
              </w:rPr>
            </w:pPr>
            <w:r>
              <w:rPr>
                <w:rFonts w:ascii="Century Gothic" w:hAnsi="Century Gothic"/>
                <w:b/>
                <w:sz w:val="22"/>
                <w:szCs w:val="22"/>
              </w:rPr>
              <w:t>10</w:t>
            </w:r>
          </w:p>
        </w:tc>
        <w:tc>
          <w:tcPr>
            <w:tcW w:w="1967" w:type="dxa"/>
            <w:vAlign w:val="center"/>
          </w:tcPr>
          <w:p w:rsidR="00F821B8" w:rsidRPr="00BA24DE" w:rsidRDefault="00F821B8" w:rsidP="00F821B8">
            <w:pPr>
              <w:jc w:val="center"/>
              <w:rPr>
                <w:rFonts w:ascii="Century Gothic" w:hAnsi="Century Gothic"/>
                <w:b/>
                <w:sz w:val="22"/>
                <w:szCs w:val="22"/>
              </w:rPr>
            </w:pPr>
            <w:r>
              <w:rPr>
                <w:rFonts w:ascii="Century Gothic" w:hAnsi="Century Gothic"/>
                <w:b/>
                <w:sz w:val="22"/>
                <w:szCs w:val="22"/>
              </w:rPr>
              <w:t>10</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4876" w:type="dxa"/>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tcPr>
          <w:p w:rsidR="00F821B8" w:rsidRDefault="00F821B8" w:rsidP="00F821B8">
            <w:pPr>
              <w:rPr>
                <w:rFonts w:ascii="Arial" w:hAnsi="Arial" w:cs="Arial"/>
                <w:color w:val="000000"/>
                <w:sz w:val="22"/>
                <w:szCs w:val="22"/>
              </w:rPr>
            </w:pPr>
            <w:r>
              <w:rPr>
                <w:rFonts w:ascii="Arial" w:hAnsi="Arial" w:cs="Arial"/>
                <w:b/>
                <w:bCs/>
                <w:color w:val="000000"/>
                <w:sz w:val="22"/>
                <w:szCs w:val="22"/>
              </w:rPr>
              <w:t>OSCILLOSCOPE 4 VOIES</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10</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10</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9375CF" w:rsidRDefault="00F821B8" w:rsidP="00F821B8">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IMPRIMANTE 3D</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01</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F821B8" w:rsidRDefault="00F821B8" w:rsidP="00F821B8">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SCANNER 3D</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01</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F821B8" w:rsidRDefault="00F821B8" w:rsidP="00F821B8">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Graveuse / Perceuse / Fraiseuse / Détoureuse CNC 3 Axes pour circuits imprimés</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01</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F821B8" w:rsidRDefault="00F821B8" w:rsidP="00F821B8">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CARTE DE DEVELOPPEMENT POUR MICROCONTROLEURS PIC AVEC PROGRAMMATEUR ET DEBUGGER INTEGRE</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05</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05</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693A49" w:rsidRDefault="00F821B8" w:rsidP="00F821B8">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STATION DE DESSOUDAGE</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05</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05</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C47AB1" w:rsidRDefault="00F821B8" w:rsidP="00F821B8">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STATION DE SOUDAGE A AIR CHAUD</w:t>
            </w:r>
            <w:r>
              <w:rPr>
                <w:rFonts w:ascii="Century Gothic" w:hAnsi="Century Gothic"/>
                <w:b/>
                <w:sz w:val="22"/>
                <w:szCs w:val="22"/>
              </w:rPr>
              <w:t xml:space="preserve"> </w:t>
            </w:r>
            <w:r w:rsidRPr="00C47AB1">
              <w:rPr>
                <w:rFonts w:ascii="Century Gothic" w:hAnsi="Century Gothic"/>
                <w:b/>
                <w:sz w:val="22"/>
                <w:szCs w:val="22"/>
              </w:rPr>
              <w:t xml:space="preserve">A 2 canaux, </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05</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05</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C47AB1" w:rsidRDefault="00F821B8" w:rsidP="00F821B8">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CASIER DE RANGEMENT DES COMPOSANTS ELECTRONIQUES</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30</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30</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C47AB1" w:rsidRDefault="00F821B8" w:rsidP="00F821B8">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INSOLEUSE A QUATRE TUBES</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02</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02</w:t>
            </w:r>
          </w:p>
        </w:tc>
      </w:tr>
      <w:tr w:rsidR="00F821B8" w:rsidRPr="00BA24DE" w:rsidTr="00F821B8">
        <w:trPr>
          <w:cantSplit/>
          <w:jc w:val="center"/>
        </w:trPr>
        <w:tc>
          <w:tcPr>
            <w:tcW w:w="1396" w:type="dxa"/>
            <w:shd w:val="clear" w:color="auto" w:fill="auto"/>
            <w:tcMar>
              <w:top w:w="0" w:type="dxa"/>
              <w:left w:w="70" w:type="dxa"/>
              <w:bottom w:w="0" w:type="dxa"/>
              <w:right w:w="70" w:type="dxa"/>
            </w:tcMar>
            <w:vAlign w:val="center"/>
          </w:tcPr>
          <w:p w:rsidR="00F821B8" w:rsidRDefault="00F821B8" w:rsidP="00F821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487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F821B8" w:rsidRPr="00F821B8" w:rsidRDefault="00F821B8" w:rsidP="00F821B8">
            <w:pPr>
              <w:tabs>
                <w:tab w:val="left" w:pos="284"/>
              </w:tabs>
              <w:suppressAutoHyphens/>
              <w:autoSpaceDN w:val="0"/>
              <w:textAlignment w:val="baseline"/>
              <w:rPr>
                <w:rFonts w:ascii="Century Gothic" w:hAnsi="Century Gothic"/>
                <w:b/>
                <w:sz w:val="22"/>
                <w:szCs w:val="22"/>
              </w:rPr>
            </w:pPr>
            <w:r w:rsidRPr="00F821B8">
              <w:rPr>
                <w:rFonts w:ascii="Century Gothic" w:hAnsi="Century Gothic"/>
                <w:b/>
                <w:sz w:val="22"/>
                <w:szCs w:val="22"/>
              </w:rPr>
              <w:t>MACHINE A GRAVER DOUBLE FACE AVEC CHAUFFAGE</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F821B8" w:rsidRDefault="00F821B8" w:rsidP="00F821B8">
            <w:pPr>
              <w:jc w:val="center"/>
              <w:rPr>
                <w:rFonts w:ascii="Century Gothic" w:hAnsi="Century Gothic"/>
                <w:b/>
                <w:sz w:val="22"/>
                <w:szCs w:val="22"/>
              </w:rPr>
            </w:pPr>
            <w:r>
              <w:rPr>
                <w:rFonts w:ascii="Century Gothic" w:hAnsi="Century Gothic"/>
                <w:b/>
                <w:sz w:val="22"/>
                <w:szCs w:val="22"/>
              </w:rPr>
              <w:t>01</w:t>
            </w:r>
          </w:p>
        </w:tc>
      </w:tr>
    </w:tbl>
    <w:p w:rsidR="00C12239" w:rsidRDefault="00C12239" w:rsidP="00F74D4C">
      <w:pPr>
        <w:tabs>
          <w:tab w:val="left" w:pos="284"/>
        </w:tabs>
        <w:suppressAutoHyphens/>
        <w:autoSpaceDN w:val="0"/>
        <w:spacing w:after="240"/>
        <w:jc w:val="both"/>
        <w:textAlignment w:val="baseline"/>
        <w:rPr>
          <w:rFonts w:ascii="Century Gothic" w:hAnsi="Century Gothic"/>
          <w:b/>
          <w:color w:val="0070C0"/>
          <w:sz w:val="22"/>
          <w:szCs w:val="22"/>
        </w:rPr>
      </w:pPr>
    </w:p>
    <w:p w:rsidR="00264D67" w:rsidRDefault="00264D67" w:rsidP="00F74D4C">
      <w:pPr>
        <w:tabs>
          <w:tab w:val="left" w:pos="284"/>
        </w:tabs>
        <w:suppressAutoHyphens/>
        <w:autoSpaceDN w:val="0"/>
        <w:spacing w:after="240"/>
        <w:jc w:val="both"/>
        <w:textAlignment w:val="baseline"/>
        <w:rPr>
          <w:rFonts w:ascii="Century Gothic" w:hAnsi="Century Gothic"/>
          <w:b/>
          <w:color w:val="0070C0"/>
          <w:sz w:val="22"/>
          <w:szCs w:val="22"/>
        </w:rPr>
      </w:pPr>
    </w:p>
    <w:p w:rsidR="00264D67" w:rsidRDefault="00264D67" w:rsidP="00F74D4C">
      <w:pPr>
        <w:tabs>
          <w:tab w:val="left" w:pos="284"/>
        </w:tabs>
        <w:suppressAutoHyphens/>
        <w:autoSpaceDN w:val="0"/>
        <w:spacing w:after="240"/>
        <w:jc w:val="both"/>
        <w:textAlignment w:val="baseline"/>
        <w:rPr>
          <w:rFonts w:ascii="Century Gothic" w:hAnsi="Century Gothic"/>
          <w:b/>
          <w:color w:val="0070C0"/>
          <w:sz w:val="22"/>
          <w:szCs w:val="22"/>
        </w:rPr>
      </w:pPr>
    </w:p>
    <w:p w:rsidR="00AD63A7" w:rsidRDefault="00AD63A7" w:rsidP="00F74D4C">
      <w:pPr>
        <w:tabs>
          <w:tab w:val="left" w:pos="284"/>
        </w:tabs>
        <w:suppressAutoHyphens/>
        <w:autoSpaceDN w:val="0"/>
        <w:spacing w:after="240"/>
        <w:jc w:val="both"/>
        <w:textAlignment w:val="baseline"/>
        <w:rPr>
          <w:rFonts w:ascii="Century Gothic" w:hAnsi="Century Gothic"/>
          <w:b/>
          <w:color w:val="0070C0"/>
          <w:sz w:val="22"/>
          <w:szCs w:val="22"/>
        </w:rPr>
      </w:pPr>
    </w:p>
    <w:p w:rsidR="00F821B8" w:rsidRDefault="00F821B8" w:rsidP="00F74D4C">
      <w:pPr>
        <w:tabs>
          <w:tab w:val="left" w:pos="284"/>
        </w:tabs>
        <w:suppressAutoHyphens/>
        <w:autoSpaceDN w:val="0"/>
        <w:spacing w:after="240"/>
        <w:jc w:val="both"/>
        <w:textAlignment w:val="baseline"/>
        <w:rPr>
          <w:rFonts w:ascii="Century Gothic" w:hAnsi="Century Gothic"/>
          <w:b/>
          <w:color w:val="0070C0"/>
          <w:sz w:val="22"/>
          <w:szCs w:val="22"/>
        </w:rPr>
      </w:pPr>
    </w:p>
    <w:p w:rsidR="00F821B8" w:rsidRDefault="00F821B8" w:rsidP="00F74D4C">
      <w:pPr>
        <w:tabs>
          <w:tab w:val="left" w:pos="284"/>
        </w:tabs>
        <w:suppressAutoHyphens/>
        <w:autoSpaceDN w:val="0"/>
        <w:spacing w:after="240"/>
        <w:jc w:val="both"/>
        <w:textAlignment w:val="baseline"/>
        <w:rPr>
          <w:rFonts w:ascii="Century Gothic" w:hAnsi="Century Gothic"/>
          <w:b/>
          <w:color w:val="0070C0"/>
          <w:sz w:val="22"/>
          <w:szCs w:val="22"/>
        </w:rPr>
      </w:pPr>
    </w:p>
    <w:p w:rsidR="00F821B8" w:rsidRDefault="00F821B8" w:rsidP="00F74D4C">
      <w:pPr>
        <w:tabs>
          <w:tab w:val="left" w:pos="284"/>
        </w:tabs>
        <w:suppressAutoHyphens/>
        <w:autoSpaceDN w:val="0"/>
        <w:spacing w:after="240"/>
        <w:jc w:val="both"/>
        <w:textAlignment w:val="baseline"/>
        <w:rPr>
          <w:rFonts w:ascii="Century Gothic" w:hAnsi="Century Gothic"/>
          <w:b/>
          <w:color w:val="0070C0"/>
          <w:sz w:val="22"/>
          <w:szCs w:val="22"/>
        </w:rPr>
      </w:pPr>
    </w:p>
    <w:p w:rsidR="00F821B8" w:rsidRDefault="00F821B8" w:rsidP="00F74D4C">
      <w:pPr>
        <w:tabs>
          <w:tab w:val="left" w:pos="284"/>
        </w:tabs>
        <w:suppressAutoHyphens/>
        <w:autoSpaceDN w:val="0"/>
        <w:spacing w:after="240"/>
        <w:jc w:val="both"/>
        <w:textAlignment w:val="baseline"/>
        <w:rPr>
          <w:rFonts w:ascii="Century Gothic" w:hAnsi="Century Gothic"/>
          <w:b/>
          <w:color w:val="0070C0"/>
          <w:sz w:val="22"/>
          <w:szCs w:val="22"/>
        </w:rPr>
      </w:pPr>
    </w:p>
    <w:p w:rsidR="00F821B8" w:rsidRDefault="00F821B8" w:rsidP="00F74D4C">
      <w:pPr>
        <w:tabs>
          <w:tab w:val="left" w:pos="284"/>
        </w:tabs>
        <w:suppressAutoHyphens/>
        <w:autoSpaceDN w:val="0"/>
        <w:spacing w:after="240"/>
        <w:jc w:val="both"/>
        <w:textAlignment w:val="baseline"/>
        <w:rPr>
          <w:rFonts w:ascii="Century Gothic" w:hAnsi="Century Gothic"/>
          <w:b/>
          <w:color w:val="0070C0"/>
          <w:sz w:val="22"/>
          <w:szCs w:val="22"/>
        </w:rPr>
      </w:pPr>
    </w:p>
    <w:p w:rsidR="00335CB8" w:rsidRDefault="00335CB8" w:rsidP="00335CB8">
      <w:pPr>
        <w:tabs>
          <w:tab w:val="left" w:pos="284"/>
        </w:tabs>
        <w:suppressAutoHyphens/>
        <w:autoSpaceDN w:val="0"/>
        <w:spacing w:after="240"/>
        <w:jc w:val="both"/>
        <w:textAlignment w:val="baseline"/>
        <w:rPr>
          <w:rFonts w:ascii="Century Gothic" w:hAnsi="Century Gothic"/>
          <w:b/>
          <w:color w:val="0070C0"/>
          <w:sz w:val="22"/>
          <w:szCs w:val="22"/>
        </w:rPr>
      </w:pPr>
    </w:p>
    <w:p w:rsidR="00335CB8" w:rsidRDefault="00335CB8" w:rsidP="00335CB8">
      <w:pPr>
        <w:tabs>
          <w:tab w:val="left" w:pos="284"/>
        </w:tabs>
        <w:suppressAutoHyphens/>
        <w:autoSpaceDN w:val="0"/>
        <w:spacing w:after="240"/>
        <w:jc w:val="both"/>
        <w:textAlignment w:val="baseline"/>
        <w:rPr>
          <w:rFonts w:ascii="Century Gothic" w:hAnsi="Century Gothic"/>
          <w:b/>
          <w:color w:val="0070C0"/>
          <w:sz w:val="22"/>
          <w:szCs w:val="22"/>
        </w:rPr>
      </w:pPr>
      <w:r w:rsidRPr="00335CB8">
        <w:rPr>
          <w:rFonts w:ascii="Century Gothic" w:hAnsi="Century Gothic"/>
          <w:b/>
          <w:color w:val="0070C0"/>
          <w:sz w:val="22"/>
          <w:szCs w:val="22"/>
        </w:rPr>
        <w:t>LOT N°3 : BANC DIDACTIQUE ELECTRONIQUE ET INSTRUMENTATION</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5"/>
        <w:gridCol w:w="9011"/>
      </w:tblGrid>
      <w:tr w:rsidR="00335CB8" w:rsidRPr="007D0943" w:rsidTr="0086091A">
        <w:trPr>
          <w:trHeight w:val="782"/>
          <w:tblHeader/>
          <w:jc w:val="center"/>
        </w:trPr>
        <w:tc>
          <w:tcPr>
            <w:tcW w:w="1195" w:type="dxa"/>
            <w:noWrap/>
            <w:vAlign w:val="center"/>
          </w:tcPr>
          <w:p w:rsidR="00335CB8" w:rsidRPr="00BA24DE" w:rsidRDefault="00335CB8" w:rsidP="00335CB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lastRenderedPageBreak/>
              <w:t>Item N°</w:t>
            </w:r>
          </w:p>
        </w:tc>
        <w:tc>
          <w:tcPr>
            <w:tcW w:w="9011" w:type="dxa"/>
            <w:vAlign w:val="center"/>
          </w:tcPr>
          <w:p w:rsidR="00335CB8" w:rsidRPr="00BA24DE" w:rsidRDefault="00335CB8" w:rsidP="00335CB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335CB8" w:rsidRPr="007D0943" w:rsidTr="0086091A">
        <w:trPr>
          <w:trHeight w:val="782"/>
          <w:jc w:val="center"/>
        </w:trPr>
        <w:tc>
          <w:tcPr>
            <w:tcW w:w="1195" w:type="dxa"/>
            <w:noWrap/>
            <w:vAlign w:val="center"/>
          </w:tcPr>
          <w:p w:rsidR="00335CB8" w:rsidRPr="00BA24DE" w:rsidRDefault="00335CB8" w:rsidP="00335CB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9011" w:type="dxa"/>
            <w:shd w:val="clear" w:color="auto" w:fill="auto"/>
            <w:vAlign w:val="center"/>
          </w:tcPr>
          <w:p w:rsidR="00335CB8" w:rsidRPr="00335CB8" w:rsidRDefault="00335CB8" w:rsidP="00335CB8">
            <w:pPr>
              <w:rPr>
                <w:rFonts w:ascii="Arial" w:hAnsi="Arial" w:cs="Arial"/>
                <w:b/>
                <w:bCs/>
                <w:color w:val="000000"/>
                <w:sz w:val="22"/>
                <w:szCs w:val="22"/>
              </w:rPr>
            </w:pPr>
            <w:r w:rsidRPr="00335CB8">
              <w:rPr>
                <w:rFonts w:ascii="Arial" w:hAnsi="Arial" w:cs="Arial"/>
                <w:b/>
                <w:bCs/>
                <w:color w:val="000000"/>
                <w:sz w:val="22"/>
                <w:szCs w:val="22"/>
              </w:rPr>
              <w:t>Banc didactique Electronique et Instrumentation</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Plate-forme modulaire de travaux pratiques pour l'enseignement de l'ingénierie.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Matériel de travaux pratiques pour un apprentissage par projet qui combine instrumentation et conception embarquée avec une expérience web, afin de créer un environnement d'apprentissage actif en laboratoire, en studio et en salles de classe inversées, ce qui favorise une meilleure compréhension des principes fondamentaux de l'ingénierie et de la conception du système.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Permet aux enseignants d'adapter les cours à de futures applications multidisciplinaires, favorisant ainsi l'insertion professionnelle des étudiants.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Permet un apprentissage par projets en utilisant des outils de mesure en ligne et une conception embarquée pratique.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Intégration avec une plate-forme d’expérimentation interactive basée sur le Web pour la réalisation des TP en ligne. La plateforme d’enseignement en ligne interactive intègre théorie, étapes de manipulation, questions d’évaluation, affichage des résultats et génération de rapports.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La station Supporte l’accès simultané aux différents instruments par multiple utilisateurs, l’accès peut être local ou à distance. 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Intègre les instruments couramment utilisés dans les laboratoires.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Spécifications techniques :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La plate-forme modulaire de travaux pratiques doit répondre au moins aux caractéristiques suivantes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Connectivité : USB, Ethernet et Wi-Fi</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Équipé d'un circuit intégré composé de cellules programmables (FPGA)</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Oscilloscope numérique 4 voies avec fonction analyseur de spectre FFT, opérations mathématiques et filtrage.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Générateur de fonctions 15MHz, 2 voies, Sinusoïdal, triangulaire, carré, DC, balayage de fréquences et génération de signal à partir de fichier de données.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Analyseur de Courant / Tension pour tracer les caractéristiques des composants électroniques tels que diodes, transistors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Analyseur de Bode : Gain et Phase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Analyseur Logique 16 E/S indépendantes minimum</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Multimètre numérique : Tension AC/DC, Courant AC/DC, Résistance, Inductance, Capacité, Continuité, Diode.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Alimentation variable 2 voies ± 15V avec 500mA minimum</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Alimentations Fixes 5V, 15V et -15V</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Datalogger Analogique 24 Voies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Lecteur et contrôleur d’E/S numériques : 32 voies (4 ports de 8 bits), lecture et écriture de signaux numériques avec fonctions décalage, rotation, conteur et inverse.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16 Entrées analogiques 1MS/s, 16 </w:t>
            </w:r>
            <w:r w:rsidR="00510A31" w:rsidRPr="00335CB8">
              <w:rPr>
                <w:rFonts w:ascii="Arial" w:hAnsi="Arial" w:cs="Arial"/>
                <w:color w:val="000000"/>
                <w:sz w:val="22"/>
                <w:szCs w:val="22"/>
              </w:rPr>
              <w:t>bits minimum</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4 Sorties analogiques 16 bits 1,6MS/s minimum</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40 Entrée/sortie numérique minimum</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Minimum 8 voyants, 2 boutons, 2 interrupteurs, 3 potentiomètres et 3 points de test</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Entrée audio et sortie Audio</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2 ports USB</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Enregistrement de données et de mesures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Possibilité de programmation par LabVIEW, Python et C</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banc sera livré avec:</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1 'Câble d'alimentation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1 Lot de composants pour l'électronique analogique et numérique : Résistances, condos, diodes, transistors, Ampli-op, portes logiques, bascules … etc</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Manuel d'exploitation pédagogique avec travaux pratiques, en langue française, format papier et électronique (sur CD)</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lastRenderedPageBreak/>
              <w:t>Tout accessoire nécessaire au bon fonctionnement du système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Garantie 2 ans minimum</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Formation de 5 personnes pendant 2 jours sur l'exploitation et la maintenance du système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Installation, essais et mise en service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banc sera équipé des modules suivants:</w:t>
            </w:r>
          </w:p>
        </w:tc>
      </w:tr>
      <w:tr w:rsidR="00335CB8" w:rsidRPr="007D0943" w:rsidTr="0086091A">
        <w:trPr>
          <w:trHeight w:val="782"/>
          <w:jc w:val="center"/>
        </w:trPr>
        <w:tc>
          <w:tcPr>
            <w:tcW w:w="1195" w:type="dxa"/>
            <w:noWrap/>
            <w:vAlign w:val="center"/>
          </w:tcPr>
          <w:p w:rsidR="00335CB8" w:rsidRPr="00BA24DE"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9011" w:type="dxa"/>
            <w:shd w:val="clear" w:color="auto" w:fill="auto"/>
            <w:vAlign w:val="center"/>
          </w:tcPr>
          <w:p w:rsidR="00335CB8" w:rsidRPr="00335CB8" w:rsidRDefault="00335CB8" w:rsidP="00335CB8">
            <w:pPr>
              <w:jc w:val="both"/>
              <w:rPr>
                <w:rFonts w:ascii="Arial" w:hAnsi="Arial" w:cs="Arial"/>
                <w:b/>
                <w:bCs/>
                <w:color w:val="000000"/>
                <w:sz w:val="22"/>
                <w:szCs w:val="22"/>
              </w:rPr>
            </w:pPr>
            <w:r w:rsidRPr="00335CB8">
              <w:rPr>
                <w:rFonts w:ascii="Arial" w:hAnsi="Arial" w:cs="Arial"/>
                <w:b/>
                <w:bCs/>
                <w:color w:val="000000"/>
                <w:sz w:val="22"/>
                <w:szCs w:val="22"/>
              </w:rPr>
              <w:t xml:space="preserve">Module didactique pour l'étude de la régulation de vitesse et de position d’un moteur DC et du contrôle d'un pendule inversé </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Le module est conçu pour être utilisé avec le banc de base électronique et instrumentation</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Le module permet l'étude de la régulation de vitesse et de position d'un moteur à courant continu et le contrôle d'un pendule inversé.</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Le module est composé d'une carte enfichable équipée d’une base motorisée</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Le module peut être piloté par le logiciel LabVIEW ou équivalent</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Le module vient avec disque d’inertie et pendule rotationnel avec encodeur. Les deux accessoires sont interchangeables facilement via une fixation magnétique à la base.</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xml:space="preserve">Les Schémas synoptiques des deux configurations sont illustrés en sérigraphie sur le module. </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Intégration avec une plate-forme d’expérimentation basée sur le Web pour la réalisation des TP en ligne. La plateforme d’enseignement en ligne interactive intègre théorie, étapes de manipulation, questions d’évaluation et génération de rapports.</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Contenu didactique :</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Modélisation du moteur DC</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Régulation de vitesse</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Régulation de position</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Etude de la stabilité</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Contrôle avancé avec le module pendule inversé : Placement des pôles, LQR, swing-up control.</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Commande numérique : conception de régulateurs numérique</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Le module didactique est composé de :</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Un Moteur à courant continu hautement linéaire</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Une Charge d'inertie amovible avec embase magnétique</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Un Encodeur optique haute résolution (position et vitesse du moteur)</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Un capteur de courant</w:t>
            </w:r>
          </w:p>
          <w:p w:rsidR="00335CB8" w:rsidRPr="00335CB8" w:rsidRDefault="00335CB8" w:rsidP="00335CB8">
            <w:pPr>
              <w:jc w:val="both"/>
              <w:rPr>
                <w:rFonts w:ascii="Arial" w:hAnsi="Arial" w:cs="Arial"/>
                <w:color w:val="000000"/>
                <w:sz w:val="22"/>
                <w:szCs w:val="22"/>
              </w:rPr>
            </w:pPr>
            <w:r w:rsidRPr="00335CB8">
              <w:rPr>
                <w:rFonts w:ascii="Arial" w:hAnsi="Arial" w:cs="Arial"/>
                <w:color w:val="000000"/>
                <w:sz w:val="22"/>
                <w:szCs w:val="22"/>
              </w:rPr>
              <w:t>* Un module pendule inversé avec encodeur intégré avec embase magnétique</w:t>
            </w:r>
          </w:p>
          <w:p w:rsidR="00335CB8" w:rsidRDefault="00335CB8" w:rsidP="00335CB8">
            <w:pPr>
              <w:jc w:val="both"/>
              <w:rPr>
                <w:rFonts w:ascii="Arial" w:hAnsi="Arial" w:cs="Arial"/>
                <w:color w:val="000000"/>
                <w:sz w:val="22"/>
                <w:szCs w:val="22"/>
              </w:rPr>
            </w:pPr>
            <w:r w:rsidRPr="00335CB8">
              <w:rPr>
                <w:rFonts w:ascii="Arial" w:hAnsi="Arial" w:cs="Arial"/>
                <w:color w:val="000000"/>
                <w:sz w:val="22"/>
                <w:szCs w:val="22"/>
              </w:rPr>
              <w:t>Installation, mise en marche et démonstration à la livraison</w:t>
            </w:r>
          </w:p>
        </w:tc>
      </w:tr>
      <w:tr w:rsidR="00335CB8" w:rsidRPr="007D0943" w:rsidTr="0086091A">
        <w:trPr>
          <w:trHeight w:val="782"/>
          <w:jc w:val="center"/>
        </w:trPr>
        <w:tc>
          <w:tcPr>
            <w:tcW w:w="1195" w:type="dxa"/>
            <w:noWrap/>
            <w:vAlign w:val="center"/>
          </w:tcPr>
          <w:p w:rsidR="00335CB8" w:rsidRPr="00BA24DE"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9011" w:type="dxa"/>
            <w:shd w:val="clear" w:color="auto" w:fill="auto"/>
            <w:vAlign w:val="center"/>
          </w:tcPr>
          <w:p w:rsidR="00335CB8" w:rsidRPr="00335CB8" w:rsidRDefault="00335CB8" w:rsidP="00335CB8">
            <w:pPr>
              <w:rPr>
                <w:rFonts w:ascii="Arial" w:hAnsi="Arial" w:cs="Arial"/>
                <w:b/>
                <w:bCs/>
                <w:color w:val="000000"/>
                <w:sz w:val="22"/>
                <w:szCs w:val="22"/>
              </w:rPr>
            </w:pPr>
            <w:r w:rsidRPr="00335CB8">
              <w:rPr>
                <w:rFonts w:ascii="Arial" w:hAnsi="Arial" w:cs="Arial"/>
                <w:b/>
                <w:bCs/>
                <w:color w:val="000000"/>
                <w:sz w:val="22"/>
                <w:szCs w:val="22"/>
              </w:rPr>
              <w:t>Module didactique pour l'étude des systèmes mécatroniques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module est conçu pour être utilisé avec le banc de base électronique et instrumentation</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système est composé de deux moteurs DC Brushed qui entraînent directement une liaison à cinq barres (five-bar linkage).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La terminaison de la liaison est équipé d'une caméra couleur orientée vers le bas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Ensemble, ces composants permettent l'étude du fonctionnement d'un système mécatronique à tous les niveaux, de l'interfaçage moteur, instrumentation, le traitement d'image et le contrôle d'un système robotique autonome.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système est entièrement compatible avec le logiciel LabVIEW</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Espace de travail d'application personnalisable avec ancre magnétique.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La caméra vient avec un accès complet aux utilisateurs pour modifier ses fonctionnalités. Il est capable de fournir des images au format RAW et JPEG dans une variété de résolutions.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Intégration avec une plate-forme d’expérimentation interactive basée sur le Web pour la réalisation des TP en ligne. La  plateforme  d’enseignement en ligne interactive intègre théorie, étapes de manipulation, questions d’évaluation et génération de rapports.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Sujet Couverts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lastRenderedPageBreak/>
              <w:t xml:space="preserve">• Commande de manipulateur : interface moteur, cinématique directe et inverse, Contrôle PID de moteur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Traitement des images : seuillage d’image, détection de tache, reconnaissance de motif.</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Contrôle de système : machines d’état, task-space control, suivi de ligne dirigé</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module est équipé de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2 Moteurs DC Brushed 24V</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2 Encodeurs 2048 cout/rev en quadrature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1 Caméra série UART</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 1 Manipulateurs parallèle à 5 liaisons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Installation, mise en marche et démonstration à la livraison</w:t>
            </w:r>
          </w:p>
        </w:tc>
      </w:tr>
      <w:tr w:rsidR="00335CB8" w:rsidRPr="007D0943" w:rsidTr="0086091A">
        <w:trPr>
          <w:trHeight w:val="782"/>
          <w:jc w:val="center"/>
        </w:trPr>
        <w:tc>
          <w:tcPr>
            <w:tcW w:w="1195" w:type="dxa"/>
            <w:noWrap/>
            <w:vAlign w:val="center"/>
          </w:tcPr>
          <w:p w:rsidR="00335CB8"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9011" w:type="dxa"/>
            <w:shd w:val="clear" w:color="auto" w:fill="auto"/>
            <w:vAlign w:val="center"/>
          </w:tcPr>
          <w:p w:rsidR="00335CB8" w:rsidRPr="00335CB8" w:rsidRDefault="00335CB8" w:rsidP="00335CB8">
            <w:pPr>
              <w:rPr>
                <w:rFonts w:ascii="Arial" w:hAnsi="Arial" w:cs="Arial"/>
                <w:b/>
                <w:bCs/>
                <w:color w:val="000000"/>
                <w:sz w:val="22"/>
                <w:szCs w:val="22"/>
              </w:rPr>
            </w:pPr>
            <w:r w:rsidRPr="00335CB8">
              <w:rPr>
                <w:rFonts w:ascii="Arial" w:hAnsi="Arial" w:cs="Arial"/>
                <w:b/>
                <w:bCs/>
                <w:color w:val="000000"/>
                <w:sz w:val="22"/>
                <w:szCs w:val="22"/>
              </w:rPr>
              <w:t xml:space="preserve">Module didactique pour l'étude et l'étalonnage des Capteurs mécatroniques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module est conçu pour être utilisé avec le banc de base électronique et instrumentation</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module permet l'étude des propriétés physiques des capteurs les plus utilisés.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Illustrer les fondamentaux de 11 types de capteurs analogiques et numériques les plus couramment utilisés.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Le module est entièrement compatible avec NI LabVIEW ou équivalent</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Manuel et programmes d'exploitation sous LabVIEW fournis à code ouvert.</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Intégration avec une plate-forme d’expérimentation interactive basée sur le Web pour la réalisation des TP en ligne. La plateforme d’enseignement en ligne interactive intègre théorie, étapes de manipulation, questions d’évaluation et génération de rapports.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xml:space="preserve">Comprend 11 capteurs :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Capteur de pression.</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Thermistance.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Capteur de distance ultrasonique.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Potentiomètre.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Capteur de distance avec technologie Time-of-Flight (ToF).</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Capteur de proximité infrarouge.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Micro switch</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Jauge de déformation</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Unité de mesure inertielle (IMU) : Gyro 3-Axes, Accéléromètre 3-Axes, Magnétomètre 3-Axes.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Capteur tactile Capacitif : 9 segments/pavés de défilement, 2 buttons.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Encodeur à Quadrature (A et B)</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Sujet Couverts :</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Principe de fonctionnement des capteurs.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Filtrage et analyse statistique des données brutes des capteurs.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mesure de Flèche et de fréquence naturelle.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Étalonnage et mise à l'échelle du capteur de pression.</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Mesure de déplacement angulaire.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Décodage d'encodeur à quadrature.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Mesure de distance longue et courte portée.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Détection de proximité.</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Étude de rebondissement des switches.</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Mesure et étalonnage de Température.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Détection tactile capacitive.</w:t>
            </w:r>
          </w:p>
          <w:p w:rsidR="00335CB8" w:rsidRPr="00335CB8" w:rsidRDefault="00335CB8" w:rsidP="00335CB8">
            <w:pPr>
              <w:rPr>
                <w:rFonts w:ascii="Arial" w:hAnsi="Arial" w:cs="Arial"/>
                <w:color w:val="000000"/>
                <w:sz w:val="22"/>
                <w:szCs w:val="22"/>
              </w:rPr>
            </w:pPr>
            <w:r w:rsidRPr="00335CB8">
              <w:rPr>
                <w:rFonts w:ascii="Arial" w:hAnsi="Arial" w:cs="Arial"/>
                <w:color w:val="000000"/>
                <w:sz w:val="22"/>
                <w:szCs w:val="22"/>
              </w:rPr>
              <w:t>• Mesures Roll, pitch, et yaw à l'aide d'une unité IMU."</w:t>
            </w:r>
          </w:p>
          <w:p w:rsidR="00335CB8" w:rsidRDefault="00335CB8" w:rsidP="00335CB8">
            <w:pPr>
              <w:rPr>
                <w:rFonts w:ascii="Arial" w:hAnsi="Arial" w:cs="Arial"/>
                <w:color w:val="000000"/>
                <w:sz w:val="22"/>
                <w:szCs w:val="22"/>
              </w:rPr>
            </w:pPr>
            <w:r w:rsidRPr="00335CB8">
              <w:rPr>
                <w:rFonts w:ascii="Arial" w:hAnsi="Arial" w:cs="Arial"/>
                <w:color w:val="000000"/>
                <w:sz w:val="22"/>
                <w:szCs w:val="22"/>
              </w:rPr>
              <w:t>Installation, mise en marche et démonstration à la livraison</w:t>
            </w:r>
          </w:p>
        </w:tc>
      </w:tr>
      <w:tr w:rsidR="00335CB8" w:rsidRPr="007D0943" w:rsidTr="0086091A">
        <w:trPr>
          <w:trHeight w:val="782"/>
          <w:jc w:val="center"/>
        </w:trPr>
        <w:tc>
          <w:tcPr>
            <w:tcW w:w="1195" w:type="dxa"/>
            <w:noWrap/>
            <w:vAlign w:val="center"/>
          </w:tcPr>
          <w:p w:rsidR="00335CB8"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9011" w:type="dxa"/>
            <w:vAlign w:val="center"/>
          </w:tcPr>
          <w:p w:rsidR="00335CB8" w:rsidRPr="00335CB8" w:rsidRDefault="00335CB8" w:rsidP="00335CB8">
            <w:pPr>
              <w:tabs>
                <w:tab w:val="left" w:pos="284"/>
              </w:tabs>
              <w:suppressAutoHyphens/>
              <w:autoSpaceDN w:val="0"/>
              <w:textAlignment w:val="baseline"/>
              <w:rPr>
                <w:rFonts w:ascii="Century Gothic" w:hAnsi="Century Gothic"/>
                <w:b/>
                <w:sz w:val="22"/>
                <w:szCs w:val="22"/>
              </w:rPr>
            </w:pPr>
            <w:r w:rsidRPr="00335CB8">
              <w:rPr>
                <w:rFonts w:ascii="Century Gothic" w:hAnsi="Century Gothic"/>
                <w:b/>
                <w:sz w:val="22"/>
                <w:szCs w:val="22"/>
              </w:rPr>
              <w:t xml:space="preserve">Module didactique pour l'étude des Actionneurs mécatroniques </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Le module est conçu pour être utilisé avec le banc de base électronique et instrumentation</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lastRenderedPageBreak/>
              <w:t xml:space="preserve">Le module mécatronique Actionneurs présente plusieurs types d’actionneurs courants utilisés dans les systèmes mécatroniques. </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Permet d'apprendre les principes de chaque actionneur, ainsi que des considérations de conception, spécifications communes, l'interface et le fonctionnement. </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La compatibilité totale avec Le logiciel LabVIEW permet une analyse détaillée de chaque actionneur, ainsi que la mesure et un contrôle précis. </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Comparaison facile entre les variantes de conception</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Accès à toutes les E / S du module : Données capteurs et commandes</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Le Schéma synoptique des chaque actionneur est illustré en sérigraphie sur le module. </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Intégration avec une plate-forme d’expérimentation interactive basée sur le Web pour la réalisation des TP en ligne. La </w:t>
            </w:r>
            <w:r w:rsidR="00510A31" w:rsidRPr="00335CB8">
              <w:rPr>
                <w:rFonts w:ascii="Century Gothic" w:hAnsi="Century Gothic"/>
                <w:bCs/>
                <w:sz w:val="22"/>
                <w:szCs w:val="22"/>
              </w:rPr>
              <w:t>plateforme d’enseignement</w:t>
            </w:r>
            <w:r w:rsidRPr="00335CB8">
              <w:rPr>
                <w:rFonts w:ascii="Century Gothic" w:hAnsi="Century Gothic"/>
                <w:bCs/>
                <w:sz w:val="22"/>
                <w:szCs w:val="22"/>
              </w:rPr>
              <w:t xml:space="preserve"> en ligne interactive intègre théorie, étapes de manipulation, questions d’évaluation et génération de rapports.</w:t>
            </w:r>
          </w:p>
          <w:p w:rsidR="00335CB8" w:rsidRPr="00335CB8" w:rsidRDefault="00510A31"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Le</w:t>
            </w:r>
            <w:r w:rsidR="00335CB8" w:rsidRPr="00335CB8">
              <w:rPr>
                <w:rFonts w:ascii="Century Gothic" w:hAnsi="Century Gothic"/>
                <w:bCs/>
                <w:sz w:val="22"/>
                <w:szCs w:val="22"/>
              </w:rPr>
              <w:t xml:space="preserve"> module est équipé de :</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Moteur DC Brushed avec capteur de vitesse et capteur de courant</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Amplificateur linéaire et PWM pour moteur DC Brushed</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Moteur DC Brushless avec accès aux données du capteur à effet Hall</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Moteur pas à pas avec configuration full, half, wave, and micro stepping</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Servomoteur analogique contrôlé par PWM</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Sujets Couverts :</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Considérations de conception des Moteurs DC : Brushed et Brushless </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Considérations de conception des amplificateurs Linéaires et PWM</w:t>
            </w:r>
          </w:p>
          <w:p w:rsidR="00335CB8" w:rsidRPr="00335CB8" w:rsidRDefault="00335CB8" w:rsidP="00335CB8">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Actionneurs à commande de position : moteurs pas à pas, actionneurs servomécaniques, considérations de conception</w:t>
            </w:r>
          </w:p>
          <w:p w:rsidR="00335CB8" w:rsidRPr="009375CF" w:rsidRDefault="00335CB8" w:rsidP="00335CB8">
            <w:pPr>
              <w:tabs>
                <w:tab w:val="left" w:pos="284"/>
              </w:tabs>
              <w:suppressAutoHyphens/>
              <w:autoSpaceDN w:val="0"/>
              <w:jc w:val="both"/>
              <w:textAlignment w:val="baseline"/>
              <w:rPr>
                <w:rFonts w:ascii="Century Gothic" w:hAnsi="Century Gothic"/>
                <w:b/>
                <w:sz w:val="22"/>
                <w:szCs w:val="22"/>
              </w:rPr>
            </w:pPr>
            <w:r w:rsidRPr="00335CB8">
              <w:rPr>
                <w:rFonts w:ascii="Century Gothic" w:hAnsi="Century Gothic"/>
                <w:bCs/>
                <w:sz w:val="22"/>
                <w:szCs w:val="22"/>
              </w:rPr>
              <w:t>Installation, mise en marche et démonstration à la livraison</w:t>
            </w:r>
          </w:p>
        </w:tc>
      </w:tr>
      <w:tr w:rsidR="00335CB8" w:rsidRPr="007D0943" w:rsidTr="0086091A">
        <w:trPr>
          <w:trHeight w:val="194"/>
          <w:jc w:val="center"/>
        </w:trPr>
        <w:tc>
          <w:tcPr>
            <w:tcW w:w="1195" w:type="dxa"/>
            <w:noWrap/>
            <w:vAlign w:val="center"/>
          </w:tcPr>
          <w:p w:rsidR="00335CB8"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9011" w:type="dxa"/>
            <w:vAlign w:val="center"/>
          </w:tcPr>
          <w:p w:rsidR="00335CB8" w:rsidRPr="00335CB8" w:rsidRDefault="00335CB8" w:rsidP="00335CB8">
            <w:pPr>
              <w:tabs>
                <w:tab w:val="left" w:pos="284"/>
              </w:tabs>
              <w:suppressAutoHyphens/>
              <w:autoSpaceDN w:val="0"/>
              <w:textAlignment w:val="baseline"/>
              <w:rPr>
                <w:rFonts w:ascii="Century Gothic" w:hAnsi="Century Gothic"/>
                <w:b/>
                <w:sz w:val="22"/>
                <w:szCs w:val="22"/>
              </w:rPr>
            </w:pPr>
            <w:r w:rsidRPr="00335CB8">
              <w:rPr>
                <w:rFonts w:ascii="Century Gothic" w:hAnsi="Century Gothic"/>
                <w:b/>
                <w:sz w:val="22"/>
                <w:szCs w:val="22"/>
              </w:rPr>
              <w:t>Kit Didactique pour l'enseignement des concepts de l'IoT - Pack 10 Postes</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Kit complémentaire conçu pour être utilisé avec le banc de base électronique et instrumentation</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Le complément permet à l'étudiant de comprendre comment connecter des objets tels que les capteurs, les actionneurs et les contrôleurs intégrés à l’internet dans l’objectif de réaliser des applications IoT de contrôle et une surveillance en ligne et à distance.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l'ensemble ouvert aux utilisateurs pour concevoir des manipulations personnalisées ou de monter des projets spécifiques.</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Le Kit permet d’acquérir des connaissances théoriques et pratiques sur les capteurs, les actionneurs, l’acquisition de données, la connectivité, Cloud computing, l’analyse de données, etc., éléments essentiels IoT.</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Sujet abordés :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Introduction aux concepts de capteurs et d’actionneurs</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Introduction à l’acquisition de données</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Introduction aux systèmes de contrôle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Conversion des données des capteurs à des quantités physiques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Analyses statistiques et analyses des problèmes de big Data</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Protocoles de Transmission et Réception de données sur le réseau avec des normes IoT : MQTT et HTTP (RESTful)</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Conception de supervision et de contrôle de température sur le réseau.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lastRenderedPageBreak/>
              <w:t xml:space="preserve">* Conception de supervision sur réseau d'un système de Gestion d’entrepôt.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Conception de supervision sur réseau d’un Système d'irrigation.</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Introduction au Toolkit IoT de LabVIEW : exercices destinés à apprendre aux étudiants à communiquer avec SystemLink à l'aide de LabVIEW.</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Le Kit est composé de :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INTERFACE LOGICIELLE PÉDAGOGIQUE :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L'interface consiste à un didacticiel spécial traitant de l'internet des objets avec un programme complet avec instructions détaillées avec Génération de rapports.</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L’interface permet la communication avec les plateformes CLOUD IBM Watson et SystemLink, ainsi que la plate-forme matérielle, afin que les étudiants puissent effectuer des expériences pratiques et comprendre les concepts essentiels de l’internet des objets.</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RESSOURCES PÉDAGOGIQUES : </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Manuel de travaux pratiques avec une approche progressive d'apprentissage allant de la théorie aux applications pratiques par projet en passant par plusieurs étapes d'évaluation.</w:t>
            </w:r>
          </w:p>
          <w:p w:rsidR="00335CB8" w:rsidRPr="00335CB8"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KIT D'ACCESSOIRES : </w:t>
            </w:r>
          </w:p>
          <w:p w:rsidR="00335CB8" w:rsidRPr="00C47AB1" w:rsidRDefault="00335CB8" w:rsidP="00335CB8">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Kit d'accessoires  avec différents capteurs et actionneurs nécessaires pour l'élaboration des sujets proposés.</w:t>
            </w:r>
          </w:p>
        </w:tc>
      </w:tr>
      <w:tr w:rsidR="00335CB8" w:rsidRPr="007D0943" w:rsidTr="0086091A">
        <w:trPr>
          <w:trHeight w:val="194"/>
          <w:jc w:val="center"/>
        </w:trPr>
        <w:tc>
          <w:tcPr>
            <w:tcW w:w="1195" w:type="dxa"/>
            <w:noWrap/>
            <w:vAlign w:val="center"/>
          </w:tcPr>
          <w:p w:rsidR="00335CB8"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9011" w:type="dxa"/>
            <w:vAlign w:val="center"/>
          </w:tcPr>
          <w:p w:rsidR="0086091A" w:rsidRPr="0086091A" w:rsidRDefault="0086091A" w:rsidP="0086091A">
            <w:pPr>
              <w:tabs>
                <w:tab w:val="left" w:pos="284"/>
              </w:tabs>
              <w:suppressAutoHyphens/>
              <w:autoSpaceDN w:val="0"/>
              <w:textAlignment w:val="baseline"/>
              <w:rPr>
                <w:rFonts w:ascii="Century Gothic" w:hAnsi="Century Gothic"/>
                <w:b/>
                <w:sz w:val="22"/>
                <w:szCs w:val="22"/>
              </w:rPr>
            </w:pPr>
            <w:r w:rsidRPr="0086091A">
              <w:rPr>
                <w:rFonts w:ascii="Century Gothic" w:hAnsi="Century Gothic"/>
                <w:b/>
                <w:sz w:val="22"/>
                <w:szCs w:val="22"/>
              </w:rPr>
              <w:t>Logiciel LabVIEW pour l'enseignement 10 Postes</w:t>
            </w:r>
          </w:p>
          <w:p w:rsidR="0086091A" w:rsidRPr="0086091A" w:rsidRDefault="0086091A" w:rsidP="0086091A">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Activation permanente pour 10 Postes</w:t>
            </w:r>
          </w:p>
          <w:p w:rsidR="0086091A" w:rsidRPr="0086091A" w:rsidRDefault="0086091A" w:rsidP="0086091A">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LabVIEW Professionnel avec l'ensemble des modules tels que Real-Time, FPGA, PID Control, traitement de signal, Control Design and Simulation….</w:t>
            </w:r>
          </w:p>
          <w:p w:rsidR="0086091A" w:rsidRPr="0086091A" w:rsidRDefault="0086091A" w:rsidP="0086091A">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LabVIEW simplifie la conception de systèmes distribués de test, de mesure et de contrôle/commande,</w:t>
            </w:r>
          </w:p>
          <w:p w:rsidR="0086091A" w:rsidRPr="0086091A" w:rsidRDefault="0086091A" w:rsidP="0086091A">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 xml:space="preserve">Approche de programmation graphique permettant une conception accélérée et la visualisation de tous les aspects de l'application, y compris la configuration matérielle, les données de mesure et la mise au point. </w:t>
            </w:r>
          </w:p>
          <w:p w:rsidR="00335CB8" w:rsidRPr="00693A49" w:rsidRDefault="0086091A" w:rsidP="0086091A">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Cette visualisation facilite l'intégration au matériel de mesure, représente une logique complexe sur le diagramme, développe des algorithmes d'analyse de données et permet de concevoir des interfaces utilisateurs d'ingénierie personnalisées.</w:t>
            </w:r>
          </w:p>
        </w:tc>
      </w:tr>
    </w:tbl>
    <w:p w:rsidR="00335CB8" w:rsidRPr="00BA24DE" w:rsidRDefault="00335CB8" w:rsidP="00335CB8">
      <w:pPr>
        <w:tabs>
          <w:tab w:val="left" w:pos="284"/>
        </w:tabs>
        <w:suppressAutoHyphens/>
        <w:autoSpaceDN w:val="0"/>
        <w:jc w:val="both"/>
        <w:textAlignment w:val="baseline"/>
        <w:rPr>
          <w:rFonts w:ascii="Century Gothic" w:hAnsi="Century Gothic"/>
          <w:b/>
          <w:color w:val="0070C0"/>
          <w:sz w:val="22"/>
          <w:szCs w:val="22"/>
        </w:rPr>
      </w:pPr>
    </w:p>
    <w:p w:rsidR="00335CB8" w:rsidRDefault="00335CB8" w:rsidP="00335CB8">
      <w:pPr>
        <w:tabs>
          <w:tab w:val="left" w:pos="1660"/>
        </w:tabs>
        <w:jc w:val="center"/>
        <w:rPr>
          <w:rFonts w:ascii="Century Gothic" w:hAnsi="Century Gothic"/>
          <w:b/>
          <w:sz w:val="22"/>
          <w:szCs w:val="22"/>
          <w:u w:val="single"/>
        </w:rPr>
      </w:pPr>
    </w:p>
    <w:p w:rsidR="00335CB8" w:rsidRPr="00BA24DE" w:rsidRDefault="00335CB8" w:rsidP="00335CB8">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p w:rsidR="00335CB8" w:rsidRPr="00BA24DE" w:rsidRDefault="00335CB8" w:rsidP="00335CB8">
      <w:pPr>
        <w:tabs>
          <w:tab w:val="left" w:pos="1660"/>
        </w:tabs>
        <w:jc w:val="center"/>
        <w:rPr>
          <w:rFonts w:ascii="Century Gothic" w:hAnsi="Century Gothic"/>
          <w:b/>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396"/>
        <w:gridCol w:w="4876"/>
        <w:gridCol w:w="1967"/>
        <w:gridCol w:w="1967"/>
      </w:tblGrid>
      <w:tr w:rsidR="00335CB8" w:rsidRPr="00BA24DE" w:rsidTr="00335CB8">
        <w:trPr>
          <w:cantSplit/>
          <w:trHeight w:val="480"/>
          <w:tblHeader/>
          <w:jc w:val="center"/>
        </w:trPr>
        <w:tc>
          <w:tcPr>
            <w:tcW w:w="1396" w:type="dxa"/>
            <w:shd w:val="clear" w:color="auto" w:fill="auto"/>
            <w:tcMar>
              <w:top w:w="0" w:type="dxa"/>
              <w:left w:w="70" w:type="dxa"/>
              <w:bottom w:w="0" w:type="dxa"/>
              <w:right w:w="70" w:type="dxa"/>
            </w:tcMar>
            <w:vAlign w:val="center"/>
          </w:tcPr>
          <w:p w:rsidR="00335CB8" w:rsidRPr="00BA24DE" w:rsidRDefault="00335CB8" w:rsidP="00335CB8">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76" w:type="dxa"/>
            <w:shd w:val="clear" w:color="auto" w:fill="auto"/>
            <w:tcMar>
              <w:top w:w="0" w:type="dxa"/>
              <w:left w:w="70" w:type="dxa"/>
              <w:bottom w:w="0" w:type="dxa"/>
              <w:right w:w="70" w:type="dxa"/>
            </w:tcMar>
            <w:vAlign w:val="center"/>
          </w:tcPr>
          <w:p w:rsidR="00335CB8" w:rsidRPr="00BA24DE" w:rsidRDefault="00335CB8" w:rsidP="00335CB8">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67" w:type="dxa"/>
            <w:vAlign w:val="center"/>
          </w:tcPr>
          <w:p w:rsidR="00335CB8" w:rsidRDefault="00335CB8" w:rsidP="00335CB8">
            <w:pPr>
              <w:pStyle w:val="En-tte"/>
              <w:tabs>
                <w:tab w:val="clear" w:pos="9071"/>
              </w:tabs>
              <w:ind w:right="179"/>
              <w:jc w:val="center"/>
              <w:rPr>
                <w:rFonts w:ascii="Century Gothic" w:hAnsi="Century Gothic"/>
                <w:b/>
                <w:snapToGrid/>
                <w:sz w:val="22"/>
                <w:szCs w:val="22"/>
              </w:rPr>
            </w:pPr>
            <w:r w:rsidRPr="00F821B8">
              <w:rPr>
                <w:rFonts w:ascii="Century Gothic" w:hAnsi="Century Gothic"/>
                <w:b/>
                <w:snapToGrid/>
                <w:sz w:val="22"/>
                <w:szCs w:val="22"/>
              </w:rPr>
              <w:t>ISTA ZENATA</w:t>
            </w:r>
          </w:p>
        </w:tc>
        <w:tc>
          <w:tcPr>
            <w:tcW w:w="1967" w:type="dxa"/>
            <w:vAlign w:val="center"/>
          </w:tcPr>
          <w:p w:rsidR="00335CB8" w:rsidRDefault="00335CB8" w:rsidP="00335CB8">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335CB8" w:rsidRPr="00BA24DE" w:rsidTr="0086091A">
        <w:trPr>
          <w:cantSplit/>
          <w:jc w:val="center"/>
        </w:trPr>
        <w:tc>
          <w:tcPr>
            <w:tcW w:w="1396" w:type="dxa"/>
            <w:shd w:val="clear" w:color="auto" w:fill="auto"/>
            <w:tcMar>
              <w:top w:w="0" w:type="dxa"/>
              <w:left w:w="70" w:type="dxa"/>
              <w:bottom w:w="0" w:type="dxa"/>
              <w:right w:w="70" w:type="dxa"/>
            </w:tcMar>
            <w:vAlign w:val="center"/>
          </w:tcPr>
          <w:p w:rsidR="00335CB8" w:rsidRPr="00BA24DE" w:rsidRDefault="00335CB8" w:rsidP="00335CB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76" w:type="dxa"/>
            <w:shd w:val="clear" w:color="auto" w:fill="auto"/>
            <w:tcMar>
              <w:top w:w="0" w:type="dxa"/>
              <w:left w:w="70" w:type="dxa"/>
              <w:bottom w:w="0" w:type="dxa"/>
              <w:right w:w="70" w:type="dxa"/>
            </w:tcMar>
            <w:vAlign w:val="center"/>
          </w:tcPr>
          <w:p w:rsidR="00335CB8" w:rsidRDefault="0086091A" w:rsidP="00335CB8">
            <w:pPr>
              <w:rPr>
                <w:rFonts w:ascii="Arial" w:hAnsi="Arial" w:cs="Arial"/>
                <w:color w:val="000000"/>
                <w:sz w:val="22"/>
                <w:szCs w:val="22"/>
              </w:rPr>
            </w:pPr>
            <w:r w:rsidRPr="0086091A">
              <w:rPr>
                <w:rFonts w:ascii="Arial" w:hAnsi="Arial" w:cs="Arial"/>
                <w:b/>
                <w:bCs/>
                <w:color w:val="000000"/>
                <w:sz w:val="22"/>
                <w:szCs w:val="22"/>
              </w:rPr>
              <w:t>Banc didactique Electronique et Instrumentation</w:t>
            </w:r>
          </w:p>
        </w:tc>
        <w:tc>
          <w:tcPr>
            <w:tcW w:w="1967" w:type="dxa"/>
            <w:vAlign w:val="center"/>
          </w:tcPr>
          <w:p w:rsidR="00335CB8" w:rsidRPr="00BA24DE" w:rsidRDefault="00335CB8" w:rsidP="00335CB8">
            <w:pPr>
              <w:jc w:val="center"/>
              <w:rPr>
                <w:rFonts w:ascii="Century Gothic" w:hAnsi="Century Gothic"/>
                <w:b/>
                <w:sz w:val="22"/>
                <w:szCs w:val="22"/>
              </w:rPr>
            </w:pPr>
            <w:r>
              <w:rPr>
                <w:rFonts w:ascii="Century Gothic" w:hAnsi="Century Gothic"/>
                <w:b/>
                <w:sz w:val="22"/>
                <w:szCs w:val="22"/>
              </w:rPr>
              <w:t>10</w:t>
            </w:r>
          </w:p>
        </w:tc>
        <w:tc>
          <w:tcPr>
            <w:tcW w:w="1967" w:type="dxa"/>
            <w:vAlign w:val="center"/>
          </w:tcPr>
          <w:p w:rsidR="00335CB8" w:rsidRPr="00BA24DE" w:rsidRDefault="00335CB8" w:rsidP="00335CB8">
            <w:pPr>
              <w:jc w:val="center"/>
              <w:rPr>
                <w:rFonts w:ascii="Century Gothic" w:hAnsi="Century Gothic"/>
                <w:b/>
                <w:sz w:val="22"/>
                <w:szCs w:val="22"/>
              </w:rPr>
            </w:pPr>
            <w:r>
              <w:rPr>
                <w:rFonts w:ascii="Century Gothic" w:hAnsi="Century Gothic"/>
                <w:b/>
                <w:sz w:val="22"/>
                <w:szCs w:val="22"/>
              </w:rPr>
              <w:t>10</w:t>
            </w:r>
          </w:p>
        </w:tc>
      </w:tr>
      <w:tr w:rsidR="00335CB8" w:rsidRPr="00BA24DE" w:rsidTr="0086091A">
        <w:trPr>
          <w:cantSplit/>
          <w:jc w:val="center"/>
        </w:trPr>
        <w:tc>
          <w:tcPr>
            <w:tcW w:w="1396" w:type="dxa"/>
            <w:shd w:val="clear" w:color="auto" w:fill="auto"/>
            <w:tcMar>
              <w:top w:w="0" w:type="dxa"/>
              <w:left w:w="70" w:type="dxa"/>
              <w:bottom w:w="0" w:type="dxa"/>
              <w:right w:w="70" w:type="dxa"/>
            </w:tcMar>
            <w:vAlign w:val="center"/>
          </w:tcPr>
          <w:p w:rsidR="00335CB8" w:rsidRPr="00BA24DE"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876" w:type="dxa"/>
            <w:shd w:val="clear" w:color="auto" w:fill="auto"/>
            <w:tcMar>
              <w:top w:w="0" w:type="dxa"/>
              <w:left w:w="70" w:type="dxa"/>
              <w:bottom w:w="0" w:type="dxa"/>
              <w:right w:w="70" w:type="dxa"/>
            </w:tcMar>
            <w:vAlign w:val="center"/>
          </w:tcPr>
          <w:p w:rsidR="00335CB8" w:rsidRDefault="0086091A" w:rsidP="00335CB8">
            <w:pPr>
              <w:rPr>
                <w:rFonts w:ascii="Arial" w:hAnsi="Arial" w:cs="Arial"/>
                <w:color w:val="000000"/>
                <w:sz w:val="22"/>
                <w:szCs w:val="22"/>
              </w:rPr>
            </w:pPr>
            <w:r w:rsidRPr="0086091A">
              <w:rPr>
                <w:rFonts w:ascii="Arial" w:hAnsi="Arial" w:cs="Arial"/>
                <w:b/>
                <w:bCs/>
                <w:color w:val="000000"/>
                <w:sz w:val="22"/>
                <w:szCs w:val="22"/>
              </w:rPr>
              <w:t>Module didactique pour l'étude de la régulation de vitesse et de position d’un moteur DC et du contrôle d'un pendule inversé</w:t>
            </w:r>
          </w:p>
        </w:tc>
        <w:tc>
          <w:tcPr>
            <w:tcW w:w="1967" w:type="dxa"/>
            <w:vAlign w:val="center"/>
          </w:tcPr>
          <w:p w:rsidR="00335CB8" w:rsidRPr="00BA24DE" w:rsidRDefault="0086091A" w:rsidP="00335CB8">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335CB8" w:rsidRPr="00BA24DE" w:rsidRDefault="0086091A" w:rsidP="00335CB8">
            <w:pPr>
              <w:jc w:val="center"/>
              <w:rPr>
                <w:rFonts w:ascii="Century Gothic" w:hAnsi="Century Gothic"/>
                <w:b/>
                <w:sz w:val="22"/>
                <w:szCs w:val="22"/>
              </w:rPr>
            </w:pPr>
            <w:r>
              <w:rPr>
                <w:rFonts w:ascii="Century Gothic" w:hAnsi="Century Gothic"/>
                <w:b/>
                <w:sz w:val="22"/>
                <w:szCs w:val="22"/>
              </w:rPr>
              <w:t>01</w:t>
            </w:r>
          </w:p>
        </w:tc>
      </w:tr>
      <w:tr w:rsidR="00335CB8" w:rsidRPr="00BA24DE" w:rsidTr="0086091A">
        <w:trPr>
          <w:cantSplit/>
          <w:jc w:val="center"/>
        </w:trPr>
        <w:tc>
          <w:tcPr>
            <w:tcW w:w="1396" w:type="dxa"/>
            <w:shd w:val="clear" w:color="auto" w:fill="auto"/>
            <w:tcMar>
              <w:top w:w="0" w:type="dxa"/>
              <w:left w:w="70" w:type="dxa"/>
              <w:bottom w:w="0" w:type="dxa"/>
              <w:right w:w="70" w:type="dxa"/>
            </w:tcMar>
            <w:vAlign w:val="center"/>
          </w:tcPr>
          <w:p w:rsidR="00335CB8" w:rsidRPr="00BA24DE"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4876" w:type="dxa"/>
            <w:shd w:val="clear" w:color="auto" w:fill="auto"/>
            <w:tcMar>
              <w:top w:w="0" w:type="dxa"/>
              <w:left w:w="70" w:type="dxa"/>
              <w:bottom w:w="0" w:type="dxa"/>
              <w:right w:w="70" w:type="dxa"/>
            </w:tcMar>
            <w:vAlign w:val="center"/>
          </w:tcPr>
          <w:p w:rsidR="00335CB8" w:rsidRDefault="0086091A" w:rsidP="00335CB8">
            <w:pPr>
              <w:rPr>
                <w:rFonts w:ascii="Arial" w:hAnsi="Arial" w:cs="Arial"/>
                <w:color w:val="000000"/>
                <w:sz w:val="22"/>
                <w:szCs w:val="22"/>
              </w:rPr>
            </w:pPr>
            <w:r w:rsidRPr="0086091A">
              <w:rPr>
                <w:rFonts w:ascii="Arial" w:hAnsi="Arial" w:cs="Arial"/>
                <w:b/>
                <w:bCs/>
                <w:color w:val="000000"/>
                <w:sz w:val="22"/>
                <w:szCs w:val="22"/>
              </w:rPr>
              <w:t>Module didactique pour l'étude des systèmes mécatroniques</w:t>
            </w:r>
          </w:p>
        </w:tc>
        <w:tc>
          <w:tcPr>
            <w:tcW w:w="1967" w:type="dxa"/>
            <w:vAlign w:val="center"/>
          </w:tcPr>
          <w:p w:rsidR="00335CB8" w:rsidRPr="00BA24DE" w:rsidRDefault="0086091A" w:rsidP="0086091A">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335CB8" w:rsidRPr="00BA24DE" w:rsidRDefault="0086091A" w:rsidP="00335CB8">
            <w:pPr>
              <w:jc w:val="center"/>
              <w:rPr>
                <w:rFonts w:ascii="Century Gothic" w:hAnsi="Century Gothic"/>
                <w:b/>
                <w:sz w:val="22"/>
                <w:szCs w:val="22"/>
              </w:rPr>
            </w:pPr>
            <w:r>
              <w:rPr>
                <w:rFonts w:ascii="Century Gothic" w:hAnsi="Century Gothic"/>
                <w:b/>
                <w:sz w:val="22"/>
                <w:szCs w:val="22"/>
              </w:rPr>
              <w:t>01</w:t>
            </w:r>
          </w:p>
        </w:tc>
      </w:tr>
      <w:tr w:rsidR="00335CB8" w:rsidRPr="00BA24DE" w:rsidTr="0086091A">
        <w:trPr>
          <w:cantSplit/>
          <w:jc w:val="center"/>
        </w:trPr>
        <w:tc>
          <w:tcPr>
            <w:tcW w:w="1396" w:type="dxa"/>
            <w:shd w:val="clear" w:color="auto" w:fill="auto"/>
            <w:tcMar>
              <w:top w:w="0" w:type="dxa"/>
              <w:left w:w="70" w:type="dxa"/>
              <w:bottom w:w="0" w:type="dxa"/>
              <w:right w:w="70" w:type="dxa"/>
            </w:tcMar>
            <w:vAlign w:val="center"/>
          </w:tcPr>
          <w:p w:rsidR="00335CB8"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4876" w:type="dxa"/>
            <w:shd w:val="clear" w:color="auto" w:fill="auto"/>
            <w:tcMar>
              <w:top w:w="0" w:type="dxa"/>
              <w:left w:w="70" w:type="dxa"/>
              <w:bottom w:w="0" w:type="dxa"/>
              <w:right w:w="70" w:type="dxa"/>
            </w:tcMar>
            <w:vAlign w:val="center"/>
          </w:tcPr>
          <w:p w:rsidR="00335CB8" w:rsidRPr="0086091A" w:rsidRDefault="0086091A" w:rsidP="0086091A">
            <w:pPr>
              <w:rPr>
                <w:rFonts w:ascii="Arial" w:hAnsi="Arial" w:cs="Arial"/>
                <w:b/>
                <w:bCs/>
                <w:color w:val="000000"/>
                <w:sz w:val="22"/>
                <w:szCs w:val="22"/>
              </w:rPr>
            </w:pPr>
            <w:r w:rsidRPr="00335CB8">
              <w:rPr>
                <w:rFonts w:ascii="Arial" w:hAnsi="Arial" w:cs="Arial"/>
                <w:b/>
                <w:bCs/>
                <w:color w:val="000000"/>
                <w:sz w:val="22"/>
                <w:szCs w:val="22"/>
              </w:rPr>
              <w:t xml:space="preserve">Module didactique pour l'étude et l'étalonnage des Capteurs mécatroniques </w:t>
            </w:r>
          </w:p>
        </w:tc>
        <w:tc>
          <w:tcPr>
            <w:tcW w:w="1967" w:type="dxa"/>
            <w:vAlign w:val="center"/>
          </w:tcPr>
          <w:p w:rsidR="00335CB8" w:rsidRDefault="0086091A" w:rsidP="0086091A">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335CB8" w:rsidRDefault="0086091A" w:rsidP="00335CB8">
            <w:pPr>
              <w:jc w:val="center"/>
              <w:rPr>
                <w:rFonts w:ascii="Century Gothic" w:hAnsi="Century Gothic"/>
                <w:b/>
                <w:sz w:val="22"/>
                <w:szCs w:val="22"/>
              </w:rPr>
            </w:pPr>
            <w:r>
              <w:rPr>
                <w:rFonts w:ascii="Century Gothic" w:hAnsi="Century Gothic"/>
                <w:b/>
                <w:sz w:val="22"/>
                <w:szCs w:val="22"/>
              </w:rPr>
              <w:t>01</w:t>
            </w:r>
          </w:p>
        </w:tc>
      </w:tr>
      <w:tr w:rsidR="00335CB8" w:rsidRPr="00BA24DE" w:rsidTr="0086091A">
        <w:trPr>
          <w:cantSplit/>
          <w:jc w:val="center"/>
        </w:trPr>
        <w:tc>
          <w:tcPr>
            <w:tcW w:w="1396" w:type="dxa"/>
            <w:shd w:val="clear" w:color="auto" w:fill="auto"/>
            <w:tcMar>
              <w:top w:w="0" w:type="dxa"/>
              <w:left w:w="70" w:type="dxa"/>
              <w:bottom w:w="0" w:type="dxa"/>
              <w:right w:w="70" w:type="dxa"/>
            </w:tcMar>
            <w:vAlign w:val="center"/>
          </w:tcPr>
          <w:p w:rsidR="00335CB8"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4876" w:type="dxa"/>
            <w:tcMar>
              <w:top w:w="0" w:type="dxa"/>
              <w:left w:w="70" w:type="dxa"/>
              <w:bottom w:w="0" w:type="dxa"/>
              <w:right w:w="70" w:type="dxa"/>
            </w:tcMar>
            <w:vAlign w:val="center"/>
          </w:tcPr>
          <w:p w:rsidR="00335CB8" w:rsidRPr="009375CF" w:rsidRDefault="0086091A" w:rsidP="0086091A">
            <w:pPr>
              <w:tabs>
                <w:tab w:val="left" w:pos="284"/>
              </w:tabs>
              <w:suppressAutoHyphens/>
              <w:autoSpaceDN w:val="0"/>
              <w:textAlignment w:val="baseline"/>
              <w:rPr>
                <w:rFonts w:ascii="Century Gothic" w:hAnsi="Century Gothic"/>
                <w:b/>
                <w:sz w:val="22"/>
                <w:szCs w:val="22"/>
              </w:rPr>
            </w:pPr>
            <w:r w:rsidRPr="00335CB8">
              <w:rPr>
                <w:rFonts w:ascii="Century Gothic" w:hAnsi="Century Gothic"/>
                <w:b/>
                <w:sz w:val="22"/>
                <w:szCs w:val="22"/>
              </w:rPr>
              <w:t xml:space="preserve">Module didactique pour l'étude des Actionneurs mécatroniques </w:t>
            </w:r>
          </w:p>
        </w:tc>
        <w:tc>
          <w:tcPr>
            <w:tcW w:w="1967" w:type="dxa"/>
            <w:vAlign w:val="center"/>
          </w:tcPr>
          <w:p w:rsidR="00335CB8" w:rsidRDefault="00335CB8" w:rsidP="00335CB8">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335CB8" w:rsidRDefault="00335CB8" w:rsidP="00335CB8">
            <w:pPr>
              <w:jc w:val="center"/>
              <w:rPr>
                <w:rFonts w:ascii="Century Gothic" w:hAnsi="Century Gothic"/>
                <w:b/>
                <w:sz w:val="22"/>
                <w:szCs w:val="22"/>
              </w:rPr>
            </w:pPr>
            <w:r>
              <w:rPr>
                <w:rFonts w:ascii="Century Gothic" w:hAnsi="Century Gothic"/>
                <w:b/>
                <w:sz w:val="22"/>
                <w:szCs w:val="22"/>
              </w:rPr>
              <w:t>01</w:t>
            </w:r>
          </w:p>
        </w:tc>
      </w:tr>
      <w:tr w:rsidR="00335CB8" w:rsidRPr="00BA24DE" w:rsidTr="0086091A">
        <w:trPr>
          <w:cantSplit/>
          <w:jc w:val="center"/>
        </w:trPr>
        <w:tc>
          <w:tcPr>
            <w:tcW w:w="1396" w:type="dxa"/>
            <w:shd w:val="clear" w:color="auto" w:fill="auto"/>
            <w:tcMar>
              <w:top w:w="0" w:type="dxa"/>
              <w:left w:w="70" w:type="dxa"/>
              <w:bottom w:w="0" w:type="dxa"/>
              <w:right w:w="70" w:type="dxa"/>
            </w:tcMar>
            <w:vAlign w:val="center"/>
          </w:tcPr>
          <w:p w:rsidR="00335CB8"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4876" w:type="dxa"/>
            <w:tcMar>
              <w:top w:w="0" w:type="dxa"/>
              <w:left w:w="70" w:type="dxa"/>
              <w:bottom w:w="0" w:type="dxa"/>
              <w:right w:w="70" w:type="dxa"/>
            </w:tcMar>
            <w:vAlign w:val="center"/>
          </w:tcPr>
          <w:p w:rsidR="00335CB8" w:rsidRPr="00F821B8" w:rsidRDefault="0086091A" w:rsidP="00335CB8">
            <w:pPr>
              <w:tabs>
                <w:tab w:val="left" w:pos="284"/>
              </w:tabs>
              <w:suppressAutoHyphens/>
              <w:autoSpaceDN w:val="0"/>
              <w:textAlignment w:val="baseline"/>
              <w:rPr>
                <w:rFonts w:ascii="Century Gothic" w:hAnsi="Century Gothic"/>
                <w:b/>
                <w:sz w:val="22"/>
                <w:szCs w:val="22"/>
              </w:rPr>
            </w:pPr>
            <w:r w:rsidRPr="0086091A">
              <w:rPr>
                <w:rFonts w:ascii="Arial" w:hAnsi="Arial" w:cs="Arial"/>
                <w:b/>
                <w:bCs/>
                <w:color w:val="000000"/>
                <w:sz w:val="22"/>
                <w:szCs w:val="22"/>
              </w:rPr>
              <w:t>Kit Didactique pour l'enseignement des concepts de l'IoT - Pack 10 Postes</w:t>
            </w:r>
          </w:p>
        </w:tc>
        <w:tc>
          <w:tcPr>
            <w:tcW w:w="1967" w:type="dxa"/>
            <w:vAlign w:val="center"/>
          </w:tcPr>
          <w:p w:rsidR="00335CB8" w:rsidRDefault="00335CB8" w:rsidP="00335CB8">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335CB8" w:rsidRDefault="00335CB8" w:rsidP="00335CB8">
            <w:pPr>
              <w:jc w:val="center"/>
              <w:rPr>
                <w:rFonts w:ascii="Century Gothic" w:hAnsi="Century Gothic"/>
                <w:b/>
                <w:sz w:val="22"/>
                <w:szCs w:val="22"/>
              </w:rPr>
            </w:pPr>
            <w:r>
              <w:rPr>
                <w:rFonts w:ascii="Century Gothic" w:hAnsi="Century Gothic"/>
                <w:b/>
                <w:sz w:val="22"/>
                <w:szCs w:val="22"/>
              </w:rPr>
              <w:t>01</w:t>
            </w:r>
          </w:p>
        </w:tc>
      </w:tr>
      <w:tr w:rsidR="00335CB8" w:rsidRPr="00BA24DE" w:rsidTr="0086091A">
        <w:trPr>
          <w:cantSplit/>
          <w:jc w:val="center"/>
        </w:trPr>
        <w:tc>
          <w:tcPr>
            <w:tcW w:w="1396" w:type="dxa"/>
            <w:shd w:val="clear" w:color="auto" w:fill="auto"/>
            <w:tcMar>
              <w:top w:w="0" w:type="dxa"/>
              <w:left w:w="70" w:type="dxa"/>
              <w:bottom w:w="0" w:type="dxa"/>
              <w:right w:w="70" w:type="dxa"/>
            </w:tcMar>
            <w:vAlign w:val="center"/>
          </w:tcPr>
          <w:p w:rsidR="00335CB8" w:rsidRDefault="00335CB8" w:rsidP="00335C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4876" w:type="dxa"/>
            <w:tcMar>
              <w:top w:w="0" w:type="dxa"/>
              <w:left w:w="70" w:type="dxa"/>
              <w:bottom w:w="0" w:type="dxa"/>
              <w:right w:w="70" w:type="dxa"/>
            </w:tcMar>
            <w:vAlign w:val="center"/>
          </w:tcPr>
          <w:p w:rsidR="00335CB8" w:rsidRPr="00F821B8" w:rsidRDefault="0086091A" w:rsidP="0086091A">
            <w:pPr>
              <w:tabs>
                <w:tab w:val="left" w:pos="284"/>
              </w:tabs>
              <w:suppressAutoHyphens/>
              <w:autoSpaceDN w:val="0"/>
              <w:textAlignment w:val="baseline"/>
              <w:rPr>
                <w:rFonts w:ascii="Century Gothic" w:hAnsi="Century Gothic"/>
                <w:b/>
                <w:sz w:val="22"/>
                <w:szCs w:val="22"/>
              </w:rPr>
            </w:pPr>
            <w:r w:rsidRPr="0086091A">
              <w:rPr>
                <w:rFonts w:ascii="Century Gothic" w:hAnsi="Century Gothic"/>
                <w:b/>
                <w:sz w:val="22"/>
                <w:szCs w:val="22"/>
              </w:rPr>
              <w:t>Logiciel LabVIEW pour l'enseignement 10 Postes</w:t>
            </w:r>
          </w:p>
        </w:tc>
        <w:tc>
          <w:tcPr>
            <w:tcW w:w="1967" w:type="dxa"/>
            <w:vAlign w:val="center"/>
          </w:tcPr>
          <w:p w:rsidR="00335CB8" w:rsidRDefault="00335CB8" w:rsidP="00335CB8">
            <w:pPr>
              <w:jc w:val="center"/>
              <w:rPr>
                <w:rFonts w:ascii="Century Gothic" w:hAnsi="Century Gothic"/>
                <w:b/>
                <w:sz w:val="22"/>
                <w:szCs w:val="22"/>
              </w:rPr>
            </w:pPr>
            <w:r>
              <w:rPr>
                <w:rFonts w:ascii="Century Gothic" w:hAnsi="Century Gothic"/>
                <w:b/>
                <w:sz w:val="22"/>
                <w:szCs w:val="22"/>
              </w:rPr>
              <w:t>01</w:t>
            </w:r>
          </w:p>
        </w:tc>
        <w:tc>
          <w:tcPr>
            <w:tcW w:w="1967" w:type="dxa"/>
            <w:vAlign w:val="center"/>
          </w:tcPr>
          <w:p w:rsidR="00335CB8" w:rsidRDefault="00335CB8" w:rsidP="00335CB8">
            <w:pPr>
              <w:jc w:val="center"/>
              <w:rPr>
                <w:rFonts w:ascii="Century Gothic" w:hAnsi="Century Gothic"/>
                <w:b/>
                <w:sz w:val="22"/>
                <w:szCs w:val="22"/>
              </w:rPr>
            </w:pPr>
            <w:r>
              <w:rPr>
                <w:rFonts w:ascii="Century Gothic" w:hAnsi="Century Gothic"/>
                <w:b/>
                <w:sz w:val="22"/>
                <w:szCs w:val="22"/>
              </w:rPr>
              <w:t>01</w:t>
            </w:r>
          </w:p>
        </w:tc>
      </w:tr>
    </w:tbl>
    <w:p w:rsidR="00335CB8" w:rsidRDefault="00335CB8" w:rsidP="00F74D4C">
      <w:pPr>
        <w:tabs>
          <w:tab w:val="left" w:pos="284"/>
        </w:tabs>
        <w:suppressAutoHyphens/>
        <w:autoSpaceDN w:val="0"/>
        <w:spacing w:after="240"/>
        <w:jc w:val="both"/>
        <w:textAlignment w:val="baseline"/>
        <w:rPr>
          <w:rFonts w:ascii="Century Gothic" w:hAnsi="Century Gothic"/>
          <w:b/>
          <w:color w:val="0070C0"/>
          <w:sz w:val="22"/>
          <w:szCs w:val="22"/>
        </w:rPr>
      </w:pPr>
    </w:p>
    <w:p w:rsidR="00335CB8" w:rsidRDefault="00335CB8">
      <w:pPr>
        <w:rPr>
          <w:rFonts w:ascii="Century Gothic" w:hAnsi="Century Gothic"/>
          <w:b/>
          <w:color w:val="0070C0"/>
          <w:sz w:val="22"/>
          <w:szCs w:val="22"/>
        </w:rPr>
      </w:pPr>
      <w:r>
        <w:rPr>
          <w:rFonts w:ascii="Century Gothic" w:hAnsi="Century Gothic"/>
          <w:b/>
          <w:color w:val="0070C0"/>
          <w:sz w:val="22"/>
          <w:szCs w:val="22"/>
        </w:rPr>
        <w:br w:type="page"/>
      </w:r>
    </w:p>
    <w:p w:rsidR="005C4C70" w:rsidRDefault="00264D67" w:rsidP="00523D18">
      <w:pPr>
        <w:tabs>
          <w:tab w:val="left" w:pos="284"/>
        </w:tabs>
        <w:suppressAutoHyphens/>
        <w:autoSpaceDN w:val="0"/>
        <w:spacing w:after="240"/>
        <w:jc w:val="both"/>
        <w:textAlignment w:val="baseline"/>
        <w:rPr>
          <w:rFonts w:ascii="Century Gothic" w:hAnsi="Century Gothic"/>
          <w:b/>
          <w:color w:val="0070C0"/>
          <w:sz w:val="22"/>
          <w:szCs w:val="22"/>
        </w:rPr>
      </w:pPr>
      <w:r w:rsidRPr="00264D67">
        <w:rPr>
          <w:rFonts w:ascii="Century Gothic" w:hAnsi="Century Gothic"/>
          <w:b/>
          <w:color w:val="0070C0"/>
          <w:sz w:val="22"/>
          <w:szCs w:val="22"/>
        </w:rPr>
        <w:lastRenderedPageBreak/>
        <w:t>LOT N°</w:t>
      </w:r>
      <w:r w:rsidR="00523D18">
        <w:rPr>
          <w:rFonts w:ascii="Century Gothic" w:hAnsi="Century Gothic"/>
          <w:b/>
          <w:color w:val="0070C0"/>
          <w:sz w:val="22"/>
          <w:szCs w:val="22"/>
        </w:rPr>
        <w:t>4</w:t>
      </w:r>
      <w:r w:rsidRPr="00264D67">
        <w:rPr>
          <w:rFonts w:ascii="Century Gothic" w:hAnsi="Century Gothic"/>
          <w:b/>
          <w:color w:val="0070C0"/>
          <w:sz w:val="22"/>
          <w:szCs w:val="22"/>
        </w:rPr>
        <w:t xml:space="preserve"> : BANCS PNEUMATIQUES ET HYDRAULIQUES</w:t>
      </w:r>
    </w:p>
    <w:tbl>
      <w:tblPr>
        <w:tblW w:w="10206" w:type="dxa"/>
        <w:jc w:val="center"/>
        <w:tblLayout w:type="fixed"/>
        <w:tblCellMar>
          <w:left w:w="70" w:type="dxa"/>
          <w:right w:w="70" w:type="dxa"/>
        </w:tblCellMar>
        <w:tblLook w:val="0000" w:firstRow="0" w:lastRow="0" w:firstColumn="0" w:lastColumn="0" w:noHBand="0" w:noVBand="0"/>
      </w:tblPr>
      <w:tblGrid>
        <w:gridCol w:w="1195"/>
        <w:gridCol w:w="9011"/>
      </w:tblGrid>
      <w:tr w:rsidR="005C4C70" w:rsidRPr="007D0943" w:rsidTr="00970E8D">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C4C70" w:rsidRPr="00BA24DE" w:rsidRDefault="005C4C70" w:rsidP="00970E8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9011" w:type="dxa"/>
            <w:tcBorders>
              <w:top w:val="single" w:sz="4" w:space="0" w:color="auto"/>
              <w:left w:val="nil"/>
              <w:bottom w:val="single" w:sz="4" w:space="0" w:color="auto"/>
              <w:right w:val="single" w:sz="4" w:space="0" w:color="auto"/>
            </w:tcBorders>
            <w:vAlign w:val="center"/>
          </w:tcPr>
          <w:p w:rsidR="005C4C70" w:rsidRPr="00BA24DE" w:rsidRDefault="005C4C70" w:rsidP="00970E8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5C4C70" w:rsidRPr="007D0943" w:rsidTr="0079066D">
        <w:trPr>
          <w:trHeight w:val="336"/>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C4C70" w:rsidRPr="00BA24DE" w:rsidRDefault="005C4C70" w:rsidP="00970E8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9011" w:type="dxa"/>
            <w:tcBorders>
              <w:top w:val="single" w:sz="4" w:space="0" w:color="auto"/>
              <w:left w:val="nil"/>
              <w:bottom w:val="single" w:sz="4" w:space="0" w:color="auto"/>
              <w:right w:val="single" w:sz="4" w:space="0" w:color="auto"/>
            </w:tcBorders>
            <w:vAlign w:val="center"/>
          </w:tcPr>
          <w:p w:rsidR="00264D67" w:rsidRPr="00264D67" w:rsidRDefault="00264D67" w:rsidP="00264D67">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PNEUMATIQUE, ELECTROPNEUMATIQUE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Système doit être compact, modulaire et à sécurité intrinsèque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Poste de travail mobile double face permet le montage et l’exploitation des différents composants sans utilisation d’outils (composants équipés de système de montage rapide)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Table mobile de dimensions minimales longueur 1200 mm, hauteur 1700 mm et profondeur 750 mm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plaque en aluminium extrudé et adonisé de dimension situé entre longueur min de 1050 mm et profondeur min de 670 mm minimum avec possibilité de </w:t>
            </w:r>
            <w:r w:rsidR="00510A31" w:rsidRPr="00264D67">
              <w:rPr>
                <w:rFonts w:ascii="Century Gothic" w:hAnsi="Century Gothic"/>
                <w:bCs/>
                <w:sz w:val="22"/>
                <w:szCs w:val="22"/>
              </w:rPr>
              <w:t>fixation des</w:t>
            </w:r>
            <w:r w:rsidRPr="00264D67">
              <w:rPr>
                <w:rFonts w:ascii="Century Gothic" w:hAnsi="Century Gothic"/>
                <w:bCs/>
                <w:sz w:val="22"/>
                <w:szCs w:val="22"/>
              </w:rPr>
              <w:t xml:space="preserve"> composants électriques sur les </w:t>
            </w:r>
            <w:r w:rsidR="00510A31" w:rsidRPr="00264D67">
              <w:rPr>
                <w:rFonts w:ascii="Century Gothic" w:hAnsi="Century Gothic"/>
                <w:bCs/>
                <w:sz w:val="22"/>
                <w:szCs w:val="22"/>
              </w:rPr>
              <w:t>deux faces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w:t>
            </w:r>
            <w:r w:rsidR="00510A31" w:rsidRPr="00264D67">
              <w:rPr>
                <w:rFonts w:ascii="Century Gothic" w:hAnsi="Century Gothic"/>
                <w:bCs/>
                <w:sz w:val="22"/>
                <w:szCs w:val="22"/>
              </w:rPr>
              <w:t>caisson à</w:t>
            </w:r>
            <w:r w:rsidRPr="00264D67">
              <w:rPr>
                <w:rFonts w:ascii="Century Gothic" w:hAnsi="Century Gothic"/>
                <w:bCs/>
                <w:sz w:val="22"/>
                <w:szCs w:val="22"/>
              </w:rPr>
              <w:t xml:space="preserve"> quatre tiroirs minimum et avec serrures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1*guide de câble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x unités d’alimentation électrique pour cadre de montage 220V AC- 24 VDC/ 2,5 A minimum avec 6 sorties minimum</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x compresseur silencieux lubrifié pour utilisation en salle de </w:t>
            </w:r>
            <w:r w:rsidR="00510A31" w:rsidRPr="00264D67">
              <w:rPr>
                <w:rFonts w:ascii="Century Gothic" w:hAnsi="Century Gothic"/>
                <w:bCs/>
                <w:sz w:val="22"/>
                <w:szCs w:val="22"/>
              </w:rPr>
              <w:t>cours :</w:t>
            </w:r>
            <w:r w:rsidRPr="00264D67">
              <w:rPr>
                <w:rFonts w:ascii="Century Gothic" w:hAnsi="Century Gothic"/>
                <w:bCs/>
                <w:sz w:val="22"/>
                <w:szCs w:val="22"/>
              </w:rPr>
              <w:t xml:space="preserve"> protégé par </w:t>
            </w:r>
            <w:r w:rsidR="00510A31" w:rsidRPr="00264D67">
              <w:rPr>
                <w:rFonts w:ascii="Century Gothic" w:hAnsi="Century Gothic"/>
                <w:bCs/>
                <w:sz w:val="22"/>
                <w:szCs w:val="22"/>
              </w:rPr>
              <w:t>pressostat</w:t>
            </w:r>
            <w:r w:rsidRPr="00264D67">
              <w:rPr>
                <w:rFonts w:ascii="Century Gothic" w:hAnsi="Century Gothic"/>
                <w:bCs/>
                <w:sz w:val="22"/>
                <w:szCs w:val="22"/>
              </w:rPr>
              <w:t xml:space="preserve"> et soupape de sécurité                                                                                                                                                            - Tension d’alimentation 230V/50HZ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Pression de service 7 bar minimum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Débit d’aspiration 40 L/MIN minimum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Volume de réservoir 9 l minimum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Sortie avec régulateur de pression, manomètre et coupleur rapide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TRAITEMENT DE </w:t>
            </w:r>
            <w:r w:rsidR="00AD63A7" w:rsidRPr="00264D67">
              <w:rPr>
                <w:rFonts w:ascii="Century Gothic" w:hAnsi="Century Gothic"/>
                <w:bCs/>
                <w:sz w:val="22"/>
                <w:szCs w:val="22"/>
              </w:rPr>
              <w:t>L’AIR</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Unité de traitement de l'air composée d'un filtre, régulateur et manomètre de 10 bars.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Bloc distributeur de 6 sorties minimum avec bouchons rapides et clapet anti-retour et accouplent direct avec l’unité de traitement d'air</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Régulateur de pression avec manomètre.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Manomètre 1 MPa</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Pré-actionneur de mise en pression manuelle et mécanique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2 distributeurs 3/2 NF actionnée par bouton poussoir</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Distributeurs 3/2 NO actionnée par bouton poussoir</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1 Distributeur 3/2 NF actionnée par bouton à accrochage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Distributeurs fin course 3/2 NF actionnée par galet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2 </w:t>
            </w:r>
            <w:r w:rsidR="00510A31" w:rsidRPr="00264D67">
              <w:rPr>
                <w:rFonts w:ascii="Century Gothic" w:hAnsi="Century Gothic"/>
                <w:bCs/>
                <w:sz w:val="22"/>
                <w:szCs w:val="22"/>
              </w:rPr>
              <w:t>Distributeurs 3</w:t>
            </w:r>
            <w:r w:rsidRPr="00264D67">
              <w:rPr>
                <w:rFonts w:ascii="Century Gothic" w:hAnsi="Century Gothic"/>
                <w:bCs/>
                <w:sz w:val="22"/>
                <w:szCs w:val="22"/>
              </w:rPr>
              <w:t>/2 NF actionnée par galet escamotable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 5/2 avec sélecteur manuel à deux positions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Pré-actionneur à commande </w:t>
            </w:r>
            <w:r w:rsidR="00510A31" w:rsidRPr="00264D67">
              <w:rPr>
                <w:rFonts w:ascii="Century Gothic" w:hAnsi="Century Gothic"/>
                <w:bCs/>
                <w:sz w:val="22"/>
                <w:szCs w:val="22"/>
              </w:rPr>
              <w:t>pneumatique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Distributeur 3/2 NF monostable á </w:t>
            </w:r>
            <w:r w:rsidR="00510A31" w:rsidRPr="00264D67">
              <w:rPr>
                <w:rFonts w:ascii="Century Gothic" w:hAnsi="Century Gothic"/>
                <w:bCs/>
                <w:sz w:val="22"/>
                <w:szCs w:val="22"/>
              </w:rPr>
              <w:t>pilotage pneumatique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Distributeurs 5/2 monostable à commande pneumatique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Distributeurs 5/2 bistable à commande pneumatique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Traitement signal, régulation de débit et blocage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porte logique "OU"</w:t>
            </w:r>
          </w:p>
          <w:p w:rsidR="00264D67" w:rsidRPr="00264D67" w:rsidRDefault="00510A31"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Porte</w:t>
            </w:r>
            <w:r w:rsidR="00264D67" w:rsidRPr="00264D67">
              <w:rPr>
                <w:rFonts w:ascii="Century Gothic" w:hAnsi="Century Gothic"/>
                <w:bCs/>
                <w:sz w:val="22"/>
                <w:szCs w:val="22"/>
              </w:rPr>
              <w:t xml:space="preserve"> logique “ET”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Valve d’échappement rapide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Temporisateur pneumatique réglable à sortie positive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w:t>
            </w:r>
            <w:r w:rsidR="00510A31" w:rsidRPr="00264D67">
              <w:rPr>
                <w:rFonts w:ascii="Century Gothic" w:hAnsi="Century Gothic"/>
                <w:bCs/>
                <w:sz w:val="22"/>
                <w:szCs w:val="22"/>
              </w:rPr>
              <w:t>étrangleur de</w:t>
            </w:r>
            <w:r w:rsidRPr="00264D67">
              <w:rPr>
                <w:rFonts w:ascii="Century Gothic" w:hAnsi="Century Gothic"/>
                <w:bCs/>
                <w:sz w:val="22"/>
                <w:szCs w:val="22"/>
              </w:rPr>
              <w:t xml:space="preserve"> débit bidirectionnel</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Soupape de séquence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Vérins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1 Vérins à simple effet à rappel par ressort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w:t>
            </w:r>
            <w:r w:rsidR="00510A31" w:rsidRPr="00264D67">
              <w:rPr>
                <w:rFonts w:ascii="Century Gothic" w:hAnsi="Century Gothic"/>
                <w:bCs/>
                <w:sz w:val="22"/>
                <w:szCs w:val="22"/>
              </w:rPr>
              <w:t>Vérin à</w:t>
            </w:r>
            <w:r w:rsidRPr="00264D67">
              <w:rPr>
                <w:rFonts w:ascii="Century Gothic" w:hAnsi="Century Gothic"/>
                <w:bCs/>
                <w:sz w:val="22"/>
                <w:szCs w:val="22"/>
              </w:rPr>
              <w:t xml:space="preserve"> double effet à piston magnétique et amortissement élastique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w:t>
            </w:r>
            <w:r w:rsidR="00510A31" w:rsidRPr="00264D67">
              <w:rPr>
                <w:rFonts w:ascii="Century Gothic" w:hAnsi="Century Gothic"/>
                <w:bCs/>
                <w:sz w:val="22"/>
                <w:szCs w:val="22"/>
              </w:rPr>
              <w:t>Vérin à</w:t>
            </w:r>
            <w:r w:rsidRPr="00264D67">
              <w:rPr>
                <w:rFonts w:ascii="Century Gothic" w:hAnsi="Century Gothic"/>
                <w:bCs/>
                <w:sz w:val="22"/>
                <w:szCs w:val="22"/>
              </w:rPr>
              <w:t xml:space="preserve"> double effet à piston magnétique avec amortissement pneumatique réglable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Électrodistributeurs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Electrodistributeur 3/2 monostable NF (bobine 24 VDC avec voyant à LED)</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Electrodistributeur 3/2 bistable NF (bobine 24 VDC avec voyant à LED)</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2 Électrodistributeur 5/2 </w:t>
            </w:r>
            <w:r w:rsidR="00510A31" w:rsidRPr="00264D67">
              <w:rPr>
                <w:rFonts w:ascii="Century Gothic" w:hAnsi="Century Gothic"/>
                <w:bCs/>
                <w:sz w:val="22"/>
                <w:szCs w:val="22"/>
              </w:rPr>
              <w:t>monostable (</w:t>
            </w:r>
            <w:r w:rsidRPr="00264D67">
              <w:rPr>
                <w:rFonts w:ascii="Century Gothic" w:hAnsi="Century Gothic"/>
                <w:bCs/>
                <w:sz w:val="22"/>
                <w:szCs w:val="22"/>
              </w:rPr>
              <w:t>bobine 24 VDC avec voyant à LED)</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2 Électrodistributeurs 5/2 </w:t>
            </w:r>
            <w:r w:rsidR="00510A31" w:rsidRPr="00264D67">
              <w:rPr>
                <w:rFonts w:ascii="Century Gothic" w:hAnsi="Century Gothic"/>
                <w:bCs/>
                <w:sz w:val="22"/>
                <w:szCs w:val="22"/>
              </w:rPr>
              <w:t>bistable (</w:t>
            </w:r>
            <w:r w:rsidRPr="00264D67">
              <w:rPr>
                <w:rFonts w:ascii="Century Gothic" w:hAnsi="Century Gothic"/>
                <w:bCs/>
                <w:sz w:val="22"/>
                <w:szCs w:val="22"/>
              </w:rPr>
              <w:t>bobine 24 VDC avec voyant à LED)</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1 Générateur de vide par effet venturi avec ventouse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Modules de contrôle/</w:t>
            </w:r>
            <w:r w:rsidR="00510A31" w:rsidRPr="00264D67">
              <w:rPr>
                <w:rFonts w:ascii="Century Gothic" w:hAnsi="Century Gothic"/>
                <w:bCs/>
                <w:sz w:val="22"/>
                <w:szCs w:val="22"/>
              </w:rPr>
              <w:t>détecteurs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Ensemble d’entrées électriques (Boîtier avec 3 boutons poussoirs NO-NC)</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Ensemble de 3 relais (3 NO-3 </w:t>
            </w:r>
            <w:r w:rsidR="00510A31" w:rsidRPr="00264D67">
              <w:rPr>
                <w:rFonts w:ascii="Century Gothic" w:hAnsi="Century Gothic"/>
                <w:bCs/>
                <w:sz w:val="22"/>
                <w:szCs w:val="22"/>
              </w:rPr>
              <w:t>NC,</w:t>
            </w:r>
            <w:r w:rsidRPr="00264D67">
              <w:rPr>
                <w:rFonts w:ascii="Century Gothic" w:hAnsi="Century Gothic"/>
                <w:bCs/>
                <w:sz w:val="22"/>
                <w:szCs w:val="22"/>
              </w:rPr>
              <w:t xml:space="preserve"> bobine 24VDC)</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2 Détecteurs magnétique type Reed fixation sur </w:t>
            </w:r>
            <w:r w:rsidR="00510A31" w:rsidRPr="00264D67">
              <w:rPr>
                <w:rFonts w:ascii="Century Gothic" w:hAnsi="Century Gothic"/>
                <w:bCs/>
                <w:sz w:val="22"/>
                <w:szCs w:val="22"/>
              </w:rPr>
              <w:t>vérin</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Détecteur de proximité inductif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Fin de course électrique actionnée par galet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Pressostat contact électrique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Accessoires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Ensemble de 10 Raccords en “T”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Ensemble de 10 bouchons en plastique pour chaque type de raccord utilisé dans le banc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Ensemble de 40 m de tube flexible pour avec chaque type de raccord utilisés dans le banc  et 10 m pour le tube entre le compresseur et le système de traitement </w:t>
            </w:r>
            <w:r w:rsidR="00AD63A7" w:rsidRPr="00264D67">
              <w:rPr>
                <w:rFonts w:ascii="Century Gothic" w:hAnsi="Century Gothic"/>
                <w:bCs/>
                <w:sz w:val="22"/>
                <w:szCs w:val="22"/>
              </w:rPr>
              <w:t>d’air</w:t>
            </w:r>
            <w:r w:rsidRPr="00264D67">
              <w:rPr>
                <w:rFonts w:ascii="Century Gothic" w:hAnsi="Century Gothic"/>
                <w:bCs/>
                <w:sz w:val="22"/>
                <w:szCs w:val="22"/>
              </w:rPr>
              <w:t xml:space="preserve">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jeu de câble de laboratoire sécurisé de 4 mm (couleur rouge et bleu) composé de 80 câbles minimum</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Les connecteurs doivent être conformes aux exigences de la norme CEI EN 61010-031</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SUPPORTS DIDACTIQUES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Manuel d'exploitation pédagogique avec travaux pratiques, en langue française, format papier et électronique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1x Logiciel de </w:t>
            </w:r>
            <w:r w:rsidR="00510A31" w:rsidRPr="00264D67">
              <w:rPr>
                <w:rFonts w:ascii="Century Gothic" w:hAnsi="Century Gothic"/>
                <w:bCs/>
                <w:sz w:val="22"/>
                <w:szCs w:val="22"/>
              </w:rPr>
              <w:t>simulation des</w:t>
            </w:r>
            <w:r w:rsidRPr="00264D67">
              <w:rPr>
                <w:rFonts w:ascii="Century Gothic" w:hAnsi="Century Gothic"/>
                <w:bCs/>
                <w:sz w:val="22"/>
                <w:szCs w:val="22"/>
              </w:rPr>
              <w:t xml:space="preserve"> systèmes pneumatiques et électropneumatiques servant de support pour le formateur, aux cours théoriques et à la préparation des </w:t>
            </w:r>
            <w:r w:rsidR="00510A31" w:rsidRPr="00264D67">
              <w:rPr>
                <w:rFonts w:ascii="Century Gothic" w:hAnsi="Century Gothic"/>
                <w:bCs/>
                <w:sz w:val="22"/>
                <w:szCs w:val="22"/>
              </w:rPr>
              <w:t>TP, en</w:t>
            </w:r>
            <w:r w:rsidRPr="00264D67">
              <w:rPr>
                <w:rFonts w:ascii="Century Gothic" w:hAnsi="Century Gothic"/>
                <w:bCs/>
                <w:sz w:val="22"/>
                <w:szCs w:val="22"/>
              </w:rPr>
              <w:t xml:space="preserve"> français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Livré avec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-Tout accessoire nécessaire au bon fonctionnement du système</w:t>
            </w:r>
          </w:p>
          <w:p w:rsidR="00B521AB" w:rsidRPr="00450F0E" w:rsidRDefault="00264D67" w:rsidP="00264D67">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Cs/>
                <w:sz w:val="22"/>
                <w:szCs w:val="22"/>
              </w:rPr>
              <w:t>- Fourniture, pose, essais et Mise en service</w:t>
            </w:r>
          </w:p>
        </w:tc>
      </w:tr>
      <w:tr w:rsidR="005C4C70" w:rsidRPr="007D0943" w:rsidTr="00970E8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C4C70" w:rsidRPr="00BA24DE" w:rsidRDefault="005C4C70" w:rsidP="00970E8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9011" w:type="dxa"/>
            <w:tcBorders>
              <w:top w:val="single" w:sz="4" w:space="0" w:color="auto"/>
              <w:left w:val="nil"/>
              <w:bottom w:val="single" w:sz="4" w:space="0" w:color="auto"/>
              <w:right w:val="single" w:sz="4" w:space="0" w:color="auto"/>
            </w:tcBorders>
            <w:vAlign w:val="center"/>
          </w:tcPr>
          <w:p w:rsidR="00264D67" w:rsidRPr="00264D67" w:rsidRDefault="00264D67" w:rsidP="00264D67">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HYDRAULIQUE ET ELECTROHYDRAULIQUE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Poste de travail mobile double face permet le montage et l'exploitation des différentes composant sans utilisation d’outils (composants équipés de système de montage rapide)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Système doit être compact, modulaire et à sécurité intrinsèque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poste de travail doit être équipé de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Chariot mobile sur roues de dimensions situé entre longueur 1500mm, hauteur 1700mm et profondeur 750mm  minimum</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Plaque double face pour fixation facile des composants de dimensions situé entre longueur 1000 mm et profondeur 600 mm minimum</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Caisson fixe à 3 tiroirs minimum</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Bacs de récupération d'huile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Guides de câble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Supports de flexible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Ensemble d'équipement composé de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Un Jeu d’équipement livré dans des bacs de rangement, Formation de base en Hydraulique Compatible avec le Manuel de travaux pratique en hydraulique de base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Comprenant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Limiteur de pression</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Régulateur de débit à 2 voies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Limiteur de débit unidirectionnel</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Clapets anti-retour</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4/2 à levier manuel et rappel par ressort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4/3 à levier manuel, centre en Y</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4/3 à levier manuel, centre fermé</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Robinet d’arrêt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Vérin différentiel approprié de longueur min 200 mm à capot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Poids approprié pour vérin</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Moteur hydraulique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Répartiteur en 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Quadruple répartiteur à manomètre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3x Manomètres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Capteur de débit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Un Jeu d’équipement complémentaire livré dans des bacs de rangement, Formation de base en ElectroHydraulique compatible avec le Manuel de travaux pratique en électro hydraulique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Comprenant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Modules de 3 relais électriques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Module de 3 boutons électriques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Capteur de fin de course électrique, actionnement par la gauche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Fin de course électrique, actionné par la droite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4/2 bistable à enclenchement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monostable 4/2</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4/3 à levier manuel, centre fermé</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Vérin différentiel approprié de longueur min 200mm à capot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Kit de montage pour vérin</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Manocontact électronique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Capteur de proximité électronique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Répartiteur en T</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banc doit être livré avec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5x posters de thèmes différents pour l'hydraulique, en Français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Jeu de câbles de laboratoire sécurisés de 4 mm (couleur rouge et bleu) composé de 90 câbles minimum</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Unité d’alimentation électrique pour cadre de montage 220V AC - 24VDC adaptée au banc proposé</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Tuyaux flexibles avec raccords appropriés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Capot de protection pour poids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Kit de montage pour vérin hydraulique avec poids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Groupe hydraulique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Commande avec disjoncteur de protection et arrêt d'urgence intégré</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Moteur à courant alternatif monophasé</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Tension nominale : 230 V, 50 Hz</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Puissance nominale : 1 kW minimum</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Accouplé à deux pompes de  Débit minimal  3l/min chacune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Pression de service 60 bar min</w:t>
            </w:r>
          </w:p>
          <w:p w:rsidR="00264D67" w:rsidRPr="00264D67" w:rsidRDefault="00AD63A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Réservoir</w:t>
            </w:r>
            <w:r w:rsidR="00264D67" w:rsidRPr="00264D67">
              <w:rPr>
                <w:rFonts w:ascii="Century Gothic" w:hAnsi="Century Gothic"/>
                <w:bCs/>
                <w:sz w:val="22"/>
                <w:szCs w:val="22"/>
              </w:rPr>
              <w:t xml:space="preserve"> de capacité 40L minimum avec filtre sur canal de retour</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Bidon d'huile hydraulique de 10 litres compatible avec la centrale livrée</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Documents de formation avec exercices et travaux pratiques en hydraulique et électro hydraulique en Français format papier et numérique sur CD-ROM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Logiciel de simulation des systèmes hydraulique et électrohydraulique servant de support pour le formateur, aux cours théoriques et à la préparation des TP, en français</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Les connecteurs doivent être conformes aux exigences de la norme CEI EN 61010-031</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Livré avec :</w:t>
            </w:r>
          </w:p>
          <w:p w:rsidR="00264D67" w:rsidRPr="00264D67" w:rsidRDefault="00264D67" w:rsidP="00264D67">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-Tout accessoire nécessaire au bon fonctionnement du système</w:t>
            </w:r>
          </w:p>
          <w:p w:rsidR="00B521AB" w:rsidRPr="00610A66" w:rsidRDefault="00264D67" w:rsidP="00AD63A7">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Cs/>
                <w:sz w:val="22"/>
                <w:szCs w:val="22"/>
              </w:rPr>
              <w:t>- Fourniture, pose, essais et Mise en service</w:t>
            </w:r>
          </w:p>
        </w:tc>
      </w:tr>
    </w:tbl>
    <w:p w:rsidR="005C4C70" w:rsidRPr="00BA24DE" w:rsidRDefault="005C4C70" w:rsidP="005C4C70">
      <w:pPr>
        <w:tabs>
          <w:tab w:val="left" w:pos="284"/>
        </w:tabs>
        <w:suppressAutoHyphens/>
        <w:autoSpaceDN w:val="0"/>
        <w:jc w:val="both"/>
        <w:textAlignment w:val="baseline"/>
        <w:rPr>
          <w:rFonts w:ascii="Century Gothic" w:hAnsi="Century Gothic"/>
          <w:b/>
          <w:color w:val="0070C0"/>
          <w:sz w:val="22"/>
          <w:szCs w:val="22"/>
        </w:rPr>
      </w:pPr>
    </w:p>
    <w:p w:rsidR="005C4C70" w:rsidRPr="006810A0" w:rsidRDefault="005C4C70" w:rsidP="005C4C70">
      <w:pPr>
        <w:tabs>
          <w:tab w:val="left" w:pos="284"/>
        </w:tabs>
        <w:suppressAutoHyphens/>
        <w:autoSpaceDN w:val="0"/>
        <w:jc w:val="both"/>
        <w:textAlignment w:val="baseline"/>
        <w:rPr>
          <w:rFonts w:asciiTheme="minorHAnsi" w:hAnsiTheme="minorHAnsi" w:cs="Calibri"/>
          <w:b/>
          <w:bCs/>
          <w:sz w:val="22"/>
          <w:szCs w:val="22"/>
        </w:rPr>
      </w:pPr>
    </w:p>
    <w:p w:rsidR="00264D67" w:rsidRPr="00BA24DE" w:rsidRDefault="00264D67" w:rsidP="00264D67">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396"/>
        <w:gridCol w:w="4876"/>
        <w:gridCol w:w="1967"/>
        <w:gridCol w:w="1967"/>
      </w:tblGrid>
      <w:tr w:rsidR="00523D18" w:rsidRPr="00BA24DE" w:rsidTr="0077315E">
        <w:trPr>
          <w:cantSplit/>
          <w:trHeight w:val="480"/>
          <w:tblHeader/>
          <w:jc w:val="center"/>
        </w:trPr>
        <w:tc>
          <w:tcPr>
            <w:tcW w:w="1396" w:type="dxa"/>
            <w:shd w:val="clear" w:color="auto" w:fill="auto"/>
            <w:tcMar>
              <w:top w:w="0" w:type="dxa"/>
              <w:left w:w="70" w:type="dxa"/>
              <w:bottom w:w="0" w:type="dxa"/>
              <w:right w:w="70" w:type="dxa"/>
            </w:tcMar>
            <w:vAlign w:val="center"/>
          </w:tcPr>
          <w:p w:rsidR="00523D18" w:rsidRPr="00BA24DE" w:rsidRDefault="00523D18" w:rsidP="0077315E">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76" w:type="dxa"/>
            <w:shd w:val="clear" w:color="auto" w:fill="auto"/>
            <w:tcMar>
              <w:top w:w="0" w:type="dxa"/>
              <w:left w:w="70" w:type="dxa"/>
              <w:bottom w:w="0" w:type="dxa"/>
              <w:right w:w="70" w:type="dxa"/>
            </w:tcMar>
            <w:vAlign w:val="center"/>
          </w:tcPr>
          <w:p w:rsidR="00523D18" w:rsidRPr="00BA24DE" w:rsidRDefault="00523D18" w:rsidP="0077315E">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67" w:type="dxa"/>
            <w:vAlign w:val="center"/>
          </w:tcPr>
          <w:p w:rsidR="00523D18" w:rsidRDefault="00523D18" w:rsidP="0077315E">
            <w:pPr>
              <w:pStyle w:val="En-tte"/>
              <w:tabs>
                <w:tab w:val="clear" w:pos="9071"/>
              </w:tabs>
              <w:ind w:right="179"/>
              <w:jc w:val="center"/>
              <w:rPr>
                <w:rFonts w:ascii="Century Gothic" w:hAnsi="Century Gothic"/>
                <w:b/>
                <w:snapToGrid/>
                <w:sz w:val="22"/>
                <w:szCs w:val="22"/>
              </w:rPr>
            </w:pPr>
            <w:r w:rsidRPr="00F821B8">
              <w:rPr>
                <w:rFonts w:ascii="Century Gothic" w:hAnsi="Century Gothic"/>
                <w:b/>
                <w:snapToGrid/>
                <w:sz w:val="22"/>
                <w:szCs w:val="22"/>
              </w:rPr>
              <w:t>ISTA ZENATA</w:t>
            </w:r>
          </w:p>
        </w:tc>
        <w:tc>
          <w:tcPr>
            <w:tcW w:w="1967" w:type="dxa"/>
            <w:vAlign w:val="center"/>
          </w:tcPr>
          <w:p w:rsidR="00523D18" w:rsidRDefault="00523D18" w:rsidP="0077315E">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523D18" w:rsidRPr="00BA24DE" w:rsidTr="0077315E">
        <w:trPr>
          <w:cantSplit/>
          <w:jc w:val="center"/>
        </w:trPr>
        <w:tc>
          <w:tcPr>
            <w:tcW w:w="1396" w:type="dxa"/>
            <w:shd w:val="clear" w:color="auto" w:fill="auto"/>
            <w:tcMar>
              <w:top w:w="0" w:type="dxa"/>
              <w:left w:w="70" w:type="dxa"/>
              <w:bottom w:w="0" w:type="dxa"/>
              <w:right w:w="70" w:type="dxa"/>
            </w:tcMar>
            <w:vAlign w:val="center"/>
          </w:tcPr>
          <w:p w:rsidR="00523D18" w:rsidRPr="00BA24DE" w:rsidRDefault="00523D18" w:rsidP="00523D1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76" w:type="dxa"/>
            <w:shd w:val="clear" w:color="auto" w:fill="auto"/>
            <w:tcMar>
              <w:top w:w="0" w:type="dxa"/>
              <w:left w:w="70" w:type="dxa"/>
              <w:bottom w:w="0" w:type="dxa"/>
              <w:right w:w="70" w:type="dxa"/>
            </w:tcMar>
            <w:vAlign w:val="center"/>
          </w:tcPr>
          <w:p w:rsidR="00523D18" w:rsidRPr="00C12239" w:rsidRDefault="00523D18" w:rsidP="00523D18">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PNEUMATIQUE, ELECTROPNEUMATIQUE</w:t>
            </w:r>
          </w:p>
        </w:tc>
        <w:tc>
          <w:tcPr>
            <w:tcW w:w="1967" w:type="dxa"/>
            <w:vAlign w:val="center"/>
          </w:tcPr>
          <w:p w:rsidR="00523D18" w:rsidRPr="00BA24DE" w:rsidRDefault="00523D18" w:rsidP="00523D18">
            <w:pPr>
              <w:jc w:val="center"/>
              <w:rPr>
                <w:rFonts w:ascii="Century Gothic" w:hAnsi="Century Gothic"/>
                <w:b/>
                <w:sz w:val="22"/>
                <w:szCs w:val="22"/>
              </w:rPr>
            </w:pPr>
            <w:r>
              <w:rPr>
                <w:rFonts w:ascii="Century Gothic" w:hAnsi="Century Gothic"/>
                <w:b/>
                <w:sz w:val="22"/>
                <w:szCs w:val="22"/>
              </w:rPr>
              <w:t>02</w:t>
            </w:r>
          </w:p>
        </w:tc>
        <w:tc>
          <w:tcPr>
            <w:tcW w:w="1967" w:type="dxa"/>
            <w:vAlign w:val="center"/>
          </w:tcPr>
          <w:p w:rsidR="00523D18" w:rsidRPr="00BA24DE" w:rsidRDefault="00523D18" w:rsidP="00523D18">
            <w:pPr>
              <w:jc w:val="center"/>
              <w:rPr>
                <w:rFonts w:ascii="Century Gothic" w:hAnsi="Century Gothic"/>
                <w:b/>
                <w:sz w:val="22"/>
                <w:szCs w:val="22"/>
              </w:rPr>
            </w:pPr>
            <w:r>
              <w:rPr>
                <w:rFonts w:ascii="Century Gothic" w:hAnsi="Century Gothic"/>
                <w:b/>
                <w:sz w:val="22"/>
                <w:szCs w:val="22"/>
              </w:rPr>
              <w:t>02</w:t>
            </w:r>
          </w:p>
        </w:tc>
      </w:tr>
      <w:tr w:rsidR="00523D18" w:rsidRPr="00BA24DE" w:rsidTr="0077315E">
        <w:trPr>
          <w:cantSplit/>
          <w:jc w:val="center"/>
        </w:trPr>
        <w:tc>
          <w:tcPr>
            <w:tcW w:w="1396" w:type="dxa"/>
            <w:shd w:val="clear" w:color="auto" w:fill="auto"/>
            <w:tcMar>
              <w:top w:w="0" w:type="dxa"/>
              <w:left w:w="70" w:type="dxa"/>
              <w:bottom w:w="0" w:type="dxa"/>
              <w:right w:w="70" w:type="dxa"/>
            </w:tcMar>
            <w:vAlign w:val="center"/>
          </w:tcPr>
          <w:p w:rsidR="00523D18" w:rsidRPr="00BA24DE" w:rsidRDefault="00523D18" w:rsidP="00523D1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876" w:type="dxa"/>
            <w:shd w:val="clear" w:color="auto" w:fill="auto"/>
            <w:tcMar>
              <w:top w:w="0" w:type="dxa"/>
              <w:left w:w="70" w:type="dxa"/>
              <w:bottom w:w="0" w:type="dxa"/>
              <w:right w:w="70" w:type="dxa"/>
            </w:tcMar>
            <w:vAlign w:val="center"/>
          </w:tcPr>
          <w:p w:rsidR="00523D18" w:rsidRPr="00F05C9C" w:rsidRDefault="00523D18" w:rsidP="00523D18">
            <w:pPr>
              <w:tabs>
                <w:tab w:val="left" w:pos="284"/>
              </w:tabs>
              <w:suppressAutoHyphens/>
              <w:autoSpaceDN w:val="0"/>
              <w:textAlignment w:val="baseline"/>
              <w:rPr>
                <w:rFonts w:ascii="Century Gothic" w:hAnsi="Century Gothic"/>
                <w:b/>
                <w:sz w:val="22"/>
                <w:szCs w:val="22"/>
              </w:rPr>
            </w:pPr>
            <w:r w:rsidRPr="00264D67">
              <w:rPr>
                <w:rFonts w:ascii="Century Gothic" w:hAnsi="Century Gothic"/>
                <w:b/>
                <w:sz w:val="22"/>
                <w:szCs w:val="22"/>
              </w:rPr>
              <w:t>BANC DIDACTIQUE MOBILE POUR L'ETUDE EN HYDRAULIQUE ET ELECTROHYDRAULIQUE</w:t>
            </w:r>
          </w:p>
        </w:tc>
        <w:tc>
          <w:tcPr>
            <w:tcW w:w="1967" w:type="dxa"/>
            <w:vAlign w:val="center"/>
          </w:tcPr>
          <w:p w:rsidR="00523D18" w:rsidRPr="00BA24DE" w:rsidRDefault="00523D18" w:rsidP="00523D18">
            <w:pPr>
              <w:jc w:val="center"/>
              <w:rPr>
                <w:rFonts w:ascii="Century Gothic" w:hAnsi="Century Gothic"/>
                <w:b/>
                <w:sz w:val="22"/>
                <w:szCs w:val="22"/>
              </w:rPr>
            </w:pPr>
            <w:r>
              <w:rPr>
                <w:rFonts w:ascii="Century Gothic" w:hAnsi="Century Gothic"/>
                <w:b/>
                <w:sz w:val="22"/>
                <w:szCs w:val="22"/>
              </w:rPr>
              <w:t>02</w:t>
            </w:r>
          </w:p>
        </w:tc>
        <w:tc>
          <w:tcPr>
            <w:tcW w:w="1967" w:type="dxa"/>
            <w:vAlign w:val="center"/>
          </w:tcPr>
          <w:p w:rsidR="00523D18" w:rsidRPr="00BA24DE" w:rsidRDefault="00523D18" w:rsidP="00523D18">
            <w:pPr>
              <w:jc w:val="center"/>
              <w:rPr>
                <w:rFonts w:ascii="Century Gothic" w:hAnsi="Century Gothic"/>
                <w:b/>
                <w:sz w:val="22"/>
                <w:szCs w:val="22"/>
              </w:rPr>
            </w:pPr>
            <w:r>
              <w:rPr>
                <w:rFonts w:ascii="Century Gothic" w:hAnsi="Century Gothic"/>
                <w:b/>
                <w:sz w:val="22"/>
                <w:szCs w:val="22"/>
              </w:rPr>
              <w:t>02</w:t>
            </w:r>
          </w:p>
        </w:tc>
      </w:tr>
    </w:tbl>
    <w:p w:rsidR="00264D67" w:rsidRDefault="00264D67" w:rsidP="00264D67">
      <w:pPr>
        <w:tabs>
          <w:tab w:val="left" w:pos="1660"/>
        </w:tabs>
        <w:jc w:val="center"/>
        <w:rPr>
          <w:rFonts w:ascii="Century Gothic" w:hAnsi="Century Gothic"/>
          <w:b/>
          <w:sz w:val="22"/>
          <w:szCs w:val="22"/>
        </w:rPr>
      </w:pPr>
    </w:p>
    <w:p w:rsidR="00523D18" w:rsidRDefault="00523D18" w:rsidP="00264D67">
      <w:pPr>
        <w:tabs>
          <w:tab w:val="left" w:pos="1660"/>
        </w:tabs>
        <w:jc w:val="center"/>
        <w:rPr>
          <w:rFonts w:ascii="Century Gothic" w:hAnsi="Century Gothic"/>
          <w:b/>
          <w:sz w:val="22"/>
          <w:szCs w:val="22"/>
        </w:rPr>
      </w:pPr>
    </w:p>
    <w:p w:rsidR="00523D18" w:rsidRDefault="00523D18" w:rsidP="00264D67">
      <w:pPr>
        <w:tabs>
          <w:tab w:val="left" w:pos="1660"/>
        </w:tabs>
        <w:jc w:val="center"/>
        <w:rPr>
          <w:rFonts w:ascii="Century Gothic" w:hAnsi="Century Gothic"/>
          <w:b/>
          <w:sz w:val="22"/>
          <w:szCs w:val="22"/>
        </w:rPr>
      </w:pPr>
    </w:p>
    <w:p w:rsidR="00523D18" w:rsidRPr="00BA24DE" w:rsidRDefault="00523D18" w:rsidP="00264D67">
      <w:pPr>
        <w:tabs>
          <w:tab w:val="left" w:pos="1660"/>
        </w:tabs>
        <w:jc w:val="center"/>
        <w:rPr>
          <w:rFonts w:ascii="Century Gothic" w:hAnsi="Century Gothic"/>
          <w:b/>
          <w:sz w:val="22"/>
          <w:szCs w:val="22"/>
        </w:rPr>
      </w:pPr>
    </w:p>
    <w:p w:rsidR="002F3C6C" w:rsidRDefault="002F3C6C"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174D2A">
      <w:pPr>
        <w:rPr>
          <w:rFonts w:ascii="Century Gothic" w:hAnsi="Century Gothic"/>
          <w:b/>
          <w:color w:val="0070C0"/>
          <w:sz w:val="22"/>
          <w:szCs w:val="22"/>
        </w:rPr>
      </w:pPr>
    </w:p>
    <w:p w:rsidR="00523D18" w:rsidRDefault="00523D18" w:rsidP="00523D18">
      <w:pPr>
        <w:spacing w:after="240"/>
        <w:rPr>
          <w:rFonts w:ascii="Century Gothic" w:hAnsi="Century Gothic"/>
          <w:b/>
          <w:color w:val="0070C0"/>
          <w:sz w:val="22"/>
          <w:szCs w:val="22"/>
        </w:rPr>
      </w:pPr>
      <w:r w:rsidRPr="00523D18">
        <w:rPr>
          <w:rFonts w:ascii="Century Gothic" w:hAnsi="Century Gothic"/>
          <w:b/>
          <w:color w:val="0070C0"/>
          <w:sz w:val="22"/>
          <w:szCs w:val="22"/>
        </w:rPr>
        <w:t>LOT N°5 : SYSTEME DIDACTIQUE D'APPRENTISSAGE EN MECATRONIQUE ET DE L'INDUSTRIE 4.0</w:t>
      </w:r>
    </w:p>
    <w:tbl>
      <w:tblPr>
        <w:tblW w:w="10206" w:type="dxa"/>
        <w:jc w:val="center"/>
        <w:tblLayout w:type="fixed"/>
        <w:tblCellMar>
          <w:left w:w="70" w:type="dxa"/>
          <w:right w:w="70" w:type="dxa"/>
        </w:tblCellMar>
        <w:tblLook w:val="0000" w:firstRow="0" w:lastRow="0" w:firstColumn="0" w:lastColumn="0" w:noHBand="0" w:noVBand="0"/>
      </w:tblPr>
      <w:tblGrid>
        <w:gridCol w:w="1195"/>
        <w:gridCol w:w="9011"/>
      </w:tblGrid>
      <w:tr w:rsidR="00523D18" w:rsidRPr="007D0943" w:rsidTr="0077315E">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23D18" w:rsidRPr="00BA24DE" w:rsidRDefault="00523D18" w:rsidP="0077315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lastRenderedPageBreak/>
              <w:t>Item N°</w:t>
            </w:r>
          </w:p>
        </w:tc>
        <w:tc>
          <w:tcPr>
            <w:tcW w:w="9011" w:type="dxa"/>
            <w:tcBorders>
              <w:top w:val="single" w:sz="4" w:space="0" w:color="auto"/>
              <w:left w:val="nil"/>
              <w:bottom w:val="single" w:sz="4" w:space="0" w:color="auto"/>
              <w:right w:val="single" w:sz="4" w:space="0" w:color="auto"/>
            </w:tcBorders>
            <w:vAlign w:val="center"/>
          </w:tcPr>
          <w:p w:rsidR="00523D18" w:rsidRPr="00BA24DE" w:rsidRDefault="00523D18" w:rsidP="0077315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523D18" w:rsidRPr="007D0943" w:rsidTr="0077315E">
        <w:trPr>
          <w:trHeight w:val="336"/>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23D18" w:rsidRPr="00BA24DE" w:rsidRDefault="00523D18" w:rsidP="0077315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9011" w:type="dxa"/>
            <w:tcBorders>
              <w:top w:val="single" w:sz="4" w:space="0" w:color="auto"/>
              <w:left w:val="nil"/>
              <w:bottom w:val="single" w:sz="4" w:space="0" w:color="auto"/>
              <w:right w:val="single" w:sz="4" w:space="0" w:color="auto"/>
            </w:tcBorders>
            <w:vAlign w:val="center"/>
          </w:tcPr>
          <w:p w:rsidR="00523D18" w:rsidRPr="00523D18" w:rsidRDefault="00523D18" w:rsidP="00523D18">
            <w:pPr>
              <w:tabs>
                <w:tab w:val="left" w:pos="284"/>
              </w:tabs>
              <w:suppressAutoHyphens/>
              <w:autoSpaceDN w:val="0"/>
              <w:jc w:val="both"/>
              <w:textAlignment w:val="baseline"/>
              <w:rPr>
                <w:rFonts w:ascii="Century Gothic" w:hAnsi="Century Gothic"/>
                <w:b/>
                <w:sz w:val="22"/>
                <w:szCs w:val="22"/>
              </w:rPr>
            </w:pPr>
            <w:r w:rsidRPr="00523D18">
              <w:rPr>
                <w:rFonts w:ascii="Century Gothic" w:hAnsi="Century Gothic"/>
                <w:b/>
                <w:sz w:val="22"/>
                <w:szCs w:val="22"/>
              </w:rPr>
              <w:t xml:space="preserve">Système automatisée industrie 4.0 avec 3 stations minimum d’applications distinctes, connectées et équipées d'interfaces IHM et API. </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Le système contient des dernieres technologies et a pour but de développer des compétences de base ainsi que des connaissances techniques dans le domaine de la technique d'automatisation, de la mécatronique et de l'industrie 4.0</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Sous forme de ligne de production miniaturisée, le système offre un aperçu approfondi de la mise en réseau intelligent de machine dans l'environnements de production</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la programmation d'écran tactile et d'intelligence artificielle avec des algorithmes simple d'apprentissage machine.  le contenu de formation tel que le retrofitting IdO (Internet des Objets) basé sur des mini-systèmes de contrôle,</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Concepts d'apprentissage s'appuyant sur la réalité augmentée ainsi qu'une préparation didactique claire de tous les contenus avec des documents travaux pratiques didactiques complets</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La mini-chaine sera composée :</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Magasin : un dispositif d’alimentation qui fournit  le produit  et l’introduit au processus, cette partie doit disposer de :</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Ø  stock de produit brut.</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Ø  Capteurs intelligents pour le contrôle et  la mesure des données sur l’état du produit brut.</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Collecte de données: cette partie de l’usine collecte les données des capteurs communicants et intelligents de l'industrie 4.0 (utilisation des QR, RFID , IOLink, IOT.. etc).</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Transformation : A ce niveau l'élément d'entrée doit subir des transformations  conformément à la commande programmée. Ces transformations doivent être inspirées des opérations industrielles réelles avec focus Mécanique et Electromécanique. Cette partie doit avoir au minimum trois stations connectées utilisant les technologies de l'industrie 4.0</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Contrôle Qualité : La qualité et le contrôle du produit se réalise par des cameras de nouvelle technologie, faisant appel à la réalité augmentée, le résultat du controle de la qualité est exploité par le système.</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Finalisation : à ce niveau les produits finaux répondant au cahier des charges et aux critères de qualité seront identifiés par étiquetage et les données exploitées par le système.</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Un logiciel de gestion MES/ERP :</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Cet outil permet la gestion, la supervision et le suivi des productions en cours dans l’atelier et de superviser les opérations de production et de maintenance avec traçabilité et exploitation des données.  Le logiciel permet la supervision et le suivi de l'ensemble de la chaine : Gestion des commandes, gestion des stocks, optimisation de production, énergie consommée, supply chain..etc</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Logiciel de programmation des API et IHM</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Logiciel de simulation:</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Cet outil permet de créer des modèles de simulation de l'ensemble du système. Il doit être compatible avec le logiciel de programmation proposé.</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Livré avec :</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1× Compresseur lubrifié à l’huile, silencieux adapté au fonctionnement de la chaine</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1× Accessoire pour compresseur</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lastRenderedPageBreak/>
              <w:t>- manuel d'exploitation pédagogique avec travaux pratiques, en langue française, format papier et électronique</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Lot de pièces de rechange pour deux ans d'exploitation</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Lot de matière d'œuvre nécessaire</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Y compris:</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Garantie 2 ans minimum</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Fourniture, installation, essais et Mise en service</w:t>
            </w:r>
          </w:p>
          <w:p w:rsidR="00523D18" w:rsidRPr="00523D18" w:rsidRDefault="00523D18" w:rsidP="00523D18">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Formation de 5 personnes pendant 5 jours sur l'exploitation et la maintenance du système</w:t>
            </w:r>
          </w:p>
        </w:tc>
      </w:tr>
    </w:tbl>
    <w:p w:rsidR="00523D18" w:rsidRPr="00BA24DE" w:rsidRDefault="00523D18" w:rsidP="00523D18">
      <w:pPr>
        <w:tabs>
          <w:tab w:val="left" w:pos="284"/>
        </w:tabs>
        <w:suppressAutoHyphens/>
        <w:autoSpaceDN w:val="0"/>
        <w:jc w:val="both"/>
        <w:textAlignment w:val="baseline"/>
        <w:rPr>
          <w:rFonts w:ascii="Century Gothic" w:hAnsi="Century Gothic"/>
          <w:b/>
          <w:color w:val="0070C0"/>
          <w:sz w:val="22"/>
          <w:szCs w:val="22"/>
        </w:rPr>
      </w:pPr>
    </w:p>
    <w:p w:rsidR="00523D18" w:rsidRPr="006810A0" w:rsidRDefault="00523D18" w:rsidP="00523D18">
      <w:pPr>
        <w:tabs>
          <w:tab w:val="left" w:pos="284"/>
        </w:tabs>
        <w:suppressAutoHyphens/>
        <w:autoSpaceDN w:val="0"/>
        <w:jc w:val="both"/>
        <w:textAlignment w:val="baseline"/>
        <w:rPr>
          <w:rFonts w:asciiTheme="minorHAnsi" w:hAnsiTheme="minorHAnsi" w:cs="Calibri"/>
          <w:b/>
          <w:bCs/>
          <w:sz w:val="22"/>
          <w:szCs w:val="22"/>
        </w:rPr>
      </w:pPr>
    </w:p>
    <w:p w:rsidR="00523D18" w:rsidRPr="00BA24DE" w:rsidRDefault="00523D18" w:rsidP="00523D18">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396"/>
        <w:gridCol w:w="4876"/>
        <w:gridCol w:w="1967"/>
        <w:gridCol w:w="1967"/>
      </w:tblGrid>
      <w:tr w:rsidR="00523D18" w:rsidRPr="00BA24DE" w:rsidTr="0077315E">
        <w:trPr>
          <w:cantSplit/>
          <w:trHeight w:val="480"/>
          <w:tblHeader/>
          <w:jc w:val="center"/>
        </w:trPr>
        <w:tc>
          <w:tcPr>
            <w:tcW w:w="1396" w:type="dxa"/>
            <w:shd w:val="clear" w:color="auto" w:fill="auto"/>
            <w:tcMar>
              <w:top w:w="0" w:type="dxa"/>
              <w:left w:w="70" w:type="dxa"/>
              <w:bottom w:w="0" w:type="dxa"/>
              <w:right w:w="70" w:type="dxa"/>
            </w:tcMar>
            <w:vAlign w:val="center"/>
          </w:tcPr>
          <w:p w:rsidR="00523D18" w:rsidRPr="00BA24DE" w:rsidRDefault="00523D18" w:rsidP="0077315E">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76" w:type="dxa"/>
            <w:shd w:val="clear" w:color="auto" w:fill="auto"/>
            <w:tcMar>
              <w:top w:w="0" w:type="dxa"/>
              <w:left w:w="70" w:type="dxa"/>
              <w:bottom w:w="0" w:type="dxa"/>
              <w:right w:w="70" w:type="dxa"/>
            </w:tcMar>
            <w:vAlign w:val="center"/>
          </w:tcPr>
          <w:p w:rsidR="00523D18" w:rsidRPr="00BA24DE" w:rsidRDefault="00523D18" w:rsidP="0077315E">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67" w:type="dxa"/>
            <w:vAlign w:val="center"/>
          </w:tcPr>
          <w:p w:rsidR="00523D18" w:rsidRDefault="00523D18" w:rsidP="0077315E">
            <w:pPr>
              <w:pStyle w:val="En-tte"/>
              <w:tabs>
                <w:tab w:val="clear" w:pos="9071"/>
              </w:tabs>
              <w:ind w:right="179"/>
              <w:jc w:val="center"/>
              <w:rPr>
                <w:rFonts w:ascii="Century Gothic" w:hAnsi="Century Gothic"/>
                <w:b/>
                <w:snapToGrid/>
                <w:sz w:val="22"/>
                <w:szCs w:val="22"/>
              </w:rPr>
            </w:pPr>
            <w:r w:rsidRPr="00F821B8">
              <w:rPr>
                <w:rFonts w:ascii="Century Gothic" w:hAnsi="Century Gothic"/>
                <w:b/>
                <w:snapToGrid/>
                <w:sz w:val="22"/>
                <w:szCs w:val="22"/>
              </w:rPr>
              <w:t>ISTA ZENATA</w:t>
            </w:r>
          </w:p>
        </w:tc>
        <w:tc>
          <w:tcPr>
            <w:tcW w:w="1967" w:type="dxa"/>
            <w:vAlign w:val="center"/>
          </w:tcPr>
          <w:p w:rsidR="00523D18" w:rsidRDefault="00523D18" w:rsidP="0077315E">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523D18" w:rsidRPr="00BA24DE" w:rsidTr="0077315E">
        <w:trPr>
          <w:cantSplit/>
          <w:jc w:val="center"/>
        </w:trPr>
        <w:tc>
          <w:tcPr>
            <w:tcW w:w="1396" w:type="dxa"/>
            <w:shd w:val="clear" w:color="auto" w:fill="auto"/>
            <w:tcMar>
              <w:top w:w="0" w:type="dxa"/>
              <w:left w:w="70" w:type="dxa"/>
              <w:bottom w:w="0" w:type="dxa"/>
              <w:right w:w="70" w:type="dxa"/>
            </w:tcMar>
            <w:vAlign w:val="center"/>
          </w:tcPr>
          <w:p w:rsidR="00523D18" w:rsidRPr="00BA24DE" w:rsidRDefault="00523D18" w:rsidP="0077315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76" w:type="dxa"/>
            <w:shd w:val="clear" w:color="auto" w:fill="auto"/>
            <w:tcMar>
              <w:top w:w="0" w:type="dxa"/>
              <w:left w:w="70" w:type="dxa"/>
              <w:bottom w:w="0" w:type="dxa"/>
              <w:right w:w="70" w:type="dxa"/>
            </w:tcMar>
            <w:vAlign w:val="center"/>
          </w:tcPr>
          <w:p w:rsidR="00523D18" w:rsidRPr="00C12239" w:rsidRDefault="00B91BE7" w:rsidP="0077315E">
            <w:pPr>
              <w:tabs>
                <w:tab w:val="left" w:pos="284"/>
              </w:tabs>
              <w:suppressAutoHyphens/>
              <w:autoSpaceDN w:val="0"/>
              <w:jc w:val="both"/>
              <w:textAlignment w:val="baseline"/>
              <w:rPr>
                <w:rFonts w:ascii="Century Gothic" w:hAnsi="Century Gothic"/>
                <w:b/>
                <w:sz w:val="22"/>
                <w:szCs w:val="22"/>
              </w:rPr>
            </w:pPr>
            <w:r w:rsidRPr="00B91BE7">
              <w:rPr>
                <w:rFonts w:ascii="Century Gothic" w:hAnsi="Century Gothic"/>
                <w:b/>
                <w:sz w:val="22"/>
                <w:szCs w:val="22"/>
              </w:rPr>
              <w:t>Système automatisée industrie 4.0 avec 3 stations minimum d’applications distinctes, connectées et équipées d'interfaces IHM et API.</w:t>
            </w:r>
          </w:p>
        </w:tc>
        <w:tc>
          <w:tcPr>
            <w:tcW w:w="1967" w:type="dxa"/>
            <w:vAlign w:val="center"/>
          </w:tcPr>
          <w:p w:rsidR="00523D18" w:rsidRPr="00BA24DE" w:rsidRDefault="00523D18" w:rsidP="0077315E">
            <w:pPr>
              <w:jc w:val="center"/>
              <w:rPr>
                <w:rFonts w:ascii="Century Gothic" w:hAnsi="Century Gothic"/>
                <w:b/>
                <w:sz w:val="22"/>
                <w:szCs w:val="22"/>
              </w:rPr>
            </w:pPr>
            <w:r>
              <w:rPr>
                <w:rFonts w:ascii="Century Gothic" w:hAnsi="Century Gothic"/>
                <w:b/>
                <w:sz w:val="22"/>
                <w:szCs w:val="22"/>
              </w:rPr>
              <w:t>0</w:t>
            </w:r>
            <w:r w:rsidR="00B91BE7">
              <w:rPr>
                <w:rFonts w:ascii="Century Gothic" w:hAnsi="Century Gothic"/>
                <w:b/>
                <w:sz w:val="22"/>
                <w:szCs w:val="22"/>
              </w:rPr>
              <w:t>1</w:t>
            </w:r>
          </w:p>
        </w:tc>
        <w:tc>
          <w:tcPr>
            <w:tcW w:w="1967" w:type="dxa"/>
            <w:vAlign w:val="center"/>
          </w:tcPr>
          <w:p w:rsidR="00523D18" w:rsidRPr="00BA24DE" w:rsidRDefault="00523D18" w:rsidP="00B91BE7">
            <w:pPr>
              <w:jc w:val="center"/>
              <w:rPr>
                <w:rFonts w:ascii="Century Gothic" w:hAnsi="Century Gothic"/>
                <w:b/>
                <w:sz w:val="22"/>
                <w:szCs w:val="22"/>
              </w:rPr>
            </w:pPr>
            <w:r>
              <w:rPr>
                <w:rFonts w:ascii="Century Gothic" w:hAnsi="Century Gothic"/>
                <w:b/>
                <w:sz w:val="22"/>
                <w:szCs w:val="22"/>
              </w:rPr>
              <w:t>0</w:t>
            </w:r>
            <w:r w:rsidR="00B91BE7">
              <w:rPr>
                <w:rFonts w:ascii="Century Gothic" w:hAnsi="Century Gothic"/>
                <w:b/>
                <w:sz w:val="22"/>
                <w:szCs w:val="22"/>
              </w:rPr>
              <w:t>1</w:t>
            </w:r>
          </w:p>
        </w:tc>
      </w:tr>
    </w:tbl>
    <w:p w:rsidR="00523D18" w:rsidRDefault="00523D18" w:rsidP="00174D2A">
      <w:pPr>
        <w:rPr>
          <w:rFonts w:ascii="Century Gothic" w:hAnsi="Century Gothic"/>
          <w:b/>
          <w:color w:val="0070C0"/>
          <w:sz w:val="22"/>
          <w:szCs w:val="22"/>
        </w:rPr>
      </w:pPr>
    </w:p>
    <w:p w:rsidR="002F3C6C" w:rsidRDefault="00523D18" w:rsidP="00523D18">
      <w:pPr>
        <w:rPr>
          <w:rFonts w:ascii="Century Gothic" w:hAnsi="Century Gothic"/>
          <w:b/>
          <w:color w:val="0070C0"/>
          <w:sz w:val="22"/>
          <w:szCs w:val="22"/>
        </w:rPr>
      </w:pPr>
      <w:r>
        <w:rPr>
          <w:rFonts w:ascii="Century Gothic" w:hAnsi="Century Gothic"/>
          <w:b/>
          <w:color w:val="0070C0"/>
          <w:sz w:val="22"/>
          <w:szCs w:val="22"/>
        </w:rPr>
        <w:br w:type="page"/>
      </w:r>
    </w:p>
    <w:p w:rsidR="00E55AC6" w:rsidRPr="00E55AC6" w:rsidRDefault="00E55AC6" w:rsidP="00E55AC6">
      <w:pPr>
        <w:spacing w:after="240"/>
        <w:rPr>
          <w:rFonts w:ascii="Century Gothic" w:hAnsi="Century Gothic"/>
          <w:b/>
          <w:color w:val="0070C0"/>
          <w:sz w:val="22"/>
          <w:szCs w:val="22"/>
        </w:rPr>
      </w:pPr>
      <w:r w:rsidRPr="00E55AC6">
        <w:rPr>
          <w:rFonts w:ascii="Century Gothic" w:hAnsi="Century Gothic"/>
          <w:b/>
          <w:color w:val="0070C0"/>
          <w:sz w:val="22"/>
          <w:szCs w:val="22"/>
        </w:rPr>
        <w:lastRenderedPageBreak/>
        <w:t>LOT N°6 : BANC DIDACTIQUE MOBILE DE REGULATION</w:t>
      </w:r>
    </w:p>
    <w:tbl>
      <w:tblPr>
        <w:tblW w:w="10206" w:type="dxa"/>
        <w:jc w:val="center"/>
        <w:tblLayout w:type="fixed"/>
        <w:tblCellMar>
          <w:left w:w="70" w:type="dxa"/>
          <w:right w:w="70" w:type="dxa"/>
        </w:tblCellMar>
        <w:tblLook w:val="0000" w:firstRow="0" w:lastRow="0" w:firstColumn="0" w:lastColumn="0" w:noHBand="0" w:noVBand="0"/>
      </w:tblPr>
      <w:tblGrid>
        <w:gridCol w:w="1195"/>
        <w:gridCol w:w="9011"/>
      </w:tblGrid>
      <w:tr w:rsidR="00E55AC6" w:rsidRPr="007D0943" w:rsidTr="0077315E">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55AC6" w:rsidRPr="00BA24DE" w:rsidRDefault="00E55AC6" w:rsidP="0077315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9011" w:type="dxa"/>
            <w:tcBorders>
              <w:top w:val="single" w:sz="4" w:space="0" w:color="auto"/>
              <w:left w:val="nil"/>
              <w:bottom w:val="single" w:sz="4" w:space="0" w:color="auto"/>
              <w:right w:val="single" w:sz="4" w:space="0" w:color="auto"/>
            </w:tcBorders>
            <w:vAlign w:val="center"/>
          </w:tcPr>
          <w:p w:rsidR="00E55AC6" w:rsidRPr="00BA24DE" w:rsidRDefault="00E55AC6" w:rsidP="0077315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E55AC6" w:rsidRPr="007D0943" w:rsidTr="0077315E">
        <w:trPr>
          <w:trHeight w:val="336"/>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55AC6" w:rsidRPr="00BA24DE" w:rsidRDefault="00E55AC6" w:rsidP="0077315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9011" w:type="dxa"/>
            <w:tcBorders>
              <w:top w:val="single" w:sz="4" w:space="0" w:color="auto"/>
              <w:left w:val="nil"/>
              <w:bottom w:val="single" w:sz="4" w:space="0" w:color="auto"/>
              <w:right w:val="single" w:sz="4" w:space="0" w:color="auto"/>
            </w:tcBorders>
            <w:vAlign w:val="center"/>
          </w:tcPr>
          <w:p w:rsidR="00E55AC6" w:rsidRPr="00E55AC6" w:rsidRDefault="00E55AC6" w:rsidP="00E55AC6">
            <w:pPr>
              <w:tabs>
                <w:tab w:val="left" w:pos="284"/>
              </w:tabs>
              <w:suppressAutoHyphens/>
              <w:autoSpaceDN w:val="0"/>
              <w:textAlignment w:val="baseline"/>
              <w:rPr>
                <w:rFonts w:ascii="Century Gothic" w:hAnsi="Century Gothic"/>
                <w:b/>
                <w:sz w:val="22"/>
                <w:szCs w:val="22"/>
              </w:rPr>
            </w:pPr>
            <w:r w:rsidRPr="00E55AC6">
              <w:rPr>
                <w:rFonts w:ascii="Century Gothic" w:hAnsi="Century Gothic"/>
                <w:b/>
                <w:sz w:val="22"/>
                <w:szCs w:val="22"/>
              </w:rPr>
              <w:t>BANC DIDACTIQUE DE REGULATION DE DEBIT, NIVEAU, PRESSION ET TEMPERATURE, MONTE SUR CHARIOT MOBILE AVEC API ET HMI INTEGRES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Le banc permet de réaliser les travaux pratiques (TP) suivants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Etude des caracteristiques de la boucle de régulation ouverte et fermée</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Etude de la réponse de sortie par rapport aux perturbations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Régulation proportionnelle (P)</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Régulation proportionnelle et Intégrale (PI)</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Régulation proportionnelle, Intégrale, dérivée (PID)</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Régulation Tout ou Rien, et Régulation en cascade</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Spécifications techniques: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Le Système doit être compact, modulaire et à sécurité intrinsèque</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Les principaux éléments de régulation constituant le système doivent être des composants industriels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Mesure de débit , tremperature, pression et niveau</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2 récipients dont un récipient sous pression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Récipient d'alimentation</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Système tubulaire enfichable, Tuyaux en PVC transparent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Capteurs : Capteurs capacitifs, Capteur à ultrason, Capteur de débit, Capteur de pression, Capteur de température PT100, manomètre.</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Raccordement avec convertisseur de mesure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Alimentation intégrée 24 V CC</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Interrupteur-limiteur de température et convertisseur de signal</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Génération de grandeurs perturbatrices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Exploitation séparée des 4 systèmes de régulation</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Mode manuel accessible directement par un interrupteur de simulation.</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Chariot mobile à profilé aluminium</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Vanne de régulation Proportionnelle (P)</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Régulateur P, PI et PID</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Régulateur de moteur</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Possibilité de montage d’un système mis en réseau</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Système de chauffage</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Pompe avec pressostat de sécurité</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Automate Programmable Industrielle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Carte mémoire 24 Mo minimum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Module 16 Entrées TOR minimum - 24 V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Module 16 sorties TOR minimum – 24 V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Module de 8 entrées analogiques minimum avec accessoires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Module de 6 sorties analogiques minimum avec accessoires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Alimentation 24 V CC, 230 V CA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Connecteur frontal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Câble Ethernet CAT5 standard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Rail de montage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Logiciel de programmation et de supervision complet</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Logiciel de simulation intégrant les modèles de régulation suivants : Régulation de la pression Régulation du débit, Régulation du niveau de remplissage Régulation de la température Régulation en cascade du niveau de remplissage</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HMI de même type que l'API avec même Logiciel de programmation</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lastRenderedPageBreak/>
              <w:t>Port de communication type Ethernet, avec Interfaces Profinet et Profibus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Doté des protections nécessaires pour le bon fonctionnement du système</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Affichage intégré des grandeurs mesurées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SUPPORTS PEDAGOGIQUES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Manuel d'exploitation pédagogique avec travaux pratiques, en langue française, format papier et électronique (sur CD)</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Livré avec : </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Cable de communication entre le système et PC</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Jeu flexibles, Cables et accessoires nécessaires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Les connecteurs doivent être conformes aux exigences de la norme CEI EN 61010-031</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Y compris:</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Garantie 2 ans minimum</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-Tout accessoire nécessaire au bon fonctionnement du système</w:t>
            </w:r>
          </w:p>
          <w:p w:rsidR="00E55AC6" w:rsidRPr="00E55AC6" w:rsidRDefault="00E55AC6" w:rsidP="00E55AC6">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Fourniture, pose, essais et Mise en service</w:t>
            </w:r>
          </w:p>
          <w:p w:rsidR="00E55AC6" w:rsidRPr="00523D18" w:rsidRDefault="00E55AC6" w:rsidP="00E55AC6">
            <w:pPr>
              <w:tabs>
                <w:tab w:val="left" w:pos="284"/>
              </w:tabs>
              <w:suppressAutoHyphens/>
              <w:autoSpaceDN w:val="0"/>
              <w:jc w:val="both"/>
              <w:textAlignment w:val="baseline"/>
              <w:rPr>
                <w:rFonts w:ascii="Century Gothic" w:hAnsi="Century Gothic"/>
                <w:bCs/>
                <w:sz w:val="22"/>
                <w:szCs w:val="22"/>
              </w:rPr>
            </w:pPr>
            <w:r w:rsidRPr="00E55AC6">
              <w:rPr>
                <w:rFonts w:ascii="Century Gothic" w:hAnsi="Century Gothic"/>
                <w:bCs/>
                <w:sz w:val="22"/>
                <w:szCs w:val="22"/>
              </w:rPr>
              <w:t>- Formation de 5 personnes pendant 2 jours sur l'exploitation et la maintenance du système</w:t>
            </w:r>
          </w:p>
        </w:tc>
      </w:tr>
    </w:tbl>
    <w:p w:rsidR="00E55AC6" w:rsidRPr="00BA24DE" w:rsidRDefault="00E55AC6" w:rsidP="00E55AC6">
      <w:pPr>
        <w:tabs>
          <w:tab w:val="left" w:pos="284"/>
        </w:tabs>
        <w:suppressAutoHyphens/>
        <w:autoSpaceDN w:val="0"/>
        <w:jc w:val="both"/>
        <w:textAlignment w:val="baseline"/>
        <w:rPr>
          <w:rFonts w:ascii="Century Gothic" w:hAnsi="Century Gothic"/>
          <w:b/>
          <w:color w:val="0070C0"/>
          <w:sz w:val="22"/>
          <w:szCs w:val="22"/>
        </w:rPr>
      </w:pPr>
    </w:p>
    <w:p w:rsidR="00E55AC6" w:rsidRPr="006810A0" w:rsidRDefault="00E55AC6" w:rsidP="00E55AC6">
      <w:pPr>
        <w:tabs>
          <w:tab w:val="left" w:pos="284"/>
        </w:tabs>
        <w:suppressAutoHyphens/>
        <w:autoSpaceDN w:val="0"/>
        <w:jc w:val="both"/>
        <w:textAlignment w:val="baseline"/>
        <w:rPr>
          <w:rFonts w:asciiTheme="minorHAnsi" w:hAnsiTheme="minorHAnsi" w:cs="Calibri"/>
          <w:b/>
          <w:bCs/>
          <w:sz w:val="22"/>
          <w:szCs w:val="22"/>
        </w:rPr>
      </w:pPr>
    </w:p>
    <w:p w:rsidR="00E55AC6" w:rsidRPr="00BA24DE" w:rsidRDefault="00E55AC6" w:rsidP="00E55AC6">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396"/>
        <w:gridCol w:w="4876"/>
        <w:gridCol w:w="1967"/>
        <w:gridCol w:w="1967"/>
      </w:tblGrid>
      <w:tr w:rsidR="00E55AC6" w:rsidRPr="00BA24DE" w:rsidTr="0077315E">
        <w:trPr>
          <w:cantSplit/>
          <w:trHeight w:val="480"/>
          <w:tblHeader/>
          <w:jc w:val="center"/>
        </w:trPr>
        <w:tc>
          <w:tcPr>
            <w:tcW w:w="1396" w:type="dxa"/>
            <w:shd w:val="clear" w:color="auto" w:fill="auto"/>
            <w:tcMar>
              <w:top w:w="0" w:type="dxa"/>
              <w:left w:w="70" w:type="dxa"/>
              <w:bottom w:w="0" w:type="dxa"/>
              <w:right w:w="70" w:type="dxa"/>
            </w:tcMar>
            <w:vAlign w:val="center"/>
          </w:tcPr>
          <w:p w:rsidR="00E55AC6" w:rsidRPr="00BA24DE" w:rsidRDefault="00E55AC6" w:rsidP="0077315E">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76" w:type="dxa"/>
            <w:shd w:val="clear" w:color="auto" w:fill="auto"/>
            <w:tcMar>
              <w:top w:w="0" w:type="dxa"/>
              <w:left w:w="70" w:type="dxa"/>
              <w:bottom w:w="0" w:type="dxa"/>
              <w:right w:w="70" w:type="dxa"/>
            </w:tcMar>
            <w:vAlign w:val="center"/>
          </w:tcPr>
          <w:p w:rsidR="00E55AC6" w:rsidRPr="00BA24DE" w:rsidRDefault="00E55AC6" w:rsidP="0077315E">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67" w:type="dxa"/>
            <w:vAlign w:val="center"/>
          </w:tcPr>
          <w:p w:rsidR="00E55AC6" w:rsidRDefault="00E55AC6" w:rsidP="0077315E">
            <w:pPr>
              <w:pStyle w:val="En-tte"/>
              <w:tabs>
                <w:tab w:val="clear" w:pos="9071"/>
              </w:tabs>
              <w:ind w:right="179"/>
              <w:jc w:val="center"/>
              <w:rPr>
                <w:rFonts w:ascii="Century Gothic" w:hAnsi="Century Gothic"/>
                <w:b/>
                <w:snapToGrid/>
                <w:sz w:val="22"/>
                <w:szCs w:val="22"/>
              </w:rPr>
            </w:pPr>
            <w:r w:rsidRPr="00F821B8">
              <w:rPr>
                <w:rFonts w:ascii="Century Gothic" w:hAnsi="Century Gothic"/>
                <w:b/>
                <w:snapToGrid/>
                <w:sz w:val="22"/>
                <w:szCs w:val="22"/>
              </w:rPr>
              <w:t>ISTA ZENATA</w:t>
            </w:r>
          </w:p>
        </w:tc>
        <w:tc>
          <w:tcPr>
            <w:tcW w:w="1967" w:type="dxa"/>
            <w:vAlign w:val="center"/>
          </w:tcPr>
          <w:p w:rsidR="00E55AC6" w:rsidRDefault="00E55AC6" w:rsidP="0077315E">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E55AC6" w:rsidRPr="00BA24DE" w:rsidTr="0077315E">
        <w:trPr>
          <w:cantSplit/>
          <w:jc w:val="center"/>
        </w:trPr>
        <w:tc>
          <w:tcPr>
            <w:tcW w:w="1396" w:type="dxa"/>
            <w:shd w:val="clear" w:color="auto" w:fill="auto"/>
            <w:tcMar>
              <w:top w:w="0" w:type="dxa"/>
              <w:left w:w="70" w:type="dxa"/>
              <w:bottom w:w="0" w:type="dxa"/>
              <w:right w:w="70" w:type="dxa"/>
            </w:tcMar>
            <w:vAlign w:val="center"/>
          </w:tcPr>
          <w:p w:rsidR="00E55AC6" w:rsidRPr="00BA24DE" w:rsidRDefault="00E55AC6" w:rsidP="0077315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76" w:type="dxa"/>
            <w:shd w:val="clear" w:color="auto" w:fill="auto"/>
            <w:tcMar>
              <w:top w:w="0" w:type="dxa"/>
              <w:left w:w="70" w:type="dxa"/>
              <w:bottom w:w="0" w:type="dxa"/>
              <w:right w:w="70" w:type="dxa"/>
            </w:tcMar>
            <w:vAlign w:val="center"/>
          </w:tcPr>
          <w:p w:rsidR="00E55AC6" w:rsidRPr="00C12239" w:rsidRDefault="00E55AC6" w:rsidP="0077315E">
            <w:pPr>
              <w:tabs>
                <w:tab w:val="left" w:pos="284"/>
              </w:tabs>
              <w:suppressAutoHyphens/>
              <w:autoSpaceDN w:val="0"/>
              <w:jc w:val="both"/>
              <w:textAlignment w:val="baseline"/>
              <w:rPr>
                <w:rFonts w:ascii="Century Gothic" w:hAnsi="Century Gothic"/>
                <w:b/>
                <w:sz w:val="22"/>
                <w:szCs w:val="22"/>
              </w:rPr>
            </w:pPr>
            <w:r w:rsidRPr="00E55AC6">
              <w:rPr>
                <w:rFonts w:ascii="Century Gothic" w:hAnsi="Century Gothic"/>
                <w:b/>
                <w:sz w:val="22"/>
                <w:szCs w:val="22"/>
              </w:rPr>
              <w:t>BANC DIDACTIQUE DE REGULATION DE DEBIT, NIVEAU, PRESSION ET TEMPERATURE, MONTE SUR CHARIOT MOBILE AVEC API ET HMI INTEGRES</w:t>
            </w:r>
          </w:p>
        </w:tc>
        <w:tc>
          <w:tcPr>
            <w:tcW w:w="1967" w:type="dxa"/>
            <w:vAlign w:val="center"/>
          </w:tcPr>
          <w:p w:rsidR="00E55AC6" w:rsidRPr="00BA24DE" w:rsidRDefault="00E55AC6" w:rsidP="00E55AC6">
            <w:pPr>
              <w:jc w:val="center"/>
              <w:rPr>
                <w:rFonts w:ascii="Century Gothic" w:hAnsi="Century Gothic"/>
                <w:b/>
                <w:sz w:val="22"/>
                <w:szCs w:val="22"/>
              </w:rPr>
            </w:pPr>
            <w:r>
              <w:rPr>
                <w:rFonts w:ascii="Century Gothic" w:hAnsi="Century Gothic"/>
                <w:b/>
                <w:sz w:val="22"/>
                <w:szCs w:val="22"/>
              </w:rPr>
              <w:t>04</w:t>
            </w:r>
          </w:p>
        </w:tc>
        <w:tc>
          <w:tcPr>
            <w:tcW w:w="1967" w:type="dxa"/>
            <w:vAlign w:val="center"/>
          </w:tcPr>
          <w:p w:rsidR="00E55AC6" w:rsidRPr="00BA24DE" w:rsidRDefault="00E55AC6" w:rsidP="00E55AC6">
            <w:pPr>
              <w:jc w:val="center"/>
              <w:rPr>
                <w:rFonts w:ascii="Century Gothic" w:hAnsi="Century Gothic"/>
                <w:b/>
                <w:sz w:val="22"/>
                <w:szCs w:val="22"/>
              </w:rPr>
            </w:pPr>
            <w:r>
              <w:rPr>
                <w:rFonts w:ascii="Century Gothic" w:hAnsi="Century Gothic"/>
                <w:b/>
                <w:sz w:val="22"/>
                <w:szCs w:val="22"/>
              </w:rPr>
              <w:t>04</w:t>
            </w:r>
          </w:p>
        </w:tc>
      </w:tr>
    </w:tbl>
    <w:p w:rsidR="00264D67" w:rsidRDefault="00264D67" w:rsidP="00E55AC6">
      <w:pPr>
        <w:spacing w:after="240"/>
        <w:rPr>
          <w:rFonts w:ascii="Century Gothic" w:hAnsi="Century Gothic"/>
          <w:b/>
          <w:color w:val="0070C0"/>
          <w:sz w:val="22"/>
          <w:szCs w:val="22"/>
        </w:rPr>
      </w:pPr>
    </w:p>
    <w:p w:rsidR="00264D67" w:rsidRDefault="00264D67" w:rsidP="00174D2A">
      <w:pPr>
        <w:rPr>
          <w:rFonts w:ascii="Century Gothic" w:hAnsi="Century Gothic"/>
          <w:b/>
          <w:color w:val="0070C0"/>
          <w:sz w:val="22"/>
          <w:szCs w:val="22"/>
        </w:rPr>
      </w:pPr>
    </w:p>
    <w:p w:rsidR="00264D67" w:rsidRDefault="00264D67" w:rsidP="00174D2A">
      <w:pPr>
        <w:rPr>
          <w:rFonts w:ascii="Century Gothic" w:hAnsi="Century Gothic"/>
          <w:b/>
          <w:color w:val="0070C0"/>
          <w:sz w:val="22"/>
          <w:szCs w:val="22"/>
        </w:rPr>
      </w:pPr>
    </w:p>
    <w:p w:rsidR="00264D67" w:rsidRDefault="00264D67" w:rsidP="00174D2A">
      <w:pPr>
        <w:rPr>
          <w:rFonts w:ascii="Century Gothic" w:hAnsi="Century Gothic"/>
          <w:b/>
          <w:color w:val="0070C0"/>
          <w:sz w:val="22"/>
          <w:szCs w:val="22"/>
        </w:rPr>
      </w:pPr>
    </w:p>
    <w:p w:rsidR="00AD63A7" w:rsidRDefault="00AD63A7" w:rsidP="00F74D4C">
      <w:pPr>
        <w:rPr>
          <w:rFonts w:ascii="Century Gothic" w:hAnsi="Century Gothic"/>
          <w:b/>
          <w:color w:val="0070C0"/>
          <w:sz w:val="22"/>
          <w:szCs w:val="22"/>
        </w:rPr>
      </w:pPr>
    </w:p>
    <w:p w:rsidR="00AD63A7" w:rsidRDefault="00AD63A7" w:rsidP="00F74D4C">
      <w:pPr>
        <w:rPr>
          <w:rFonts w:ascii="Century Gothic" w:hAnsi="Century Gothic"/>
          <w:b/>
          <w:color w:val="0070C0"/>
          <w:sz w:val="22"/>
          <w:szCs w:val="22"/>
        </w:rPr>
      </w:pPr>
    </w:p>
    <w:p w:rsidR="00AD63A7" w:rsidRDefault="00AD63A7" w:rsidP="00F74D4C">
      <w:pPr>
        <w:rPr>
          <w:rFonts w:ascii="Century Gothic" w:hAnsi="Century Gothic"/>
          <w:b/>
          <w:color w:val="0070C0"/>
          <w:sz w:val="22"/>
          <w:szCs w:val="22"/>
        </w:rPr>
      </w:pPr>
    </w:p>
    <w:p w:rsidR="00AD63A7" w:rsidRDefault="00AD63A7" w:rsidP="00F74D4C">
      <w:pPr>
        <w:rPr>
          <w:rFonts w:ascii="Century Gothic" w:hAnsi="Century Gothic"/>
          <w:b/>
          <w:color w:val="0070C0"/>
          <w:sz w:val="22"/>
          <w:szCs w:val="22"/>
        </w:rPr>
      </w:pPr>
    </w:p>
    <w:p w:rsidR="00AD63A7" w:rsidRDefault="00AD63A7" w:rsidP="00F74D4C">
      <w:pPr>
        <w:rPr>
          <w:rFonts w:ascii="Century Gothic" w:hAnsi="Century Gothic"/>
          <w:b/>
          <w:color w:val="0070C0"/>
          <w:sz w:val="22"/>
          <w:szCs w:val="22"/>
        </w:rPr>
      </w:pPr>
    </w:p>
    <w:p w:rsidR="00AD63A7" w:rsidRDefault="00AD63A7" w:rsidP="00F74D4C">
      <w:pPr>
        <w:rPr>
          <w:rFonts w:ascii="Century Gothic" w:hAnsi="Century Gothic"/>
          <w:b/>
          <w:color w:val="0070C0"/>
          <w:sz w:val="22"/>
          <w:szCs w:val="22"/>
        </w:rPr>
      </w:pPr>
    </w:p>
    <w:p w:rsidR="00250948" w:rsidRDefault="00250948" w:rsidP="00C136C1">
      <w:pPr>
        <w:spacing w:after="240"/>
        <w:rPr>
          <w:rFonts w:ascii="Century Gothic" w:hAnsi="Century Gothic"/>
          <w:b/>
          <w:color w:val="0070C0"/>
          <w:sz w:val="22"/>
          <w:szCs w:val="22"/>
        </w:rPr>
      </w:pPr>
    </w:p>
    <w:p w:rsidR="00250948" w:rsidRDefault="00250948" w:rsidP="00C136C1">
      <w:pPr>
        <w:spacing w:after="240"/>
        <w:rPr>
          <w:rFonts w:ascii="Century Gothic" w:hAnsi="Century Gothic"/>
          <w:b/>
          <w:color w:val="0070C0"/>
          <w:sz w:val="22"/>
          <w:szCs w:val="22"/>
        </w:rPr>
      </w:pPr>
    </w:p>
    <w:p w:rsidR="00250948" w:rsidRDefault="00250948" w:rsidP="00C136C1">
      <w:pPr>
        <w:spacing w:after="240"/>
        <w:rPr>
          <w:rFonts w:ascii="Century Gothic" w:hAnsi="Century Gothic"/>
          <w:b/>
          <w:color w:val="0070C0"/>
          <w:sz w:val="22"/>
          <w:szCs w:val="22"/>
        </w:rPr>
      </w:pPr>
    </w:p>
    <w:p w:rsidR="00250948" w:rsidRDefault="00250948" w:rsidP="00C136C1">
      <w:pPr>
        <w:spacing w:after="240"/>
        <w:rPr>
          <w:rFonts w:ascii="Century Gothic" w:hAnsi="Century Gothic"/>
          <w:b/>
          <w:color w:val="0070C0"/>
          <w:sz w:val="22"/>
          <w:szCs w:val="22"/>
        </w:rPr>
      </w:pPr>
    </w:p>
    <w:p w:rsidR="00250948" w:rsidRDefault="00250948" w:rsidP="00C136C1">
      <w:pPr>
        <w:spacing w:after="240"/>
        <w:rPr>
          <w:rFonts w:ascii="Century Gothic" w:hAnsi="Century Gothic"/>
          <w:b/>
          <w:color w:val="0070C0"/>
          <w:sz w:val="22"/>
          <w:szCs w:val="22"/>
        </w:rPr>
      </w:pPr>
    </w:p>
    <w:p w:rsidR="00250948" w:rsidRDefault="00250948" w:rsidP="00C136C1">
      <w:pPr>
        <w:spacing w:after="240"/>
        <w:rPr>
          <w:rFonts w:ascii="Century Gothic" w:hAnsi="Century Gothic"/>
          <w:b/>
          <w:color w:val="0070C0"/>
          <w:sz w:val="22"/>
          <w:szCs w:val="22"/>
        </w:rPr>
      </w:pPr>
    </w:p>
    <w:p w:rsidR="00F74D4C" w:rsidRDefault="00264D67" w:rsidP="00250948">
      <w:pPr>
        <w:spacing w:after="240"/>
        <w:rPr>
          <w:rFonts w:ascii="Century Gothic" w:hAnsi="Century Gothic"/>
          <w:b/>
          <w:color w:val="0070C0"/>
          <w:sz w:val="22"/>
          <w:szCs w:val="22"/>
        </w:rPr>
      </w:pPr>
      <w:r w:rsidRPr="00264D67">
        <w:rPr>
          <w:rFonts w:ascii="Century Gothic" w:hAnsi="Century Gothic"/>
          <w:b/>
          <w:color w:val="0070C0"/>
          <w:sz w:val="22"/>
          <w:szCs w:val="22"/>
        </w:rPr>
        <w:lastRenderedPageBreak/>
        <w:t>LOT N°</w:t>
      </w:r>
      <w:r w:rsidR="00250948">
        <w:rPr>
          <w:rFonts w:ascii="Century Gothic" w:hAnsi="Century Gothic"/>
          <w:b/>
          <w:color w:val="0070C0"/>
          <w:sz w:val="22"/>
          <w:szCs w:val="22"/>
        </w:rPr>
        <w:t>7</w:t>
      </w:r>
      <w:r w:rsidRPr="00264D67">
        <w:rPr>
          <w:rFonts w:ascii="Century Gothic" w:hAnsi="Century Gothic"/>
          <w:b/>
          <w:color w:val="0070C0"/>
          <w:sz w:val="22"/>
          <w:szCs w:val="22"/>
        </w:rPr>
        <w:t xml:space="preserve"> : BANCS DIDACTIQUES DES MACHINES ELECTRIQUES</w:t>
      </w:r>
    </w:p>
    <w:tbl>
      <w:tblPr>
        <w:tblW w:w="10206" w:type="dxa"/>
        <w:jc w:val="center"/>
        <w:tblLayout w:type="fixed"/>
        <w:tblCellMar>
          <w:left w:w="70" w:type="dxa"/>
          <w:right w:w="70" w:type="dxa"/>
        </w:tblCellMar>
        <w:tblLook w:val="0000" w:firstRow="0" w:lastRow="0" w:firstColumn="0" w:lastColumn="0" w:noHBand="0" w:noVBand="0"/>
      </w:tblPr>
      <w:tblGrid>
        <w:gridCol w:w="1195"/>
        <w:gridCol w:w="9011"/>
      </w:tblGrid>
      <w:tr w:rsidR="00AB2ACC" w:rsidRPr="007D0943" w:rsidTr="00393143">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AB2ACC" w:rsidRPr="00BA24DE" w:rsidRDefault="00AB2ACC" w:rsidP="0039314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9011" w:type="dxa"/>
            <w:tcBorders>
              <w:top w:val="single" w:sz="4" w:space="0" w:color="auto"/>
              <w:left w:val="nil"/>
              <w:bottom w:val="single" w:sz="4" w:space="0" w:color="auto"/>
              <w:right w:val="single" w:sz="4" w:space="0" w:color="auto"/>
            </w:tcBorders>
            <w:vAlign w:val="center"/>
          </w:tcPr>
          <w:p w:rsidR="00AB2ACC" w:rsidRPr="00BA24DE" w:rsidRDefault="00AB2ACC" w:rsidP="0039314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AB2ACC" w:rsidRPr="007D0943" w:rsidTr="00F92458">
        <w:trPr>
          <w:trHeight w:val="477"/>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AB2ACC" w:rsidRPr="00BA24DE" w:rsidRDefault="00AB2ACC" w:rsidP="0039314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9011" w:type="dxa"/>
            <w:tcBorders>
              <w:top w:val="single" w:sz="4" w:space="0" w:color="auto"/>
              <w:left w:val="nil"/>
              <w:bottom w:val="single" w:sz="4" w:space="0" w:color="auto"/>
              <w:right w:val="single" w:sz="4" w:space="0" w:color="auto"/>
            </w:tcBorders>
            <w:vAlign w:val="center"/>
          </w:tcPr>
          <w:p w:rsidR="00F92458" w:rsidRPr="00F92458" w:rsidRDefault="00F92458" w:rsidP="00F92458">
            <w:pPr>
              <w:rPr>
                <w:rFonts w:ascii="Century Gothic" w:hAnsi="Century Gothic"/>
                <w:b/>
                <w:sz w:val="22"/>
                <w:szCs w:val="22"/>
              </w:rPr>
            </w:pPr>
            <w:r w:rsidRPr="00F92458">
              <w:rPr>
                <w:rFonts w:ascii="Century Gothic" w:hAnsi="Century Gothic"/>
                <w:b/>
                <w:sz w:val="22"/>
                <w:szCs w:val="22"/>
              </w:rPr>
              <w:t xml:space="preserve">BANC DIDACTIQUE MACHINE A COURANT CONTINU 250W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Contenus didactiques: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"Fonctionnement en moteur :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Branchement du moteur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Comparaison entre les machines shunt, série et compound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Données typiques des machines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Commande de la vitesse de rotation avec démarreur et rhéostat d’excitation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Changement du sens de rotation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         Caractéristiques en charge pour une tension d’entrée constante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         Evaluation des mesures"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"Fonctionnement en génératrice :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         Branchement de la génératrice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         Tension d’induit en fonction du courant d’excitation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         Fonction et mise en œuvre du rhéostat d’excitation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         Commande de la tension, à autoexcitation et à excitation séparée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         Courant d’induit et tension d’induit pour une vitesse de rotation constante et un courant d’excitation constant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         Courbe de charge de la génératrice"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Constituants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Le Système doit être compact, modulaire et à sécurité intrinsèque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Machine multifonctionnelle à CC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Rhéostat universel pour machines 250W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Bloc d’alimentation régulé haute tension CC 1000W, 500V</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Alimentation de courant d’excitation pour machines CC</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Cours Interactif sur Machines à courant continu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Système d’essai de machines à servocommande 0,25KW minimum , incluant le logiciel</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Manchon d'accouplement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Capot de protection d’accouplement 0,25KW minimum  avec éclairage LED</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Alimentation triphasée de machines électriques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Multimètre de puissance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noire</w:t>
            </w:r>
            <w:r w:rsidR="00C136C1" w:rsidRPr="00F92458">
              <w:rPr>
                <w:rFonts w:ascii="Century Gothic" w:hAnsi="Century Gothic"/>
                <w:bCs/>
                <w:sz w:val="22"/>
                <w:szCs w:val="22"/>
              </w:rPr>
              <w:t>, 1000V</w:t>
            </w:r>
            <w:r w:rsidRPr="00F92458">
              <w:rPr>
                <w:rFonts w:ascii="Century Gothic" w:hAnsi="Century Gothic"/>
                <w:bCs/>
                <w:sz w:val="22"/>
                <w:szCs w:val="22"/>
              </w:rPr>
              <w:t>/32A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Alimentation pour tables (2x CEE 16A, 230V, Disjoncteur)</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Adaptateur clavier pour support écran plat</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Housse de protection du banc</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Livré avec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AD63A7" w:rsidRPr="0002382C" w:rsidRDefault="00F92458" w:rsidP="00C136C1">
            <w:pPr>
              <w:jc w:val="both"/>
              <w:rPr>
                <w:rFonts w:ascii="Century Gothic" w:hAnsi="Century Gothic"/>
                <w:bCs/>
                <w:sz w:val="22"/>
                <w:szCs w:val="22"/>
              </w:rPr>
            </w:pPr>
            <w:r w:rsidRPr="00F92458">
              <w:rPr>
                <w:rFonts w:ascii="Century Gothic" w:hAnsi="Century Gothic"/>
                <w:bCs/>
                <w:sz w:val="22"/>
                <w:szCs w:val="22"/>
              </w:rPr>
              <w:t>- Fourniture, pose, essais et Mise en service</w:t>
            </w:r>
          </w:p>
        </w:tc>
      </w:tr>
      <w:tr w:rsidR="00F92458" w:rsidRPr="007D0943" w:rsidTr="00F92458">
        <w:trPr>
          <w:trHeight w:val="477"/>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F92458" w:rsidRDefault="00F92458" w:rsidP="0039314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02</w:t>
            </w:r>
          </w:p>
        </w:tc>
        <w:tc>
          <w:tcPr>
            <w:tcW w:w="9011" w:type="dxa"/>
            <w:tcBorders>
              <w:top w:val="single" w:sz="4" w:space="0" w:color="auto"/>
              <w:left w:val="nil"/>
              <w:bottom w:val="single" w:sz="4" w:space="0" w:color="auto"/>
              <w:right w:val="single" w:sz="4" w:space="0" w:color="auto"/>
            </w:tcBorders>
            <w:vAlign w:val="center"/>
          </w:tcPr>
          <w:p w:rsidR="00F92458" w:rsidRPr="00F92458" w:rsidRDefault="00F92458" w:rsidP="00F92458">
            <w:pPr>
              <w:rPr>
                <w:rFonts w:ascii="Century Gothic" w:hAnsi="Century Gothic"/>
                <w:b/>
                <w:sz w:val="22"/>
                <w:szCs w:val="22"/>
              </w:rPr>
            </w:pPr>
            <w:r w:rsidRPr="00F92458">
              <w:rPr>
                <w:rFonts w:ascii="Century Gothic" w:hAnsi="Century Gothic"/>
                <w:b/>
                <w:sz w:val="22"/>
                <w:szCs w:val="22"/>
              </w:rPr>
              <w:t xml:space="preserve">BANC DIDACTIQUE MACHINE ASYNCHRONE 250W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Contenus didactiques: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Branchement du moteur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Changement du sens de rotation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Commutation manuelle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Paramètres et caractéristiques spécifiques à la machine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Evaluation des mesures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Montage étoile-triangle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Circuit de Steinmetz</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Compensation de la puissance réactive avec des condensateurs de capacité différente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Sélection, installation et réglage de différents systèmes de protection de moteur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Disjoncteur protecteur de moteur</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Relais de protection de moteur</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Protection à thermistor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Influence de différents modes de service sur le réchauffement du moteur</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Caractéristiques de déclenchement des systèmes de protection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Protection contre des états de charge inadmissibles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Constituants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Moteur asynchrone triphasé 0,25KW minimum  n=1400 (400V/690V)</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Moteur asynchrone triphasé, 2 enroulements séparés,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Machine multifonctions triphasée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Commutateur étoile-triangle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Charge capacitive triphasée, 14 positions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Rhéostat universel pour machines 250W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Coupe-circuit tétrapolaire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Simulateur des défauts pour moteur asynchrone triphasé</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Contrôleur d'isolement</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Unité Systèmes de protection de moteur 250W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Moteur à induction triphasé avec différents capteurs de température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Multimètre numérique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cours interactif : Machines asynchrones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cours interactif: Protection de machines électriques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cours interactif : Entrainements à efficience énergétique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cours interactif : Moteurs asynchrones à bagues collectrices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Système d’essai de machines à servocommande 0,25KW minimum , incluant le logiciel</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Manchon d'accouplement 0,25KW minimum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Capot de protection d’accouplement 0,25KW minimum  avec éclairage LED</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Alimentation triphasée de machines électriques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Multimètre de puissance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lastRenderedPageBreak/>
              <w:t>Alimentation pour tables (2x CEE 16A, 230V, Disjoncteur)</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Adaptateur clavier pour support écran plat</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Housse de protection du banc</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Livré avec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F92458" w:rsidRPr="00F92458" w:rsidRDefault="00F92458" w:rsidP="00F92458">
            <w:pPr>
              <w:rPr>
                <w:rFonts w:ascii="Century Gothic" w:hAnsi="Century Gothic"/>
                <w:b/>
                <w:sz w:val="22"/>
                <w:szCs w:val="22"/>
              </w:rPr>
            </w:pPr>
            <w:r w:rsidRPr="00F92458">
              <w:rPr>
                <w:rFonts w:ascii="Century Gothic" w:hAnsi="Century Gothic"/>
                <w:bCs/>
                <w:sz w:val="22"/>
                <w:szCs w:val="22"/>
              </w:rPr>
              <w:t>- Fourniture, pose, essais et Mise en service</w:t>
            </w:r>
          </w:p>
        </w:tc>
      </w:tr>
      <w:tr w:rsidR="00F92458" w:rsidRPr="007D0943" w:rsidTr="00F92458">
        <w:trPr>
          <w:trHeight w:val="477"/>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F92458" w:rsidRDefault="00F92458" w:rsidP="00DD2CB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w:t>
            </w:r>
            <w:r w:rsidR="00DD2CBE">
              <w:rPr>
                <w:rFonts w:ascii="Century Gothic" w:hAnsi="Century Gothic"/>
                <w:b/>
                <w:sz w:val="22"/>
                <w:szCs w:val="22"/>
              </w:rPr>
              <w:t>3</w:t>
            </w:r>
          </w:p>
        </w:tc>
        <w:tc>
          <w:tcPr>
            <w:tcW w:w="9011" w:type="dxa"/>
            <w:tcBorders>
              <w:top w:val="single" w:sz="4" w:space="0" w:color="auto"/>
              <w:left w:val="nil"/>
              <w:bottom w:val="single" w:sz="4" w:space="0" w:color="auto"/>
              <w:right w:val="single" w:sz="4" w:space="0" w:color="auto"/>
            </w:tcBorders>
            <w:vAlign w:val="center"/>
          </w:tcPr>
          <w:p w:rsidR="00F92458" w:rsidRPr="00F92458" w:rsidRDefault="00F92458" w:rsidP="00F92458">
            <w:pPr>
              <w:rPr>
                <w:rFonts w:ascii="Century Gothic" w:hAnsi="Century Gothic"/>
                <w:b/>
                <w:sz w:val="22"/>
                <w:szCs w:val="22"/>
              </w:rPr>
            </w:pPr>
            <w:r w:rsidRPr="00F92458">
              <w:rPr>
                <w:rFonts w:ascii="Century Gothic" w:hAnsi="Century Gothic"/>
                <w:b/>
                <w:sz w:val="22"/>
                <w:szCs w:val="22"/>
              </w:rPr>
              <w:t>BANC DIDACTIQUE : TRANSFORMATEURS MONOPHASES ET TRIPHASES, AUTOTRANSFORMATEURS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Contenus didactiques: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Transformateurs de coupure et autotransformateurs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Montage et connexion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Schémas équivalents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Rapports de transmission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Expériences sur les marches à vide et les courts-circuits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Groupes de commutation des transformateurs triphasés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Constituants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Maquette de transformateur</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Charge RLC</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Transformateur de réglage unité d'excitation 0-200 V</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Cours interactif : Transformateurs monophasés et triphasés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Multimètre numérique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Multimètre de puissance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Adaptateur clavier pour support écran plat</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Housse de protection du banc</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Livré avec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F92458" w:rsidRPr="00F92458" w:rsidRDefault="00F92458" w:rsidP="00F92458">
            <w:pPr>
              <w:rPr>
                <w:rFonts w:ascii="Century Gothic" w:hAnsi="Century Gothic"/>
                <w:b/>
                <w:sz w:val="22"/>
                <w:szCs w:val="22"/>
              </w:rPr>
            </w:pPr>
            <w:r w:rsidRPr="00F92458">
              <w:rPr>
                <w:rFonts w:ascii="Century Gothic" w:hAnsi="Century Gothic"/>
                <w:bCs/>
                <w:sz w:val="22"/>
                <w:szCs w:val="22"/>
              </w:rPr>
              <w:t>- Fourniture, pose, essais et Mise en service</w:t>
            </w:r>
          </w:p>
        </w:tc>
      </w:tr>
      <w:tr w:rsidR="00F92458" w:rsidRPr="007D0943" w:rsidTr="00F92458">
        <w:trPr>
          <w:trHeight w:val="477"/>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F92458" w:rsidRDefault="00F92458" w:rsidP="00DD2CB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w:t>
            </w:r>
            <w:r w:rsidR="00DD2CBE">
              <w:rPr>
                <w:rFonts w:ascii="Century Gothic" w:hAnsi="Century Gothic"/>
                <w:b/>
                <w:sz w:val="22"/>
                <w:szCs w:val="22"/>
              </w:rPr>
              <w:t>4</w:t>
            </w:r>
          </w:p>
        </w:tc>
        <w:tc>
          <w:tcPr>
            <w:tcW w:w="9011" w:type="dxa"/>
            <w:tcBorders>
              <w:top w:val="single" w:sz="4" w:space="0" w:color="auto"/>
              <w:left w:val="nil"/>
              <w:bottom w:val="single" w:sz="4" w:space="0" w:color="auto"/>
              <w:right w:val="single" w:sz="4" w:space="0" w:color="auto"/>
            </w:tcBorders>
            <w:vAlign w:val="center"/>
          </w:tcPr>
          <w:p w:rsidR="00F92458" w:rsidRPr="00F92458" w:rsidRDefault="00F92458" w:rsidP="00F92458">
            <w:pPr>
              <w:rPr>
                <w:rFonts w:ascii="Century Gothic" w:hAnsi="Century Gothic"/>
                <w:b/>
                <w:sz w:val="22"/>
                <w:szCs w:val="22"/>
              </w:rPr>
            </w:pPr>
            <w:r w:rsidRPr="00F92458">
              <w:rPr>
                <w:rFonts w:ascii="Century Gothic" w:hAnsi="Century Gothic"/>
                <w:b/>
                <w:sz w:val="22"/>
                <w:szCs w:val="22"/>
              </w:rPr>
              <w:t>BANC DIDACTIQUE : SCHEMAS DE LIAISON A LA TERRE (REGIMES DE NEUTRE)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Contenus didactiques: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Elaboration de différents régimes de neutre dans une installation chez le client (TT, TN, TN-C, TN-S, ou TN-C-S)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Réalisation d'un système IT autonome en aval d'un transformateur de séparation (avec panneau complémentaire)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Sélection et fonctionnement de différents organes de protection dans différents réseaux</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lastRenderedPageBreak/>
              <w:t>Familiarisation avec différentes mesures de protection et de leur contrôle avec une technique de mesure appropriée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Dangers émanant du courant électrique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Conseils et instructions de personnes sur les dangers émanant d'installations électriques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Evaluation de valeurs de mesure et recherche d'erreurs ciblée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Réalisation de la documentation et des rapports de contrôle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Continuité de conducteurs à compensation de potentiel</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Mesure de la résistance d'isolement</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Contrôles sur un interrupteur de protection différentielle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Mesure de l'impédance de boucle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Mesure de l'impédance d'isolement sur le site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Constituants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Panneau de Branchement domestiques avec terre, parafoudre extérieur, réseau TN/TT</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Panneau de Distribution d'énergie avec circuits d'installation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Panneau de Mesures de protection dans le système IT</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Panneau de Contrôle de machines et d'installations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cours interactif : Systèmes de protection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Multimètre numérique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Testeur pour contrôler les mesures de protection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Contrôleur de continuité, tension, phase et indication sens du champ rotatif 690V</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Ligne de mesure de sécurité 4mm 50cm, bleu, 600 V, CAT III ' 1000 V, CAT II / 32A</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Ligne de mesure de sécurité 4 mm 50cm noir, 600 V, CAT III ' 1000 V, CAT II / 32 A</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marron,1000V/32A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Fiches de connexion 4mm sécurisée, connexion arrière, grise,1000V/32A CAT II</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Support pour écran adapté pour fixation profilé alu</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Housse de protection du stand</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Livré avec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F92458" w:rsidRPr="00F92458" w:rsidRDefault="00F92458" w:rsidP="00F92458">
            <w:pPr>
              <w:rPr>
                <w:rFonts w:ascii="Century Gothic" w:hAnsi="Century Gothic"/>
                <w:b/>
                <w:sz w:val="22"/>
                <w:szCs w:val="22"/>
              </w:rPr>
            </w:pPr>
            <w:r w:rsidRPr="00F92458">
              <w:rPr>
                <w:rFonts w:ascii="Century Gothic" w:hAnsi="Century Gothic"/>
                <w:bCs/>
                <w:sz w:val="22"/>
                <w:szCs w:val="22"/>
              </w:rPr>
              <w:t>- Fourniture, pose, essais et Mise en service</w:t>
            </w:r>
          </w:p>
        </w:tc>
      </w:tr>
      <w:tr w:rsidR="00F92458" w:rsidRPr="007D0943" w:rsidTr="00F92458">
        <w:trPr>
          <w:trHeight w:val="477"/>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F92458" w:rsidRDefault="00F92458" w:rsidP="00DD2CB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w:t>
            </w:r>
            <w:r w:rsidR="00DD2CBE">
              <w:rPr>
                <w:rFonts w:ascii="Century Gothic" w:hAnsi="Century Gothic"/>
                <w:b/>
                <w:sz w:val="22"/>
                <w:szCs w:val="22"/>
              </w:rPr>
              <w:t>5</w:t>
            </w:r>
          </w:p>
        </w:tc>
        <w:tc>
          <w:tcPr>
            <w:tcW w:w="9011" w:type="dxa"/>
            <w:tcBorders>
              <w:top w:val="single" w:sz="4" w:space="0" w:color="auto"/>
              <w:left w:val="nil"/>
              <w:bottom w:val="single" w:sz="4" w:space="0" w:color="auto"/>
              <w:right w:val="single" w:sz="4" w:space="0" w:color="auto"/>
            </w:tcBorders>
            <w:vAlign w:val="center"/>
          </w:tcPr>
          <w:p w:rsidR="00F92458" w:rsidRPr="00F92458" w:rsidRDefault="00F92458" w:rsidP="00F92458">
            <w:pPr>
              <w:rPr>
                <w:rFonts w:ascii="Century Gothic" w:hAnsi="Century Gothic"/>
                <w:b/>
                <w:sz w:val="22"/>
                <w:szCs w:val="22"/>
              </w:rPr>
            </w:pPr>
            <w:r w:rsidRPr="00F92458">
              <w:rPr>
                <w:rFonts w:ascii="Century Gothic" w:hAnsi="Century Gothic"/>
                <w:b/>
                <w:sz w:val="22"/>
                <w:szCs w:val="22"/>
              </w:rPr>
              <w:t xml:space="preserve">BANC DIDACTIQUE DE MAINTENANCE CONDITIONNELLE DES MACHINES TOURNANTES PAR ANALYSE VIBRATOIRE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Le Banc d’Etude des Vibrations permet de simuler un ensemble de défauts et mettre en oeuvre des outils d'alignement d'arbre et d'analyse vibratoire.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LE BANC DOIT ETRE COMPACT, A SECURITE INTRINSEQUE ET COMPOSE AU MINIMUM DES ELEMENTS SUIVANTS: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Coffret électrique de commande avec protection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Moteur asynchrone triphasé avec variateur de vitesse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Arbre d'entrainement, Accouplement et Paliers interchangeables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Carter de protection avec capteur de sécurité</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lastRenderedPageBreak/>
              <w:t>Alimentation: Tension 230 VAC, monophasé, 50 Hz</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Poids : Pmax = 75 kg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Vis de réglage pour l’alignement / désalignement du moteur</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Livré avec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Vibromètre portable ayant les caractéristiques suivantes: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xml:space="preserve">Outil de Diagnostic vibratoire: Problèmes de balourd, Problème de desserrement, Défaut d’alignement, Détermination de l’état d’un roulement.. </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Niveau global des vibrations suivant ISO 10815</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Analyse de température par IR sans contact</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Mesure de déplacement de vibration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Capteur de vibration</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Logiciel d'analyse spectrale avec câble de connexion au PC</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Mallette de transport rigide</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Piles adaptées</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F92458" w:rsidRPr="00F92458" w:rsidRDefault="00F92458" w:rsidP="00F92458">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F92458" w:rsidRPr="00F92458" w:rsidRDefault="00F92458" w:rsidP="00F92458">
            <w:pPr>
              <w:rPr>
                <w:rFonts w:ascii="Century Gothic" w:hAnsi="Century Gothic"/>
                <w:b/>
                <w:sz w:val="22"/>
                <w:szCs w:val="22"/>
              </w:rPr>
            </w:pPr>
            <w:r w:rsidRPr="00F92458">
              <w:rPr>
                <w:rFonts w:ascii="Century Gothic" w:hAnsi="Century Gothic"/>
                <w:bCs/>
                <w:sz w:val="22"/>
                <w:szCs w:val="22"/>
              </w:rPr>
              <w:t>- Fourniture, pose, essais et Mise en service</w:t>
            </w:r>
          </w:p>
        </w:tc>
      </w:tr>
    </w:tbl>
    <w:p w:rsidR="00265571" w:rsidRPr="00BA24DE" w:rsidRDefault="00265571" w:rsidP="00265571">
      <w:pPr>
        <w:tabs>
          <w:tab w:val="left" w:pos="284"/>
        </w:tabs>
        <w:suppressAutoHyphens/>
        <w:autoSpaceDN w:val="0"/>
        <w:jc w:val="both"/>
        <w:textAlignment w:val="baseline"/>
        <w:rPr>
          <w:rFonts w:ascii="Century Gothic" w:hAnsi="Century Gothic"/>
          <w:b/>
          <w:color w:val="0070C0"/>
          <w:sz w:val="22"/>
          <w:szCs w:val="22"/>
        </w:rPr>
      </w:pPr>
    </w:p>
    <w:p w:rsidR="00265571" w:rsidRPr="006810A0" w:rsidRDefault="00265571" w:rsidP="00265571">
      <w:pPr>
        <w:tabs>
          <w:tab w:val="left" w:pos="284"/>
        </w:tabs>
        <w:suppressAutoHyphens/>
        <w:autoSpaceDN w:val="0"/>
        <w:jc w:val="both"/>
        <w:textAlignment w:val="baseline"/>
        <w:rPr>
          <w:rFonts w:asciiTheme="minorHAnsi" w:hAnsiTheme="minorHAnsi" w:cs="Calibri"/>
          <w:b/>
          <w:bCs/>
          <w:sz w:val="22"/>
          <w:szCs w:val="22"/>
        </w:rPr>
      </w:pPr>
    </w:p>
    <w:p w:rsidR="00265571" w:rsidRPr="00BA24DE" w:rsidRDefault="00265571" w:rsidP="00265571">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p w:rsidR="00265571" w:rsidRPr="00BA24DE" w:rsidRDefault="00265571" w:rsidP="00265571">
      <w:pPr>
        <w:tabs>
          <w:tab w:val="left" w:pos="1660"/>
        </w:tabs>
        <w:jc w:val="center"/>
        <w:rPr>
          <w:rFonts w:ascii="Century Gothic" w:hAnsi="Century Gothic"/>
          <w:b/>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407"/>
        <w:gridCol w:w="4873"/>
        <w:gridCol w:w="1963"/>
        <w:gridCol w:w="1963"/>
      </w:tblGrid>
      <w:tr w:rsidR="00DD2CBE" w:rsidRPr="00BA24DE" w:rsidTr="00DD2CBE">
        <w:trPr>
          <w:cantSplit/>
          <w:trHeight w:val="480"/>
          <w:tblHeader/>
          <w:jc w:val="center"/>
        </w:trPr>
        <w:tc>
          <w:tcPr>
            <w:tcW w:w="1407" w:type="dxa"/>
            <w:shd w:val="clear" w:color="auto" w:fill="auto"/>
            <w:tcMar>
              <w:top w:w="0" w:type="dxa"/>
              <w:left w:w="70" w:type="dxa"/>
              <w:bottom w:w="0" w:type="dxa"/>
              <w:right w:w="70" w:type="dxa"/>
            </w:tcMar>
            <w:vAlign w:val="center"/>
          </w:tcPr>
          <w:p w:rsidR="00DD2CBE" w:rsidRPr="00BA24DE" w:rsidRDefault="00DD2CBE" w:rsidP="00970E8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73" w:type="dxa"/>
            <w:shd w:val="clear" w:color="auto" w:fill="auto"/>
            <w:tcMar>
              <w:top w:w="0" w:type="dxa"/>
              <w:left w:w="70" w:type="dxa"/>
              <w:bottom w:w="0" w:type="dxa"/>
              <w:right w:w="70" w:type="dxa"/>
            </w:tcMar>
            <w:vAlign w:val="center"/>
          </w:tcPr>
          <w:p w:rsidR="00DD2CBE" w:rsidRPr="00BA24DE" w:rsidRDefault="00DD2CBE" w:rsidP="00970E8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63" w:type="dxa"/>
          </w:tcPr>
          <w:p w:rsidR="00DD2CBE" w:rsidRPr="00204D13" w:rsidRDefault="00DD2CBE" w:rsidP="00204D13">
            <w:pPr>
              <w:pStyle w:val="En-tte"/>
              <w:tabs>
                <w:tab w:val="clear" w:pos="9071"/>
              </w:tabs>
              <w:jc w:val="center"/>
              <w:rPr>
                <w:rFonts w:ascii="Century Gothic" w:hAnsi="Century Gothic"/>
                <w:b/>
                <w:snapToGrid/>
                <w:sz w:val="22"/>
                <w:szCs w:val="22"/>
              </w:rPr>
            </w:pPr>
            <w:r w:rsidRPr="00DD2CBE">
              <w:rPr>
                <w:rFonts w:ascii="Century Gothic" w:hAnsi="Century Gothic"/>
                <w:b/>
                <w:snapToGrid/>
                <w:sz w:val="22"/>
                <w:szCs w:val="22"/>
              </w:rPr>
              <w:t>ISTA ZENATA</w:t>
            </w:r>
          </w:p>
        </w:tc>
        <w:tc>
          <w:tcPr>
            <w:tcW w:w="1963" w:type="dxa"/>
            <w:vAlign w:val="center"/>
          </w:tcPr>
          <w:p w:rsidR="00DD2CBE" w:rsidRDefault="00DD2CBE" w:rsidP="00393143">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DD2CBE" w:rsidRPr="00BA24DE" w:rsidTr="00DD2CBE">
        <w:trPr>
          <w:cantSplit/>
          <w:jc w:val="center"/>
        </w:trPr>
        <w:tc>
          <w:tcPr>
            <w:tcW w:w="1407" w:type="dxa"/>
            <w:shd w:val="clear" w:color="auto" w:fill="auto"/>
            <w:tcMar>
              <w:top w:w="0" w:type="dxa"/>
              <w:left w:w="70" w:type="dxa"/>
              <w:bottom w:w="0" w:type="dxa"/>
              <w:right w:w="70" w:type="dxa"/>
            </w:tcMar>
            <w:vAlign w:val="center"/>
          </w:tcPr>
          <w:p w:rsidR="00DD2CBE" w:rsidRPr="00BA24DE" w:rsidRDefault="00DD2CBE" w:rsidP="00DD2CBE">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w:t>
            </w:r>
            <w:r w:rsidRPr="00BA24DE">
              <w:rPr>
                <w:rFonts w:ascii="Century Gothic" w:hAnsi="Century Gothic"/>
                <w:b/>
                <w:snapToGrid/>
                <w:sz w:val="22"/>
                <w:szCs w:val="22"/>
              </w:rPr>
              <w:t>1</w:t>
            </w:r>
          </w:p>
        </w:tc>
        <w:tc>
          <w:tcPr>
            <w:tcW w:w="4873" w:type="dxa"/>
            <w:shd w:val="clear" w:color="auto" w:fill="auto"/>
            <w:tcMar>
              <w:top w:w="0" w:type="dxa"/>
              <w:left w:w="70" w:type="dxa"/>
              <w:bottom w:w="0" w:type="dxa"/>
              <w:right w:w="70" w:type="dxa"/>
            </w:tcMar>
            <w:vAlign w:val="center"/>
          </w:tcPr>
          <w:p w:rsidR="00DD2CBE" w:rsidRPr="00666B04" w:rsidRDefault="00DD2CBE" w:rsidP="00DD2CBE">
            <w:pPr>
              <w:rPr>
                <w:rFonts w:ascii="Century Gothic" w:hAnsi="Century Gothic"/>
                <w:b/>
                <w:sz w:val="22"/>
                <w:szCs w:val="22"/>
              </w:rPr>
            </w:pPr>
            <w:r w:rsidRPr="00F92458">
              <w:rPr>
                <w:rFonts w:ascii="Century Gothic" w:hAnsi="Century Gothic"/>
                <w:b/>
                <w:sz w:val="22"/>
                <w:szCs w:val="22"/>
              </w:rPr>
              <w:t xml:space="preserve">BANC DIDACTIQUE MACHINE A COURANT CONTINU 250W MINIMUM </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sidRPr="00204D13">
              <w:rPr>
                <w:rFonts w:ascii="Century Gothic" w:hAnsi="Century Gothic"/>
                <w:b/>
                <w:snapToGrid/>
                <w:sz w:val="22"/>
                <w:szCs w:val="22"/>
              </w:rPr>
              <w:t>0</w:t>
            </w:r>
            <w:r>
              <w:rPr>
                <w:rFonts w:ascii="Century Gothic" w:hAnsi="Century Gothic"/>
                <w:b/>
                <w:snapToGrid/>
                <w:sz w:val="22"/>
                <w:szCs w:val="22"/>
              </w:rPr>
              <w:t>1</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sidRPr="00204D13">
              <w:rPr>
                <w:rFonts w:ascii="Century Gothic" w:hAnsi="Century Gothic"/>
                <w:b/>
                <w:snapToGrid/>
                <w:sz w:val="22"/>
                <w:szCs w:val="22"/>
              </w:rPr>
              <w:t>0</w:t>
            </w:r>
            <w:r>
              <w:rPr>
                <w:rFonts w:ascii="Century Gothic" w:hAnsi="Century Gothic"/>
                <w:b/>
                <w:snapToGrid/>
                <w:sz w:val="22"/>
                <w:szCs w:val="22"/>
              </w:rPr>
              <w:t>1</w:t>
            </w:r>
          </w:p>
        </w:tc>
      </w:tr>
      <w:tr w:rsidR="00DD2CBE" w:rsidRPr="00BA24DE" w:rsidTr="00DD2CBE">
        <w:trPr>
          <w:cantSplit/>
          <w:jc w:val="center"/>
        </w:trPr>
        <w:tc>
          <w:tcPr>
            <w:tcW w:w="1407" w:type="dxa"/>
            <w:shd w:val="clear" w:color="auto" w:fill="auto"/>
            <w:tcMar>
              <w:top w:w="0" w:type="dxa"/>
              <w:left w:w="70" w:type="dxa"/>
              <w:bottom w:w="0" w:type="dxa"/>
              <w:right w:w="70" w:type="dxa"/>
            </w:tcMar>
            <w:vAlign w:val="center"/>
          </w:tcPr>
          <w:p w:rsidR="00DD2CBE" w:rsidRPr="00BA24DE" w:rsidRDefault="00DD2CBE" w:rsidP="00DD2CBE">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02</w:t>
            </w:r>
          </w:p>
        </w:tc>
        <w:tc>
          <w:tcPr>
            <w:tcW w:w="4873" w:type="dxa"/>
            <w:shd w:val="clear" w:color="auto" w:fill="auto"/>
            <w:tcMar>
              <w:top w:w="0" w:type="dxa"/>
              <w:left w:w="70" w:type="dxa"/>
              <w:bottom w:w="0" w:type="dxa"/>
              <w:right w:w="70" w:type="dxa"/>
            </w:tcMar>
            <w:vAlign w:val="center"/>
          </w:tcPr>
          <w:p w:rsidR="00DD2CBE" w:rsidRPr="00F92458" w:rsidRDefault="00DD2CBE" w:rsidP="00DD2CBE">
            <w:pPr>
              <w:rPr>
                <w:rFonts w:ascii="Century Gothic" w:hAnsi="Century Gothic"/>
                <w:b/>
                <w:sz w:val="22"/>
                <w:szCs w:val="22"/>
              </w:rPr>
            </w:pPr>
            <w:r w:rsidRPr="00F92458">
              <w:rPr>
                <w:rFonts w:ascii="Century Gothic" w:hAnsi="Century Gothic"/>
                <w:b/>
                <w:sz w:val="22"/>
                <w:szCs w:val="22"/>
              </w:rPr>
              <w:t>BANC DIDACTIQUE MACHINE ASYNCHRONE 250W MINIMUM</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01</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01</w:t>
            </w:r>
          </w:p>
        </w:tc>
      </w:tr>
      <w:tr w:rsidR="00DD2CBE" w:rsidRPr="00BA24DE" w:rsidTr="00DD2CBE">
        <w:trPr>
          <w:cantSplit/>
          <w:jc w:val="center"/>
        </w:trPr>
        <w:tc>
          <w:tcPr>
            <w:tcW w:w="1407" w:type="dxa"/>
            <w:shd w:val="clear" w:color="auto" w:fill="auto"/>
            <w:tcMar>
              <w:top w:w="0" w:type="dxa"/>
              <w:left w:w="70" w:type="dxa"/>
              <w:bottom w:w="0" w:type="dxa"/>
              <w:right w:w="70" w:type="dxa"/>
            </w:tcMar>
            <w:vAlign w:val="center"/>
          </w:tcPr>
          <w:p w:rsidR="00DD2CBE" w:rsidRPr="00BA24DE" w:rsidRDefault="00DD2CBE" w:rsidP="00DD2CBE">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03</w:t>
            </w:r>
          </w:p>
        </w:tc>
        <w:tc>
          <w:tcPr>
            <w:tcW w:w="4873" w:type="dxa"/>
            <w:shd w:val="clear" w:color="auto" w:fill="auto"/>
            <w:tcMar>
              <w:top w:w="0" w:type="dxa"/>
              <w:left w:w="70" w:type="dxa"/>
              <w:bottom w:w="0" w:type="dxa"/>
              <w:right w:w="70" w:type="dxa"/>
            </w:tcMar>
            <w:vAlign w:val="center"/>
          </w:tcPr>
          <w:p w:rsidR="00DD2CBE" w:rsidRPr="00F92458" w:rsidRDefault="00DD2CBE" w:rsidP="00DD2CBE">
            <w:pPr>
              <w:rPr>
                <w:rFonts w:ascii="Century Gothic" w:hAnsi="Century Gothic"/>
                <w:b/>
                <w:sz w:val="22"/>
                <w:szCs w:val="22"/>
              </w:rPr>
            </w:pPr>
            <w:r w:rsidRPr="00F92458">
              <w:rPr>
                <w:rFonts w:ascii="Century Gothic" w:hAnsi="Century Gothic"/>
                <w:b/>
                <w:sz w:val="22"/>
                <w:szCs w:val="22"/>
              </w:rPr>
              <w:t>BANC DIDACTIQUE : TRANSFORMATEURS MONOPHASES ET TRIPHASES, AUTOTRANSFORMATEURS</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sidRPr="00204D13">
              <w:rPr>
                <w:rFonts w:ascii="Century Gothic" w:hAnsi="Century Gothic"/>
                <w:b/>
                <w:snapToGrid/>
                <w:sz w:val="22"/>
                <w:szCs w:val="22"/>
              </w:rPr>
              <w:t>01</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sidRPr="00204D13">
              <w:rPr>
                <w:rFonts w:ascii="Century Gothic" w:hAnsi="Century Gothic"/>
                <w:b/>
                <w:snapToGrid/>
                <w:sz w:val="22"/>
                <w:szCs w:val="22"/>
              </w:rPr>
              <w:t>01</w:t>
            </w:r>
          </w:p>
        </w:tc>
      </w:tr>
      <w:tr w:rsidR="00DD2CBE" w:rsidRPr="00BA24DE" w:rsidTr="00DD2CBE">
        <w:trPr>
          <w:cantSplit/>
          <w:jc w:val="center"/>
        </w:trPr>
        <w:tc>
          <w:tcPr>
            <w:tcW w:w="1407" w:type="dxa"/>
            <w:shd w:val="clear" w:color="auto" w:fill="auto"/>
            <w:tcMar>
              <w:top w:w="0" w:type="dxa"/>
              <w:left w:w="70" w:type="dxa"/>
              <w:bottom w:w="0" w:type="dxa"/>
              <w:right w:w="70" w:type="dxa"/>
            </w:tcMar>
            <w:vAlign w:val="center"/>
          </w:tcPr>
          <w:p w:rsidR="00DD2CBE" w:rsidRPr="00BA24DE" w:rsidRDefault="00DD2CBE" w:rsidP="00DD2CBE">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04</w:t>
            </w:r>
          </w:p>
        </w:tc>
        <w:tc>
          <w:tcPr>
            <w:tcW w:w="4873" w:type="dxa"/>
            <w:shd w:val="clear" w:color="auto" w:fill="auto"/>
            <w:tcMar>
              <w:top w:w="0" w:type="dxa"/>
              <w:left w:w="70" w:type="dxa"/>
              <w:bottom w:w="0" w:type="dxa"/>
              <w:right w:w="70" w:type="dxa"/>
            </w:tcMar>
            <w:vAlign w:val="center"/>
          </w:tcPr>
          <w:p w:rsidR="00DD2CBE" w:rsidRPr="00F92458" w:rsidRDefault="00DD2CBE" w:rsidP="00DD2CBE">
            <w:pPr>
              <w:rPr>
                <w:rFonts w:ascii="Century Gothic" w:hAnsi="Century Gothic"/>
                <w:b/>
                <w:sz w:val="22"/>
                <w:szCs w:val="22"/>
              </w:rPr>
            </w:pPr>
            <w:r w:rsidRPr="00F92458">
              <w:rPr>
                <w:rFonts w:ascii="Century Gothic" w:hAnsi="Century Gothic"/>
                <w:b/>
                <w:sz w:val="22"/>
                <w:szCs w:val="22"/>
              </w:rPr>
              <w:t>BANC DIDACTIQUE : SCHEMAS DE LIAISON A LA TERRE (REGIMES DE NEUTRE)</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sidRPr="00204D13">
              <w:rPr>
                <w:rFonts w:ascii="Century Gothic" w:hAnsi="Century Gothic"/>
                <w:b/>
                <w:snapToGrid/>
                <w:sz w:val="22"/>
                <w:szCs w:val="22"/>
              </w:rPr>
              <w:t>01</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sidRPr="00204D13">
              <w:rPr>
                <w:rFonts w:ascii="Century Gothic" w:hAnsi="Century Gothic"/>
                <w:b/>
                <w:snapToGrid/>
                <w:sz w:val="22"/>
                <w:szCs w:val="22"/>
              </w:rPr>
              <w:t>01</w:t>
            </w:r>
          </w:p>
        </w:tc>
      </w:tr>
      <w:tr w:rsidR="00DD2CBE" w:rsidRPr="00BA24DE" w:rsidTr="00DD2CBE">
        <w:trPr>
          <w:cantSplit/>
          <w:jc w:val="center"/>
        </w:trPr>
        <w:tc>
          <w:tcPr>
            <w:tcW w:w="1407" w:type="dxa"/>
            <w:shd w:val="clear" w:color="auto" w:fill="auto"/>
            <w:tcMar>
              <w:top w:w="0" w:type="dxa"/>
              <w:left w:w="70" w:type="dxa"/>
              <w:bottom w:w="0" w:type="dxa"/>
              <w:right w:w="70" w:type="dxa"/>
            </w:tcMar>
            <w:vAlign w:val="center"/>
          </w:tcPr>
          <w:p w:rsidR="00DD2CBE" w:rsidRPr="00BA24DE" w:rsidRDefault="00DD2CBE" w:rsidP="00DD2CBE">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05</w:t>
            </w:r>
          </w:p>
        </w:tc>
        <w:tc>
          <w:tcPr>
            <w:tcW w:w="4873" w:type="dxa"/>
            <w:shd w:val="clear" w:color="auto" w:fill="auto"/>
            <w:tcMar>
              <w:top w:w="0" w:type="dxa"/>
              <w:left w:w="70" w:type="dxa"/>
              <w:bottom w:w="0" w:type="dxa"/>
              <w:right w:w="70" w:type="dxa"/>
            </w:tcMar>
            <w:vAlign w:val="center"/>
          </w:tcPr>
          <w:p w:rsidR="00DD2CBE" w:rsidRPr="00F92458" w:rsidRDefault="00DD2CBE" w:rsidP="00DD2CBE">
            <w:pPr>
              <w:rPr>
                <w:rFonts w:ascii="Century Gothic" w:hAnsi="Century Gothic"/>
                <w:b/>
                <w:sz w:val="22"/>
                <w:szCs w:val="22"/>
              </w:rPr>
            </w:pPr>
            <w:r w:rsidRPr="00F92458">
              <w:rPr>
                <w:rFonts w:ascii="Century Gothic" w:hAnsi="Century Gothic"/>
                <w:b/>
                <w:sz w:val="22"/>
                <w:szCs w:val="22"/>
              </w:rPr>
              <w:t xml:space="preserve">BANC DIDACTIQUE DE MAINTENANCE CONDITIONNELLE DES MACHINES TOURNANTES PAR ANALYSE VIBRATOIRE </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sidRPr="00204D13">
              <w:rPr>
                <w:rFonts w:ascii="Century Gothic" w:hAnsi="Century Gothic"/>
                <w:b/>
                <w:snapToGrid/>
                <w:sz w:val="22"/>
                <w:szCs w:val="22"/>
              </w:rPr>
              <w:t>01</w:t>
            </w:r>
          </w:p>
        </w:tc>
        <w:tc>
          <w:tcPr>
            <w:tcW w:w="1963" w:type="dxa"/>
            <w:vAlign w:val="center"/>
          </w:tcPr>
          <w:p w:rsidR="00DD2CBE" w:rsidRPr="00204D13" w:rsidRDefault="00DD2CBE" w:rsidP="00DD2CBE">
            <w:pPr>
              <w:pStyle w:val="En-tte"/>
              <w:tabs>
                <w:tab w:val="clear" w:pos="9071"/>
              </w:tabs>
              <w:jc w:val="center"/>
              <w:rPr>
                <w:rFonts w:ascii="Century Gothic" w:hAnsi="Century Gothic"/>
                <w:b/>
                <w:snapToGrid/>
                <w:sz w:val="22"/>
                <w:szCs w:val="22"/>
              </w:rPr>
            </w:pPr>
            <w:r w:rsidRPr="00204D13">
              <w:rPr>
                <w:rFonts w:ascii="Century Gothic" w:hAnsi="Century Gothic"/>
                <w:b/>
                <w:snapToGrid/>
                <w:sz w:val="22"/>
                <w:szCs w:val="22"/>
              </w:rPr>
              <w:t>01</w:t>
            </w:r>
          </w:p>
        </w:tc>
      </w:tr>
    </w:tbl>
    <w:p w:rsidR="00265571" w:rsidRDefault="00265571">
      <w:pPr>
        <w:rPr>
          <w:rFonts w:ascii="Century Gothic" w:hAnsi="Century Gothic"/>
          <w:b/>
          <w:bCs/>
          <w:sz w:val="22"/>
          <w:szCs w:val="22"/>
        </w:rPr>
      </w:pPr>
      <w:r>
        <w:rPr>
          <w:rFonts w:ascii="Century Gothic" w:hAnsi="Century Gothic"/>
          <w:b/>
          <w:bCs/>
          <w:sz w:val="22"/>
          <w:szCs w:val="22"/>
        </w:rPr>
        <w:br w:type="page"/>
      </w:r>
    </w:p>
    <w:p w:rsidR="00666B04" w:rsidRDefault="00666B04" w:rsidP="00DD2CBE">
      <w:pPr>
        <w:tabs>
          <w:tab w:val="left" w:pos="284"/>
        </w:tabs>
        <w:suppressAutoHyphens/>
        <w:autoSpaceDN w:val="0"/>
        <w:spacing w:before="240" w:after="240"/>
        <w:jc w:val="both"/>
        <w:textAlignment w:val="baseline"/>
        <w:rPr>
          <w:rFonts w:ascii="Century Gothic" w:hAnsi="Century Gothic"/>
          <w:b/>
          <w:color w:val="0070C0"/>
          <w:sz w:val="22"/>
          <w:szCs w:val="22"/>
        </w:rPr>
      </w:pPr>
      <w:r w:rsidRPr="00666B04">
        <w:rPr>
          <w:rFonts w:ascii="Century Gothic" w:hAnsi="Century Gothic"/>
          <w:b/>
          <w:color w:val="0070C0"/>
          <w:sz w:val="22"/>
          <w:szCs w:val="22"/>
        </w:rPr>
        <w:lastRenderedPageBreak/>
        <w:t>LOT N°</w:t>
      </w:r>
      <w:r w:rsidR="00DD2CBE">
        <w:rPr>
          <w:rFonts w:ascii="Century Gothic" w:hAnsi="Century Gothic"/>
          <w:b/>
          <w:color w:val="0070C0"/>
          <w:sz w:val="22"/>
          <w:szCs w:val="22"/>
        </w:rPr>
        <w:t>8</w:t>
      </w:r>
      <w:r w:rsidRPr="00666B04">
        <w:rPr>
          <w:rFonts w:ascii="Century Gothic" w:hAnsi="Century Gothic"/>
          <w:b/>
          <w:color w:val="0070C0"/>
          <w:sz w:val="22"/>
          <w:szCs w:val="22"/>
        </w:rPr>
        <w:t xml:space="preserve"> : MAQUETTES D’AUTOMATISME ET AUTOMATES INDUSTRIELS</w:t>
      </w:r>
    </w:p>
    <w:tbl>
      <w:tblPr>
        <w:tblW w:w="10206" w:type="dxa"/>
        <w:jc w:val="center"/>
        <w:tblLayout w:type="fixed"/>
        <w:tblCellMar>
          <w:left w:w="70" w:type="dxa"/>
          <w:right w:w="70" w:type="dxa"/>
        </w:tblCellMar>
        <w:tblLook w:val="0000" w:firstRow="0" w:lastRow="0" w:firstColumn="0" w:lastColumn="0" w:noHBand="0" w:noVBand="0"/>
      </w:tblPr>
      <w:tblGrid>
        <w:gridCol w:w="1195"/>
        <w:gridCol w:w="9011"/>
      </w:tblGrid>
      <w:tr w:rsidR="00666B04" w:rsidRPr="007D0943" w:rsidTr="00231F9D">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666B04" w:rsidRPr="00BA24DE" w:rsidRDefault="00666B04" w:rsidP="00231F9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9011" w:type="dxa"/>
            <w:tcBorders>
              <w:top w:val="single" w:sz="4" w:space="0" w:color="auto"/>
              <w:left w:val="nil"/>
              <w:bottom w:val="single" w:sz="4" w:space="0" w:color="auto"/>
              <w:right w:val="single" w:sz="4" w:space="0" w:color="auto"/>
            </w:tcBorders>
            <w:vAlign w:val="center"/>
          </w:tcPr>
          <w:p w:rsidR="00666B04" w:rsidRPr="00BA24DE" w:rsidRDefault="00666B04" w:rsidP="00231F9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666B04"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666B04" w:rsidRPr="00BA24DE" w:rsidRDefault="00666B04" w:rsidP="00231F9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9011" w:type="dxa"/>
            <w:tcBorders>
              <w:top w:val="single" w:sz="4" w:space="0" w:color="auto"/>
              <w:left w:val="nil"/>
              <w:bottom w:val="single" w:sz="4" w:space="0" w:color="auto"/>
              <w:right w:val="single" w:sz="4" w:space="0" w:color="auto"/>
            </w:tcBorders>
            <w:vAlign w:val="center"/>
          </w:tcPr>
          <w:p w:rsidR="00666B04" w:rsidRPr="00666B04" w:rsidRDefault="00666B04" w:rsidP="00666B04">
            <w:pPr>
              <w:tabs>
                <w:tab w:val="left" w:pos="284"/>
              </w:tabs>
              <w:suppressAutoHyphens/>
              <w:autoSpaceDN w:val="0"/>
              <w:textAlignment w:val="baseline"/>
              <w:rPr>
                <w:rFonts w:ascii="Century Gothic" w:hAnsi="Century Gothic"/>
                <w:b/>
                <w:bCs/>
                <w:sz w:val="22"/>
                <w:szCs w:val="22"/>
              </w:rPr>
            </w:pPr>
            <w:r w:rsidRPr="00666B04">
              <w:rPr>
                <w:rFonts w:ascii="Century Gothic" w:hAnsi="Century Gothic"/>
                <w:b/>
                <w:bCs/>
                <w:sz w:val="22"/>
                <w:szCs w:val="22"/>
              </w:rPr>
              <w:t>AUTOMATE PROGRAMMABLE MODULAIRE INDUSTRIEL</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Automate programmable industriel modulaire type Siemens, Allen Bradly ou équivalent de la dernière génération, qui permet la mise en œuvre des solutions innovantes pour une variété d'applications d'automatisation dans l'automatisation discrète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Haute résistance industrielle grâce à une compatibilité électromagnétique élevée selon la norme;</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Résistance élevée aux chocs et aux vibrations selon la norme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Degré de protection selon la norme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Exigences des normes CEM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Constitution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Unité centrale de traitement avec mémoire vive programme 1,5 Mo et 5 Mo de données (minimum)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interfaces ProfiNet/Ethernet et profibus de programmation avec logiciel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Alimentation électrique régulée entrée : AC 120/230 V, sortie : DC 24 V/8 A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d'entrée digital 32 x DC 24 V, temporisation d'entrée, diagnostic et alarmes de process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 sortie digital 32 x DC 24 V/0,5 A, diagnostic et valeur de remplacement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d'entrée analogique 8 x AI, résolution 16 bits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 sortie analogique 4 x AO, résolution 16 bits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Rail profilé adapté de fixation et borne de mise à la terre incluse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4 x Connecteurs frontaux avec bornes à vis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Carte mémoire 24 Mo pour l'unité centrale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Câble Ethernet CAT 6 avec 2 connecteurs RJ45, longueur minimale 6 m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Logiciel complet intégré et illimité, de programmation, supervision, paramétrage et contrôle de mouvement ;</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Carte d'acquisition USB à 16 entrées TOR, 16 sorties TOR, 4 entrées analogiques, 2 sorties analogiques et afficheur LCD;</w:t>
            </w:r>
          </w:p>
          <w:p w:rsidR="00666B04" w:rsidRPr="00666B04" w:rsidRDefault="00666B04" w:rsidP="00666B04">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2 x Câbles de données d'E/S équipé d'un connecteur SysLink selon IEEE 488 à une extrémité et et de conducteurs dénudés avec embouts à l’autre pour la connexion de Carte d'acquisition USB aux bornes d'E/S de l'API.</w:t>
            </w:r>
          </w:p>
          <w:p w:rsidR="00666B04" w:rsidRPr="00CC18E4" w:rsidRDefault="00666B04" w:rsidP="00666B04">
            <w:pPr>
              <w:tabs>
                <w:tab w:val="left" w:pos="284"/>
              </w:tabs>
              <w:suppressAutoHyphens/>
              <w:autoSpaceDN w:val="0"/>
              <w:jc w:val="both"/>
              <w:textAlignment w:val="baseline"/>
              <w:rPr>
                <w:rFonts w:ascii="Century Gothic" w:hAnsi="Century Gothic"/>
                <w:sz w:val="22"/>
                <w:szCs w:val="22"/>
              </w:rPr>
            </w:pPr>
            <w:r w:rsidRPr="00666B04">
              <w:rPr>
                <w:rFonts w:ascii="Century Gothic" w:hAnsi="Century Gothic"/>
                <w:sz w:val="22"/>
                <w:szCs w:val="22"/>
              </w:rPr>
              <w:t>Tous accessoires nécessaires pour le bon fonctionnement ;</w:t>
            </w:r>
          </w:p>
        </w:tc>
      </w:tr>
      <w:tr w:rsidR="00666B04"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666B04" w:rsidRPr="00BA24DE" w:rsidRDefault="00666B04" w:rsidP="00231F9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9011" w:type="dxa"/>
            <w:tcBorders>
              <w:top w:val="single" w:sz="4" w:space="0" w:color="auto"/>
              <w:left w:val="nil"/>
              <w:bottom w:val="single" w:sz="4" w:space="0" w:color="auto"/>
              <w:right w:val="single" w:sz="4" w:space="0" w:color="auto"/>
            </w:tcBorders>
            <w:vAlign w:val="center"/>
          </w:tcPr>
          <w:p w:rsidR="00666B04" w:rsidRPr="00666B04" w:rsidRDefault="00666B04" w:rsidP="00666B04">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 xml:space="preserve">PANELS HOMME MACHINE BASIQUE (HMI)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Compatible avec l’automate programmable  indiqué ci-dessus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Communication avec port Profinet/Ethernet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Écran Couleur, Tactile, 7’’ minimum, Technologie TFT et résolution minimale 800*480 pixels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Mémoire de configuration minimale 12 Mo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2 Câbles Ethernet CAT 6 avec 2 connecteurs RJ45, longueur minimale 6 m</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Configurable à partir du logiciel de supervision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Degré de protection selon la norme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Exigences des normes CEM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Livré avec :</w:t>
            </w:r>
          </w:p>
          <w:p w:rsidR="00666B04" w:rsidRPr="00F05C9C" w:rsidRDefault="000856AF" w:rsidP="00666B04">
            <w:pPr>
              <w:tabs>
                <w:tab w:val="left" w:pos="284"/>
              </w:tabs>
              <w:suppressAutoHyphens/>
              <w:autoSpaceDN w:val="0"/>
              <w:jc w:val="both"/>
              <w:textAlignment w:val="baseline"/>
              <w:rPr>
                <w:rFonts w:ascii="Century Gothic" w:hAnsi="Century Gothic"/>
                <w:b/>
                <w:sz w:val="22"/>
                <w:szCs w:val="22"/>
              </w:rPr>
            </w:pPr>
            <w:r w:rsidRPr="00666B04">
              <w:rPr>
                <w:rFonts w:ascii="Century Gothic" w:hAnsi="Century Gothic"/>
                <w:bCs/>
                <w:sz w:val="22"/>
                <w:szCs w:val="22"/>
              </w:rPr>
              <w:t>Tous accessoires nécessaires</w:t>
            </w:r>
            <w:r w:rsidR="00666B04" w:rsidRPr="00666B04">
              <w:rPr>
                <w:rFonts w:ascii="Century Gothic" w:hAnsi="Century Gothic"/>
                <w:bCs/>
                <w:sz w:val="22"/>
                <w:szCs w:val="22"/>
              </w:rPr>
              <w:t xml:space="preserve"> pour le bon fonctionnement ;</w:t>
            </w:r>
          </w:p>
        </w:tc>
      </w:tr>
      <w:tr w:rsidR="00666B04"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666B04" w:rsidRPr="00BA24DE" w:rsidRDefault="00666B04" w:rsidP="00231F9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9011" w:type="dxa"/>
            <w:tcBorders>
              <w:top w:val="single" w:sz="4" w:space="0" w:color="auto"/>
              <w:left w:val="nil"/>
              <w:bottom w:val="single" w:sz="4" w:space="0" w:color="auto"/>
              <w:right w:val="single" w:sz="4" w:space="0" w:color="auto"/>
            </w:tcBorders>
            <w:vAlign w:val="center"/>
          </w:tcPr>
          <w:p w:rsidR="00666B04" w:rsidRPr="00666B04" w:rsidRDefault="00666B04" w:rsidP="00666B04">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 xml:space="preserve">ENSEMBLE DE STATIONS D'APPRENTISSAGE DES SYSTEMES AUTOMATISES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Le système doit être composé de trois stations compactes, modulaires et à sécurité intrinsèque:</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d'entrée produit (ou similaire)</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contient un magasin de pièces et un séparateur</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transport par convoyeur (ou similaire)</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Permet de transporter et trier les pièces</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manutention (ou similaire)</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Permet de déplacer et positionner les pièces transportées</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compresseur 230 V avec raccordement</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Compresseur lubrifié à l‘huile silencieux Avec détendeur et purgeur d‘eau pour utilisation en salle de cours.</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Livré avec :</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Logiciel de simulation et de supervision complet pour 11 postes</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Ports pour le raccordement des stations à l‘ordinateur</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Blocs d‘alimentation avec raccordements</w:t>
            </w:r>
          </w:p>
          <w:p w:rsidR="00666B04" w:rsidRPr="00666B04" w:rsidRDefault="00666B04" w:rsidP="00666B04">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Pièces de production et tout accessoire nécessaire au bon fonctionnement du système</w:t>
            </w:r>
          </w:p>
          <w:p w:rsidR="00666B04" w:rsidRDefault="00666B04" w:rsidP="00666B04">
            <w:pPr>
              <w:tabs>
                <w:tab w:val="left" w:pos="284"/>
              </w:tabs>
              <w:suppressAutoHyphens/>
              <w:autoSpaceDN w:val="0"/>
              <w:jc w:val="both"/>
              <w:textAlignment w:val="baseline"/>
              <w:rPr>
                <w:rFonts w:ascii="Century Gothic" w:hAnsi="Century Gothic"/>
                <w:b/>
                <w:sz w:val="22"/>
                <w:szCs w:val="22"/>
              </w:rPr>
            </w:pPr>
            <w:r w:rsidRPr="00666B04">
              <w:rPr>
                <w:rFonts w:ascii="Century Gothic" w:hAnsi="Century Gothic"/>
                <w:bCs/>
                <w:sz w:val="22"/>
                <w:szCs w:val="22"/>
              </w:rPr>
              <w:t>- Fourniture, essais, pose et Mise en service</w:t>
            </w:r>
          </w:p>
        </w:tc>
      </w:tr>
    </w:tbl>
    <w:p w:rsidR="00666B04" w:rsidRPr="00BA24DE" w:rsidRDefault="00666B04" w:rsidP="00666B04">
      <w:pPr>
        <w:tabs>
          <w:tab w:val="left" w:pos="284"/>
        </w:tabs>
        <w:suppressAutoHyphens/>
        <w:autoSpaceDN w:val="0"/>
        <w:jc w:val="both"/>
        <w:textAlignment w:val="baseline"/>
        <w:rPr>
          <w:rFonts w:ascii="Century Gothic" w:hAnsi="Century Gothic"/>
          <w:b/>
          <w:color w:val="0070C0"/>
          <w:sz w:val="22"/>
          <w:szCs w:val="22"/>
        </w:rPr>
      </w:pPr>
    </w:p>
    <w:p w:rsidR="00666B04" w:rsidRPr="006810A0" w:rsidRDefault="00666B04" w:rsidP="00666B04">
      <w:pPr>
        <w:tabs>
          <w:tab w:val="left" w:pos="284"/>
        </w:tabs>
        <w:suppressAutoHyphens/>
        <w:autoSpaceDN w:val="0"/>
        <w:jc w:val="both"/>
        <w:textAlignment w:val="baseline"/>
        <w:rPr>
          <w:rFonts w:asciiTheme="minorHAnsi" w:hAnsiTheme="minorHAnsi" w:cs="Calibri"/>
          <w:b/>
          <w:bCs/>
          <w:sz w:val="22"/>
          <w:szCs w:val="22"/>
        </w:rPr>
      </w:pPr>
    </w:p>
    <w:p w:rsidR="00666B04" w:rsidRPr="00BA24DE" w:rsidRDefault="00666B04" w:rsidP="00666B04">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p w:rsidR="00666B04" w:rsidRPr="00BA24DE" w:rsidRDefault="00666B04" w:rsidP="00666B04">
      <w:pPr>
        <w:tabs>
          <w:tab w:val="left" w:pos="1660"/>
        </w:tabs>
        <w:jc w:val="center"/>
        <w:rPr>
          <w:rFonts w:ascii="Century Gothic" w:hAnsi="Century Gothic"/>
          <w:b/>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393"/>
        <w:gridCol w:w="4877"/>
        <w:gridCol w:w="1968"/>
        <w:gridCol w:w="1968"/>
      </w:tblGrid>
      <w:tr w:rsidR="00DD2CBE" w:rsidRPr="00BA24DE" w:rsidTr="00DD2CBE">
        <w:trPr>
          <w:cantSplit/>
          <w:trHeight w:val="480"/>
          <w:tblHeader/>
          <w:jc w:val="center"/>
        </w:trPr>
        <w:tc>
          <w:tcPr>
            <w:tcW w:w="1393" w:type="dxa"/>
            <w:shd w:val="clear" w:color="auto" w:fill="auto"/>
            <w:tcMar>
              <w:top w:w="0" w:type="dxa"/>
              <w:left w:w="70" w:type="dxa"/>
              <w:bottom w:w="0" w:type="dxa"/>
              <w:right w:w="70" w:type="dxa"/>
            </w:tcMar>
            <w:vAlign w:val="center"/>
          </w:tcPr>
          <w:p w:rsidR="00DD2CBE" w:rsidRPr="00BA24DE" w:rsidRDefault="00DD2CBE" w:rsidP="00231F9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77" w:type="dxa"/>
            <w:shd w:val="clear" w:color="auto" w:fill="auto"/>
            <w:tcMar>
              <w:top w:w="0" w:type="dxa"/>
              <w:left w:w="70" w:type="dxa"/>
              <w:bottom w:w="0" w:type="dxa"/>
              <w:right w:w="70" w:type="dxa"/>
            </w:tcMar>
            <w:vAlign w:val="center"/>
          </w:tcPr>
          <w:p w:rsidR="00DD2CBE" w:rsidRPr="00BA24DE" w:rsidRDefault="00DD2CBE" w:rsidP="00231F9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68" w:type="dxa"/>
            <w:shd w:val="clear" w:color="auto" w:fill="auto"/>
            <w:vAlign w:val="center"/>
          </w:tcPr>
          <w:p w:rsidR="00DD2CBE" w:rsidRPr="00BA24DE" w:rsidRDefault="00DD2CBE" w:rsidP="00231F9D">
            <w:pPr>
              <w:pStyle w:val="En-tte"/>
              <w:tabs>
                <w:tab w:val="clear" w:pos="9071"/>
              </w:tabs>
              <w:jc w:val="center"/>
              <w:rPr>
                <w:rFonts w:ascii="Century Gothic" w:hAnsi="Century Gothic"/>
                <w:b/>
                <w:snapToGrid/>
                <w:sz w:val="22"/>
                <w:szCs w:val="22"/>
              </w:rPr>
            </w:pPr>
            <w:r w:rsidRPr="00DD2CBE">
              <w:rPr>
                <w:rFonts w:ascii="Century Gothic" w:hAnsi="Century Gothic"/>
                <w:b/>
                <w:snapToGrid/>
                <w:sz w:val="22"/>
                <w:szCs w:val="22"/>
              </w:rPr>
              <w:t>ISTA ZENATA</w:t>
            </w:r>
          </w:p>
        </w:tc>
        <w:tc>
          <w:tcPr>
            <w:tcW w:w="1968" w:type="dxa"/>
            <w:vAlign w:val="center"/>
          </w:tcPr>
          <w:p w:rsidR="00DD2CBE" w:rsidRDefault="00DD2CBE" w:rsidP="00231F9D">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DD2CBE" w:rsidRPr="00BA24DE" w:rsidTr="00DD2CBE">
        <w:trPr>
          <w:cantSplit/>
          <w:jc w:val="center"/>
        </w:trPr>
        <w:tc>
          <w:tcPr>
            <w:tcW w:w="1393" w:type="dxa"/>
            <w:shd w:val="clear" w:color="auto" w:fill="auto"/>
            <w:tcMar>
              <w:top w:w="0" w:type="dxa"/>
              <w:left w:w="70" w:type="dxa"/>
              <w:bottom w:w="0" w:type="dxa"/>
              <w:right w:w="70" w:type="dxa"/>
            </w:tcMar>
            <w:vAlign w:val="center"/>
          </w:tcPr>
          <w:p w:rsidR="00DD2CBE" w:rsidRPr="00BA24DE" w:rsidRDefault="00DD2CBE" w:rsidP="00DD2CB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77" w:type="dxa"/>
            <w:shd w:val="clear" w:color="auto" w:fill="auto"/>
            <w:tcMar>
              <w:top w:w="0" w:type="dxa"/>
              <w:left w:w="70" w:type="dxa"/>
              <w:bottom w:w="0" w:type="dxa"/>
              <w:right w:w="70" w:type="dxa"/>
            </w:tcMar>
            <w:vAlign w:val="center"/>
          </w:tcPr>
          <w:p w:rsidR="00DD2CBE" w:rsidRPr="000856AF" w:rsidRDefault="00DD2CBE" w:rsidP="00DD2CBE">
            <w:pPr>
              <w:tabs>
                <w:tab w:val="left" w:pos="284"/>
              </w:tabs>
              <w:suppressAutoHyphens/>
              <w:autoSpaceDN w:val="0"/>
              <w:textAlignment w:val="baseline"/>
              <w:rPr>
                <w:rFonts w:ascii="Century Gothic" w:hAnsi="Century Gothic"/>
                <w:b/>
                <w:bCs/>
                <w:sz w:val="22"/>
                <w:szCs w:val="22"/>
              </w:rPr>
            </w:pPr>
            <w:r w:rsidRPr="00666B04">
              <w:rPr>
                <w:rFonts w:ascii="Century Gothic" w:hAnsi="Century Gothic"/>
                <w:b/>
                <w:bCs/>
                <w:sz w:val="22"/>
                <w:szCs w:val="22"/>
              </w:rPr>
              <w:t>AUTOMATE PROGRAMMABLE MODULAIRE INDUSTRIEL</w:t>
            </w:r>
          </w:p>
        </w:tc>
        <w:tc>
          <w:tcPr>
            <w:tcW w:w="1968" w:type="dxa"/>
            <w:shd w:val="clear" w:color="auto" w:fill="auto"/>
            <w:vAlign w:val="center"/>
          </w:tcPr>
          <w:p w:rsidR="00DD2CBE" w:rsidRPr="00BA24DE" w:rsidRDefault="00DD2CBE" w:rsidP="00DD2CBE">
            <w:pPr>
              <w:jc w:val="center"/>
              <w:rPr>
                <w:rFonts w:ascii="Century Gothic" w:hAnsi="Century Gothic"/>
                <w:b/>
                <w:sz w:val="22"/>
                <w:szCs w:val="22"/>
              </w:rPr>
            </w:pPr>
            <w:r>
              <w:rPr>
                <w:rFonts w:ascii="Century Gothic" w:hAnsi="Century Gothic"/>
                <w:b/>
                <w:sz w:val="22"/>
                <w:szCs w:val="22"/>
              </w:rPr>
              <w:t>06</w:t>
            </w:r>
          </w:p>
        </w:tc>
        <w:tc>
          <w:tcPr>
            <w:tcW w:w="1968" w:type="dxa"/>
            <w:shd w:val="clear" w:color="auto" w:fill="auto"/>
            <w:vAlign w:val="center"/>
          </w:tcPr>
          <w:p w:rsidR="00DD2CBE" w:rsidRPr="00BA24DE" w:rsidRDefault="00DD2CBE" w:rsidP="00DD2CBE">
            <w:pPr>
              <w:jc w:val="center"/>
              <w:rPr>
                <w:rFonts w:ascii="Century Gothic" w:hAnsi="Century Gothic"/>
                <w:b/>
                <w:sz w:val="22"/>
                <w:szCs w:val="22"/>
              </w:rPr>
            </w:pPr>
            <w:r>
              <w:rPr>
                <w:rFonts w:ascii="Century Gothic" w:hAnsi="Century Gothic"/>
                <w:b/>
                <w:sz w:val="22"/>
                <w:szCs w:val="22"/>
              </w:rPr>
              <w:t>06</w:t>
            </w:r>
          </w:p>
        </w:tc>
      </w:tr>
      <w:tr w:rsidR="00DD2CBE" w:rsidRPr="00BA24DE" w:rsidTr="00DD2CBE">
        <w:trPr>
          <w:cantSplit/>
          <w:jc w:val="center"/>
        </w:trPr>
        <w:tc>
          <w:tcPr>
            <w:tcW w:w="1393" w:type="dxa"/>
            <w:shd w:val="clear" w:color="auto" w:fill="auto"/>
            <w:tcMar>
              <w:top w:w="0" w:type="dxa"/>
              <w:left w:w="70" w:type="dxa"/>
              <w:bottom w:w="0" w:type="dxa"/>
              <w:right w:w="70" w:type="dxa"/>
            </w:tcMar>
            <w:vAlign w:val="center"/>
          </w:tcPr>
          <w:p w:rsidR="00DD2CBE" w:rsidRPr="00BA24DE" w:rsidRDefault="00DD2CBE" w:rsidP="00DD2CB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877" w:type="dxa"/>
            <w:shd w:val="clear" w:color="auto" w:fill="auto"/>
            <w:tcMar>
              <w:top w:w="0" w:type="dxa"/>
              <w:left w:w="70" w:type="dxa"/>
              <w:bottom w:w="0" w:type="dxa"/>
              <w:right w:w="70" w:type="dxa"/>
            </w:tcMar>
            <w:vAlign w:val="center"/>
          </w:tcPr>
          <w:p w:rsidR="00DD2CBE" w:rsidRPr="00F05C9C" w:rsidRDefault="00DD2CBE" w:rsidP="00DD2CBE">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 xml:space="preserve">PANELS HOMME MACHINE BASIQUE (HMI)  </w:t>
            </w:r>
          </w:p>
        </w:tc>
        <w:tc>
          <w:tcPr>
            <w:tcW w:w="1968" w:type="dxa"/>
            <w:shd w:val="clear" w:color="auto" w:fill="auto"/>
            <w:vAlign w:val="center"/>
          </w:tcPr>
          <w:p w:rsidR="00DD2CBE" w:rsidRPr="00BA24DE" w:rsidRDefault="00DD2CBE" w:rsidP="00DD2CBE">
            <w:pPr>
              <w:jc w:val="center"/>
              <w:rPr>
                <w:rFonts w:ascii="Century Gothic" w:hAnsi="Century Gothic"/>
                <w:b/>
                <w:sz w:val="22"/>
                <w:szCs w:val="22"/>
              </w:rPr>
            </w:pPr>
            <w:r>
              <w:rPr>
                <w:rFonts w:ascii="Century Gothic" w:hAnsi="Century Gothic"/>
                <w:b/>
                <w:sz w:val="22"/>
                <w:szCs w:val="22"/>
              </w:rPr>
              <w:t>06</w:t>
            </w:r>
          </w:p>
        </w:tc>
        <w:tc>
          <w:tcPr>
            <w:tcW w:w="1968" w:type="dxa"/>
            <w:shd w:val="clear" w:color="auto" w:fill="auto"/>
            <w:vAlign w:val="center"/>
          </w:tcPr>
          <w:p w:rsidR="00DD2CBE" w:rsidRPr="00BA24DE" w:rsidRDefault="00DD2CBE" w:rsidP="00DD2CBE">
            <w:pPr>
              <w:jc w:val="center"/>
              <w:rPr>
                <w:rFonts w:ascii="Century Gothic" w:hAnsi="Century Gothic"/>
                <w:b/>
                <w:sz w:val="22"/>
                <w:szCs w:val="22"/>
              </w:rPr>
            </w:pPr>
            <w:r>
              <w:rPr>
                <w:rFonts w:ascii="Century Gothic" w:hAnsi="Century Gothic"/>
                <w:b/>
                <w:sz w:val="22"/>
                <w:szCs w:val="22"/>
              </w:rPr>
              <w:t>06</w:t>
            </w:r>
          </w:p>
        </w:tc>
      </w:tr>
      <w:tr w:rsidR="00DD2CBE" w:rsidRPr="00BA24DE" w:rsidTr="00DD2CBE">
        <w:trPr>
          <w:cantSplit/>
          <w:jc w:val="center"/>
        </w:trPr>
        <w:tc>
          <w:tcPr>
            <w:tcW w:w="1393" w:type="dxa"/>
            <w:shd w:val="clear" w:color="auto" w:fill="auto"/>
            <w:tcMar>
              <w:top w:w="0" w:type="dxa"/>
              <w:left w:w="70" w:type="dxa"/>
              <w:bottom w:w="0" w:type="dxa"/>
              <w:right w:w="70" w:type="dxa"/>
            </w:tcMar>
            <w:vAlign w:val="center"/>
          </w:tcPr>
          <w:p w:rsidR="00DD2CBE" w:rsidRPr="00BA24DE" w:rsidRDefault="00DD2CBE" w:rsidP="00DD2CB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4877" w:type="dxa"/>
            <w:shd w:val="clear" w:color="auto" w:fill="auto"/>
            <w:tcMar>
              <w:top w:w="0" w:type="dxa"/>
              <w:left w:w="70" w:type="dxa"/>
              <w:bottom w:w="0" w:type="dxa"/>
              <w:right w:w="70" w:type="dxa"/>
            </w:tcMar>
            <w:vAlign w:val="center"/>
          </w:tcPr>
          <w:p w:rsidR="00DD2CBE" w:rsidRDefault="00DD2CBE" w:rsidP="00DD2CBE">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 xml:space="preserve">ENSEMBLE DE STATIONS D'APPRENTISSAGE DES SYSTEMES AUTOMATISES </w:t>
            </w:r>
          </w:p>
        </w:tc>
        <w:tc>
          <w:tcPr>
            <w:tcW w:w="1968" w:type="dxa"/>
            <w:shd w:val="clear" w:color="auto" w:fill="auto"/>
            <w:vAlign w:val="center"/>
          </w:tcPr>
          <w:p w:rsidR="00DD2CBE" w:rsidRPr="00BA24DE" w:rsidRDefault="00DD2CBE" w:rsidP="00DD2CBE">
            <w:pPr>
              <w:jc w:val="center"/>
              <w:rPr>
                <w:rFonts w:ascii="Century Gothic" w:hAnsi="Century Gothic"/>
                <w:b/>
                <w:sz w:val="22"/>
                <w:szCs w:val="22"/>
              </w:rPr>
            </w:pPr>
            <w:r>
              <w:rPr>
                <w:rFonts w:ascii="Century Gothic" w:hAnsi="Century Gothic"/>
                <w:b/>
                <w:sz w:val="22"/>
                <w:szCs w:val="22"/>
              </w:rPr>
              <w:t>02</w:t>
            </w:r>
          </w:p>
        </w:tc>
        <w:tc>
          <w:tcPr>
            <w:tcW w:w="1968" w:type="dxa"/>
            <w:shd w:val="clear" w:color="auto" w:fill="auto"/>
            <w:vAlign w:val="center"/>
          </w:tcPr>
          <w:p w:rsidR="00DD2CBE" w:rsidRPr="00BA24DE" w:rsidRDefault="00DD2CBE" w:rsidP="00DD2CBE">
            <w:pPr>
              <w:jc w:val="center"/>
              <w:rPr>
                <w:rFonts w:ascii="Century Gothic" w:hAnsi="Century Gothic"/>
                <w:b/>
                <w:sz w:val="22"/>
                <w:szCs w:val="22"/>
              </w:rPr>
            </w:pPr>
            <w:r>
              <w:rPr>
                <w:rFonts w:ascii="Century Gothic" w:hAnsi="Century Gothic"/>
                <w:b/>
                <w:sz w:val="22"/>
                <w:szCs w:val="22"/>
              </w:rPr>
              <w:t>02</w:t>
            </w:r>
          </w:p>
        </w:tc>
      </w:tr>
    </w:tbl>
    <w:p w:rsidR="00666B04" w:rsidRDefault="00666B04"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DD2CBE" w:rsidRPr="009C5415" w:rsidRDefault="00DD2CBE" w:rsidP="00DD2CBE">
      <w:pPr>
        <w:tabs>
          <w:tab w:val="left" w:pos="1105"/>
          <w:tab w:val="left" w:pos="2970"/>
        </w:tabs>
        <w:spacing w:after="240"/>
        <w:rPr>
          <w:iCs/>
          <w:sz w:val="32"/>
          <w:szCs w:val="32"/>
        </w:rPr>
      </w:pPr>
      <w:r w:rsidRPr="00231F9D">
        <w:rPr>
          <w:rFonts w:ascii="Century Gothic" w:hAnsi="Century Gothic"/>
          <w:b/>
          <w:color w:val="0070C0"/>
          <w:sz w:val="22"/>
          <w:szCs w:val="22"/>
        </w:rPr>
        <w:lastRenderedPageBreak/>
        <w:t>LOT N°</w:t>
      </w:r>
      <w:r>
        <w:rPr>
          <w:rFonts w:ascii="Century Gothic" w:hAnsi="Century Gothic"/>
          <w:b/>
          <w:color w:val="0070C0"/>
          <w:sz w:val="22"/>
          <w:szCs w:val="22"/>
        </w:rPr>
        <w:t>9</w:t>
      </w:r>
      <w:r w:rsidRPr="00231F9D">
        <w:rPr>
          <w:rFonts w:ascii="Century Gothic" w:hAnsi="Century Gothic"/>
          <w:b/>
          <w:color w:val="0070C0"/>
          <w:sz w:val="22"/>
          <w:szCs w:val="22"/>
        </w:rPr>
        <w:t xml:space="preserve"> : BANC DE CABLAGE 2 FACES</w:t>
      </w:r>
      <w:r w:rsidRPr="009C5415">
        <w:rPr>
          <w:iCs/>
          <w:sz w:val="32"/>
          <w:szCs w:val="32"/>
        </w:rPr>
        <w:tab/>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327"/>
      </w:tblGrid>
      <w:tr w:rsidR="00DD2CBE" w:rsidRPr="009C5415" w:rsidTr="0077315E">
        <w:trPr>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AB2ACC" w:rsidRDefault="00DD2CBE" w:rsidP="0077315E">
            <w:pPr>
              <w:tabs>
                <w:tab w:val="left" w:pos="284"/>
              </w:tabs>
              <w:suppressAutoHyphens/>
              <w:autoSpaceDN w:val="0"/>
              <w:jc w:val="center"/>
              <w:textAlignment w:val="baseline"/>
              <w:rPr>
                <w:rFonts w:ascii="Century Gothic" w:hAnsi="Century Gothic"/>
                <w:sz w:val="22"/>
              </w:rPr>
            </w:pPr>
            <w:r w:rsidRPr="00AB2ACC">
              <w:rPr>
                <w:rFonts w:ascii="Century Gothic" w:hAnsi="Century Gothic"/>
                <w:sz w:val="22"/>
              </w:rPr>
              <w:t>Item N°</w:t>
            </w:r>
          </w:p>
        </w:tc>
        <w:tc>
          <w:tcPr>
            <w:tcW w:w="9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AB2ACC" w:rsidRDefault="00DD2CBE" w:rsidP="0077315E">
            <w:pPr>
              <w:tabs>
                <w:tab w:val="left" w:pos="284"/>
              </w:tabs>
              <w:suppressAutoHyphens/>
              <w:autoSpaceDN w:val="0"/>
              <w:jc w:val="center"/>
              <w:textAlignment w:val="baseline"/>
              <w:rPr>
                <w:rFonts w:ascii="Century Gothic" w:hAnsi="Century Gothic"/>
                <w:sz w:val="22"/>
              </w:rPr>
            </w:pPr>
            <w:r w:rsidRPr="00AB2ACC">
              <w:rPr>
                <w:rFonts w:ascii="Century Gothic" w:hAnsi="Century Gothic"/>
                <w:sz w:val="22"/>
              </w:rPr>
              <w:t>Désignation</w:t>
            </w:r>
          </w:p>
        </w:tc>
      </w:tr>
      <w:tr w:rsidR="00DD2CBE" w:rsidRPr="009C5415" w:rsidTr="0077315E">
        <w:trPr>
          <w:trHeight w:val="8150"/>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9C5415" w:rsidRDefault="00DD2CBE" w:rsidP="0077315E">
            <w:pPr>
              <w:jc w:val="center"/>
            </w:pPr>
            <w:r w:rsidRPr="009C5415">
              <w:t>1</w:t>
            </w:r>
          </w:p>
        </w:tc>
        <w:tc>
          <w:tcPr>
            <w:tcW w:w="9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231F9D" w:rsidRDefault="00DD2CBE" w:rsidP="0077315E">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BANC DE CABLAGE D’ELECTRICITE INDUSTRIELLE 2 FACES ET 4 TABOURETS</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Postes pour 4 utilisateurs livrés avec :</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pupitres de distribution verticaux autonomes par face:</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Coupure d’urgence</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Coup de poing à clé, à sécurité positive, coupant toutes les sorties.</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24 V AC isolés du secteur</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Utilisation sur 2 bornes de sécurité.</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au primaire du transformateur par auto-protection, et au secondaire par disjoncteur.</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MARCHE/ARRET général</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Un voyant signale la position marche.</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Mise en route et arrêt par double bouton poussoir.</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Distribution 230 V secteur</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prises 2P+T / 1 voyant</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générale</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par disjoncteur magnétothermique (différentiel 30 mA en option)</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Triphasé secteur</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Un voyant signale la position marche.</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Sortie sur 4 bornes de sécurité.</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Interrupteur à clé autorisant la position marche.</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cadres support de grilles.</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grilles fixes 800 x 150 mm.</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grilles amovibles instantanément de 600 x 500mm utiles.</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1 plateau de 2000 x 750mm stratifié haute température.</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zones de rangement de 4 grilles chacune</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CONFORMES AU DECRET 88-1056 ET SES ÉVOLUTIONS.</w:t>
            </w:r>
          </w:p>
          <w:p w:rsidR="00DD2CBE" w:rsidRPr="00231F9D" w:rsidRDefault="00DD2CBE" w:rsidP="0077315E">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CONFORMES NFC 15.100. TRANSFO. CONFORMES NFC 61558</w:t>
            </w:r>
          </w:p>
          <w:p w:rsidR="00DD2CBE" w:rsidRPr="00584131" w:rsidRDefault="00DD2CBE" w:rsidP="0077315E">
            <w:pPr>
              <w:tabs>
                <w:tab w:val="left" w:pos="284"/>
              </w:tabs>
              <w:suppressAutoHyphens/>
              <w:autoSpaceDN w:val="0"/>
              <w:jc w:val="both"/>
              <w:textAlignment w:val="baseline"/>
            </w:pPr>
            <w:r w:rsidRPr="00231F9D">
              <w:rPr>
                <w:rFonts w:ascii="Century Gothic" w:hAnsi="Century Gothic"/>
                <w:bCs/>
                <w:sz w:val="22"/>
                <w:szCs w:val="22"/>
              </w:rPr>
              <w:t>LIVRE AVEC 4 TABOURETS APPROPRIES POUR STAGIAIRES</w:t>
            </w:r>
          </w:p>
        </w:tc>
      </w:tr>
    </w:tbl>
    <w:p w:rsidR="00DD2CBE" w:rsidRDefault="00DD2CBE" w:rsidP="00DD2CBE"/>
    <w:p w:rsidR="00DD2CBE" w:rsidRPr="00AB2ACC" w:rsidRDefault="00DD2CBE" w:rsidP="00DD2CBE">
      <w:pPr>
        <w:tabs>
          <w:tab w:val="left" w:pos="284"/>
        </w:tabs>
        <w:suppressAutoHyphens/>
        <w:autoSpaceDN w:val="0"/>
        <w:jc w:val="center"/>
        <w:textAlignment w:val="baseline"/>
        <w:rPr>
          <w:rFonts w:ascii="Century Gothic" w:hAnsi="Century Gothic"/>
          <w:b/>
          <w:sz w:val="22"/>
        </w:rPr>
      </w:pPr>
      <w:r w:rsidRPr="00AB2ACC">
        <w:rPr>
          <w:rFonts w:ascii="Century Gothic" w:hAnsi="Century Gothic"/>
          <w:b/>
          <w:sz w:val="22"/>
        </w:rPr>
        <w:t>TABLEAU  DE REPARTITION</w:t>
      </w:r>
    </w:p>
    <w:p w:rsidR="00DD2CBE" w:rsidRPr="009C5415" w:rsidRDefault="00DD2CBE" w:rsidP="00DD2CBE">
      <w:pPr>
        <w:tabs>
          <w:tab w:val="left" w:pos="3064"/>
        </w:tabs>
      </w:pPr>
      <w:r w:rsidRPr="009C5415">
        <w:tab/>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6241"/>
        <w:gridCol w:w="1503"/>
        <w:gridCol w:w="1616"/>
      </w:tblGrid>
      <w:tr w:rsidR="00DD2CBE" w:rsidRPr="00AB2ACC" w:rsidTr="0077315E">
        <w:trPr>
          <w:trHeight w:val="141"/>
          <w:tblHeader/>
        </w:trPr>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AB2ACC" w:rsidRDefault="00DD2CBE" w:rsidP="0077315E">
            <w:pPr>
              <w:tabs>
                <w:tab w:val="left" w:pos="284"/>
              </w:tabs>
              <w:suppressAutoHyphens/>
              <w:autoSpaceDN w:val="0"/>
              <w:jc w:val="center"/>
              <w:textAlignment w:val="baseline"/>
              <w:rPr>
                <w:rFonts w:ascii="Century Gothic" w:hAnsi="Century Gothic"/>
                <w:b/>
                <w:sz w:val="22"/>
              </w:rPr>
            </w:pPr>
            <w:r w:rsidRPr="00AB2ACC">
              <w:rPr>
                <w:rFonts w:ascii="Century Gothic" w:hAnsi="Century Gothic"/>
                <w:b/>
                <w:sz w:val="22"/>
              </w:rPr>
              <w:t>items</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AB2ACC" w:rsidRDefault="00DD2CBE" w:rsidP="0077315E">
            <w:pPr>
              <w:tabs>
                <w:tab w:val="left" w:pos="284"/>
              </w:tabs>
              <w:suppressAutoHyphens/>
              <w:autoSpaceDN w:val="0"/>
              <w:jc w:val="center"/>
              <w:textAlignment w:val="baseline"/>
              <w:rPr>
                <w:rFonts w:ascii="Century Gothic" w:hAnsi="Century Gothic"/>
                <w:b/>
                <w:sz w:val="22"/>
              </w:rPr>
            </w:pPr>
            <w:r w:rsidRPr="00AB2ACC">
              <w:rPr>
                <w:rFonts w:ascii="Century Gothic" w:hAnsi="Century Gothic"/>
                <w:b/>
                <w:sz w:val="22"/>
              </w:rPr>
              <w:t>Désignations</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DD2CBE" w:rsidRPr="00AB2ACC" w:rsidRDefault="00DD2CBE" w:rsidP="0077315E">
            <w:pPr>
              <w:tabs>
                <w:tab w:val="left" w:pos="284"/>
              </w:tabs>
              <w:suppressAutoHyphens/>
              <w:autoSpaceDN w:val="0"/>
              <w:jc w:val="center"/>
              <w:textAlignment w:val="baseline"/>
              <w:rPr>
                <w:rFonts w:ascii="Century Gothic" w:hAnsi="Century Gothic"/>
                <w:b/>
                <w:sz w:val="22"/>
              </w:rPr>
            </w:pPr>
            <w:r w:rsidRPr="00DD2CBE">
              <w:rPr>
                <w:rFonts w:ascii="Century Gothic" w:hAnsi="Century Gothic"/>
                <w:b/>
                <w:sz w:val="22"/>
                <w:szCs w:val="22"/>
              </w:rPr>
              <w:t>ISTA ZENATA</w:t>
            </w:r>
          </w:p>
        </w:tc>
        <w:tc>
          <w:tcPr>
            <w:tcW w:w="1616" w:type="dxa"/>
            <w:tcBorders>
              <w:top w:val="single" w:sz="4" w:space="0" w:color="auto"/>
              <w:left w:val="single" w:sz="4" w:space="0" w:color="auto"/>
              <w:bottom w:val="single" w:sz="4" w:space="0" w:color="auto"/>
              <w:right w:val="single" w:sz="4" w:space="0" w:color="auto"/>
            </w:tcBorders>
            <w:vAlign w:val="center"/>
          </w:tcPr>
          <w:p w:rsidR="00DD2CBE" w:rsidRPr="00AB2ACC" w:rsidRDefault="00DD2CBE" w:rsidP="0077315E">
            <w:pPr>
              <w:tabs>
                <w:tab w:val="left" w:pos="284"/>
              </w:tabs>
              <w:suppressAutoHyphens/>
              <w:autoSpaceDN w:val="0"/>
              <w:jc w:val="center"/>
              <w:textAlignment w:val="baseline"/>
              <w:rPr>
                <w:rFonts w:ascii="Century Gothic" w:hAnsi="Century Gothic"/>
                <w:b/>
                <w:sz w:val="22"/>
              </w:rPr>
            </w:pPr>
          </w:p>
          <w:p w:rsidR="00DD2CBE" w:rsidRPr="00AB2ACC" w:rsidRDefault="00DD2CBE" w:rsidP="0077315E">
            <w:pPr>
              <w:tabs>
                <w:tab w:val="left" w:pos="284"/>
              </w:tabs>
              <w:suppressAutoHyphens/>
              <w:autoSpaceDN w:val="0"/>
              <w:jc w:val="center"/>
              <w:textAlignment w:val="baseline"/>
              <w:rPr>
                <w:rFonts w:ascii="Century Gothic" w:hAnsi="Century Gothic"/>
                <w:b/>
                <w:sz w:val="22"/>
              </w:rPr>
            </w:pPr>
            <w:r>
              <w:rPr>
                <w:rFonts w:ascii="Century Gothic" w:hAnsi="Century Gothic"/>
                <w:b/>
                <w:sz w:val="22"/>
              </w:rPr>
              <w:t>TOTAL</w:t>
            </w:r>
          </w:p>
          <w:p w:rsidR="00DD2CBE" w:rsidRPr="00AB2ACC" w:rsidRDefault="00DD2CBE" w:rsidP="0077315E">
            <w:pPr>
              <w:tabs>
                <w:tab w:val="left" w:pos="284"/>
              </w:tabs>
              <w:suppressAutoHyphens/>
              <w:autoSpaceDN w:val="0"/>
              <w:jc w:val="center"/>
              <w:textAlignment w:val="baseline"/>
              <w:rPr>
                <w:rFonts w:ascii="Century Gothic" w:hAnsi="Century Gothic"/>
                <w:b/>
                <w:sz w:val="22"/>
              </w:rPr>
            </w:pPr>
          </w:p>
        </w:tc>
      </w:tr>
      <w:tr w:rsidR="00DD2CBE" w:rsidRPr="009C5415" w:rsidTr="0077315E">
        <w:trPr>
          <w:trHeight w:val="449"/>
        </w:trPr>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DD2CBE" w:rsidRDefault="00DD2CBE" w:rsidP="00DD2CBE">
            <w:pPr>
              <w:tabs>
                <w:tab w:val="left" w:pos="284"/>
              </w:tabs>
              <w:suppressAutoHyphens/>
              <w:autoSpaceDN w:val="0"/>
              <w:jc w:val="center"/>
              <w:textAlignment w:val="baseline"/>
              <w:rPr>
                <w:rFonts w:ascii="Century Gothic" w:hAnsi="Century Gothic"/>
                <w:b/>
                <w:bCs/>
                <w:sz w:val="22"/>
              </w:rPr>
            </w:pPr>
            <w:r w:rsidRPr="00DD2CBE">
              <w:rPr>
                <w:rFonts w:ascii="Century Gothic" w:hAnsi="Century Gothic"/>
                <w:b/>
                <w:bCs/>
                <w:sz w:val="22"/>
              </w:rPr>
              <w:t>1</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DD2CBE" w:rsidRDefault="00DD2CBE" w:rsidP="00DD2CBE">
            <w:pPr>
              <w:tabs>
                <w:tab w:val="left" w:pos="284"/>
              </w:tabs>
              <w:suppressAutoHyphens/>
              <w:autoSpaceDN w:val="0"/>
              <w:textAlignment w:val="baseline"/>
              <w:rPr>
                <w:rFonts w:ascii="Century Gothic" w:hAnsi="Century Gothic"/>
                <w:b/>
                <w:bCs/>
                <w:sz w:val="22"/>
              </w:rPr>
            </w:pPr>
            <w:r w:rsidRPr="00DD2CBE">
              <w:rPr>
                <w:rFonts w:ascii="Century Gothic" w:hAnsi="Century Gothic"/>
                <w:b/>
                <w:bCs/>
                <w:sz w:val="22"/>
              </w:rPr>
              <w:t>BANC DE CABLAGE D’ELECTRICITE INDUSTRIELLE 2 FACES ET 4 TABOURETS</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BE" w:rsidRPr="00DD2CBE" w:rsidRDefault="00DD2CBE" w:rsidP="00DD2CBE">
            <w:pPr>
              <w:tabs>
                <w:tab w:val="left" w:pos="284"/>
              </w:tabs>
              <w:suppressAutoHyphens/>
              <w:autoSpaceDN w:val="0"/>
              <w:jc w:val="center"/>
              <w:textAlignment w:val="baseline"/>
              <w:rPr>
                <w:rFonts w:ascii="Century Gothic" w:hAnsi="Century Gothic"/>
                <w:b/>
                <w:bCs/>
                <w:sz w:val="22"/>
              </w:rPr>
            </w:pPr>
            <w:r w:rsidRPr="00DD2CBE">
              <w:rPr>
                <w:rFonts w:ascii="Century Gothic" w:hAnsi="Century Gothic"/>
                <w:b/>
                <w:bCs/>
                <w:sz w:val="22"/>
              </w:rPr>
              <w:t>05</w:t>
            </w:r>
          </w:p>
        </w:tc>
        <w:tc>
          <w:tcPr>
            <w:tcW w:w="1616" w:type="dxa"/>
            <w:tcBorders>
              <w:top w:val="single" w:sz="4" w:space="0" w:color="auto"/>
              <w:left w:val="single" w:sz="4" w:space="0" w:color="auto"/>
              <w:bottom w:val="single" w:sz="4" w:space="0" w:color="auto"/>
              <w:right w:val="single" w:sz="4" w:space="0" w:color="auto"/>
            </w:tcBorders>
            <w:vAlign w:val="center"/>
          </w:tcPr>
          <w:p w:rsidR="00DD2CBE" w:rsidRPr="00DD2CBE" w:rsidRDefault="00DD2CBE" w:rsidP="00DD2CBE">
            <w:pPr>
              <w:tabs>
                <w:tab w:val="left" w:pos="284"/>
              </w:tabs>
              <w:suppressAutoHyphens/>
              <w:autoSpaceDN w:val="0"/>
              <w:jc w:val="center"/>
              <w:textAlignment w:val="baseline"/>
              <w:rPr>
                <w:rFonts w:ascii="Century Gothic" w:hAnsi="Century Gothic"/>
                <w:b/>
                <w:bCs/>
                <w:sz w:val="22"/>
              </w:rPr>
            </w:pPr>
            <w:r w:rsidRPr="00DD2CBE">
              <w:rPr>
                <w:rFonts w:ascii="Century Gothic" w:hAnsi="Century Gothic"/>
                <w:b/>
                <w:bCs/>
                <w:sz w:val="22"/>
              </w:rPr>
              <w:t>05</w:t>
            </w:r>
          </w:p>
        </w:tc>
      </w:tr>
    </w:tbl>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0856AF" w:rsidRDefault="000856AF" w:rsidP="00174D2A">
      <w:pPr>
        <w:tabs>
          <w:tab w:val="left" w:pos="284"/>
        </w:tabs>
        <w:suppressAutoHyphens/>
        <w:autoSpaceDN w:val="0"/>
        <w:spacing w:before="240" w:after="240"/>
        <w:jc w:val="both"/>
        <w:textAlignment w:val="baseline"/>
        <w:rPr>
          <w:rFonts w:ascii="Century Gothic" w:hAnsi="Century Gothic"/>
          <w:b/>
          <w:color w:val="0070C0"/>
          <w:sz w:val="22"/>
          <w:szCs w:val="22"/>
        </w:rPr>
      </w:pPr>
    </w:p>
    <w:p w:rsidR="00AD63A7" w:rsidRDefault="00AD63A7" w:rsidP="000856AF">
      <w:pPr>
        <w:tabs>
          <w:tab w:val="left" w:pos="284"/>
        </w:tabs>
        <w:suppressAutoHyphens/>
        <w:autoSpaceDN w:val="0"/>
        <w:spacing w:before="240" w:after="240"/>
        <w:jc w:val="both"/>
        <w:textAlignment w:val="baseline"/>
        <w:rPr>
          <w:rFonts w:ascii="Century Gothic" w:hAnsi="Century Gothic"/>
          <w:b/>
          <w:color w:val="0070C0"/>
          <w:sz w:val="22"/>
          <w:szCs w:val="22"/>
          <w:lang w:val="en-US"/>
        </w:rPr>
      </w:pPr>
    </w:p>
    <w:p w:rsidR="00AD63A7" w:rsidRDefault="00AD63A7" w:rsidP="000856AF">
      <w:pPr>
        <w:tabs>
          <w:tab w:val="left" w:pos="284"/>
        </w:tabs>
        <w:suppressAutoHyphens/>
        <w:autoSpaceDN w:val="0"/>
        <w:spacing w:before="240" w:after="240"/>
        <w:jc w:val="both"/>
        <w:textAlignment w:val="baseline"/>
        <w:rPr>
          <w:rFonts w:ascii="Century Gothic" w:hAnsi="Century Gothic"/>
          <w:b/>
          <w:color w:val="0070C0"/>
          <w:sz w:val="22"/>
          <w:szCs w:val="22"/>
          <w:lang w:val="en-US"/>
        </w:rPr>
      </w:pPr>
    </w:p>
    <w:p w:rsidR="00AD63A7" w:rsidRDefault="00AD63A7" w:rsidP="000856AF">
      <w:pPr>
        <w:tabs>
          <w:tab w:val="left" w:pos="284"/>
        </w:tabs>
        <w:suppressAutoHyphens/>
        <w:autoSpaceDN w:val="0"/>
        <w:spacing w:before="240" w:after="240"/>
        <w:jc w:val="both"/>
        <w:textAlignment w:val="baseline"/>
        <w:rPr>
          <w:rFonts w:ascii="Century Gothic" w:hAnsi="Century Gothic"/>
          <w:b/>
          <w:color w:val="0070C0"/>
          <w:sz w:val="22"/>
          <w:szCs w:val="22"/>
          <w:lang w:val="en-US"/>
        </w:rPr>
      </w:pPr>
    </w:p>
    <w:p w:rsidR="00231F9D" w:rsidRPr="000856AF" w:rsidRDefault="00231F9D" w:rsidP="0077315E">
      <w:pPr>
        <w:tabs>
          <w:tab w:val="left" w:pos="284"/>
        </w:tabs>
        <w:suppressAutoHyphens/>
        <w:autoSpaceDN w:val="0"/>
        <w:spacing w:before="240"/>
        <w:jc w:val="both"/>
        <w:textAlignment w:val="baseline"/>
        <w:rPr>
          <w:rFonts w:ascii="Century Gothic" w:hAnsi="Century Gothic"/>
          <w:b/>
          <w:color w:val="0070C0"/>
          <w:sz w:val="22"/>
          <w:szCs w:val="22"/>
          <w:lang w:val="en-US"/>
        </w:rPr>
      </w:pPr>
      <w:r w:rsidRPr="00231F9D">
        <w:rPr>
          <w:rFonts w:ascii="Century Gothic" w:hAnsi="Century Gothic"/>
          <w:b/>
          <w:color w:val="0070C0"/>
          <w:sz w:val="22"/>
          <w:szCs w:val="22"/>
          <w:lang w:val="en-US"/>
        </w:rPr>
        <w:lastRenderedPageBreak/>
        <w:t>LOT N°</w:t>
      </w:r>
      <w:r w:rsidR="00EC091E">
        <w:rPr>
          <w:rFonts w:ascii="Century Gothic" w:hAnsi="Century Gothic"/>
          <w:b/>
          <w:color w:val="0070C0"/>
          <w:sz w:val="22"/>
          <w:szCs w:val="22"/>
          <w:lang w:val="en-US"/>
        </w:rPr>
        <w:t>10</w:t>
      </w:r>
      <w:r w:rsidR="00401B05" w:rsidRPr="00231F9D">
        <w:rPr>
          <w:rFonts w:ascii="Century Gothic" w:hAnsi="Century Gothic"/>
          <w:b/>
          <w:color w:val="0070C0"/>
          <w:sz w:val="22"/>
          <w:szCs w:val="22"/>
          <w:lang w:val="en-US"/>
        </w:rPr>
        <w:t>:</w:t>
      </w:r>
      <w:r w:rsidRPr="00231F9D">
        <w:rPr>
          <w:rFonts w:ascii="Century Gothic" w:hAnsi="Century Gothic"/>
          <w:b/>
          <w:color w:val="0070C0"/>
          <w:sz w:val="22"/>
          <w:szCs w:val="22"/>
          <w:lang w:val="en-US"/>
        </w:rPr>
        <w:t xml:space="preserve"> EQUIPEMENT ELECTRICITE BATIMENTS</w:t>
      </w:r>
    </w:p>
    <w:tbl>
      <w:tblPr>
        <w:tblW w:w="10349" w:type="dxa"/>
        <w:jc w:val="center"/>
        <w:tblLayout w:type="fixed"/>
        <w:tblCellMar>
          <w:left w:w="70" w:type="dxa"/>
          <w:right w:w="70" w:type="dxa"/>
        </w:tblCellMar>
        <w:tblLook w:val="0000" w:firstRow="0" w:lastRow="0" w:firstColumn="0" w:lastColumn="0" w:noHBand="0" w:noVBand="0"/>
      </w:tblPr>
      <w:tblGrid>
        <w:gridCol w:w="1195"/>
        <w:gridCol w:w="9154"/>
      </w:tblGrid>
      <w:tr w:rsidR="00231F9D" w:rsidRPr="007D0943" w:rsidTr="00231F9D">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231F9D" w:rsidRPr="00BA24DE" w:rsidRDefault="00231F9D" w:rsidP="00231F9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9154" w:type="dxa"/>
            <w:tcBorders>
              <w:top w:val="single" w:sz="4" w:space="0" w:color="auto"/>
              <w:left w:val="nil"/>
              <w:bottom w:val="single" w:sz="4" w:space="0" w:color="auto"/>
              <w:right w:val="single" w:sz="4" w:space="0" w:color="auto"/>
            </w:tcBorders>
            <w:vAlign w:val="center"/>
          </w:tcPr>
          <w:p w:rsidR="00231F9D" w:rsidRPr="00BA24DE" w:rsidRDefault="00231F9D" w:rsidP="00231F9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231F9D"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231F9D" w:rsidRPr="00BA24DE" w:rsidRDefault="00231F9D" w:rsidP="00231F9D">
            <w:pPr>
              <w:tabs>
                <w:tab w:val="left" w:pos="284"/>
              </w:tabs>
              <w:suppressAutoHyphens/>
              <w:autoSpaceDN w:val="0"/>
              <w:spacing w:before="240"/>
              <w:jc w:val="center"/>
              <w:textAlignment w:val="baseline"/>
              <w:rPr>
                <w:rFonts w:ascii="Century Gothic" w:hAnsi="Century Gothic"/>
                <w:b/>
                <w:sz w:val="22"/>
                <w:szCs w:val="22"/>
              </w:rPr>
            </w:pPr>
            <w:r w:rsidRPr="00BA24DE">
              <w:rPr>
                <w:rFonts w:ascii="Century Gothic" w:hAnsi="Century Gothic"/>
                <w:b/>
                <w:sz w:val="22"/>
                <w:szCs w:val="22"/>
              </w:rPr>
              <w:t>1</w:t>
            </w:r>
          </w:p>
        </w:tc>
        <w:tc>
          <w:tcPr>
            <w:tcW w:w="9154" w:type="dxa"/>
            <w:tcBorders>
              <w:top w:val="single" w:sz="4" w:space="0" w:color="auto"/>
              <w:left w:val="nil"/>
              <w:bottom w:val="single" w:sz="4" w:space="0" w:color="auto"/>
              <w:right w:val="single" w:sz="4" w:space="0" w:color="auto"/>
            </w:tcBorders>
          </w:tcPr>
          <w:p w:rsidR="00231F9D" w:rsidRPr="00231F9D" w:rsidRDefault="00231F9D" w:rsidP="00231F9D">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INTERPHONIE</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Ensemble portier Audio complet à deux postes minimum</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Alimentation 220 /50Hz.</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panel extérieur avec boutons poussoirs, micros et haut-parleur.</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poste intérieur à combiné, avec sonnerie et commande de gâche.</w:t>
            </w:r>
          </w:p>
          <w:p w:rsidR="00231F9D" w:rsidRPr="0037232D" w:rsidRDefault="00231F9D" w:rsidP="00231F9D">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Une (1) gâche électrique.</w:t>
            </w:r>
          </w:p>
        </w:tc>
      </w:tr>
      <w:tr w:rsidR="00231F9D"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231F9D" w:rsidRPr="00BA24DE" w:rsidRDefault="00231F9D" w:rsidP="00231F9D">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2</w:t>
            </w:r>
          </w:p>
        </w:tc>
        <w:tc>
          <w:tcPr>
            <w:tcW w:w="9154" w:type="dxa"/>
            <w:tcBorders>
              <w:top w:val="single" w:sz="4" w:space="0" w:color="auto"/>
              <w:left w:val="nil"/>
              <w:bottom w:val="single" w:sz="4" w:space="0" w:color="auto"/>
              <w:right w:val="single" w:sz="4" w:space="0" w:color="auto"/>
            </w:tcBorders>
          </w:tcPr>
          <w:p w:rsidR="00231F9D" w:rsidRPr="00231F9D" w:rsidRDefault="00231F9D" w:rsidP="00231F9D">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PORTIER AUDIO-VIDEO</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ensemble portier audio-vidéo à 2 postes minimum</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panel extérieur avec boutons poussoirs, micro, haut-parleur et caméra de vision nocturne.</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poste intérieur vidéo à combiné, sonnerie, commande de gâche et écran LCD à couleur</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gâche électrique.</w:t>
            </w:r>
          </w:p>
          <w:p w:rsidR="00231F9D" w:rsidRPr="00231F9D" w:rsidRDefault="00231F9D" w:rsidP="00231F9D">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Alimentation 220 /50Hz.</w:t>
            </w:r>
          </w:p>
        </w:tc>
      </w:tr>
      <w:tr w:rsidR="00231F9D"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231F9D" w:rsidRDefault="00231F9D" w:rsidP="00231F9D">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3</w:t>
            </w:r>
          </w:p>
        </w:tc>
        <w:tc>
          <w:tcPr>
            <w:tcW w:w="9154" w:type="dxa"/>
            <w:tcBorders>
              <w:top w:val="single" w:sz="4" w:space="0" w:color="auto"/>
              <w:left w:val="nil"/>
              <w:bottom w:val="single" w:sz="4" w:space="0" w:color="auto"/>
              <w:right w:val="single" w:sz="4" w:space="0" w:color="auto"/>
            </w:tcBorders>
          </w:tcPr>
          <w:p w:rsidR="00231F9D" w:rsidRPr="00231F9D" w:rsidRDefault="00231F9D" w:rsidP="00231F9D">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DE DETECTION D’INTRUSION</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centrale filaire à deux (2) zones minimum.</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infra rouge.</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magnétique d’ouverture.</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de vibration</w:t>
            </w:r>
          </w:p>
          <w:p w:rsidR="00231F9D" w:rsidRPr="00231F9D" w:rsidRDefault="00231F9D" w:rsidP="00231F9D">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sirène.</w:t>
            </w:r>
          </w:p>
          <w:p w:rsidR="00231F9D" w:rsidRPr="00231F9D" w:rsidRDefault="00231F9D" w:rsidP="00231F9D">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Alimentation 220 V / 50Hz. avec 2ème  source secours (batterie rechargeable).</w:t>
            </w:r>
          </w:p>
        </w:tc>
      </w:tr>
      <w:tr w:rsidR="00E55D72"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55D72" w:rsidRDefault="00E55D72" w:rsidP="00231F9D">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4</w:t>
            </w:r>
          </w:p>
        </w:tc>
        <w:tc>
          <w:tcPr>
            <w:tcW w:w="9154" w:type="dxa"/>
            <w:tcBorders>
              <w:top w:val="single" w:sz="4" w:space="0" w:color="auto"/>
              <w:left w:val="nil"/>
              <w:bottom w:val="single" w:sz="4" w:space="0" w:color="auto"/>
              <w:right w:val="single" w:sz="4" w:space="0" w:color="auto"/>
            </w:tcBorders>
          </w:tcPr>
          <w:p w:rsidR="00E55D72" w:rsidRPr="00E55D72" w:rsidRDefault="00E55D72" w:rsidP="00E55D72">
            <w:pPr>
              <w:tabs>
                <w:tab w:val="left" w:pos="284"/>
              </w:tabs>
              <w:suppressAutoHyphens/>
              <w:autoSpaceDN w:val="0"/>
              <w:jc w:val="both"/>
              <w:textAlignment w:val="baseline"/>
              <w:rPr>
                <w:rFonts w:ascii="Century Gothic" w:hAnsi="Century Gothic"/>
                <w:b/>
                <w:sz w:val="22"/>
                <w:szCs w:val="22"/>
              </w:rPr>
            </w:pPr>
            <w:r w:rsidRPr="00E55D72">
              <w:rPr>
                <w:rFonts w:ascii="Century Gothic" w:hAnsi="Century Gothic"/>
                <w:b/>
                <w:sz w:val="22"/>
                <w:szCs w:val="22"/>
              </w:rPr>
              <w:t>ENSEMBLE DE DETECTION D’INCENDIE</w:t>
            </w:r>
          </w:p>
          <w:p w:rsidR="00E55D72" w:rsidRPr="00E55D72" w:rsidRDefault="00E55D72" w:rsidP="00E55D72">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Composition :</w:t>
            </w:r>
          </w:p>
          <w:p w:rsidR="00E55D72" w:rsidRPr="00E55D72" w:rsidRDefault="00E55D72" w:rsidP="00E55D72">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Centrale de détection d’incendie à 2 boucles minimum.</w:t>
            </w:r>
          </w:p>
          <w:p w:rsidR="00E55D72" w:rsidRPr="00E55D72" w:rsidRDefault="00E55D72" w:rsidP="00E55D72">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Détecteur d’incendie à gaz de combustion et de fumée.</w:t>
            </w:r>
          </w:p>
          <w:p w:rsidR="00E55D72" w:rsidRPr="00E55D72" w:rsidRDefault="00E55D72" w:rsidP="00E55D72">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Détecteur d’incendie de chaleur</w:t>
            </w:r>
          </w:p>
          <w:p w:rsidR="00E55D72" w:rsidRPr="00E55D72" w:rsidRDefault="00E55D72" w:rsidP="00E55D72">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Ventouse à manque de tension.</w:t>
            </w:r>
          </w:p>
          <w:p w:rsidR="00E55D72" w:rsidRPr="00E55D72" w:rsidRDefault="00E55D72" w:rsidP="00E55D72">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Déclencheur manuel.</w:t>
            </w:r>
          </w:p>
          <w:p w:rsidR="00E55D72" w:rsidRPr="00E55D72" w:rsidRDefault="00E55D72" w:rsidP="00E55D72">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Sirène.</w:t>
            </w:r>
          </w:p>
          <w:p w:rsidR="00E55D72" w:rsidRPr="00231F9D" w:rsidRDefault="00E55D72" w:rsidP="00E55D72">
            <w:pPr>
              <w:tabs>
                <w:tab w:val="left" w:pos="284"/>
              </w:tabs>
              <w:suppressAutoHyphens/>
              <w:autoSpaceDN w:val="0"/>
              <w:jc w:val="both"/>
              <w:textAlignment w:val="baseline"/>
              <w:rPr>
                <w:rFonts w:ascii="Century Gothic" w:hAnsi="Century Gothic"/>
                <w:b/>
                <w:sz w:val="22"/>
                <w:szCs w:val="22"/>
              </w:rPr>
            </w:pPr>
            <w:r w:rsidRPr="00E55D72">
              <w:rPr>
                <w:rFonts w:ascii="Century Gothic" w:hAnsi="Century Gothic"/>
                <w:bCs/>
                <w:sz w:val="22"/>
                <w:szCs w:val="22"/>
              </w:rPr>
              <w:t>-      Alimentation 220 V /50 Hz avec 2ème  source secours  (batterie rechargeable).</w:t>
            </w:r>
          </w:p>
        </w:tc>
      </w:tr>
      <w:tr w:rsidR="00DD2CBE"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DD2CBE" w:rsidRDefault="00DD2CBE" w:rsidP="00231F9D">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5</w:t>
            </w:r>
          </w:p>
        </w:tc>
        <w:tc>
          <w:tcPr>
            <w:tcW w:w="9154" w:type="dxa"/>
            <w:tcBorders>
              <w:top w:val="single" w:sz="4" w:space="0" w:color="auto"/>
              <w:left w:val="nil"/>
              <w:bottom w:val="single" w:sz="4" w:space="0" w:color="auto"/>
              <w:right w:val="single" w:sz="4" w:space="0" w:color="auto"/>
            </w:tcBorders>
          </w:tcPr>
          <w:p w:rsidR="00DD2CBE" w:rsidRPr="00DD2CBE" w:rsidRDefault="00DD2CBE" w:rsidP="00DD2CBE">
            <w:pPr>
              <w:tabs>
                <w:tab w:val="left" w:pos="284"/>
              </w:tabs>
              <w:suppressAutoHyphens/>
              <w:autoSpaceDN w:val="0"/>
              <w:textAlignment w:val="baseline"/>
              <w:rPr>
                <w:rFonts w:ascii="Century Gothic" w:hAnsi="Century Gothic"/>
                <w:b/>
                <w:sz w:val="22"/>
                <w:szCs w:val="22"/>
              </w:rPr>
            </w:pPr>
            <w:r w:rsidRPr="00DD2CBE">
              <w:rPr>
                <w:rFonts w:ascii="Century Gothic" w:hAnsi="Century Gothic"/>
                <w:b/>
                <w:sz w:val="22"/>
                <w:szCs w:val="22"/>
              </w:rPr>
              <w:t>COMPTEUR ÉLECTRIQUE MONOPHASÉ DIDACTIQUE</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Alimentation : 230 V - 50 Hz</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Intensité maximale : 30 A</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Raccordement sur douilles double puits Ø 4 mm</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Livré avec :</w:t>
            </w:r>
          </w:p>
          <w:p w:rsidR="00DD2CBE" w:rsidRPr="00E55D72" w:rsidRDefault="00DD2CBE" w:rsidP="00DD2CBE">
            <w:pPr>
              <w:tabs>
                <w:tab w:val="left" w:pos="284"/>
              </w:tabs>
              <w:suppressAutoHyphens/>
              <w:autoSpaceDN w:val="0"/>
              <w:jc w:val="both"/>
              <w:textAlignment w:val="baseline"/>
              <w:rPr>
                <w:rFonts w:ascii="Century Gothic" w:hAnsi="Century Gothic"/>
                <w:b/>
                <w:sz w:val="22"/>
                <w:szCs w:val="22"/>
              </w:rPr>
            </w:pPr>
            <w:r w:rsidRPr="00DD2CBE">
              <w:rPr>
                <w:rFonts w:ascii="Century Gothic" w:hAnsi="Century Gothic"/>
                <w:bCs/>
                <w:sz w:val="22"/>
                <w:szCs w:val="22"/>
              </w:rPr>
              <w:t>Tout accessoires nécessaires pour le bon fonctionnement"</w:t>
            </w:r>
          </w:p>
        </w:tc>
      </w:tr>
      <w:tr w:rsidR="00DD2CBE" w:rsidRPr="007D0943" w:rsidTr="00231F9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DD2CBE" w:rsidRDefault="00DD2CBE" w:rsidP="00231F9D">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6</w:t>
            </w:r>
          </w:p>
        </w:tc>
        <w:tc>
          <w:tcPr>
            <w:tcW w:w="9154" w:type="dxa"/>
            <w:tcBorders>
              <w:top w:val="single" w:sz="4" w:space="0" w:color="auto"/>
              <w:left w:val="nil"/>
              <w:bottom w:val="single" w:sz="4" w:space="0" w:color="auto"/>
              <w:right w:val="single" w:sz="4" w:space="0" w:color="auto"/>
            </w:tcBorders>
          </w:tcPr>
          <w:p w:rsidR="00DD2CBE" w:rsidRPr="00DD2CBE" w:rsidRDefault="00DD2CBE" w:rsidP="00DD2CBE">
            <w:pPr>
              <w:tabs>
                <w:tab w:val="left" w:pos="284"/>
              </w:tabs>
              <w:suppressAutoHyphens/>
              <w:autoSpaceDN w:val="0"/>
              <w:textAlignment w:val="baseline"/>
              <w:rPr>
                <w:rFonts w:ascii="Century Gothic" w:hAnsi="Century Gothic"/>
                <w:b/>
                <w:sz w:val="22"/>
                <w:szCs w:val="22"/>
              </w:rPr>
            </w:pPr>
            <w:r w:rsidRPr="00DD2CBE">
              <w:rPr>
                <w:rFonts w:ascii="Century Gothic" w:hAnsi="Century Gothic"/>
                <w:b/>
                <w:sz w:val="22"/>
                <w:szCs w:val="22"/>
              </w:rPr>
              <w:t>COMPTEUR D’ENERGIE TRIPHASE A INDUCTION (4 FILS)</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Tension de fonctionnement : 3 x 230/400 VAC.</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Tri</w:t>
            </w:r>
            <w:r>
              <w:rPr>
                <w:rFonts w:ascii="Century Gothic" w:hAnsi="Century Gothic"/>
                <w:bCs/>
                <w:sz w:val="22"/>
                <w:szCs w:val="22"/>
              </w:rPr>
              <w:t>phasé</w:t>
            </w:r>
            <w:r w:rsidRPr="00DD2CBE">
              <w:rPr>
                <w:rFonts w:ascii="Century Gothic" w:hAnsi="Century Gothic"/>
                <w:bCs/>
                <w:sz w:val="22"/>
                <w:szCs w:val="22"/>
              </w:rPr>
              <w:t xml:space="preserve"> (3 phases x 4 fils).</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Fréquence : 50 Hz.</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Intensité maximale : 3 x 30 A.</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Capacité de surcharge : 300% lb (3 x 100 A)</w:t>
            </w:r>
          </w:p>
          <w:p w:rsidR="00DD2CBE" w:rsidRPr="00DD2CBE" w:rsidRDefault="00DD2CBE" w:rsidP="00DD2CB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Livré avec :</w:t>
            </w:r>
          </w:p>
          <w:p w:rsidR="00DD2CBE" w:rsidRPr="0077315E" w:rsidRDefault="00DD2CBE" w:rsidP="00DD2CBE">
            <w:pPr>
              <w:tabs>
                <w:tab w:val="left" w:pos="284"/>
              </w:tabs>
              <w:suppressAutoHyphens/>
              <w:autoSpaceDN w:val="0"/>
              <w:jc w:val="both"/>
              <w:textAlignment w:val="baseline"/>
              <w:rPr>
                <w:rFonts w:ascii="Century Gothic" w:hAnsi="Century Gothic"/>
                <w:bCs/>
                <w:sz w:val="22"/>
                <w:szCs w:val="22"/>
              </w:rPr>
            </w:pPr>
            <w:r w:rsidRPr="0077315E">
              <w:rPr>
                <w:rFonts w:ascii="Century Gothic" w:hAnsi="Century Gothic"/>
                <w:bCs/>
                <w:sz w:val="22"/>
                <w:szCs w:val="22"/>
              </w:rPr>
              <w:t>Tout accessoires nécessaires pour le bon fonctionnement"</w:t>
            </w:r>
          </w:p>
        </w:tc>
      </w:tr>
    </w:tbl>
    <w:p w:rsidR="00231F9D" w:rsidRPr="00BA24DE" w:rsidRDefault="00231F9D" w:rsidP="00231F9D">
      <w:pPr>
        <w:tabs>
          <w:tab w:val="left" w:pos="284"/>
        </w:tabs>
        <w:suppressAutoHyphens/>
        <w:autoSpaceDN w:val="0"/>
        <w:jc w:val="both"/>
        <w:textAlignment w:val="baseline"/>
        <w:rPr>
          <w:rFonts w:ascii="Century Gothic" w:hAnsi="Century Gothic"/>
          <w:b/>
          <w:color w:val="0070C0"/>
          <w:sz w:val="22"/>
          <w:szCs w:val="22"/>
        </w:rPr>
      </w:pPr>
    </w:p>
    <w:p w:rsidR="00231F9D" w:rsidRPr="00BA24DE" w:rsidRDefault="00231F9D" w:rsidP="00231F9D">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p w:rsidR="00231F9D" w:rsidRPr="00BA24DE" w:rsidRDefault="00231F9D" w:rsidP="00231F9D">
      <w:pPr>
        <w:tabs>
          <w:tab w:val="left" w:pos="1660"/>
        </w:tabs>
        <w:jc w:val="center"/>
        <w:rPr>
          <w:rFonts w:ascii="Century Gothic" w:hAnsi="Century Gothic"/>
          <w:b/>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88"/>
        <w:gridCol w:w="6951"/>
        <w:gridCol w:w="1255"/>
        <w:gridCol w:w="1012"/>
      </w:tblGrid>
      <w:tr w:rsidR="00E55D72" w:rsidRPr="00BA24DE" w:rsidTr="00E55D72">
        <w:trPr>
          <w:cantSplit/>
          <w:trHeight w:val="480"/>
          <w:tblHeader/>
          <w:jc w:val="center"/>
        </w:trPr>
        <w:tc>
          <w:tcPr>
            <w:tcW w:w="988" w:type="dxa"/>
            <w:shd w:val="clear" w:color="auto" w:fill="auto"/>
            <w:tcMar>
              <w:top w:w="0" w:type="dxa"/>
              <w:left w:w="70" w:type="dxa"/>
              <w:bottom w:w="0" w:type="dxa"/>
              <w:right w:w="70" w:type="dxa"/>
            </w:tcMar>
            <w:vAlign w:val="center"/>
          </w:tcPr>
          <w:p w:rsidR="00E55D72" w:rsidRPr="00BA24DE" w:rsidRDefault="00E55D72" w:rsidP="00231F9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6951" w:type="dxa"/>
            <w:shd w:val="clear" w:color="auto" w:fill="auto"/>
            <w:tcMar>
              <w:top w:w="0" w:type="dxa"/>
              <w:left w:w="70" w:type="dxa"/>
              <w:bottom w:w="0" w:type="dxa"/>
              <w:right w:w="70" w:type="dxa"/>
            </w:tcMar>
            <w:vAlign w:val="center"/>
          </w:tcPr>
          <w:p w:rsidR="00E55D72" w:rsidRPr="00BA24DE" w:rsidRDefault="00E55D72" w:rsidP="00231F9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255" w:type="dxa"/>
            <w:vAlign w:val="center"/>
          </w:tcPr>
          <w:p w:rsidR="00E55D72" w:rsidRPr="00AB2ACC" w:rsidRDefault="00E55D72" w:rsidP="0077315E">
            <w:pPr>
              <w:tabs>
                <w:tab w:val="left" w:pos="284"/>
              </w:tabs>
              <w:suppressAutoHyphens/>
              <w:autoSpaceDN w:val="0"/>
              <w:jc w:val="center"/>
              <w:textAlignment w:val="baseline"/>
              <w:rPr>
                <w:rFonts w:ascii="Century Gothic" w:hAnsi="Century Gothic"/>
                <w:b/>
                <w:sz w:val="22"/>
              </w:rPr>
            </w:pPr>
            <w:r w:rsidRPr="00C12239">
              <w:rPr>
                <w:rFonts w:ascii="Century Gothic" w:hAnsi="Century Gothic"/>
                <w:b/>
                <w:sz w:val="22"/>
                <w:szCs w:val="22"/>
              </w:rPr>
              <w:t xml:space="preserve">ISTA HAY </w:t>
            </w:r>
            <w:r w:rsidR="0077315E">
              <w:rPr>
                <w:rFonts w:ascii="Century Gothic" w:hAnsi="Century Gothic"/>
                <w:b/>
                <w:sz w:val="22"/>
                <w:szCs w:val="22"/>
              </w:rPr>
              <w:t>ZENATA</w:t>
            </w:r>
          </w:p>
        </w:tc>
        <w:tc>
          <w:tcPr>
            <w:tcW w:w="1012" w:type="dxa"/>
            <w:vAlign w:val="center"/>
          </w:tcPr>
          <w:p w:rsidR="00E55D72" w:rsidRPr="00AB2ACC" w:rsidRDefault="00E55D72" w:rsidP="00347D67">
            <w:pPr>
              <w:tabs>
                <w:tab w:val="left" w:pos="284"/>
              </w:tabs>
              <w:suppressAutoHyphens/>
              <w:autoSpaceDN w:val="0"/>
              <w:jc w:val="center"/>
              <w:textAlignment w:val="baseline"/>
              <w:rPr>
                <w:rFonts w:ascii="Century Gothic" w:hAnsi="Century Gothic"/>
                <w:b/>
                <w:sz w:val="22"/>
              </w:rPr>
            </w:pPr>
          </w:p>
          <w:p w:rsidR="00E55D72" w:rsidRPr="00AB2ACC" w:rsidRDefault="00E55D72" w:rsidP="00347D67">
            <w:pPr>
              <w:tabs>
                <w:tab w:val="left" w:pos="284"/>
              </w:tabs>
              <w:suppressAutoHyphens/>
              <w:autoSpaceDN w:val="0"/>
              <w:jc w:val="center"/>
              <w:textAlignment w:val="baseline"/>
              <w:rPr>
                <w:rFonts w:ascii="Century Gothic" w:hAnsi="Century Gothic"/>
                <w:b/>
                <w:sz w:val="22"/>
              </w:rPr>
            </w:pPr>
            <w:r>
              <w:rPr>
                <w:rFonts w:ascii="Century Gothic" w:hAnsi="Century Gothic"/>
                <w:b/>
                <w:sz w:val="22"/>
              </w:rPr>
              <w:t>TOTAL</w:t>
            </w:r>
          </w:p>
          <w:p w:rsidR="00E55D72" w:rsidRPr="00AB2ACC" w:rsidRDefault="00E55D72" w:rsidP="00347D67">
            <w:pPr>
              <w:tabs>
                <w:tab w:val="left" w:pos="284"/>
              </w:tabs>
              <w:suppressAutoHyphens/>
              <w:autoSpaceDN w:val="0"/>
              <w:jc w:val="center"/>
              <w:textAlignment w:val="baseline"/>
              <w:rPr>
                <w:rFonts w:ascii="Century Gothic" w:hAnsi="Century Gothic"/>
                <w:b/>
                <w:sz w:val="22"/>
              </w:rPr>
            </w:pPr>
          </w:p>
        </w:tc>
      </w:tr>
      <w:tr w:rsidR="0077315E" w:rsidRPr="00BA24DE" w:rsidTr="00E55D72">
        <w:trPr>
          <w:cantSplit/>
          <w:trHeight w:val="276"/>
          <w:jc w:val="center"/>
        </w:trPr>
        <w:tc>
          <w:tcPr>
            <w:tcW w:w="988" w:type="dxa"/>
            <w:shd w:val="clear" w:color="auto" w:fill="auto"/>
            <w:tcMar>
              <w:top w:w="0" w:type="dxa"/>
              <w:left w:w="70" w:type="dxa"/>
              <w:bottom w:w="0" w:type="dxa"/>
              <w:right w:w="70" w:type="dxa"/>
            </w:tcMar>
            <w:vAlign w:val="center"/>
          </w:tcPr>
          <w:p w:rsidR="0077315E" w:rsidRPr="00BA24DE" w:rsidRDefault="0077315E" w:rsidP="0077315E">
            <w:pPr>
              <w:pStyle w:val="En-tte"/>
              <w:tabs>
                <w:tab w:val="clear" w:pos="9071"/>
              </w:tabs>
              <w:spacing w:before="240" w:after="240"/>
              <w:jc w:val="center"/>
              <w:rPr>
                <w:rFonts w:ascii="Century Gothic" w:hAnsi="Century Gothic"/>
                <w:b/>
                <w:snapToGrid/>
                <w:sz w:val="22"/>
                <w:szCs w:val="22"/>
              </w:rPr>
            </w:pPr>
            <w:r w:rsidRPr="00BA24DE">
              <w:rPr>
                <w:rFonts w:ascii="Century Gothic" w:hAnsi="Century Gothic"/>
                <w:b/>
                <w:sz w:val="22"/>
                <w:szCs w:val="22"/>
              </w:rPr>
              <w:t>1</w:t>
            </w:r>
          </w:p>
        </w:tc>
        <w:tc>
          <w:tcPr>
            <w:tcW w:w="6951" w:type="dxa"/>
            <w:shd w:val="clear" w:color="auto" w:fill="auto"/>
            <w:tcMar>
              <w:top w:w="0" w:type="dxa"/>
              <w:left w:w="70" w:type="dxa"/>
              <w:bottom w:w="0" w:type="dxa"/>
              <w:right w:w="70" w:type="dxa"/>
            </w:tcMar>
            <w:vAlign w:val="center"/>
          </w:tcPr>
          <w:p w:rsidR="0077315E" w:rsidRPr="0037232D" w:rsidRDefault="0077315E" w:rsidP="0077315E">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INTERPHONIE</w:t>
            </w:r>
          </w:p>
        </w:tc>
        <w:tc>
          <w:tcPr>
            <w:tcW w:w="1255" w:type="dxa"/>
            <w:vAlign w:val="center"/>
          </w:tcPr>
          <w:p w:rsidR="0077315E" w:rsidRDefault="0077315E" w:rsidP="0077315E">
            <w:pPr>
              <w:jc w:val="center"/>
            </w:pPr>
            <w:r>
              <w:rPr>
                <w:rFonts w:ascii="Century Gothic" w:hAnsi="Century Gothic"/>
                <w:b/>
                <w:sz w:val="22"/>
                <w:szCs w:val="22"/>
              </w:rPr>
              <w:t>02</w:t>
            </w:r>
          </w:p>
        </w:tc>
        <w:tc>
          <w:tcPr>
            <w:tcW w:w="1012" w:type="dxa"/>
            <w:vAlign w:val="center"/>
          </w:tcPr>
          <w:p w:rsidR="0077315E" w:rsidRDefault="0077315E" w:rsidP="0077315E">
            <w:pPr>
              <w:jc w:val="center"/>
            </w:pPr>
            <w:r>
              <w:rPr>
                <w:rFonts w:ascii="Century Gothic" w:hAnsi="Century Gothic"/>
                <w:b/>
                <w:sz w:val="22"/>
                <w:szCs w:val="22"/>
              </w:rPr>
              <w:t>02</w:t>
            </w:r>
          </w:p>
        </w:tc>
      </w:tr>
      <w:tr w:rsidR="0077315E" w:rsidRPr="00BA24DE" w:rsidTr="00E55D72">
        <w:trPr>
          <w:cantSplit/>
          <w:trHeight w:val="576"/>
          <w:jc w:val="center"/>
        </w:trPr>
        <w:tc>
          <w:tcPr>
            <w:tcW w:w="988" w:type="dxa"/>
            <w:shd w:val="clear" w:color="auto" w:fill="auto"/>
            <w:tcMar>
              <w:top w:w="0" w:type="dxa"/>
              <w:left w:w="70" w:type="dxa"/>
              <w:bottom w:w="0" w:type="dxa"/>
              <w:right w:w="70" w:type="dxa"/>
            </w:tcMar>
            <w:vAlign w:val="center"/>
          </w:tcPr>
          <w:p w:rsidR="0077315E" w:rsidRPr="00BA24DE" w:rsidRDefault="0077315E" w:rsidP="0077315E">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2</w:t>
            </w:r>
          </w:p>
        </w:tc>
        <w:tc>
          <w:tcPr>
            <w:tcW w:w="6951" w:type="dxa"/>
            <w:shd w:val="clear" w:color="auto" w:fill="auto"/>
            <w:tcMar>
              <w:top w:w="0" w:type="dxa"/>
              <w:left w:w="70" w:type="dxa"/>
              <w:bottom w:w="0" w:type="dxa"/>
              <w:right w:w="70" w:type="dxa"/>
            </w:tcMar>
            <w:vAlign w:val="center"/>
          </w:tcPr>
          <w:p w:rsidR="0077315E" w:rsidRPr="00231F9D" w:rsidRDefault="0077315E" w:rsidP="0077315E">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PORTIER AUDIO-VIDEO</w:t>
            </w:r>
          </w:p>
        </w:tc>
        <w:tc>
          <w:tcPr>
            <w:tcW w:w="1255"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02</w:t>
            </w:r>
          </w:p>
        </w:tc>
        <w:tc>
          <w:tcPr>
            <w:tcW w:w="1012"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02</w:t>
            </w:r>
          </w:p>
        </w:tc>
      </w:tr>
      <w:tr w:rsidR="0077315E" w:rsidRPr="00BA24DE" w:rsidTr="00E55D72">
        <w:trPr>
          <w:cantSplit/>
          <w:trHeight w:val="576"/>
          <w:jc w:val="center"/>
        </w:trPr>
        <w:tc>
          <w:tcPr>
            <w:tcW w:w="988" w:type="dxa"/>
            <w:shd w:val="clear" w:color="auto" w:fill="auto"/>
            <w:tcMar>
              <w:top w:w="0" w:type="dxa"/>
              <w:left w:w="70" w:type="dxa"/>
              <w:bottom w:w="0" w:type="dxa"/>
              <w:right w:w="70" w:type="dxa"/>
            </w:tcMar>
            <w:vAlign w:val="center"/>
          </w:tcPr>
          <w:p w:rsidR="0077315E" w:rsidRPr="00BA24DE" w:rsidRDefault="0077315E" w:rsidP="0077315E">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3</w:t>
            </w:r>
          </w:p>
        </w:tc>
        <w:tc>
          <w:tcPr>
            <w:tcW w:w="6951" w:type="dxa"/>
            <w:shd w:val="clear" w:color="auto" w:fill="auto"/>
            <w:tcMar>
              <w:top w:w="0" w:type="dxa"/>
              <w:left w:w="70" w:type="dxa"/>
              <w:bottom w:w="0" w:type="dxa"/>
              <w:right w:w="70" w:type="dxa"/>
            </w:tcMar>
            <w:vAlign w:val="center"/>
          </w:tcPr>
          <w:p w:rsidR="0077315E" w:rsidRPr="00231F9D" w:rsidRDefault="0077315E" w:rsidP="0077315E">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DE DETECTION D’INTRUSION</w:t>
            </w:r>
          </w:p>
        </w:tc>
        <w:tc>
          <w:tcPr>
            <w:tcW w:w="1255"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02</w:t>
            </w:r>
          </w:p>
        </w:tc>
        <w:tc>
          <w:tcPr>
            <w:tcW w:w="1012"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02</w:t>
            </w:r>
          </w:p>
        </w:tc>
      </w:tr>
      <w:tr w:rsidR="0077315E" w:rsidRPr="00BA24DE" w:rsidTr="00E55D72">
        <w:trPr>
          <w:cantSplit/>
          <w:trHeight w:val="576"/>
          <w:jc w:val="center"/>
        </w:trPr>
        <w:tc>
          <w:tcPr>
            <w:tcW w:w="988" w:type="dxa"/>
            <w:shd w:val="clear" w:color="auto" w:fill="auto"/>
            <w:tcMar>
              <w:top w:w="0" w:type="dxa"/>
              <w:left w:w="70" w:type="dxa"/>
              <w:bottom w:w="0" w:type="dxa"/>
              <w:right w:w="70" w:type="dxa"/>
            </w:tcMar>
            <w:vAlign w:val="center"/>
          </w:tcPr>
          <w:p w:rsidR="0077315E" w:rsidRPr="00BA24DE" w:rsidRDefault="0077315E" w:rsidP="0077315E">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4</w:t>
            </w:r>
          </w:p>
        </w:tc>
        <w:tc>
          <w:tcPr>
            <w:tcW w:w="6951" w:type="dxa"/>
            <w:shd w:val="clear" w:color="auto" w:fill="auto"/>
            <w:tcMar>
              <w:top w:w="0" w:type="dxa"/>
              <w:left w:w="70" w:type="dxa"/>
              <w:bottom w:w="0" w:type="dxa"/>
              <w:right w:w="70" w:type="dxa"/>
            </w:tcMar>
            <w:vAlign w:val="center"/>
          </w:tcPr>
          <w:p w:rsidR="0077315E" w:rsidRPr="00231F9D" w:rsidRDefault="0077315E" w:rsidP="0077315E">
            <w:pPr>
              <w:tabs>
                <w:tab w:val="left" w:pos="284"/>
              </w:tabs>
              <w:suppressAutoHyphens/>
              <w:autoSpaceDN w:val="0"/>
              <w:textAlignment w:val="baseline"/>
              <w:rPr>
                <w:rFonts w:ascii="Century Gothic" w:hAnsi="Century Gothic"/>
                <w:b/>
                <w:sz w:val="22"/>
                <w:szCs w:val="22"/>
              </w:rPr>
            </w:pPr>
            <w:r w:rsidRPr="00E55D72">
              <w:rPr>
                <w:rFonts w:ascii="Century Gothic" w:hAnsi="Century Gothic"/>
                <w:b/>
                <w:sz w:val="22"/>
                <w:szCs w:val="22"/>
              </w:rPr>
              <w:t>ENSEMBLE DE DETECTION D’INCENDIE</w:t>
            </w:r>
          </w:p>
        </w:tc>
        <w:tc>
          <w:tcPr>
            <w:tcW w:w="1255"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02</w:t>
            </w:r>
          </w:p>
        </w:tc>
        <w:tc>
          <w:tcPr>
            <w:tcW w:w="1012"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02</w:t>
            </w:r>
          </w:p>
        </w:tc>
      </w:tr>
      <w:tr w:rsidR="0077315E" w:rsidRPr="00BA24DE" w:rsidTr="00E55D72">
        <w:trPr>
          <w:cantSplit/>
          <w:trHeight w:val="576"/>
          <w:jc w:val="center"/>
        </w:trPr>
        <w:tc>
          <w:tcPr>
            <w:tcW w:w="988" w:type="dxa"/>
            <w:shd w:val="clear" w:color="auto" w:fill="auto"/>
            <w:tcMar>
              <w:top w:w="0" w:type="dxa"/>
              <w:left w:w="70" w:type="dxa"/>
              <w:bottom w:w="0" w:type="dxa"/>
              <w:right w:w="70" w:type="dxa"/>
            </w:tcMar>
            <w:vAlign w:val="center"/>
          </w:tcPr>
          <w:p w:rsidR="0077315E" w:rsidRDefault="0077315E" w:rsidP="0077315E">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5</w:t>
            </w:r>
          </w:p>
        </w:tc>
        <w:tc>
          <w:tcPr>
            <w:tcW w:w="6951" w:type="dxa"/>
            <w:shd w:val="clear" w:color="auto" w:fill="auto"/>
            <w:tcMar>
              <w:top w:w="0" w:type="dxa"/>
              <w:left w:w="70" w:type="dxa"/>
              <w:bottom w:w="0" w:type="dxa"/>
              <w:right w:w="70" w:type="dxa"/>
            </w:tcMar>
            <w:vAlign w:val="center"/>
          </w:tcPr>
          <w:p w:rsidR="0077315E" w:rsidRPr="00E55D72" w:rsidRDefault="0077315E" w:rsidP="0077315E">
            <w:pPr>
              <w:tabs>
                <w:tab w:val="left" w:pos="284"/>
              </w:tabs>
              <w:suppressAutoHyphens/>
              <w:autoSpaceDN w:val="0"/>
              <w:textAlignment w:val="baseline"/>
              <w:rPr>
                <w:rFonts w:ascii="Century Gothic" w:hAnsi="Century Gothic"/>
                <w:b/>
                <w:sz w:val="22"/>
                <w:szCs w:val="22"/>
              </w:rPr>
            </w:pPr>
            <w:r w:rsidRPr="00DD2CBE">
              <w:rPr>
                <w:rFonts w:ascii="Century Gothic" w:hAnsi="Century Gothic"/>
                <w:b/>
                <w:sz w:val="22"/>
                <w:szCs w:val="22"/>
              </w:rPr>
              <w:t>COMPTEUR ÉLECTRIQUE MONOPHASÉ DIDACTIQUE</w:t>
            </w:r>
          </w:p>
        </w:tc>
        <w:tc>
          <w:tcPr>
            <w:tcW w:w="1255"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01</w:t>
            </w:r>
          </w:p>
        </w:tc>
        <w:tc>
          <w:tcPr>
            <w:tcW w:w="1012"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01</w:t>
            </w:r>
          </w:p>
        </w:tc>
      </w:tr>
      <w:tr w:rsidR="0077315E" w:rsidRPr="00BA24DE" w:rsidTr="00E55D72">
        <w:trPr>
          <w:cantSplit/>
          <w:trHeight w:val="576"/>
          <w:jc w:val="center"/>
        </w:trPr>
        <w:tc>
          <w:tcPr>
            <w:tcW w:w="988" w:type="dxa"/>
            <w:shd w:val="clear" w:color="auto" w:fill="auto"/>
            <w:tcMar>
              <w:top w:w="0" w:type="dxa"/>
              <w:left w:w="70" w:type="dxa"/>
              <w:bottom w:w="0" w:type="dxa"/>
              <w:right w:w="70" w:type="dxa"/>
            </w:tcMar>
            <w:vAlign w:val="center"/>
          </w:tcPr>
          <w:p w:rsidR="0077315E" w:rsidRDefault="0077315E" w:rsidP="0077315E">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6</w:t>
            </w:r>
          </w:p>
        </w:tc>
        <w:tc>
          <w:tcPr>
            <w:tcW w:w="6951" w:type="dxa"/>
            <w:shd w:val="clear" w:color="auto" w:fill="auto"/>
            <w:tcMar>
              <w:top w:w="0" w:type="dxa"/>
              <w:left w:w="70" w:type="dxa"/>
              <w:bottom w:w="0" w:type="dxa"/>
              <w:right w:w="70" w:type="dxa"/>
            </w:tcMar>
            <w:vAlign w:val="center"/>
          </w:tcPr>
          <w:p w:rsidR="0077315E" w:rsidRPr="00E55D72" w:rsidRDefault="0077315E" w:rsidP="0077315E">
            <w:pPr>
              <w:tabs>
                <w:tab w:val="left" w:pos="284"/>
              </w:tabs>
              <w:suppressAutoHyphens/>
              <w:autoSpaceDN w:val="0"/>
              <w:textAlignment w:val="baseline"/>
              <w:rPr>
                <w:rFonts w:ascii="Century Gothic" w:hAnsi="Century Gothic"/>
                <w:b/>
                <w:sz w:val="22"/>
                <w:szCs w:val="22"/>
              </w:rPr>
            </w:pPr>
            <w:r w:rsidRPr="00DD2CBE">
              <w:rPr>
                <w:rFonts w:ascii="Century Gothic" w:hAnsi="Century Gothic"/>
                <w:b/>
                <w:sz w:val="22"/>
                <w:szCs w:val="22"/>
              </w:rPr>
              <w:t>COMPTEUR D’ENERGIE TRIPHASE A INDUCTION (4 FILS)</w:t>
            </w:r>
          </w:p>
        </w:tc>
        <w:tc>
          <w:tcPr>
            <w:tcW w:w="1255"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01</w:t>
            </w:r>
          </w:p>
        </w:tc>
        <w:tc>
          <w:tcPr>
            <w:tcW w:w="1012" w:type="dxa"/>
            <w:vAlign w:val="center"/>
          </w:tcPr>
          <w:p w:rsidR="0077315E" w:rsidRDefault="0077315E" w:rsidP="0077315E">
            <w:pPr>
              <w:jc w:val="center"/>
              <w:rPr>
                <w:rFonts w:ascii="Century Gothic" w:hAnsi="Century Gothic"/>
                <w:b/>
                <w:sz w:val="22"/>
                <w:szCs w:val="22"/>
              </w:rPr>
            </w:pPr>
            <w:r>
              <w:rPr>
                <w:rFonts w:ascii="Century Gothic" w:hAnsi="Century Gothic"/>
                <w:b/>
                <w:sz w:val="22"/>
                <w:szCs w:val="22"/>
              </w:rPr>
              <w:t>01</w:t>
            </w:r>
          </w:p>
        </w:tc>
      </w:tr>
    </w:tbl>
    <w:p w:rsidR="00231F9D" w:rsidRDefault="00231F9D" w:rsidP="005F2EF5">
      <w:pPr>
        <w:jc w:val="center"/>
        <w:rPr>
          <w:rFonts w:ascii="Century Gothic" w:hAnsi="Century Gothic"/>
          <w:b/>
          <w:bCs/>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Default="00E55D72" w:rsidP="00E55D72">
      <w:pPr>
        <w:tabs>
          <w:tab w:val="left" w:pos="284"/>
        </w:tabs>
        <w:suppressAutoHyphens/>
        <w:autoSpaceDN w:val="0"/>
        <w:spacing w:before="240" w:after="240"/>
        <w:jc w:val="both"/>
        <w:textAlignment w:val="baseline"/>
        <w:rPr>
          <w:rFonts w:ascii="Century Gothic" w:hAnsi="Century Gothic"/>
          <w:b/>
          <w:color w:val="0070C0"/>
          <w:sz w:val="22"/>
          <w:szCs w:val="22"/>
        </w:rPr>
      </w:pPr>
    </w:p>
    <w:p w:rsidR="00E55D72" w:rsidRPr="00E55D72" w:rsidRDefault="00E55D72" w:rsidP="0077315E">
      <w:pPr>
        <w:tabs>
          <w:tab w:val="left" w:pos="284"/>
        </w:tabs>
        <w:suppressAutoHyphens/>
        <w:autoSpaceDN w:val="0"/>
        <w:spacing w:before="240" w:after="240"/>
        <w:jc w:val="both"/>
        <w:textAlignment w:val="baseline"/>
        <w:rPr>
          <w:rFonts w:ascii="Century Gothic" w:hAnsi="Century Gothic"/>
          <w:b/>
          <w:color w:val="0070C0"/>
          <w:sz w:val="22"/>
          <w:szCs w:val="22"/>
        </w:rPr>
      </w:pPr>
      <w:r w:rsidRPr="00E55D72">
        <w:rPr>
          <w:rFonts w:ascii="Century Gothic" w:hAnsi="Century Gothic"/>
          <w:b/>
          <w:color w:val="0070C0"/>
          <w:sz w:val="22"/>
          <w:szCs w:val="22"/>
        </w:rPr>
        <w:lastRenderedPageBreak/>
        <w:t>LOT N°</w:t>
      </w:r>
      <w:r w:rsidR="0077315E">
        <w:rPr>
          <w:rFonts w:ascii="Century Gothic" w:hAnsi="Century Gothic"/>
          <w:b/>
          <w:color w:val="0070C0"/>
          <w:sz w:val="22"/>
          <w:szCs w:val="22"/>
        </w:rPr>
        <w:t>11</w:t>
      </w:r>
      <w:r w:rsidRPr="00E55D72">
        <w:rPr>
          <w:rFonts w:ascii="Century Gothic" w:hAnsi="Century Gothic"/>
          <w:b/>
          <w:color w:val="0070C0"/>
          <w:sz w:val="22"/>
          <w:szCs w:val="22"/>
        </w:rPr>
        <w:t> : MOTEURS ET EQUIPEMENTS ELECTRIQUE</w:t>
      </w:r>
    </w:p>
    <w:tbl>
      <w:tblPr>
        <w:tblW w:w="10206" w:type="dxa"/>
        <w:jc w:val="center"/>
        <w:tblLayout w:type="fixed"/>
        <w:tblCellMar>
          <w:left w:w="70" w:type="dxa"/>
          <w:right w:w="70" w:type="dxa"/>
        </w:tblCellMar>
        <w:tblLook w:val="0000" w:firstRow="0" w:lastRow="0" w:firstColumn="0" w:lastColumn="0" w:noHBand="0" w:noVBand="0"/>
      </w:tblPr>
      <w:tblGrid>
        <w:gridCol w:w="1195"/>
        <w:gridCol w:w="9011"/>
      </w:tblGrid>
      <w:tr w:rsidR="00E55D72" w:rsidRPr="007D0943" w:rsidTr="00347D67">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55D72" w:rsidRPr="00BA24DE" w:rsidRDefault="00E55D72" w:rsidP="00347D6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9011" w:type="dxa"/>
            <w:tcBorders>
              <w:top w:val="single" w:sz="4" w:space="0" w:color="auto"/>
              <w:left w:val="nil"/>
              <w:bottom w:val="single" w:sz="4" w:space="0" w:color="auto"/>
              <w:right w:val="single" w:sz="4" w:space="0" w:color="auto"/>
            </w:tcBorders>
            <w:vAlign w:val="center"/>
          </w:tcPr>
          <w:p w:rsidR="00E55D72" w:rsidRPr="00BA24DE" w:rsidRDefault="00E55D72" w:rsidP="00347D6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r>
      <w:tr w:rsidR="00E55D72"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55D72" w:rsidRPr="00BA24DE" w:rsidRDefault="00E55D72" w:rsidP="00347D6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bCs/>
                <w:sz w:val="22"/>
                <w:szCs w:val="22"/>
              </w:rPr>
            </w:pPr>
            <w:r w:rsidRPr="0077315E">
              <w:rPr>
                <w:rFonts w:ascii="Century Gothic" w:hAnsi="Century Gothic"/>
                <w:b/>
                <w:bCs/>
                <w:sz w:val="22"/>
                <w:szCs w:val="22"/>
              </w:rPr>
              <w:t>MOTEUR SHUNT A COURANT CONTINU DIDACTISE</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Pr>
                <w:rFonts w:ascii="Century Gothic" w:hAnsi="Century Gothic"/>
                <w:sz w:val="22"/>
                <w:szCs w:val="22"/>
              </w:rPr>
              <w:t>Moteur S</w:t>
            </w:r>
            <w:r w:rsidRPr="0077315E">
              <w:rPr>
                <w:rFonts w:ascii="Century Gothic" w:hAnsi="Century Gothic"/>
                <w:sz w:val="22"/>
                <w:szCs w:val="22"/>
              </w:rPr>
              <w:t>hunt à courant continu didactisé LEROY SOMER ou équivalent</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Puissance minimale : 300W</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Alimentation : 220V, 50Hz</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Excitation minimale : 150 V / 0,2 A</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Vitesse de rotation : 3000 tr /min</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Protection thermique NC</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Appartenance à la même marque que les autres moteurs</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Possibili</w:t>
            </w:r>
            <w:r>
              <w:rPr>
                <w:rFonts w:ascii="Century Gothic" w:hAnsi="Century Gothic"/>
                <w:sz w:val="22"/>
                <w:szCs w:val="22"/>
              </w:rPr>
              <w:t>té</w:t>
            </w:r>
            <w:r w:rsidRPr="0077315E">
              <w:rPr>
                <w:rFonts w:ascii="Century Gothic" w:hAnsi="Century Gothic"/>
                <w:sz w:val="22"/>
                <w:szCs w:val="22"/>
              </w:rPr>
              <w:t xml:space="preserve"> de couplage par un moyeu et une couronne dentée élastique</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Module crochet en aluminium avec étiquette PVC et 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Un schéma de principe affiché sur le module accroché</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Le moteur est monté sur un socle</w:t>
            </w:r>
          </w:p>
          <w:p w:rsidR="0077315E" w:rsidRPr="0077315E" w:rsidRDefault="0077315E" w:rsidP="0077315E">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Le moteur doit être fourni avec un manuel théorique et pratique en langue française</w:t>
            </w:r>
          </w:p>
          <w:p w:rsidR="00E55D72" w:rsidRPr="00CC18E4" w:rsidRDefault="0077315E" w:rsidP="0077315E">
            <w:pPr>
              <w:tabs>
                <w:tab w:val="left" w:pos="284"/>
              </w:tabs>
              <w:suppressAutoHyphens/>
              <w:autoSpaceDN w:val="0"/>
              <w:jc w:val="both"/>
              <w:textAlignment w:val="baseline"/>
              <w:rPr>
                <w:rFonts w:ascii="Century Gothic" w:hAnsi="Century Gothic"/>
                <w:sz w:val="22"/>
                <w:szCs w:val="22"/>
              </w:rPr>
            </w:pPr>
            <w:r w:rsidRPr="0077315E">
              <w:rPr>
                <w:rFonts w:ascii="Century Gothic" w:hAnsi="Century Gothic"/>
                <w:sz w:val="22"/>
                <w:szCs w:val="22"/>
              </w:rPr>
              <w:t>Tout accessoire nécessaire au bon fonctionnement</w:t>
            </w:r>
          </w:p>
        </w:tc>
      </w:tr>
      <w:tr w:rsidR="00E55D72"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55D72" w:rsidRPr="00BA24DE" w:rsidRDefault="00E55D72"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TRIPHASE A CAGE DIDACTISE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asynchrone triphasé à cage didactisé LEROY SOMER ou équivalent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300W</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minimale : 2600 tr/min </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220/380V, 50Hz</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1,8A triangle/1A étoile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thermique NC</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sz w:val="22"/>
                <w:szCs w:val="22"/>
              </w:rPr>
              <w:t>Possibili</w:t>
            </w:r>
            <w:r>
              <w:rPr>
                <w:rFonts w:ascii="Century Gothic" w:hAnsi="Century Gothic"/>
                <w:sz w:val="22"/>
                <w:szCs w:val="22"/>
              </w:rPr>
              <w:t>té</w:t>
            </w:r>
            <w:r w:rsidRPr="0077315E">
              <w:rPr>
                <w:rFonts w:ascii="Century Gothic" w:hAnsi="Century Gothic"/>
                <w:bCs/>
                <w:sz w:val="22"/>
                <w:szCs w:val="22"/>
              </w:rPr>
              <w:t xml:space="preserve"> de couplage par un moyeu et une couronne dentée élastique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E55D72" w:rsidRPr="00F05C9C"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r>
      <w:tr w:rsidR="00E55D72"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55D72" w:rsidRPr="00BA24DE" w:rsidRDefault="00E55D72"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UNIVERSEL DIDACTISÉ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universel didactisé LEROY SOMER ou équivalent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250W</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 : 3000 tr/min</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220V, 50Hz</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3A AC/2,5A DC</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thermique NC</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Possibili</w:t>
            </w:r>
            <w:r>
              <w:rPr>
                <w:rFonts w:ascii="Century Gothic" w:hAnsi="Century Gothic"/>
                <w:bCs/>
                <w:sz w:val="22"/>
                <w:szCs w:val="22"/>
              </w:rPr>
              <w:t>té</w:t>
            </w:r>
            <w:r w:rsidRPr="0077315E">
              <w:rPr>
                <w:rFonts w:ascii="Century Gothic" w:hAnsi="Century Gothic"/>
                <w:bCs/>
                <w:sz w:val="22"/>
                <w:szCs w:val="22"/>
              </w:rPr>
              <w:t xml:space="preserve"> de couplage par un moyeu et une couronne dentée élastique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lastRenderedPageBreak/>
              <w:t>Un schéma de principe affiché sur le module accroché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E55D72" w:rsidRDefault="0077315E" w:rsidP="0077315E">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r>
      <w:tr w:rsidR="00E55D72"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55D72" w:rsidRDefault="00E55D72"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MONOPHASE DIDACTISÉ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asynchrone monophasé didactisé LEROY SOMER ou équivalent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300W</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minimale : 2700 tr/min</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220V, 50Hz</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3 A</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thermique NC</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Possibili</w:t>
            </w:r>
            <w:r>
              <w:rPr>
                <w:rFonts w:ascii="Century Gothic" w:hAnsi="Century Gothic"/>
                <w:bCs/>
                <w:sz w:val="22"/>
                <w:szCs w:val="22"/>
              </w:rPr>
              <w:t>té</w:t>
            </w:r>
            <w:r w:rsidRPr="0077315E">
              <w:rPr>
                <w:rFonts w:ascii="Century Gothic" w:hAnsi="Century Gothic"/>
                <w:bCs/>
                <w:sz w:val="22"/>
                <w:szCs w:val="22"/>
              </w:rPr>
              <w:t xml:space="preserve"> de couplage par un moyeu et une couronne dentée élastique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Avec Condensateur de service et Condensateur de démarrage </w:t>
            </w:r>
          </w:p>
          <w:p w:rsidR="00E55D72" w:rsidRPr="00CC18E4" w:rsidRDefault="0077315E" w:rsidP="0077315E">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r>
      <w:tr w:rsidR="0008448D"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8448D" w:rsidRDefault="0008448D"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TRIPHASE A BAGUES DIDACTISÉ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asynchrone triphasé à bagues didactisé LEROY SOMER ou équivalent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300W</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minimale : 2720 tr/min</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220/380V, 50Hz</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2,5/1,5 A</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thermique NC</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Possibili</w:t>
            </w:r>
            <w:r>
              <w:rPr>
                <w:rFonts w:ascii="Century Gothic" w:hAnsi="Century Gothic"/>
                <w:bCs/>
                <w:sz w:val="22"/>
                <w:szCs w:val="22"/>
              </w:rPr>
              <w:t>té</w:t>
            </w:r>
            <w:r w:rsidRPr="0077315E">
              <w:rPr>
                <w:rFonts w:ascii="Century Gothic" w:hAnsi="Century Gothic"/>
                <w:bCs/>
                <w:sz w:val="22"/>
                <w:szCs w:val="22"/>
              </w:rPr>
              <w:t xml:space="preserve"> de couplage par un moyeu et une couronne dentée élastique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08448D" w:rsidRPr="0008448D" w:rsidRDefault="0077315E" w:rsidP="0077315E">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r>
      <w:tr w:rsidR="0008448D"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8448D" w:rsidRDefault="0008448D"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A DOUBLE ALIMENTATION DIDACTISÉ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asynchrone à double alimentation didactisé LEROY SOMER ou équivalent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900W</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380V, 50Hz</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2,2/3 A</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minimale 1400/2800 tr/min</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lastRenderedPageBreak/>
              <w:t>Possibili</w:t>
            </w:r>
            <w:r>
              <w:rPr>
                <w:rFonts w:ascii="Century Gothic" w:hAnsi="Century Gothic"/>
                <w:bCs/>
                <w:sz w:val="22"/>
                <w:szCs w:val="22"/>
              </w:rPr>
              <w:t>té</w:t>
            </w:r>
            <w:r w:rsidRPr="0077315E">
              <w:rPr>
                <w:rFonts w:ascii="Century Gothic" w:hAnsi="Century Gothic"/>
                <w:bCs/>
                <w:sz w:val="22"/>
                <w:szCs w:val="22"/>
              </w:rPr>
              <w:t xml:space="preserve"> de couplage par un moyeu et une couronne dentée élastique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08448D" w:rsidRPr="0077315E" w:rsidRDefault="0077315E" w:rsidP="0077315E">
            <w:pPr>
              <w:tabs>
                <w:tab w:val="left" w:pos="284"/>
              </w:tabs>
              <w:suppressAutoHyphens/>
              <w:autoSpaceDN w:val="0"/>
              <w:jc w:val="both"/>
              <w:textAlignment w:val="baseline"/>
              <w:rPr>
                <w:rFonts w:ascii="Century Gothic" w:hAnsi="Century Gothic"/>
                <w:bCs/>
                <w:sz w:val="22"/>
                <w:szCs w:val="22"/>
              </w:rPr>
            </w:pPr>
            <w:r w:rsidRPr="0077315E">
              <w:rPr>
                <w:rFonts w:ascii="Century Gothic" w:hAnsi="Century Gothic"/>
                <w:bCs/>
                <w:sz w:val="22"/>
                <w:szCs w:val="22"/>
              </w:rPr>
              <w:t>Tout accessoire nécessaire au bon fonctionnement</w:t>
            </w:r>
          </w:p>
        </w:tc>
      </w:tr>
      <w:tr w:rsidR="0008448D"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8448D" w:rsidRDefault="0008448D"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ALIMENTATION DC POUR MOTEUR CC</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Tension de sortie variable minimale 220 V </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de sortie variable minimal 2A</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Tension de sortie fixe minimale 220V </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de sortie fixe minimal 4 A</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contre les surtensions, surintensités, surchauffe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08448D" w:rsidRPr="0008448D" w:rsidRDefault="0077315E" w:rsidP="0077315E">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r>
      <w:tr w:rsidR="0008448D"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8448D" w:rsidRDefault="0008448D"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TRANSFORMATEURS TRIPHASES DIDACTISE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Transformateur triphasé LD didactic ou équivalent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3 enroulements au primaire et 3 enroulements au secondaire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Puissance minimale : 1 kVA </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Tension 400 /240V, 50Hz</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Couplage séparé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Bornes de sécurité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08448D" w:rsidRPr="0008448D" w:rsidRDefault="0077315E" w:rsidP="0077315E">
            <w:pPr>
              <w:tabs>
                <w:tab w:val="left" w:pos="284"/>
              </w:tabs>
              <w:suppressAutoHyphens/>
              <w:autoSpaceDN w:val="0"/>
              <w:jc w:val="both"/>
              <w:textAlignment w:val="baseline"/>
              <w:rPr>
                <w:rFonts w:ascii="Century Gothic" w:hAnsi="Century Gothic"/>
                <w:bCs/>
                <w:sz w:val="22"/>
                <w:szCs w:val="22"/>
              </w:rPr>
            </w:pPr>
            <w:r w:rsidRPr="0077315E">
              <w:rPr>
                <w:rFonts w:ascii="Century Gothic" w:hAnsi="Century Gothic"/>
                <w:bCs/>
                <w:sz w:val="22"/>
                <w:szCs w:val="22"/>
              </w:rPr>
              <w:t>Tout accessoire nécessaire au bon fonctionnement</w:t>
            </w:r>
          </w:p>
        </w:tc>
      </w:tr>
      <w:tr w:rsidR="0008448D"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8448D" w:rsidRDefault="0008448D"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VARIATEUR DE VITESSE INDUSTRIEL DIDACTISE ET MOTEUR ASYNCHRONE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Variateur de vitesse ABB ou équivalent + Moteur asynchrone triphasé LEROY SOMER ou équivalent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Tension 380 V triphasé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de puissance 0,55 kW sans filtre CEM 380 V, 0,55 kW min</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Unité de commande avec interface PROFINET muni d'un kit de connexion avec PC muni de convertisseur USB</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Pupitre de commande intelligent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3 entrées TOR minimum</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1 entrée analogique minimum</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1 sortie analogique minimum</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Résistance de freinage adapté au variateur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l'ensemble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Manuel d'exploitation pédagogique avec travaux pratiques, en langue française, format papier et électronique (sur CD)</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Logiciel de paramétrage</w:t>
            </w:r>
          </w:p>
          <w:p w:rsidR="0008448D" w:rsidRPr="0008448D" w:rsidRDefault="0077315E" w:rsidP="0077315E">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 du système</w:t>
            </w:r>
          </w:p>
        </w:tc>
      </w:tr>
      <w:tr w:rsidR="0008448D"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8448D" w:rsidRDefault="0008448D"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DEMARREUR PROGRESSIF DIDACTISE POUR MOTEUR ASYNCHRONE TRIPHASE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Démarreur progressif Siemens ou équivalent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2,2 kW min alimentation 380 V </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l'ensemble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Manuel d'exploitation pédagogique avec travaux pratiques, en langue française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Logiciel de paramétrage</w:t>
            </w:r>
          </w:p>
          <w:p w:rsidR="0008448D" w:rsidRPr="0008448D" w:rsidRDefault="0077315E" w:rsidP="0077315E">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 du système</w:t>
            </w:r>
          </w:p>
        </w:tc>
      </w:tr>
      <w:tr w:rsidR="00073ACC" w:rsidRPr="007D0943" w:rsidTr="00347D67">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073ACC" w:rsidRDefault="00073ACC" w:rsidP="00347D6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9011" w:type="dxa"/>
            <w:tcBorders>
              <w:top w:val="single" w:sz="4" w:space="0" w:color="auto"/>
              <w:left w:val="nil"/>
              <w:bottom w:val="single" w:sz="4" w:space="0" w:color="auto"/>
              <w:right w:val="single" w:sz="4" w:space="0" w:color="auto"/>
            </w:tcBorders>
            <w:vAlign w:val="center"/>
          </w:tcPr>
          <w:p w:rsidR="0077315E" w:rsidRPr="0077315E" w:rsidRDefault="0077315E" w:rsidP="0077315E">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Servomoteur didactisé</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Triphasé 400 V maximum et de puissance 0,55 kW au minimum</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220 V ou 380 V.</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de puissance 0,55 kW min sans filtre CEM 380 V, 0,55 kW minimum</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Unité de commande avec interface (PROFINET/ETHERNET)</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Pupitre pour le contrôle, le paramétrage et le diagnostic</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Logiciels de mise en service </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Livré avec câble + alimentation : 200-240 Vac</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Carte de commande et accessoires (câbles de connexions,)</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Bornes de sécurité pour le raccordement électrique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l'ensemble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Manuel d'exploitation pédagogique avec travaux pratiques, en langue française, format papier et électronique</w:t>
            </w:r>
          </w:p>
          <w:p w:rsidR="0077315E" w:rsidRPr="0077315E" w:rsidRDefault="0077315E" w:rsidP="0077315E">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Logiciel de paramétrage</w:t>
            </w:r>
          </w:p>
          <w:p w:rsidR="00073ACC" w:rsidRPr="0008448D" w:rsidRDefault="0077315E" w:rsidP="0077315E">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 du système</w:t>
            </w:r>
          </w:p>
        </w:tc>
      </w:tr>
    </w:tbl>
    <w:p w:rsidR="00E55D72" w:rsidRPr="00E55D72" w:rsidRDefault="00E55D72" w:rsidP="00E55D72">
      <w:pPr>
        <w:pStyle w:val="Paragraphedeliste"/>
        <w:tabs>
          <w:tab w:val="left" w:pos="284"/>
        </w:tabs>
        <w:suppressAutoHyphens/>
        <w:autoSpaceDN w:val="0"/>
        <w:ind w:left="720"/>
        <w:jc w:val="both"/>
        <w:textAlignment w:val="baseline"/>
        <w:rPr>
          <w:rFonts w:ascii="Century Gothic" w:hAnsi="Century Gothic"/>
          <w:b/>
          <w:color w:val="0070C0"/>
          <w:sz w:val="22"/>
          <w:szCs w:val="22"/>
        </w:rPr>
      </w:pPr>
    </w:p>
    <w:p w:rsidR="00E55D72" w:rsidRPr="00E55D72" w:rsidRDefault="00E55D72" w:rsidP="00E55D72">
      <w:pPr>
        <w:pStyle w:val="Paragraphedeliste"/>
        <w:tabs>
          <w:tab w:val="left" w:pos="1660"/>
        </w:tabs>
        <w:ind w:left="720"/>
        <w:jc w:val="center"/>
        <w:rPr>
          <w:rFonts w:ascii="Century Gothic" w:hAnsi="Century Gothic"/>
          <w:b/>
          <w:sz w:val="22"/>
          <w:szCs w:val="22"/>
          <w:u w:val="single"/>
        </w:rPr>
      </w:pPr>
      <w:r w:rsidRPr="00E55D72">
        <w:rPr>
          <w:rFonts w:ascii="Century Gothic" w:hAnsi="Century Gothic"/>
          <w:b/>
          <w:sz w:val="22"/>
          <w:szCs w:val="22"/>
          <w:u w:val="single"/>
        </w:rPr>
        <w:t>Tableau de répartition :</w:t>
      </w:r>
    </w:p>
    <w:p w:rsidR="00E55D72" w:rsidRPr="00E55D72" w:rsidRDefault="00E55D72" w:rsidP="00E55D72">
      <w:pPr>
        <w:pStyle w:val="Paragraphedeliste"/>
        <w:tabs>
          <w:tab w:val="left" w:pos="1660"/>
        </w:tabs>
        <w:ind w:left="720"/>
        <w:rPr>
          <w:rFonts w:ascii="Century Gothic" w:hAnsi="Century Gothic"/>
          <w:b/>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382"/>
        <w:gridCol w:w="4880"/>
        <w:gridCol w:w="1972"/>
        <w:gridCol w:w="1972"/>
      </w:tblGrid>
      <w:tr w:rsidR="0077315E" w:rsidRPr="00BA24DE" w:rsidTr="00DD1D27">
        <w:trPr>
          <w:cantSplit/>
          <w:trHeight w:val="480"/>
          <w:tblHeader/>
          <w:jc w:val="center"/>
        </w:trPr>
        <w:tc>
          <w:tcPr>
            <w:tcW w:w="1382" w:type="dxa"/>
            <w:shd w:val="clear" w:color="auto" w:fill="auto"/>
            <w:tcMar>
              <w:top w:w="0" w:type="dxa"/>
              <w:left w:w="70" w:type="dxa"/>
              <w:bottom w:w="0" w:type="dxa"/>
              <w:right w:w="70" w:type="dxa"/>
            </w:tcMar>
            <w:vAlign w:val="center"/>
          </w:tcPr>
          <w:p w:rsidR="0077315E" w:rsidRPr="00BA24DE" w:rsidRDefault="0077315E" w:rsidP="00347D67">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880" w:type="dxa"/>
            <w:shd w:val="clear" w:color="auto" w:fill="auto"/>
            <w:tcMar>
              <w:top w:w="0" w:type="dxa"/>
              <w:left w:w="70" w:type="dxa"/>
              <w:bottom w:w="0" w:type="dxa"/>
              <w:right w:w="70" w:type="dxa"/>
            </w:tcMar>
            <w:vAlign w:val="center"/>
          </w:tcPr>
          <w:p w:rsidR="0077315E" w:rsidRPr="00BA24DE" w:rsidRDefault="0077315E" w:rsidP="00347D67">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972" w:type="dxa"/>
            <w:shd w:val="clear" w:color="auto" w:fill="auto"/>
            <w:vAlign w:val="center"/>
          </w:tcPr>
          <w:p w:rsidR="0077315E" w:rsidRPr="00BA24DE" w:rsidRDefault="0077315E" w:rsidP="0077315E">
            <w:pPr>
              <w:pStyle w:val="En-tte"/>
              <w:tabs>
                <w:tab w:val="clear" w:pos="9071"/>
              </w:tabs>
              <w:jc w:val="center"/>
              <w:rPr>
                <w:rFonts w:ascii="Century Gothic" w:hAnsi="Century Gothic"/>
                <w:b/>
                <w:snapToGrid/>
                <w:sz w:val="22"/>
                <w:szCs w:val="22"/>
              </w:rPr>
            </w:pPr>
            <w:r w:rsidRPr="00C12239">
              <w:rPr>
                <w:rFonts w:ascii="Century Gothic" w:hAnsi="Century Gothic"/>
                <w:b/>
                <w:snapToGrid/>
                <w:sz w:val="22"/>
                <w:szCs w:val="22"/>
              </w:rPr>
              <w:t xml:space="preserve">ISTA </w:t>
            </w:r>
            <w:r>
              <w:rPr>
                <w:rFonts w:ascii="Century Gothic" w:hAnsi="Century Gothic"/>
                <w:b/>
                <w:snapToGrid/>
                <w:sz w:val="22"/>
                <w:szCs w:val="22"/>
              </w:rPr>
              <w:t>ZENATA</w:t>
            </w:r>
          </w:p>
        </w:tc>
        <w:tc>
          <w:tcPr>
            <w:tcW w:w="1972" w:type="dxa"/>
            <w:vAlign w:val="center"/>
          </w:tcPr>
          <w:p w:rsidR="0077315E" w:rsidRDefault="0077315E" w:rsidP="00347D6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TOTAL</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Pr="00BA24DE" w:rsidRDefault="00DD1D27" w:rsidP="00DD1D2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DD1D27" w:rsidRDefault="00DD1D27" w:rsidP="00DD1D27">
            <w:pPr>
              <w:tabs>
                <w:tab w:val="left" w:pos="284"/>
              </w:tabs>
              <w:suppressAutoHyphens/>
              <w:autoSpaceDN w:val="0"/>
              <w:textAlignment w:val="baseline"/>
              <w:rPr>
                <w:rFonts w:ascii="Century Gothic" w:hAnsi="Century Gothic"/>
                <w:b/>
                <w:bCs/>
                <w:sz w:val="22"/>
                <w:szCs w:val="22"/>
              </w:rPr>
            </w:pPr>
            <w:r w:rsidRPr="0077315E">
              <w:rPr>
                <w:rFonts w:ascii="Century Gothic" w:hAnsi="Century Gothic"/>
                <w:b/>
                <w:bCs/>
                <w:sz w:val="22"/>
                <w:szCs w:val="22"/>
              </w:rPr>
              <w:t>MOTEUR SHUNT A COURANT CONTINU DIDACTISE</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Pr="00BA24DE"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F05C9C"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TRIPHASE A CAGE DIDACTISE</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Pr="00BA24DE"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UNIVERSEL DIDACTISÉ</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CC18E4"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MONOPHASE DIDACTISÉ</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08448D"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TRIPHASE A BAGUES DIDACTISÉ</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DD1D27"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A DOUBLE ALIMENTATION DIDACTISÉ</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08448D"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ALIMENTATION DC POUR MOTEUR CC</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DD1D27"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TRANSFORMATEURS TRIPHASES DIDACTISE</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08448D"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VARIATEUR DE VITESSE INDUSTRIEL DIDACTISE ET MOTEUR ASYNCHRONE</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Pr="0008448D"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08448D"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DEMARREUR PROGRESSIF DIDACTISE POUR MOTEUR ASYNCHRONE TRIPHASE</w:t>
            </w:r>
          </w:p>
        </w:tc>
        <w:tc>
          <w:tcPr>
            <w:tcW w:w="1972" w:type="dxa"/>
            <w:shd w:val="clear" w:color="auto" w:fill="auto"/>
            <w:vAlign w:val="center"/>
          </w:tcPr>
          <w:p w:rsidR="00DD1D27"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Default="00DD1D27" w:rsidP="00DD1D27">
            <w:pPr>
              <w:jc w:val="center"/>
              <w:rPr>
                <w:rFonts w:ascii="Century Gothic" w:hAnsi="Century Gothic"/>
                <w:b/>
                <w:sz w:val="22"/>
                <w:szCs w:val="22"/>
              </w:rPr>
            </w:pPr>
            <w:r>
              <w:rPr>
                <w:rFonts w:ascii="Century Gothic" w:hAnsi="Century Gothic"/>
                <w:b/>
                <w:sz w:val="22"/>
                <w:szCs w:val="22"/>
              </w:rPr>
              <w:t>01</w:t>
            </w:r>
          </w:p>
        </w:tc>
      </w:tr>
      <w:tr w:rsidR="00DD1D27" w:rsidRPr="00BA24DE" w:rsidTr="00510A31">
        <w:trPr>
          <w:cantSplit/>
          <w:jc w:val="center"/>
        </w:trPr>
        <w:tc>
          <w:tcPr>
            <w:tcW w:w="13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D1D27" w:rsidRDefault="00DD1D27" w:rsidP="00DD1D2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4880"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DD1D27" w:rsidRPr="0008448D" w:rsidRDefault="00DD1D27" w:rsidP="00DD1D27">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Servomoteur didactisé</w:t>
            </w:r>
          </w:p>
        </w:tc>
        <w:tc>
          <w:tcPr>
            <w:tcW w:w="1972" w:type="dxa"/>
            <w:shd w:val="clear" w:color="auto" w:fill="auto"/>
            <w:vAlign w:val="center"/>
          </w:tcPr>
          <w:p w:rsidR="00DD1D27" w:rsidRDefault="00DD1D27" w:rsidP="00DD1D27">
            <w:pPr>
              <w:jc w:val="center"/>
              <w:rPr>
                <w:rFonts w:ascii="Century Gothic" w:hAnsi="Century Gothic"/>
                <w:b/>
                <w:sz w:val="22"/>
                <w:szCs w:val="22"/>
              </w:rPr>
            </w:pPr>
            <w:r>
              <w:rPr>
                <w:rFonts w:ascii="Century Gothic" w:hAnsi="Century Gothic"/>
                <w:b/>
                <w:sz w:val="22"/>
                <w:szCs w:val="22"/>
              </w:rPr>
              <w:t>01</w:t>
            </w:r>
          </w:p>
        </w:tc>
        <w:tc>
          <w:tcPr>
            <w:tcW w:w="1972" w:type="dxa"/>
            <w:shd w:val="clear" w:color="auto" w:fill="auto"/>
            <w:vAlign w:val="center"/>
          </w:tcPr>
          <w:p w:rsidR="00DD1D27" w:rsidRDefault="00DD1D27" w:rsidP="00DD1D27">
            <w:pPr>
              <w:jc w:val="center"/>
              <w:rPr>
                <w:rFonts w:ascii="Century Gothic" w:hAnsi="Century Gothic"/>
                <w:b/>
                <w:sz w:val="22"/>
                <w:szCs w:val="22"/>
              </w:rPr>
            </w:pPr>
            <w:r>
              <w:rPr>
                <w:rFonts w:ascii="Century Gothic" w:hAnsi="Century Gothic"/>
                <w:b/>
                <w:sz w:val="22"/>
                <w:szCs w:val="22"/>
              </w:rPr>
              <w:t>01</w:t>
            </w:r>
          </w:p>
        </w:tc>
      </w:tr>
    </w:tbl>
    <w:p w:rsidR="00401B05" w:rsidRDefault="00401B05" w:rsidP="00401B05">
      <w:pPr>
        <w:tabs>
          <w:tab w:val="left" w:pos="284"/>
        </w:tabs>
        <w:suppressAutoHyphens/>
        <w:autoSpaceDN w:val="0"/>
        <w:spacing w:before="240" w:after="240"/>
        <w:jc w:val="both"/>
        <w:textAlignment w:val="baseline"/>
        <w:rPr>
          <w:rFonts w:ascii="Century Gothic" w:hAnsi="Century Gothic"/>
          <w:b/>
          <w:color w:val="0070C0"/>
          <w:sz w:val="22"/>
          <w:szCs w:val="22"/>
        </w:rPr>
      </w:pPr>
    </w:p>
    <w:p w:rsidR="00AD63A7" w:rsidRDefault="00AD63A7" w:rsidP="00401B05">
      <w:pPr>
        <w:tabs>
          <w:tab w:val="left" w:pos="284"/>
        </w:tabs>
        <w:suppressAutoHyphens/>
        <w:autoSpaceDN w:val="0"/>
        <w:spacing w:before="240" w:after="240"/>
        <w:jc w:val="both"/>
        <w:textAlignment w:val="baseline"/>
        <w:rPr>
          <w:rFonts w:ascii="Century Gothic" w:hAnsi="Century Gothic"/>
          <w:b/>
          <w:color w:val="0070C0"/>
          <w:sz w:val="22"/>
          <w:szCs w:val="22"/>
        </w:rPr>
      </w:pPr>
    </w:p>
    <w:p w:rsidR="00CC18E4" w:rsidRPr="00BB1866" w:rsidRDefault="00CC18E4" w:rsidP="00401B05">
      <w:pPr>
        <w:rPr>
          <w:rFonts w:ascii="Century Gothic" w:hAnsi="Century Gothic"/>
          <w:b/>
          <w:bCs/>
          <w:sz w:val="22"/>
          <w:szCs w:val="22"/>
        </w:rPr>
      </w:pPr>
    </w:p>
    <w:tbl>
      <w:tblPr>
        <w:tblStyle w:val="Grilledutableau"/>
        <w:tblW w:w="0" w:type="auto"/>
        <w:tblLook w:val="04A0" w:firstRow="1" w:lastRow="0" w:firstColumn="1" w:lastColumn="0" w:noHBand="0" w:noVBand="1"/>
      </w:tblPr>
      <w:tblGrid>
        <w:gridCol w:w="4882"/>
        <w:gridCol w:w="4747"/>
      </w:tblGrid>
      <w:tr w:rsidR="00BA24DE" w:rsidRPr="00A72586" w:rsidTr="00BB246C">
        <w:trPr>
          <w:trHeight w:val="675"/>
        </w:trPr>
        <w:tc>
          <w:tcPr>
            <w:tcW w:w="5172" w:type="dxa"/>
            <w:shd w:val="clear" w:color="auto" w:fill="D9D9D9" w:themeFill="background1" w:themeFillShade="D9"/>
          </w:tcPr>
          <w:p w:rsidR="00BA24DE" w:rsidRPr="00A72586" w:rsidRDefault="00BA24DE" w:rsidP="00BB246C">
            <w:pPr>
              <w:tabs>
                <w:tab w:val="left" w:pos="568"/>
              </w:tabs>
              <w:suppressAutoHyphens/>
              <w:autoSpaceDN w:val="0"/>
              <w:jc w:val="center"/>
              <w:textAlignment w:val="baseline"/>
              <w:rPr>
                <w:rFonts w:ascii="Century Gothic" w:hAnsi="Century Gothic"/>
                <w:b/>
                <w:bCs/>
                <w:sz w:val="20"/>
                <w:szCs w:val="20"/>
              </w:rPr>
            </w:pPr>
            <w:r w:rsidRPr="00A72586">
              <w:rPr>
                <w:rFonts w:ascii="Century Gothic" w:hAnsi="Century Gothic"/>
                <w:b/>
                <w:bCs/>
                <w:sz w:val="20"/>
                <w:szCs w:val="20"/>
              </w:rPr>
              <w:t>LE SOUMISSIONNAIRE</w:t>
            </w:r>
          </w:p>
        </w:tc>
        <w:tc>
          <w:tcPr>
            <w:tcW w:w="5172" w:type="dxa"/>
            <w:shd w:val="clear" w:color="auto" w:fill="D9D9D9" w:themeFill="background1" w:themeFillShade="D9"/>
          </w:tcPr>
          <w:p w:rsidR="00BA24DE" w:rsidRPr="00155D18" w:rsidRDefault="00BA24DE" w:rsidP="00BB246C">
            <w:pPr>
              <w:tabs>
                <w:tab w:val="left" w:pos="568"/>
              </w:tabs>
              <w:suppressAutoHyphens/>
              <w:autoSpaceDN w:val="0"/>
              <w:jc w:val="center"/>
              <w:textAlignment w:val="baseline"/>
              <w:rPr>
                <w:rFonts w:ascii="Century Gothic" w:hAnsi="Century Gothic"/>
                <w:b/>
                <w:bCs/>
                <w:sz w:val="20"/>
                <w:szCs w:val="20"/>
              </w:rPr>
            </w:pPr>
            <w:r w:rsidRPr="00155D18">
              <w:rPr>
                <w:rFonts w:ascii="Century Gothic" w:hAnsi="Century Gothic"/>
                <w:b/>
                <w:bCs/>
                <w:sz w:val="20"/>
                <w:szCs w:val="20"/>
              </w:rPr>
              <w:t>LE MAITRE D’OUVRAGE</w:t>
            </w:r>
          </w:p>
        </w:tc>
      </w:tr>
      <w:tr w:rsidR="00BA24DE" w:rsidRPr="00A72586" w:rsidTr="00BB246C">
        <w:tc>
          <w:tcPr>
            <w:tcW w:w="5172" w:type="dxa"/>
          </w:tcPr>
          <w:p w:rsidR="00BA24DE" w:rsidRPr="00F77D21" w:rsidRDefault="00BA24DE" w:rsidP="00BB246C">
            <w:pPr>
              <w:tabs>
                <w:tab w:val="left" w:pos="568"/>
              </w:tabs>
              <w:suppressAutoHyphens/>
              <w:autoSpaceDN w:val="0"/>
              <w:jc w:val="center"/>
              <w:textAlignment w:val="baseline"/>
              <w:rPr>
                <w:rFonts w:ascii="Century Gothic" w:hAnsi="Century Gothic"/>
                <w:bCs/>
                <w:sz w:val="20"/>
                <w:szCs w:val="20"/>
                <w:u w:val="single"/>
              </w:rPr>
            </w:pPr>
            <w:r w:rsidRPr="00F77D21">
              <w:rPr>
                <w:rFonts w:ascii="Century Gothic" w:hAnsi="Century Gothic"/>
                <w:bCs/>
                <w:sz w:val="20"/>
                <w:szCs w:val="20"/>
                <w:u w:val="single"/>
              </w:rPr>
              <w:t>Lu et accepté</w:t>
            </w:r>
          </w:p>
          <w:p w:rsidR="00BA24DE" w:rsidRPr="00F77D21" w:rsidRDefault="00BA24DE" w:rsidP="00BB246C">
            <w:pPr>
              <w:tabs>
                <w:tab w:val="left" w:pos="568"/>
              </w:tabs>
              <w:suppressAutoHyphens/>
              <w:autoSpaceDN w:val="0"/>
              <w:jc w:val="center"/>
              <w:textAlignment w:val="baseline"/>
              <w:rPr>
                <w:rFonts w:ascii="Century Gothic" w:hAnsi="Century Gothic"/>
                <w:bCs/>
                <w:sz w:val="20"/>
                <w:szCs w:val="20"/>
              </w:rPr>
            </w:pPr>
          </w:p>
          <w:p w:rsidR="00BA24DE" w:rsidRDefault="00BA24DE" w:rsidP="00BB246C">
            <w:pPr>
              <w:tabs>
                <w:tab w:val="left" w:pos="568"/>
              </w:tabs>
              <w:suppressAutoHyphens/>
              <w:autoSpaceDN w:val="0"/>
              <w:jc w:val="center"/>
              <w:textAlignment w:val="baseline"/>
              <w:rPr>
                <w:rFonts w:ascii="Century Gothic" w:hAnsi="Century Gothic"/>
                <w:bCs/>
                <w:sz w:val="20"/>
                <w:szCs w:val="20"/>
              </w:rPr>
            </w:pPr>
          </w:p>
          <w:p w:rsidR="00BA24DE" w:rsidRPr="00F77D21" w:rsidRDefault="00BA24DE" w:rsidP="00BB246C">
            <w:pPr>
              <w:tabs>
                <w:tab w:val="left" w:pos="568"/>
              </w:tabs>
              <w:suppressAutoHyphens/>
              <w:autoSpaceDN w:val="0"/>
              <w:jc w:val="center"/>
              <w:textAlignment w:val="baseline"/>
              <w:rPr>
                <w:rFonts w:ascii="Century Gothic" w:hAnsi="Century Gothic"/>
                <w:bCs/>
                <w:sz w:val="20"/>
                <w:szCs w:val="20"/>
              </w:rPr>
            </w:pPr>
          </w:p>
          <w:p w:rsidR="00BA24DE" w:rsidRPr="00F77D21" w:rsidRDefault="00BA24DE" w:rsidP="00BB246C">
            <w:pPr>
              <w:tabs>
                <w:tab w:val="left" w:pos="568"/>
              </w:tabs>
              <w:suppressAutoHyphens/>
              <w:autoSpaceDN w:val="0"/>
              <w:jc w:val="center"/>
              <w:textAlignment w:val="baseline"/>
              <w:rPr>
                <w:rFonts w:ascii="Century Gothic" w:hAnsi="Century Gothic"/>
                <w:bCs/>
                <w:sz w:val="20"/>
                <w:szCs w:val="20"/>
              </w:rPr>
            </w:pPr>
          </w:p>
          <w:p w:rsidR="00BA24DE" w:rsidRDefault="00BA24DE" w:rsidP="00401B05">
            <w:pPr>
              <w:tabs>
                <w:tab w:val="left" w:pos="568"/>
              </w:tabs>
              <w:suppressAutoHyphens/>
              <w:autoSpaceDN w:val="0"/>
              <w:textAlignment w:val="baseline"/>
              <w:rPr>
                <w:rFonts w:ascii="Century Gothic" w:hAnsi="Century Gothic"/>
                <w:bCs/>
                <w:sz w:val="20"/>
                <w:szCs w:val="20"/>
              </w:rPr>
            </w:pPr>
          </w:p>
          <w:p w:rsidR="00401B05" w:rsidRPr="00F77D21" w:rsidRDefault="00401B05" w:rsidP="00401B05">
            <w:pPr>
              <w:tabs>
                <w:tab w:val="left" w:pos="568"/>
              </w:tabs>
              <w:suppressAutoHyphens/>
              <w:autoSpaceDN w:val="0"/>
              <w:textAlignment w:val="baseline"/>
              <w:rPr>
                <w:rFonts w:ascii="Century Gothic" w:hAnsi="Century Gothic"/>
                <w:bCs/>
                <w:sz w:val="20"/>
                <w:szCs w:val="20"/>
              </w:rPr>
            </w:pPr>
          </w:p>
          <w:p w:rsidR="00BA24DE" w:rsidRPr="00F77D21" w:rsidRDefault="00BA24DE" w:rsidP="00BB246C">
            <w:pPr>
              <w:tabs>
                <w:tab w:val="left" w:pos="568"/>
                <w:tab w:val="left" w:pos="3510"/>
              </w:tabs>
              <w:suppressAutoHyphens/>
              <w:autoSpaceDN w:val="0"/>
              <w:textAlignment w:val="baseline"/>
              <w:rPr>
                <w:rFonts w:ascii="Century Gothic" w:hAnsi="Century Gothic"/>
                <w:bCs/>
                <w:sz w:val="20"/>
                <w:szCs w:val="20"/>
              </w:rPr>
            </w:pPr>
            <w:r w:rsidRPr="00F77D21">
              <w:rPr>
                <w:rFonts w:ascii="Century Gothic" w:hAnsi="Century Gothic"/>
                <w:bCs/>
                <w:sz w:val="20"/>
                <w:szCs w:val="20"/>
              </w:rPr>
              <w:tab/>
            </w:r>
            <w:r w:rsidRPr="00F77D21">
              <w:rPr>
                <w:rFonts w:ascii="Century Gothic" w:hAnsi="Century Gothic"/>
                <w:bCs/>
                <w:sz w:val="20"/>
                <w:szCs w:val="20"/>
              </w:rPr>
              <w:tab/>
            </w:r>
          </w:p>
        </w:tc>
        <w:tc>
          <w:tcPr>
            <w:tcW w:w="5172" w:type="dxa"/>
          </w:tcPr>
          <w:p w:rsidR="00BA24DE" w:rsidRDefault="00BA24DE" w:rsidP="00BB246C">
            <w:pPr>
              <w:tabs>
                <w:tab w:val="left" w:pos="284"/>
              </w:tabs>
              <w:jc w:val="center"/>
              <w:rPr>
                <w:rFonts w:ascii="Century Gothic" w:hAnsi="Century Gothic" w:cs="Calibri"/>
                <w:iCs/>
                <w:sz w:val="20"/>
                <w:szCs w:val="20"/>
              </w:rPr>
            </w:pPr>
          </w:p>
          <w:p w:rsidR="00BA24DE" w:rsidRPr="00F77D21" w:rsidRDefault="00BA24DE" w:rsidP="00BB246C">
            <w:pPr>
              <w:tabs>
                <w:tab w:val="left" w:pos="284"/>
              </w:tabs>
              <w:jc w:val="center"/>
              <w:rPr>
                <w:rFonts w:ascii="Century Gothic" w:hAnsi="Century Gothic" w:cs="Calibri"/>
                <w:iCs/>
                <w:sz w:val="20"/>
                <w:szCs w:val="20"/>
              </w:rPr>
            </w:pPr>
            <w:r w:rsidRPr="00F77D21">
              <w:rPr>
                <w:rFonts w:ascii="Century Gothic" w:hAnsi="Century Gothic" w:cs="Calibri"/>
                <w:iCs/>
                <w:sz w:val="20"/>
                <w:szCs w:val="20"/>
              </w:rPr>
              <w:t>Abdeltif AOURAGH</w:t>
            </w:r>
          </w:p>
          <w:p w:rsidR="00BA24DE" w:rsidRPr="00F77D21" w:rsidRDefault="00BA24DE" w:rsidP="00BB246C">
            <w:pPr>
              <w:tabs>
                <w:tab w:val="left" w:pos="284"/>
              </w:tabs>
              <w:jc w:val="center"/>
              <w:rPr>
                <w:rFonts w:ascii="Century Gothic" w:hAnsi="Century Gothic" w:cs="Calibri"/>
                <w:iCs/>
                <w:sz w:val="20"/>
                <w:szCs w:val="20"/>
              </w:rPr>
            </w:pPr>
          </w:p>
          <w:p w:rsidR="00BA24DE" w:rsidRPr="00F77D21" w:rsidRDefault="00BA24DE" w:rsidP="00BB246C">
            <w:pPr>
              <w:tabs>
                <w:tab w:val="left" w:pos="284"/>
              </w:tabs>
              <w:jc w:val="center"/>
              <w:rPr>
                <w:rFonts w:ascii="Century Gothic" w:hAnsi="Century Gothic" w:cs="Calibri"/>
                <w:iCs/>
                <w:sz w:val="18"/>
                <w:szCs w:val="20"/>
              </w:rPr>
            </w:pPr>
          </w:p>
          <w:p w:rsidR="00BA24DE" w:rsidRPr="00F77D21" w:rsidRDefault="00BA24DE" w:rsidP="00BB246C">
            <w:pPr>
              <w:tabs>
                <w:tab w:val="left" w:pos="284"/>
              </w:tabs>
              <w:jc w:val="center"/>
              <w:rPr>
                <w:rFonts w:ascii="Century Gothic" w:hAnsi="Century Gothic" w:cs="Calibri"/>
                <w:iCs/>
                <w:sz w:val="20"/>
                <w:szCs w:val="20"/>
              </w:rPr>
            </w:pPr>
            <w:r w:rsidRPr="00F77D21">
              <w:rPr>
                <w:rFonts w:ascii="Century Gothic" w:hAnsi="Century Gothic" w:cs="Calibri"/>
                <w:iCs/>
                <w:sz w:val="20"/>
                <w:szCs w:val="20"/>
              </w:rPr>
              <w:t>Directeur de l’Approvisionnement</w:t>
            </w:r>
          </w:p>
          <w:p w:rsidR="00BA24DE" w:rsidRPr="00F77D21" w:rsidRDefault="00BA24DE" w:rsidP="00BB246C">
            <w:pPr>
              <w:tabs>
                <w:tab w:val="left" w:pos="284"/>
              </w:tabs>
              <w:jc w:val="center"/>
              <w:rPr>
                <w:rFonts w:ascii="Century Gothic" w:hAnsi="Century Gothic"/>
                <w:bCs/>
                <w:sz w:val="20"/>
                <w:szCs w:val="20"/>
              </w:rPr>
            </w:pPr>
            <w:r w:rsidRPr="00F77D21">
              <w:rPr>
                <w:rFonts w:ascii="Century Gothic" w:hAnsi="Century Gothic" w:cs="Calibri"/>
                <w:iCs/>
                <w:sz w:val="20"/>
                <w:szCs w:val="20"/>
              </w:rPr>
              <w:t>et de la Logistique</w:t>
            </w:r>
          </w:p>
        </w:tc>
      </w:tr>
    </w:tbl>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Default="00155D18"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77315E" w:rsidRDefault="0077315E"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Pr="00BB1866" w:rsidRDefault="00037480" w:rsidP="00155D18">
      <w:pPr>
        <w:jc w:val="center"/>
        <w:rPr>
          <w:rFonts w:ascii="Century Gothic" w:hAnsi="Century Gothic"/>
          <w:b/>
          <w:bCs/>
          <w:sz w:val="22"/>
          <w:szCs w:val="22"/>
        </w:rPr>
      </w:pPr>
    </w:p>
    <w:p w:rsidR="00BA24DE" w:rsidRPr="00BA24DE" w:rsidRDefault="00B72BDD" w:rsidP="00B72BDD">
      <w:pPr>
        <w:jc w:val="center"/>
        <w:rPr>
          <w:rFonts w:ascii="Century Gothic" w:hAnsi="Century Gothic"/>
          <w:b/>
          <w:bCs/>
          <w:sz w:val="40"/>
          <w:szCs w:val="22"/>
        </w:rPr>
      </w:pPr>
      <w:r w:rsidRPr="00BA24DE">
        <w:rPr>
          <w:rFonts w:ascii="Century Gothic" w:hAnsi="Century Gothic"/>
          <w:b/>
          <w:bCs/>
          <w:sz w:val="40"/>
          <w:szCs w:val="22"/>
        </w:rPr>
        <w:t>Annexe :</w:t>
      </w: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77315E">
      <w:pPr>
        <w:jc w:val="center"/>
        <w:rPr>
          <w:rFonts w:ascii="Century Gothic" w:hAnsi="Century Gothic"/>
          <w:b/>
          <w:bCs/>
          <w:sz w:val="40"/>
          <w:szCs w:val="22"/>
        </w:rPr>
      </w:pPr>
      <w:r>
        <w:rPr>
          <w:rFonts w:ascii="Century Gothic" w:hAnsi="Century Gothic"/>
          <w:b/>
          <w:bCs/>
          <w:sz w:val="40"/>
          <w:szCs w:val="22"/>
        </w:rPr>
        <w:t>N°</w:t>
      </w:r>
      <w:r w:rsidR="00037480">
        <w:rPr>
          <w:rFonts w:ascii="Century Gothic" w:hAnsi="Century Gothic"/>
          <w:b/>
          <w:bCs/>
          <w:sz w:val="40"/>
          <w:szCs w:val="22"/>
        </w:rPr>
        <w:t xml:space="preserve">1, 2, 3, 4, </w:t>
      </w:r>
      <w:r w:rsidR="00A23C56">
        <w:rPr>
          <w:rFonts w:ascii="Century Gothic" w:hAnsi="Century Gothic"/>
          <w:b/>
          <w:bCs/>
          <w:sz w:val="40"/>
          <w:szCs w:val="22"/>
        </w:rPr>
        <w:t>5</w:t>
      </w:r>
      <w:r w:rsidR="0077315E">
        <w:rPr>
          <w:rFonts w:ascii="Century Gothic" w:hAnsi="Century Gothic"/>
          <w:b/>
          <w:bCs/>
          <w:sz w:val="40"/>
          <w:szCs w:val="22"/>
        </w:rPr>
        <w:t>, 6, 7, 8 ,9,</w:t>
      </w:r>
      <w:r w:rsidR="00401B05">
        <w:rPr>
          <w:rFonts w:ascii="Century Gothic" w:hAnsi="Century Gothic"/>
          <w:b/>
          <w:bCs/>
          <w:sz w:val="40"/>
          <w:szCs w:val="22"/>
        </w:rPr>
        <w:t>10</w:t>
      </w:r>
      <w:r w:rsidR="0077315E">
        <w:rPr>
          <w:rFonts w:ascii="Century Gothic" w:hAnsi="Century Gothic"/>
          <w:b/>
          <w:bCs/>
          <w:sz w:val="40"/>
          <w:szCs w:val="22"/>
        </w:rPr>
        <w:t xml:space="preserve"> et 11</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F26D69" w:rsidRDefault="00F26D69" w:rsidP="00037480">
      <w:pPr>
        <w:tabs>
          <w:tab w:val="left" w:pos="284"/>
        </w:tabs>
        <w:suppressAutoHyphens/>
        <w:autoSpaceDN w:val="0"/>
        <w:spacing w:after="240"/>
        <w:jc w:val="both"/>
        <w:textAlignment w:val="baseline"/>
        <w:rPr>
          <w:rFonts w:ascii="Century Gothic" w:hAnsi="Century Gothic"/>
          <w:b/>
          <w:color w:val="0070C0"/>
          <w:sz w:val="22"/>
          <w:szCs w:val="22"/>
        </w:rPr>
      </w:pPr>
    </w:p>
    <w:p w:rsidR="00F26D69" w:rsidRDefault="00F26D69" w:rsidP="00037480">
      <w:pPr>
        <w:tabs>
          <w:tab w:val="left" w:pos="284"/>
        </w:tabs>
        <w:suppressAutoHyphens/>
        <w:autoSpaceDN w:val="0"/>
        <w:spacing w:after="240"/>
        <w:jc w:val="both"/>
        <w:textAlignment w:val="baseline"/>
        <w:rPr>
          <w:rFonts w:ascii="Century Gothic" w:hAnsi="Century Gothic"/>
          <w:b/>
          <w:color w:val="0070C0"/>
          <w:sz w:val="22"/>
          <w:szCs w:val="22"/>
        </w:rPr>
      </w:pPr>
    </w:p>
    <w:p w:rsidR="0018301C" w:rsidRDefault="00401B05" w:rsidP="0018301C">
      <w:pPr>
        <w:tabs>
          <w:tab w:val="left" w:pos="284"/>
        </w:tabs>
        <w:suppressAutoHyphens/>
        <w:autoSpaceDN w:val="0"/>
        <w:spacing w:after="240"/>
        <w:jc w:val="both"/>
        <w:textAlignment w:val="baseline"/>
        <w:rPr>
          <w:rFonts w:ascii="Century Gothic" w:hAnsi="Century Gothic"/>
          <w:b/>
          <w:color w:val="0070C0"/>
          <w:sz w:val="22"/>
          <w:szCs w:val="22"/>
        </w:rPr>
      </w:pPr>
      <w:r w:rsidRPr="00401B05">
        <w:rPr>
          <w:rFonts w:ascii="Century Gothic" w:hAnsi="Century Gothic"/>
          <w:b/>
          <w:color w:val="0070C0"/>
          <w:sz w:val="22"/>
          <w:szCs w:val="22"/>
        </w:rPr>
        <w:lastRenderedPageBreak/>
        <w:t xml:space="preserve">LOT N°1 : APPAREILS DE MESURE ET DE </w:t>
      </w:r>
      <w:r w:rsidR="0018301C">
        <w:rPr>
          <w:rFonts w:ascii="Century Gothic" w:hAnsi="Century Gothic"/>
          <w:b/>
          <w:color w:val="0070C0"/>
          <w:sz w:val="22"/>
          <w:szCs w:val="22"/>
        </w:rPr>
        <w:t>CONTROLE</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5103"/>
        <w:gridCol w:w="3119"/>
        <w:gridCol w:w="1701"/>
      </w:tblGrid>
      <w:tr w:rsidR="00037480" w:rsidRPr="00F26D69" w:rsidTr="0018301C">
        <w:trPr>
          <w:trHeight w:val="782"/>
          <w:tblHeader/>
          <w:jc w:val="center"/>
        </w:trPr>
        <w:tc>
          <w:tcPr>
            <w:tcW w:w="704" w:type="dxa"/>
            <w:noWrap/>
            <w:vAlign w:val="center"/>
          </w:tcPr>
          <w:p w:rsidR="00037480" w:rsidRPr="00F26D69" w:rsidRDefault="00037480" w:rsidP="00037480">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Item N°</w:t>
            </w:r>
          </w:p>
        </w:tc>
        <w:tc>
          <w:tcPr>
            <w:tcW w:w="5103" w:type="dxa"/>
            <w:vAlign w:val="center"/>
          </w:tcPr>
          <w:p w:rsidR="00037480" w:rsidRPr="00F26D69" w:rsidRDefault="00037480" w:rsidP="00037480">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Désignation et caractéristiques techniques</w:t>
            </w:r>
          </w:p>
        </w:tc>
        <w:tc>
          <w:tcPr>
            <w:tcW w:w="3119" w:type="dxa"/>
          </w:tcPr>
          <w:p w:rsidR="00037480" w:rsidRPr="00F26D69" w:rsidRDefault="00037480" w:rsidP="00037480">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Proposition  du soumissionnaire</w:t>
            </w:r>
          </w:p>
        </w:tc>
        <w:tc>
          <w:tcPr>
            <w:tcW w:w="1701" w:type="dxa"/>
          </w:tcPr>
          <w:p w:rsidR="00037480" w:rsidRPr="00F26D69" w:rsidRDefault="00037480" w:rsidP="00037480">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Appréciation de l’administration</w:t>
            </w:r>
          </w:p>
        </w:tc>
      </w:tr>
      <w:tr w:rsidR="0018301C" w:rsidRPr="00F26D69" w:rsidTr="0018301C">
        <w:trPr>
          <w:trHeight w:val="782"/>
          <w:jc w:val="center"/>
        </w:trPr>
        <w:tc>
          <w:tcPr>
            <w:tcW w:w="704" w:type="dxa"/>
            <w:noWrap/>
            <w:vAlign w:val="center"/>
          </w:tcPr>
          <w:p w:rsidR="0018301C" w:rsidRPr="00F26D69" w:rsidRDefault="0018301C" w:rsidP="0018301C">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1</w:t>
            </w:r>
          </w:p>
        </w:tc>
        <w:tc>
          <w:tcPr>
            <w:tcW w:w="5103" w:type="dxa"/>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MULTIMETRE NUMERIQUE</w:t>
            </w:r>
            <w:r>
              <w:rPr>
                <w:rFonts w:ascii="Arial" w:hAnsi="Arial" w:cs="Arial"/>
                <w:b/>
                <w:bCs/>
                <w:color w:val="000000"/>
                <w:sz w:val="22"/>
                <w:szCs w:val="22"/>
              </w:rPr>
              <w:br/>
            </w:r>
            <w:r>
              <w:rPr>
                <w:rFonts w:ascii="Arial" w:hAnsi="Arial" w:cs="Arial"/>
                <w:color w:val="000000"/>
                <w:sz w:val="22"/>
                <w:szCs w:val="22"/>
              </w:rPr>
              <w:t>Multimètre numérique</w:t>
            </w:r>
            <w:r>
              <w:rPr>
                <w:rFonts w:ascii="Arial" w:hAnsi="Arial" w:cs="Arial"/>
                <w:b/>
                <w:bCs/>
                <w:color w:val="000000"/>
                <w:sz w:val="22"/>
                <w:szCs w:val="22"/>
              </w:rPr>
              <w:t xml:space="preserve"> </w:t>
            </w:r>
            <w:r>
              <w:rPr>
                <w:rFonts w:ascii="Arial" w:hAnsi="Arial" w:cs="Arial"/>
                <w:color w:val="000000"/>
                <w:sz w:val="22"/>
                <w:szCs w:val="22"/>
              </w:rPr>
              <w:t>Metrix, Chauvin Arnoux, Fluke, Kuman, Neoteck ou équivalent</w:t>
            </w:r>
            <w:r>
              <w:rPr>
                <w:rFonts w:ascii="Arial" w:hAnsi="Arial" w:cs="Arial"/>
                <w:color w:val="000000"/>
                <w:sz w:val="22"/>
                <w:szCs w:val="22"/>
              </w:rPr>
              <w:br/>
              <w:t>Plage de lecture de tension DC 0,6 V à 1000 V</w:t>
            </w:r>
            <w:r>
              <w:rPr>
                <w:rFonts w:ascii="Arial" w:hAnsi="Arial" w:cs="Arial"/>
                <w:color w:val="000000"/>
                <w:sz w:val="22"/>
                <w:szCs w:val="22"/>
              </w:rPr>
              <w:br/>
              <w:t>Plage de lecture de tension AC (min.) 0,6 V à 1000 V</w:t>
            </w:r>
            <w:r>
              <w:rPr>
                <w:rFonts w:ascii="Arial" w:hAnsi="Arial" w:cs="Arial"/>
                <w:color w:val="000000"/>
                <w:sz w:val="22"/>
                <w:szCs w:val="22"/>
              </w:rPr>
              <w:br/>
              <w:t>Plage de lecture d'ampérage DC 10 µA à 10 A</w:t>
            </w:r>
            <w:r>
              <w:rPr>
                <w:rFonts w:ascii="Arial" w:hAnsi="Arial" w:cs="Arial"/>
                <w:color w:val="000000"/>
                <w:sz w:val="22"/>
                <w:szCs w:val="22"/>
              </w:rPr>
              <w:br/>
              <w:t>Plage de lecture d'ampérage AC  10 µA à 10 A</w:t>
            </w:r>
            <w:r>
              <w:rPr>
                <w:rFonts w:ascii="Arial" w:hAnsi="Arial" w:cs="Arial"/>
                <w:color w:val="000000"/>
                <w:sz w:val="22"/>
                <w:szCs w:val="22"/>
              </w:rPr>
              <w:br/>
              <w:t>Plage de lecture - résistance 1 Ω à 60 MΩ</w:t>
            </w:r>
            <w:r>
              <w:rPr>
                <w:rFonts w:ascii="Arial" w:hAnsi="Arial" w:cs="Arial"/>
                <w:color w:val="000000"/>
                <w:sz w:val="22"/>
                <w:szCs w:val="22"/>
              </w:rPr>
              <w:br/>
              <w:t>Plage de lecture - capacité 1 nF à 100 mF</w:t>
            </w:r>
            <w:r>
              <w:rPr>
                <w:rFonts w:ascii="Arial" w:hAnsi="Arial" w:cs="Arial"/>
                <w:color w:val="000000"/>
                <w:sz w:val="22"/>
                <w:szCs w:val="22"/>
              </w:rPr>
              <w:br/>
              <w:t>Plage de lecture de fréquence 2 Hz à 1 kHz</w:t>
            </w:r>
            <w:r>
              <w:rPr>
                <w:rFonts w:ascii="Arial" w:hAnsi="Arial" w:cs="Arial"/>
                <w:color w:val="000000"/>
                <w:sz w:val="22"/>
                <w:szCs w:val="22"/>
              </w:rPr>
              <w:br/>
              <w:t>Type de mesure Vrai RMS</w:t>
            </w:r>
            <w:r>
              <w:rPr>
                <w:rFonts w:ascii="Arial" w:hAnsi="Arial" w:cs="Arial"/>
                <w:color w:val="000000"/>
                <w:sz w:val="22"/>
                <w:szCs w:val="22"/>
              </w:rPr>
              <w:br/>
              <w:t>Catégorie de lecture CAT III 600 V</w:t>
            </w:r>
            <w:r>
              <w:rPr>
                <w:rFonts w:ascii="Arial" w:hAnsi="Arial" w:cs="Arial"/>
                <w:color w:val="000000"/>
                <w:sz w:val="22"/>
                <w:szCs w:val="22"/>
              </w:rPr>
              <w:br/>
              <w:t>Mesure de tension AC, AC / DC, DC, DC / TRMS</w:t>
            </w:r>
            <w:r>
              <w:rPr>
                <w:rFonts w:ascii="Arial" w:hAnsi="Arial" w:cs="Arial"/>
                <w:color w:val="000000"/>
                <w:sz w:val="22"/>
                <w:szCs w:val="22"/>
              </w:rPr>
              <w:br/>
              <w:t>Lecture actuelle AC, AC / DC, DC, DC / TRMS</w:t>
            </w:r>
            <w:r>
              <w:rPr>
                <w:rFonts w:ascii="Arial" w:hAnsi="Arial" w:cs="Arial"/>
                <w:color w:val="000000"/>
                <w:sz w:val="22"/>
                <w:szCs w:val="22"/>
              </w:rPr>
              <w:br/>
              <w:t>Affichage (comptes) 6000</w:t>
            </w:r>
            <w:r>
              <w:rPr>
                <w:rFonts w:ascii="Arial" w:hAnsi="Arial" w:cs="Arial"/>
                <w:color w:val="000000"/>
                <w:sz w:val="22"/>
                <w:szCs w:val="22"/>
              </w:rPr>
              <w:br/>
              <w:t>Avec écran LCD éclairé</w:t>
            </w:r>
            <w:r>
              <w:rPr>
                <w:rFonts w:ascii="Arial" w:hAnsi="Arial" w:cs="Arial"/>
                <w:color w:val="000000"/>
                <w:sz w:val="22"/>
                <w:szCs w:val="22"/>
              </w:rPr>
              <w:br/>
              <w:t>Tous les types de mesure avec sélection automatique de plage pour une utilisation facile</w:t>
            </w:r>
            <w:r>
              <w:rPr>
                <w:rFonts w:ascii="Arial" w:hAnsi="Arial" w:cs="Arial"/>
                <w:color w:val="000000"/>
                <w:sz w:val="22"/>
                <w:szCs w:val="22"/>
              </w:rPr>
              <w:br/>
              <w:t>Type de produit Multimètre portable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1 housse antichoc</w:t>
            </w:r>
            <w:r>
              <w:rPr>
                <w:rFonts w:ascii="Arial" w:hAnsi="Arial" w:cs="Arial"/>
                <w:color w:val="000000"/>
                <w:sz w:val="22"/>
                <w:szCs w:val="22"/>
              </w:rPr>
              <w:br/>
              <w:t>2 cordons de mesure fiche coudée de 1,5 m Ø 4 mm / pointe de test</w:t>
            </w:r>
            <w:r>
              <w:rPr>
                <w:rFonts w:ascii="Arial" w:hAnsi="Arial" w:cs="Arial"/>
                <w:color w:val="000000"/>
                <w:sz w:val="22"/>
                <w:szCs w:val="22"/>
              </w:rPr>
              <w:br/>
              <w:t>1 manuel d'utilisation sur papier</w:t>
            </w:r>
            <w:r>
              <w:rPr>
                <w:rFonts w:ascii="Arial" w:hAnsi="Arial" w:cs="Arial"/>
                <w:color w:val="000000"/>
                <w:sz w:val="22"/>
                <w:szCs w:val="22"/>
              </w:rPr>
              <w:br/>
              <w:t>2 piles 1,5 V AA</w:t>
            </w:r>
            <w:r>
              <w:rPr>
                <w:rFonts w:ascii="Arial" w:hAnsi="Arial" w:cs="Arial"/>
                <w:color w:val="000000"/>
                <w:sz w:val="22"/>
                <w:szCs w:val="22"/>
              </w:rPr>
              <w:br/>
              <w:t>Tout accessoires nécessaires pour le bon fonctionnement</w:t>
            </w:r>
          </w:p>
        </w:tc>
        <w:tc>
          <w:tcPr>
            <w:tcW w:w="3119" w:type="dxa"/>
          </w:tcPr>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Pr>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p>
        </w:tc>
      </w:tr>
      <w:tr w:rsidR="0018301C" w:rsidRPr="00F26D69" w:rsidTr="0018301C">
        <w:trPr>
          <w:trHeight w:val="782"/>
          <w:jc w:val="center"/>
        </w:trPr>
        <w:tc>
          <w:tcPr>
            <w:tcW w:w="704" w:type="dxa"/>
            <w:noWrap/>
            <w:vAlign w:val="center"/>
          </w:tcPr>
          <w:p w:rsidR="0018301C" w:rsidRPr="00F26D69" w:rsidRDefault="0018301C" w:rsidP="0018301C">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2</w:t>
            </w:r>
          </w:p>
        </w:tc>
        <w:tc>
          <w:tcPr>
            <w:tcW w:w="5103" w:type="dxa"/>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PINCE VOLTAMPEREMETRIQUE</w:t>
            </w:r>
            <w:r>
              <w:rPr>
                <w:rFonts w:ascii="Arial" w:hAnsi="Arial" w:cs="Arial"/>
                <w:b/>
                <w:bCs/>
                <w:color w:val="000000"/>
                <w:sz w:val="22"/>
                <w:szCs w:val="22"/>
              </w:rPr>
              <w:br/>
            </w:r>
            <w:r>
              <w:rPr>
                <w:rFonts w:ascii="Arial" w:hAnsi="Arial" w:cs="Arial"/>
                <w:color w:val="000000"/>
                <w:sz w:val="22"/>
                <w:szCs w:val="22"/>
              </w:rPr>
              <w:t>Pince voltampermétrique type Metrix, Chauvin Arnoux, Fluke, Kuman, Neoteck ou équivalent</w:t>
            </w:r>
            <w:r>
              <w:rPr>
                <w:rFonts w:ascii="Arial" w:hAnsi="Arial" w:cs="Arial"/>
                <w:color w:val="000000"/>
                <w:sz w:val="22"/>
                <w:szCs w:val="22"/>
              </w:rPr>
              <w:br/>
              <w:t xml:space="preserve">Mesure en alternatif et en continu </w:t>
            </w:r>
            <w:r>
              <w:rPr>
                <w:rFonts w:ascii="Arial" w:hAnsi="Arial" w:cs="Arial"/>
                <w:color w:val="000000"/>
                <w:sz w:val="22"/>
                <w:szCs w:val="22"/>
              </w:rPr>
              <w:br/>
              <w:t>Diamètre d’ouverture de la pince minimal :30 mm</w:t>
            </w:r>
            <w:r>
              <w:rPr>
                <w:rFonts w:ascii="Arial" w:hAnsi="Arial" w:cs="Arial"/>
                <w:color w:val="000000"/>
                <w:sz w:val="22"/>
                <w:szCs w:val="22"/>
              </w:rPr>
              <w:br/>
              <w:t>Mesure de tension DC : 0 - 600 V (minimum)</w:t>
            </w:r>
            <w:r>
              <w:rPr>
                <w:rFonts w:ascii="Arial" w:hAnsi="Arial" w:cs="Arial"/>
                <w:color w:val="000000"/>
                <w:sz w:val="22"/>
                <w:szCs w:val="22"/>
              </w:rPr>
              <w:br/>
              <w:t>Mesure de courant DC/AC: 0 - 1000 A</w:t>
            </w:r>
            <w:r>
              <w:rPr>
                <w:rFonts w:ascii="Arial" w:hAnsi="Arial" w:cs="Arial"/>
                <w:color w:val="000000"/>
                <w:sz w:val="22"/>
                <w:szCs w:val="22"/>
              </w:rPr>
              <w:br/>
              <w:t>Mesure de tension AC : 0 - 750 V</w:t>
            </w:r>
            <w:r>
              <w:rPr>
                <w:rFonts w:ascii="Arial" w:hAnsi="Arial" w:cs="Arial"/>
                <w:color w:val="000000"/>
                <w:sz w:val="22"/>
                <w:szCs w:val="22"/>
              </w:rPr>
              <w:br/>
              <w:t>Mesure de résistance maximale : 40 M</w:t>
            </w:r>
            <w:r>
              <w:rPr>
                <w:color w:val="000000"/>
                <w:sz w:val="22"/>
                <w:szCs w:val="22"/>
              </w:rPr>
              <w:t>Ω</w:t>
            </w:r>
            <w:r>
              <w:rPr>
                <w:rFonts w:ascii="Arial" w:hAnsi="Arial" w:cs="Arial"/>
                <w:color w:val="000000"/>
                <w:sz w:val="22"/>
                <w:szCs w:val="22"/>
              </w:rPr>
              <w:t xml:space="preserve"> (au minimum)</w:t>
            </w:r>
            <w:r>
              <w:rPr>
                <w:rFonts w:ascii="Arial" w:hAnsi="Arial" w:cs="Arial"/>
                <w:color w:val="000000"/>
                <w:sz w:val="22"/>
                <w:szCs w:val="22"/>
              </w:rPr>
              <w:br/>
              <w:t>Type de mesure  RMS</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Tout accessoires nécessaires pour le bon fonctionnement</w:t>
            </w:r>
          </w:p>
        </w:tc>
        <w:tc>
          <w:tcPr>
            <w:tcW w:w="3119" w:type="dxa"/>
          </w:tcPr>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Pr>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p>
        </w:tc>
      </w:tr>
      <w:tr w:rsidR="0018301C" w:rsidRPr="00F26D69" w:rsidTr="0018301C">
        <w:trPr>
          <w:trHeight w:val="782"/>
          <w:jc w:val="center"/>
        </w:trPr>
        <w:tc>
          <w:tcPr>
            <w:tcW w:w="704" w:type="dxa"/>
            <w:noWrap/>
            <w:vAlign w:val="center"/>
          </w:tcPr>
          <w:p w:rsidR="0018301C" w:rsidRPr="00F26D69" w:rsidRDefault="0018301C" w:rsidP="0018301C">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3</w:t>
            </w:r>
          </w:p>
        </w:tc>
        <w:tc>
          <w:tcPr>
            <w:tcW w:w="5103" w:type="dxa"/>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TACHYMETRE A AFFICHAGE DIGITAL</w:t>
            </w:r>
            <w:r>
              <w:rPr>
                <w:rFonts w:ascii="Arial" w:hAnsi="Arial" w:cs="Arial"/>
                <w:b/>
                <w:bCs/>
                <w:color w:val="000000"/>
                <w:sz w:val="22"/>
                <w:szCs w:val="22"/>
              </w:rPr>
              <w:br/>
            </w:r>
            <w:r>
              <w:rPr>
                <w:rFonts w:ascii="Arial" w:hAnsi="Arial" w:cs="Arial"/>
                <w:color w:val="000000"/>
                <w:sz w:val="22"/>
                <w:szCs w:val="22"/>
              </w:rPr>
              <w:t>Tachymetre à affichage numérique type Metrix ou équivalent</w:t>
            </w:r>
            <w:r>
              <w:rPr>
                <w:rFonts w:ascii="Arial" w:hAnsi="Arial" w:cs="Arial"/>
                <w:color w:val="000000"/>
                <w:sz w:val="22"/>
                <w:szCs w:val="22"/>
              </w:rPr>
              <w:br/>
              <w:t xml:space="preserve">Vitesse de rotation : 50 tr/min au minimum </w:t>
            </w:r>
            <w:r>
              <w:rPr>
                <w:rFonts w:ascii="Arial" w:hAnsi="Arial" w:cs="Arial"/>
                <w:color w:val="000000"/>
                <w:sz w:val="22"/>
                <w:szCs w:val="22"/>
              </w:rPr>
              <w:br/>
              <w:t>Distance de détection : 0,6 m au minimum</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Tout accessoires nécessaires pour le bon fonctionnement</w:t>
            </w:r>
          </w:p>
        </w:tc>
        <w:tc>
          <w:tcPr>
            <w:tcW w:w="3119" w:type="dxa"/>
          </w:tcPr>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Pr>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p>
        </w:tc>
      </w:tr>
      <w:tr w:rsidR="0018301C" w:rsidRPr="00F26D69" w:rsidTr="0018301C">
        <w:trPr>
          <w:trHeight w:val="420"/>
          <w:jc w:val="center"/>
        </w:trPr>
        <w:tc>
          <w:tcPr>
            <w:tcW w:w="704" w:type="dxa"/>
            <w:noWrap/>
            <w:vAlign w:val="center"/>
          </w:tcPr>
          <w:p w:rsidR="0018301C" w:rsidRPr="00F26D69" w:rsidRDefault="0018301C" w:rsidP="0018301C">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lastRenderedPageBreak/>
              <w:t>4</w:t>
            </w:r>
          </w:p>
        </w:tc>
        <w:tc>
          <w:tcPr>
            <w:tcW w:w="5103" w:type="dxa"/>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WATTMETRE NUMERIQUE PORTABLE</w:t>
            </w:r>
            <w:r>
              <w:rPr>
                <w:rFonts w:ascii="Arial" w:hAnsi="Arial" w:cs="Arial"/>
                <w:b/>
                <w:bCs/>
                <w:color w:val="000000"/>
                <w:sz w:val="22"/>
                <w:szCs w:val="22"/>
              </w:rPr>
              <w:br/>
            </w:r>
            <w:r>
              <w:rPr>
                <w:rFonts w:ascii="Arial" w:hAnsi="Arial" w:cs="Arial"/>
                <w:color w:val="000000"/>
                <w:sz w:val="22"/>
                <w:szCs w:val="22"/>
              </w:rPr>
              <w:t>Wattmètre numérique type Metrix ou équivalent</w:t>
            </w:r>
            <w:r>
              <w:rPr>
                <w:rFonts w:ascii="Arial" w:hAnsi="Arial" w:cs="Arial"/>
                <w:color w:val="000000"/>
                <w:sz w:val="22"/>
                <w:szCs w:val="22"/>
              </w:rPr>
              <w:br/>
              <w:t>Type d'affichage: LCD 3 lignes de 4 digits</w:t>
            </w:r>
            <w:r>
              <w:rPr>
                <w:rFonts w:ascii="Arial" w:hAnsi="Arial" w:cs="Arial"/>
                <w:color w:val="000000"/>
                <w:sz w:val="22"/>
                <w:szCs w:val="22"/>
              </w:rPr>
              <w:br/>
              <w:t>Gamme de fréquence : 1 kHz au minimum</w:t>
            </w:r>
            <w:r>
              <w:rPr>
                <w:rFonts w:ascii="Arial" w:hAnsi="Arial" w:cs="Arial"/>
                <w:color w:val="000000"/>
                <w:sz w:val="22"/>
                <w:szCs w:val="22"/>
              </w:rPr>
              <w:br/>
              <w:t>Gamme de puissance : 6 kW au minimum</w:t>
            </w:r>
            <w:r>
              <w:rPr>
                <w:rFonts w:ascii="Arial" w:hAnsi="Arial" w:cs="Arial"/>
                <w:color w:val="000000"/>
                <w:sz w:val="22"/>
                <w:szCs w:val="22"/>
              </w:rPr>
              <w:br/>
              <w:t>Gamme de tension : 600 V au minimum</w:t>
            </w:r>
            <w:r>
              <w:rPr>
                <w:rFonts w:ascii="Arial" w:hAnsi="Arial" w:cs="Arial"/>
                <w:color w:val="000000"/>
                <w:sz w:val="22"/>
                <w:szCs w:val="22"/>
              </w:rPr>
              <w:br/>
              <w:t>Gamme de courant : 10 A au minimum</w:t>
            </w:r>
            <w:r>
              <w:rPr>
                <w:rFonts w:ascii="Arial" w:hAnsi="Arial" w:cs="Arial"/>
                <w:color w:val="000000"/>
                <w:sz w:val="22"/>
                <w:szCs w:val="22"/>
              </w:rPr>
              <w:br/>
              <w:t>Précision de base : 1%</w:t>
            </w:r>
            <w:r>
              <w:rPr>
                <w:rFonts w:ascii="Arial" w:hAnsi="Arial" w:cs="Arial"/>
                <w:color w:val="000000"/>
                <w:sz w:val="22"/>
                <w:szCs w:val="22"/>
              </w:rPr>
              <w:br/>
              <w:t>Niveaux de protection : 600 V CAT III</w:t>
            </w:r>
            <w:r>
              <w:rPr>
                <w:rFonts w:ascii="Arial" w:hAnsi="Arial" w:cs="Arial"/>
                <w:color w:val="000000"/>
                <w:sz w:val="22"/>
                <w:szCs w:val="22"/>
              </w:rPr>
              <w:br/>
              <w:t>Types d'interfaces : Opto-isolée</w:t>
            </w:r>
            <w:r>
              <w:rPr>
                <w:rFonts w:ascii="Arial" w:hAnsi="Arial" w:cs="Arial"/>
                <w:color w:val="000000"/>
                <w:sz w:val="22"/>
                <w:szCs w:val="22"/>
              </w:rPr>
              <w:br/>
              <w:t>Alimentation : 6 piles 1,5 V type LR06 ou secteur</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un jeu de cordons tension, un jeu de cordons courant 20 A, un jeu de pointes de touche, un certificat de vérification et une notice d’utilisation</w:t>
            </w:r>
            <w:r>
              <w:rPr>
                <w:rFonts w:ascii="Arial" w:hAnsi="Arial" w:cs="Arial"/>
                <w:color w:val="000000"/>
                <w:sz w:val="22"/>
                <w:szCs w:val="22"/>
              </w:rPr>
              <w:br/>
              <w:t>Tout accessoires nécessaires pour le bon fonctionnement</w:t>
            </w:r>
          </w:p>
        </w:tc>
        <w:tc>
          <w:tcPr>
            <w:tcW w:w="3119" w:type="dxa"/>
          </w:tcPr>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Pr>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p>
        </w:tc>
      </w:tr>
      <w:tr w:rsidR="0018301C" w:rsidRPr="00F26D69" w:rsidTr="0018301C">
        <w:trPr>
          <w:trHeight w:val="3610"/>
          <w:jc w:val="center"/>
        </w:trPr>
        <w:tc>
          <w:tcPr>
            <w:tcW w:w="704" w:type="dxa"/>
            <w:noWrap/>
            <w:vAlign w:val="center"/>
          </w:tcPr>
          <w:p w:rsidR="0018301C" w:rsidRPr="00F26D69" w:rsidRDefault="0018301C" w:rsidP="0018301C">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5</w:t>
            </w:r>
          </w:p>
        </w:tc>
        <w:tc>
          <w:tcPr>
            <w:tcW w:w="5103" w:type="dxa"/>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 xml:space="preserve">MESUREUR DE LA RESISTANCE DE PRISE DE TERRE </w:t>
            </w:r>
            <w:r>
              <w:rPr>
                <w:rFonts w:ascii="Arial" w:hAnsi="Arial" w:cs="Arial"/>
                <w:color w:val="000000"/>
                <w:sz w:val="22"/>
                <w:szCs w:val="22"/>
              </w:rPr>
              <w:br/>
              <w:t>Genre : mesureur de la résistance de prise de terre.</w:t>
            </w:r>
            <w:r>
              <w:rPr>
                <w:rFonts w:ascii="Arial" w:hAnsi="Arial" w:cs="Arial"/>
                <w:color w:val="000000"/>
                <w:sz w:val="22"/>
                <w:szCs w:val="22"/>
              </w:rPr>
              <w:br/>
              <w:t>Caractéristiques :</w:t>
            </w:r>
            <w:r>
              <w:rPr>
                <w:rFonts w:ascii="Arial" w:hAnsi="Arial" w:cs="Arial"/>
                <w:color w:val="000000"/>
                <w:sz w:val="22"/>
                <w:szCs w:val="22"/>
              </w:rPr>
              <w:br/>
              <w:t>Mesures : Hors tension</w:t>
            </w:r>
            <w:r>
              <w:rPr>
                <w:rFonts w:ascii="Arial" w:hAnsi="Arial" w:cs="Arial"/>
                <w:color w:val="000000"/>
                <w:sz w:val="22"/>
                <w:szCs w:val="22"/>
              </w:rPr>
              <w:br/>
              <w:t>Mesure de résistance min (Ohm) : ≤ 500 mOhm</w:t>
            </w:r>
            <w:r>
              <w:rPr>
                <w:rFonts w:ascii="Arial" w:hAnsi="Arial" w:cs="Arial"/>
                <w:color w:val="000000"/>
                <w:sz w:val="22"/>
                <w:szCs w:val="22"/>
              </w:rPr>
              <w:br/>
              <w:t>Mesure de résistance max (Ohm) : ≥ 1 kOhm</w:t>
            </w:r>
            <w:r>
              <w:rPr>
                <w:rFonts w:ascii="Arial" w:hAnsi="Arial" w:cs="Arial"/>
                <w:color w:val="000000"/>
                <w:sz w:val="22"/>
                <w:szCs w:val="22"/>
              </w:rPr>
              <w:br/>
              <w:t>Fréquence de mesure (Hz) ±10%: 128 Hz</w:t>
            </w:r>
            <w:r>
              <w:rPr>
                <w:rFonts w:ascii="Arial" w:hAnsi="Arial" w:cs="Arial"/>
                <w:color w:val="000000"/>
                <w:sz w:val="22"/>
                <w:szCs w:val="22"/>
              </w:rPr>
              <w:br/>
              <w:t xml:space="preserve">Livré avec : </w:t>
            </w:r>
            <w:r>
              <w:rPr>
                <w:rFonts w:ascii="Arial" w:hAnsi="Arial" w:cs="Arial"/>
                <w:color w:val="000000"/>
                <w:sz w:val="22"/>
                <w:szCs w:val="22"/>
              </w:rPr>
              <w:br/>
              <w:t>Kit de cordons de test (rouge, jaune et vert) longueur : ≥ 10 m</w:t>
            </w:r>
            <w:r>
              <w:rPr>
                <w:rFonts w:ascii="Arial" w:hAnsi="Arial" w:cs="Arial"/>
                <w:color w:val="000000"/>
                <w:sz w:val="22"/>
                <w:szCs w:val="22"/>
              </w:rPr>
              <w:br/>
              <w:t>-Piquet de terre</w:t>
            </w:r>
            <w:r>
              <w:rPr>
                <w:rFonts w:ascii="Arial" w:hAnsi="Arial" w:cs="Arial"/>
                <w:color w:val="000000"/>
                <w:sz w:val="22"/>
                <w:szCs w:val="22"/>
              </w:rPr>
              <w:br/>
              <w:t xml:space="preserve">-Sonde de mesure </w:t>
            </w:r>
            <w:r>
              <w:rPr>
                <w:rFonts w:ascii="Arial" w:hAnsi="Arial" w:cs="Arial"/>
                <w:color w:val="000000"/>
                <w:sz w:val="22"/>
                <w:szCs w:val="22"/>
              </w:rPr>
              <w:br/>
              <w:t>-Dragonne tour de cou</w:t>
            </w:r>
            <w:r>
              <w:rPr>
                <w:rFonts w:ascii="Arial" w:hAnsi="Arial" w:cs="Arial"/>
                <w:color w:val="000000"/>
                <w:sz w:val="22"/>
                <w:szCs w:val="22"/>
              </w:rPr>
              <w:br/>
              <w:t xml:space="preserve">-Sacoche de transport </w:t>
            </w:r>
            <w:r>
              <w:rPr>
                <w:rFonts w:ascii="Arial" w:hAnsi="Arial" w:cs="Arial"/>
                <w:color w:val="000000"/>
                <w:sz w:val="22"/>
                <w:szCs w:val="22"/>
              </w:rPr>
              <w:br/>
              <w:t>-Notice technique en version Française.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Tout accessoires nécessaires pour le bon fonctionnement</w:t>
            </w:r>
          </w:p>
        </w:tc>
        <w:tc>
          <w:tcPr>
            <w:tcW w:w="3119" w:type="dxa"/>
          </w:tcPr>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18301C" w:rsidRPr="00F26D69" w:rsidRDefault="0018301C" w:rsidP="0018301C">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Pr>
          <w:p w:rsidR="0018301C" w:rsidRPr="00F26D69" w:rsidRDefault="0018301C" w:rsidP="0018301C">
            <w:pPr>
              <w:tabs>
                <w:tab w:val="left" w:pos="284"/>
              </w:tabs>
              <w:suppressAutoHyphens/>
              <w:autoSpaceDN w:val="0"/>
              <w:jc w:val="both"/>
              <w:textAlignment w:val="baseline"/>
              <w:rPr>
                <w:rFonts w:ascii="Century Gothic" w:hAnsi="Century Gothic"/>
                <w:b/>
                <w:sz w:val="20"/>
                <w:szCs w:val="20"/>
              </w:rPr>
            </w:pPr>
          </w:p>
        </w:tc>
      </w:tr>
    </w:tbl>
    <w:p w:rsidR="00037480" w:rsidRPr="00BA24DE" w:rsidRDefault="00037480" w:rsidP="00037480">
      <w:pPr>
        <w:tabs>
          <w:tab w:val="left" w:pos="284"/>
        </w:tabs>
        <w:suppressAutoHyphens/>
        <w:autoSpaceDN w:val="0"/>
        <w:jc w:val="both"/>
        <w:textAlignment w:val="baseline"/>
        <w:rPr>
          <w:rFonts w:ascii="Century Gothic" w:hAnsi="Century Gothic"/>
          <w:b/>
          <w:color w:val="0070C0"/>
          <w:sz w:val="22"/>
          <w:szCs w:val="22"/>
        </w:rPr>
      </w:pPr>
    </w:p>
    <w:p w:rsidR="00037480" w:rsidRPr="006810A0" w:rsidRDefault="00037480" w:rsidP="00037480">
      <w:pPr>
        <w:tabs>
          <w:tab w:val="left" w:pos="284"/>
        </w:tabs>
        <w:suppressAutoHyphens/>
        <w:autoSpaceDN w:val="0"/>
        <w:jc w:val="both"/>
        <w:textAlignment w:val="baseline"/>
        <w:rPr>
          <w:rFonts w:asciiTheme="minorHAnsi" w:hAnsiTheme="minorHAnsi" w:cs="Calibri"/>
          <w:b/>
          <w:bCs/>
          <w:sz w:val="22"/>
          <w:szCs w:val="22"/>
        </w:rPr>
      </w:pPr>
    </w:p>
    <w:p w:rsidR="001135BD" w:rsidRDefault="001135BD" w:rsidP="00037480">
      <w:pPr>
        <w:tabs>
          <w:tab w:val="left" w:pos="1660"/>
        </w:tabs>
        <w:jc w:val="center"/>
        <w:rPr>
          <w:rFonts w:ascii="Century Gothic" w:hAnsi="Century Gothic"/>
          <w:b/>
          <w:sz w:val="22"/>
          <w:szCs w:val="22"/>
          <w:u w:val="single"/>
        </w:rPr>
      </w:pPr>
    </w:p>
    <w:p w:rsidR="001135BD" w:rsidRDefault="001135BD" w:rsidP="00037480">
      <w:pPr>
        <w:tabs>
          <w:tab w:val="left" w:pos="1660"/>
        </w:tabs>
        <w:jc w:val="center"/>
        <w:rPr>
          <w:rFonts w:ascii="Century Gothic" w:hAnsi="Century Gothic"/>
          <w:b/>
          <w:sz w:val="22"/>
          <w:szCs w:val="22"/>
          <w:u w:val="single"/>
        </w:rPr>
      </w:pPr>
    </w:p>
    <w:p w:rsidR="001135BD" w:rsidRDefault="001135BD" w:rsidP="00037480">
      <w:pPr>
        <w:tabs>
          <w:tab w:val="left" w:pos="1660"/>
        </w:tabs>
        <w:jc w:val="center"/>
        <w:rPr>
          <w:rFonts w:ascii="Century Gothic" w:hAnsi="Century Gothic"/>
          <w:b/>
          <w:sz w:val="22"/>
          <w:szCs w:val="22"/>
          <w:u w:val="single"/>
        </w:rPr>
      </w:pPr>
    </w:p>
    <w:p w:rsidR="009940B8" w:rsidRDefault="009940B8" w:rsidP="00037480">
      <w:pPr>
        <w:tabs>
          <w:tab w:val="left" w:pos="1660"/>
        </w:tabs>
        <w:jc w:val="center"/>
        <w:rPr>
          <w:rFonts w:ascii="Century Gothic" w:hAnsi="Century Gothic"/>
          <w:b/>
          <w:sz w:val="22"/>
          <w:szCs w:val="22"/>
          <w:u w:val="single"/>
        </w:rPr>
      </w:pPr>
    </w:p>
    <w:p w:rsidR="009940B8" w:rsidRDefault="009940B8" w:rsidP="00037480">
      <w:pPr>
        <w:tabs>
          <w:tab w:val="left" w:pos="1660"/>
        </w:tabs>
        <w:jc w:val="center"/>
        <w:rPr>
          <w:rFonts w:ascii="Century Gothic" w:hAnsi="Century Gothic"/>
          <w:b/>
          <w:sz w:val="22"/>
          <w:szCs w:val="22"/>
          <w:u w:val="single"/>
        </w:rPr>
      </w:pPr>
    </w:p>
    <w:p w:rsidR="009940B8" w:rsidRDefault="009940B8" w:rsidP="00037480">
      <w:pPr>
        <w:tabs>
          <w:tab w:val="left" w:pos="1660"/>
        </w:tabs>
        <w:jc w:val="center"/>
        <w:rPr>
          <w:rFonts w:ascii="Century Gothic" w:hAnsi="Century Gothic"/>
          <w:b/>
          <w:sz w:val="22"/>
          <w:szCs w:val="22"/>
          <w:u w:val="single"/>
        </w:rPr>
      </w:pPr>
    </w:p>
    <w:p w:rsidR="009940B8" w:rsidRDefault="009940B8" w:rsidP="00037480">
      <w:pPr>
        <w:tabs>
          <w:tab w:val="left" w:pos="1660"/>
        </w:tabs>
        <w:jc w:val="center"/>
        <w:rPr>
          <w:rFonts w:ascii="Century Gothic" w:hAnsi="Century Gothic"/>
          <w:b/>
          <w:sz w:val="22"/>
          <w:szCs w:val="22"/>
          <w:u w:val="single"/>
        </w:rPr>
      </w:pPr>
    </w:p>
    <w:p w:rsidR="009940B8" w:rsidRDefault="009940B8" w:rsidP="009940B8">
      <w:pPr>
        <w:tabs>
          <w:tab w:val="left" w:pos="1660"/>
        </w:tabs>
        <w:rPr>
          <w:rFonts w:ascii="Century Gothic" w:hAnsi="Century Gothic"/>
          <w:b/>
          <w:sz w:val="22"/>
          <w:szCs w:val="22"/>
          <w:u w:val="single"/>
        </w:rPr>
        <w:sectPr w:rsidR="009940B8"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rsidR="001135BD" w:rsidRDefault="001135BD" w:rsidP="0064005A">
      <w:pPr>
        <w:tabs>
          <w:tab w:val="left" w:pos="1660"/>
        </w:tabs>
        <w:rPr>
          <w:rFonts w:ascii="Century Gothic" w:hAnsi="Century Gothic"/>
          <w:b/>
          <w:sz w:val="22"/>
          <w:szCs w:val="22"/>
          <w:u w:val="single"/>
        </w:rPr>
      </w:pPr>
    </w:p>
    <w:p w:rsidR="00001566" w:rsidRDefault="00001566" w:rsidP="0064005A">
      <w:pPr>
        <w:tabs>
          <w:tab w:val="left" w:pos="1660"/>
        </w:tabs>
        <w:rPr>
          <w:rFonts w:ascii="Century Gothic" w:hAnsi="Century Gothic"/>
          <w:b/>
          <w:sz w:val="22"/>
          <w:szCs w:val="22"/>
          <w:u w:val="single"/>
        </w:rPr>
      </w:pPr>
    </w:p>
    <w:p w:rsidR="001135BD" w:rsidRPr="009A28C3" w:rsidRDefault="001135BD" w:rsidP="001135BD">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1135BD" w:rsidRPr="0064326E" w:rsidRDefault="001135BD" w:rsidP="001135BD">
      <w:pPr>
        <w:widowControl w:val="0"/>
        <w:jc w:val="center"/>
        <w:rPr>
          <w:b/>
          <w:sz w:val="28"/>
          <w:szCs w:val="28"/>
        </w:rPr>
      </w:pPr>
    </w:p>
    <w:p w:rsidR="001135BD" w:rsidRDefault="00E05067" w:rsidP="001135BD">
      <w:pPr>
        <w:ind w:left="-567"/>
        <w:jc w:val="center"/>
        <w:rPr>
          <w:b/>
          <w:bCs/>
          <w:sz w:val="20"/>
          <w:u w:val="single"/>
        </w:rPr>
      </w:pPr>
      <w:r w:rsidRPr="00E05067">
        <w:rPr>
          <w:rFonts w:ascii="Century Gothic" w:hAnsi="Century Gothic"/>
          <w:b/>
          <w:sz w:val="22"/>
          <w:szCs w:val="22"/>
        </w:rPr>
        <w:t>LOT N°1 : APPAREILS DE MESURE ET DE CONTROLE</w:t>
      </w:r>
    </w:p>
    <w:p w:rsidR="00E05067" w:rsidRPr="001135BD" w:rsidRDefault="00E05067" w:rsidP="001135BD">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135BD" w:rsidRPr="006313F0" w:rsidTr="001135BD">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18301C" w:rsidRPr="00C12239" w:rsidRDefault="0018301C" w:rsidP="0018301C">
            <w:pPr>
              <w:tabs>
                <w:tab w:val="left" w:pos="284"/>
              </w:tabs>
              <w:suppressAutoHyphens/>
              <w:autoSpaceDN w:val="0"/>
              <w:jc w:val="both"/>
              <w:textAlignment w:val="baseline"/>
              <w:rPr>
                <w:rFonts w:ascii="Century Gothic" w:hAnsi="Century Gothic"/>
                <w:b/>
                <w:sz w:val="22"/>
                <w:szCs w:val="22"/>
              </w:rPr>
            </w:pPr>
            <w:r>
              <w:rPr>
                <w:rFonts w:ascii="Arial" w:hAnsi="Arial" w:cs="Arial"/>
                <w:b/>
                <w:bCs/>
                <w:color w:val="000000"/>
                <w:sz w:val="22"/>
                <w:szCs w:val="22"/>
              </w:rPr>
              <w:t>MULTIMETRE NUMERIQUE</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8" w:space="0" w:color="auto"/>
              <w:left w:val="single" w:sz="8" w:space="0" w:color="auto"/>
              <w:bottom w:val="nil"/>
              <w:right w:val="single" w:sz="4" w:space="0" w:color="auto"/>
            </w:tcBorders>
            <w:shd w:val="clear" w:color="auto" w:fill="auto"/>
            <w:vAlign w:val="center"/>
          </w:tcPr>
          <w:p w:rsidR="0018301C" w:rsidRDefault="0018301C" w:rsidP="0018301C">
            <w:pPr>
              <w:jc w:val="center"/>
              <w:rPr>
                <w:rFonts w:ascii="Arial" w:hAnsi="Arial" w:cs="Arial"/>
                <w:b/>
                <w:bCs/>
                <w:color w:val="000000"/>
              </w:rPr>
            </w:pPr>
            <w:r>
              <w:rPr>
                <w:rFonts w:ascii="Arial" w:hAnsi="Arial" w:cs="Arial"/>
                <w:b/>
                <w:bCs/>
                <w:color w:val="000000"/>
              </w:rPr>
              <w:t>10</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18301C" w:rsidRPr="00F05C9C" w:rsidRDefault="0018301C" w:rsidP="0018301C">
            <w:pPr>
              <w:tabs>
                <w:tab w:val="left" w:pos="284"/>
              </w:tabs>
              <w:suppressAutoHyphens/>
              <w:autoSpaceDN w:val="0"/>
              <w:textAlignment w:val="baseline"/>
              <w:rPr>
                <w:rFonts w:ascii="Century Gothic" w:hAnsi="Century Gothic"/>
                <w:b/>
                <w:sz w:val="22"/>
                <w:szCs w:val="22"/>
              </w:rPr>
            </w:pPr>
            <w:r>
              <w:rPr>
                <w:rFonts w:ascii="Arial" w:hAnsi="Arial" w:cs="Arial"/>
                <w:b/>
                <w:bCs/>
                <w:color w:val="000000"/>
                <w:sz w:val="22"/>
                <w:szCs w:val="22"/>
              </w:rPr>
              <w:t>PINCE VOLTAMPEREMETRIQUE</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8" w:space="0" w:color="auto"/>
              <w:left w:val="single" w:sz="8" w:space="0" w:color="auto"/>
              <w:bottom w:val="single" w:sz="8" w:space="0" w:color="auto"/>
              <w:right w:val="single" w:sz="4" w:space="0" w:color="auto"/>
            </w:tcBorders>
            <w:shd w:val="clear" w:color="auto" w:fill="auto"/>
            <w:vAlign w:val="center"/>
          </w:tcPr>
          <w:p w:rsidR="0018301C" w:rsidRDefault="0018301C" w:rsidP="0018301C">
            <w:pPr>
              <w:jc w:val="center"/>
              <w:rPr>
                <w:rFonts w:ascii="Arial" w:hAnsi="Arial" w:cs="Arial"/>
                <w:b/>
                <w:bCs/>
                <w:color w:val="000000"/>
              </w:rPr>
            </w:pPr>
            <w:r>
              <w:rPr>
                <w:rFonts w:ascii="Arial" w:hAnsi="Arial" w:cs="Arial"/>
                <w:b/>
                <w:bCs/>
                <w:color w:val="000000"/>
              </w:rPr>
              <w:t>05</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both"/>
              <w:textAlignment w:val="baseline"/>
              <w:rPr>
                <w:rFonts w:ascii="Century Gothic" w:hAnsi="Century Gothic"/>
                <w:b/>
                <w:sz w:val="22"/>
                <w:szCs w:val="22"/>
              </w:rPr>
            </w:pPr>
            <w:r>
              <w:rPr>
                <w:rFonts w:ascii="Arial" w:hAnsi="Arial" w:cs="Arial"/>
                <w:b/>
                <w:bCs/>
                <w:color w:val="000000"/>
                <w:sz w:val="22"/>
                <w:szCs w:val="22"/>
              </w:rPr>
              <w:t>TACHYMETRE A AFFICHAGE DIGITAL</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nil"/>
              <w:left w:val="single" w:sz="8" w:space="0" w:color="auto"/>
              <w:bottom w:val="nil"/>
              <w:right w:val="single" w:sz="4" w:space="0" w:color="auto"/>
            </w:tcBorders>
            <w:shd w:val="clear" w:color="auto" w:fill="auto"/>
            <w:vAlign w:val="center"/>
          </w:tcPr>
          <w:p w:rsidR="0018301C" w:rsidRDefault="0018301C" w:rsidP="0018301C">
            <w:pPr>
              <w:jc w:val="center"/>
              <w:rPr>
                <w:rFonts w:ascii="Arial" w:hAnsi="Arial" w:cs="Arial"/>
                <w:b/>
                <w:bCs/>
                <w:color w:val="000000"/>
              </w:rPr>
            </w:pPr>
            <w:r>
              <w:rPr>
                <w:rFonts w:ascii="Arial" w:hAnsi="Arial" w:cs="Arial"/>
                <w:b/>
                <w:bCs/>
                <w:color w:val="000000"/>
              </w:rPr>
              <w:t>05</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18301C" w:rsidRPr="00CC18E4" w:rsidRDefault="0018301C" w:rsidP="0018301C">
            <w:pPr>
              <w:tabs>
                <w:tab w:val="left" w:pos="284"/>
              </w:tabs>
              <w:suppressAutoHyphens/>
              <w:autoSpaceDN w:val="0"/>
              <w:jc w:val="both"/>
              <w:textAlignment w:val="baseline"/>
              <w:rPr>
                <w:rFonts w:ascii="Century Gothic" w:hAnsi="Century Gothic"/>
                <w:b/>
                <w:sz w:val="22"/>
                <w:szCs w:val="22"/>
              </w:rPr>
            </w:pPr>
            <w:r>
              <w:rPr>
                <w:rFonts w:ascii="Arial" w:hAnsi="Arial" w:cs="Arial"/>
                <w:b/>
                <w:bCs/>
                <w:color w:val="000000"/>
                <w:sz w:val="22"/>
                <w:szCs w:val="22"/>
              </w:rPr>
              <w:t>WATTMETRE NUMERIQUE PORTABLE</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8" w:space="0" w:color="auto"/>
              <w:left w:val="single" w:sz="8" w:space="0" w:color="auto"/>
              <w:bottom w:val="single" w:sz="8" w:space="0" w:color="auto"/>
              <w:right w:val="single" w:sz="4" w:space="0" w:color="auto"/>
            </w:tcBorders>
            <w:shd w:val="clear" w:color="auto" w:fill="auto"/>
            <w:vAlign w:val="center"/>
          </w:tcPr>
          <w:p w:rsidR="0018301C" w:rsidRDefault="0018301C" w:rsidP="0018301C">
            <w:pPr>
              <w:jc w:val="center"/>
              <w:rPr>
                <w:rFonts w:ascii="Arial" w:hAnsi="Arial" w:cs="Arial"/>
                <w:b/>
                <w:bCs/>
                <w:color w:val="000000"/>
              </w:rPr>
            </w:pPr>
            <w:r>
              <w:rPr>
                <w:rFonts w:ascii="Arial" w:hAnsi="Arial" w:cs="Arial"/>
                <w:b/>
                <w:bCs/>
                <w:color w:val="000000"/>
              </w:rPr>
              <w:t>05</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18301C" w:rsidRPr="00C12239" w:rsidRDefault="0018301C" w:rsidP="0018301C">
            <w:pPr>
              <w:tabs>
                <w:tab w:val="left" w:pos="284"/>
              </w:tabs>
              <w:suppressAutoHyphens/>
              <w:autoSpaceDN w:val="0"/>
              <w:jc w:val="both"/>
              <w:textAlignment w:val="baseline"/>
              <w:rPr>
                <w:rFonts w:ascii="Century Gothic" w:hAnsi="Century Gothic"/>
                <w:b/>
                <w:sz w:val="22"/>
                <w:szCs w:val="22"/>
              </w:rPr>
            </w:pPr>
            <w:r>
              <w:rPr>
                <w:rFonts w:ascii="Arial" w:hAnsi="Arial" w:cs="Arial"/>
                <w:b/>
                <w:bCs/>
                <w:color w:val="000000"/>
                <w:sz w:val="22"/>
                <w:szCs w:val="22"/>
              </w:rPr>
              <w:t>MESUREUR DE LA RESISTANCE DE PRISE DE TERRE</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nil"/>
              <w:left w:val="single" w:sz="8" w:space="0" w:color="auto"/>
              <w:bottom w:val="single" w:sz="8" w:space="0" w:color="auto"/>
              <w:right w:val="single" w:sz="4" w:space="0" w:color="auto"/>
            </w:tcBorders>
            <w:shd w:val="clear" w:color="auto" w:fill="auto"/>
            <w:vAlign w:val="center"/>
          </w:tcPr>
          <w:p w:rsidR="0018301C" w:rsidRDefault="0018301C" w:rsidP="0018301C">
            <w:pPr>
              <w:jc w:val="center"/>
              <w:rPr>
                <w:rFonts w:ascii="Arial" w:hAnsi="Arial" w:cs="Arial"/>
                <w:b/>
                <w:bCs/>
                <w:color w:val="000000"/>
              </w:rPr>
            </w:pPr>
            <w:r>
              <w:rPr>
                <w:rFonts w:ascii="Arial" w:hAnsi="Arial" w:cs="Arial"/>
                <w:b/>
                <w:bCs/>
                <w:color w:val="000000"/>
              </w:rPr>
              <w:t>01</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135BD" w:rsidRPr="006313F0" w:rsidTr="001135BD">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1135BD" w:rsidRPr="009A28C3" w:rsidRDefault="001135BD" w:rsidP="004C2DF4">
            <w:pPr>
              <w:spacing w:before="240" w:after="240"/>
              <w:jc w:val="center"/>
              <w:rPr>
                <w:rFonts w:ascii="Century Gothic" w:hAnsi="Century Gothic"/>
                <w:b/>
                <w:sz w:val="22"/>
                <w:szCs w:val="22"/>
              </w:rPr>
            </w:pPr>
          </w:p>
        </w:tc>
      </w:tr>
      <w:tr w:rsidR="001135BD" w:rsidRPr="006313F0" w:rsidTr="001135BD">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1135BD" w:rsidRPr="009A28C3" w:rsidRDefault="001135BD" w:rsidP="004C2DF4">
            <w:pPr>
              <w:spacing w:before="240" w:after="240"/>
              <w:jc w:val="center"/>
              <w:rPr>
                <w:rFonts w:ascii="Century Gothic" w:hAnsi="Century Gothic"/>
                <w:b/>
                <w:sz w:val="22"/>
                <w:szCs w:val="22"/>
              </w:rPr>
            </w:pPr>
          </w:p>
        </w:tc>
      </w:tr>
      <w:tr w:rsidR="001135BD" w:rsidRPr="0058140F" w:rsidTr="001135BD">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1135BD" w:rsidRPr="009A28C3" w:rsidRDefault="001135BD" w:rsidP="004C2DF4">
            <w:pPr>
              <w:spacing w:before="240" w:after="240"/>
              <w:jc w:val="center"/>
              <w:rPr>
                <w:rFonts w:ascii="Century Gothic" w:hAnsi="Century Gothic"/>
                <w:b/>
                <w:sz w:val="22"/>
                <w:szCs w:val="22"/>
              </w:rPr>
            </w:pPr>
          </w:p>
        </w:tc>
      </w:tr>
    </w:tbl>
    <w:p w:rsidR="001135BD" w:rsidRDefault="001135BD" w:rsidP="001135BD">
      <w:pPr>
        <w:autoSpaceDE w:val="0"/>
        <w:autoSpaceDN w:val="0"/>
        <w:adjustRightInd w:val="0"/>
      </w:pPr>
    </w:p>
    <w:p w:rsidR="00001566" w:rsidRDefault="00001566" w:rsidP="001135BD">
      <w:pPr>
        <w:rPr>
          <w:rFonts w:ascii="Century Gothic" w:hAnsi="Century Gothic"/>
          <w:b/>
          <w:sz w:val="22"/>
          <w:szCs w:val="22"/>
        </w:rPr>
      </w:pPr>
    </w:p>
    <w:p w:rsidR="00E05067" w:rsidRDefault="001135BD" w:rsidP="00E05067">
      <w:pPr>
        <w:rPr>
          <w:rFonts w:ascii="Century Gothic" w:hAnsi="Century Gothic"/>
          <w:b/>
          <w:sz w:val="22"/>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001566" w:rsidRDefault="001135BD" w:rsidP="00E05067">
      <w:pPr>
        <w:rPr>
          <w:rFonts w:ascii="Century Gothic" w:hAnsi="Century Gothic"/>
          <w:b/>
          <w:sz w:val="22"/>
          <w:szCs w:val="22"/>
          <w:u w:val="single"/>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001566" w:rsidRDefault="00001566" w:rsidP="00037480">
      <w:pPr>
        <w:tabs>
          <w:tab w:val="left" w:pos="1660"/>
        </w:tabs>
        <w:jc w:val="center"/>
        <w:rPr>
          <w:rFonts w:ascii="Century Gothic" w:hAnsi="Century Gothic"/>
          <w:b/>
          <w:sz w:val="22"/>
          <w:szCs w:val="22"/>
          <w:u w:val="single"/>
        </w:rPr>
        <w:sectPr w:rsidR="00001566" w:rsidSect="009940B8">
          <w:pgSz w:w="16838" w:h="11906" w:orient="landscape"/>
          <w:pgMar w:top="1134" w:right="1418" w:bottom="1134" w:left="1418" w:header="709" w:footer="709" w:gutter="0"/>
          <w:cols w:space="708"/>
          <w:docGrid w:linePitch="360"/>
        </w:sectPr>
      </w:pPr>
    </w:p>
    <w:p w:rsidR="0018301C" w:rsidRDefault="00E05067" w:rsidP="0018301C">
      <w:pPr>
        <w:tabs>
          <w:tab w:val="left" w:pos="284"/>
        </w:tabs>
        <w:suppressAutoHyphens/>
        <w:autoSpaceDN w:val="0"/>
        <w:spacing w:after="240"/>
        <w:jc w:val="both"/>
        <w:textAlignment w:val="baseline"/>
        <w:rPr>
          <w:rFonts w:ascii="Century Gothic" w:hAnsi="Century Gothic"/>
          <w:b/>
          <w:color w:val="0070C0"/>
          <w:sz w:val="22"/>
          <w:szCs w:val="22"/>
        </w:rPr>
      </w:pPr>
      <w:r w:rsidRPr="00E05067">
        <w:rPr>
          <w:rFonts w:ascii="Century Gothic" w:hAnsi="Century Gothic"/>
          <w:b/>
          <w:color w:val="0070C0"/>
          <w:sz w:val="22"/>
          <w:szCs w:val="22"/>
        </w:rPr>
        <w:lastRenderedPageBreak/>
        <w:t>LOT N°2 : EQUIPEMENTS ET MATERIELS ELECTRONIQUES :</w:t>
      </w:r>
    </w:p>
    <w:tbl>
      <w:tblPr>
        <w:tblW w:w="10768" w:type="dxa"/>
        <w:jc w:val="center"/>
        <w:tblLayout w:type="fixed"/>
        <w:tblCellMar>
          <w:left w:w="70" w:type="dxa"/>
          <w:right w:w="70" w:type="dxa"/>
        </w:tblCellMar>
        <w:tblLook w:val="0000" w:firstRow="0" w:lastRow="0" w:firstColumn="0" w:lastColumn="0" w:noHBand="0" w:noVBand="0"/>
      </w:tblPr>
      <w:tblGrid>
        <w:gridCol w:w="846"/>
        <w:gridCol w:w="6382"/>
        <w:gridCol w:w="1839"/>
        <w:gridCol w:w="1701"/>
      </w:tblGrid>
      <w:tr w:rsidR="001135BD" w:rsidRPr="007D0943" w:rsidTr="00BB5F3D">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82" w:type="dxa"/>
            <w:tcBorders>
              <w:top w:val="single" w:sz="4" w:space="0" w:color="auto"/>
              <w:left w:val="nil"/>
              <w:bottom w:val="single" w:sz="4" w:space="0" w:color="auto"/>
              <w:right w:val="single" w:sz="4" w:space="0" w:color="auto"/>
            </w:tcBorders>
            <w:vAlign w:val="center"/>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39" w:type="dxa"/>
            <w:tcBorders>
              <w:top w:val="single" w:sz="4" w:space="0" w:color="auto"/>
              <w:left w:val="nil"/>
              <w:bottom w:val="single" w:sz="4" w:space="0" w:color="auto"/>
              <w:right w:val="single" w:sz="4" w:space="0" w:color="auto"/>
            </w:tcBorders>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701" w:type="dxa"/>
            <w:tcBorders>
              <w:top w:val="single" w:sz="4" w:space="0" w:color="auto"/>
              <w:left w:val="nil"/>
              <w:bottom w:val="single" w:sz="4" w:space="0" w:color="auto"/>
              <w:right w:val="single" w:sz="4" w:space="0" w:color="auto"/>
            </w:tcBorders>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18301C" w:rsidRPr="007D0943" w:rsidTr="00510A31">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82" w:type="dxa"/>
            <w:tcBorders>
              <w:top w:val="single" w:sz="8" w:space="0" w:color="auto"/>
              <w:left w:val="single" w:sz="8" w:space="0" w:color="auto"/>
              <w:bottom w:val="single" w:sz="8" w:space="0" w:color="auto"/>
              <w:right w:val="single" w:sz="8" w:space="0" w:color="auto"/>
            </w:tcBorders>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GENERATEUR DE FONCTION</w:t>
            </w:r>
            <w:r>
              <w:rPr>
                <w:rFonts w:ascii="Arial" w:hAnsi="Arial" w:cs="Arial"/>
                <w:color w:val="000000"/>
                <w:sz w:val="22"/>
                <w:szCs w:val="22"/>
              </w:rPr>
              <w:br/>
              <w:t>Générateur de fonction type Keysight, Metrix, Sefram, Tektronix ou équivalent</w:t>
            </w:r>
            <w:r>
              <w:rPr>
                <w:rFonts w:ascii="Arial" w:hAnsi="Arial" w:cs="Arial"/>
                <w:color w:val="000000"/>
                <w:sz w:val="22"/>
                <w:szCs w:val="22"/>
              </w:rPr>
              <w:br/>
              <w:t>Large gamme de fréquences de 1 μHz à 25 MHz (sinusoïdale / carrée),</w:t>
            </w:r>
            <w:r>
              <w:rPr>
                <w:rFonts w:ascii="Arial" w:hAnsi="Arial" w:cs="Arial"/>
                <w:color w:val="000000"/>
                <w:sz w:val="22"/>
                <w:szCs w:val="22"/>
              </w:rPr>
              <w:br/>
              <w:t>Résolution 1 μHz sur toute la plage,</w:t>
            </w:r>
            <w:r>
              <w:rPr>
                <w:rFonts w:ascii="Arial" w:hAnsi="Arial" w:cs="Arial"/>
                <w:color w:val="000000"/>
                <w:sz w:val="22"/>
                <w:szCs w:val="22"/>
              </w:rPr>
              <w:br/>
              <w:t>Forme d'onde arbitraire standard intégrée 120 MSa / s, 10 bits, 4k points pour les deux canaux,</w:t>
            </w:r>
            <w:r>
              <w:rPr>
                <w:rFonts w:ascii="Arial" w:hAnsi="Arial" w:cs="Arial"/>
                <w:color w:val="000000"/>
                <w:sz w:val="22"/>
                <w:szCs w:val="22"/>
              </w:rPr>
              <w:br/>
              <w:t>Véritable sortie double canal, CH2 offre les mêmes caractéristiques que CH1,</w:t>
            </w:r>
            <w:r>
              <w:rPr>
                <w:rFonts w:ascii="Arial" w:hAnsi="Arial" w:cs="Arial"/>
                <w:color w:val="000000"/>
                <w:sz w:val="22"/>
                <w:szCs w:val="22"/>
              </w:rPr>
              <w:br/>
              <w:t>Les opérations de couple, de suivi et de phase du double canal sont prises en charge,</w:t>
            </w:r>
            <w:r>
              <w:rPr>
                <w:rFonts w:ascii="Arial" w:hAnsi="Arial" w:cs="Arial"/>
                <w:color w:val="000000"/>
                <w:sz w:val="22"/>
                <w:szCs w:val="22"/>
              </w:rPr>
              <w:br/>
              <w:t>Cycle de service réglable de 1% à 99% pour la forme d'onde carrée,</w:t>
            </w:r>
            <w:r>
              <w:rPr>
                <w:rFonts w:ascii="Arial" w:hAnsi="Arial" w:cs="Arial"/>
                <w:color w:val="000000"/>
                <w:sz w:val="22"/>
                <w:szCs w:val="22"/>
              </w:rPr>
              <w:br/>
              <w:t>LCD TFT 3,5 pouces minimun haute résolution et couleur avec interface utilisateur conviviale,</w:t>
            </w:r>
            <w:r>
              <w:rPr>
                <w:rFonts w:ascii="Arial" w:hAnsi="Arial" w:cs="Arial"/>
                <w:color w:val="000000"/>
                <w:sz w:val="22"/>
                <w:szCs w:val="22"/>
              </w:rPr>
              <w:br/>
              <w:t>Plusieurs méthodes d'édition pour éditer facilement une forme d'onde arbitraire,</w:t>
            </w:r>
            <w:r>
              <w:rPr>
                <w:rFonts w:ascii="Arial" w:hAnsi="Arial" w:cs="Arial"/>
                <w:color w:val="000000"/>
                <w:sz w:val="22"/>
                <w:szCs w:val="22"/>
              </w:rPr>
              <w:br/>
              <w:t>Standard intégré AM / FM / PM / FSK / SUM / Sweep / Burst et compteur de fréquence,</w:t>
            </w:r>
            <w:r>
              <w:rPr>
                <w:rFonts w:ascii="Arial" w:hAnsi="Arial" w:cs="Arial"/>
                <w:color w:val="000000"/>
                <w:sz w:val="22"/>
                <w:szCs w:val="22"/>
              </w:rPr>
              <w:br/>
              <w:t>Interface hôte / périphérique USB pour la télécommande et l'édition de forme d'onde,</w:t>
            </w:r>
            <w:r>
              <w:rPr>
                <w:rFonts w:ascii="Arial" w:hAnsi="Arial" w:cs="Arial"/>
                <w:color w:val="000000"/>
                <w:sz w:val="22"/>
                <w:szCs w:val="22"/>
              </w:rPr>
              <w:br/>
              <w:t xml:space="preserve">Amplitude sortie 1mVpp à 10 Vpp (dans 50Ω ) 2mVpp à 20 Vpp (circuit ouvert) </w:t>
            </w:r>
            <w:r>
              <w:rPr>
                <w:rFonts w:ascii="Arial" w:hAnsi="Arial" w:cs="Arial"/>
                <w:color w:val="000000"/>
                <w:sz w:val="22"/>
                <w:szCs w:val="22"/>
              </w:rPr>
              <w:br/>
              <w:t>Source d'énergie AC100 ~ 240V, 50 ~ 60Hz</w:t>
            </w:r>
            <w:r>
              <w:rPr>
                <w:rFonts w:ascii="Arial" w:hAnsi="Arial" w:cs="Arial"/>
                <w:color w:val="000000"/>
                <w:sz w:val="22"/>
                <w:szCs w:val="22"/>
              </w:rPr>
              <w:br/>
              <w:t xml:space="preserve">Catégorie d'installation </w:t>
            </w:r>
            <w:r>
              <w:rPr>
                <w:rFonts w:ascii="MS Gothic" w:eastAsia="MS Gothic" w:hAnsi="MS Gothic" w:cs="MS Gothic" w:hint="eastAsia"/>
                <w:color w:val="000000"/>
                <w:sz w:val="22"/>
                <w:szCs w:val="22"/>
              </w:rPr>
              <w:t>：</w:t>
            </w:r>
            <w:r>
              <w:rPr>
                <w:rFonts w:ascii="Arial" w:hAnsi="Arial" w:cs="Arial"/>
                <w:color w:val="000000"/>
                <w:sz w:val="22"/>
                <w:szCs w:val="22"/>
              </w:rPr>
              <w:t xml:space="preserve"> CAT II</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GTL-101 × 2</w:t>
            </w:r>
            <w:r>
              <w:rPr>
                <w:rFonts w:ascii="Arial" w:hAnsi="Arial" w:cs="Arial"/>
                <w:color w:val="000000"/>
                <w:sz w:val="22"/>
                <w:szCs w:val="22"/>
              </w:rPr>
              <w:br/>
              <w:t>Guide de démarrage rapide × 1</w:t>
            </w:r>
            <w:r>
              <w:rPr>
                <w:rFonts w:ascii="Arial" w:hAnsi="Arial" w:cs="Arial"/>
                <w:color w:val="000000"/>
                <w:sz w:val="22"/>
                <w:szCs w:val="22"/>
              </w:rPr>
              <w:br/>
              <w:t xml:space="preserve">CD (manuel d'utilisation + logiciel) × 1 </w:t>
            </w:r>
            <w:r>
              <w:rPr>
                <w:rFonts w:ascii="Arial" w:hAnsi="Arial" w:cs="Arial"/>
                <w:color w:val="000000"/>
                <w:sz w:val="22"/>
                <w:szCs w:val="22"/>
              </w:rPr>
              <w:br/>
              <w:t>Cordon d'alimentation × 1</w:t>
            </w:r>
            <w:r>
              <w:rPr>
                <w:rFonts w:ascii="Arial" w:hAnsi="Arial" w:cs="Arial"/>
                <w:color w:val="000000"/>
                <w:sz w:val="22"/>
                <w:szCs w:val="22"/>
              </w:rPr>
              <w:br/>
              <w:t>Tout accessoires nécessaires pour le bon fonctionnement</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D2342B" w:rsidRDefault="0018301C" w:rsidP="0018301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D2342B"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510A31">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382" w:type="dxa"/>
            <w:tcBorders>
              <w:top w:val="nil"/>
              <w:left w:val="single" w:sz="8" w:space="0" w:color="auto"/>
              <w:bottom w:val="nil"/>
              <w:right w:val="single" w:sz="8" w:space="0" w:color="auto"/>
            </w:tcBorders>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MULTIMETRE NUMERIQUE</w:t>
            </w:r>
            <w:r>
              <w:rPr>
                <w:rFonts w:ascii="Arial" w:hAnsi="Arial" w:cs="Arial"/>
                <w:b/>
                <w:bCs/>
                <w:color w:val="000000"/>
                <w:sz w:val="22"/>
                <w:szCs w:val="22"/>
              </w:rPr>
              <w:br/>
            </w:r>
            <w:r>
              <w:rPr>
                <w:rFonts w:ascii="Arial" w:hAnsi="Arial" w:cs="Arial"/>
                <w:color w:val="000000"/>
                <w:sz w:val="22"/>
                <w:szCs w:val="22"/>
              </w:rPr>
              <w:t>Multimètre numérique</w:t>
            </w:r>
            <w:r>
              <w:rPr>
                <w:rFonts w:ascii="Arial" w:hAnsi="Arial" w:cs="Arial"/>
                <w:b/>
                <w:bCs/>
                <w:color w:val="000000"/>
                <w:sz w:val="22"/>
                <w:szCs w:val="22"/>
              </w:rPr>
              <w:t xml:space="preserve"> </w:t>
            </w:r>
            <w:r>
              <w:rPr>
                <w:rFonts w:ascii="Arial" w:hAnsi="Arial" w:cs="Arial"/>
                <w:color w:val="000000"/>
                <w:sz w:val="22"/>
                <w:szCs w:val="22"/>
              </w:rPr>
              <w:t>Metrix, Chauvin Arnoux, Fluke, Kuman, Neoteck ou équivalent</w:t>
            </w:r>
            <w:r>
              <w:rPr>
                <w:rFonts w:ascii="Arial" w:hAnsi="Arial" w:cs="Arial"/>
                <w:color w:val="000000"/>
                <w:sz w:val="22"/>
                <w:szCs w:val="22"/>
              </w:rPr>
              <w:br/>
              <w:t>Plage de lecture de tension DC 0,6 V à 1000 V</w:t>
            </w:r>
            <w:r>
              <w:rPr>
                <w:rFonts w:ascii="Arial" w:hAnsi="Arial" w:cs="Arial"/>
                <w:color w:val="000000"/>
                <w:sz w:val="22"/>
                <w:szCs w:val="22"/>
              </w:rPr>
              <w:br/>
              <w:t>Plage de lecture de tension AC (min.) 0,6 V à 1000 V</w:t>
            </w:r>
            <w:r>
              <w:rPr>
                <w:rFonts w:ascii="Arial" w:hAnsi="Arial" w:cs="Arial"/>
                <w:color w:val="000000"/>
                <w:sz w:val="22"/>
                <w:szCs w:val="22"/>
              </w:rPr>
              <w:br/>
              <w:t>Plage de lecture d'ampérage DC 10 µA à 10 A</w:t>
            </w:r>
            <w:r>
              <w:rPr>
                <w:rFonts w:ascii="Arial" w:hAnsi="Arial" w:cs="Arial"/>
                <w:color w:val="000000"/>
                <w:sz w:val="22"/>
                <w:szCs w:val="22"/>
              </w:rPr>
              <w:br/>
              <w:t>Plage de lecture d'ampérage AC  10 µA à 10 A</w:t>
            </w:r>
            <w:r>
              <w:rPr>
                <w:rFonts w:ascii="Arial" w:hAnsi="Arial" w:cs="Arial"/>
                <w:color w:val="000000"/>
                <w:sz w:val="22"/>
                <w:szCs w:val="22"/>
              </w:rPr>
              <w:br/>
              <w:t>Plage de lecture - résistance 1 Ω à 60 MΩ</w:t>
            </w:r>
            <w:r>
              <w:rPr>
                <w:rFonts w:ascii="Arial" w:hAnsi="Arial" w:cs="Arial"/>
                <w:color w:val="000000"/>
                <w:sz w:val="22"/>
                <w:szCs w:val="22"/>
              </w:rPr>
              <w:br/>
              <w:t>Plage de lecture - capacité 1 nF à 100 mF</w:t>
            </w:r>
            <w:r>
              <w:rPr>
                <w:rFonts w:ascii="Arial" w:hAnsi="Arial" w:cs="Arial"/>
                <w:color w:val="000000"/>
                <w:sz w:val="22"/>
                <w:szCs w:val="22"/>
              </w:rPr>
              <w:br/>
              <w:t>Plage de lecture de fréquence 2 Hz à 1 kHz</w:t>
            </w:r>
            <w:r>
              <w:rPr>
                <w:rFonts w:ascii="Arial" w:hAnsi="Arial" w:cs="Arial"/>
                <w:color w:val="000000"/>
                <w:sz w:val="22"/>
                <w:szCs w:val="22"/>
              </w:rPr>
              <w:br/>
              <w:t>Type de mesure Vrai RMS</w:t>
            </w:r>
            <w:r>
              <w:rPr>
                <w:rFonts w:ascii="Arial" w:hAnsi="Arial" w:cs="Arial"/>
                <w:color w:val="000000"/>
                <w:sz w:val="22"/>
                <w:szCs w:val="22"/>
              </w:rPr>
              <w:br/>
              <w:t>Catégorie de lecture CAT III 600 V</w:t>
            </w:r>
            <w:r>
              <w:rPr>
                <w:rFonts w:ascii="Arial" w:hAnsi="Arial" w:cs="Arial"/>
                <w:color w:val="000000"/>
                <w:sz w:val="22"/>
                <w:szCs w:val="22"/>
              </w:rPr>
              <w:br/>
              <w:t>Mesure de tension AC, AC / DC, DC, DC / TRMS</w:t>
            </w:r>
            <w:r>
              <w:rPr>
                <w:rFonts w:ascii="Arial" w:hAnsi="Arial" w:cs="Arial"/>
                <w:color w:val="000000"/>
                <w:sz w:val="22"/>
                <w:szCs w:val="22"/>
              </w:rPr>
              <w:br/>
              <w:t>Lecture actuelle AC, AC / DC, DC, DC / TRMS</w:t>
            </w:r>
            <w:r>
              <w:rPr>
                <w:rFonts w:ascii="Arial" w:hAnsi="Arial" w:cs="Arial"/>
                <w:color w:val="000000"/>
                <w:sz w:val="22"/>
                <w:szCs w:val="22"/>
              </w:rPr>
              <w:br/>
              <w:t>Affichage (comptes) 6000</w:t>
            </w:r>
            <w:r>
              <w:rPr>
                <w:rFonts w:ascii="Arial" w:hAnsi="Arial" w:cs="Arial"/>
                <w:color w:val="000000"/>
                <w:sz w:val="22"/>
                <w:szCs w:val="22"/>
              </w:rPr>
              <w:br/>
              <w:t>Avec écran LCD éclairé</w:t>
            </w:r>
            <w:r>
              <w:rPr>
                <w:rFonts w:ascii="Arial" w:hAnsi="Arial" w:cs="Arial"/>
                <w:color w:val="000000"/>
                <w:sz w:val="22"/>
                <w:szCs w:val="22"/>
              </w:rPr>
              <w:br/>
              <w:t xml:space="preserve">Tous les types de mesure avec sélection automatique de plage </w:t>
            </w:r>
            <w:r>
              <w:rPr>
                <w:rFonts w:ascii="Arial" w:hAnsi="Arial" w:cs="Arial"/>
                <w:color w:val="000000"/>
                <w:sz w:val="22"/>
                <w:szCs w:val="22"/>
              </w:rPr>
              <w:lastRenderedPageBreak/>
              <w:t>pour une utilisation facile</w:t>
            </w:r>
            <w:r>
              <w:rPr>
                <w:rFonts w:ascii="Arial" w:hAnsi="Arial" w:cs="Arial"/>
                <w:color w:val="000000"/>
                <w:sz w:val="22"/>
                <w:szCs w:val="22"/>
              </w:rPr>
              <w:br/>
              <w:t>Type de produit Multimètre portable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1 housse antichoc</w:t>
            </w:r>
            <w:r>
              <w:rPr>
                <w:rFonts w:ascii="Arial" w:hAnsi="Arial" w:cs="Arial"/>
                <w:color w:val="000000"/>
                <w:sz w:val="22"/>
                <w:szCs w:val="22"/>
              </w:rPr>
              <w:br/>
              <w:t>2 cordons de mesure fiche coudée de 1,5 m Ø 4 mm / pointe de test</w:t>
            </w:r>
            <w:r>
              <w:rPr>
                <w:rFonts w:ascii="Arial" w:hAnsi="Arial" w:cs="Arial"/>
                <w:color w:val="000000"/>
                <w:sz w:val="22"/>
                <w:szCs w:val="22"/>
              </w:rPr>
              <w:br/>
              <w:t>1 manuel d'utilisation sur papier</w:t>
            </w:r>
            <w:r>
              <w:rPr>
                <w:rFonts w:ascii="Arial" w:hAnsi="Arial" w:cs="Arial"/>
                <w:color w:val="000000"/>
                <w:sz w:val="22"/>
                <w:szCs w:val="22"/>
              </w:rPr>
              <w:br/>
              <w:t>2 piles 1,5 V AA</w:t>
            </w:r>
            <w:r>
              <w:rPr>
                <w:rFonts w:ascii="Arial" w:hAnsi="Arial" w:cs="Arial"/>
                <w:color w:val="000000"/>
                <w:sz w:val="22"/>
                <w:szCs w:val="22"/>
              </w:rPr>
              <w:br/>
              <w:t>Tout accessoires nécessaires pour le bon fonctionnement</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510A31">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382" w:type="dxa"/>
            <w:tcBorders>
              <w:top w:val="single" w:sz="8" w:space="0" w:color="auto"/>
              <w:left w:val="single" w:sz="8" w:space="0" w:color="auto"/>
              <w:bottom w:val="single" w:sz="8" w:space="0" w:color="auto"/>
              <w:right w:val="single" w:sz="8" w:space="0" w:color="auto"/>
            </w:tcBorders>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ALIMENTATION STABILISEE TRIPLE DE LABORATOIRE</w:t>
            </w:r>
            <w:r>
              <w:rPr>
                <w:rFonts w:ascii="Arial" w:hAnsi="Arial" w:cs="Arial"/>
                <w:b/>
                <w:bCs/>
                <w:color w:val="000000"/>
                <w:sz w:val="22"/>
                <w:szCs w:val="22"/>
              </w:rPr>
              <w:br/>
            </w:r>
            <w:r>
              <w:rPr>
                <w:rFonts w:ascii="Arial" w:hAnsi="Arial" w:cs="Arial"/>
                <w:color w:val="000000"/>
                <w:sz w:val="22"/>
                <w:szCs w:val="22"/>
              </w:rPr>
              <w:t>Alimentation stabilisée type Metrix, tektronix ou équivalent</w:t>
            </w:r>
            <w:r>
              <w:rPr>
                <w:rFonts w:ascii="Arial" w:hAnsi="Arial" w:cs="Arial"/>
                <w:color w:val="000000"/>
                <w:sz w:val="22"/>
                <w:szCs w:val="22"/>
              </w:rPr>
              <w:br/>
              <w:t>2 sorties réglables ± 10% (minimum): 0 à 30 V DC - 0 à 3 A</w:t>
            </w:r>
            <w:r>
              <w:rPr>
                <w:rFonts w:ascii="Arial" w:hAnsi="Arial" w:cs="Arial"/>
                <w:color w:val="000000"/>
                <w:sz w:val="22"/>
                <w:szCs w:val="22"/>
              </w:rPr>
              <w:br/>
              <w:t>Ondulation résiduelle U : 2 mV &lt; 3 A ; 5 mV &gt; 3 A ; 10 mV Tension fixe ondulation résiduelle I : 3 mA</w:t>
            </w:r>
            <w:r>
              <w:rPr>
                <w:rFonts w:ascii="Arial" w:hAnsi="Arial" w:cs="Arial"/>
                <w:color w:val="000000"/>
                <w:sz w:val="22"/>
                <w:szCs w:val="22"/>
              </w:rPr>
              <w:br/>
              <w:t>1 sortie fixe 5 V minimum - Courant continu DC 3 A ± 10 %</w:t>
            </w:r>
            <w:r>
              <w:rPr>
                <w:rFonts w:ascii="Arial" w:hAnsi="Arial" w:cs="Arial"/>
                <w:color w:val="000000"/>
                <w:sz w:val="22"/>
                <w:szCs w:val="22"/>
              </w:rPr>
              <w:br/>
              <w:t>Tension de fonctionnement : 230 V, 50 Hz</w:t>
            </w:r>
            <w:r>
              <w:rPr>
                <w:rFonts w:ascii="Arial" w:hAnsi="Arial" w:cs="Arial"/>
                <w:color w:val="000000"/>
                <w:sz w:val="22"/>
                <w:szCs w:val="22"/>
              </w:rPr>
              <w:br/>
              <w:t>Double afficheur LCD pour tension et courant</w:t>
            </w:r>
            <w:r>
              <w:rPr>
                <w:rFonts w:ascii="Arial" w:hAnsi="Arial" w:cs="Arial"/>
                <w:color w:val="000000"/>
                <w:sz w:val="22"/>
                <w:szCs w:val="22"/>
              </w:rPr>
              <w:br/>
              <w:t>Mode de protection : limitation de courant</w:t>
            </w:r>
            <w:r>
              <w:rPr>
                <w:rFonts w:ascii="Arial" w:hAnsi="Arial" w:cs="Arial"/>
                <w:color w:val="000000"/>
                <w:sz w:val="22"/>
                <w:szCs w:val="22"/>
              </w:rPr>
              <w:br/>
              <w:t>Protection générale par un fusible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Câble secteur · Fiche mâle pour connexion distante (Remote) · Mode d'emploi.</w:t>
            </w:r>
            <w:r>
              <w:rPr>
                <w:rFonts w:ascii="Arial" w:hAnsi="Arial" w:cs="Arial"/>
                <w:color w:val="000000"/>
                <w:sz w:val="22"/>
                <w:szCs w:val="22"/>
              </w:rPr>
              <w:br/>
              <w:t>Tout accessoires nécessaires pour le bon fonctionnement</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510A31">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382" w:type="dxa"/>
            <w:tcBorders>
              <w:top w:val="nil"/>
              <w:left w:val="single" w:sz="8" w:space="0" w:color="auto"/>
              <w:bottom w:val="nil"/>
              <w:right w:val="single" w:sz="8" w:space="0" w:color="auto"/>
            </w:tcBorders>
            <w:shd w:val="clear" w:color="auto" w:fill="auto"/>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OSCILLOSCOPE 4 VOIES</w:t>
            </w:r>
            <w:r>
              <w:rPr>
                <w:rFonts w:ascii="Arial" w:hAnsi="Arial" w:cs="Arial"/>
                <w:b/>
                <w:bCs/>
                <w:color w:val="000000"/>
                <w:sz w:val="22"/>
                <w:szCs w:val="22"/>
              </w:rPr>
              <w:br/>
            </w:r>
            <w:r>
              <w:rPr>
                <w:rFonts w:ascii="Arial" w:hAnsi="Arial" w:cs="Arial"/>
                <w:color w:val="000000"/>
                <w:sz w:val="22"/>
                <w:szCs w:val="22"/>
              </w:rPr>
              <w:t>Oscilloscope 4 Voies type</w:t>
            </w:r>
            <w:r>
              <w:rPr>
                <w:rFonts w:ascii="Arial" w:hAnsi="Arial" w:cs="Arial"/>
                <w:b/>
                <w:bCs/>
                <w:color w:val="000000"/>
                <w:sz w:val="22"/>
                <w:szCs w:val="22"/>
              </w:rPr>
              <w:t xml:space="preserve"> </w:t>
            </w:r>
            <w:r>
              <w:rPr>
                <w:rFonts w:ascii="Arial" w:hAnsi="Arial" w:cs="Arial"/>
                <w:color w:val="000000"/>
                <w:sz w:val="22"/>
                <w:szCs w:val="22"/>
              </w:rPr>
              <w:t>Keysight, Metrix, Sefram, Tektronix ou équivalent</w:t>
            </w:r>
            <w:r>
              <w:rPr>
                <w:rFonts w:ascii="Arial" w:hAnsi="Arial" w:cs="Arial"/>
                <w:color w:val="000000"/>
                <w:sz w:val="22"/>
                <w:szCs w:val="22"/>
              </w:rPr>
              <w:br/>
              <w:t>Bande passante: 50 MHz minimum</w:t>
            </w:r>
            <w:r>
              <w:rPr>
                <w:rFonts w:ascii="Arial" w:hAnsi="Arial" w:cs="Arial"/>
                <w:color w:val="000000"/>
                <w:sz w:val="22"/>
                <w:szCs w:val="22"/>
              </w:rPr>
              <w:br/>
              <w:t>4 canaux</w:t>
            </w:r>
            <w:r>
              <w:rPr>
                <w:rFonts w:ascii="Arial" w:hAnsi="Arial" w:cs="Arial"/>
                <w:color w:val="000000"/>
                <w:sz w:val="22"/>
                <w:szCs w:val="22"/>
              </w:rPr>
              <w:br/>
              <w:t>Taux d'échantillonnage: 5 GS / s minimum</w:t>
            </w:r>
            <w:r>
              <w:rPr>
                <w:rFonts w:ascii="Arial" w:hAnsi="Arial" w:cs="Arial"/>
                <w:color w:val="000000"/>
                <w:sz w:val="22"/>
                <w:szCs w:val="22"/>
              </w:rPr>
              <w:br/>
              <w:t>Durée d'enregistrement: 10Kpoints minimum</w:t>
            </w:r>
            <w:r>
              <w:rPr>
                <w:rFonts w:ascii="Arial" w:hAnsi="Arial" w:cs="Arial"/>
                <w:color w:val="000000"/>
                <w:sz w:val="22"/>
                <w:szCs w:val="22"/>
              </w:rPr>
              <w:br/>
              <w:t xml:space="preserve">Taux de capture de forme d'onde continue de 3600 wfms /s minimum </w:t>
            </w:r>
            <w:r>
              <w:rPr>
                <w:rFonts w:ascii="Arial" w:hAnsi="Arial" w:cs="Arial"/>
                <w:color w:val="000000"/>
                <w:sz w:val="22"/>
                <w:szCs w:val="22"/>
              </w:rPr>
              <w:br/>
              <w:t>LCD couleur VGA complet 8,5 pouces minimum</w:t>
            </w:r>
            <w:r>
              <w:rPr>
                <w:rFonts w:ascii="Arial" w:hAnsi="Arial" w:cs="Arial"/>
                <w:color w:val="000000"/>
                <w:sz w:val="22"/>
                <w:szCs w:val="22"/>
              </w:rPr>
              <w:br/>
              <w:t>Enregistrement, lecture et analyse de formes d'onde en temps réel</w:t>
            </w:r>
            <w:r>
              <w:rPr>
                <w:rFonts w:ascii="Arial" w:hAnsi="Arial" w:cs="Arial"/>
                <w:color w:val="000000"/>
                <w:sz w:val="22"/>
                <w:szCs w:val="22"/>
              </w:rPr>
              <w:br/>
              <w:t>25 mesures automatiques</w:t>
            </w:r>
            <w:r>
              <w:rPr>
                <w:rFonts w:ascii="Arial" w:hAnsi="Arial" w:cs="Arial"/>
                <w:color w:val="000000"/>
                <w:sz w:val="22"/>
                <w:szCs w:val="22"/>
              </w:rPr>
              <w:br/>
              <w:t>Port Ethernet intégré</w:t>
            </w:r>
            <w:r>
              <w:rPr>
                <w:rFonts w:ascii="Arial" w:hAnsi="Arial" w:cs="Arial"/>
                <w:color w:val="000000"/>
                <w:sz w:val="22"/>
                <w:szCs w:val="22"/>
              </w:rPr>
              <w:br/>
              <w:t>Interface utilisateur multilingue</w:t>
            </w:r>
            <w:r>
              <w:rPr>
                <w:rFonts w:ascii="Arial" w:hAnsi="Arial" w:cs="Arial"/>
                <w:color w:val="000000"/>
                <w:sz w:val="22"/>
                <w:szCs w:val="22"/>
              </w:rPr>
              <w:br/>
            </w:r>
            <w:r>
              <w:rPr>
                <w:rFonts w:ascii="Arial" w:hAnsi="Arial" w:cs="Arial"/>
                <w:b/>
                <w:bCs/>
                <w:color w:val="000000"/>
                <w:sz w:val="22"/>
                <w:szCs w:val="22"/>
              </w:rPr>
              <w:t>Livré avec :</w:t>
            </w:r>
            <w:r>
              <w:rPr>
                <w:rFonts w:ascii="Arial" w:hAnsi="Arial" w:cs="Arial"/>
                <w:color w:val="000000"/>
                <w:sz w:val="22"/>
                <w:szCs w:val="22"/>
              </w:rPr>
              <w:br/>
              <w:t>4 x sondes; 1 x câble USB; 1 x cordon d'alimentation; 1 x guide d'utilisation en francais</w:t>
            </w:r>
            <w:r>
              <w:rPr>
                <w:rFonts w:ascii="Arial" w:hAnsi="Arial" w:cs="Arial"/>
                <w:color w:val="000000"/>
                <w:sz w:val="22"/>
                <w:szCs w:val="22"/>
              </w:rPr>
              <w:br/>
              <w:t>Tout accessoires nécessaires pour le bon fonctionnement</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382" w:type="dxa"/>
            <w:tcBorders>
              <w:top w:val="single" w:sz="4" w:space="0" w:color="auto"/>
              <w:left w:val="nil"/>
              <w:bottom w:val="single" w:sz="4" w:space="0" w:color="auto"/>
              <w:right w:val="single" w:sz="4" w:space="0" w:color="auto"/>
            </w:tcBorders>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IMPRIMANTE 3D</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Fourniture et pose d'une imprimante 3D type Ultimaker S5 ou équivalent, robuste et 1er choix, Volume d'impression 330 x 240 x 300 mm MINIMUM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Nombre de têtes d'extrusion 2</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Diamètre du filament 2,85mm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Diamètre de buse 0,4 mm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Température max. de l'extrudeur 280°C</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Epaisseur de couche 20 à 600µm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lastRenderedPageBreak/>
              <w:t>Précision des axes X/Y/Z 6,9 / 6,9 / 2,5 microns</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Connectivité Ethernet / USB / Wi-Fi / Cloud</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Plateau chauffant 140°C</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Matériaux compatibles : ABS , PLA , Nylon, PETG , HIPS , PVA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Capot &amp; Filtration des particules fines (Air Manager)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Service d’accès API pour les scanners 3D de toutes marques.</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Choix illimité de matériaux</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2 têtes d'extrusion</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Précision Jusqu’à 20 microns</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Système de filtration</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1 bobine PVA 750g, 5 bobines PLA Tough 750g, 5 bobines ABS Tough 750g</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Livré avec logiciel de paramétrage des impressions 3D</w:t>
            </w:r>
          </w:p>
          <w:p w:rsidR="0018301C" w:rsidRPr="009375CF"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Cs/>
                <w:sz w:val="22"/>
                <w:szCs w:val="22"/>
              </w:rPr>
              <w:t>Formation sur site sur l'utilisation et la maintenance, Durée : 1 jour</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382" w:type="dxa"/>
            <w:tcBorders>
              <w:top w:val="single" w:sz="4" w:space="0" w:color="auto"/>
              <w:left w:val="nil"/>
              <w:bottom w:val="single" w:sz="4" w:space="0" w:color="auto"/>
              <w:right w:val="single" w:sz="4" w:space="0" w:color="auto"/>
            </w:tcBorders>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SCANNER 3D</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fourniture et pose d'un Scanner 3D type Einscan SP ou équivalent avec trépied</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"Dimensions possibles de scan : 30 x 30 x 30mm minimum et 200 x 200 x 200 mm en mode automatique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Capture de texture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Plage de capture unique 200 x 150 mm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Résolution de la caméra : 1.31 Mega Pixels</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Source de lumière : lumière blanche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Vitesse de scan &lt; 4s en scan fixe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Trépied inclus</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1 spray matifiant inclus"</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Livré avec : Plateau rotatif, logiciel (formats: .stl  .obj  .asc  .ply), documentation du matériel en francais. Consultable en ligne.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Un logiciel performant qui couple automatiquement les différentes prises, permettant de tourner la pièce entre deux scans afin d’affiner toutes les faces de celle-ci. Ils sont capables de scanner tout type de matériaux</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Formation sur site, Durée : 1 jour</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382" w:type="dxa"/>
            <w:tcBorders>
              <w:top w:val="single" w:sz="4" w:space="0" w:color="auto"/>
              <w:left w:val="nil"/>
              <w:bottom w:val="single" w:sz="4" w:space="0" w:color="auto"/>
              <w:right w:val="single" w:sz="4" w:space="0" w:color="auto"/>
            </w:tcBorders>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Graveuse / Perceuse / Fraiseuse / Détoureuse CNC 3 Axes pour circuits imprimés</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CNC 3 axes Type Technodrill 3 ou équivalent</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"Passage sous axe Z 90 mm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Course X, Y, Z sous outil 390 x 315 x 60 mm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Plateau 380 x 500 mm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Résolution 0,0015 mm en micro pas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Reproductibilité + ou – 0,005 mm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Broche 800W, 10000 à 24000 tr/min. Broche asservie par le logiciel</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Mandrin 3,17 – 6 mm type ER11</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lastRenderedPageBreak/>
              <w:t>Vitesse de déplacement 100 mm/s maxi</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Cadence de perçage 320 trous/min (Ø 0.8 mm)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Compatible avec tous les types de fichiers HPGL, ISO, EXCELLON, GERBER, GCODE, DXF,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Livré avec kit de démarrage (10x contre -plaques de perçage 200 x 300 mm, 10x plaques époxy brut, 1x plateau martyr, 1x fraise de surfaçage, 1x fraise diamant de détourage, 3x fraises gravure anglaise, 3x forets carbure, 3x fraises diamant de détourage, 1x fraise à graver l'aluminium, 1x fraise à graver les matières plastiques, 1x rouleau adhésif de repositionnement)"</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Garantie 1 an minimum, livré avec manuel d'exploitation en français</w:t>
            </w:r>
          </w:p>
          <w:p w:rsidR="0018301C" w:rsidRPr="00693A49"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Y compris essais, mise en service et formation sur la maintenance et l'utilisation de la machine</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Pr="00347D67"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382" w:type="dxa"/>
            <w:tcBorders>
              <w:top w:val="single" w:sz="4" w:space="0" w:color="auto"/>
              <w:left w:val="nil"/>
              <w:bottom w:val="single" w:sz="4" w:space="0" w:color="auto"/>
              <w:right w:val="single" w:sz="4" w:space="0" w:color="auto"/>
            </w:tcBorders>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CARTE DE DEVELOPPEMENT POUR MICROCONTROLEURS PIC AVEC PROGRAMMATEUR ET DEBUGGER INTEGRE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Evaluation kit MPLAB ICD4</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Programmateur et debugger intégré MPLAB ICD4</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Compilateur MCC18</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Afficheur LCD 2x40 caractères avec rétro éclairage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Capteur de température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Afficheur LCD 128x64 tactile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Câble Série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Câble USB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DVD contenant logiciel, pilotes, schéma de la carte et exemples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-Jeu de circuit PIC composé de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*16F84A</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*16F876A</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*16F877A</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*16F2550</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5 *16F4550</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Manuel d’exploitation en langue française</w:t>
            </w:r>
          </w:p>
          <w:p w:rsidR="0018301C" w:rsidRPr="00AD63A7"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Garantie 1 an minimum</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382" w:type="dxa"/>
            <w:tcBorders>
              <w:top w:val="single" w:sz="4" w:space="0" w:color="auto"/>
              <w:left w:val="nil"/>
              <w:bottom w:val="single" w:sz="4" w:space="0" w:color="auto"/>
              <w:right w:val="single" w:sz="4" w:space="0" w:color="auto"/>
            </w:tcBorders>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STATION DE DESSOUDAGE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Alimentation : 220 V / 50 Hz,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Puissance absorbée : 30 W minimum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Avec bloc d‘alimentation et outils de soudage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Plage de température ± 10% : numérique 50°C - 450°C minimum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Système Venturi pour dépression  </w:t>
            </w:r>
          </w:p>
          <w:p w:rsidR="0018301C" w:rsidRPr="00693A49"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Cs/>
                <w:sz w:val="22"/>
                <w:szCs w:val="22"/>
              </w:rPr>
              <w:t>flexibles d’air comprimé</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382" w:type="dxa"/>
            <w:tcBorders>
              <w:top w:val="single" w:sz="4" w:space="0" w:color="auto"/>
              <w:left w:val="nil"/>
              <w:bottom w:val="single" w:sz="4" w:space="0" w:color="auto"/>
              <w:right w:val="single" w:sz="4" w:space="0" w:color="auto"/>
            </w:tcBorders>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STATION DE SOUDAGE A AIR CHAUD</w:t>
            </w:r>
            <w:r>
              <w:rPr>
                <w:rFonts w:ascii="Century Gothic" w:hAnsi="Century Gothic"/>
                <w:b/>
                <w:sz w:val="22"/>
                <w:szCs w:val="22"/>
              </w:rPr>
              <w:t xml:space="preserve"> </w:t>
            </w:r>
            <w:r w:rsidRPr="00C47AB1">
              <w:rPr>
                <w:rFonts w:ascii="Century Gothic" w:hAnsi="Century Gothic"/>
                <w:b/>
                <w:sz w:val="22"/>
                <w:szCs w:val="22"/>
              </w:rPr>
              <w:t xml:space="preserve">A 2 canaux,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Avec Unité d'alimentation avec fer à souder 100 W mini</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Pompe à dessouder 100 W mini</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 xml:space="preserve">Température réglable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Affichage de température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lastRenderedPageBreak/>
              <w:t>Fonction de refroidissement</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Livré avec :</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Buse à air chaud Ø compris entre 2,5 mm (minimum)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Buse à air chaud Ø compris entre 4 mm (minimum)</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Buse à air chaud compris entre 10 mm (minimum)</w:t>
            </w:r>
          </w:p>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Cs/>
                <w:sz w:val="22"/>
                <w:szCs w:val="22"/>
              </w:rPr>
              <w:t>Buse à air chaud compris entre 14 mm (minimum)</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6382" w:type="dxa"/>
            <w:tcBorders>
              <w:top w:val="single" w:sz="4" w:space="0" w:color="auto"/>
              <w:left w:val="nil"/>
              <w:bottom w:val="single" w:sz="4" w:space="0" w:color="auto"/>
              <w:right w:val="single" w:sz="4" w:space="0" w:color="auto"/>
            </w:tcBorders>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CASIER DE RANGEMENT DES COMPOSANTS ELECTRONIQUES</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Structure métallique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Casiers en plastique</w:t>
            </w:r>
          </w:p>
          <w:p w:rsidR="0018301C" w:rsidRPr="00C47AB1" w:rsidRDefault="0018301C" w:rsidP="0018301C">
            <w:pPr>
              <w:tabs>
                <w:tab w:val="left" w:pos="284"/>
              </w:tabs>
              <w:suppressAutoHyphens/>
              <w:autoSpaceDN w:val="0"/>
              <w:textAlignment w:val="baseline"/>
              <w:rPr>
                <w:rFonts w:ascii="Century Gothic" w:hAnsi="Century Gothic"/>
                <w:bCs/>
                <w:sz w:val="22"/>
                <w:szCs w:val="22"/>
              </w:rPr>
            </w:pPr>
            <w:r w:rsidRPr="00C47AB1">
              <w:rPr>
                <w:rFonts w:ascii="Century Gothic" w:hAnsi="Century Gothic"/>
                <w:bCs/>
                <w:sz w:val="22"/>
                <w:szCs w:val="22"/>
              </w:rPr>
              <w:t>48 tiroirs mini</w:t>
            </w:r>
          </w:p>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Cs/>
                <w:sz w:val="22"/>
                <w:szCs w:val="22"/>
              </w:rPr>
              <w:t>Dimensions mini H x L X P: 50 x 28 x 12 cm</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382" w:type="dxa"/>
            <w:tcBorders>
              <w:top w:val="single" w:sz="4" w:space="0" w:color="auto"/>
              <w:left w:val="nil"/>
              <w:bottom w:val="single" w:sz="4" w:space="0" w:color="auto"/>
              <w:right w:val="single" w:sz="4" w:space="0" w:color="auto"/>
            </w:tcBorders>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INSOLEUSE A QUATRE TUBES</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À minuterie électronique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xml:space="preserve">4 tubes (au minimum) UV d’une puissance minimale de 8 W </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xml:space="preserve">Châssis d’insolation en aluminium anodisé (sauf couvercle), </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Équipé de baguettes de réglage permettant un positionnement plus précis du film et de la carte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Livré avec :</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4 tubes UV de rechange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Manuel d’exploitation en langue française</w:t>
            </w:r>
          </w:p>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325C03">
              <w:rPr>
                <w:rFonts w:ascii="Century Gothic" w:hAnsi="Century Gothic"/>
                <w:bCs/>
                <w:sz w:val="22"/>
                <w:szCs w:val="22"/>
              </w:rPr>
              <w:t>- Garantie 1 an minimum</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r w:rsidR="0018301C"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382" w:type="dxa"/>
            <w:tcBorders>
              <w:top w:val="single" w:sz="4" w:space="0" w:color="auto"/>
              <w:left w:val="nil"/>
              <w:bottom w:val="single" w:sz="4" w:space="0" w:color="auto"/>
              <w:right w:val="single" w:sz="4" w:space="0" w:color="auto"/>
            </w:tcBorders>
            <w:vAlign w:val="center"/>
          </w:tcPr>
          <w:p w:rsidR="0018301C" w:rsidRPr="00F821B8" w:rsidRDefault="0018301C" w:rsidP="0018301C">
            <w:pPr>
              <w:tabs>
                <w:tab w:val="left" w:pos="284"/>
              </w:tabs>
              <w:suppressAutoHyphens/>
              <w:autoSpaceDN w:val="0"/>
              <w:textAlignment w:val="baseline"/>
              <w:rPr>
                <w:rFonts w:ascii="Century Gothic" w:hAnsi="Century Gothic"/>
                <w:b/>
                <w:sz w:val="22"/>
                <w:szCs w:val="22"/>
              </w:rPr>
            </w:pPr>
            <w:r w:rsidRPr="00F821B8">
              <w:rPr>
                <w:rFonts w:ascii="Century Gothic" w:hAnsi="Century Gothic"/>
                <w:b/>
                <w:sz w:val="22"/>
                <w:szCs w:val="22"/>
              </w:rPr>
              <w:t>MACHINE A GRAVER DOUBLE FACE AVEC CHAUFFAGE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Format de gravure utile 200 x 300 mm minimum</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Temps de gravure moyen de 6 à 7 minutes avec un produit neuf à 25°C</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Chauffage par résistance thermostat réglable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Faible encombrement</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Raccordement 230V - 50Hz</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Livrée avec :</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Thermomètre pour contrôle de la température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Cuve contenant l'agent de gravure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Produit pour machine à graver</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Tout accessoire nécessaire au bon fonctionnement de la graveuse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Manuel d’exploitation en langue française</w:t>
            </w:r>
          </w:p>
          <w:p w:rsidR="0018301C" w:rsidRPr="00325C03" w:rsidRDefault="0018301C" w:rsidP="0018301C">
            <w:pPr>
              <w:tabs>
                <w:tab w:val="left" w:pos="284"/>
              </w:tabs>
              <w:suppressAutoHyphens/>
              <w:autoSpaceDN w:val="0"/>
              <w:textAlignment w:val="baseline"/>
              <w:rPr>
                <w:rFonts w:ascii="Century Gothic" w:hAnsi="Century Gothic"/>
                <w:bCs/>
                <w:sz w:val="22"/>
                <w:szCs w:val="22"/>
              </w:rPr>
            </w:pPr>
            <w:r w:rsidRPr="00325C03">
              <w:rPr>
                <w:rFonts w:ascii="Century Gothic" w:hAnsi="Century Gothic"/>
                <w:bCs/>
                <w:sz w:val="22"/>
                <w:szCs w:val="22"/>
              </w:rPr>
              <w:t>- Garantie 1 an minimum</w:t>
            </w:r>
          </w:p>
        </w:tc>
        <w:tc>
          <w:tcPr>
            <w:tcW w:w="1839" w:type="dxa"/>
            <w:tcBorders>
              <w:top w:val="single" w:sz="4" w:space="0" w:color="auto"/>
              <w:left w:val="nil"/>
              <w:bottom w:val="single" w:sz="4" w:space="0" w:color="auto"/>
              <w:right w:val="single" w:sz="4" w:space="0" w:color="auto"/>
            </w:tcBorders>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8301C" w:rsidRPr="00610A66" w:rsidRDefault="0018301C" w:rsidP="0018301C">
            <w:pPr>
              <w:tabs>
                <w:tab w:val="left" w:pos="284"/>
              </w:tabs>
              <w:suppressAutoHyphens/>
              <w:autoSpaceDN w:val="0"/>
              <w:jc w:val="both"/>
              <w:textAlignment w:val="baseline"/>
              <w:rPr>
                <w:rFonts w:ascii="Century Gothic" w:hAnsi="Century Gothic"/>
                <w:b/>
                <w:sz w:val="22"/>
                <w:szCs w:val="22"/>
              </w:rPr>
            </w:pPr>
          </w:p>
        </w:tc>
      </w:tr>
    </w:tbl>
    <w:p w:rsidR="00037480" w:rsidRPr="00BA24DE" w:rsidRDefault="00037480" w:rsidP="00037480">
      <w:pPr>
        <w:tabs>
          <w:tab w:val="left" w:pos="284"/>
        </w:tabs>
        <w:suppressAutoHyphens/>
        <w:autoSpaceDN w:val="0"/>
        <w:jc w:val="both"/>
        <w:textAlignment w:val="baseline"/>
        <w:rPr>
          <w:rFonts w:ascii="Century Gothic" w:hAnsi="Century Gothic"/>
          <w:b/>
          <w:color w:val="0070C0"/>
          <w:sz w:val="22"/>
          <w:szCs w:val="22"/>
        </w:rPr>
      </w:pPr>
    </w:p>
    <w:p w:rsidR="00037480" w:rsidRDefault="00037480"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sectPr w:rsidR="00001566" w:rsidSect="00001566">
          <w:pgSz w:w="11906" w:h="16838"/>
          <w:pgMar w:top="1418" w:right="1134" w:bottom="1418" w:left="1134" w:header="709" w:footer="709" w:gutter="0"/>
          <w:cols w:space="708"/>
          <w:docGrid w:linePitch="360"/>
        </w:sectPr>
      </w:pPr>
    </w:p>
    <w:p w:rsidR="00215E37" w:rsidRPr="009A28C3" w:rsidRDefault="00215E37" w:rsidP="00215E37">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215E37" w:rsidRPr="001135BD" w:rsidRDefault="00E05067" w:rsidP="00215E37">
      <w:pPr>
        <w:ind w:left="-567"/>
        <w:jc w:val="center"/>
        <w:rPr>
          <w:b/>
          <w:bCs/>
          <w:sz w:val="20"/>
          <w:u w:val="single"/>
        </w:rPr>
      </w:pPr>
      <w:r w:rsidRPr="00E05067">
        <w:rPr>
          <w:rFonts w:ascii="Century Gothic" w:hAnsi="Century Gothic"/>
          <w:b/>
          <w:sz w:val="22"/>
          <w:szCs w:val="22"/>
        </w:rPr>
        <w:t>LOT N°2 : EQUIPEMENTS ET MATERIELS ELECTRONIQUES :</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15E37" w:rsidRPr="006313F0" w:rsidTr="004C2DF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GENERATEUR DE FONCTION</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18301C" w:rsidRPr="00BA24DE" w:rsidRDefault="0018301C" w:rsidP="0018301C">
            <w:pPr>
              <w:jc w:val="center"/>
              <w:rPr>
                <w:rFonts w:ascii="Century Gothic" w:hAnsi="Century Gothic"/>
                <w:b/>
                <w:sz w:val="22"/>
                <w:szCs w:val="22"/>
              </w:rPr>
            </w:pPr>
            <w:r>
              <w:rPr>
                <w:rFonts w:ascii="Century Gothic" w:hAnsi="Century Gothic"/>
                <w:b/>
                <w:sz w:val="22"/>
                <w:szCs w:val="22"/>
              </w:rPr>
              <w:t>10</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MULTIMETRE NUMERIQUE</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18301C" w:rsidRPr="00BA24DE" w:rsidRDefault="0018301C" w:rsidP="0018301C">
            <w:pPr>
              <w:jc w:val="center"/>
              <w:rPr>
                <w:rFonts w:ascii="Century Gothic" w:hAnsi="Century Gothic"/>
                <w:b/>
                <w:sz w:val="22"/>
                <w:szCs w:val="22"/>
              </w:rPr>
            </w:pPr>
            <w:r>
              <w:rPr>
                <w:rFonts w:ascii="Century Gothic" w:hAnsi="Century Gothic"/>
                <w:b/>
                <w:sz w:val="22"/>
                <w:szCs w:val="22"/>
              </w:rPr>
              <w:t>10</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ALIMENTATION STABILISEE TRIPLE DE LABORATOIRE</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18301C" w:rsidRPr="00BA24DE" w:rsidRDefault="0018301C" w:rsidP="0018301C">
            <w:pPr>
              <w:jc w:val="center"/>
              <w:rPr>
                <w:rFonts w:ascii="Century Gothic" w:hAnsi="Century Gothic"/>
                <w:b/>
                <w:sz w:val="22"/>
                <w:szCs w:val="22"/>
              </w:rPr>
            </w:pPr>
            <w:r>
              <w:rPr>
                <w:rFonts w:ascii="Century Gothic" w:hAnsi="Century Gothic"/>
                <w:b/>
                <w:sz w:val="22"/>
                <w:szCs w:val="22"/>
              </w:rPr>
              <w:t>10</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tcPr>
          <w:p w:rsidR="0018301C" w:rsidRDefault="0018301C" w:rsidP="0018301C">
            <w:pPr>
              <w:rPr>
                <w:rFonts w:ascii="Arial" w:hAnsi="Arial" w:cs="Arial"/>
                <w:color w:val="000000"/>
                <w:sz w:val="22"/>
                <w:szCs w:val="22"/>
              </w:rPr>
            </w:pPr>
            <w:r>
              <w:rPr>
                <w:rFonts w:ascii="Arial" w:hAnsi="Arial" w:cs="Arial"/>
                <w:b/>
                <w:bCs/>
                <w:color w:val="000000"/>
                <w:sz w:val="22"/>
                <w:szCs w:val="22"/>
              </w:rPr>
              <w:t>OSCILLOSCOPE 4 VOIES</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10</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9375CF"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IMPRIMANTE 3D</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01</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F821B8"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SCANNER 3D</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01</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F821B8"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Graveuse / Perceuse / Fraiseuse / Détoureuse CNC 3 Axes pour circuits imprimés</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01</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F821B8"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CARTE DE DEVELOPPEMENT POUR MICROCONTROLEURS PIC AVEC PROGRAMMATEUR ET DEBUGGER INTEGRE</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05</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693A49"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STATION DE DESSOUDAGE</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05</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STATION DE SOUDAGE A AIR CHAUD</w:t>
            </w:r>
            <w:r>
              <w:rPr>
                <w:rFonts w:ascii="Century Gothic" w:hAnsi="Century Gothic"/>
                <w:b/>
                <w:sz w:val="22"/>
                <w:szCs w:val="22"/>
              </w:rPr>
              <w:t xml:space="preserve"> </w:t>
            </w:r>
            <w:r w:rsidRPr="00C47AB1">
              <w:rPr>
                <w:rFonts w:ascii="Century Gothic" w:hAnsi="Century Gothic"/>
                <w:b/>
                <w:sz w:val="22"/>
                <w:szCs w:val="22"/>
              </w:rPr>
              <w:t xml:space="preserve">A 2 canaux, </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05</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CASIER DE RANGEMENT DES COMPOSANTS ELECTRONIQUES</w:t>
            </w:r>
          </w:p>
        </w:tc>
        <w:tc>
          <w:tcPr>
            <w:tcW w:w="1011" w:type="dxa"/>
            <w:shd w:val="clear" w:color="auto" w:fill="auto"/>
            <w:tcMar>
              <w:top w:w="0" w:type="dxa"/>
              <w:left w:w="70" w:type="dxa"/>
              <w:bottom w:w="0" w:type="dxa"/>
              <w:right w:w="70" w:type="dxa"/>
            </w:tcMar>
          </w:tcPr>
          <w:p w:rsidR="0018301C" w:rsidRPr="009A28C3" w:rsidRDefault="0018301C" w:rsidP="0018301C">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30</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C47AB1" w:rsidRDefault="0018301C" w:rsidP="0018301C">
            <w:pPr>
              <w:tabs>
                <w:tab w:val="left" w:pos="284"/>
              </w:tabs>
              <w:suppressAutoHyphens/>
              <w:autoSpaceDN w:val="0"/>
              <w:textAlignment w:val="baseline"/>
              <w:rPr>
                <w:rFonts w:ascii="Century Gothic" w:hAnsi="Century Gothic"/>
                <w:b/>
                <w:sz w:val="22"/>
                <w:szCs w:val="22"/>
              </w:rPr>
            </w:pPr>
            <w:r w:rsidRPr="00C47AB1">
              <w:rPr>
                <w:rFonts w:ascii="Century Gothic" w:hAnsi="Century Gothic"/>
                <w:b/>
                <w:sz w:val="22"/>
                <w:szCs w:val="22"/>
              </w:rPr>
              <w:t>INSOLEUSE A QUATRE TUBES</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02</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18301C"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18301C" w:rsidRDefault="0018301C" w:rsidP="001830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18301C" w:rsidRPr="00F821B8" w:rsidRDefault="0018301C" w:rsidP="0018301C">
            <w:pPr>
              <w:tabs>
                <w:tab w:val="left" w:pos="284"/>
              </w:tabs>
              <w:suppressAutoHyphens/>
              <w:autoSpaceDN w:val="0"/>
              <w:textAlignment w:val="baseline"/>
              <w:rPr>
                <w:rFonts w:ascii="Century Gothic" w:hAnsi="Century Gothic"/>
                <w:b/>
                <w:sz w:val="22"/>
                <w:szCs w:val="22"/>
              </w:rPr>
            </w:pPr>
            <w:r w:rsidRPr="00F821B8">
              <w:rPr>
                <w:rFonts w:ascii="Century Gothic" w:hAnsi="Century Gothic"/>
                <w:b/>
                <w:sz w:val="22"/>
                <w:szCs w:val="22"/>
              </w:rPr>
              <w:t>MACHINE A GRAVER DOUBLE FACE AVEC CHAUFFAGE</w:t>
            </w:r>
          </w:p>
        </w:tc>
        <w:tc>
          <w:tcPr>
            <w:tcW w:w="1011" w:type="dxa"/>
            <w:shd w:val="clear" w:color="auto" w:fill="auto"/>
            <w:tcMar>
              <w:top w:w="0" w:type="dxa"/>
              <w:left w:w="70" w:type="dxa"/>
              <w:bottom w:w="0" w:type="dxa"/>
              <w:right w:w="70" w:type="dxa"/>
            </w:tcMar>
            <w:vAlign w:val="center"/>
          </w:tcPr>
          <w:p w:rsidR="0018301C" w:rsidRPr="009A28C3" w:rsidRDefault="0018301C" w:rsidP="0018301C">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18301C" w:rsidRDefault="0018301C" w:rsidP="0018301C">
            <w:pPr>
              <w:jc w:val="center"/>
              <w:rPr>
                <w:rFonts w:ascii="Century Gothic" w:hAnsi="Century Gothic"/>
                <w:b/>
                <w:sz w:val="22"/>
                <w:szCs w:val="22"/>
              </w:rPr>
            </w:pPr>
            <w:r>
              <w:rPr>
                <w:rFonts w:ascii="Century Gothic" w:hAnsi="Century Gothic"/>
                <w:b/>
                <w:sz w:val="22"/>
                <w:szCs w:val="22"/>
              </w:rPr>
              <w:t>01</w:t>
            </w:r>
          </w:p>
        </w:tc>
        <w:tc>
          <w:tcPr>
            <w:tcW w:w="1973" w:type="dxa"/>
          </w:tcPr>
          <w:p w:rsidR="0018301C" w:rsidRPr="009A28C3" w:rsidRDefault="0018301C" w:rsidP="0018301C">
            <w:pPr>
              <w:jc w:val="center"/>
              <w:rPr>
                <w:rFonts w:ascii="Century Gothic" w:hAnsi="Century Gothic"/>
                <w:b/>
                <w:sz w:val="22"/>
                <w:szCs w:val="22"/>
              </w:rPr>
            </w:pPr>
          </w:p>
        </w:tc>
        <w:tc>
          <w:tcPr>
            <w:tcW w:w="2083" w:type="dxa"/>
          </w:tcPr>
          <w:p w:rsidR="0018301C" w:rsidRPr="009A28C3" w:rsidRDefault="0018301C" w:rsidP="0018301C">
            <w:pPr>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58140F"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215E37" w:rsidRPr="009A28C3" w:rsidRDefault="00215E37" w:rsidP="004C2DF4">
            <w:pPr>
              <w:spacing w:before="240" w:after="240"/>
              <w:jc w:val="center"/>
              <w:rPr>
                <w:rFonts w:ascii="Century Gothic" w:hAnsi="Century Gothic"/>
                <w:b/>
                <w:sz w:val="22"/>
                <w:szCs w:val="22"/>
              </w:rPr>
            </w:pPr>
          </w:p>
        </w:tc>
      </w:tr>
    </w:tbl>
    <w:p w:rsidR="00215E37" w:rsidRDefault="00215E37" w:rsidP="00215E37">
      <w:pPr>
        <w:autoSpaceDE w:val="0"/>
        <w:autoSpaceDN w:val="0"/>
        <w:adjustRightInd w:val="0"/>
      </w:pPr>
    </w:p>
    <w:p w:rsidR="00215E37" w:rsidRPr="0064326E" w:rsidRDefault="00215E37" w:rsidP="00215E3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15E37" w:rsidRPr="0064326E" w:rsidRDefault="00215E37" w:rsidP="00215E37">
      <w:pPr>
        <w:rPr>
          <w:b/>
          <w:bCs/>
          <w:sz w:val="18"/>
          <w:szCs w:val="22"/>
        </w:rPr>
      </w:pPr>
    </w:p>
    <w:p w:rsidR="00215E37" w:rsidRPr="0064326E" w:rsidRDefault="00215E37" w:rsidP="00215E37">
      <w:pPr>
        <w:rPr>
          <w:b/>
          <w:bCs/>
          <w:sz w:val="18"/>
          <w:szCs w:val="22"/>
        </w:rPr>
      </w:pPr>
    </w:p>
    <w:p w:rsidR="00001566" w:rsidRDefault="00215E37" w:rsidP="003965A9">
      <w:pPr>
        <w:jc w:val="right"/>
        <w:rPr>
          <w:rFonts w:ascii="Century Gothic" w:hAnsi="Century Gothic"/>
          <w:b/>
          <w:sz w:val="22"/>
          <w:szCs w:val="22"/>
          <w:u w:val="single"/>
        </w:rPr>
      </w:pPr>
      <w:r w:rsidRPr="0064326E">
        <w:rPr>
          <w:b/>
          <w:snapToGrid w:val="0"/>
          <w:sz w:val="22"/>
          <w:szCs w:val="28"/>
        </w:rPr>
        <w:t xml:space="preserve">    </w:t>
      </w:r>
      <w:r w:rsidRPr="003965A9">
        <w:rPr>
          <w:rFonts w:ascii="Century Gothic" w:hAnsi="Century Gothic"/>
          <w:b/>
          <w:sz w:val="20"/>
          <w:szCs w:val="16"/>
        </w:rPr>
        <w:t>Fait  à ……………………… le ………………………………</w:t>
      </w:r>
      <w:r w:rsidRPr="003965A9">
        <w:rPr>
          <w:b/>
          <w:bCs/>
          <w:kern w:val="36"/>
          <w:sz w:val="16"/>
          <w:szCs w:val="16"/>
        </w:rPr>
        <w:t xml:space="preserve">                                             </w:t>
      </w:r>
      <w:r w:rsidRPr="003965A9">
        <w:rPr>
          <w:rFonts w:ascii="Century Gothic" w:hAnsi="Century Gothic"/>
          <w:b/>
          <w:sz w:val="20"/>
          <w:szCs w:val="16"/>
        </w:rPr>
        <w:t>Signature et cachet du concurrent</w:t>
      </w:r>
    </w:p>
    <w:p w:rsidR="00001566" w:rsidRDefault="00001566" w:rsidP="00037480">
      <w:pPr>
        <w:tabs>
          <w:tab w:val="left" w:pos="1660"/>
        </w:tabs>
        <w:jc w:val="center"/>
        <w:rPr>
          <w:rFonts w:ascii="Century Gothic" w:hAnsi="Century Gothic"/>
          <w:b/>
          <w:sz w:val="22"/>
          <w:szCs w:val="22"/>
          <w:u w:val="single"/>
        </w:rPr>
      </w:pPr>
    </w:p>
    <w:p w:rsidR="00001566" w:rsidRDefault="00001566" w:rsidP="00BB5F3D">
      <w:pPr>
        <w:tabs>
          <w:tab w:val="left" w:pos="1660"/>
        </w:tabs>
        <w:rPr>
          <w:rFonts w:ascii="Century Gothic" w:hAnsi="Century Gothic"/>
          <w:b/>
          <w:sz w:val="22"/>
          <w:szCs w:val="22"/>
          <w:u w:val="single"/>
        </w:rPr>
        <w:sectPr w:rsidR="00001566" w:rsidSect="00001566">
          <w:pgSz w:w="16838" w:h="11906" w:orient="landscape"/>
          <w:pgMar w:top="1134" w:right="1418" w:bottom="1134" w:left="1418" w:header="709" w:footer="709" w:gutter="0"/>
          <w:cols w:space="708"/>
          <w:docGrid w:linePitch="360"/>
        </w:sectPr>
      </w:pPr>
    </w:p>
    <w:p w:rsidR="0018301C" w:rsidRDefault="0018301C" w:rsidP="0018301C">
      <w:pPr>
        <w:tabs>
          <w:tab w:val="left" w:pos="284"/>
        </w:tabs>
        <w:suppressAutoHyphens/>
        <w:autoSpaceDN w:val="0"/>
        <w:spacing w:after="240"/>
        <w:jc w:val="both"/>
        <w:textAlignment w:val="baseline"/>
        <w:rPr>
          <w:rFonts w:ascii="Century Gothic" w:hAnsi="Century Gothic"/>
          <w:b/>
          <w:color w:val="0070C0"/>
          <w:sz w:val="22"/>
          <w:szCs w:val="22"/>
        </w:rPr>
      </w:pPr>
      <w:r w:rsidRPr="00335CB8">
        <w:rPr>
          <w:rFonts w:ascii="Century Gothic" w:hAnsi="Century Gothic"/>
          <w:b/>
          <w:color w:val="0070C0"/>
          <w:sz w:val="22"/>
          <w:szCs w:val="22"/>
        </w:rPr>
        <w:lastRenderedPageBreak/>
        <w:t>LOT N°3 : BANC DIDACTIQUE ELECTRONIQUE ET INSTRUMENTATION</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4961"/>
        <w:gridCol w:w="2410"/>
        <w:gridCol w:w="2125"/>
      </w:tblGrid>
      <w:tr w:rsidR="0018301C" w:rsidRPr="007D0943" w:rsidTr="00510A31">
        <w:trPr>
          <w:trHeight w:val="782"/>
          <w:tblHeader/>
          <w:jc w:val="center"/>
        </w:trPr>
        <w:tc>
          <w:tcPr>
            <w:tcW w:w="710" w:type="dxa"/>
            <w:noWrap/>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4961" w:type="dxa"/>
            <w:vAlign w:val="center"/>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410" w:type="dxa"/>
            <w:tcBorders>
              <w:top w:val="single" w:sz="4" w:space="0" w:color="auto"/>
              <w:left w:val="nil"/>
              <w:bottom w:val="single" w:sz="4" w:space="0" w:color="auto"/>
              <w:right w:val="single" w:sz="4" w:space="0" w:color="auto"/>
            </w:tcBorders>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2125" w:type="dxa"/>
            <w:tcBorders>
              <w:top w:val="single" w:sz="4" w:space="0" w:color="auto"/>
              <w:left w:val="nil"/>
              <w:bottom w:val="single" w:sz="4" w:space="0" w:color="auto"/>
              <w:right w:val="single" w:sz="4" w:space="0" w:color="auto"/>
            </w:tcBorders>
          </w:tcPr>
          <w:p w:rsidR="0018301C" w:rsidRPr="00BA24DE" w:rsidRDefault="0018301C" w:rsidP="0018301C">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18301C" w:rsidRPr="007D0943" w:rsidTr="0018301C">
        <w:trPr>
          <w:trHeight w:val="782"/>
          <w:jc w:val="center"/>
        </w:trPr>
        <w:tc>
          <w:tcPr>
            <w:tcW w:w="710" w:type="dxa"/>
            <w:noWrap/>
            <w:vAlign w:val="center"/>
          </w:tcPr>
          <w:p w:rsidR="0018301C" w:rsidRPr="00BA24DE" w:rsidRDefault="0018301C" w:rsidP="00510A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961" w:type="dxa"/>
            <w:shd w:val="clear" w:color="auto" w:fill="auto"/>
            <w:vAlign w:val="center"/>
          </w:tcPr>
          <w:p w:rsidR="0018301C" w:rsidRPr="00335CB8" w:rsidRDefault="0018301C" w:rsidP="00510A31">
            <w:pPr>
              <w:rPr>
                <w:rFonts w:ascii="Arial" w:hAnsi="Arial" w:cs="Arial"/>
                <w:b/>
                <w:bCs/>
                <w:color w:val="000000"/>
                <w:sz w:val="22"/>
                <w:szCs w:val="22"/>
              </w:rPr>
            </w:pPr>
            <w:r w:rsidRPr="00335CB8">
              <w:rPr>
                <w:rFonts w:ascii="Arial" w:hAnsi="Arial" w:cs="Arial"/>
                <w:b/>
                <w:bCs/>
                <w:color w:val="000000"/>
                <w:sz w:val="22"/>
                <w:szCs w:val="22"/>
              </w:rPr>
              <w:t>Banc didactique Electronique et Instrumentation</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Plate-forme modulaire de travaux pratiques pour l'enseignement de l'ingénierie.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Matériel de travaux pratiques pour un apprentissage par projet qui combine instrumentation et conception embarquée avec une expérience web, afin de créer un environnement d'apprentissage actif en laboratoire, en studio et en salles de classe inversées, ce qui favorise une meilleure compréhension des principes fondamentaux de l'ingénierie et de la conception du système.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Permet aux enseignants d'adapter les cours à de futures applications multidisciplinaires, favorisant ainsi l'insertion professionnelle des étudiants.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Permet un apprentissage par projets en utilisant des outils de mesure en ligne et une conception embarquée pratique.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Intégration avec une plate-forme d’expérimentation interactive basée sur le Web pour la réalisation des TP en ligne. La plateforme d’enseignement en ligne interactive intègre théorie, étapes de manipulation, questions d’évaluation, affichage des résultats et génération de rapports.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La station Supporte l’accès simultané aux différents instruments par multiple utilisateurs, l’accès peut être local ou à distance. 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Intègre les instruments couramment utilisés dans les laboratoires.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Spécifications techniques :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La plate-forme modulaire de travaux pratiques doit répondre au moins aux caractéristiques suivantes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Connectivité : USB, Ethernet et Wi-Fi</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Équipé d'un circuit intégré composé de cellules programmables (FPGA)</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Oscilloscope numérique 4 voies avec fonction analyseur de spectre FFT, opérations mathématiques et filtrage.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Générateur de fonctions 15MHz, 2 voies, Sinusoïdal, triangulaire, carré, DC, balayage de fréquences et génération de signal à partir de fichier de données.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Analyseur de Courant / Tension pour tracer les caractéristiques des composants électroniques tels que diodes, transistors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Analyseur de Bode : Gain et Phase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lastRenderedPageBreak/>
              <w:t>Analyseur Logique 16 E/S indépendantes minimum</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Multimètre numérique : Tension AC/DC, Courant AC/DC, Résistance, Inductance, Capacité, Continuité, Diode.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Alimentation variable 2 voies ± 15V avec 500mA minimum</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Alimentations Fixes 5V, 15V et -15V</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Datalogger Analogique 24 Voies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Lecteur et contrôleur d’E/S numériques : 32 voies (4 ports de 8 bits), lecture et écriture de signaux numériques avec fonctions décalage, rotation, conteur et inverse.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16 Entrées analogiques 1MS/s, 16 bits  minimum</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4 Sorties analogiques 16 bits 1,6MS/s minimum</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40 Entrée/sortie numérique minimum</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Minimum 8 voyants, 2 boutons, 2 interrupteurs, 3 potentiomètres et 3 points de test</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Entrée audio et sortie Audio</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2 ports USB</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Enregistrement de données et de mesures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Possibilité de programmation par LabVIEW, Python et C</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banc sera livré avec:</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1 'Câble d'alimentation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1 Lot de composants pour l'électronique analogique et numérique : Résistances, condos, diodes, transistors, Ampli-op, portes logiques, bascules … etc</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Manuel d'exploitation pédagogique avec travaux pratiques, en langue française, format papier et électronique (sur CD)</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Tout accessoire nécessaire au bon fonctionnement du système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Garantie 2 ans minimum</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Formation de 5 personnes pendant 2 jours sur l'exploitation et la maintenance du système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Installation, essais et mise en service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banc sera équipé des modules suivants:</w:t>
            </w:r>
          </w:p>
        </w:tc>
        <w:tc>
          <w:tcPr>
            <w:tcW w:w="2410" w:type="dxa"/>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335CB8" w:rsidRDefault="0018301C" w:rsidP="0018301C">
            <w:pPr>
              <w:rPr>
                <w:rFonts w:ascii="Arial" w:hAnsi="Arial" w:cs="Arial"/>
                <w:b/>
                <w:bCs/>
                <w:color w:val="000000"/>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2125" w:type="dxa"/>
          </w:tcPr>
          <w:p w:rsidR="0018301C" w:rsidRPr="00335CB8" w:rsidRDefault="0018301C" w:rsidP="00510A31">
            <w:pPr>
              <w:rPr>
                <w:rFonts w:ascii="Arial" w:hAnsi="Arial" w:cs="Arial"/>
                <w:b/>
                <w:bCs/>
                <w:color w:val="000000"/>
                <w:sz w:val="22"/>
                <w:szCs w:val="22"/>
              </w:rPr>
            </w:pPr>
          </w:p>
        </w:tc>
      </w:tr>
      <w:tr w:rsidR="0018301C" w:rsidRPr="007D0943" w:rsidTr="0018301C">
        <w:trPr>
          <w:trHeight w:val="782"/>
          <w:jc w:val="center"/>
        </w:trPr>
        <w:tc>
          <w:tcPr>
            <w:tcW w:w="710" w:type="dxa"/>
            <w:noWrap/>
            <w:vAlign w:val="center"/>
          </w:tcPr>
          <w:p w:rsidR="0018301C" w:rsidRPr="00BA24DE" w:rsidRDefault="0018301C"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4961" w:type="dxa"/>
            <w:shd w:val="clear" w:color="auto" w:fill="auto"/>
            <w:vAlign w:val="center"/>
          </w:tcPr>
          <w:p w:rsidR="0018301C" w:rsidRPr="00335CB8" w:rsidRDefault="0018301C" w:rsidP="00510A31">
            <w:pPr>
              <w:jc w:val="both"/>
              <w:rPr>
                <w:rFonts w:ascii="Arial" w:hAnsi="Arial" w:cs="Arial"/>
                <w:b/>
                <w:bCs/>
                <w:color w:val="000000"/>
                <w:sz w:val="22"/>
                <w:szCs w:val="22"/>
              </w:rPr>
            </w:pPr>
            <w:r w:rsidRPr="00335CB8">
              <w:rPr>
                <w:rFonts w:ascii="Arial" w:hAnsi="Arial" w:cs="Arial"/>
                <w:b/>
                <w:bCs/>
                <w:color w:val="000000"/>
                <w:sz w:val="22"/>
                <w:szCs w:val="22"/>
              </w:rPr>
              <w:t xml:space="preserve">Module didactique pour l'étude de la régulation de vitesse et de position d’un moteur DC et du contrôle d'un pendule inversé </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Le module est conçu pour être utilisé avec le banc de base électronique et instrumentation</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Le module permet l'étude de la régulation de vitesse et de position d'un moteur à courant continu et le contrôle d'un pendule inversé.</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Le module est composé d'une carte enfichable équipée d’une base motorisée</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Le module peut être piloté par le logiciel LabVIEW ou équivalent</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lastRenderedPageBreak/>
              <w:t>Le module vient avec disque d’inertie et pendule rotationnel avec encodeur. Les deux accessoires sont interchangeables facilement via une fixation magnétique à la base.</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xml:space="preserve">Les Schémas synoptiques des deux configurations sont illustrés en sérigraphie sur le module. </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Intégration avec une plate-forme d’expérimentation basée sur le Web pour la réalisation des TP en ligne. La plateforme d’enseignement en ligne interactive intègre théorie, étapes de manipulation, questions d’évaluation et génération de rapports.</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Contenu didactique :</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Modélisation du moteur DC</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Régulation de vitesse</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Régulation de position</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Etude de la stabilité</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Contrôle avancé avec le module pendule inversé : Placement des pôles, LQR, swing-up control.</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Commande numérique : conception de régulateurs numérique</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Le module didactique est composé de :</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Un Moteur à courant continu hautement linéaire</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Une Charge d'inertie amovible avec embase magnétique</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Un Encodeur optique haute résolution (position et vitesse du moteur)</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Un capteur de courant</w:t>
            </w:r>
          </w:p>
          <w:p w:rsidR="0018301C" w:rsidRPr="00335CB8" w:rsidRDefault="0018301C" w:rsidP="00510A31">
            <w:pPr>
              <w:jc w:val="both"/>
              <w:rPr>
                <w:rFonts w:ascii="Arial" w:hAnsi="Arial" w:cs="Arial"/>
                <w:color w:val="000000"/>
                <w:sz w:val="22"/>
                <w:szCs w:val="22"/>
              </w:rPr>
            </w:pPr>
            <w:r w:rsidRPr="00335CB8">
              <w:rPr>
                <w:rFonts w:ascii="Arial" w:hAnsi="Arial" w:cs="Arial"/>
                <w:color w:val="000000"/>
                <w:sz w:val="22"/>
                <w:szCs w:val="22"/>
              </w:rPr>
              <w:t>* Un module pendule inversé avec encodeur intégré avec embase magnétique</w:t>
            </w:r>
          </w:p>
          <w:p w:rsidR="0018301C" w:rsidRDefault="0018301C" w:rsidP="00510A31">
            <w:pPr>
              <w:jc w:val="both"/>
              <w:rPr>
                <w:rFonts w:ascii="Arial" w:hAnsi="Arial" w:cs="Arial"/>
                <w:color w:val="000000"/>
                <w:sz w:val="22"/>
                <w:szCs w:val="22"/>
              </w:rPr>
            </w:pPr>
            <w:r w:rsidRPr="00335CB8">
              <w:rPr>
                <w:rFonts w:ascii="Arial" w:hAnsi="Arial" w:cs="Arial"/>
                <w:color w:val="000000"/>
                <w:sz w:val="22"/>
                <w:szCs w:val="22"/>
              </w:rPr>
              <w:t>Installation, mise en marche et démonstration à la livraison</w:t>
            </w:r>
          </w:p>
        </w:tc>
        <w:tc>
          <w:tcPr>
            <w:tcW w:w="2410" w:type="dxa"/>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335CB8" w:rsidRDefault="0018301C" w:rsidP="0018301C">
            <w:pPr>
              <w:jc w:val="both"/>
              <w:rPr>
                <w:rFonts w:ascii="Arial" w:hAnsi="Arial" w:cs="Arial"/>
                <w:b/>
                <w:bCs/>
                <w:color w:val="000000"/>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2125" w:type="dxa"/>
          </w:tcPr>
          <w:p w:rsidR="0018301C" w:rsidRPr="00335CB8" w:rsidRDefault="0018301C" w:rsidP="00510A31">
            <w:pPr>
              <w:jc w:val="both"/>
              <w:rPr>
                <w:rFonts w:ascii="Arial" w:hAnsi="Arial" w:cs="Arial"/>
                <w:b/>
                <w:bCs/>
                <w:color w:val="000000"/>
                <w:sz w:val="22"/>
                <w:szCs w:val="22"/>
              </w:rPr>
            </w:pPr>
          </w:p>
        </w:tc>
      </w:tr>
      <w:tr w:rsidR="0018301C" w:rsidRPr="007D0943" w:rsidTr="0018301C">
        <w:trPr>
          <w:trHeight w:val="782"/>
          <w:jc w:val="center"/>
        </w:trPr>
        <w:tc>
          <w:tcPr>
            <w:tcW w:w="710" w:type="dxa"/>
            <w:noWrap/>
            <w:vAlign w:val="center"/>
          </w:tcPr>
          <w:p w:rsidR="0018301C" w:rsidRPr="00BA24DE" w:rsidRDefault="0018301C"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4961" w:type="dxa"/>
            <w:shd w:val="clear" w:color="auto" w:fill="auto"/>
            <w:vAlign w:val="center"/>
          </w:tcPr>
          <w:p w:rsidR="0018301C" w:rsidRPr="00335CB8" w:rsidRDefault="0018301C" w:rsidP="00510A31">
            <w:pPr>
              <w:rPr>
                <w:rFonts w:ascii="Arial" w:hAnsi="Arial" w:cs="Arial"/>
                <w:b/>
                <w:bCs/>
                <w:color w:val="000000"/>
                <w:sz w:val="22"/>
                <w:szCs w:val="22"/>
              </w:rPr>
            </w:pPr>
            <w:r w:rsidRPr="00335CB8">
              <w:rPr>
                <w:rFonts w:ascii="Arial" w:hAnsi="Arial" w:cs="Arial"/>
                <w:b/>
                <w:bCs/>
                <w:color w:val="000000"/>
                <w:sz w:val="22"/>
                <w:szCs w:val="22"/>
              </w:rPr>
              <w:t>Module didactique pour l'étude des systèmes mécatroniques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module est conçu pour être utilisé avec le banc de base électronique et instrumentation</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système est composé de deux moteurs DC Brushed qui entraînent directement une liaison à cinq barres (five-bar linkage).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La terminaison de la liaison est équipé d'une caméra couleur orientée vers le bas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Ensemble, ces composants permettent l'étude du fonctionnement d'un système mécatronique à tous les niveaux, de l'interfaçage moteur, instrumentation, le traitement d'image et le contrôle d'un système robotique autonome.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système est entièrement compatible avec le logiciel LabVIEW</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Espace de travail d'application personnalisable avec ancre magnétique.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lastRenderedPageBreak/>
              <w:t>La caméra vient avec un accès complet aux utilisateurs pour modifier ses fonctionnalités. Il est capable de fournir des images au format RAW et JPEG dans une variété de résolutions.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Intégration avec une plate-forme d’expérimentation interactive basée sur le Web pour la réalisation des TP en ligne. La  plateforme  d’enseignement en ligne interactive intègre théorie, étapes de manipulation, questions d’évaluation et génération de rapports.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Sujet Couverts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 Commande de manipulateur : interface moteur, cinématique directe et inverse, Contrôle PID de moteur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Traitement des images : seuillage d’image, détection de tache, reconnaissance de motif.</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Contrôle de système : machines d’état, task-space control, suivi de ligne dirigé</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module est équipé de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2 Moteurs DC Brushed 24V</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2 Encodeurs 2048 cout/rev en quadrature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1 Caméra série UART</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 1 Manipulateurs parallèle à 5 liaisons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Installation, mise en marche et démonstration à la livraison</w:t>
            </w:r>
          </w:p>
        </w:tc>
        <w:tc>
          <w:tcPr>
            <w:tcW w:w="2410" w:type="dxa"/>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335CB8" w:rsidRDefault="0018301C" w:rsidP="0018301C">
            <w:pPr>
              <w:rPr>
                <w:rFonts w:ascii="Arial" w:hAnsi="Arial" w:cs="Arial"/>
                <w:b/>
                <w:bCs/>
                <w:color w:val="000000"/>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2125" w:type="dxa"/>
          </w:tcPr>
          <w:p w:rsidR="0018301C" w:rsidRPr="00335CB8" w:rsidRDefault="0018301C" w:rsidP="00510A31">
            <w:pPr>
              <w:rPr>
                <w:rFonts w:ascii="Arial" w:hAnsi="Arial" w:cs="Arial"/>
                <w:b/>
                <w:bCs/>
                <w:color w:val="000000"/>
                <w:sz w:val="22"/>
                <w:szCs w:val="22"/>
              </w:rPr>
            </w:pPr>
          </w:p>
        </w:tc>
      </w:tr>
      <w:tr w:rsidR="0018301C" w:rsidRPr="007D0943" w:rsidTr="0018301C">
        <w:trPr>
          <w:trHeight w:val="782"/>
          <w:jc w:val="center"/>
        </w:trPr>
        <w:tc>
          <w:tcPr>
            <w:tcW w:w="710" w:type="dxa"/>
            <w:noWrap/>
            <w:vAlign w:val="center"/>
          </w:tcPr>
          <w:p w:rsidR="0018301C" w:rsidRDefault="0018301C"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4961" w:type="dxa"/>
            <w:shd w:val="clear" w:color="auto" w:fill="auto"/>
            <w:vAlign w:val="center"/>
          </w:tcPr>
          <w:p w:rsidR="0018301C" w:rsidRPr="00335CB8" w:rsidRDefault="0018301C" w:rsidP="00510A31">
            <w:pPr>
              <w:rPr>
                <w:rFonts w:ascii="Arial" w:hAnsi="Arial" w:cs="Arial"/>
                <w:b/>
                <w:bCs/>
                <w:color w:val="000000"/>
                <w:sz w:val="22"/>
                <w:szCs w:val="22"/>
              </w:rPr>
            </w:pPr>
            <w:r w:rsidRPr="00335CB8">
              <w:rPr>
                <w:rFonts w:ascii="Arial" w:hAnsi="Arial" w:cs="Arial"/>
                <w:b/>
                <w:bCs/>
                <w:color w:val="000000"/>
                <w:sz w:val="22"/>
                <w:szCs w:val="22"/>
              </w:rPr>
              <w:t xml:space="preserve">Module didactique pour l'étude et l'étalonnage des Capteurs mécatroniques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module est conçu pour être utilisé avec le banc de base électronique et instrumentation</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module permet l'étude des propriétés physiques des capteurs les plus utilisés.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Illustrer les fondamentaux de 11 types de capteurs analogiques et numériques les plus couramment utilisés.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Le module est entièrement compatible avec NI LabVIEW ou équivalent</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Manuel et programmes d'exploitation sous LabVIEW fournis à code ouvert.</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Intégration avec une plate-forme d’expérimentation interactive basée sur le Web pour la réalisation des TP en ligne. La plateforme d’enseignement en ligne interactive intègre théorie, étapes de manipulation, questions d’évaluation et génération de rapports.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xml:space="preserve">Comprend 11 capteurs :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Capteur de pression.</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Thermistance.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Capteur de distance ultrasonique.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Potentiomètre.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Capteur de distance avec technologie Time-of-Flight (ToF).</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Capteur de proximité infrarouge.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lastRenderedPageBreak/>
              <w:t>• Micro switch</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Jauge de déformation</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Unité de mesure inertielle (IMU) : Gyro 3-Axes, Accéléromètre 3-Axes, Magnétomètre 3-Axes.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Capteur tactile Capacitif : 9 segments/pavés de défilement, 2 buttons.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Encodeur à Quadrature (A et B)</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Sujet Couverts :</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Principe de fonctionnement des capteurs.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Filtrage et analyse statistique des données brutes des capteurs.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mesure de Flèche et de fréquence naturelle.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Étalonnage et mise à l'échelle du capteur de pression.</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Mesure de déplacement angulaire.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Décodage d'encodeur à quadrature.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Mesure de distance longue et courte portée.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Détection de proximité.</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Étude de rebondissement des switches.</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Mesure et étalonnage de Température.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Détection tactile capacitive.</w:t>
            </w:r>
          </w:p>
          <w:p w:rsidR="0018301C" w:rsidRPr="00335CB8" w:rsidRDefault="0018301C" w:rsidP="00510A31">
            <w:pPr>
              <w:rPr>
                <w:rFonts w:ascii="Arial" w:hAnsi="Arial" w:cs="Arial"/>
                <w:color w:val="000000"/>
                <w:sz w:val="22"/>
                <w:szCs w:val="22"/>
              </w:rPr>
            </w:pPr>
            <w:r w:rsidRPr="00335CB8">
              <w:rPr>
                <w:rFonts w:ascii="Arial" w:hAnsi="Arial" w:cs="Arial"/>
                <w:color w:val="000000"/>
                <w:sz w:val="22"/>
                <w:szCs w:val="22"/>
              </w:rPr>
              <w:t>• Mesures Roll, pitch, et yaw à l'aide d'une unité IMU."</w:t>
            </w:r>
          </w:p>
          <w:p w:rsidR="0018301C" w:rsidRDefault="0018301C" w:rsidP="00510A31">
            <w:pPr>
              <w:rPr>
                <w:rFonts w:ascii="Arial" w:hAnsi="Arial" w:cs="Arial"/>
                <w:color w:val="000000"/>
                <w:sz w:val="22"/>
                <w:szCs w:val="22"/>
              </w:rPr>
            </w:pPr>
            <w:r w:rsidRPr="00335CB8">
              <w:rPr>
                <w:rFonts w:ascii="Arial" w:hAnsi="Arial" w:cs="Arial"/>
                <w:color w:val="000000"/>
                <w:sz w:val="22"/>
                <w:szCs w:val="22"/>
              </w:rPr>
              <w:t>Installation, mise en marche et démonstration à la livraison</w:t>
            </w:r>
          </w:p>
        </w:tc>
        <w:tc>
          <w:tcPr>
            <w:tcW w:w="2410" w:type="dxa"/>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335CB8" w:rsidRDefault="0018301C" w:rsidP="0018301C">
            <w:pPr>
              <w:rPr>
                <w:rFonts w:ascii="Arial" w:hAnsi="Arial" w:cs="Arial"/>
                <w:b/>
                <w:bCs/>
                <w:color w:val="000000"/>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2125" w:type="dxa"/>
          </w:tcPr>
          <w:p w:rsidR="0018301C" w:rsidRPr="00335CB8" w:rsidRDefault="0018301C" w:rsidP="00510A31">
            <w:pPr>
              <w:rPr>
                <w:rFonts w:ascii="Arial" w:hAnsi="Arial" w:cs="Arial"/>
                <w:b/>
                <w:bCs/>
                <w:color w:val="000000"/>
                <w:sz w:val="22"/>
                <w:szCs w:val="22"/>
              </w:rPr>
            </w:pPr>
          </w:p>
        </w:tc>
      </w:tr>
      <w:tr w:rsidR="0018301C" w:rsidRPr="007D0943" w:rsidTr="0018301C">
        <w:trPr>
          <w:trHeight w:val="782"/>
          <w:jc w:val="center"/>
        </w:trPr>
        <w:tc>
          <w:tcPr>
            <w:tcW w:w="710" w:type="dxa"/>
            <w:noWrap/>
            <w:vAlign w:val="center"/>
          </w:tcPr>
          <w:p w:rsidR="0018301C" w:rsidRDefault="0018301C"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4961" w:type="dxa"/>
            <w:vAlign w:val="center"/>
          </w:tcPr>
          <w:p w:rsidR="0018301C" w:rsidRPr="00335CB8" w:rsidRDefault="0018301C" w:rsidP="00510A31">
            <w:pPr>
              <w:tabs>
                <w:tab w:val="left" w:pos="284"/>
              </w:tabs>
              <w:suppressAutoHyphens/>
              <w:autoSpaceDN w:val="0"/>
              <w:textAlignment w:val="baseline"/>
              <w:rPr>
                <w:rFonts w:ascii="Century Gothic" w:hAnsi="Century Gothic"/>
                <w:b/>
                <w:sz w:val="22"/>
                <w:szCs w:val="22"/>
              </w:rPr>
            </w:pPr>
            <w:r w:rsidRPr="00335CB8">
              <w:rPr>
                <w:rFonts w:ascii="Century Gothic" w:hAnsi="Century Gothic"/>
                <w:b/>
                <w:sz w:val="22"/>
                <w:szCs w:val="22"/>
              </w:rPr>
              <w:t xml:space="preserve">Module didactique pour l'étude des Actionneurs mécatroniques </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Le module est conçu pour être utilisé avec le banc de base électronique et instrumentation</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Le module mécatronique Actionneurs présente plusieurs types d’actionneurs courants utilisés dans les systèmes mécatroniques. </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Permet d'apprendre les principes de chaque actionneur, ainsi que des considérations de conception, spécifications communes, l'interface et le fonctionnement. </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La compatibilité totale avec Le logiciel LabVIEW permet une analyse détaillée de chaque actionneur, ainsi que la mesure et un contrôle précis. </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Comparaison facile entre les variantes de conception</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Accès à toutes les E / S du module : Données capteurs et commandes</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Le Schéma synoptique des chaque actionneur est illustré en sérigraphie sur le module. </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lastRenderedPageBreak/>
              <w:t>Intégration avec une plate-forme d’expérimentation interactive basée sur le Web pour la réalisation des TP en ligne. La plateforme  d’enseignement en ligne interactive intègre théorie, étapes de manipulation, questions d’évaluation et génération de rapports.</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le module est équipé de :</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Moteur DC Brushed avec capteur de vitesse et capteur de courant</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Amplificateur linéaire et PWM pour moteur DC Brushed</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Moteur DC Brushless avec accès aux données du capteur à effet Hall</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Moteur pas à pas avec configuration full, half, wave, and micro stepping</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Servomoteur analogique contrôlé par PWM</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Sujets Couverts :</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 xml:space="preserve">Considérations de conception des Moteurs DC : Brushed et Brushless </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Considérations de conception des amplificateurs Linéaires et PWM</w:t>
            </w:r>
          </w:p>
          <w:p w:rsidR="0018301C" w:rsidRPr="00335CB8" w:rsidRDefault="0018301C" w:rsidP="00510A31">
            <w:pPr>
              <w:tabs>
                <w:tab w:val="left" w:pos="284"/>
              </w:tabs>
              <w:suppressAutoHyphens/>
              <w:autoSpaceDN w:val="0"/>
              <w:jc w:val="both"/>
              <w:textAlignment w:val="baseline"/>
              <w:rPr>
                <w:rFonts w:ascii="Century Gothic" w:hAnsi="Century Gothic"/>
                <w:bCs/>
                <w:sz w:val="22"/>
                <w:szCs w:val="22"/>
              </w:rPr>
            </w:pPr>
            <w:r w:rsidRPr="00335CB8">
              <w:rPr>
                <w:rFonts w:ascii="Century Gothic" w:hAnsi="Century Gothic"/>
                <w:bCs/>
                <w:sz w:val="22"/>
                <w:szCs w:val="22"/>
              </w:rPr>
              <w:t>Actionneurs à commande de position : moteurs pas à pas, actionneurs servomécaniques, considérations de conception</w:t>
            </w:r>
          </w:p>
          <w:p w:rsidR="0018301C" w:rsidRPr="009375CF" w:rsidRDefault="0018301C" w:rsidP="00510A31">
            <w:pPr>
              <w:tabs>
                <w:tab w:val="left" w:pos="284"/>
              </w:tabs>
              <w:suppressAutoHyphens/>
              <w:autoSpaceDN w:val="0"/>
              <w:jc w:val="both"/>
              <w:textAlignment w:val="baseline"/>
              <w:rPr>
                <w:rFonts w:ascii="Century Gothic" w:hAnsi="Century Gothic"/>
                <w:b/>
                <w:sz w:val="22"/>
                <w:szCs w:val="22"/>
              </w:rPr>
            </w:pPr>
            <w:r w:rsidRPr="00335CB8">
              <w:rPr>
                <w:rFonts w:ascii="Century Gothic" w:hAnsi="Century Gothic"/>
                <w:bCs/>
                <w:sz w:val="22"/>
                <w:szCs w:val="22"/>
              </w:rPr>
              <w:t>Installation, mise en marche et démonstration à la livraison</w:t>
            </w:r>
          </w:p>
        </w:tc>
        <w:tc>
          <w:tcPr>
            <w:tcW w:w="2410" w:type="dxa"/>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335CB8"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2125" w:type="dxa"/>
          </w:tcPr>
          <w:p w:rsidR="0018301C" w:rsidRPr="00335CB8" w:rsidRDefault="0018301C" w:rsidP="00510A31">
            <w:pPr>
              <w:tabs>
                <w:tab w:val="left" w:pos="284"/>
              </w:tabs>
              <w:suppressAutoHyphens/>
              <w:autoSpaceDN w:val="0"/>
              <w:textAlignment w:val="baseline"/>
              <w:rPr>
                <w:rFonts w:ascii="Century Gothic" w:hAnsi="Century Gothic"/>
                <w:b/>
                <w:sz w:val="22"/>
                <w:szCs w:val="22"/>
              </w:rPr>
            </w:pPr>
          </w:p>
        </w:tc>
      </w:tr>
      <w:tr w:rsidR="0018301C" w:rsidRPr="007D0943" w:rsidTr="0018301C">
        <w:trPr>
          <w:trHeight w:val="194"/>
          <w:jc w:val="center"/>
        </w:trPr>
        <w:tc>
          <w:tcPr>
            <w:tcW w:w="710" w:type="dxa"/>
            <w:noWrap/>
            <w:vAlign w:val="center"/>
          </w:tcPr>
          <w:p w:rsidR="0018301C" w:rsidRDefault="0018301C"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4961" w:type="dxa"/>
            <w:vAlign w:val="center"/>
          </w:tcPr>
          <w:p w:rsidR="0018301C" w:rsidRPr="00335CB8" w:rsidRDefault="0018301C" w:rsidP="00510A31">
            <w:pPr>
              <w:tabs>
                <w:tab w:val="left" w:pos="284"/>
              </w:tabs>
              <w:suppressAutoHyphens/>
              <w:autoSpaceDN w:val="0"/>
              <w:textAlignment w:val="baseline"/>
              <w:rPr>
                <w:rFonts w:ascii="Century Gothic" w:hAnsi="Century Gothic"/>
                <w:b/>
                <w:sz w:val="22"/>
                <w:szCs w:val="22"/>
              </w:rPr>
            </w:pPr>
            <w:r w:rsidRPr="00335CB8">
              <w:rPr>
                <w:rFonts w:ascii="Century Gothic" w:hAnsi="Century Gothic"/>
                <w:b/>
                <w:sz w:val="22"/>
                <w:szCs w:val="22"/>
              </w:rPr>
              <w:t>Kit Didactique pour l'enseignement des concepts de l'IoT - Pack 10 Postes</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Kit complémentaire conçu pour être utilisé avec le banc de base électronique et instrumentation</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Le complément permet à l'étudiant de comprendre comment connecter des objets tels que les capteurs, les actionneurs et les contrôleurs intégrés à l’internet dans l’objectif de réaliser des applications IoT de contrôle et une surveillance en ligne et à distance.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l'ensemble ouvert aux utilisateurs pour concevoir des manipulations personnalisées ou de monter des projets spécifiques.</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Le Kit permet d’acquérir des connaissances théoriques et pratiques sur les capteurs, les actionneurs, l’acquisition de données, la connectivité, Cloud computing, l’analyse de données, etc., éléments essentiels IoT.</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lastRenderedPageBreak/>
              <w:t xml:space="preserve">Sujet abordés :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Introduction aux concepts de capteurs et d’actionneurs</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Introduction à l’acquisition de données</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Introduction aux systèmes de contrôle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Conversion des données des capteurs à des quantités physiques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Analyses statistiques et analyses des problèmes de big Data</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Protocoles de Transmission et Réception de données sur le réseau avec des normes IoT : MQTT et HTTP (RESTful)</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Conception de supervision et de contrôle de température sur le réseau.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Conception de supervision sur réseau d'un système de Gestion d’entrepôt.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Conception de supervision sur réseau d’un Système d'irrigation.</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Introduction au Toolkit IoT de LabVIEW : exercices destinés à apprendre aux étudiants à communiquer avec SystemLink à l'aide de LabVIEW.</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 Le Kit est composé de :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INTERFACE LOGICIELLE PÉDAGOGIQUE :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L'interface consiste à un didacticiel spécial traitant de l'internet des objets avec un programme complet avec instructions détaillées avec Génération de rapports.</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L’interface permet la communication avec les plateformes CLOUD IBM Watson et SystemLink, ainsi que la plate-forme matérielle, afin que les étudiants puissent effectuer des expériences pratiques et comprendre les concepts essentiels de l’internet des objets.</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RESSOURCES PÉDAGOGIQUES : </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Manuel de travaux pratiques avec une approche progressive d'apprentissage allant de la théorie aux applications pratiques par projet en passant par plusieurs étapes d'évaluation.</w:t>
            </w:r>
          </w:p>
          <w:p w:rsidR="0018301C" w:rsidRPr="00335CB8"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xml:space="preserve">KIT D'ACCESSOIRES : </w:t>
            </w:r>
          </w:p>
          <w:p w:rsidR="0018301C" w:rsidRPr="00C47AB1" w:rsidRDefault="0018301C" w:rsidP="00510A31">
            <w:pPr>
              <w:tabs>
                <w:tab w:val="left" w:pos="284"/>
              </w:tabs>
              <w:suppressAutoHyphens/>
              <w:autoSpaceDN w:val="0"/>
              <w:textAlignment w:val="baseline"/>
              <w:rPr>
                <w:rFonts w:ascii="Century Gothic" w:hAnsi="Century Gothic"/>
                <w:bCs/>
                <w:sz w:val="22"/>
                <w:szCs w:val="22"/>
              </w:rPr>
            </w:pPr>
            <w:r w:rsidRPr="00335CB8">
              <w:rPr>
                <w:rFonts w:ascii="Century Gothic" w:hAnsi="Century Gothic"/>
                <w:bCs/>
                <w:sz w:val="22"/>
                <w:szCs w:val="22"/>
              </w:rPr>
              <w:t>* Kit d'accessoires  avec différents capteurs et actionneurs nécessaires pour l'élaboration des sujets proposés.</w:t>
            </w:r>
          </w:p>
        </w:tc>
        <w:tc>
          <w:tcPr>
            <w:tcW w:w="2410" w:type="dxa"/>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335CB8"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2125" w:type="dxa"/>
          </w:tcPr>
          <w:p w:rsidR="0018301C" w:rsidRPr="00335CB8" w:rsidRDefault="0018301C" w:rsidP="00510A31">
            <w:pPr>
              <w:tabs>
                <w:tab w:val="left" w:pos="284"/>
              </w:tabs>
              <w:suppressAutoHyphens/>
              <w:autoSpaceDN w:val="0"/>
              <w:textAlignment w:val="baseline"/>
              <w:rPr>
                <w:rFonts w:ascii="Century Gothic" w:hAnsi="Century Gothic"/>
                <w:b/>
                <w:sz w:val="22"/>
                <w:szCs w:val="22"/>
              </w:rPr>
            </w:pPr>
          </w:p>
        </w:tc>
      </w:tr>
      <w:tr w:rsidR="0018301C" w:rsidRPr="007D0943" w:rsidTr="0018301C">
        <w:trPr>
          <w:trHeight w:val="194"/>
          <w:jc w:val="center"/>
        </w:trPr>
        <w:tc>
          <w:tcPr>
            <w:tcW w:w="710" w:type="dxa"/>
            <w:noWrap/>
            <w:vAlign w:val="center"/>
          </w:tcPr>
          <w:p w:rsidR="0018301C" w:rsidRDefault="0018301C"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4961" w:type="dxa"/>
            <w:vAlign w:val="center"/>
          </w:tcPr>
          <w:p w:rsidR="0018301C" w:rsidRPr="0086091A" w:rsidRDefault="0018301C" w:rsidP="00510A31">
            <w:pPr>
              <w:tabs>
                <w:tab w:val="left" w:pos="284"/>
              </w:tabs>
              <w:suppressAutoHyphens/>
              <w:autoSpaceDN w:val="0"/>
              <w:textAlignment w:val="baseline"/>
              <w:rPr>
                <w:rFonts w:ascii="Century Gothic" w:hAnsi="Century Gothic"/>
                <w:b/>
                <w:sz w:val="22"/>
                <w:szCs w:val="22"/>
              </w:rPr>
            </w:pPr>
            <w:r w:rsidRPr="0086091A">
              <w:rPr>
                <w:rFonts w:ascii="Century Gothic" w:hAnsi="Century Gothic"/>
                <w:b/>
                <w:sz w:val="22"/>
                <w:szCs w:val="22"/>
              </w:rPr>
              <w:t>Logiciel LabVIEW pour l'enseignement 10 Postes</w:t>
            </w:r>
          </w:p>
          <w:p w:rsidR="0018301C" w:rsidRPr="0086091A" w:rsidRDefault="0018301C" w:rsidP="00510A31">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Activation permanente pour 10 Postes</w:t>
            </w:r>
          </w:p>
          <w:p w:rsidR="0018301C" w:rsidRPr="0086091A" w:rsidRDefault="0018301C" w:rsidP="00510A31">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lastRenderedPageBreak/>
              <w:t>LabVIEW Professionnel avec l'ensemble des modules tels que Real-Time, FPGA, PID Control, traitement de signal, Control Design and Simulation….</w:t>
            </w:r>
          </w:p>
          <w:p w:rsidR="0018301C" w:rsidRPr="0086091A" w:rsidRDefault="0018301C" w:rsidP="00510A31">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LabVIEW simplifie la conception de systèmes distribués de test, de mesure et de contrôle/commande,</w:t>
            </w:r>
          </w:p>
          <w:p w:rsidR="0018301C" w:rsidRPr="0086091A" w:rsidRDefault="0018301C" w:rsidP="00510A31">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 xml:space="preserve">Approche de programmation graphique permettant une conception accélérée et la visualisation de tous les aspects de l'application, y compris la configuration matérielle, les données de mesure et la mise au point. </w:t>
            </w:r>
          </w:p>
          <w:p w:rsidR="0018301C" w:rsidRPr="00693A49" w:rsidRDefault="0018301C" w:rsidP="00510A31">
            <w:pPr>
              <w:tabs>
                <w:tab w:val="left" w:pos="284"/>
              </w:tabs>
              <w:suppressAutoHyphens/>
              <w:autoSpaceDN w:val="0"/>
              <w:textAlignment w:val="baseline"/>
              <w:rPr>
                <w:rFonts w:ascii="Century Gothic" w:hAnsi="Century Gothic"/>
                <w:bCs/>
                <w:sz w:val="22"/>
                <w:szCs w:val="22"/>
              </w:rPr>
            </w:pPr>
            <w:r w:rsidRPr="0086091A">
              <w:rPr>
                <w:rFonts w:ascii="Century Gothic" w:hAnsi="Century Gothic"/>
                <w:bCs/>
                <w:sz w:val="22"/>
                <w:szCs w:val="22"/>
              </w:rPr>
              <w:t>Cette visualisation facilite l'intégration au matériel de mesure, représente une logique complexe sur le diagramme, développe des algorithmes d'analyse de données et permet de concevoir des interfaces utilisateurs d'ingénierie personnalisées.</w:t>
            </w:r>
          </w:p>
        </w:tc>
        <w:tc>
          <w:tcPr>
            <w:tcW w:w="2410" w:type="dxa"/>
          </w:tcPr>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8301C" w:rsidRPr="009A28C3" w:rsidRDefault="0018301C" w:rsidP="001830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8301C" w:rsidRPr="0086091A" w:rsidRDefault="0018301C" w:rsidP="0018301C">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 xml:space="preserve">Caractéristique </w:t>
            </w:r>
            <w:r w:rsidRPr="009A28C3">
              <w:rPr>
                <w:rFonts w:ascii="Century Gothic" w:hAnsi="Century Gothic"/>
                <w:b/>
                <w:sz w:val="22"/>
                <w:szCs w:val="22"/>
              </w:rPr>
              <w:t>proposée :</w:t>
            </w:r>
          </w:p>
        </w:tc>
        <w:tc>
          <w:tcPr>
            <w:tcW w:w="2125" w:type="dxa"/>
          </w:tcPr>
          <w:p w:rsidR="0018301C" w:rsidRPr="0086091A" w:rsidRDefault="0018301C" w:rsidP="00510A31">
            <w:pPr>
              <w:tabs>
                <w:tab w:val="left" w:pos="284"/>
              </w:tabs>
              <w:suppressAutoHyphens/>
              <w:autoSpaceDN w:val="0"/>
              <w:textAlignment w:val="baseline"/>
              <w:rPr>
                <w:rFonts w:ascii="Century Gothic" w:hAnsi="Century Gothic"/>
                <w:b/>
                <w:sz w:val="22"/>
                <w:szCs w:val="22"/>
              </w:rPr>
            </w:pPr>
          </w:p>
        </w:tc>
      </w:tr>
    </w:tbl>
    <w:p w:rsidR="0018301C" w:rsidRPr="00BA24DE" w:rsidRDefault="0018301C" w:rsidP="0018301C">
      <w:pPr>
        <w:tabs>
          <w:tab w:val="left" w:pos="284"/>
        </w:tabs>
        <w:suppressAutoHyphens/>
        <w:autoSpaceDN w:val="0"/>
        <w:jc w:val="both"/>
        <w:textAlignment w:val="baseline"/>
        <w:rPr>
          <w:rFonts w:ascii="Century Gothic" w:hAnsi="Century Gothic"/>
          <w:b/>
          <w:color w:val="0070C0"/>
          <w:sz w:val="22"/>
          <w:szCs w:val="22"/>
        </w:rPr>
      </w:pPr>
    </w:p>
    <w:p w:rsidR="0018301C" w:rsidRDefault="0018301C" w:rsidP="0018301C">
      <w:pPr>
        <w:tabs>
          <w:tab w:val="left" w:pos="1660"/>
        </w:tabs>
        <w:jc w:val="center"/>
        <w:rPr>
          <w:rFonts w:ascii="Century Gothic" w:hAnsi="Century Gothic"/>
          <w:b/>
          <w:sz w:val="22"/>
          <w:szCs w:val="22"/>
          <w:u w:val="single"/>
        </w:rPr>
      </w:pPr>
    </w:p>
    <w:p w:rsidR="003F0CCD" w:rsidRDefault="003F0CCD" w:rsidP="00BB5F3D">
      <w:pPr>
        <w:tabs>
          <w:tab w:val="left" w:pos="284"/>
        </w:tabs>
        <w:suppressAutoHyphens/>
        <w:autoSpaceDN w:val="0"/>
        <w:spacing w:after="240"/>
        <w:jc w:val="both"/>
        <w:textAlignment w:val="baseline"/>
        <w:rPr>
          <w:rFonts w:ascii="Century Gothic" w:hAnsi="Century Gothic"/>
          <w:b/>
          <w:color w:val="0070C0"/>
          <w:sz w:val="22"/>
          <w:szCs w:val="22"/>
        </w:rPr>
      </w:pPr>
    </w:p>
    <w:p w:rsidR="003F0CCD" w:rsidRDefault="003F0CCD">
      <w:pPr>
        <w:rPr>
          <w:rFonts w:ascii="Century Gothic" w:hAnsi="Century Gothic"/>
          <w:b/>
          <w:color w:val="0070C0"/>
          <w:sz w:val="22"/>
          <w:szCs w:val="22"/>
        </w:rPr>
        <w:sectPr w:rsidR="003F0CCD" w:rsidSect="00001566">
          <w:pgSz w:w="11906" w:h="16838"/>
          <w:pgMar w:top="1418" w:right="1134" w:bottom="1418" w:left="1134" w:header="709" w:footer="709" w:gutter="0"/>
          <w:cols w:space="708"/>
          <w:docGrid w:linePitch="360"/>
        </w:sectPr>
      </w:pPr>
      <w:r>
        <w:rPr>
          <w:rFonts w:ascii="Century Gothic" w:hAnsi="Century Gothic"/>
          <w:b/>
          <w:color w:val="0070C0"/>
          <w:sz w:val="22"/>
          <w:szCs w:val="22"/>
        </w:rPr>
        <w:br w:type="page"/>
      </w:r>
    </w:p>
    <w:p w:rsidR="003F0CCD" w:rsidRDefault="003F0CCD">
      <w:pPr>
        <w:rPr>
          <w:rFonts w:ascii="Century Gothic" w:hAnsi="Century Gothic"/>
          <w:b/>
          <w:color w:val="0070C0"/>
          <w:sz w:val="22"/>
          <w:szCs w:val="22"/>
        </w:rPr>
      </w:pPr>
    </w:p>
    <w:p w:rsidR="003F0CCD" w:rsidRDefault="003F0CCD" w:rsidP="00BB5F3D">
      <w:pPr>
        <w:tabs>
          <w:tab w:val="left" w:pos="284"/>
        </w:tabs>
        <w:suppressAutoHyphens/>
        <w:autoSpaceDN w:val="0"/>
        <w:spacing w:after="240"/>
        <w:jc w:val="both"/>
        <w:textAlignment w:val="baseline"/>
        <w:rPr>
          <w:rFonts w:ascii="Century Gothic" w:hAnsi="Century Gothic"/>
          <w:b/>
          <w:color w:val="0070C0"/>
          <w:sz w:val="22"/>
          <w:szCs w:val="22"/>
        </w:rPr>
      </w:pPr>
    </w:p>
    <w:p w:rsidR="003F0CCD" w:rsidRPr="009A28C3" w:rsidRDefault="003F0CCD" w:rsidP="003F0CCD">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3F0CCD" w:rsidRPr="001135BD" w:rsidRDefault="003F0CCD" w:rsidP="003F0CCD">
      <w:pPr>
        <w:ind w:left="-567"/>
        <w:jc w:val="center"/>
        <w:rPr>
          <w:b/>
          <w:bCs/>
          <w:sz w:val="20"/>
          <w:u w:val="single"/>
        </w:rPr>
      </w:pPr>
      <w:r w:rsidRPr="003F0CCD">
        <w:rPr>
          <w:rFonts w:ascii="Century Gothic" w:hAnsi="Century Gothic"/>
          <w:b/>
          <w:sz w:val="22"/>
          <w:szCs w:val="22"/>
        </w:rPr>
        <w:t>LOT N°3 : BANC DIDACTIQUE ELECTRONIQUE ET INSTRUMENTATION</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F0CCD" w:rsidRPr="006313F0" w:rsidTr="00510A31">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F0CCD"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3F0CCD" w:rsidRPr="00BA24DE" w:rsidRDefault="003F0CCD" w:rsidP="003F0CC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3F0CCD" w:rsidRDefault="003F0CCD" w:rsidP="003F0CCD">
            <w:pPr>
              <w:rPr>
                <w:rFonts w:ascii="Arial" w:hAnsi="Arial" w:cs="Arial"/>
                <w:color w:val="000000"/>
                <w:sz w:val="22"/>
                <w:szCs w:val="22"/>
              </w:rPr>
            </w:pPr>
            <w:r w:rsidRPr="0086091A">
              <w:rPr>
                <w:rFonts w:ascii="Arial" w:hAnsi="Arial" w:cs="Arial"/>
                <w:b/>
                <w:bCs/>
                <w:color w:val="000000"/>
                <w:sz w:val="22"/>
                <w:szCs w:val="22"/>
              </w:rPr>
              <w:t>Banc didactique Electronique et Instrumentation</w:t>
            </w:r>
          </w:p>
        </w:tc>
        <w:tc>
          <w:tcPr>
            <w:tcW w:w="1011" w:type="dxa"/>
            <w:shd w:val="clear" w:color="auto" w:fill="auto"/>
            <w:tcMar>
              <w:top w:w="0" w:type="dxa"/>
              <w:left w:w="70" w:type="dxa"/>
              <w:bottom w:w="0" w:type="dxa"/>
              <w:right w:w="70" w:type="dxa"/>
            </w:tcMar>
            <w:vAlign w:val="center"/>
          </w:tcPr>
          <w:p w:rsidR="003F0CCD" w:rsidRPr="009A28C3" w:rsidRDefault="003F0CCD" w:rsidP="003F0CC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F0CCD" w:rsidRPr="00BA24DE" w:rsidRDefault="003F0CCD" w:rsidP="003F0CCD">
            <w:pPr>
              <w:jc w:val="center"/>
              <w:rPr>
                <w:rFonts w:ascii="Century Gothic" w:hAnsi="Century Gothic"/>
                <w:b/>
                <w:sz w:val="22"/>
                <w:szCs w:val="22"/>
              </w:rPr>
            </w:pPr>
            <w:r>
              <w:rPr>
                <w:rFonts w:ascii="Century Gothic" w:hAnsi="Century Gothic"/>
                <w:b/>
                <w:sz w:val="22"/>
                <w:szCs w:val="22"/>
              </w:rPr>
              <w:t>10</w:t>
            </w:r>
          </w:p>
        </w:tc>
        <w:tc>
          <w:tcPr>
            <w:tcW w:w="1973" w:type="dxa"/>
          </w:tcPr>
          <w:p w:rsidR="003F0CCD" w:rsidRPr="009A28C3" w:rsidRDefault="003F0CCD" w:rsidP="003F0CCD">
            <w:pPr>
              <w:jc w:val="center"/>
              <w:rPr>
                <w:rFonts w:ascii="Century Gothic" w:hAnsi="Century Gothic"/>
                <w:b/>
                <w:sz w:val="22"/>
                <w:szCs w:val="22"/>
              </w:rPr>
            </w:pPr>
          </w:p>
        </w:tc>
        <w:tc>
          <w:tcPr>
            <w:tcW w:w="2083" w:type="dxa"/>
          </w:tcPr>
          <w:p w:rsidR="003F0CCD" w:rsidRPr="009A28C3" w:rsidRDefault="003F0CCD" w:rsidP="003F0CCD">
            <w:pPr>
              <w:jc w:val="center"/>
              <w:rPr>
                <w:rFonts w:ascii="Century Gothic" w:hAnsi="Century Gothic"/>
                <w:b/>
                <w:sz w:val="22"/>
                <w:szCs w:val="22"/>
              </w:rPr>
            </w:pPr>
          </w:p>
        </w:tc>
      </w:tr>
      <w:tr w:rsidR="003F0CCD"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3F0CCD" w:rsidRPr="00BA24DE" w:rsidRDefault="003F0CCD" w:rsidP="003F0CC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3F0CCD" w:rsidRDefault="003F0CCD" w:rsidP="003F0CCD">
            <w:pPr>
              <w:rPr>
                <w:rFonts w:ascii="Arial" w:hAnsi="Arial" w:cs="Arial"/>
                <w:color w:val="000000"/>
                <w:sz w:val="22"/>
                <w:szCs w:val="22"/>
              </w:rPr>
            </w:pPr>
            <w:r w:rsidRPr="0086091A">
              <w:rPr>
                <w:rFonts w:ascii="Arial" w:hAnsi="Arial" w:cs="Arial"/>
                <w:b/>
                <w:bCs/>
                <w:color w:val="000000"/>
                <w:sz w:val="22"/>
                <w:szCs w:val="22"/>
              </w:rPr>
              <w:t>Module didactique pour l'étude de la régulation de vitesse et de position d’un moteur DC et du contrôle d'un pendule inversé</w:t>
            </w:r>
          </w:p>
        </w:tc>
        <w:tc>
          <w:tcPr>
            <w:tcW w:w="1011" w:type="dxa"/>
            <w:shd w:val="clear" w:color="auto" w:fill="auto"/>
            <w:tcMar>
              <w:top w:w="0" w:type="dxa"/>
              <w:left w:w="70" w:type="dxa"/>
              <w:bottom w:w="0" w:type="dxa"/>
              <w:right w:w="70" w:type="dxa"/>
            </w:tcMar>
          </w:tcPr>
          <w:p w:rsidR="003F0CCD" w:rsidRPr="009A28C3" w:rsidRDefault="003F0CCD" w:rsidP="003F0CC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F0CCD" w:rsidRPr="00BA24DE" w:rsidRDefault="003F0CCD" w:rsidP="003F0CCD">
            <w:pPr>
              <w:jc w:val="center"/>
              <w:rPr>
                <w:rFonts w:ascii="Century Gothic" w:hAnsi="Century Gothic"/>
                <w:b/>
                <w:sz w:val="22"/>
                <w:szCs w:val="22"/>
              </w:rPr>
            </w:pPr>
            <w:r>
              <w:rPr>
                <w:rFonts w:ascii="Century Gothic" w:hAnsi="Century Gothic"/>
                <w:b/>
                <w:sz w:val="22"/>
                <w:szCs w:val="22"/>
              </w:rPr>
              <w:t>01</w:t>
            </w:r>
          </w:p>
        </w:tc>
        <w:tc>
          <w:tcPr>
            <w:tcW w:w="1973" w:type="dxa"/>
          </w:tcPr>
          <w:p w:rsidR="003F0CCD" w:rsidRPr="009A28C3" w:rsidRDefault="003F0CCD" w:rsidP="003F0CCD">
            <w:pPr>
              <w:jc w:val="center"/>
              <w:rPr>
                <w:rFonts w:ascii="Century Gothic" w:hAnsi="Century Gothic"/>
                <w:b/>
                <w:sz w:val="22"/>
                <w:szCs w:val="22"/>
              </w:rPr>
            </w:pPr>
          </w:p>
        </w:tc>
        <w:tc>
          <w:tcPr>
            <w:tcW w:w="2083" w:type="dxa"/>
          </w:tcPr>
          <w:p w:rsidR="003F0CCD" w:rsidRPr="009A28C3" w:rsidRDefault="003F0CCD" w:rsidP="003F0CCD">
            <w:pPr>
              <w:jc w:val="center"/>
              <w:rPr>
                <w:rFonts w:ascii="Century Gothic" w:hAnsi="Century Gothic"/>
                <w:b/>
                <w:sz w:val="22"/>
                <w:szCs w:val="22"/>
              </w:rPr>
            </w:pPr>
          </w:p>
        </w:tc>
      </w:tr>
      <w:tr w:rsidR="003F0CCD"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3F0CCD" w:rsidRPr="00BA24DE" w:rsidRDefault="003F0CCD" w:rsidP="003F0CC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3F0CCD" w:rsidRDefault="003F0CCD" w:rsidP="003F0CCD">
            <w:pPr>
              <w:rPr>
                <w:rFonts w:ascii="Arial" w:hAnsi="Arial" w:cs="Arial"/>
                <w:color w:val="000000"/>
                <w:sz w:val="22"/>
                <w:szCs w:val="22"/>
              </w:rPr>
            </w:pPr>
            <w:r w:rsidRPr="0086091A">
              <w:rPr>
                <w:rFonts w:ascii="Arial" w:hAnsi="Arial" w:cs="Arial"/>
                <w:b/>
                <w:bCs/>
                <w:color w:val="000000"/>
                <w:sz w:val="22"/>
                <w:szCs w:val="22"/>
              </w:rPr>
              <w:t>Module didactique pour l'étude des systèmes mécatroniques</w:t>
            </w:r>
          </w:p>
        </w:tc>
        <w:tc>
          <w:tcPr>
            <w:tcW w:w="1011" w:type="dxa"/>
            <w:shd w:val="clear" w:color="auto" w:fill="auto"/>
            <w:tcMar>
              <w:top w:w="0" w:type="dxa"/>
              <w:left w:w="70" w:type="dxa"/>
              <w:bottom w:w="0" w:type="dxa"/>
              <w:right w:w="70" w:type="dxa"/>
            </w:tcMar>
            <w:vAlign w:val="center"/>
          </w:tcPr>
          <w:p w:rsidR="003F0CCD" w:rsidRPr="009A28C3" w:rsidRDefault="003F0CCD" w:rsidP="003F0CC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F0CCD" w:rsidRPr="00BA24DE" w:rsidRDefault="003F0CCD" w:rsidP="003F0CCD">
            <w:pPr>
              <w:jc w:val="center"/>
              <w:rPr>
                <w:rFonts w:ascii="Century Gothic" w:hAnsi="Century Gothic"/>
                <w:b/>
                <w:sz w:val="22"/>
                <w:szCs w:val="22"/>
              </w:rPr>
            </w:pPr>
            <w:r>
              <w:rPr>
                <w:rFonts w:ascii="Century Gothic" w:hAnsi="Century Gothic"/>
                <w:b/>
                <w:sz w:val="22"/>
                <w:szCs w:val="22"/>
              </w:rPr>
              <w:t>01</w:t>
            </w:r>
          </w:p>
        </w:tc>
        <w:tc>
          <w:tcPr>
            <w:tcW w:w="1973" w:type="dxa"/>
          </w:tcPr>
          <w:p w:rsidR="003F0CCD" w:rsidRPr="009A28C3" w:rsidRDefault="003F0CCD" w:rsidP="003F0CCD">
            <w:pPr>
              <w:jc w:val="center"/>
              <w:rPr>
                <w:rFonts w:ascii="Century Gothic" w:hAnsi="Century Gothic"/>
                <w:b/>
                <w:sz w:val="22"/>
                <w:szCs w:val="22"/>
              </w:rPr>
            </w:pPr>
          </w:p>
        </w:tc>
        <w:tc>
          <w:tcPr>
            <w:tcW w:w="2083" w:type="dxa"/>
          </w:tcPr>
          <w:p w:rsidR="003F0CCD" w:rsidRPr="009A28C3" w:rsidRDefault="003F0CCD" w:rsidP="003F0CCD">
            <w:pPr>
              <w:jc w:val="center"/>
              <w:rPr>
                <w:rFonts w:ascii="Century Gothic" w:hAnsi="Century Gothic"/>
                <w:b/>
                <w:sz w:val="22"/>
                <w:szCs w:val="22"/>
              </w:rPr>
            </w:pPr>
          </w:p>
        </w:tc>
      </w:tr>
      <w:tr w:rsidR="003F0CCD"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3F0CCD" w:rsidRDefault="003F0CCD" w:rsidP="003F0CC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3F0CCD" w:rsidRPr="0086091A" w:rsidRDefault="003F0CCD" w:rsidP="003F0CCD">
            <w:pPr>
              <w:rPr>
                <w:rFonts w:ascii="Arial" w:hAnsi="Arial" w:cs="Arial"/>
                <w:b/>
                <w:bCs/>
                <w:color w:val="000000"/>
                <w:sz w:val="22"/>
                <w:szCs w:val="22"/>
              </w:rPr>
            </w:pPr>
            <w:r w:rsidRPr="00335CB8">
              <w:rPr>
                <w:rFonts w:ascii="Arial" w:hAnsi="Arial" w:cs="Arial"/>
                <w:b/>
                <w:bCs/>
                <w:color w:val="000000"/>
                <w:sz w:val="22"/>
                <w:szCs w:val="22"/>
              </w:rPr>
              <w:t xml:space="preserve">Module didactique pour l'étude et l'étalonnage des Capteurs mécatroniques </w:t>
            </w:r>
          </w:p>
        </w:tc>
        <w:tc>
          <w:tcPr>
            <w:tcW w:w="1011" w:type="dxa"/>
            <w:shd w:val="clear" w:color="auto" w:fill="auto"/>
            <w:tcMar>
              <w:top w:w="0" w:type="dxa"/>
              <w:left w:w="70" w:type="dxa"/>
              <w:bottom w:w="0" w:type="dxa"/>
              <w:right w:w="70" w:type="dxa"/>
            </w:tcMar>
          </w:tcPr>
          <w:p w:rsidR="003F0CCD" w:rsidRPr="009A28C3" w:rsidRDefault="003F0CCD" w:rsidP="003F0CC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F0CCD" w:rsidRDefault="003F0CCD" w:rsidP="003F0CCD">
            <w:pPr>
              <w:jc w:val="center"/>
              <w:rPr>
                <w:rFonts w:ascii="Century Gothic" w:hAnsi="Century Gothic"/>
                <w:b/>
                <w:sz w:val="22"/>
                <w:szCs w:val="22"/>
              </w:rPr>
            </w:pPr>
            <w:r>
              <w:rPr>
                <w:rFonts w:ascii="Century Gothic" w:hAnsi="Century Gothic"/>
                <w:b/>
                <w:sz w:val="22"/>
                <w:szCs w:val="22"/>
              </w:rPr>
              <w:t>01</w:t>
            </w:r>
          </w:p>
        </w:tc>
        <w:tc>
          <w:tcPr>
            <w:tcW w:w="1973" w:type="dxa"/>
          </w:tcPr>
          <w:p w:rsidR="003F0CCD" w:rsidRPr="009A28C3" w:rsidRDefault="003F0CCD" w:rsidP="003F0CCD">
            <w:pPr>
              <w:jc w:val="center"/>
              <w:rPr>
                <w:rFonts w:ascii="Century Gothic" w:hAnsi="Century Gothic"/>
                <w:b/>
                <w:sz w:val="22"/>
                <w:szCs w:val="22"/>
              </w:rPr>
            </w:pPr>
          </w:p>
        </w:tc>
        <w:tc>
          <w:tcPr>
            <w:tcW w:w="2083" w:type="dxa"/>
          </w:tcPr>
          <w:p w:rsidR="003F0CCD" w:rsidRPr="009A28C3" w:rsidRDefault="003F0CCD" w:rsidP="003F0CCD">
            <w:pPr>
              <w:jc w:val="center"/>
              <w:rPr>
                <w:rFonts w:ascii="Century Gothic" w:hAnsi="Century Gothic"/>
                <w:b/>
                <w:sz w:val="22"/>
                <w:szCs w:val="22"/>
              </w:rPr>
            </w:pPr>
          </w:p>
        </w:tc>
      </w:tr>
      <w:tr w:rsidR="003F0CCD"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3F0CCD" w:rsidRDefault="003F0CCD" w:rsidP="003F0CC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tcMar>
              <w:top w:w="0" w:type="dxa"/>
              <w:left w:w="70" w:type="dxa"/>
              <w:bottom w:w="0" w:type="dxa"/>
              <w:right w:w="70" w:type="dxa"/>
            </w:tcMar>
            <w:vAlign w:val="center"/>
          </w:tcPr>
          <w:p w:rsidR="003F0CCD" w:rsidRPr="009375CF" w:rsidRDefault="003F0CCD" w:rsidP="003F0CCD">
            <w:pPr>
              <w:tabs>
                <w:tab w:val="left" w:pos="284"/>
              </w:tabs>
              <w:suppressAutoHyphens/>
              <w:autoSpaceDN w:val="0"/>
              <w:textAlignment w:val="baseline"/>
              <w:rPr>
                <w:rFonts w:ascii="Century Gothic" w:hAnsi="Century Gothic"/>
                <w:b/>
                <w:sz w:val="22"/>
                <w:szCs w:val="22"/>
              </w:rPr>
            </w:pPr>
            <w:r w:rsidRPr="00335CB8">
              <w:rPr>
                <w:rFonts w:ascii="Century Gothic" w:hAnsi="Century Gothic"/>
                <w:b/>
                <w:sz w:val="22"/>
                <w:szCs w:val="22"/>
              </w:rPr>
              <w:t xml:space="preserve">Module didactique pour l'étude des Actionneurs mécatroniques </w:t>
            </w:r>
          </w:p>
        </w:tc>
        <w:tc>
          <w:tcPr>
            <w:tcW w:w="1011" w:type="dxa"/>
            <w:shd w:val="clear" w:color="auto" w:fill="auto"/>
            <w:tcMar>
              <w:top w:w="0" w:type="dxa"/>
              <w:left w:w="70" w:type="dxa"/>
              <w:bottom w:w="0" w:type="dxa"/>
              <w:right w:w="70" w:type="dxa"/>
            </w:tcMar>
            <w:vAlign w:val="center"/>
          </w:tcPr>
          <w:p w:rsidR="003F0CCD" w:rsidRPr="009A28C3" w:rsidRDefault="003F0CCD" w:rsidP="003F0CC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F0CCD" w:rsidRDefault="003F0CCD" w:rsidP="003F0CCD">
            <w:pPr>
              <w:jc w:val="center"/>
              <w:rPr>
                <w:rFonts w:ascii="Century Gothic" w:hAnsi="Century Gothic"/>
                <w:b/>
                <w:sz w:val="22"/>
                <w:szCs w:val="22"/>
              </w:rPr>
            </w:pPr>
            <w:r>
              <w:rPr>
                <w:rFonts w:ascii="Century Gothic" w:hAnsi="Century Gothic"/>
                <w:b/>
                <w:sz w:val="22"/>
                <w:szCs w:val="22"/>
              </w:rPr>
              <w:t>01</w:t>
            </w:r>
          </w:p>
        </w:tc>
        <w:tc>
          <w:tcPr>
            <w:tcW w:w="1973" w:type="dxa"/>
          </w:tcPr>
          <w:p w:rsidR="003F0CCD" w:rsidRPr="009A28C3" w:rsidRDefault="003F0CCD" w:rsidP="003F0CCD">
            <w:pPr>
              <w:jc w:val="center"/>
              <w:rPr>
                <w:rFonts w:ascii="Century Gothic" w:hAnsi="Century Gothic"/>
                <w:b/>
                <w:sz w:val="22"/>
                <w:szCs w:val="22"/>
              </w:rPr>
            </w:pPr>
          </w:p>
        </w:tc>
        <w:tc>
          <w:tcPr>
            <w:tcW w:w="2083" w:type="dxa"/>
          </w:tcPr>
          <w:p w:rsidR="003F0CCD" w:rsidRPr="009A28C3" w:rsidRDefault="003F0CCD" w:rsidP="003F0CCD">
            <w:pPr>
              <w:jc w:val="center"/>
              <w:rPr>
                <w:rFonts w:ascii="Century Gothic" w:hAnsi="Century Gothic"/>
                <w:b/>
                <w:sz w:val="22"/>
                <w:szCs w:val="22"/>
              </w:rPr>
            </w:pPr>
          </w:p>
        </w:tc>
      </w:tr>
      <w:tr w:rsidR="003F0CCD"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3F0CCD" w:rsidRDefault="003F0CCD" w:rsidP="003F0CC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tcMar>
              <w:top w:w="0" w:type="dxa"/>
              <w:left w:w="70" w:type="dxa"/>
              <w:bottom w:w="0" w:type="dxa"/>
              <w:right w:w="70" w:type="dxa"/>
            </w:tcMar>
            <w:vAlign w:val="center"/>
          </w:tcPr>
          <w:p w:rsidR="003F0CCD" w:rsidRPr="00F821B8" w:rsidRDefault="003F0CCD" w:rsidP="003F0CCD">
            <w:pPr>
              <w:tabs>
                <w:tab w:val="left" w:pos="284"/>
              </w:tabs>
              <w:suppressAutoHyphens/>
              <w:autoSpaceDN w:val="0"/>
              <w:textAlignment w:val="baseline"/>
              <w:rPr>
                <w:rFonts w:ascii="Century Gothic" w:hAnsi="Century Gothic"/>
                <w:b/>
                <w:sz w:val="22"/>
                <w:szCs w:val="22"/>
              </w:rPr>
            </w:pPr>
            <w:r w:rsidRPr="0086091A">
              <w:rPr>
                <w:rFonts w:ascii="Arial" w:hAnsi="Arial" w:cs="Arial"/>
                <w:b/>
                <w:bCs/>
                <w:color w:val="000000"/>
                <w:sz w:val="22"/>
                <w:szCs w:val="22"/>
              </w:rPr>
              <w:t>Kit Didactique pour l'enseignement des concepts de l'IoT - Pack 10 Postes</w:t>
            </w:r>
          </w:p>
        </w:tc>
        <w:tc>
          <w:tcPr>
            <w:tcW w:w="1011" w:type="dxa"/>
            <w:shd w:val="clear" w:color="auto" w:fill="auto"/>
            <w:tcMar>
              <w:top w:w="0" w:type="dxa"/>
              <w:left w:w="70" w:type="dxa"/>
              <w:bottom w:w="0" w:type="dxa"/>
              <w:right w:w="70" w:type="dxa"/>
            </w:tcMar>
          </w:tcPr>
          <w:p w:rsidR="003F0CCD" w:rsidRPr="009A28C3" w:rsidRDefault="003F0CCD" w:rsidP="003F0CC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F0CCD" w:rsidRDefault="003F0CCD" w:rsidP="003F0CCD">
            <w:pPr>
              <w:jc w:val="center"/>
              <w:rPr>
                <w:rFonts w:ascii="Century Gothic" w:hAnsi="Century Gothic"/>
                <w:b/>
                <w:sz w:val="22"/>
                <w:szCs w:val="22"/>
              </w:rPr>
            </w:pPr>
            <w:r>
              <w:rPr>
                <w:rFonts w:ascii="Century Gothic" w:hAnsi="Century Gothic"/>
                <w:b/>
                <w:sz w:val="22"/>
                <w:szCs w:val="22"/>
              </w:rPr>
              <w:t>01</w:t>
            </w:r>
          </w:p>
        </w:tc>
        <w:tc>
          <w:tcPr>
            <w:tcW w:w="1973" w:type="dxa"/>
          </w:tcPr>
          <w:p w:rsidR="003F0CCD" w:rsidRPr="009A28C3" w:rsidRDefault="003F0CCD" w:rsidP="003F0CCD">
            <w:pPr>
              <w:jc w:val="center"/>
              <w:rPr>
                <w:rFonts w:ascii="Century Gothic" w:hAnsi="Century Gothic"/>
                <w:b/>
                <w:sz w:val="22"/>
                <w:szCs w:val="22"/>
              </w:rPr>
            </w:pPr>
          </w:p>
        </w:tc>
        <w:tc>
          <w:tcPr>
            <w:tcW w:w="2083" w:type="dxa"/>
          </w:tcPr>
          <w:p w:rsidR="003F0CCD" w:rsidRPr="009A28C3" w:rsidRDefault="003F0CCD" w:rsidP="003F0CCD">
            <w:pPr>
              <w:jc w:val="center"/>
              <w:rPr>
                <w:rFonts w:ascii="Century Gothic" w:hAnsi="Century Gothic"/>
                <w:b/>
                <w:sz w:val="22"/>
                <w:szCs w:val="22"/>
              </w:rPr>
            </w:pPr>
          </w:p>
        </w:tc>
      </w:tr>
      <w:tr w:rsidR="003F0CCD"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3F0CCD" w:rsidRDefault="003F0CCD" w:rsidP="003F0CC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tcMar>
              <w:top w:w="0" w:type="dxa"/>
              <w:left w:w="70" w:type="dxa"/>
              <w:bottom w:w="0" w:type="dxa"/>
              <w:right w:w="70" w:type="dxa"/>
            </w:tcMar>
            <w:vAlign w:val="center"/>
          </w:tcPr>
          <w:p w:rsidR="003F0CCD" w:rsidRPr="00F821B8" w:rsidRDefault="003F0CCD" w:rsidP="003F0CCD">
            <w:pPr>
              <w:tabs>
                <w:tab w:val="left" w:pos="284"/>
              </w:tabs>
              <w:suppressAutoHyphens/>
              <w:autoSpaceDN w:val="0"/>
              <w:textAlignment w:val="baseline"/>
              <w:rPr>
                <w:rFonts w:ascii="Century Gothic" w:hAnsi="Century Gothic"/>
                <w:b/>
                <w:sz w:val="22"/>
                <w:szCs w:val="22"/>
              </w:rPr>
            </w:pPr>
            <w:r w:rsidRPr="0086091A">
              <w:rPr>
                <w:rFonts w:ascii="Century Gothic" w:hAnsi="Century Gothic"/>
                <w:b/>
                <w:sz w:val="22"/>
                <w:szCs w:val="22"/>
              </w:rPr>
              <w:t>Logiciel LabVIEW pour l'enseignement 10 Postes</w:t>
            </w:r>
          </w:p>
        </w:tc>
        <w:tc>
          <w:tcPr>
            <w:tcW w:w="1011" w:type="dxa"/>
            <w:shd w:val="clear" w:color="auto" w:fill="auto"/>
            <w:tcMar>
              <w:top w:w="0" w:type="dxa"/>
              <w:left w:w="70" w:type="dxa"/>
              <w:bottom w:w="0" w:type="dxa"/>
              <w:right w:w="70" w:type="dxa"/>
            </w:tcMar>
            <w:vAlign w:val="center"/>
          </w:tcPr>
          <w:p w:rsidR="003F0CCD" w:rsidRPr="009A28C3" w:rsidRDefault="003F0CCD" w:rsidP="003F0CC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F0CCD" w:rsidRDefault="003F0CCD" w:rsidP="003F0CCD">
            <w:pPr>
              <w:jc w:val="center"/>
              <w:rPr>
                <w:rFonts w:ascii="Century Gothic" w:hAnsi="Century Gothic"/>
                <w:b/>
                <w:sz w:val="22"/>
                <w:szCs w:val="22"/>
              </w:rPr>
            </w:pPr>
            <w:r>
              <w:rPr>
                <w:rFonts w:ascii="Century Gothic" w:hAnsi="Century Gothic"/>
                <w:b/>
                <w:sz w:val="22"/>
                <w:szCs w:val="22"/>
              </w:rPr>
              <w:t>01</w:t>
            </w:r>
          </w:p>
        </w:tc>
        <w:tc>
          <w:tcPr>
            <w:tcW w:w="1973" w:type="dxa"/>
          </w:tcPr>
          <w:p w:rsidR="003F0CCD" w:rsidRPr="009A28C3" w:rsidRDefault="003F0CCD" w:rsidP="003F0CCD">
            <w:pPr>
              <w:jc w:val="center"/>
              <w:rPr>
                <w:rFonts w:ascii="Century Gothic" w:hAnsi="Century Gothic"/>
                <w:b/>
                <w:sz w:val="22"/>
                <w:szCs w:val="22"/>
              </w:rPr>
            </w:pPr>
          </w:p>
        </w:tc>
        <w:tc>
          <w:tcPr>
            <w:tcW w:w="2083" w:type="dxa"/>
          </w:tcPr>
          <w:p w:rsidR="003F0CCD" w:rsidRPr="009A28C3" w:rsidRDefault="003F0CCD" w:rsidP="003F0CCD">
            <w:pPr>
              <w:jc w:val="center"/>
              <w:rPr>
                <w:rFonts w:ascii="Century Gothic" w:hAnsi="Century Gothic"/>
                <w:b/>
                <w:sz w:val="22"/>
                <w:szCs w:val="22"/>
              </w:rPr>
            </w:pPr>
          </w:p>
        </w:tc>
      </w:tr>
      <w:tr w:rsidR="003F0CCD" w:rsidRPr="006313F0"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3F0CCD" w:rsidRPr="001135BD" w:rsidRDefault="003F0CCD" w:rsidP="00510A31">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3F0CCD" w:rsidRPr="009A28C3" w:rsidRDefault="003F0CCD" w:rsidP="00510A31">
            <w:pPr>
              <w:spacing w:before="240" w:after="240"/>
              <w:jc w:val="center"/>
              <w:rPr>
                <w:rFonts w:ascii="Century Gothic" w:hAnsi="Century Gothic"/>
                <w:b/>
                <w:sz w:val="22"/>
                <w:szCs w:val="22"/>
              </w:rPr>
            </w:pPr>
          </w:p>
        </w:tc>
      </w:tr>
      <w:tr w:rsidR="003F0CCD" w:rsidRPr="006313F0"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3F0CCD" w:rsidRPr="001135BD" w:rsidRDefault="003F0CCD" w:rsidP="00510A31">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3F0CCD" w:rsidRPr="009A28C3" w:rsidRDefault="003F0CCD" w:rsidP="00510A31">
            <w:pPr>
              <w:spacing w:before="240" w:after="240"/>
              <w:jc w:val="center"/>
              <w:rPr>
                <w:rFonts w:ascii="Century Gothic" w:hAnsi="Century Gothic"/>
                <w:b/>
                <w:sz w:val="22"/>
                <w:szCs w:val="22"/>
              </w:rPr>
            </w:pPr>
          </w:p>
        </w:tc>
      </w:tr>
      <w:tr w:rsidR="003F0CCD" w:rsidRPr="0058140F"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3F0CCD" w:rsidRPr="001135BD" w:rsidRDefault="003F0CCD" w:rsidP="00510A31">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3F0CCD" w:rsidRPr="009A28C3" w:rsidRDefault="003F0CCD" w:rsidP="00510A31">
            <w:pPr>
              <w:spacing w:before="240" w:after="240"/>
              <w:jc w:val="center"/>
              <w:rPr>
                <w:rFonts w:ascii="Century Gothic" w:hAnsi="Century Gothic"/>
                <w:b/>
                <w:sz w:val="22"/>
                <w:szCs w:val="22"/>
              </w:rPr>
            </w:pPr>
          </w:p>
        </w:tc>
      </w:tr>
    </w:tbl>
    <w:p w:rsidR="003F0CCD" w:rsidRDefault="003F0CCD" w:rsidP="003F0CCD">
      <w:pPr>
        <w:autoSpaceDE w:val="0"/>
        <w:autoSpaceDN w:val="0"/>
        <w:adjustRightInd w:val="0"/>
      </w:pPr>
    </w:p>
    <w:p w:rsidR="003F0CCD" w:rsidRPr="0064326E" w:rsidRDefault="003F0CCD" w:rsidP="003F0CCD">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F0CCD" w:rsidRPr="0064326E" w:rsidRDefault="003F0CCD" w:rsidP="003F0CCD">
      <w:pPr>
        <w:rPr>
          <w:b/>
          <w:bCs/>
          <w:sz w:val="18"/>
          <w:szCs w:val="22"/>
        </w:rPr>
      </w:pPr>
    </w:p>
    <w:p w:rsidR="003F0CCD" w:rsidRPr="0064326E" w:rsidRDefault="003F0CCD" w:rsidP="003F0CCD">
      <w:pPr>
        <w:rPr>
          <w:b/>
          <w:bCs/>
          <w:sz w:val="18"/>
          <w:szCs w:val="22"/>
        </w:rPr>
      </w:pPr>
    </w:p>
    <w:p w:rsidR="003F0CCD" w:rsidRDefault="003F0CCD" w:rsidP="003F0CCD">
      <w:pPr>
        <w:jc w:val="right"/>
        <w:rPr>
          <w:rFonts w:ascii="Century Gothic" w:hAnsi="Century Gothic"/>
          <w:b/>
          <w:sz w:val="22"/>
          <w:szCs w:val="22"/>
          <w:u w:val="single"/>
        </w:rPr>
      </w:pPr>
      <w:r w:rsidRPr="0064326E">
        <w:rPr>
          <w:b/>
          <w:snapToGrid w:val="0"/>
          <w:sz w:val="22"/>
          <w:szCs w:val="28"/>
        </w:rPr>
        <w:t xml:space="preserve">    </w:t>
      </w:r>
      <w:r w:rsidRPr="003965A9">
        <w:rPr>
          <w:rFonts w:ascii="Century Gothic" w:hAnsi="Century Gothic"/>
          <w:b/>
          <w:sz w:val="20"/>
          <w:szCs w:val="16"/>
        </w:rPr>
        <w:t>Fait  à ……………………… le ………………………………</w:t>
      </w:r>
      <w:r w:rsidRPr="003965A9">
        <w:rPr>
          <w:b/>
          <w:bCs/>
          <w:kern w:val="36"/>
          <w:sz w:val="16"/>
          <w:szCs w:val="16"/>
        </w:rPr>
        <w:t xml:space="preserve">                                             </w:t>
      </w:r>
      <w:r w:rsidRPr="003965A9">
        <w:rPr>
          <w:rFonts w:ascii="Century Gothic" w:hAnsi="Century Gothic"/>
          <w:b/>
          <w:sz w:val="20"/>
          <w:szCs w:val="16"/>
        </w:rPr>
        <w:t>Signature et cachet du concurrent</w:t>
      </w:r>
    </w:p>
    <w:p w:rsidR="003F0CCD" w:rsidRDefault="003F0CCD" w:rsidP="003F0CCD">
      <w:pPr>
        <w:tabs>
          <w:tab w:val="left" w:pos="1660"/>
        </w:tabs>
        <w:jc w:val="center"/>
        <w:rPr>
          <w:rFonts w:ascii="Century Gothic" w:hAnsi="Century Gothic"/>
          <w:b/>
          <w:sz w:val="22"/>
          <w:szCs w:val="22"/>
          <w:u w:val="single"/>
        </w:rPr>
      </w:pPr>
    </w:p>
    <w:p w:rsidR="003F0CCD" w:rsidRDefault="003F0CCD">
      <w:pPr>
        <w:rPr>
          <w:rFonts w:ascii="Century Gothic" w:hAnsi="Century Gothic"/>
          <w:b/>
          <w:color w:val="0070C0"/>
          <w:sz w:val="22"/>
          <w:szCs w:val="22"/>
        </w:rPr>
        <w:sectPr w:rsidR="003F0CCD" w:rsidSect="003F0CCD">
          <w:pgSz w:w="16838" w:h="11906" w:orient="landscape"/>
          <w:pgMar w:top="1134" w:right="1418" w:bottom="1134" w:left="1418" w:header="709" w:footer="709" w:gutter="0"/>
          <w:cols w:space="708"/>
          <w:docGrid w:linePitch="360"/>
        </w:sectPr>
      </w:pPr>
    </w:p>
    <w:p w:rsidR="00037480" w:rsidRDefault="003965A9" w:rsidP="003F0CCD">
      <w:pPr>
        <w:tabs>
          <w:tab w:val="left" w:pos="284"/>
        </w:tabs>
        <w:suppressAutoHyphens/>
        <w:autoSpaceDN w:val="0"/>
        <w:jc w:val="both"/>
        <w:textAlignment w:val="baseline"/>
        <w:rPr>
          <w:rFonts w:ascii="Century Gothic" w:hAnsi="Century Gothic"/>
          <w:b/>
          <w:color w:val="0070C0"/>
          <w:sz w:val="22"/>
          <w:szCs w:val="22"/>
        </w:rPr>
      </w:pPr>
      <w:r w:rsidRPr="003965A9">
        <w:rPr>
          <w:rFonts w:ascii="Century Gothic" w:hAnsi="Century Gothic"/>
          <w:b/>
          <w:color w:val="0070C0"/>
          <w:sz w:val="22"/>
          <w:szCs w:val="22"/>
        </w:rPr>
        <w:lastRenderedPageBreak/>
        <w:t>LOT N°</w:t>
      </w:r>
      <w:r w:rsidR="003F0CCD">
        <w:rPr>
          <w:rFonts w:ascii="Century Gothic" w:hAnsi="Century Gothic"/>
          <w:b/>
          <w:color w:val="0070C0"/>
          <w:sz w:val="22"/>
          <w:szCs w:val="22"/>
        </w:rPr>
        <w:t>4</w:t>
      </w:r>
      <w:r w:rsidRPr="003965A9">
        <w:rPr>
          <w:rFonts w:ascii="Century Gothic" w:hAnsi="Century Gothic"/>
          <w:b/>
          <w:color w:val="0070C0"/>
          <w:sz w:val="22"/>
          <w:szCs w:val="22"/>
        </w:rPr>
        <w:t xml:space="preserve"> : BANCS PNEUMATIQUES ET HYDRAULIQUES</w:t>
      </w:r>
    </w:p>
    <w:tbl>
      <w:tblPr>
        <w:tblW w:w="10910" w:type="dxa"/>
        <w:jc w:val="center"/>
        <w:tblLayout w:type="fixed"/>
        <w:tblCellMar>
          <w:left w:w="70" w:type="dxa"/>
          <w:right w:w="70" w:type="dxa"/>
        </w:tblCellMar>
        <w:tblLook w:val="0000" w:firstRow="0" w:lastRow="0" w:firstColumn="0" w:lastColumn="0" w:noHBand="0" w:noVBand="0"/>
      </w:tblPr>
      <w:tblGrid>
        <w:gridCol w:w="846"/>
        <w:gridCol w:w="6594"/>
        <w:gridCol w:w="1843"/>
        <w:gridCol w:w="1627"/>
      </w:tblGrid>
      <w:tr w:rsidR="00215E37" w:rsidRPr="007D0943" w:rsidTr="00BB5F3D">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215E37" w:rsidRPr="00BA24DE" w:rsidRDefault="00215E37" w:rsidP="00215E3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94" w:type="dxa"/>
            <w:tcBorders>
              <w:top w:val="single" w:sz="4" w:space="0" w:color="auto"/>
              <w:left w:val="nil"/>
              <w:bottom w:val="single" w:sz="4" w:space="0" w:color="auto"/>
              <w:right w:val="single" w:sz="4" w:space="0" w:color="auto"/>
            </w:tcBorders>
            <w:vAlign w:val="center"/>
          </w:tcPr>
          <w:p w:rsidR="00215E37" w:rsidRPr="00BA24DE" w:rsidRDefault="00215E37" w:rsidP="00215E3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215E37" w:rsidRPr="00BA24DE" w:rsidRDefault="00215E37" w:rsidP="00215E37">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215E37" w:rsidRPr="00BA24DE" w:rsidRDefault="00215E37" w:rsidP="00215E37">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965A9" w:rsidRPr="007D0943" w:rsidTr="00A57426">
        <w:trPr>
          <w:trHeight w:val="761"/>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594" w:type="dxa"/>
            <w:tcBorders>
              <w:top w:val="single" w:sz="4" w:space="0" w:color="auto"/>
              <w:left w:val="nil"/>
              <w:bottom w:val="single" w:sz="4" w:space="0" w:color="auto"/>
              <w:right w:val="single" w:sz="4" w:space="0" w:color="auto"/>
            </w:tcBorders>
            <w:vAlign w:val="center"/>
          </w:tcPr>
          <w:p w:rsidR="003965A9" w:rsidRPr="00264D67" w:rsidRDefault="003965A9" w:rsidP="00DD4ACF">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PNEUMATIQUE, ELECTROPNEUMATIQUE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Système doit être compact, modulaire et à sécurité intrinsèque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Poste de travail mobile double face permet le montage et l’exploitation des différents composants sans utilisation d’outils (composants équipés de système de montage rapide)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Table mobile de dimensions minimales longueur 1200 mm, hauteur 1700 mm et profondeur 750 mm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plaque en aluminium extrudé et adonisé de dimension situé entre longueur min de 1050 mm et profondeur min de 670 mm minimum avec possibilité de fixation  des composants électriques sur les deux  faces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2*caisson  à quatre tiroirs minimum et avec serrures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1*guide de câble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x unités d’alimentation électrique pour cadre de montage 220V AC- 24 VDC/ 2,5 A minimum avec 6 sorties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x compresseur silencieux lubrifié pour utilisation en salle de cours: protégé par presostat et soupape de sécurité                                                                                                                                                            - Tension d’alimentation 230V/50HZ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Pression de service 7 bar minimum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Débit d’aspiration 40 L/MIN minimum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Volume de réservoir 9 l minimum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Sortie avec régulateur de pression, manomètre et coupleur rapide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TRAITEMENT DE L AIR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Unité de traitement de l'air composée d'un filtre, régulateur et manomètre de 10 bars.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Bloc distributeur de 6 sorties minimum avec bouchons rapides et clapet anti-retour et accouplent direct avec l’unité de traitement d'air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Régulateur de pression avec manomètre.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Manomètre 1 MPa</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Pré-actionneur de mise en pression manuelle et mécanique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2 distributeurs 3/2 NF actionnée par bouton poussoir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Distributeurs 3/2 NO actionnée par bouton poussoir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1 Distributeur 3/2 NF actionnée par bouton à accrochage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Distributeurs fin course 3/2 NF actionnée par galet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Distributeurs  3/2 NF actionnée par galet escamotable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 5/2 avec sélecteur manuel à deux positions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Pré-actionneur à commande 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 3/2 NF monostable á pilotage  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Distributeurs 5/2 monostable à commande 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Distributeurs 5/2 bistable à commande 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Traitement signal, régulation de débit et blocage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porte logique "OU"</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2  Porte logique “ET”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Valve d’échappement rapide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Temporisateur pneumatique réglable à sortie positive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étrangleur  de débit bidirectionnel</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Soupape de séquence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Vérins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Vérins à simple effet à rappel par ressort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Vérin  à double effet à piston magnétique et amortissement élastique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Vérin  à double effet à piston magnétique avec amortissement pneumatique réglable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Électrodistributeurs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Electrodistributeur 3/2 monostable NF (bobine 24 VDC avec voyant à LED)</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Electrodistributeur 3/2 bistable NF (bobine 24 VDC avec voyant à LED)</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Électrodistributeur 5/2 monostable  (bobine 24 VDC avec voyant à LED)</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Électrodistributeurs 5/2 bistable  (bobine 24 VDC avec voyant à LED)</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1 Générateur de vide par effet venturi avec ventouse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Modules de contrôle/détecteurs: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Ensemble d’entrées électriques (Boîtier avec 3 boutons poussoirs NO-NC)</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Ensemble de 3 relais (3 NO-3 NC , bobine 24VDC)</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Détecteurs magnétique type Reed fixation sur verin</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Détecteur de proximité inductif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Fin de course électrique actionnée par galet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Pressostat contact électrique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Accessoires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Ensemble de 10 Raccords en “T”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Ensemble de 10 bouchons en plastique pour chaque type de raccord utilisé dans le banc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Ensemble de 40 m de tube flexible pour avec chaque type de raccord utilisés dans le banc  et 10 m pour le tube entre le compresseur et le système de traitement d air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jeu de câble de laboratoire sécurisé de 4 mm (couleur rouge et bleu) composé de 80 câbles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Les connecteurs doivent être conformes aux exigences de la norme CEI EN 61010-031</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SUPPORTS DIDACTIQUES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Manuel d'exploitation pédagogique avec travaux pratiques, en langue française, format papier et électronique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Logiciel de simulation  des systèmes pneumatiques et électropneumatiques servant de support pour le formateur, aux cours théoriques et à la préparation des TP,  en français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Livré avec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-Tout accessoire nécessaire au bon fonctionnement du système</w:t>
            </w:r>
          </w:p>
          <w:p w:rsidR="003965A9" w:rsidRPr="00450F0E" w:rsidRDefault="003965A9" w:rsidP="00DD4ACF">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Cs/>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3965A9" w:rsidRPr="009A28C3" w:rsidRDefault="003965A9" w:rsidP="00215E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5A9" w:rsidRPr="009A28C3" w:rsidRDefault="003965A9" w:rsidP="00215E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5A9" w:rsidRDefault="003965A9" w:rsidP="00215E37">
            <w:pPr>
              <w:tabs>
                <w:tab w:val="left" w:pos="284"/>
              </w:tabs>
              <w:suppressAutoHyphens/>
              <w:autoSpaceDN w:val="0"/>
              <w:spacing w:after="24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627" w:type="dxa"/>
            <w:tcBorders>
              <w:top w:val="single" w:sz="4" w:space="0" w:color="auto"/>
              <w:left w:val="nil"/>
              <w:bottom w:val="single" w:sz="4" w:space="0" w:color="auto"/>
              <w:right w:val="single" w:sz="4" w:space="0" w:color="auto"/>
            </w:tcBorders>
          </w:tcPr>
          <w:p w:rsidR="003965A9" w:rsidRDefault="003965A9" w:rsidP="00215E37">
            <w:pPr>
              <w:tabs>
                <w:tab w:val="left" w:pos="284"/>
              </w:tabs>
              <w:suppressAutoHyphens/>
              <w:autoSpaceDN w:val="0"/>
              <w:spacing w:after="240"/>
              <w:jc w:val="both"/>
              <w:textAlignment w:val="baseline"/>
              <w:rPr>
                <w:rFonts w:ascii="Century Gothic" w:hAnsi="Century Gothic"/>
                <w:b/>
                <w:sz w:val="22"/>
                <w:szCs w:val="22"/>
              </w:rPr>
            </w:pPr>
          </w:p>
        </w:tc>
      </w:tr>
      <w:tr w:rsidR="003965A9" w:rsidRPr="007D0943" w:rsidTr="00F02264">
        <w:trPr>
          <w:trHeight w:val="1186"/>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594" w:type="dxa"/>
            <w:tcBorders>
              <w:top w:val="single" w:sz="4" w:space="0" w:color="auto"/>
              <w:left w:val="nil"/>
              <w:bottom w:val="single" w:sz="4" w:space="0" w:color="auto"/>
              <w:right w:val="single" w:sz="4" w:space="0" w:color="auto"/>
            </w:tcBorders>
            <w:vAlign w:val="center"/>
          </w:tcPr>
          <w:p w:rsidR="003965A9" w:rsidRPr="00264D67" w:rsidRDefault="003965A9" w:rsidP="00DD4ACF">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HYDRAULIQUE ET ELECTROHYDRAULIQUE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Poste de travail mobile double face permet le montage et l'exploitation des différentes composant sans utilisation d’outils (composants équipés de système de montage rapide)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Système doit être compact, modulaire et à sécurité intrinsèque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poste de travail doit être équipé de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Chariot mobile sur roues de dimensions situé entre longueur 1500mm, hauteur 1700mm et profondeur 750mm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Plaque double face pour fixation facile des composants de </w:t>
            </w:r>
            <w:r w:rsidR="00F02264" w:rsidRPr="00264D67">
              <w:rPr>
                <w:rFonts w:ascii="Century Gothic" w:hAnsi="Century Gothic"/>
                <w:bCs/>
                <w:sz w:val="22"/>
                <w:szCs w:val="22"/>
              </w:rPr>
              <w:t>dimension située</w:t>
            </w:r>
            <w:r w:rsidRPr="00264D67">
              <w:rPr>
                <w:rFonts w:ascii="Century Gothic" w:hAnsi="Century Gothic"/>
                <w:bCs/>
                <w:sz w:val="22"/>
                <w:szCs w:val="22"/>
              </w:rPr>
              <w:t xml:space="preserve"> entre longueur 1000 mm et profondeur 600 mm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Caisson fixe à 3 tiroirs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Bacs de récupération d'huile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Guides de câble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Supports de flexible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Ensemble d'équipement composé de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Un Jeu d’équipement livré dans des bacs de rangement, Formation de base en Hydraulique Compatible avec le Manuel de travaux pratique en hydraulique de base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Comprenant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Limiteur de pression</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Régulateur de débit à 2 voies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Limiteur de débit unidirectionnel</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Clapets anti-retour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4/2 à levier manuel et rappel par ressort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4/3 à levier manuel, centre en Y</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4/3 à levier manuel, centre fermé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Robinet d’arrêt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Vérin différentiel approprié de longueur min 200 mm à capot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Poids approprié pour vérin</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Moteur hydraulique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Répartiteur en 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Quadruple répartiteur à manomètre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3x Manomètres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Capteur de débit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Un Jeu d’équipement complémentaire livré dans des bacs de rangement, Formation de base en ElectroHydraulique compatible avec le Manuel de travaux pratique en électro hydraulique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Comprenant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Modules de 3 relais électriques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1x Module de 3 boutons électriques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Capteur de fin de course électrique, actionnement par la gauche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Fin de course électrique, actionné par la droite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4/2 bistable à enclenchement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monostable 4/2</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4/3 à levier manuel, centre fermé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Vérin différentiel approprié de longueur min 200mm à capot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Kit de montage pour vérin</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Manocontact électronique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Capteur de proximité électronique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Répartiteur en 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banc doit être livré avec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5x posters de thèmes différents pour l'hydraulique, en Français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Jeu de câbles de laboratoire sécurisés de 4 mm (couleur rouge et bleu) composé de 90 câbles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Unité d’alimentation électrique pour cadre de montage 220V AC - 24VDC adaptée au banc proposé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Tuyaux flexibles avec raccords appropriés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Capot de protection pour poids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Kit de montage pour vérin hydraulique avec poids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Groupe hydraulique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Commande avec disjoncteur de protection et arrêt d'urgence intégré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Moteur à courant alternatif monophasé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Tension nominale : 230 V, 50 Hz</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Puissance nominale : 1 kW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Accouplé à deux pompes de  Débit minimal  3l/min chacune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Pression de service 60 bar min</w:t>
            </w:r>
          </w:p>
          <w:p w:rsidR="003965A9" w:rsidRPr="00264D67" w:rsidRDefault="00F02264"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Réservoir</w:t>
            </w:r>
            <w:r w:rsidR="003965A9" w:rsidRPr="00264D67">
              <w:rPr>
                <w:rFonts w:ascii="Century Gothic" w:hAnsi="Century Gothic"/>
                <w:bCs/>
                <w:sz w:val="22"/>
                <w:szCs w:val="22"/>
              </w:rPr>
              <w:t xml:space="preserve"> de capacité 40L minimum avec filtre sur canal de retour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Bidon d'huile hydraulique de 10 litres compatible avec la centrale livrée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Documents de formation avec exercices et travaux pratiques en hydraulique et électro hydraulique en Français format papier et numérique sur CD-ROM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Logiciel de simulation des systèmes hydraulique et électrohydraulique servant de support pour le formateur, aux cours théoriques et à la préparation des TP, en français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Les connecteurs doivent être conformes aux exigences de la norme CEI EN 61010-031</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Livré avec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-Tout accessoire nécessaire au bon fonctionnement du système</w:t>
            </w:r>
          </w:p>
          <w:p w:rsidR="003965A9" w:rsidRPr="00610A66" w:rsidRDefault="003965A9" w:rsidP="00F02264">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Cs/>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3965A9" w:rsidRPr="009A28C3" w:rsidRDefault="003965A9" w:rsidP="003965A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5A9" w:rsidRPr="009A28C3" w:rsidRDefault="003965A9" w:rsidP="003965A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5A9" w:rsidRPr="009A28C3" w:rsidRDefault="003965A9" w:rsidP="003965A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627" w:type="dxa"/>
            <w:tcBorders>
              <w:top w:val="single" w:sz="4" w:space="0" w:color="auto"/>
              <w:left w:val="nil"/>
              <w:bottom w:val="single" w:sz="4" w:space="0" w:color="auto"/>
              <w:right w:val="single" w:sz="4" w:space="0" w:color="auto"/>
            </w:tcBorders>
          </w:tcPr>
          <w:p w:rsidR="003965A9" w:rsidRDefault="003965A9" w:rsidP="00215E37">
            <w:pPr>
              <w:tabs>
                <w:tab w:val="left" w:pos="284"/>
              </w:tabs>
              <w:suppressAutoHyphens/>
              <w:autoSpaceDN w:val="0"/>
              <w:spacing w:after="240"/>
              <w:jc w:val="both"/>
              <w:textAlignment w:val="baseline"/>
              <w:rPr>
                <w:rFonts w:ascii="Century Gothic" w:hAnsi="Century Gothic"/>
                <w:b/>
                <w:sz w:val="22"/>
                <w:szCs w:val="22"/>
              </w:rPr>
            </w:pPr>
          </w:p>
        </w:tc>
      </w:tr>
    </w:tbl>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sectPr w:rsidR="00001566" w:rsidSect="003F0CCD">
          <w:pgSz w:w="11906" w:h="16838"/>
          <w:pgMar w:top="1418" w:right="1134" w:bottom="1418" w:left="1134" w:header="709" w:footer="709" w:gutter="0"/>
          <w:cols w:space="708"/>
          <w:docGrid w:linePitch="360"/>
        </w:sect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pPr>
    </w:p>
    <w:p w:rsidR="00215E37" w:rsidRPr="006810A0" w:rsidRDefault="00215E37" w:rsidP="00037480">
      <w:pPr>
        <w:tabs>
          <w:tab w:val="left" w:pos="284"/>
        </w:tabs>
        <w:suppressAutoHyphens/>
        <w:autoSpaceDN w:val="0"/>
        <w:jc w:val="both"/>
        <w:textAlignment w:val="baseline"/>
        <w:rPr>
          <w:rFonts w:asciiTheme="minorHAnsi" w:hAnsiTheme="minorHAnsi" w:cs="Calibri"/>
          <w:b/>
          <w:bCs/>
          <w:sz w:val="22"/>
          <w:szCs w:val="22"/>
        </w:rPr>
      </w:pPr>
    </w:p>
    <w:p w:rsidR="00215E37" w:rsidRDefault="00215E37" w:rsidP="00037480">
      <w:pPr>
        <w:tabs>
          <w:tab w:val="left" w:pos="1660"/>
        </w:tabs>
        <w:jc w:val="center"/>
        <w:rPr>
          <w:rFonts w:ascii="Century Gothic" w:hAnsi="Century Gothic"/>
          <w:b/>
          <w:sz w:val="22"/>
          <w:szCs w:val="22"/>
          <w:u w:val="single"/>
        </w:rPr>
      </w:pPr>
    </w:p>
    <w:p w:rsidR="00215E37" w:rsidRPr="009A28C3" w:rsidRDefault="00215E37" w:rsidP="00215E37">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215E37" w:rsidRPr="0064326E" w:rsidRDefault="00215E37" w:rsidP="00215E37">
      <w:pPr>
        <w:widowControl w:val="0"/>
        <w:jc w:val="center"/>
        <w:rPr>
          <w:b/>
          <w:sz w:val="28"/>
          <w:szCs w:val="28"/>
        </w:rPr>
      </w:pPr>
    </w:p>
    <w:p w:rsidR="00215E37" w:rsidRDefault="003965A9" w:rsidP="003F0CCD">
      <w:pPr>
        <w:ind w:left="-567"/>
        <w:jc w:val="center"/>
        <w:rPr>
          <w:rFonts w:ascii="Century Gothic" w:hAnsi="Century Gothic"/>
          <w:b/>
          <w:sz w:val="22"/>
          <w:szCs w:val="22"/>
        </w:rPr>
      </w:pPr>
      <w:r w:rsidRPr="003965A9">
        <w:rPr>
          <w:rFonts w:ascii="Century Gothic" w:hAnsi="Century Gothic"/>
          <w:b/>
          <w:sz w:val="22"/>
          <w:szCs w:val="22"/>
        </w:rPr>
        <w:t>LOT N°</w:t>
      </w:r>
      <w:r w:rsidR="003F0CCD">
        <w:rPr>
          <w:rFonts w:ascii="Century Gothic" w:hAnsi="Century Gothic"/>
          <w:b/>
          <w:sz w:val="22"/>
          <w:szCs w:val="22"/>
        </w:rPr>
        <w:t>4</w:t>
      </w:r>
      <w:r w:rsidRPr="003965A9">
        <w:rPr>
          <w:rFonts w:ascii="Century Gothic" w:hAnsi="Century Gothic"/>
          <w:b/>
          <w:sz w:val="22"/>
          <w:szCs w:val="22"/>
        </w:rPr>
        <w:t xml:space="preserve"> : BANCS PNEUMATIQUES ET HYDRAULIQUES</w:t>
      </w:r>
    </w:p>
    <w:p w:rsidR="003965A9" w:rsidRPr="001135BD" w:rsidRDefault="003965A9" w:rsidP="00215E37">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15E37" w:rsidRPr="006313F0" w:rsidTr="004C2DF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965A9"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3965A9" w:rsidRPr="00C12239" w:rsidRDefault="003965A9" w:rsidP="00DD4ACF">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PNEUMATIQUE, ELECTROPNEUMATIQUE</w:t>
            </w:r>
          </w:p>
        </w:tc>
        <w:tc>
          <w:tcPr>
            <w:tcW w:w="1011" w:type="dxa"/>
            <w:shd w:val="clear" w:color="auto" w:fill="auto"/>
            <w:tcMar>
              <w:top w:w="0" w:type="dxa"/>
              <w:left w:w="70" w:type="dxa"/>
              <w:bottom w:w="0" w:type="dxa"/>
              <w:right w:w="70" w:type="dxa"/>
            </w:tcMar>
            <w:vAlign w:val="center"/>
          </w:tcPr>
          <w:p w:rsidR="003965A9" w:rsidRPr="009A28C3" w:rsidRDefault="003965A9" w:rsidP="004C2DF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965A9" w:rsidRPr="009A28C3" w:rsidRDefault="003965A9" w:rsidP="003F0CCD">
            <w:pPr>
              <w:jc w:val="center"/>
              <w:rPr>
                <w:rFonts w:ascii="Century Gothic" w:hAnsi="Century Gothic"/>
                <w:b/>
                <w:sz w:val="22"/>
                <w:szCs w:val="22"/>
              </w:rPr>
            </w:pPr>
            <w:r w:rsidRPr="00BA24DE">
              <w:rPr>
                <w:rFonts w:ascii="Century Gothic" w:hAnsi="Century Gothic"/>
                <w:b/>
                <w:sz w:val="22"/>
                <w:szCs w:val="22"/>
              </w:rPr>
              <w:t>0</w:t>
            </w:r>
            <w:r w:rsidR="003F0CCD">
              <w:rPr>
                <w:rFonts w:ascii="Century Gothic" w:hAnsi="Century Gothic"/>
                <w:b/>
                <w:sz w:val="22"/>
                <w:szCs w:val="22"/>
              </w:rPr>
              <w:t>2</w:t>
            </w:r>
          </w:p>
        </w:tc>
        <w:tc>
          <w:tcPr>
            <w:tcW w:w="1973" w:type="dxa"/>
          </w:tcPr>
          <w:p w:rsidR="003965A9" w:rsidRPr="009A28C3" w:rsidRDefault="003965A9" w:rsidP="004C2DF4">
            <w:pPr>
              <w:jc w:val="center"/>
              <w:rPr>
                <w:rFonts w:ascii="Century Gothic" w:hAnsi="Century Gothic"/>
                <w:b/>
                <w:sz w:val="22"/>
                <w:szCs w:val="22"/>
              </w:rPr>
            </w:pPr>
          </w:p>
        </w:tc>
        <w:tc>
          <w:tcPr>
            <w:tcW w:w="2083" w:type="dxa"/>
          </w:tcPr>
          <w:p w:rsidR="003965A9" w:rsidRPr="009A28C3" w:rsidRDefault="003965A9" w:rsidP="004C2DF4">
            <w:pPr>
              <w:jc w:val="center"/>
              <w:rPr>
                <w:rFonts w:ascii="Century Gothic" w:hAnsi="Century Gothic"/>
                <w:b/>
                <w:sz w:val="22"/>
                <w:szCs w:val="22"/>
              </w:rPr>
            </w:pPr>
          </w:p>
        </w:tc>
      </w:tr>
      <w:tr w:rsidR="003965A9"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3965A9" w:rsidRPr="00F05C9C" w:rsidRDefault="003965A9" w:rsidP="00DD4ACF">
            <w:pPr>
              <w:tabs>
                <w:tab w:val="left" w:pos="284"/>
              </w:tabs>
              <w:suppressAutoHyphens/>
              <w:autoSpaceDN w:val="0"/>
              <w:textAlignment w:val="baseline"/>
              <w:rPr>
                <w:rFonts w:ascii="Century Gothic" w:hAnsi="Century Gothic"/>
                <w:b/>
                <w:sz w:val="22"/>
                <w:szCs w:val="22"/>
              </w:rPr>
            </w:pPr>
            <w:r w:rsidRPr="00264D67">
              <w:rPr>
                <w:rFonts w:ascii="Century Gothic" w:hAnsi="Century Gothic"/>
                <w:b/>
                <w:sz w:val="22"/>
                <w:szCs w:val="22"/>
              </w:rPr>
              <w:t>BANC DIDACTIQUE MOBILE POUR L'ETUDE EN HYDRAULIQUE ET ELECTROHYDRAULIQUE</w:t>
            </w:r>
          </w:p>
        </w:tc>
        <w:tc>
          <w:tcPr>
            <w:tcW w:w="1011" w:type="dxa"/>
            <w:shd w:val="clear" w:color="auto" w:fill="auto"/>
            <w:tcMar>
              <w:top w:w="0" w:type="dxa"/>
              <w:left w:w="70" w:type="dxa"/>
              <w:bottom w:w="0" w:type="dxa"/>
              <w:right w:w="70" w:type="dxa"/>
            </w:tcMar>
            <w:vAlign w:val="center"/>
          </w:tcPr>
          <w:p w:rsidR="003965A9" w:rsidRPr="009A28C3" w:rsidRDefault="003965A9" w:rsidP="004C2DF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965A9" w:rsidRPr="00BA24DE" w:rsidRDefault="003965A9" w:rsidP="001D0E1B">
            <w:pPr>
              <w:jc w:val="center"/>
              <w:rPr>
                <w:rFonts w:ascii="Century Gothic" w:hAnsi="Century Gothic"/>
                <w:b/>
                <w:sz w:val="22"/>
                <w:szCs w:val="22"/>
              </w:rPr>
            </w:pPr>
            <w:r>
              <w:rPr>
                <w:rFonts w:ascii="Century Gothic" w:hAnsi="Century Gothic"/>
                <w:b/>
                <w:sz w:val="22"/>
                <w:szCs w:val="22"/>
              </w:rPr>
              <w:t>02</w:t>
            </w:r>
          </w:p>
        </w:tc>
        <w:tc>
          <w:tcPr>
            <w:tcW w:w="1973" w:type="dxa"/>
          </w:tcPr>
          <w:p w:rsidR="003965A9" w:rsidRPr="009A28C3" w:rsidRDefault="003965A9" w:rsidP="004C2DF4">
            <w:pPr>
              <w:jc w:val="center"/>
              <w:rPr>
                <w:rFonts w:ascii="Century Gothic" w:hAnsi="Century Gothic"/>
                <w:b/>
                <w:sz w:val="22"/>
                <w:szCs w:val="22"/>
              </w:rPr>
            </w:pPr>
          </w:p>
        </w:tc>
        <w:tc>
          <w:tcPr>
            <w:tcW w:w="2083" w:type="dxa"/>
          </w:tcPr>
          <w:p w:rsidR="003965A9" w:rsidRPr="009A28C3" w:rsidRDefault="003965A9" w:rsidP="004C2DF4">
            <w:pPr>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58140F"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215E37" w:rsidRPr="009A28C3" w:rsidRDefault="00215E37" w:rsidP="004C2DF4">
            <w:pPr>
              <w:spacing w:before="240" w:after="240"/>
              <w:jc w:val="center"/>
              <w:rPr>
                <w:rFonts w:ascii="Century Gothic" w:hAnsi="Century Gothic"/>
                <w:b/>
                <w:sz w:val="22"/>
                <w:szCs w:val="22"/>
              </w:rPr>
            </w:pPr>
          </w:p>
        </w:tc>
      </w:tr>
    </w:tbl>
    <w:p w:rsidR="00215E37" w:rsidRDefault="00215E37" w:rsidP="00215E37">
      <w:pPr>
        <w:autoSpaceDE w:val="0"/>
        <w:autoSpaceDN w:val="0"/>
        <w:adjustRightInd w:val="0"/>
      </w:pPr>
    </w:p>
    <w:p w:rsidR="00215E37" w:rsidRPr="0064326E" w:rsidRDefault="00215E37" w:rsidP="00215E3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15E37" w:rsidRPr="0064326E" w:rsidRDefault="00215E37" w:rsidP="00215E37">
      <w:pPr>
        <w:rPr>
          <w:b/>
          <w:bCs/>
          <w:sz w:val="18"/>
          <w:szCs w:val="22"/>
        </w:rPr>
      </w:pPr>
    </w:p>
    <w:p w:rsidR="00215E37" w:rsidRPr="0064326E" w:rsidRDefault="00215E37" w:rsidP="00215E37">
      <w:pPr>
        <w:rPr>
          <w:b/>
          <w:bCs/>
          <w:sz w:val="18"/>
          <w:szCs w:val="22"/>
        </w:rPr>
      </w:pPr>
    </w:p>
    <w:p w:rsidR="00215E37" w:rsidRDefault="00215E37" w:rsidP="00215E37">
      <w:pPr>
        <w:tabs>
          <w:tab w:val="left" w:pos="1660"/>
        </w:tabs>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F0CCD" w:rsidRDefault="003F0CCD" w:rsidP="00215E37">
      <w:pPr>
        <w:tabs>
          <w:tab w:val="left" w:pos="1660"/>
        </w:tabs>
        <w:jc w:val="right"/>
        <w:rPr>
          <w:rFonts w:ascii="Century Gothic" w:hAnsi="Century Gothic"/>
          <w:b/>
          <w:sz w:val="28"/>
          <w:szCs w:val="22"/>
        </w:rPr>
        <w:sectPr w:rsidR="003F0CCD" w:rsidSect="003F0CCD">
          <w:pgSz w:w="16838" w:h="11906" w:orient="landscape"/>
          <w:pgMar w:top="1134" w:right="1418" w:bottom="1134" w:left="1418" w:header="709" w:footer="709" w:gutter="0"/>
          <w:cols w:space="708"/>
          <w:docGrid w:linePitch="360"/>
        </w:sectPr>
      </w:pPr>
    </w:p>
    <w:p w:rsidR="003F0CCD" w:rsidRDefault="003F0CCD" w:rsidP="003F0CCD">
      <w:pPr>
        <w:spacing w:after="240"/>
        <w:rPr>
          <w:rFonts w:ascii="Century Gothic" w:hAnsi="Century Gothic"/>
          <w:b/>
          <w:color w:val="0070C0"/>
          <w:sz w:val="22"/>
          <w:szCs w:val="22"/>
        </w:rPr>
      </w:pPr>
      <w:r w:rsidRPr="00523D18">
        <w:rPr>
          <w:rFonts w:ascii="Century Gothic" w:hAnsi="Century Gothic"/>
          <w:b/>
          <w:color w:val="0070C0"/>
          <w:sz w:val="22"/>
          <w:szCs w:val="22"/>
        </w:rPr>
        <w:lastRenderedPageBreak/>
        <w:t>LOT N°5 : SYSTEME DIDACTIQUE D'APPRENTISSAGE EN MECATRONIQUE ET DE L'INDUSTRIE 4.0</w:t>
      </w:r>
    </w:p>
    <w:tbl>
      <w:tblPr>
        <w:tblW w:w="10206" w:type="dxa"/>
        <w:jc w:val="center"/>
        <w:tblLayout w:type="fixed"/>
        <w:tblCellMar>
          <w:left w:w="70" w:type="dxa"/>
          <w:right w:w="70" w:type="dxa"/>
        </w:tblCellMar>
        <w:tblLook w:val="0000" w:firstRow="0" w:lastRow="0" w:firstColumn="0" w:lastColumn="0" w:noHBand="0" w:noVBand="0"/>
      </w:tblPr>
      <w:tblGrid>
        <w:gridCol w:w="851"/>
        <w:gridCol w:w="4820"/>
        <w:gridCol w:w="2126"/>
        <w:gridCol w:w="2409"/>
      </w:tblGrid>
      <w:tr w:rsidR="003F0CCD" w:rsidRPr="007D0943" w:rsidTr="003F0CCD">
        <w:trPr>
          <w:trHeight w:val="782"/>
          <w:tblHeader/>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3F0CCD" w:rsidRPr="00BA24DE" w:rsidRDefault="003F0CCD" w:rsidP="003F0CC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4820" w:type="dxa"/>
            <w:tcBorders>
              <w:top w:val="single" w:sz="4" w:space="0" w:color="auto"/>
              <w:left w:val="nil"/>
              <w:bottom w:val="single" w:sz="4" w:space="0" w:color="auto"/>
              <w:right w:val="single" w:sz="4" w:space="0" w:color="auto"/>
            </w:tcBorders>
            <w:vAlign w:val="center"/>
          </w:tcPr>
          <w:p w:rsidR="003F0CCD" w:rsidRPr="00BA24DE" w:rsidRDefault="003F0CCD" w:rsidP="003F0CC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6" w:type="dxa"/>
            <w:tcBorders>
              <w:top w:val="single" w:sz="4" w:space="0" w:color="auto"/>
              <w:left w:val="nil"/>
              <w:bottom w:val="single" w:sz="4" w:space="0" w:color="auto"/>
              <w:right w:val="single" w:sz="4" w:space="0" w:color="auto"/>
            </w:tcBorders>
          </w:tcPr>
          <w:p w:rsidR="003F0CCD" w:rsidRPr="00BA24DE" w:rsidRDefault="003F0CCD" w:rsidP="003F0CC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2409" w:type="dxa"/>
            <w:tcBorders>
              <w:top w:val="single" w:sz="4" w:space="0" w:color="auto"/>
              <w:left w:val="nil"/>
              <w:bottom w:val="single" w:sz="4" w:space="0" w:color="auto"/>
              <w:right w:val="single" w:sz="4" w:space="0" w:color="auto"/>
            </w:tcBorders>
          </w:tcPr>
          <w:p w:rsidR="003F0CCD" w:rsidRPr="00BA24DE" w:rsidRDefault="003F0CCD" w:rsidP="003F0CC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F0CCD" w:rsidRPr="007D0943" w:rsidTr="003F0CCD">
        <w:trPr>
          <w:trHeight w:val="336"/>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3F0CCD" w:rsidRPr="00BA24DE" w:rsidRDefault="003F0CCD" w:rsidP="003F0CC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20" w:type="dxa"/>
            <w:tcBorders>
              <w:top w:val="single" w:sz="4" w:space="0" w:color="auto"/>
              <w:left w:val="nil"/>
              <w:bottom w:val="single" w:sz="4" w:space="0" w:color="auto"/>
              <w:right w:val="single" w:sz="4" w:space="0" w:color="auto"/>
            </w:tcBorders>
            <w:vAlign w:val="center"/>
          </w:tcPr>
          <w:p w:rsidR="003F0CCD" w:rsidRPr="00523D18" w:rsidRDefault="003F0CCD" w:rsidP="003F0CCD">
            <w:pPr>
              <w:tabs>
                <w:tab w:val="left" w:pos="284"/>
              </w:tabs>
              <w:suppressAutoHyphens/>
              <w:autoSpaceDN w:val="0"/>
              <w:jc w:val="both"/>
              <w:textAlignment w:val="baseline"/>
              <w:rPr>
                <w:rFonts w:ascii="Century Gothic" w:hAnsi="Century Gothic"/>
                <w:b/>
                <w:sz w:val="22"/>
                <w:szCs w:val="22"/>
              </w:rPr>
            </w:pPr>
            <w:r w:rsidRPr="00523D18">
              <w:rPr>
                <w:rFonts w:ascii="Century Gothic" w:hAnsi="Century Gothic"/>
                <w:b/>
                <w:sz w:val="22"/>
                <w:szCs w:val="22"/>
              </w:rPr>
              <w:t xml:space="preserve">Système automatisée industrie 4.0 avec 3 stations minimum d’applications distinctes, connectées et équipées d'interfaces IHM et API. </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Le système contient des dernieres technologies et a pour but de développer des compétences de base ainsi que des connaissances techniques dans le domaine de la technique d'automatisation, de la mécatronique et de l'industrie 4.0</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Sous forme de ligne de production miniaturisée, le système offre un aperçu approfondi de la mise en réseau intelligent de machine dans l'environnements de production</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la programmation d'écran tactile et d'intelligence artificielle avec des algorithmes simple d'apprentissage machine.  le contenu de formation tel que le retrofitting IdO (Internet des Objets) basé sur des mini-systèmes de contrôle,</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Concepts d'apprentissage s'appuyant sur la réalité augmentée ainsi qu'une préparation didactique claire de tous les contenus avec des documents travaux pratiques didactiques complets</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La mini-chaine sera composée :</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Magasin : un dispositif d’alimentation qui fournit  le produit  et l’introduit au processus, cette partie doit disposer de :</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Ø  stock de produit brut.</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Ø  Capteurs intelligents pour le contrôle et  la mesure des données sur l’état du produit brut.</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Collecte de données: cette partie de l’usine collecte les données des capteurs communicants et intelligents de l'industrie 4.0 (utilisation des QR, RFID , IOLink, IOT.. etc).</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Transformation : A ce niveau l'élément d'entrée doit subir des transformations  conformément à la commande programmée. Ces transformations doivent être inspirées des opérations industrielles réelles avec focus Mécanique et Electromécanique. Cette partie doit avoir au minimum trois stations connectées utilisant les technologies de l'industrie 4.0</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lastRenderedPageBreak/>
              <w:t>·         Contrôle Qualité : La qualité et le contrôle du produit se réalise par des cameras de nouvelle technologie, faisant appel à la réalité augmentée, le résultat du controle de la qualité est exploité par le système.</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Finalisation : à ce niveau les produits finaux répondant au cahier des charges et aux critères de qualité seront identifiés par étiquetage et les données exploitées par le système.</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Un logiciel de gestion MES/ERP :</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Cet outil permet la gestion, la supervision et le suivi des productions en cours dans l’atelier et de superviser les opérations de production et de maintenance avec traçabilité et exploitation des données.  Le logiciel permet la supervision et le suivi de l'ensemble de la chaine : Gestion des commandes, gestion des stocks, optimisation de production, énergie consommée, supply chain..etc</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Logiciel de programmation des API et IHM</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Logiciel de simulation:</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Cet outil permet de créer des modèles de simulation de l'ensemble du système. Il doit être compatible avec le logiciel de programmation proposé.</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Livré avec :</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1× Compresseur lubrifié à l’huile, silencieux adapté au fonctionnement de la chaine</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1× Accessoire pour compresseur</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manuel d'exploitation pédagogique avec travaux pratiques, en langue française, format papier et électronique</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Lot de pièces de rechange pour deux ans d'exploitation</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Lot de matière d'œuvre nécessaire</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Y compris:</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Garantie 2 ans minimum</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Fourniture, installation, essais et Mise en service</w:t>
            </w:r>
          </w:p>
          <w:p w:rsidR="003F0CCD" w:rsidRPr="00523D18" w:rsidRDefault="003F0CCD" w:rsidP="003F0CCD">
            <w:pPr>
              <w:tabs>
                <w:tab w:val="left" w:pos="284"/>
              </w:tabs>
              <w:suppressAutoHyphens/>
              <w:autoSpaceDN w:val="0"/>
              <w:jc w:val="both"/>
              <w:textAlignment w:val="baseline"/>
              <w:rPr>
                <w:rFonts w:ascii="Century Gothic" w:hAnsi="Century Gothic"/>
                <w:bCs/>
                <w:sz w:val="22"/>
                <w:szCs w:val="22"/>
              </w:rPr>
            </w:pPr>
            <w:r w:rsidRPr="00523D18">
              <w:rPr>
                <w:rFonts w:ascii="Century Gothic" w:hAnsi="Century Gothic"/>
                <w:bCs/>
                <w:sz w:val="22"/>
                <w:szCs w:val="22"/>
              </w:rPr>
              <w:t>- Formation de 5 personnes pendant 5 jours sur l'exploitation et la maintenance du système</w:t>
            </w:r>
          </w:p>
        </w:tc>
        <w:tc>
          <w:tcPr>
            <w:tcW w:w="2126" w:type="dxa"/>
            <w:tcBorders>
              <w:top w:val="single" w:sz="4" w:space="0" w:color="auto"/>
              <w:left w:val="nil"/>
              <w:bottom w:val="single" w:sz="4" w:space="0" w:color="auto"/>
              <w:right w:val="single" w:sz="4" w:space="0" w:color="auto"/>
            </w:tcBorders>
          </w:tcPr>
          <w:p w:rsidR="003F0CCD" w:rsidRPr="009A28C3" w:rsidRDefault="003F0CCD" w:rsidP="003F0CC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F0CCD" w:rsidRPr="009A28C3" w:rsidRDefault="003F0CCD" w:rsidP="003F0CC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F0CCD" w:rsidRDefault="003F0CCD" w:rsidP="003F0CCD">
            <w:pPr>
              <w:tabs>
                <w:tab w:val="left" w:pos="284"/>
              </w:tabs>
              <w:suppressAutoHyphens/>
              <w:autoSpaceDN w:val="0"/>
              <w:spacing w:after="24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2409" w:type="dxa"/>
            <w:tcBorders>
              <w:top w:val="single" w:sz="4" w:space="0" w:color="auto"/>
              <w:left w:val="nil"/>
              <w:bottom w:val="single" w:sz="4" w:space="0" w:color="auto"/>
              <w:right w:val="single" w:sz="4" w:space="0" w:color="auto"/>
            </w:tcBorders>
          </w:tcPr>
          <w:p w:rsidR="003F0CCD" w:rsidRDefault="003F0CCD" w:rsidP="003F0CCD">
            <w:pPr>
              <w:tabs>
                <w:tab w:val="left" w:pos="284"/>
              </w:tabs>
              <w:suppressAutoHyphens/>
              <w:autoSpaceDN w:val="0"/>
              <w:spacing w:after="240"/>
              <w:jc w:val="both"/>
              <w:textAlignment w:val="baseline"/>
              <w:rPr>
                <w:rFonts w:ascii="Century Gothic" w:hAnsi="Century Gothic"/>
                <w:b/>
                <w:sz w:val="22"/>
                <w:szCs w:val="22"/>
              </w:rPr>
            </w:pPr>
          </w:p>
        </w:tc>
      </w:tr>
    </w:tbl>
    <w:p w:rsidR="003F0CCD" w:rsidRDefault="003F0CCD">
      <w:pPr>
        <w:rPr>
          <w:rFonts w:ascii="Century Gothic" w:hAnsi="Century Gothic"/>
          <w:b/>
          <w:color w:val="0070C0"/>
          <w:sz w:val="22"/>
          <w:szCs w:val="22"/>
        </w:rPr>
        <w:sectPr w:rsidR="003F0CCD" w:rsidSect="003F0CCD">
          <w:headerReference w:type="default" r:id="rId14"/>
          <w:footerReference w:type="default" r:id="rId15"/>
          <w:pgSz w:w="11906" w:h="16838"/>
          <w:pgMar w:top="1418" w:right="1134" w:bottom="1418" w:left="1134" w:header="709" w:footer="709" w:gutter="0"/>
          <w:cols w:space="708"/>
          <w:docGrid w:linePitch="360"/>
        </w:sectPr>
      </w:pPr>
    </w:p>
    <w:p w:rsidR="003F0CCD" w:rsidRPr="009A28C3" w:rsidRDefault="003F0CCD" w:rsidP="003F0CCD">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F0CCD" w:rsidRPr="0064326E" w:rsidRDefault="003F0CCD" w:rsidP="003F0CCD">
      <w:pPr>
        <w:widowControl w:val="0"/>
        <w:jc w:val="center"/>
        <w:rPr>
          <w:b/>
          <w:sz w:val="28"/>
          <w:szCs w:val="28"/>
        </w:rPr>
      </w:pPr>
    </w:p>
    <w:p w:rsidR="003F0CCD" w:rsidRDefault="003F0CCD" w:rsidP="003F0CCD">
      <w:pPr>
        <w:ind w:left="-567"/>
        <w:jc w:val="center"/>
        <w:rPr>
          <w:rFonts w:ascii="Century Gothic" w:hAnsi="Century Gothic"/>
          <w:b/>
          <w:sz w:val="22"/>
          <w:szCs w:val="22"/>
        </w:rPr>
      </w:pPr>
      <w:r w:rsidRPr="003F0CCD">
        <w:rPr>
          <w:rFonts w:ascii="Century Gothic" w:hAnsi="Century Gothic"/>
          <w:b/>
          <w:sz w:val="22"/>
          <w:szCs w:val="22"/>
        </w:rPr>
        <w:t>LOT N°5 : SYSTEME DIDACTIQUE D'APPRENTISSAGE EN MECATRONIQUE ET DE L'INDUSTRIE 4.0</w:t>
      </w:r>
    </w:p>
    <w:p w:rsidR="003F0CCD" w:rsidRPr="001135BD" w:rsidRDefault="003F0CCD" w:rsidP="003F0CCD">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F0CCD" w:rsidRPr="006313F0" w:rsidTr="00510A31">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F0CCD" w:rsidRPr="009A28C3" w:rsidRDefault="003F0CCD"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F0CCD"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3F0CCD" w:rsidRPr="00BA24DE" w:rsidRDefault="003F0CCD" w:rsidP="00510A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3F0CCD" w:rsidRPr="00C12239" w:rsidRDefault="003F0CCD" w:rsidP="00510A31">
            <w:pPr>
              <w:tabs>
                <w:tab w:val="left" w:pos="284"/>
              </w:tabs>
              <w:suppressAutoHyphens/>
              <w:autoSpaceDN w:val="0"/>
              <w:jc w:val="both"/>
              <w:textAlignment w:val="baseline"/>
              <w:rPr>
                <w:rFonts w:ascii="Century Gothic" w:hAnsi="Century Gothic"/>
                <w:b/>
                <w:sz w:val="22"/>
                <w:szCs w:val="22"/>
              </w:rPr>
            </w:pPr>
            <w:r w:rsidRPr="003F0CCD">
              <w:rPr>
                <w:rFonts w:ascii="Century Gothic" w:hAnsi="Century Gothic"/>
                <w:b/>
                <w:sz w:val="22"/>
                <w:szCs w:val="22"/>
              </w:rPr>
              <w:t>Système automatisée industrie 4.0 avec 3 stations minimum d’applications distinctes, connectées et équipées d'interfaces IHM et API.</w:t>
            </w:r>
          </w:p>
        </w:tc>
        <w:tc>
          <w:tcPr>
            <w:tcW w:w="1011" w:type="dxa"/>
            <w:shd w:val="clear" w:color="auto" w:fill="auto"/>
            <w:tcMar>
              <w:top w:w="0" w:type="dxa"/>
              <w:left w:w="70" w:type="dxa"/>
              <w:bottom w:w="0" w:type="dxa"/>
              <w:right w:w="70" w:type="dxa"/>
            </w:tcMar>
            <w:vAlign w:val="center"/>
          </w:tcPr>
          <w:p w:rsidR="003F0CCD" w:rsidRPr="009A28C3" w:rsidRDefault="003F0CCD" w:rsidP="00510A31">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F0CCD" w:rsidRPr="009A28C3" w:rsidRDefault="003F0CCD" w:rsidP="003F0CCD">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1</w:t>
            </w:r>
          </w:p>
        </w:tc>
        <w:tc>
          <w:tcPr>
            <w:tcW w:w="1973" w:type="dxa"/>
          </w:tcPr>
          <w:p w:rsidR="003F0CCD" w:rsidRPr="009A28C3" w:rsidRDefault="003F0CCD" w:rsidP="00510A31">
            <w:pPr>
              <w:jc w:val="center"/>
              <w:rPr>
                <w:rFonts w:ascii="Century Gothic" w:hAnsi="Century Gothic"/>
                <w:b/>
                <w:sz w:val="22"/>
                <w:szCs w:val="22"/>
              </w:rPr>
            </w:pPr>
          </w:p>
        </w:tc>
        <w:tc>
          <w:tcPr>
            <w:tcW w:w="2083" w:type="dxa"/>
          </w:tcPr>
          <w:p w:rsidR="003F0CCD" w:rsidRPr="009A28C3" w:rsidRDefault="003F0CCD" w:rsidP="00510A31">
            <w:pPr>
              <w:jc w:val="center"/>
              <w:rPr>
                <w:rFonts w:ascii="Century Gothic" w:hAnsi="Century Gothic"/>
                <w:b/>
                <w:sz w:val="22"/>
                <w:szCs w:val="22"/>
              </w:rPr>
            </w:pPr>
          </w:p>
        </w:tc>
      </w:tr>
      <w:tr w:rsidR="003F0CCD" w:rsidRPr="006313F0"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3F0CCD" w:rsidRPr="001135BD" w:rsidRDefault="003F0CCD" w:rsidP="00510A31">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3F0CCD" w:rsidRPr="009A28C3" w:rsidRDefault="003F0CCD" w:rsidP="00510A31">
            <w:pPr>
              <w:spacing w:before="240" w:after="240"/>
              <w:jc w:val="center"/>
              <w:rPr>
                <w:rFonts w:ascii="Century Gothic" w:hAnsi="Century Gothic"/>
                <w:b/>
                <w:sz w:val="22"/>
                <w:szCs w:val="22"/>
              </w:rPr>
            </w:pPr>
          </w:p>
        </w:tc>
      </w:tr>
      <w:tr w:rsidR="003F0CCD" w:rsidRPr="006313F0"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3F0CCD" w:rsidRPr="001135BD" w:rsidRDefault="003F0CCD" w:rsidP="00510A31">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3F0CCD" w:rsidRPr="009A28C3" w:rsidRDefault="003F0CCD" w:rsidP="00510A31">
            <w:pPr>
              <w:spacing w:before="240" w:after="240"/>
              <w:jc w:val="center"/>
              <w:rPr>
                <w:rFonts w:ascii="Century Gothic" w:hAnsi="Century Gothic"/>
                <w:b/>
                <w:sz w:val="22"/>
                <w:szCs w:val="22"/>
              </w:rPr>
            </w:pPr>
          </w:p>
        </w:tc>
      </w:tr>
      <w:tr w:rsidR="003F0CCD" w:rsidRPr="0058140F"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3F0CCD" w:rsidRPr="001135BD" w:rsidRDefault="003F0CCD" w:rsidP="00510A31">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3F0CCD" w:rsidRPr="009A28C3" w:rsidRDefault="003F0CCD" w:rsidP="00510A31">
            <w:pPr>
              <w:spacing w:before="240" w:after="240"/>
              <w:jc w:val="center"/>
              <w:rPr>
                <w:rFonts w:ascii="Century Gothic" w:hAnsi="Century Gothic"/>
                <w:b/>
                <w:sz w:val="22"/>
                <w:szCs w:val="22"/>
              </w:rPr>
            </w:pPr>
          </w:p>
        </w:tc>
      </w:tr>
    </w:tbl>
    <w:p w:rsidR="003F0CCD" w:rsidRDefault="003F0CCD" w:rsidP="003F0CCD">
      <w:pPr>
        <w:autoSpaceDE w:val="0"/>
        <w:autoSpaceDN w:val="0"/>
        <w:adjustRightInd w:val="0"/>
      </w:pPr>
    </w:p>
    <w:p w:rsidR="003F0CCD" w:rsidRPr="0064326E" w:rsidRDefault="003F0CCD" w:rsidP="003F0CCD">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F0CCD" w:rsidRPr="0064326E" w:rsidRDefault="003F0CCD" w:rsidP="003F0CCD">
      <w:pPr>
        <w:rPr>
          <w:b/>
          <w:bCs/>
          <w:sz w:val="18"/>
          <w:szCs w:val="22"/>
        </w:rPr>
      </w:pPr>
    </w:p>
    <w:p w:rsidR="003F0CCD" w:rsidRPr="0064326E" w:rsidRDefault="003F0CCD" w:rsidP="003F0CCD">
      <w:pPr>
        <w:rPr>
          <w:b/>
          <w:bCs/>
          <w:sz w:val="18"/>
          <w:szCs w:val="22"/>
        </w:rPr>
      </w:pPr>
    </w:p>
    <w:p w:rsidR="003F0CCD" w:rsidRDefault="003F0CCD" w:rsidP="003F0CCD">
      <w:pPr>
        <w:tabs>
          <w:tab w:val="left" w:pos="1660"/>
        </w:tabs>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F0CCD" w:rsidRDefault="003F0CCD">
      <w:pPr>
        <w:rPr>
          <w:rFonts w:ascii="Century Gothic" w:hAnsi="Century Gothic"/>
          <w:b/>
          <w:color w:val="0070C0"/>
          <w:sz w:val="22"/>
          <w:szCs w:val="22"/>
        </w:rPr>
      </w:pPr>
    </w:p>
    <w:p w:rsidR="003F0CCD" w:rsidRDefault="003F0CCD">
      <w:pPr>
        <w:rPr>
          <w:rFonts w:ascii="Century Gothic" w:hAnsi="Century Gothic"/>
          <w:b/>
          <w:color w:val="0070C0"/>
          <w:sz w:val="22"/>
          <w:szCs w:val="22"/>
        </w:rPr>
      </w:pPr>
    </w:p>
    <w:p w:rsidR="003F0CCD" w:rsidRDefault="003F0CCD" w:rsidP="00BB5F3D">
      <w:pPr>
        <w:tabs>
          <w:tab w:val="left" w:pos="284"/>
        </w:tabs>
        <w:suppressAutoHyphens/>
        <w:autoSpaceDN w:val="0"/>
        <w:spacing w:before="240" w:after="240"/>
        <w:jc w:val="both"/>
        <w:textAlignment w:val="baseline"/>
        <w:rPr>
          <w:rFonts w:ascii="Century Gothic" w:hAnsi="Century Gothic"/>
          <w:b/>
          <w:color w:val="0070C0"/>
          <w:sz w:val="22"/>
          <w:szCs w:val="22"/>
        </w:rPr>
        <w:sectPr w:rsidR="003F0CCD" w:rsidSect="003F0CCD">
          <w:pgSz w:w="16838" w:h="11906" w:orient="landscape"/>
          <w:pgMar w:top="1134" w:right="1418" w:bottom="1134" w:left="1418" w:header="709" w:footer="709" w:gutter="0"/>
          <w:cols w:space="708"/>
          <w:docGrid w:linePitch="360"/>
        </w:sectPr>
      </w:pPr>
    </w:p>
    <w:p w:rsidR="003F0CCD" w:rsidRPr="00E55AC6" w:rsidRDefault="003F0CCD" w:rsidP="003F0CCD">
      <w:pPr>
        <w:spacing w:after="240"/>
        <w:rPr>
          <w:rFonts w:ascii="Century Gothic" w:hAnsi="Century Gothic"/>
          <w:b/>
          <w:color w:val="0070C0"/>
          <w:sz w:val="22"/>
          <w:szCs w:val="22"/>
        </w:rPr>
      </w:pPr>
      <w:r w:rsidRPr="00E55AC6">
        <w:rPr>
          <w:rFonts w:ascii="Century Gothic" w:hAnsi="Century Gothic"/>
          <w:b/>
          <w:color w:val="0070C0"/>
          <w:sz w:val="22"/>
          <w:szCs w:val="22"/>
        </w:rPr>
        <w:lastRenderedPageBreak/>
        <w:t>LOT N°6 : BANC DIDACTIQUE MOBILE DE REGULATION</w:t>
      </w:r>
    </w:p>
    <w:tbl>
      <w:tblPr>
        <w:tblW w:w="10206" w:type="dxa"/>
        <w:jc w:val="center"/>
        <w:tblLayout w:type="fixed"/>
        <w:tblCellMar>
          <w:left w:w="70" w:type="dxa"/>
          <w:right w:w="70" w:type="dxa"/>
        </w:tblCellMar>
        <w:tblLook w:val="0000" w:firstRow="0" w:lastRow="0" w:firstColumn="0" w:lastColumn="0" w:noHBand="0" w:noVBand="0"/>
      </w:tblPr>
      <w:tblGrid>
        <w:gridCol w:w="710"/>
        <w:gridCol w:w="5244"/>
        <w:gridCol w:w="2127"/>
        <w:gridCol w:w="2125"/>
      </w:tblGrid>
      <w:tr w:rsidR="00EC091E" w:rsidRPr="007D0943" w:rsidTr="00EC091E">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C091E" w:rsidRPr="00BA24DE" w:rsidRDefault="00EC091E" w:rsidP="00EC091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244" w:type="dxa"/>
            <w:tcBorders>
              <w:top w:val="single" w:sz="4" w:space="0" w:color="auto"/>
              <w:left w:val="nil"/>
              <w:bottom w:val="single" w:sz="4" w:space="0" w:color="auto"/>
              <w:right w:val="single" w:sz="4" w:space="0" w:color="auto"/>
            </w:tcBorders>
            <w:vAlign w:val="center"/>
          </w:tcPr>
          <w:p w:rsidR="00EC091E" w:rsidRPr="00BA24DE" w:rsidRDefault="00EC091E" w:rsidP="00EC091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tcPr>
          <w:p w:rsidR="00EC091E" w:rsidRPr="00BA24DE" w:rsidRDefault="00EC091E" w:rsidP="00EC091E">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2125" w:type="dxa"/>
            <w:tcBorders>
              <w:top w:val="single" w:sz="4" w:space="0" w:color="auto"/>
              <w:left w:val="nil"/>
              <w:bottom w:val="single" w:sz="4" w:space="0" w:color="auto"/>
              <w:right w:val="single" w:sz="4" w:space="0" w:color="auto"/>
            </w:tcBorders>
          </w:tcPr>
          <w:p w:rsidR="00EC091E" w:rsidRPr="00BA24DE" w:rsidRDefault="00EC091E" w:rsidP="00EC091E">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EC091E" w:rsidRPr="007D0943" w:rsidTr="00EC091E">
        <w:trPr>
          <w:trHeight w:val="336"/>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C091E" w:rsidRPr="00BA24DE" w:rsidRDefault="00EC091E" w:rsidP="00EC091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244" w:type="dxa"/>
            <w:tcBorders>
              <w:top w:val="single" w:sz="4" w:space="0" w:color="auto"/>
              <w:left w:val="nil"/>
              <w:bottom w:val="single" w:sz="4" w:space="0" w:color="auto"/>
              <w:right w:val="single" w:sz="4" w:space="0" w:color="auto"/>
            </w:tcBorders>
            <w:vAlign w:val="center"/>
          </w:tcPr>
          <w:p w:rsidR="00EC091E" w:rsidRPr="00E55AC6" w:rsidRDefault="00EC091E" w:rsidP="00EC091E">
            <w:pPr>
              <w:tabs>
                <w:tab w:val="left" w:pos="284"/>
              </w:tabs>
              <w:suppressAutoHyphens/>
              <w:autoSpaceDN w:val="0"/>
              <w:textAlignment w:val="baseline"/>
              <w:rPr>
                <w:rFonts w:ascii="Century Gothic" w:hAnsi="Century Gothic"/>
                <w:b/>
                <w:sz w:val="22"/>
                <w:szCs w:val="22"/>
              </w:rPr>
            </w:pPr>
            <w:r w:rsidRPr="00E55AC6">
              <w:rPr>
                <w:rFonts w:ascii="Century Gothic" w:hAnsi="Century Gothic"/>
                <w:b/>
                <w:sz w:val="22"/>
                <w:szCs w:val="22"/>
              </w:rPr>
              <w:t>BANC DIDACTIQUE DE REGULATION DE DEBIT, NIVEAU, PRESSION ET TEMPERATURE, MONTE SUR CHARIOT MOBILE AVEC API ET HMI INTEGRES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Le banc permet de réaliser les travaux pratiques (TP) suivants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Etude des caracteristiques de la boucle de régulation ouverte et fermée</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Etude de la réponse de sortie par rapport aux perturbations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Régulation proportionnelle (P)</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Régulation proportionnelle et Intégrale (PI)</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Régulation proportionnelle, Intégrale, dérivée (PID)</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Régulation Tout ou Rien, et Régulation en cascade</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Spécifications techniques: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Le Système doit être compact, modulaire et à sécurité intrinsèque</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Les principaux éléments de régulation constituant le système doivent être des composants industriels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Mesure de débit , tremperature, pression et niveau</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2 récipients dont un récipient sous pression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Récipient d'alimentation</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Système tubulaire enfichable, Tuyaux en PVC transparent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Capteurs : Capteurs capacitifs, Capteur à ultrason, Capteur de débit, Capteur de pression, Capteur de température PT100, manomètre.</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Raccordement avec convertisseur de mesure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Alimentation intégrée 24 V CC</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Interrupteur-limiteur de température et convertisseur de signal</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Génération de grandeurs perturbatrices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Exploitation séparée des 4 systèmes de régulation</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Mode manuel accessible directement par un interrupteur de simulation.</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Chariot mobile à profilé aluminium</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Vanne de régulation Proportionnelle (P)</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Régulateur P, PI et PID</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Régulateur de moteur</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Possibilité de montage d’un système mis en réseau</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Système de chauffage</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lastRenderedPageBreak/>
              <w:t>Pompe avec pressostat de sécurité</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Automate Programmable Industrielle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Carte mémoire 24 Mo minimum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Module 16 Entrées TOR minimum - 24 V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Module 16 sorties TOR minimum – 24 V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Module de 8 entrées analogiques minimum avec accessoires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Module de 6 sorties analogiques minimum avec accessoires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Alimentation 24 V CC, 230 V CA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Connecteur frontal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Câble Ethernet CAT5 standard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 Rail de montage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Logiciel de programmation et de supervision complet</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Logiciel de simulation intégrant les modèles de régulation suivants : Régulation de la pression Régulation du débit, Régulation du niveau de remplissage Régulation de la température Régulation en cascade du niveau de remplissage</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HMI de même type que l'API avec même Logiciel de programmation</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Port de communication type Ethernet, avec Interfaces Profinet et Profibus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Doté des protections nécessaires pour le bon fonctionnement du système</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Affichage intégré des grandeurs mesurées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SUPPORTS PEDAGOGIQUES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Manuel d'exploitation pédagogique avec travaux pratiques, en langue française, format papier et électronique (sur CD)</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xml:space="preserve">Livré avec : </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Cable de communication entre le système et PC</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Jeu flexibles, Cables et accessoires nécessaires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Les connecteurs doivent être conformes aux exigences de la norme CEI EN 61010-031</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Y compris:</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Garantie 2 ans minimum</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-Tout accessoire nécessaire au bon fonctionnement du système</w:t>
            </w:r>
          </w:p>
          <w:p w:rsidR="00EC091E" w:rsidRPr="00E55AC6" w:rsidRDefault="00EC091E" w:rsidP="00EC091E">
            <w:pPr>
              <w:tabs>
                <w:tab w:val="left" w:pos="284"/>
              </w:tabs>
              <w:suppressAutoHyphens/>
              <w:autoSpaceDN w:val="0"/>
              <w:textAlignment w:val="baseline"/>
              <w:rPr>
                <w:rFonts w:ascii="Century Gothic" w:hAnsi="Century Gothic"/>
                <w:bCs/>
                <w:sz w:val="22"/>
                <w:szCs w:val="22"/>
              </w:rPr>
            </w:pPr>
            <w:r w:rsidRPr="00E55AC6">
              <w:rPr>
                <w:rFonts w:ascii="Century Gothic" w:hAnsi="Century Gothic"/>
                <w:bCs/>
                <w:sz w:val="22"/>
                <w:szCs w:val="22"/>
              </w:rPr>
              <w:t>- Fourniture, pose, essais et Mise en service</w:t>
            </w:r>
          </w:p>
          <w:p w:rsidR="00EC091E" w:rsidRPr="00523D18" w:rsidRDefault="00EC091E" w:rsidP="00EC091E">
            <w:pPr>
              <w:tabs>
                <w:tab w:val="left" w:pos="284"/>
              </w:tabs>
              <w:suppressAutoHyphens/>
              <w:autoSpaceDN w:val="0"/>
              <w:jc w:val="both"/>
              <w:textAlignment w:val="baseline"/>
              <w:rPr>
                <w:rFonts w:ascii="Century Gothic" w:hAnsi="Century Gothic"/>
                <w:bCs/>
                <w:sz w:val="22"/>
                <w:szCs w:val="22"/>
              </w:rPr>
            </w:pPr>
            <w:r w:rsidRPr="00E55AC6">
              <w:rPr>
                <w:rFonts w:ascii="Century Gothic" w:hAnsi="Century Gothic"/>
                <w:bCs/>
                <w:sz w:val="22"/>
                <w:szCs w:val="22"/>
              </w:rPr>
              <w:t>- Formation de 5 personnes pendant 2 jours sur l'exploitation et la maintenance du système</w:t>
            </w:r>
          </w:p>
        </w:tc>
        <w:tc>
          <w:tcPr>
            <w:tcW w:w="2127" w:type="dxa"/>
            <w:tcBorders>
              <w:top w:val="single" w:sz="4" w:space="0" w:color="auto"/>
              <w:left w:val="nil"/>
              <w:bottom w:val="single" w:sz="4" w:space="0" w:color="auto"/>
              <w:right w:val="single" w:sz="4" w:space="0" w:color="auto"/>
            </w:tcBorders>
          </w:tcPr>
          <w:p w:rsidR="00EC091E" w:rsidRPr="009A28C3" w:rsidRDefault="00EC091E" w:rsidP="00EC091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EC091E" w:rsidRPr="009A28C3" w:rsidRDefault="00EC091E" w:rsidP="00EC091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C091E" w:rsidRDefault="00EC091E" w:rsidP="00EC091E">
            <w:pPr>
              <w:tabs>
                <w:tab w:val="left" w:pos="284"/>
              </w:tabs>
              <w:suppressAutoHyphens/>
              <w:autoSpaceDN w:val="0"/>
              <w:spacing w:after="24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2125" w:type="dxa"/>
            <w:tcBorders>
              <w:top w:val="single" w:sz="4" w:space="0" w:color="auto"/>
              <w:left w:val="nil"/>
              <w:bottom w:val="single" w:sz="4" w:space="0" w:color="auto"/>
              <w:right w:val="single" w:sz="4" w:space="0" w:color="auto"/>
            </w:tcBorders>
          </w:tcPr>
          <w:p w:rsidR="00EC091E" w:rsidRDefault="00EC091E" w:rsidP="00EC091E">
            <w:pPr>
              <w:tabs>
                <w:tab w:val="left" w:pos="284"/>
              </w:tabs>
              <w:suppressAutoHyphens/>
              <w:autoSpaceDN w:val="0"/>
              <w:spacing w:after="240"/>
              <w:jc w:val="both"/>
              <w:textAlignment w:val="baseline"/>
              <w:rPr>
                <w:rFonts w:ascii="Century Gothic" w:hAnsi="Century Gothic"/>
                <w:b/>
                <w:sz w:val="22"/>
                <w:szCs w:val="22"/>
              </w:rPr>
            </w:pPr>
          </w:p>
        </w:tc>
      </w:tr>
    </w:tbl>
    <w:p w:rsidR="003F0CCD" w:rsidRPr="00BA24DE" w:rsidRDefault="003F0CCD" w:rsidP="003F0CCD">
      <w:pPr>
        <w:tabs>
          <w:tab w:val="left" w:pos="284"/>
        </w:tabs>
        <w:suppressAutoHyphens/>
        <w:autoSpaceDN w:val="0"/>
        <w:jc w:val="both"/>
        <w:textAlignment w:val="baseline"/>
        <w:rPr>
          <w:rFonts w:ascii="Century Gothic" w:hAnsi="Century Gothic"/>
          <w:b/>
          <w:color w:val="0070C0"/>
          <w:sz w:val="22"/>
          <w:szCs w:val="22"/>
        </w:rPr>
      </w:pPr>
    </w:p>
    <w:p w:rsidR="003F0CCD" w:rsidRPr="006810A0" w:rsidRDefault="003F0CCD" w:rsidP="003F0CCD">
      <w:pPr>
        <w:tabs>
          <w:tab w:val="left" w:pos="284"/>
        </w:tabs>
        <w:suppressAutoHyphens/>
        <w:autoSpaceDN w:val="0"/>
        <w:jc w:val="both"/>
        <w:textAlignment w:val="baseline"/>
        <w:rPr>
          <w:rFonts w:asciiTheme="minorHAnsi" w:hAnsiTheme="minorHAnsi" w:cs="Calibri"/>
          <w:b/>
          <w:bCs/>
          <w:sz w:val="22"/>
          <w:szCs w:val="22"/>
        </w:rPr>
      </w:pPr>
    </w:p>
    <w:p w:rsidR="00EC091E" w:rsidRDefault="00EC091E">
      <w:pPr>
        <w:rPr>
          <w:rFonts w:ascii="Century Gothic" w:hAnsi="Century Gothic"/>
          <w:b/>
          <w:color w:val="0070C0"/>
          <w:sz w:val="22"/>
          <w:szCs w:val="22"/>
        </w:rPr>
        <w:sectPr w:rsidR="00EC091E" w:rsidSect="003F0CCD">
          <w:pgSz w:w="11906" w:h="16838"/>
          <w:pgMar w:top="1418" w:right="1134" w:bottom="1418" w:left="1134" w:header="709" w:footer="709" w:gutter="0"/>
          <w:cols w:space="708"/>
          <w:docGrid w:linePitch="360"/>
        </w:sectPr>
      </w:pPr>
    </w:p>
    <w:p w:rsidR="00EC091E" w:rsidRPr="009A28C3" w:rsidRDefault="00EC091E" w:rsidP="00EC091E">
      <w:pPr>
        <w:widowControl w:val="0"/>
        <w:tabs>
          <w:tab w:val="left" w:pos="765"/>
          <w:tab w:val="left" w:pos="4299"/>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EC091E" w:rsidRPr="0064326E" w:rsidRDefault="00EC091E" w:rsidP="00EC091E">
      <w:pPr>
        <w:widowControl w:val="0"/>
        <w:jc w:val="center"/>
        <w:rPr>
          <w:b/>
          <w:sz w:val="28"/>
          <w:szCs w:val="28"/>
        </w:rPr>
      </w:pPr>
    </w:p>
    <w:p w:rsidR="00EC091E" w:rsidRPr="001135BD" w:rsidRDefault="00EC091E" w:rsidP="00EC091E">
      <w:pPr>
        <w:ind w:left="-567"/>
        <w:jc w:val="center"/>
        <w:rPr>
          <w:b/>
          <w:bCs/>
          <w:sz w:val="20"/>
          <w:u w:val="single"/>
        </w:rPr>
      </w:pPr>
      <w:r w:rsidRPr="00EC091E">
        <w:rPr>
          <w:rFonts w:ascii="Century Gothic" w:hAnsi="Century Gothic"/>
          <w:b/>
          <w:sz w:val="22"/>
          <w:szCs w:val="22"/>
        </w:rPr>
        <w:t>LOT N°6 : BANC DIDACTIQUE MOBILE DE REGULATION</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EC091E" w:rsidRPr="006313F0" w:rsidTr="00510A31">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EC091E" w:rsidRPr="009A28C3" w:rsidRDefault="00EC091E" w:rsidP="00510A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C091E" w:rsidRPr="006313F0" w:rsidTr="00510A31">
        <w:trPr>
          <w:cantSplit/>
          <w:trHeight w:val="397"/>
          <w:jc w:val="center"/>
        </w:trPr>
        <w:tc>
          <w:tcPr>
            <w:tcW w:w="943" w:type="dxa"/>
            <w:shd w:val="clear" w:color="auto" w:fill="auto"/>
            <w:tcMar>
              <w:top w:w="0" w:type="dxa"/>
              <w:left w:w="70" w:type="dxa"/>
              <w:bottom w:w="0" w:type="dxa"/>
              <w:right w:w="70" w:type="dxa"/>
            </w:tcMar>
            <w:vAlign w:val="center"/>
          </w:tcPr>
          <w:p w:rsidR="00EC091E" w:rsidRPr="00BA24DE" w:rsidRDefault="00EC091E" w:rsidP="00510A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C091E" w:rsidRPr="00C12239" w:rsidRDefault="00EC091E" w:rsidP="00510A31">
            <w:pPr>
              <w:tabs>
                <w:tab w:val="left" w:pos="284"/>
              </w:tabs>
              <w:suppressAutoHyphens/>
              <w:autoSpaceDN w:val="0"/>
              <w:jc w:val="both"/>
              <w:textAlignment w:val="baseline"/>
              <w:rPr>
                <w:rFonts w:ascii="Century Gothic" w:hAnsi="Century Gothic"/>
                <w:b/>
                <w:sz w:val="22"/>
                <w:szCs w:val="22"/>
              </w:rPr>
            </w:pPr>
            <w:r w:rsidRPr="00EC091E">
              <w:rPr>
                <w:rFonts w:ascii="Century Gothic" w:hAnsi="Century Gothic"/>
                <w:b/>
                <w:sz w:val="22"/>
                <w:szCs w:val="22"/>
              </w:rPr>
              <w:t>BANC DIDACTIQUE DE REGULATION DE DEBIT, NIVEAU, PRESSION ET TEMPERATURE, MONTE SUR CHARIOT MOBILE AVEC API ET HMI INTEGRES</w:t>
            </w:r>
          </w:p>
        </w:tc>
        <w:tc>
          <w:tcPr>
            <w:tcW w:w="1011" w:type="dxa"/>
            <w:shd w:val="clear" w:color="auto" w:fill="auto"/>
            <w:tcMar>
              <w:top w:w="0" w:type="dxa"/>
              <w:left w:w="70" w:type="dxa"/>
              <w:bottom w:w="0" w:type="dxa"/>
              <w:right w:w="70" w:type="dxa"/>
            </w:tcMar>
            <w:vAlign w:val="center"/>
          </w:tcPr>
          <w:p w:rsidR="00EC091E" w:rsidRPr="009A28C3" w:rsidRDefault="00EC091E" w:rsidP="00510A31">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C091E" w:rsidRPr="009A28C3" w:rsidRDefault="00EC091E" w:rsidP="00EC091E">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4</w:t>
            </w:r>
          </w:p>
        </w:tc>
        <w:tc>
          <w:tcPr>
            <w:tcW w:w="1973" w:type="dxa"/>
          </w:tcPr>
          <w:p w:rsidR="00EC091E" w:rsidRPr="009A28C3" w:rsidRDefault="00EC091E" w:rsidP="00510A31">
            <w:pPr>
              <w:jc w:val="center"/>
              <w:rPr>
                <w:rFonts w:ascii="Century Gothic" w:hAnsi="Century Gothic"/>
                <w:b/>
                <w:sz w:val="22"/>
                <w:szCs w:val="22"/>
              </w:rPr>
            </w:pPr>
          </w:p>
        </w:tc>
        <w:tc>
          <w:tcPr>
            <w:tcW w:w="2083" w:type="dxa"/>
          </w:tcPr>
          <w:p w:rsidR="00EC091E" w:rsidRPr="009A28C3" w:rsidRDefault="00EC091E" w:rsidP="00510A31">
            <w:pPr>
              <w:jc w:val="center"/>
              <w:rPr>
                <w:rFonts w:ascii="Century Gothic" w:hAnsi="Century Gothic"/>
                <w:b/>
                <w:sz w:val="22"/>
                <w:szCs w:val="22"/>
              </w:rPr>
            </w:pPr>
          </w:p>
        </w:tc>
      </w:tr>
      <w:tr w:rsidR="00EC091E" w:rsidRPr="006313F0"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EC091E" w:rsidRPr="001135BD" w:rsidRDefault="00EC091E" w:rsidP="00510A31">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EC091E" w:rsidRPr="009A28C3" w:rsidRDefault="00EC091E" w:rsidP="00510A31">
            <w:pPr>
              <w:spacing w:before="240" w:after="240"/>
              <w:jc w:val="center"/>
              <w:rPr>
                <w:rFonts w:ascii="Century Gothic" w:hAnsi="Century Gothic"/>
                <w:b/>
                <w:sz w:val="22"/>
                <w:szCs w:val="22"/>
              </w:rPr>
            </w:pPr>
          </w:p>
        </w:tc>
      </w:tr>
      <w:tr w:rsidR="00EC091E" w:rsidRPr="006313F0"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EC091E" w:rsidRPr="001135BD" w:rsidRDefault="00EC091E" w:rsidP="00510A31">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EC091E" w:rsidRPr="009A28C3" w:rsidRDefault="00EC091E" w:rsidP="00510A31">
            <w:pPr>
              <w:spacing w:before="240" w:after="240"/>
              <w:jc w:val="center"/>
              <w:rPr>
                <w:rFonts w:ascii="Century Gothic" w:hAnsi="Century Gothic"/>
                <w:b/>
                <w:sz w:val="22"/>
                <w:szCs w:val="22"/>
              </w:rPr>
            </w:pPr>
          </w:p>
        </w:tc>
      </w:tr>
      <w:tr w:rsidR="00EC091E" w:rsidRPr="0058140F" w:rsidTr="00510A31">
        <w:trPr>
          <w:cantSplit/>
          <w:trHeight w:val="397"/>
          <w:jc w:val="center"/>
        </w:trPr>
        <w:tc>
          <w:tcPr>
            <w:tcW w:w="12659" w:type="dxa"/>
            <w:gridSpan w:val="5"/>
            <w:shd w:val="clear" w:color="auto" w:fill="auto"/>
            <w:tcMar>
              <w:top w:w="0" w:type="dxa"/>
              <w:left w:w="70" w:type="dxa"/>
              <w:bottom w:w="0" w:type="dxa"/>
              <w:right w:w="70" w:type="dxa"/>
            </w:tcMar>
            <w:vAlign w:val="center"/>
          </w:tcPr>
          <w:p w:rsidR="00EC091E" w:rsidRPr="001135BD" w:rsidRDefault="00EC091E" w:rsidP="00510A31">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EC091E" w:rsidRPr="009A28C3" w:rsidRDefault="00EC091E" w:rsidP="00510A31">
            <w:pPr>
              <w:spacing w:before="240" w:after="240"/>
              <w:jc w:val="center"/>
              <w:rPr>
                <w:rFonts w:ascii="Century Gothic" w:hAnsi="Century Gothic"/>
                <w:b/>
                <w:sz w:val="22"/>
                <w:szCs w:val="22"/>
              </w:rPr>
            </w:pPr>
          </w:p>
        </w:tc>
      </w:tr>
    </w:tbl>
    <w:p w:rsidR="00EC091E" w:rsidRDefault="00EC091E" w:rsidP="00EC091E">
      <w:pPr>
        <w:autoSpaceDE w:val="0"/>
        <w:autoSpaceDN w:val="0"/>
        <w:adjustRightInd w:val="0"/>
      </w:pPr>
    </w:p>
    <w:p w:rsidR="00EC091E" w:rsidRPr="0064326E" w:rsidRDefault="00EC091E" w:rsidP="00EC091E">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EC091E" w:rsidRPr="0064326E" w:rsidRDefault="00EC091E" w:rsidP="00EC091E">
      <w:pPr>
        <w:rPr>
          <w:b/>
          <w:bCs/>
          <w:sz w:val="18"/>
          <w:szCs w:val="22"/>
        </w:rPr>
      </w:pPr>
    </w:p>
    <w:p w:rsidR="00EC091E" w:rsidRPr="0064326E" w:rsidRDefault="00EC091E" w:rsidP="00EC091E">
      <w:pPr>
        <w:rPr>
          <w:b/>
          <w:bCs/>
          <w:sz w:val="18"/>
          <w:szCs w:val="22"/>
        </w:rPr>
      </w:pPr>
    </w:p>
    <w:p w:rsidR="00EC091E" w:rsidRDefault="00EC091E" w:rsidP="00EC091E">
      <w:pPr>
        <w:tabs>
          <w:tab w:val="left" w:pos="1660"/>
        </w:tabs>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EC091E" w:rsidRDefault="00EC091E" w:rsidP="00EC091E">
      <w:pPr>
        <w:rPr>
          <w:rFonts w:ascii="Century Gothic" w:hAnsi="Century Gothic"/>
          <w:b/>
          <w:color w:val="0070C0"/>
          <w:sz w:val="22"/>
          <w:szCs w:val="22"/>
        </w:rPr>
      </w:pPr>
    </w:p>
    <w:p w:rsidR="00EC091E" w:rsidRDefault="00EC091E">
      <w:pPr>
        <w:rPr>
          <w:rFonts w:ascii="Century Gothic" w:hAnsi="Century Gothic"/>
          <w:b/>
          <w:color w:val="0070C0"/>
          <w:sz w:val="22"/>
          <w:szCs w:val="22"/>
        </w:rPr>
      </w:pPr>
    </w:p>
    <w:p w:rsidR="00EC091E" w:rsidRDefault="00EC091E" w:rsidP="00BB5F3D">
      <w:pPr>
        <w:tabs>
          <w:tab w:val="left" w:pos="284"/>
        </w:tabs>
        <w:suppressAutoHyphens/>
        <w:autoSpaceDN w:val="0"/>
        <w:spacing w:before="240" w:after="240"/>
        <w:jc w:val="both"/>
        <w:textAlignment w:val="baseline"/>
        <w:rPr>
          <w:rFonts w:ascii="Century Gothic" w:hAnsi="Century Gothic"/>
          <w:b/>
          <w:color w:val="0070C0"/>
          <w:sz w:val="22"/>
          <w:szCs w:val="22"/>
        </w:rPr>
      </w:pPr>
    </w:p>
    <w:p w:rsidR="00EC091E" w:rsidRDefault="00EC091E">
      <w:pPr>
        <w:rPr>
          <w:rFonts w:ascii="Century Gothic" w:hAnsi="Century Gothic"/>
          <w:b/>
          <w:color w:val="0070C0"/>
          <w:sz w:val="22"/>
          <w:szCs w:val="22"/>
        </w:rPr>
        <w:sectPr w:rsidR="00EC091E" w:rsidSect="00EC091E">
          <w:pgSz w:w="16838" w:h="11906" w:orient="landscape"/>
          <w:pgMar w:top="1134" w:right="1418" w:bottom="1134" w:left="1418" w:header="709" w:footer="709" w:gutter="0"/>
          <w:cols w:space="708"/>
          <w:docGrid w:linePitch="360"/>
        </w:sectPr>
      </w:pPr>
    </w:p>
    <w:p w:rsidR="00037480" w:rsidRDefault="003965A9" w:rsidP="00EC091E">
      <w:pPr>
        <w:tabs>
          <w:tab w:val="left" w:pos="284"/>
        </w:tabs>
        <w:suppressAutoHyphens/>
        <w:autoSpaceDN w:val="0"/>
        <w:spacing w:before="240" w:after="240"/>
        <w:jc w:val="both"/>
        <w:textAlignment w:val="baseline"/>
        <w:rPr>
          <w:rFonts w:ascii="Century Gothic" w:hAnsi="Century Gothic"/>
          <w:b/>
          <w:color w:val="0070C0"/>
          <w:sz w:val="22"/>
          <w:szCs w:val="22"/>
        </w:rPr>
      </w:pPr>
      <w:r w:rsidRPr="003965A9">
        <w:rPr>
          <w:rFonts w:ascii="Century Gothic" w:hAnsi="Century Gothic"/>
          <w:b/>
          <w:color w:val="0070C0"/>
          <w:sz w:val="22"/>
          <w:szCs w:val="22"/>
        </w:rPr>
        <w:lastRenderedPageBreak/>
        <w:t>LOT N°</w:t>
      </w:r>
      <w:r w:rsidR="00EC091E">
        <w:rPr>
          <w:rFonts w:ascii="Century Gothic" w:hAnsi="Century Gothic"/>
          <w:b/>
          <w:color w:val="0070C0"/>
          <w:sz w:val="22"/>
          <w:szCs w:val="22"/>
        </w:rPr>
        <w:t>7</w:t>
      </w:r>
      <w:r w:rsidRPr="003965A9">
        <w:rPr>
          <w:rFonts w:ascii="Century Gothic" w:hAnsi="Century Gothic"/>
          <w:b/>
          <w:color w:val="0070C0"/>
          <w:sz w:val="22"/>
          <w:szCs w:val="22"/>
        </w:rPr>
        <w:t xml:space="preserve"> : BANCS DIDACTIQUES DES MACHINES ELECTRIQUES</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141E4D" w:rsidRPr="007D0943" w:rsidTr="00BB5F3D">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141E4D" w:rsidRPr="00BA24DE" w:rsidRDefault="00141E4D" w:rsidP="00141E4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141E4D" w:rsidRPr="00BA24DE" w:rsidRDefault="00141E4D" w:rsidP="00141E4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141E4D" w:rsidRPr="00BA24DE" w:rsidRDefault="00141E4D" w:rsidP="00141E4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141E4D" w:rsidRPr="00BA24DE" w:rsidRDefault="00141E4D" w:rsidP="00141E4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MACHINE A COURANT CONTINU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"Fonctionnement en moteur :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Branchement du moteur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Comparaison entre les machines shunt, série et compound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Données typiques des machines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Commande de la vitesse de rotation avec démarreur et rhéostat d’excitation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Changement du sens de rotation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Caractéristiques en charge pour une tension d’entrée constante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Evaluation des mesures"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"Fonctionnement en génératrice :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Branchement de la génératrice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Tension d’induit en fonction du courant d’excitation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Fonction et mise en œuvre du rhéostat d’excitation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Commande de la tension, à autoexcitation et à excitation séparée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Courant d’induit et tension d’induit pour une vitesse de rotation constante et un courant d’excitation constant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Courbe de charge de la génératrice"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Le Système doit être compact, modulaire et à sécurité intrinsèque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Machine multifonctionnelle à CC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Rhéostat universel pour machines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Bloc d’alimentation régulé haute tension CC 1000W, 500V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de courant d’excitation pour machines CC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sur Machines à courant continu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Système d’essai de machines à servocommande 0,25KW minimum , incluant le logiciel</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Manchon d'accouplement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Capot de protection d’accouplement 0,25KW minimum  avec éclairage LED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triphasée de machines électriques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de puissance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pour tables (2x CEE 16A, 230V, Disjoncteur)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Adaptateur clavier pour support écran plat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banc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l'exploitation et la maintenance du système</w:t>
            </w:r>
          </w:p>
          <w:p w:rsidR="003965A9" w:rsidRPr="0002382C" w:rsidRDefault="003965A9" w:rsidP="00DD4ACF">
            <w:pPr>
              <w:jc w:val="both"/>
              <w:rPr>
                <w:rFonts w:ascii="Century Gothic" w:hAnsi="Century Gothic"/>
                <w:bCs/>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141E4D">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141E4D">
            <w:pPr>
              <w:tabs>
                <w:tab w:val="left" w:pos="284"/>
              </w:tabs>
              <w:suppressAutoHyphens/>
              <w:autoSpaceDN w:val="0"/>
              <w:spacing w:before="240" w:after="240"/>
              <w:jc w:val="both"/>
              <w:textAlignment w:val="baseline"/>
              <w:rPr>
                <w:rFonts w:ascii="Century Gothic" w:hAnsi="Century Gothic"/>
                <w:sz w:val="22"/>
              </w:rPr>
            </w:pP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02</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MACHINE ASYNCHRONE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Branchement du moteur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Changement du sens de rotation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Commutation manuelle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Paramètres et caractéristiques spécifiques à la machine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Evaluation des mesures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Montage étoile-triangle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Circuit de Steinmetz</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Compensation de la puissance réactive avec des condensateurs de capacité différente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Sélection, installation et réglage de différents systèmes de protection de moteur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Disjoncteur protecteur de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Relais de protection de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Protection à thermistor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Influence de différents modes de service sur le réchauffement du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Caractéristiques de déclenchement des systèmes de protection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Protection contre des états de charge inadmissibles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Moteur asynchrone triphasé 0,25KW minimum  n=1400 (400V/690V)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Moteur asynchrone triphasé, 2 enroulements séparés,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Machine multifonctions triphasée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Commutateur étoile-triangle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Charge capacitive triphasée, 14 positions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Rhéostat universel pour machines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Coupe-circuit tétrapolaire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Simulateur des défauts pour moteur asynchrone triphasé</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Contrôleur d'isolement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Unité Systèmes de protection de moteur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Moteur à induction triphasé avec différents capteurs de température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Multimètre numérique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 Machines asynchrones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Protection de machines électriques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 Entrainements à efficience énergétique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 Moteurs asynchrones à bagues collectrices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Système d’essai de machines à servocommande 0,25KW minimum , incluant le logiciel</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Manchon d'accouplement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Capot de protection d’accouplement 0,25KW minimum  avec éclairage LED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triphasée de machines électriques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de puissance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pour tables (2x CEE 16A, 230V, Disjoncteur)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Adaptateur clavier pour support écran plat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banc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141E4D">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037480">
            <w:pPr>
              <w:tabs>
                <w:tab w:val="left" w:pos="284"/>
              </w:tabs>
              <w:suppressAutoHyphens/>
              <w:autoSpaceDN w:val="0"/>
              <w:spacing w:before="240" w:after="240"/>
              <w:jc w:val="both"/>
              <w:textAlignment w:val="baseline"/>
              <w:rPr>
                <w:rFonts w:ascii="Century Gothic" w:hAnsi="Century Gothic"/>
                <w:sz w:val="22"/>
              </w:rPr>
            </w:pPr>
          </w:p>
        </w:tc>
      </w:tr>
      <w:tr w:rsidR="003965A9" w:rsidRPr="007D0943" w:rsidTr="00A57426">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EC091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w:t>
            </w:r>
            <w:r w:rsidR="00EC091E">
              <w:rPr>
                <w:rFonts w:ascii="Century Gothic" w:hAnsi="Century Gothic"/>
                <w:b/>
                <w:sz w:val="22"/>
                <w:szCs w:val="22"/>
              </w:rPr>
              <w:t>3</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 TRANSFORMATEURS MONOPHASES ET TRIPHASES, AUTOTRANSFORMATEURS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Transformateurs de coupure et autotransformateurs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Montage et connexion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Schémas équivalents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Rapports de transmission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Expériences sur les marches à vide et les courts-circuits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Groupes de commutation des transformateurs triphasés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Maquette de transformateur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Charge RLC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Transformateur de réglage unité d'excitation 0-200 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Cours interactif : Transformateurs monophasés et triphasés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Multimètre numérique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de puissance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Adaptateur clavier pour support écran plat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banc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3B0815">
            <w:pPr>
              <w:pStyle w:val="Paragraphedeliste"/>
              <w:numPr>
                <w:ilvl w:val="0"/>
                <w:numId w:val="22"/>
              </w:numPr>
              <w:tabs>
                <w:tab w:val="left" w:pos="284"/>
              </w:tabs>
              <w:suppressAutoHyphens/>
              <w:autoSpaceDN w:val="0"/>
              <w:spacing w:before="240" w:after="240"/>
              <w:ind w:left="144" w:hanging="142"/>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3B0815">
            <w:pPr>
              <w:pStyle w:val="Paragraphedeliste"/>
              <w:numPr>
                <w:ilvl w:val="0"/>
                <w:numId w:val="22"/>
              </w:numPr>
              <w:tabs>
                <w:tab w:val="left" w:pos="284"/>
              </w:tabs>
              <w:suppressAutoHyphens/>
              <w:autoSpaceDN w:val="0"/>
              <w:spacing w:before="240" w:after="240"/>
              <w:ind w:left="144" w:hanging="142"/>
              <w:jc w:val="both"/>
              <w:textAlignment w:val="baseline"/>
              <w:rPr>
                <w:rFonts w:ascii="Century Gothic" w:hAnsi="Century Gothic"/>
                <w:sz w:val="22"/>
              </w:rPr>
            </w:pP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EC091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w:t>
            </w:r>
            <w:r w:rsidR="00EC091E">
              <w:rPr>
                <w:rFonts w:ascii="Century Gothic" w:hAnsi="Century Gothic"/>
                <w:b/>
                <w:sz w:val="22"/>
                <w:szCs w:val="22"/>
              </w:rPr>
              <w:t>4</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 SCHEMAS DE LIAISON A LA TERRE (REGIMES DE NEUTRE)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Elaboration de différents régimes de neutre dans une installation chez le client (TT, TN, TN-C, TN-S, ou TN-C-S)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Réalisation d'un système IT autonome en aval d'un transformateur de séparation (avec panneau complémentaire)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Sélection et fonctionnement de différents organes de protection dans différents réseaux</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Familiarisation avec différentes mesures de protection et de leur contrôle avec une technique de mesure appropriée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Dangers émanant du courant électrique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Conseils et instructions de personnes sur les dangers émanant d'installations électriques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Evaluation de valeurs de mesure et recherche d'erreurs ciblée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Réalisation de la documentation et des rapports de contrôle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Continuité de conducteurs à compensation de potentiel</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Mesure de la résistance d'isolement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Contrôles sur un interrupteur de protection différentielle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Mesure de l'impédance de boucle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Mesure de l'impédance d'isolement sur le site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Branchement domestiques avec terre, parafoudre extérieur, réseau TN/TT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Distribution d'énergie avec circuits d'installation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Mesures de protection dans le système IT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Contrôle de machines et d'installations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cours interactif : Systèmes de protection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numérique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Testeur pour contrôler les mesures de protection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Contrôleur de continuité, tension, phase et indication sens du champ rotatif 690V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Ligne de mesure de sécurité 4mm 50cm, bleu, 600 V, CAT III ' 1000 V, CAT II / 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Ligne de mesure de sécurité 4 mm 50cm noir, 600 V, CAT III ' 1000 V, CAT II / 32 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marron,1000V/32A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grise,1000V/32A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fixation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stand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lastRenderedPageBreak/>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3B0815">
            <w:pPr>
              <w:pStyle w:val="Paragraphedeliste"/>
              <w:numPr>
                <w:ilvl w:val="0"/>
                <w:numId w:val="23"/>
              </w:numPr>
              <w:tabs>
                <w:tab w:val="left" w:pos="284"/>
              </w:tabs>
              <w:suppressAutoHyphens/>
              <w:autoSpaceDN w:val="0"/>
              <w:spacing w:before="240" w:after="240"/>
              <w:ind w:left="144" w:hanging="144"/>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3B0815">
            <w:pPr>
              <w:pStyle w:val="Paragraphedeliste"/>
              <w:numPr>
                <w:ilvl w:val="0"/>
                <w:numId w:val="23"/>
              </w:numPr>
              <w:tabs>
                <w:tab w:val="left" w:pos="284"/>
              </w:tabs>
              <w:suppressAutoHyphens/>
              <w:autoSpaceDN w:val="0"/>
              <w:spacing w:before="240" w:after="240"/>
              <w:ind w:left="144" w:hanging="144"/>
              <w:jc w:val="both"/>
              <w:textAlignment w:val="baseline"/>
              <w:rPr>
                <w:rFonts w:ascii="Century Gothic" w:hAnsi="Century Gothic"/>
                <w:sz w:val="22"/>
              </w:rPr>
            </w:pP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EC091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w:t>
            </w:r>
            <w:r w:rsidR="00EC091E">
              <w:rPr>
                <w:rFonts w:ascii="Century Gothic" w:hAnsi="Century Gothic"/>
                <w:b/>
                <w:sz w:val="22"/>
                <w:szCs w:val="22"/>
              </w:rPr>
              <w:t>5</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DE MAINTENANCE CONDITIONNELLE DES MACHINES TOURNANTES PAR ANALYSE VIBRATOIRE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Le Banc d’Etude des Vibrations permet de simuler un ensemble de défauts et mettre en oeuvre des outils d'alignement d'arbre et d'analyse vibratoire.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LE BANC DOIT ETRE COMPACT, A SECURITE INTRINSEQUE ET COMPOSE AU MINIMUM DES ELEMENTS SUIVANTS: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Coffret électrique de commande avec protection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Moteur asynchrone triphasé avec variateur de vitesse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Arbre d'entrainement, Accouplement et Paliers interchangeables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Carter de protection avec capteur de sécurité</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Tension 230 VAC, monophasé, 50 Hz</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Poids : Pmax = 75 kg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Vis de réglage pour l’alignement / désalignement du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Vibromètre portable ayant les caractéristiques suivantes: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Outil de Diagnostic vibratoire: Problèmes de balourd, Problème de desserrement, Défaut d’alignement, Détermination de l’état d’un roulement..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Niveau global des vibrations suivant ISO 10815</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Analyse de température par IR sans contact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Mesure de déplacement de vibration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Capteur de vibration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Logiciel d'analyse spectrale avec câble de connexion au PC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Mallette de transport rigide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Piles adaptées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3B0815">
            <w:pPr>
              <w:pStyle w:val="Paragraphedeliste"/>
              <w:numPr>
                <w:ilvl w:val="0"/>
                <w:numId w:val="20"/>
              </w:numPr>
              <w:tabs>
                <w:tab w:val="left" w:pos="284"/>
              </w:tabs>
              <w:suppressAutoHyphens/>
              <w:autoSpaceDN w:val="0"/>
              <w:spacing w:before="240" w:after="240"/>
              <w:ind w:left="144" w:hanging="142"/>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3B0815">
            <w:pPr>
              <w:pStyle w:val="Paragraphedeliste"/>
              <w:numPr>
                <w:ilvl w:val="0"/>
                <w:numId w:val="20"/>
              </w:numPr>
              <w:tabs>
                <w:tab w:val="left" w:pos="284"/>
              </w:tabs>
              <w:suppressAutoHyphens/>
              <w:autoSpaceDN w:val="0"/>
              <w:spacing w:before="240" w:after="240"/>
              <w:ind w:left="144" w:hanging="142"/>
              <w:jc w:val="both"/>
              <w:textAlignment w:val="baseline"/>
              <w:rPr>
                <w:rFonts w:ascii="Century Gothic" w:hAnsi="Century Gothic"/>
                <w:sz w:val="22"/>
              </w:rPr>
            </w:pPr>
          </w:p>
        </w:tc>
      </w:tr>
    </w:tbl>
    <w:p w:rsidR="00EC091E" w:rsidRDefault="00EC091E" w:rsidP="00037480">
      <w:pPr>
        <w:tabs>
          <w:tab w:val="left" w:pos="284"/>
        </w:tabs>
        <w:suppressAutoHyphens/>
        <w:autoSpaceDN w:val="0"/>
        <w:jc w:val="both"/>
        <w:textAlignment w:val="baseline"/>
        <w:rPr>
          <w:rFonts w:ascii="Century Gothic" w:hAnsi="Century Gothic"/>
          <w:b/>
          <w:color w:val="0070C0"/>
          <w:sz w:val="22"/>
          <w:szCs w:val="22"/>
        </w:rPr>
        <w:sectPr w:rsidR="00EC091E" w:rsidSect="00EC091E">
          <w:pgSz w:w="11906" w:h="16838"/>
          <w:pgMar w:top="1418" w:right="1134" w:bottom="1418" w:left="1134" w:header="709" w:footer="709" w:gutter="0"/>
          <w:cols w:space="708"/>
          <w:docGrid w:linePitch="360"/>
        </w:sectPr>
      </w:pPr>
    </w:p>
    <w:p w:rsidR="00B72BDD" w:rsidRDefault="00B72BDD"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1660"/>
        </w:tabs>
        <w:jc w:val="center"/>
        <w:rPr>
          <w:rFonts w:ascii="Century Gothic" w:hAnsi="Century Gothic"/>
          <w:b/>
          <w:sz w:val="22"/>
          <w:szCs w:val="22"/>
          <w:u w:val="single"/>
        </w:rPr>
      </w:pPr>
    </w:p>
    <w:p w:rsidR="00141E4D" w:rsidRPr="009A28C3" w:rsidRDefault="00141E4D" w:rsidP="00141E4D">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141E4D" w:rsidRPr="00001566" w:rsidRDefault="00141E4D" w:rsidP="00141E4D">
      <w:pPr>
        <w:widowControl w:val="0"/>
        <w:jc w:val="center"/>
        <w:rPr>
          <w:b/>
          <w:sz w:val="14"/>
          <w:szCs w:val="14"/>
        </w:rPr>
      </w:pPr>
    </w:p>
    <w:p w:rsidR="00141E4D" w:rsidRPr="001135BD" w:rsidRDefault="003965A9" w:rsidP="00EC091E">
      <w:pPr>
        <w:ind w:left="-567"/>
        <w:jc w:val="center"/>
        <w:rPr>
          <w:b/>
          <w:bCs/>
          <w:sz w:val="20"/>
          <w:u w:val="single"/>
        </w:rPr>
      </w:pPr>
      <w:r w:rsidRPr="003965A9">
        <w:rPr>
          <w:rFonts w:ascii="Century Gothic" w:hAnsi="Century Gothic"/>
          <w:b/>
          <w:sz w:val="22"/>
          <w:szCs w:val="22"/>
        </w:rPr>
        <w:t>LOT N°</w:t>
      </w:r>
      <w:r w:rsidR="00EC091E">
        <w:rPr>
          <w:rFonts w:ascii="Century Gothic" w:hAnsi="Century Gothic"/>
          <w:b/>
          <w:sz w:val="22"/>
          <w:szCs w:val="22"/>
        </w:rPr>
        <w:t>7</w:t>
      </w:r>
      <w:r w:rsidRPr="003965A9">
        <w:rPr>
          <w:rFonts w:ascii="Century Gothic" w:hAnsi="Century Gothic"/>
          <w:b/>
          <w:sz w:val="22"/>
          <w:szCs w:val="22"/>
        </w:rPr>
        <w:t xml:space="preserve"> : BANCS DIDACTIQUES DES MACHINES ELECTRIQUES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41E4D" w:rsidRPr="006313F0" w:rsidTr="00562331">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w:t>
            </w:r>
            <w:r w:rsidRPr="00BA24DE">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rsidR="003965A9" w:rsidRPr="00666B04" w:rsidRDefault="003965A9" w:rsidP="00DD4ACF">
            <w:pPr>
              <w:rPr>
                <w:rFonts w:ascii="Century Gothic" w:hAnsi="Century Gothic"/>
                <w:b/>
                <w:sz w:val="22"/>
                <w:szCs w:val="22"/>
              </w:rPr>
            </w:pPr>
            <w:r w:rsidRPr="00F92458">
              <w:rPr>
                <w:rFonts w:ascii="Century Gothic" w:hAnsi="Century Gothic"/>
                <w:b/>
                <w:sz w:val="22"/>
                <w:szCs w:val="22"/>
              </w:rPr>
              <w:t xml:space="preserve">BANC DIDACTIQUE MACHINE A COURANT CONTINU 250W MINIMUM </w:t>
            </w:r>
          </w:p>
        </w:tc>
        <w:tc>
          <w:tcPr>
            <w:tcW w:w="1011" w:type="dxa"/>
            <w:shd w:val="clear" w:color="auto" w:fill="auto"/>
            <w:tcMar>
              <w:top w:w="0" w:type="dxa"/>
              <w:left w:w="70" w:type="dxa"/>
              <w:bottom w:w="0" w:type="dxa"/>
              <w:right w:w="70" w:type="dxa"/>
            </w:tcMar>
            <w:vAlign w:val="center"/>
          </w:tcPr>
          <w:p w:rsidR="003965A9" w:rsidRPr="009A28C3" w:rsidRDefault="003965A9" w:rsidP="00141E4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965A9" w:rsidRPr="00BA24DE" w:rsidRDefault="003965A9" w:rsidP="00EC091E">
            <w:pPr>
              <w:spacing w:before="240" w:after="240"/>
              <w:jc w:val="center"/>
              <w:rPr>
                <w:rFonts w:ascii="Century Gothic" w:hAnsi="Century Gothic"/>
                <w:b/>
                <w:sz w:val="22"/>
                <w:szCs w:val="22"/>
              </w:rPr>
            </w:pPr>
            <w:r>
              <w:rPr>
                <w:rFonts w:ascii="Century Gothic" w:hAnsi="Century Gothic"/>
                <w:b/>
                <w:sz w:val="22"/>
                <w:szCs w:val="22"/>
              </w:rPr>
              <w:t>0</w:t>
            </w:r>
            <w:r w:rsidR="00EC091E">
              <w:rPr>
                <w:rFonts w:ascii="Century Gothic" w:hAnsi="Century Gothic"/>
                <w:b/>
                <w:sz w:val="22"/>
                <w:szCs w:val="22"/>
              </w:rPr>
              <w:t>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02</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MACHINE ASYNCHRONE 250W MINIMUM</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EC091E">
            <w:pPr>
              <w:spacing w:before="240" w:after="240"/>
              <w:jc w:val="center"/>
              <w:rPr>
                <w:rFonts w:ascii="Century Gothic" w:hAnsi="Century Gothic"/>
                <w:b/>
                <w:sz w:val="22"/>
                <w:szCs w:val="22"/>
              </w:rPr>
            </w:pPr>
            <w:r>
              <w:rPr>
                <w:rFonts w:ascii="Century Gothic" w:hAnsi="Century Gothic"/>
                <w:b/>
                <w:sz w:val="22"/>
                <w:szCs w:val="22"/>
              </w:rPr>
              <w:t>0</w:t>
            </w:r>
            <w:r w:rsidR="00EC091E">
              <w:rPr>
                <w:rFonts w:ascii="Century Gothic" w:hAnsi="Century Gothic"/>
                <w:b/>
                <w:sz w:val="22"/>
                <w:szCs w:val="22"/>
              </w:rPr>
              <w:t>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w:t>
            </w:r>
            <w:r w:rsidR="00EC091E">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 TRANSFORMATEURS MONOPHASES ET TRIPHASES, AUTOTRANSFORMATEURS</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w:t>
            </w:r>
            <w:r w:rsidR="00EC091E">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 SCHEMAS DE LIAISON A LA TERRE (REGIMES DE NEUTRE)</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w:t>
            </w:r>
            <w:r w:rsidR="00EC091E">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DE MAINTENANCE CONDITIONNELLE DES MACHINES TOURNANTES PAR ANALYSE VIBRATOIRE </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141E4D" w:rsidRPr="006313F0" w:rsidTr="00001566">
        <w:trPr>
          <w:cantSplit/>
          <w:trHeight w:val="286"/>
          <w:jc w:val="center"/>
        </w:trPr>
        <w:tc>
          <w:tcPr>
            <w:tcW w:w="12659" w:type="dxa"/>
            <w:gridSpan w:val="5"/>
            <w:shd w:val="clear" w:color="auto" w:fill="auto"/>
            <w:tcMar>
              <w:top w:w="0" w:type="dxa"/>
              <w:left w:w="70" w:type="dxa"/>
              <w:bottom w:w="0" w:type="dxa"/>
              <w:right w:w="70" w:type="dxa"/>
            </w:tcMar>
            <w:vAlign w:val="center"/>
          </w:tcPr>
          <w:p w:rsidR="00141E4D" w:rsidRPr="001135BD" w:rsidRDefault="00141E4D" w:rsidP="00562331">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141E4D" w:rsidRPr="009A28C3" w:rsidRDefault="00141E4D" w:rsidP="00562331">
            <w:pPr>
              <w:spacing w:before="240" w:after="240"/>
              <w:jc w:val="center"/>
              <w:rPr>
                <w:rFonts w:ascii="Century Gothic" w:hAnsi="Century Gothic"/>
                <w:b/>
                <w:sz w:val="22"/>
                <w:szCs w:val="22"/>
              </w:rPr>
            </w:pPr>
          </w:p>
        </w:tc>
      </w:tr>
      <w:tr w:rsidR="00141E4D" w:rsidRPr="006313F0" w:rsidTr="00562331">
        <w:trPr>
          <w:cantSplit/>
          <w:trHeight w:val="397"/>
          <w:jc w:val="center"/>
        </w:trPr>
        <w:tc>
          <w:tcPr>
            <w:tcW w:w="12659" w:type="dxa"/>
            <w:gridSpan w:val="5"/>
            <w:shd w:val="clear" w:color="auto" w:fill="auto"/>
            <w:tcMar>
              <w:top w:w="0" w:type="dxa"/>
              <w:left w:w="70" w:type="dxa"/>
              <w:bottom w:w="0" w:type="dxa"/>
              <w:right w:w="70" w:type="dxa"/>
            </w:tcMar>
            <w:vAlign w:val="center"/>
          </w:tcPr>
          <w:p w:rsidR="00141E4D" w:rsidRPr="001135BD" w:rsidRDefault="00141E4D" w:rsidP="00562331">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141E4D" w:rsidRPr="009A28C3" w:rsidRDefault="00141E4D" w:rsidP="00562331">
            <w:pPr>
              <w:spacing w:before="240" w:after="240"/>
              <w:jc w:val="center"/>
              <w:rPr>
                <w:rFonts w:ascii="Century Gothic" w:hAnsi="Century Gothic"/>
                <w:b/>
                <w:sz w:val="22"/>
                <w:szCs w:val="22"/>
              </w:rPr>
            </w:pPr>
          </w:p>
        </w:tc>
      </w:tr>
      <w:tr w:rsidR="00141E4D" w:rsidRPr="0058140F" w:rsidTr="00562331">
        <w:trPr>
          <w:cantSplit/>
          <w:trHeight w:val="397"/>
          <w:jc w:val="center"/>
        </w:trPr>
        <w:tc>
          <w:tcPr>
            <w:tcW w:w="12659" w:type="dxa"/>
            <w:gridSpan w:val="5"/>
            <w:shd w:val="clear" w:color="auto" w:fill="auto"/>
            <w:tcMar>
              <w:top w:w="0" w:type="dxa"/>
              <w:left w:w="70" w:type="dxa"/>
              <w:bottom w:w="0" w:type="dxa"/>
              <w:right w:w="70" w:type="dxa"/>
            </w:tcMar>
            <w:vAlign w:val="center"/>
          </w:tcPr>
          <w:p w:rsidR="00141E4D" w:rsidRPr="001135BD" w:rsidRDefault="00141E4D" w:rsidP="00562331">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141E4D" w:rsidRPr="009A28C3" w:rsidRDefault="00141E4D" w:rsidP="00562331">
            <w:pPr>
              <w:spacing w:before="240" w:after="240"/>
              <w:jc w:val="center"/>
              <w:rPr>
                <w:rFonts w:ascii="Century Gothic" w:hAnsi="Century Gothic"/>
                <w:b/>
                <w:sz w:val="22"/>
                <w:szCs w:val="22"/>
              </w:rPr>
            </w:pPr>
          </w:p>
        </w:tc>
      </w:tr>
    </w:tbl>
    <w:p w:rsidR="00141E4D" w:rsidRDefault="00141E4D" w:rsidP="00141E4D">
      <w:pPr>
        <w:autoSpaceDE w:val="0"/>
        <w:autoSpaceDN w:val="0"/>
        <w:adjustRightInd w:val="0"/>
      </w:pPr>
    </w:p>
    <w:p w:rsidR="00141E4D" w:rsidRPr="00141E4D" w:rsidRDefault="00141E4D" w:rsidP="003965A9">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B72BDD" w:rsidRDefault="00141E4D" w:rsidP="003965A9">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B72BDD" w:rsidRDefault="00B72BDD" w:rsidP="00137840">
      <w:pPr>
        <w:rPr>
          <w:rFonts w:ascii="Century Gothic" w:hAnsi="Century Gothic"/>
          <w:b/>
          <w:szCs w:val="22"/>
        </w:rPr>
        <w:sectPr w:rsidR="00B72BDD" w:rsidSect="00EC091E">
          <w:pgSz w:w="16838" w:h="11906" w:orient="landscape"/>
          <w:pgMar w:top="1134" w:right="1418" w:bottom="1134" w:left="1418" w:header="709" w:footer="709" w:gutter="0"/>
          <w:cols w:space="708"/>
          <w:docGrid w:linePitch="360"/>
        </w:sectPr>
      </w:pPr>
    </w:p>
    <w:p w:rsidR="00914906" w:rsidRDefault="00137840" w:rsidP="00EC091E">
      <w:pPr>
        <w:widowControl w:val="0"/>
        <w:autoSpaceDE w:val="0"/>
        <w:autoSpaceDN w:val="0"/>
        <w:adjustRightInd w:val="0"/>
        <w:spacing w:line="220" w:lineRule="exact"/>
        <w:rPr>
          <w:rFonts w:ascii="Century Gothic" w:hAnsi="Century Gothic"/>
          <w:b/>
          <w:sz w:val="22"/>
          <w:u w:val="single"/>
        </w:rPr>
      </w:pPr>
      <w:r w:rsidRPr="00137840">
        <w:rPr>
          <w:rFonts w:ascii="Century Gothic" w:hAnsi="Century Gothic"/>
          <w:b/>
          <w:sz w:val="22"/>
          <w:u w:val="single"/>
        </w:rPr>
        <w:lastRenderedPageBreak/>
        <w:t>LOT N°</w:t>
      </w:r>
      <w:r w:rsidR="00EC091E">
        <w:rPr>
          <w:rFonts w:ascii="Century Gothic" w:hAnsi="Century Gothic"/>
          <w:b/>
          <w:sz w:val="22"/>
          <w:u w:val="single"/>
        </w:rPr>
        <w:t>8</w:t>
      </w:r>
      <w:r w:rsidRPr="00137840">
        <w:rPr>
          <w:rFonts w:ascii="Century Gothic" w:hAnsi="Century Gothic"/>
          <w:b/>
          <w:sz w:val="22"/>
          <w:u w:val="single"/>
        </w:rPr>
        <w:t xml:space="preserve"> : MAQUETTES D’AUTOMATISME ET AUTOMATES INDUSTRIELS</w:t>
      </w:r>
    </w:p>
    <w:p w:rsidR="00137840" w:rsidRPr="009C5415" w:rsidRDefault="00137840" w:rsidP="00914906">
      <w:pPr>
        <w:widowControl w:val="0"/>
        <w:autoSpaceDE w:val="0"/>
        <w:autoSpaceDN w:val="0"/>
        <w:adjustRightInd w:val="0"/>
        <w:spacing w:line="220" w:lineRule="exact"/>
      </w:pPr>
    </w:p>
    <w:tbl>
      <w:tblPr>
        <w:tblW w:w="10226" w:type="dxa"/>
        <w:jc w:val="center"/>
        <w:tblLayout w:type="fixed"/>
        <w:tblCellMar>
          <w:left w:w="0" w:type="dxa"/>
          <w:right w:w="0" w:type="dxa"/>
        </w:tblCellMar>
        <w:tblLook w:val="0000" w:firstRow="0" w:lastRow="0" w:firstColumn="0" w:lastColumn="0" w:noHBand="0" w:noVBand="0"/>
      </w:tblPr>
      <w:tblGrid>
        <w:gridCol w:w="1039"/>
        <w:gridCol w:w="5458"/>
        <w:gridCol w:w="1842"/>
        <w:gridCol w:w="1887"/>
      </w:tblGrid>
      <w:tr w:rsidR="00BA0B4C" w:rsidRPr="009C5415" w:rsidTr="00BA0B4C">
        <w:trPr>
          <w:trHeight w:hRule="exact" w:val="670"/>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widowControl w:val="0"/>
              <w:autoSpaceDE w:val="0"/>
              <w:autoSpaceDN w:val="0"/>
              <w:adjustRightInd w:val="0"/>
              <w:ind w:right="-20"/>
              <w:jc w:val="center"/>
              <w:rPr>
                <w:rFonts w:ascii="Century Gothic" w:hAnsi="Century Gothic"/>
                <w:b/>
                <w:sz w:val="22"/>
              </w:rPr>
            </w:pPr>
            <w:r w:rsidRPr="004053D1">
              <w:rPr>
                <w:rFonts w:ascii="Century Gothic" w:hAnsi="Century Gothic"/>
                <w:b/>
                <w:sz w:val="22"/>
              </w:rPr>
              <w:t>Article n°</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widowControl w:val="0"/>
              <w:autoSpaceDE w:val="0"/>
              <w:autoSpaceDN w:val="0"/>
              <w:adjustRightInd w:val="0"/>
              <w:ind w:right="-20"/>
              <w:jc w:val="center"/>
              <w:rPr>
                <w:rFonts w:ascii="Century Gothic" w:hAnsi="Century Gothic"/>
                <w:b/>
                <w:sz w:val="22"/>
              </w:rPr>
            </w:pPr>
            <w:r w:rsidRPr="004053D1">
              <w:rPr>
                <w:rFonts w:ascii="Century Gothic" w:hAnsi="Century Gothic"/>
                <w:b/>
                <w:sz w:val="22"/>
              </w:rPr>
              <w:t>Désignations</w:t>
            </w:r>
          </w:p>
        </w:tc>
        <w:tc>
          <w:tcPr>
            <w:tcW w:w="1842"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b/>
                <w:color w:val="auto"/>
                <w:sz w:val="22"/>
              </w:rPr>
            </w:pPr>
            <w:r w:rsidRPr="004053D1">
              <w:rPr>
                <w:rFonts w:ascii="Century Gothic" w:hAnsi="Century Gothic"/>
                <w:b/>
                <w:color w:val="auto"/>
                <w:sz w:val="22"/>
              </w:rPr>
              <w:t>Proposition du soumissionnaire</w:t>
            </w: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b/>
                <w:color w:val="auto"/>
                <w:sz w:val="22"/>
              </w:rPr>
            </w:pPr>
            <w:r w:rsidRPr="004053D1">
              <w:rPr>
                <w:rFonts w:ascii="Century Gothic" w:hAnsi="Century Gothic"/>
                <w:b/>
                <w:color w:val="auto"/>
                <w:sz w:val="22"/>
              </w:rPr>
              <w:t>Appréciation de l’administration</w:t>
            </w:r>
          </w:p>
        </w:tc>
      </w:tr>
      <w:tr w:rsidR="00BA0B4C" w:rsidRPr="009C5415" w:rsidTr="00BA0B4C">
        <w:trPr>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Default="00BA0B4C" w:rsidP="003604D3">
            <w:pPr>
              <w:tabs>
                <w:tab w:val="left" w:pos="284"/>
              </w:tabs>
              <w:suppressAutoHyphens/>
              <w:autoSpaceDN w:val="0"/>
              <w:textAlignment w:val="baseline"/>
              <w:rPr>
                <w:rFonts w:ascii="Century Gothic" w:hAnsi="Century Gothic"/>
                <w:b/>
                <w:bCs/>
                <w:sz w:val="22"/>
                <w:szCs w:val="22"/>
              </w:rPr>
            </w:pPr>
            <w:r w:rsidRPr="00666B04">
              <w:rPr>
                <w:rFonts w:ascii="Century Gothic" w:hAnsi="Century Gothic"/>
                <w:b/>
                <w:bCs/>
                <w:sz w:val="22"/>
                <w:szCs w:val="22"/>
              </w:rPr>
              <w:t>AUTOMATE PROGRAMMABLE MODULAIRE INDUSTRIEL</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Automate programmable industriel modulaire type Siemens, Allen Bradly ou équivalent de la dernière génération, qui permet la mise en œuvre des solutions innovantes pour une variété d'applications d'automatisation dans l'automatisation discrète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Haute résistance industrielle grâce à une compatibilité électromagnétique élevée selon la norme;</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Résistance élevée aux chocs et aux vibrations selon la norme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Degré de protection selon la norme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Exigences des normes CEM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Constitution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Unité centrale de traitement avec mémoire vive programme 1,5 Mo et 5 Mo de données (minimum)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interfaces ProfiNet/Ethernet et profibus de programmation avec logiciel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Alimentation électrique régulée entrée : AC 120/230 V, sortie : DC 24 V/8 A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d'entrée digital 32 x DC 24 V, temporisation d'entrée, diagnostic et alarmes de process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 sortie digital 32 x DC 24 V/0,5 A, diagnostic et valeur de remplacement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d'entrée analogique 8 x AI, résolution 16 bits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 sortie analogique 4 x AO, résolution 16 bits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Rail profilé adapté de fixation et borne de mise à la terre incluse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4 x Connecteurs frontaux avec bornes à vis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Carte mémoire 24 Mo pour l'unité centrale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Câble Ethernet CAT 6 avec 2 connecteurs RJ45, longueur minimale 6 m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Logiciel complet intégré et illimité, de programmation, supervision, paramétrage et contrôle de mouvement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Carte d'acquisition USB à 16 entrées TOR, 16 sorties TOR, 4 entrées analogiques, 2 sorties analogiques et afficheur LCD;</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 xml:space="preserve">2 x Câbles de données d'E/S équipé d'un connecteur SysLink selon IEEE 488 à une extrémité et et de conducteurs dénudés avec embouts à </w:t>
            </w:r>
            <w:r w:rsidRPr="00666B04">
              <w:rPr>
                <w:rFonts w:ascii="Century Gothic" w:hAnsi="Century Gothic"/>
                <w:sz w:val="22"/>
                <w:szCs w:val="22"/>
              </w:rPr>
              <w:lastRenderedPageBreak/>
              <w:t>l’autre pour la connexion de Carte d'acquisition USB aux bornes d'E/S de l'API.</w:t>
            </w:r>
          </w:p>
          <w:p w:rsidR="00BA0B4C" w:rsidRPr="00CC18E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Tous accessoires nécessaires pour le bon fonctionnement ;</w:t>
            </w:r>
          </w:p>
        </w:tc>
        <w:tc>
          <w:tcPr>
            <w:tcW w:w="1842" w:type="dxa"/>
            <w:tcBorders>
              <w:top w:val="single" w:sz="4" w:space="0" w:color="000000"/>
              <w:left w:val="single" w:sz="4" w:space="0" w:color="000000"/>
              <w:bottom w:val="single" w:sz="4" w:space="0" w:color="000000"/>
              <w:right w:val="single" w:sz="4" w:space="0" w:color="000000"/>
            </w:tcBorders>
          </w:tcPr>
          <w:p w:rsidR="00BA0B4C" w:rsidRPr="004053D1" w:rsidRDefault="00BA0B4C" w:rsidP="003604D3">
            <w:pPr>
              <w:tabs>
                <w:tab w:val="left" w:pos="284"/>
              </w:tabs>
              <w:suppressAutoHyphens/>
              <w:autoSpaceDN w:val="0"/>
              <w:textAlignment w:val="baseline"/>
              <w:rPr>
                <w:rFonts w:ascii="Century Gothic" w:hAnsi="Century Gothic"/>
                <w:b/>
                <w:sz w:val="22"/>
              </w:rPr>
            </w:pPr>
            <w:r w:rsidRPr="004053D1">
              <w:rPr>
                <w:rFonts w:ascii="Century Gothic" w:hAnsi="Century Gothic"/>
                <w:b/>
                <w:sz w:val="22"/>
              </w:rPr>
              <w:lastRenderedPageBreak/>
              <w:t>Marque :</w:t>
            </w:r>
          </w:p>
          <w:p w:rsidR="00BA0B4C" w:rsidRPr="004053D1" w:rsidRDefault="00BA0B4C" w:rsidP="003604D3">
            <w:pPr>
              <w:tabs>
                <w:tab w:val="left" w:pos="284"/>
              </w:tabs>
              <w:suppressAutoHyphens/>
              <w:autoSpaceDN w:val="0"/>
              <w:textAlignment w:val="baseline"/>
              <w:rPr>
                <w:rFonts w:ascii="Century Gothic" w:hAnsi="Century Gothic"/>
                <w:b/>
                <w:sz w:val="22"/>
              </w:rPr>
            </w:pPr>
            <w:r w:rsidRPr="004053D1">
              <w:rPr>
                <w:rFonts w:ascii="Century Gothic" w:hAnsi="Century Gothic"/>
                <w:b/>
                <w:sz w:val="22"/>
              </w:rPr>
              <w:t>Référence :</w:t>
            </w:r>
          </w:p>
          <w:p w:rsidR="00BA0B4C" w:rsidRPr="004053D1" w:rsidRDefault="00BA0B4C" w:rsidP="003604D3">
            <w:pPr>
              <w:pStyle w:val="Default"/>
              <w:rPr>
                <w:rFonts w:ascii="Century Gothic" w:hAnsi="Century Gothic"/>
                <w:color w:val="auto"/>
                <w:sz w:val="22"/>
              </w:rPr>
            </w:pPr>
            <w:r w:rsidRPr="004053D1">
              <w:rPr>
                <w:rFonts w:ascii="Century Gothic" w:hAnsi="Century Gothic"/>
                <w:b/>
                <w:color w:val="auto"/>
                <w:sz w:val="22"/>
              </w:rPr>
              <w:t>Caractéristique proposée :</w:t>
            </w: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color w:val="auto"/>
                <w:sz w:val="22"/>
              </w:rPr>
            </w:pPr>
          </w:p>
        </w:tc>
      </w:tr>
      <w:tr w:rsidR="00BA0B4C" w:rsidRPr="009C5415" w:rsidTr="00BA0B4C">
        <w:trPr>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Pr="00666B04" w:rsidRDefault="00BA0B4C" w:rsidP="003604D3">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PANELS HOMME MACHINE BASIQUE (HMI)</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Compatible avec l’automate programmable  indiqué ci-dessus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Communication avec port Profinet/Ethernet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Écran Couleur, Tactile, 7’’ minimum, Technologie TFT et résolution minimale 800*480 pixels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Mémoire de configuration minimale 12 Mo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2 Câbles Ethernet CAT 6 avec 2 connecteurs RJ45, longueur minimale 6 m</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Configurable à partir du logiciel de supervision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Degré de protection selon la norme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Exigences des normes CEM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Livré avec :</w:t>
            </w:r>
          </w:p>
          <w:p w:rsidR="00BA0B4C" w:rsidRPr="00F05C9C" w:rsidRDefault="00BA0B4C" w:rsidP="003604D3">
            <w:pPr>
              <w:tabs>
                <w:tab w:val="left" w:pos="284"/>
              </w:tabs>
              <w:suppressAutoHyphens/>
              <w:autoSpaceDN w:val="0"/>
              <w:textAlignment w:val="baseline"/>
              <w:rPr>
                <w:rFonts w:ascii="Century Gothic" w:hAnsi="Century Gothic"/>
                <w:b/>
                <w:sz w:val="22"/>
                <w:szCs w:val="22"/>
              </w:rPr>
            </w:pPr>
            <w:r w:rsidRPr="00666B04">
              <w:rPr>
                <w:rFonts w:ascii="Century Gothic" w:hAnsi="Century Gothic"/>
                <w:bCs/>
                <w:sz w:val="22"/>
                <w:szCs w:val="22"/>
              </w:rPr>
              <w:t>Tous accessoires nécessaires pour le bon fonctionnement ;</w:t>
            </w:r>
          </w:p>
        </w:tc>
        <w:tc>
          <w:tcPr>
            <w:tcW w:w="1842"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tabs>
                <w:tab w:val="left" w:pos="284"/>
              </w:tabs>
              <w:suppressAutoHyphens/>
              <w:autoSpaceDN w:val="0"/>
              <w:jc w:val="center"/>
              <w:textAlignment w:val="baseline"/>
              <w:rPr>
                <w:rFonts w:ascii="Century Gothic" w:hAnsi="Century Gothic"/>
                <w:b/>
                <w:sz w:val="22"/>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color w:val="auto"/>
                <w:sz w:val="22"/>
              </w:rPr>
            </w:pPr>
          </w:p>
        </w:tc>
      </w:tr>
      <w:tr w:rsidR="00BA0B4C" w:rsidRPr="009C5415" w:rsidTr="00BA0B4C">
        <w:trPr>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Pr="00666B04" w:rsidRDefault="00BA0B4C" w:rsidP="003604D3">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ENSEMBLE DE STATIONS D'APPRENTISSAGE DES SYSTEMES AUTOMATISES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Le système doit être composé de trois stations compactes, modulaires et à sécurité intrinsèque:</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d'entrée produit (ou similaire)</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contient un magasin de pièces et un séparateur</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transport par convoyeur (ou similaire)</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Permet de transporter et trier les pièces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manutention (ou similaire)</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Permet de déplacer et positionner les pièces transportées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compresseur 230 V avec raccordement</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Compresseur lubrifié à l‘huile silencieux Avec détendeur et purgeur d‘eau pour utilisation en salle de cours.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Livré avec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Logiciel de simulation et de supervision complet pour 11 postes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Ports pour le raccordement des stations à l‘ordinateur</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Blocs d‘alimentation avec raccordements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Pièces de production et tout accessoire nécessaire au bon fonctionnement du système</w:t>
            </w:r>
          </w:p>
          <w:p w:rsidR="00BA0B4C" w:rsidRDefault="00BA0B4C" w:rsidP="003604D3">
            <w:pPr>
              <w:tabs>
                <w:tab w:val="left" w:pos="284"/>
              </w:tabs>
              <w:suppressAutoHyphens/>
              <w:autoSpaceDN w:val="0"/>
              <w:textAlignment w:val="baseline"/>
              <w:rPr>
                <w:rFonts w:ascii="Century Gothic" w:hAnsi="Century Gothic"/>
                <w:b/>
                <w:sz w:val="22"/>
                <w:szCs w:val="22"/>
              </w:rPr>
            </w:pPr>
            <w:r w:rsidRPr="00666B04">
              <w:rPr>
                <w:rFonts w:ascii="Century Gothic" w:hAnsi="Century Gothic"/>
                <w:bCs/>
                <w:sz w:val="22"/>
                <w:szCs w:val="22"/>
              </w:rPr>
              <w:t>- Fourniture, essais, pose et Mise en service</w:t>
            </w:r>
          </w:p>
        </w:tc>
        <w:tc>
          <w:tcPr>
            <w:tcW w:w="1842"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tabs>
                <w:tab w:val="left" w:pos="284"/>
              </w:tabs>
              <w:suppressAutoHyphens/>
              <w:autoSpaceDN w:val="0"/>
              <w:jc w:val="center"/>
              <w:textAlignment w:val="baseline"/>
              <w:rPr>
                <w:rFonts w:ascii="Century Gothic" w:hAnsi="Century Gothic"/>
                <w:b/>
                <w:sz w:val="22"/>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color w:val="auto"/>
                <w:sz w:val="22"/>
              </w:rPr>
            </w:pPr>
          </w:p>
        </w:tc>
      </w:tr>
    </w:tbl>
    <w:p w:rsidR="00EC091E" w:rsidRDefault="00EC091E" w:rsidP="00914906">
      <w:pPr>
        <w:jc w:val="center"/>
        <w:rPr>
          <w:b/>
          <w:szCs w:val="20"/>
        </w:rPr>
        <w:sectPr w:rsidR="00EC091E" w:rsidSect="00EC091E">
          <w:pgSz w:w="11906" w:h="16838"/>
          <w:pgMar w:top="1418" w:right="1134" w:bottom="1418" w:left="1134" w:header="709" w:footer="709" w:gutter="0"/>
          <w:cols w:space="708"/>
          <w:docGrid w:linePitch="360"/>
        </w:sectPr>
      </w:pPr>
    </w:p>
    <w:p w:rsidR="007503F9" w:rsidRDefault="007503F9" w:rsidP="00914906">
      <w:pPr>
        <w:ind w:left="1350" w:hanging="1350"/>
        <w:jc w:val="center"/>
        <w:rPr>
          <w:b/>
          <w:bCs/>
          <w:spacing w:val="-1"/>
          <w:u w:val="single"/>
        </w:rPr>
      </w:pPr>
    </w:p>
    <w:p w:rsidR="007503F9" w:rsidRPr="009A28C3" w:rsidRDefault="007503F9" w:rsidP="007503F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7503F9" w:rsidRPr="0064326E" w:rsidRDefault="007503F9" w:rsidP="007503F9">
      <w:pPr>
        <w:widowControl w:val="0"/>
        <w:jc w:val="center"/>
        <w:rPr>
          <w:b/>
          <w:sz w:val="28"/>
          <w:szCs w:val="28"/>
        </w:rPr>
      </w:pPr>
    </w:p>
    <w:p w:rsidR="007503F9" w:rsidRDefault="00DD4ACF" w:rsidP="00EC091E">
      <w:pPr>
        <w:ind w:left="-567"/>
        <w:jc w:val="center"/>
        <w:rPr>
          <w:rFonts w:ascii="Century Gothic" w:hAnsi="Century Gothic"/>
          <w:b/>
          <w:sz w:val="22"/>
          <w:szCs w:val="22"/>
        </w:rPr>
      </w:pPr>
      <w:r w:rsidRPr="00DD4ACF">
        <w:rPr>
          <w:rFonts w:ascii="Century Gothic" w:hAnsi="Century Gothic"/>
          <w:b/>
          <w:sz w:val="22"/>
          <w:szCs w:val="22"/>
        </w:rPr>
        <w:t>LOT N°</w:t>
      </w:r>
      <w:r w:rsidR="00EC091E">
        <w:rPr>
          <w:rFonts w:ascii="Century Gothic" w:hAnsi="Century Gothic"/>
          <w:b/>
          <w:sz w:val="22"/>
          <w:szCs w:val="22"/>
        </w:rPr>
        <w:t>8</w:t>
      </w:r>
      <w:r w:rsidRPr="00DD4ACF">
        <w:rPr>
          <w:rFonts w:ascii="Century Gothic" w:hAnsi="Century Gothic"/>
          <w:b/>
          <w:sz w:val="22"/>
          <w:szCs w:val="22"/>
        </w:rPr>
        <w:t xml:space="preserve"> : MAQUETTES D’AUTOMATISME ET AUTOMATES INDUSTRIELS</w:t>
      </w:r>
      <w:r w:rsidR="007503F9" w:rsidRPr="007503F9">
        <w:rPr>
          <w:rFonts w:ascii="Century Gothic" w:hAnsi="Century Gothic"/>
          <w:b/>
          <w:sz w:val="22"/>
          <w:szCs w:val="22"/>
        </w:rPr>
        <w:t xml:space="preserve">  </w:t>
      </w:r>
    </w:p>
    <w:p w:rsidR="007503F9" w:rsidRPr="001135BD" w:rsidRDefault="007503F9" w:rsidP="007503F9">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7503F9" w:rsidRPr="006313F0" w:rsidTr="00393143">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D4ACF" w:rsidRPr="006313F0" w:rsidTr="00393143">
        <w:trPr>
          <w:cantSplit/>
          <w:trHeight w:val="397"/>
          <w:jc w:val="center"/>
        </w:trPr>
        <w:tc>
          <w:tcPr>
            <w:tcW w:w="943" w:type="dxa"/>
            <w:shd w:val="clear" w:color="auto" w:fill="auto"/>
            <w:tcMar>
              <w:top w:w="0" w:type="dxa"/>
              <w:left w:w="70" w:type="dxa"/>
              <w:bottom w:w="0" w:type="dxa"/>
              <w:right w:w="70" w:type="dxa"/>
            </w:tcMar>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DD4ACF" w:rsidRPr="000856AF" w:rsidRDefault="00DD4ACF" w:rsidP="00DD4ACF">
            <w:pPr>
              <w:tabs>
                <w:tab w:val="left" w:pos="284"/>
              </w:tabs>
              <w:suppressAutoHyphens/>
              <w:autoSpaceDN w:val="0"/>
              <w:textAlignment w:val="baseline"/>
              <w:rPr>
                <w:rFonts w:ascii="Century Gothic" w:hAnsi="Century Gothic"/>
                <w:b/>
                <w:bCs/>
                <w:sz w:val="22"/>
                <w:szCs w:val="22"/>
              </w:rPr>
            </w:pPr>
            <w:r w:rsidRPr="00666B04">
              <w:rPr>
                <w:rFonts w:ascii="Century Gothic" w:hAnsi="Century Gothic"/>
                <w:b/>
                <w:bCs/>
                <w:sz w:val="22"/>
                <w:szCs w:val="22"/>
              </w:rPr>
              <w:t>AUTOMATE PROGRAMMABLE MODULAIRE INDUSTRIEL</w:t>
            </w:r>
          </w:p>
        </w:tc>
        <w:tc>
          <w:tcPr>
            <w:tcW w:w="1011" w:type="dxa"/>
            <w:shd w:val="clear" w:color="auto" w:fill="auto"/>
            <w:tcMar>
              <w:top w:w="0" w:type="dxa"/>
              <w:left w:w="70" w:type="dxa"/>
              <w:bottom w:w="0" w:type="dxa"/>
              <w:right w:w="70" w:type="dxa"/>
            </w:tcMar>
            <w:vAlign w:val="center"/>
          </w:tcPr>
          <w:p w:rsidR="00DD4ACF" w:rsidRPr="009A28C3" w:rsidRDefault="00DD4ACF" w:rsidP="00393143">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DD4ACF" w:rsidRPr="00BA24DE" w:rsidRDefault="00EC091E" w:rsidP="00DD4ACF">
            <w:pPr>
              <w:jc w:val="center"/>
              <w:rPr>
                <w:rFonts w:ascii="Century Gothic" w:hAnsi="Century Gothic"/>
                <w:b/>
                <w:sz w:val="22"/>
                <w:szCs w:val="22"/>
              </w:rPr>
            </w:pPr>
            <w:r>
              <w:rPr>
                <w:rFonts w:ascii="Century Gothic" w:hAnsi="Century Gothic"/>
                <w:b/>
                <w:sz w:val="22"/>
                <w:szCs w:val="22"/>
              </w:rPr>
              <w:t>06</w:t>
            </w:r>
          </w:p>
        </w:tc>
        <w:tc>
          <w:tcPr>
            <w:tcW w:w="1973" w:type="dxa"/>
          </w:tcPr>
          <w:p w:rsidR="00DD4ACF" w:rsidRPr="009A28C3" w:rsidRDefault="00DD4ACF" w:rsidP="00393143">
            <w:pPr>
              <w:jc w:val="center"/>
              <w:rPr>
                <w:rFonts w:ascii="Century Gothic" w:hAnsi="Century Gothic"/>
                <w:b/>
                <w:sz w:val="22"/>
                <w:szCs w:val="22"/>
              </w:rPr>
            </w:pPr>
          </w:p>
        </w:tc>
        <w:tc>
          <w:tcPr>
            <w:tcW w:w="2083" w:type="dxa"/>
          </w:tcPr>
          <w:p w:rsidR="00DD4ACF" w:rsidRPr="009A28C3" w:rsidRDefault="00DD4ACF" w:rsidP="00393143">
            <w:pPr>
              <w:jc w:val="center"/>
              <w:rPr>
                <w:rFonts w:ascii="Century Gothic" w:hAnsi="Century Gothic"/>
                <w:b/>
                <w:sz w:val="22"/>
                <w:szCs w:val="22"/>
              </w:rPr>
            </w:pPr>
          </w:p>
        </w:tc>
      </w:tr>
      <w:tr w:rsidR="00DD4ACF"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DD4ACF" w:rsidRPr="00F05C9C" w:rsidRDefault="00DD4ACF" w:rsidP="00DD4ACF">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 xml:space="preserve">PANELS HOMME MACHINE BASIQUE (HMI)  </w:t>
            </w:r>
          </w:p>
        </w:tc>
        <w:tc>
          <w:tcPr>
            <w:tcW w:w="1011" w:type="dxa"/>
            <w:shd w:val="clear" w:color="auto" w:fill="auto"/>
            <w:tcMar>
              <w:top w:w="0" w:type="dxa"/>
              <w:left w:w="70" w:type="dxa"/>
              <w:bottom w:w="0" w:type="dxa"/>
              <w:right w:w="70" w:type="dxa"/>
            </w:tcMar>
          </w:tcPr>
          <w:p w:rsidR="00DD4ACF" w:rsidRPr="00DD4ACF" w:rsidRDefault="00DD4ACF" w:rsidP="00DD4ACF">
            <w:pPr>
              <w:jc w:val="center"/>
              <w:rPr>
                <w:rFonts w:ascii="Century Gothic" w:hAnsi="Century Gothic"/>
                <w:b/>
                <w:sz w:val="22"/>
                <w:szCs w:val="22"/>
              </w:rPr>
            </w:pPr>
            <w:r w:rsidRPr="00DD4ACF">
              <w:rPr>
                <w:rFonts w:ascii="Century Gothic" w:hAnsi="Century Gothic"/>
                <w:b/>
                <w:sz w:val="22"/>
                <w:szCs w:val="22"/>
              </w:rPr>
              <w:t>U</w:t>
            </w:r>
          </w:p>
        </w:tc>
        <w:tc>
          <w:tcPr>
            <w:tcW w:w="1098" w:type="dxa"/>
            <w:vAlign w:val="center"/>
          </w:tcPr>
          <w:p w:rsidR="00DD4ACF" w:rsidRPr="00BA24DE" w:rsidRDefault="00EC091E" w:rsidP="00DD4ACF">
            <w:pPr>
              <w:jc w:val="center"/>
              <w:rPr>
                <w:rFonts w:ascii="Century Gothic" w:hAnsi="Century Gothic"/>
                <w:b/>
                <w:sz w:val="22"/>
                <w:szCs w:val="22"/>
              </w:rPr>
            </w:pPr>
            <w:r>
              <w:rPr>
                <w:rFonts w:ascii="Century Gothic" w:hAnsi="Century Gothic"/>
                <w:b/>
                <w:sz w:val="22"/>
                <w:szCs w:val="22"/>
              </w:rPr>
              <w:t>06</w:t>
            </w:r>
          </w:p>
        </w:tc>
        <w:tc>
          <w:tcPr>
            <w:tcW w:w="1973" w:type="dxa"/>
          </w:tcPr>
          <w:p w:rsidR="00DD4ACF" w:rsidRPr="009A28C3" w:rsidRDefault="00DD4ACF" w:rsidP="00393143">
            <w:pPr>
              <w:jc w:val="center"/>
              <w:rPr>
                <w:rFonts w:ascii="Century Gothic" w:hAnsi="Century Gothic"/>
                <w:b/>
                <w:sz w:val="22"/>
                <w:szCs w:val="22"/>
              </w:rPr>
            </w:pPr>
          </w:p>
        </w:tc>
        <w:tc>
          <w:tcPr>
            <w:tcW w:w="2083" w:type="dxa"/>
          </w:tcPr>
          <w:p w:rsidR="00DD4ACF" w:rsidRPr="009A28C3" w:rsidRDefault="00DD4ACF" w:rsidP="00393143">
            <w:pPr>
              <w:jc w:val="center"/>
              <w:rPr>
                <w:rFonts w:ascii="Century Gothic" w:hAnsi="Century Gothic"/>
                <w:b/>
                <w:sz w:val="22"/>
                <w:szCs w:val="22"/>
              </w:rPr>
            </w:pPr>
          </w:p>
        </w:tc>
      </w:tr>
      <w:tr w:rsidR="00DD4ACF"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DD4ACF" w:rsidRDefault="00DD4ACF" w:rsidP="00DD4ACF">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 xml:space="preserve">ENSEMBLE DE STATIONS D'APPRENTISSAGE DES SYSTEMES AUTOMATISES </w:t>
            </w:r>
          </w:p>
        </w:tc>
        <w:tc>
          <w:tcPr>
            <w:tcW w:w="1011" w:type="dxa"/>
            <w:shd w:val="clear" w:color="auto" w:fill="auto"/>
            <w:tcMar>
              <w:top w:w="0" w:type="dxa"/>
              <w:left w:w="70" w:type="dxa"/>
              <w:bottom w:w="0" w:type="dxa"/>
              <w:right w:w="70" w:type="dxa"/>
            </w:tcMar>
          </w:tcPr>
          <w:p w:rsidR="00DD4ACF" w:rsidRPr="00DD4ACF" w:rsidRDefault="00DD4ACF" w:rsidP="00DD4ACF">
            <w:pPr>
              <w:jc w:val="center"/>
              <w:rPr>
                <w:rFonts w:ascii="Century Gothic" w:hAnsi="Century Gothic"/>
                <w:b/>
                <w:sz w:val="22"/>
                <w:szCs w:val="22"/>
              </w:rPr>
            </w:pPr>
            <w:r w:rsidRPr="00DD4ACF">
              <w:rPr>
                <w:rFonts w:ascii="Century Gothic" w:hAnsi="Century Gothic"/>
                <w:b/>
                <w:sz w:val="22"/>
                <w:szCs w:val="22"/>
              </w:rPr>
              <w:t>U</w:t>
            </w:r>
          </w:p>
        </w:tc>
        <w:tc>
          <w:tcPr>
            <w:tcW w:w="1098" w:type="dxa"/>
            <w:vAlign w:val="center"/>
          </w:tcPr>
          <w:p w:rsidR="00DD4ACF" w:rsidRPr="00BA24DE" w:rsidRDefault="00DD4ACF" w:rsidP="00EC091E">
            <w:pPr>
              <w:jc w:val="center"/>
              <w:rPr>
                <w:rFonts w:ascii="Century Gothic" w:hAnsi="Century Gothic"/>
                <w:b/>
                <w:sz w:val="22"/>
                <w:szCs w:val="22"/>
              </w:rPr>
            </w:pPr>
            <w:r>
              <w:rPr>
                <w:rFonts w:ascii="Century Gothic" w:hAnsi="Century Gothic"/>
                <w:b/>
                <w:sz w:val="22"/>
                <w:szCs w:val="22"/>
              </w:rPr>
              <w:t>0</w:t>
            </w:r>
            <w:r w:rsidR="00EC091E">
              <w:rPr>
                <w:rFonts w:ascii="Century Gothic" w:hAnsi="Century Gothic"/>
                <w:b/>
                <w:sz w:val="22"/>
                <w:szCs w:val="22"/>
              </w:rPr>
              <w:t>2</w:t>
            </w:r>
          </w:p>
        </w:tc>
        <w:tc>
          <w:tcPr>
            <w:tcW w:w="1973" w:type="dxa"/>
          </w:tcPr>
          <w:p w:rsidR="00DD4ACF" w:rsidRPr="009A28C3" w:rsidRDefault="00DD4ACF" w:rsidP="00393143">
            <w:pPr>
              <w:jc w:val="center"/>
              <w:rPr>
                <w:rFonts w:ascii="Century Gothic" w:hAnsi="Century Gothic"/>
                <w:b/>
                <w:sz w:val="22"/>
                <w:szCs w:val="22"/>
              </w:rPr>
            </w:pPr>
          </w:p>
        </w:tc>
        <w:tc>
          <w:tcPr>
            <w:tcW w:w="2083" w:type="dxa"/>
          </w:tcPr>
          <w:p w:rsidR="00DD4ACF" w:rsidRPr="009A28C3" w:rsidRDefault="00DD4ACF" w:rsidP="00393143">
            <w:pPr>
              <w:jc w:val="center"/>
              <w:rPr>
                <w:rFonts w:ascii="Century Gothic" w:hAnsi="Century Gothic"/>
                <w:b/>
                <w:sz w:val="22"/>
                <w:szCs w:val="22"/>
              </w:rPr>
            </w:pPr>
          </w:p>
        </w:tc>
      </w:tr>
      <w:tr w:rsidR="007503F9" w:rsidRPr="006313F0" w:rsidTr="00393143">
        <w:trPr>
          <w:cantSplit/>
          <w:trHeight w:val="397"/>
          <w:jc w:val="center"/>
        </w:trPr>
        <w:tc>
          <w:tcPr>
            <w:tcW w:w="12659" w:type="dxa"/>
            <w:gridSpan w:val="5"/>
            <w:shd w:val="clear" w:color="auto" w:fill="auto"/>
            <w:tcMar>
              <w:top w:w="0" w:type="dxa"/>
              <w:left w:w="70" w:type="dxa"/>
              <w:bottom w:w="0" w:type="dxa"/>
              <w:right w:w="70" w:type="dxa"/>
            </w:tcMar>
            <w:vAlign w:val="center"/>
          </w:tcPr>
          <w:p w:rsidR="007503F9" w:rsidRPr="001135BD" w:rsidRDefault="007503F9" w:rsidP="00393143">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7503F9" w:rsidRPr="009A28C3" w:rsidRDefault="007503F9" w:rsidP="00393143">
            <w:pPr>
              <w:spacing w:before="240" w:after="240"/>
              <w:jc w:val="center"/>
              <w:rPr>
                <w:rFonts w:ascii="Century Gothic" w:hAnsi="Century Gothic"/>
                <w:b/>
                <w:sz w:val="22"/>
                <w:szCs w:val="22"/>
              </w:rPr>
            </w:pPr>
          </w:p>
        </w:tc>
      </w:tr>
      <w:tr w:rsidR="007503F9" w:rsidRPr="006313F0" w:rsidTr="00393143">
        <w:trPr>
          <w:cantSplit/>
          <w:trHeight w:val="397"/>
          <w:jc w:val="center"/>
        </w:trPr>
        <w:tc>
          <w:tcPr>
            <w:tcW w:w="12659" w:type="dxa"/>
            <w:gridSpan w:val="5"/>
            <w:shd w:val="clear" w:color="auto" w:fill="auto"/>
            <w:tcMar>
              <w:top w:w="0" w:type="dxa"/>
              <w:left w:w="70" w:type="dxa"/>
              <w:bottom w:w="0" w:type="dxa"/>
              <w:right w:w="70" w:type="dxa"/>
            </w:tcMar>
            <w:vAlign w:val="center"/>
          </w:tcPr>
          <w:p w:rsidR="007503F9" w:rsidRPr="001135BD" w:rsidRDefault="007503F9" w:rsidP="00393143">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7503F9" w:rsidRPr="009A28C3" w:rsidRDefault="007503F9" w:rsidP="00393143">
            <w:pPr>
              <w:spacing w:before="240" w:after="240"/>
              <w:jc w:val="center"/>
              <w:rPr>
                <w:rFonts w:ascii="Century Gothic" w:hAnsi="Century Gothic"/>
                <w:b/>
                <w:sz w:val="22"/>
                <w:szCs w:val="22"/>
              </w:rPr>
            </w:pPr>
          </w:p>
        </w:tc>
      </w:tr>
      <w:tr w:rsidR="007503F9" w:rsidRPr="0058140F" w:rsidTr="00393143">
        <w:trPr>
          <w:cantSplit/>
          <w:trHeight w:val="397"/>
          <w:jc w:val="center"/>
        </w:trPr>
        <w:tc>
          <w:tcPr>
            <w:tcW w:w="12659" w:type="dxa"/>
            <w:gridSpan w:val="5"/>
            <w:shd w:val="clear" w:color="auto" w:fill="auto"/>
            <w:tcMar>
              <w:top w:w="0" w:type="dxa"/>
              <w:left w:w="70" w:type="dxa"/>
              <w:bottom w:w="0" w:type="dxa"/>
              <w:right w:w="70" w:type="dxa"/>
            </w:tcMar>
            <w:vAlign w:val="center"/>
          </w:tcPr>
          <w:p w:rsidR="007503F9" w:rsidRPr="001135BD" w:rsidRDefault="007503F9" w:rsidP="00393143">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7503F9" w:rsidRPr="009A28C3" w:rsidRDefault="007503F9" w:rsidP="00393143">
            <w:pPr>
              <w:spacing w:before="240" w:after="240"/>
              <w:jc w:val="center"/>
              <w:rPr>
                <w:rFonts w:ascii="Century Gothic" w:hAnsi="Century Gothic"/>
                <w:b/>
                <w:sz w:val="22"/>
                <w:szCs w:val="22"/>
              </w:rPr>
            </w:pPr>
          </w:p>
        </w:tc>
      </w:tr>
    </w:tbl>
    <w:p w:rsidR="007503F9" w:rsidRDefault="007503F9" w:rsidP="007503F9">
      <w:pPr>
        <w:autoSpaceDE w:val="0"/>
        <w:autoSpaceDN w:val="0"/>
        <w:adjustRightInd w:val="0"/>
      </w:pPr>
    </w:p>
    <w:p w:rsidR="007503F9" w:rsidRPr="0064326E" w:rsidRDefault="007503F9" w:rsidP="007503F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7503F9" w:rsidRPr="0064326E" w:rsidRDefault="007503F9" w:rsidP="007503F9">
      <w:pPr>
        <w:rPr>
          <w:b/>
          <w:bCs/>
          <w:sz w:val="18"/>
          <w:szCs w:val="22"/>
        </w:rPr>
      </w:pPr>
    </w:p>
    <w:p w:rsidR="007503F9" w:rsidRPr="0064326E" w:rsidRDefault="007503F9" w:rsidP="007503F9">
      <w:pPr>
        <w:rPr>
          <w:b/>
          <w:bCs/>
          <w:sz w:val="18"/>
          <w:szCs w:val="22"/>
        </w:rPr>
      </w:pPr>
    </w:p>
    <w:p w:rsidR="00EC091E" w:rsidRDefault="007503F9" w:rsidP="007503F9">
      <w:pPr>
        <w:tabs>
          <w:tab w:val="left" w:pos="1660"/>
        </w:tabs>
        <w:jc w:val="right"/>
        <w:rPr>
          <w:rFonts w:ascii="Century Gothic" w:hAnsi="Century Gothic"/>
          <w:b/>
          <w:sz w:val="28"/>
          <w:szCs w:val="22"/>
        </w:rPr>
        <w:sectPr w:rsidR="00EC091E" w:rsidSect="00EC091E">
          <w:pgSz w:w="16838" w:h="11906" w:orient="landscape"/>
          <w:pgMar w:top="1134" w:right="1418" w:bottom="1134" w:left="1418"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C7229" w:rsidRPr="003C7229" w:rsidRDefault="003C7229" w:rsidP="00EC091E">
      <w:pPr>
        <w:tabs>
          <w:tab w:val="left" w:pos="284"/>
        </w:tabs>
        <w:suppressAutoHyphens/>
        <w:autoSpaceDN w:val="0"/>
        <w:spacing w:before="240" w:after="240"/>
        <w:jc w:val="both"/>
        <w:textAlignment w:val="baseline"/>
        <w:rPr>
          <w:rFonts w:ascii="Century Gothic" w:hAnsi="Century Gothic"/>
          <w:b/>
          <w:color w:val="0070C0"/>
          <w:sz w:val="22"/>
          <w:szCs w:val="22"/>
        </w:rPr>
      </w:pPr>
      <w:r w:rsidRPr="003C7229">
        <w:rPr>
          <w:rFonts w:ascii="Century Gothic" w:hAnsi="Century Gothic"/>
          <w:b/>
          <w:color w:val="0070C0"/>
          <w:sz w:val="22"/>
          <w:szCs w:val="22"/>
        </w:rPr>
        <w:lastRenderedPageBreak/>
        <w:t>LOT N°</w:t>
      </w:r>
      <w:r w:rsidR="00EC091E">
        <w:rPr>
          <w:rFonts w:ascii="Century Gothic" w:hAnsi="Century Gothic"/>
          <w:b/>
          <w:color w:val="0070C0"/>
          <w:sz w:val="22"/>
          <w:szCs w:val="22"/>
        </w:rPr>
        <w:t>9</w:t>
      </w:r>
      <w:r w:rsidRPr="003C7229">
        <w:rPr>
          <w:rFonts w:ascii="Century Gothic" w:hAnsi="Century Gothic"/>
          <w:b/>
          <w:color w:val="0070C0"/>
          <w:sz w:val="22"/>
          <w:szCs w:val="22"/>
        </w:rPr>
        <w:t xml:space="preserve"> : BANC DE CABLAGE 2 FACES</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3C7229" w:rsidRPr="007D0943" w:rsidTr="00F02264">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vAlign w:val="center"/>
          </w:tcPr>
          <w:p w:rsidR="003C7229" w:rsidRPr="00231F9D" w:rsidRDefault="003C7229" w:rsidP="003C7229">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BANC DE CABLAGE D’ELECTRICITE INDUSTRIELLE 2 FACES ET 4 TABOURETS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Postes pour 4 utilisateurs livrés avec :</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pupitres de distribution verticaux autonomes par face: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Coupure d’urgence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Coup de poing à clé, à sécurité positive, coupant toutes les sorties.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24 V AC isolés du secteur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Utilisation sur 2 bornes de sécurité.</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au primaire du transformateur par auto-protection, et au secondaire par disjoncteur.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MARCHE/ARRET général</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Un voyant signale la position marche.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Mise en route et arrêt par double bouton poussoir.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Distribution 230 V secteur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prises 2P+T / 1 voyant</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générale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par disjoncteur magnétothermique (différentiel 30 mA en option)</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Triphasé secteur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Un voyant signale la position marche.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Sortie sur 4 bornes de sécurité.</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Interrupteur à clé autorisant la position marche.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cadres support de grilles.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grilles fixes 800 x 150 mm.</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grilles amovibles instantanément de 600 x 500mm utiles.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1 plateau de 2000 x 750mm stratifié haute température.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zones de rangement de 4 grilles chacune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CONFORMES AU DECRET 88-1056 ET SES ÉVOLUTIONS.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CONFORMES NFC 15.100. TRANSFO. CONFORMES NFC 61558</w:t>
            </w:r>
          </w:p>
          <w:p w:rsidR="003C7229" w:rsidRPr="0002382C" w:rsidRDefault="003C7229" w:rsidP="003C7229">
            <w:pPr>
              <w:jc w:val="both"/>
              <w:rPr>
                <w:rFonts w:ascii="Century Gothic" w:hAnsi="Century Gothic"/>
                <w:bCs/>
                <w:sz w:val="22"/>
                <w:szCs w:val="22"/>
              </w:rPr>
            </w:pPr>
            <w:r w:rsidRPr="00231F9D">
              <w:rPr>
                <w:rFonts w:ascii="Century Gothic" w:hAnsi="Century Gothic"/>
                <w:bCs/>
                <w:sz w:val="22"/>
                <w:szCs w:val="22"/>
              </w:rPr>
              <w:t>LIVRE AVEC 4 TABOURETS APPROPRIES POUR STAGIAIRES</w:t>
            </w:r>
          </w:p>
        </w:tc>
        <w:tc>
          <w:tcPr>
            <w:tcW w:w="1984" w:type="dxa"/>
            <w:tcBorders>
              <w:top w:val="single" w:sz="4" w:space="0" w:color="auto"/>
              <w:left w:val="nil"/>
              <w:bottom w:val="single" w:sz="4" w:space="0" w:color="auto"/>
              <w:right w:val="single" w:sz="4" w:space="0" w:color="auto"/>
            </w:tcBorders>
          </w:tcPr>
          <w:p w:rsidR="003C7229" w:rsidRPr="00B72BDD" w:rsidRDefault="003C7229"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F02264">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bl>
    <w:p w:rsidR="003C7229" w:rsidRDefault="003C7229" w:rsidP="003C7229">
      <w:pPr>
        <w:tabs>
          <w:tab w:val="left" w:pos="284"/>
        </w:tabs>
        <w:suppressAutoHyphens/>
        <w:autoSpaceDN w:val="0"/>
        <w:jc w:val="both"/>
        <w:textAlignment w:val="baseline"/>
        <w:rPr>
          <w:rFonts w:ascii="Century Gothic" w:hAnsi="Century Gothic"/>
          <w:b/>
          <w:color w:val="0070C0"/>
          <w:sz w:val="22"/>
          <w:szCs w:val="22"/>
        </w:rPr>
      </w:pPr>
    </w:p>
    <w:p w:rsidR="003C7229" w:rsidRDefault="003C7229" w:rsidP="003C7229">
      <w:pPr>
        <w:tabs>
          <w:tab w:val="left" w:pos="284"/>
        </w:tabs>
        <w:suppressAutoHyphens/>
        <w:autoSpaceDN w:val="0"/>
        <w:jc w:val="both"/>
        <w:textAlignment w:val="baseline"/>
        <w:rPr>
          <w:rFonts w:ascii="Century Gothic" w:hAnsi="Century Gothic"/>
          <w:b/>
          <w:color w:val="0070C0"/>
          <w:sz w:val="22"/>
          <w:szCs w:val="22"/>
        </w:rPr>
        <w:sectPr w:rsidR="003C7229" w:rsidSect="00EC091E">
          <w:headerReference w:type="default" r:id="rId16"/>
          <w:footerReference w:type="default" r:id="rId17"/>
          <w:pgSz w:w="11906" w:h="16838"/>
          <w:pgMar w:top="1418" w:right="1134" w:bottom="1418" w:left="1134" w:header="709" w:footer="709" w:gutter="0"/>
          <w:cols w:space="708"/>
          <w:docGrid w:linePitch="360"/>
        </w:sectPr>
      </w:pPr>
    </w:p>
    <w:p w:rsidR="003C7229" w:rsidRPr="00BA24DE" w:rsidRDefault="003C7229" w:rsidP="003C7229">
      <w:pPr>
        <w:tabs>
          <w:tab w:val="left" w:pos="284"/>
        </w:tabs>
        <w:suppressAutoHyphens/>
        <w:autoSpaceDN w:val="0"/>
        <w:jc w:val="both"/>
        <w:textAlignment w:val="baseline"/>
        <w:rPr>
          <w:rFonts w:ascii="Century Gothic" w:hAnsi="Century Gothic"/>
          <w:b/>
          <w:color w:val="0070C0"/>
          <w:sz w:val="22"/>
          <w:szCs w:val="22"/>
        </w:rPr>
      </w:pPr>
    </w:p>
    <w:p w:rsidR="003C7229" w:rsidRDefault="003C7229" w:rsidP="003C7229">
      <w:pPr>
        <w:tabs>
          <w:tab w:val="left" w:pos="284"/>
        </w:tabs>
        <w:suppressAutoHyphens/>
        <w:autoSpaceDN w:val="0"/>
        <w:jc w:val="both"/>
        <w:textAlignment w:val="baseline"/>
        <w:rPr>
          <w:rFonts w:asciiTheme="minorHAnsi" w:hAnsiTheme="minorHAnsi" w:cs="Calibri"/>
          <w:b/>
          <w:bCs/>
          <w:sz w:val="22"/>
          <w:szCs w:val="22"/>
        </w:rPr>
      </w:pPr>
    </w:p>
    <w:p w:rsidR="003C7229" w:rsidRDefault="003C7229" w:rsidP="003C7229">
      <w:pPr>
        <w:tabs>
          <w:tab w:val="left" w:pos="1660"/>
        </w:tabs>
        <w:jc w:val="center"/>
        <w:rPr>
          <w:rFonts w:ascii="Century Gothic" w:hAnsi="Century Gothic"/>
          <w:b/>
          <w:sz w:val="22"/>
          <w:szCs w:val="22"/>
          <w:u w:val="single"/>
        </w:rPr>
      </w:pPr>
    </w:p>
    <w:p w:rsidR="003C7229" w:rsidRPr="009A28C3" w:rsidRDefault="003C7229" w:rsidP="003C722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3C7229" w:rsidRPr="00001566" w:rsidRDefault="003C7229" w:rsidP="003C7229">
      <w:pPr>
        <w:widowControl w:val="0"/>
        <w:jc w:val="center"/>
        <w:rPr>
          <w:b/>
          <w:sz w:val="14"/>
          <w:szCs w:val="14"/>
        </w:rPr>
      </w:pPr>
    </w:p>
    <w:p w:rsidR="003C7229" w:rsidRPr="003C7229" w:rsidRDefault="003C7229" w:rsidP="00EC091E">
      <w:pPr>
        <w:ind w:left="-567"/>
        <w:jc w:val="center"/>
        <w:rPr>
          <w:b/>
          <w:bCs/>
          <w:sz w:val="20"/>
          <w:u w:val="single"/>
        </w:rPr>
      </w:pPr>
      <w:r w:rsidRPr="003C7229">
        <w:rPr>
          <w:rFonts w:ascii="Century Gothic" w:hAnsi="Century Gothic"/>
          <w:b/>
          <w:sz w:val="22"/>
          <w:szCs w:val="22"/>
        </w:rPr>
        <w:t>LOT N°</w:t>
      </w:r>
      <w:r w:rsidR="00EC091E">
        <w:rPr>
          <w:rFonts w:ascii="Century Gothic" w:hAnsi="Century Gothic"/>
          <w:b/>
          <w:sz w:val="22"/>
          <w:szCs w:val="22"/>
        </w:rPr>
        <w:t>9</w:t>
      </w:r>
      <w:r w:rsidRPr="003C7229">
        <w:rPr>
          <w:rFonts w:ascii="Century Gothic" w:hAnsi="Century Gothic"/>
          <w:b/>
          <w:sz w:val="22"/>
          <w:szCs w:val="22"/>
        </w:rPr>
        <w:t xml:space="preserve"> : BANC DE CABLAGE 2 FACES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C7229" w:rsidRPr="006313F0" w:rsidTr="00F0226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C7229"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3C7229" w:rsidRPr="003C7229" w:rsidRDefault="003C7229" w:rsidP="00F02264">
            <w:pPr>
              <w:tabs>
                <w:tab w:val="left" w:pos="284"/>
              </w:tabs>
              <w:suppressAutoHyphens/>
              <w:autoSpaceDN w:val="0"/>
              <w:jc w:val="center"/>
              <w:textAlignment w:val="baseline"/>
              <w:rPr>
                <w:rFonts w:ascii="Century Gothic" w:hAnsi="Century Gothic"/>
                <w:b/>
                <w:bCs/>
                <w:sz w:val="22"/>
              </w:rPr>
            </w:pPr>
            <w:r w:rsidRPr="003C7229">
              <w:rPr>
                <w:rFonts w:ascii="Century Gothic" w:hAnsi="Century Gothic"/>
                <w:b/>
                <w:bCs/>
                <w:sz w:val="22"/>
              </w:rPr>
              <w:t>1</w:t>
            </w:r>
          </w:p>
        </w:tc>
        <w:tc>
          <w:tcPr>
            <w:tcW w:w="7634" w:type="dxa"/>
            <w:shd w:val="clear" w:color="auto" w:fill="auto"/>
            <w:tcMar>
              <w:top w:w="0" w:type="dxa"/>
              <w:left w:w="70" w:type="dxa"/>
              <w:bottom w:w="0" w:type="dxa"/>
              <w:right w:w="70" w:type="dxa"/>
            </w:tcMar>
            <w:vAlign w:val="center"/>
          </w:tcPr>
          <w:p w:rsidR="003C7229" w:rsidRPr="003C7229" w:rsidRDefault="003C7229" w:rsidP="00F02264">
            <w:pPr>
              <w:tabs>
                <w:tab w:val="left" w:pos="284"/>
              </w:tabs>
              <w:suppressAutoHyphens/>
              <w:autoSpaceDN w:val="0"/>
              <w:textAlignment w:val="baseline"/>
              <w:rPr>
                <w:rFonts w:ascii="Century Gothic" w:hAnsi="Century Gothic"/>
                <w:b/>
                <w:bCs/>
                <w:sz w:val="22"/>
              </w:rPr>
            </w:pPr>
            <w:r w:rsidRPr="003C7229">
              <w:rPr>
                <w:rFonts w:ascii="Century Gothic" w:hAnsi="Century Gothic"/>
                <w:b/>
                <w:bCs/>
                <w:sz w:val="22"/>
              </w:rPr>
              <w:t>BANC DE CABLAGE D’ELECTRICITE INDUSTRIELLE 2 FACES ET 4 TABOURETS</w:t>
            </w:r>
          </w:p>
        </w:tc>
        <w:tc>
          <w:tcPr>
            <w:tcW w:w="1011" w:type="dxa"/>
            <w:shd w:val="clear" w:color="auto" w:fill="auto"/>
            <w:tcMar>
              <w:top w:w="0" w:type="dxa"/>
              <w:left w:w="70" w:type="dxa"/>
              <w:bottom w:w="0" w:type="dxa"/>
              <w:right w:w="70" w:type="dxa"/>
            </w:tcMar>
            <w:vAlign w:val="center"/>
          </w:tcPr>
          <w:p w:rsidR="003C7229" w:rsidRPr="009A28C3" w:rsidRDefault="003C7229"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C7229" w:rsidRPr="00BA24DE" w:rsidRDefault="003C7229" w:rsidP="00EC091E">
            <w:pPr>
              <w:spacing w:before="240" w:after="240"/>
              <w:jc w:val="center"/>
              <w:rPr>
                <w:rFonts w:ascii="Century Gothic" w:hAnsi="Century Gothic"/>
                <w:b/>
                <w:sz w:val="22"/>
                <w:szCs w:val="22"/>
              </w:rPr>
            </w:pPr>
            <w:r>
              <w:rPr>
                <w:rFonts w:ascii="Century Gothic" w:hAnsi="Century Gothic"/>
                <w:b/>
                <w:sz w:val="22"/>
                <w:szCs w:val="22"/>
              </w:rPr>
              <w:t>0</w:t>
            </w:r>
            <w:r w:rsidR="00EC091E">
              <w:rPr>
                <w:rFonts w:ascii="Century Gothic" w:hAnsi="Century Gothic"/>
                <w:b/>
                <w:sz w:val="22"/>
                <w:szCs w:val="22"/>
              </w:rPr>
              <w:t>5</w:t>
            </w:r>
          </w:p>
        </w:tc>
        <w:tc>
          <w:tcPr>
            <w:tcW w:w="1973" w:type="dxa"/>
          </w:tcPr>
          <w:p w:rsidR="003C7229" w:rsidRPr="009A28C3" w:rsidRDefault="003C7229" w:rsidP="00F02264">
            <w:pPr>
              <w:jc w:val="center"/>
              <w:rPr>
                <w:rFonts w:ascii="Century Gothic" w:hAnsi="Century Gothic"/>
                <w:b/>
                <w:sz w:val="22"/>
                <w:szCs w:val="22"/>
              </w:rPr>
            </w:pPr>
          </w:p>
        </w:tc>
        <w:tc>
          <w:tcPr>
            <w:tcW w:w="2083" w:type="dxa"/>
          </w:tcPr>
          <w:p w:rsidR="003C7229" w:rsidRPr="009A28C3" w:rsidRDefault="003C7229" w:rsidP="00F02264">
            <w:pPr>
              <w:jc w:val="center"/>
              <w:rPr>
                <w:rFonts w:ascii="Century Gothic" w:hAnsi="Century Gothic"/>
                <w:b/>
                <w:sz w:val="22"/>
                <w:szCs w:val="22"/>
              </w:rPr>
            </w:pPr>
          </w:p>
        </w:tc>
      </w:tr>
      <w:tr w:rsidR="003C7229" w:rsidRPr="006313F0" w:rsidTr="00F02264">
        <w:trPr>
          <w:cantSplit/>
          <w:trHeight w:val="286"/>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3C7229" w:rsidRPr="009A28C3" w:rsidRDefault="003C7229" w:rsidP="00F02264">
            <w:pPr>
              <w:spacing w:before="240" w:after="240"/>
              <w:jc w:val="center"/>
              <w:rPr>
                <w:rFonts w:ascii="Century Gothic" w:hAnsi="Century Gothic"/>
                <w:b/>
                <w:sz w:val="22"/>
                <w:szCs w:val="22"/>
              </w:rPr>
            </w:pPr>
          </w:p>
        </w:tc>
      </w:tr>
      <w:tr w:rsidR="003C7229" w:rsidRPr="006313F0"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3C7229" w:rsidRPr="009A28C3" w:rsidRDefault="003C7229" w:rsidP="00F02264">
            <w:pPr>
              <w:spacing w:before="240" w:after="240"/>
              <w:jc w:val="center"/>
              <w:rPr>
                <w:rFonts w:ascii="Century Gothic" w:hAnsi="Century Gothic"/>
                <w:b/>
                <w:sz w:val="22"/>
                <w:szCs w:val="22"/>
              </w:rPr>
            </w:pPr>
          </w:p>
        </w:tc>
      </w:tr>
      <w:tr w:rsidR="003C7229" w:rsidRPr="0058140F"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3C7229" w:rsidRPr="009A28C3" w:rsidRDefault="003C7229" w:rsidP="00F02264">
            <w:pPr>
              <w:spacing w:before="240" w:after="240"/>
              <w:jc w:val="center"/>
              <w:rPr>
                <w:rFonts w:ascii="Century Gothic" w:hAnsi="Century Gothic"/>
                <w:b/>
                <w:sz w:val="22"/>
                <w:szCs w:val="22"/>
              </w:rPr>
            </w:pPr>
          </w:p>
        </w:tc>
      </w:tr>
    </w:tbl>
    <w:p w:rsidR="003C7229" w:rsidRDefault="003C7229" w:rsidP="003C7229">
      <w:pPr>
        <w:autoSpaceDE w:val="0"/>
        <w:autoSpaceDN w:val="0"/>
        <w:adjustRightInd w:val="0"/>
      </w:pPr>
    </w:p>
    <w:p w:rsidR="003C7229" w:rsidRPr="00141E4D" w:rsidRDefault="003C7229" w:rsidP="003C7229">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3C7229" w:rsidRDefault="003C7229" w:rsidP="003C7229">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DD4ACF" w:rsidRDefault="00DD4ACF">
      <w:pPr>
        <w:rPr>
          <w:b/>
          <w:bCs/>
          <w:spacing w:val="-1"/>
          <w:u w:val="single"/>
        </w:rPr>
      </w:pPr>
    </w:p>
    <w:p w:rsidR="003C7229" w:rsidRDefault="003C7229" w:rsidP="00914906">
      <w:pPr>
        <w:ind w:left="1350" w:hanging="1350"/>
        <w:jc w:val="center"/>
        <w:rPr>
          <w:b/>
          <w:bCs/>
          <w:spacing w:val="-1"/>
          <w:u w:val="single"/>
        </w:rPr>
      </w:pPr>
    </w:p>
    <w:p w:rsidR="003C7229" w:rsidRDefault="003C7229">
      <w:pPr>
        <w:rPr>
          <w:b/>
          <w:bCs/>
          <w:spacing w:val="-1"/>
          <w:u w:val="single"/>
        </w:rPr>
        <w:sectPr w:rsidR="003C7229" w:rsidSect="00EC091E">
          <w:pgSz w:w="16838" w:h="11906" w:orient="landscape"/>
          <w:pgMar w:top="1134" w:right="1418" w:bottom="1134" w:left="1418" w:header="709" w:footer="709" w:gutter="0"/>
          <w:cols w:space="708"/>
          <w:docGrid w:linePitch="360"/>
        </w:sectPr>
      </w:pPr>
    </w:p>
    <w:p w:rsidR="003C7229" w:rsidRPr="003C7229" w:rsidRDefault="003C7229" w:rsidP="00EC091E">
      <w:pPr>
        <w:tabs>
          <w:tab w:val="left" w:pos="284"/>
        </w:tabs>
        <w:suppressAutoHyphens/>
        <w:autoSpaceDN w:val="0"/>
        <w:spacing w:before="240" w:after="240"/>
        <w:jc w:val="both"/>
        <w:textAlignment w:val="baseline"/>
        <w:rPr>
          <w:rFonts w:ascii="Century Gothic" w:hAnsi="Century Gothic"/>
          <w:b/>
          <w:color w:val="0070C0"/>
          <w:sz w:val="22"/>
          <w:szCs w:val="22"/>
        </w:rPr>
      </w:pPr>
      <w:r w:rsidRPr="003C7229">
        <w:rPr>
          <w:rFonts w:ascii="Century Gothic" w:hAnsi="Century Gothic"/>
          <w:b/>
          <w:color w:val="0070C0"/>
          <w:sz w:val="22"/>
          <w:szCs w:val="22"/>
        </w:rPr>
        <w:lastRenderedPageBreak/>
        <w:t>LOT N°</w:t>
      </w:r>
      <w:r w:rsidR="00CD312B">
        <w:rPr>
          <w:rFonts w:ascii="Century Gothic" w:hAnsi="Century Gothic"/>
          <w:b/>
          <w:color w:val="0070C0"/>
          <w:sz w:val="22"/>
          <w:szCs w:val="22"/>
        </w:rPr>
        <w:t>10</w:t>
      </w:r>
      <w:r w:rsidR="00CD312B" w:rsidRPr="003C7229">
        <w:rPr>
          <w:rFonts w:ascii="Century Gothic" w:hAnsi="Century Gothic"/>
          <w:b/>
          <w:color w:val="0070C0"/>
          <w:sz w:val="22"/>
          <w:szCs w:val="22"/>
        </w:rPr>
        <w:t xml:space="preserve"> :</w:t>
      </w:r>
      <w:r w:rsidRPr="003C7229">
        <w:rPr>
          <w:rFonts w:ascii="Century Gothic" w:hAnsi="Century Gothic"/>
          <w:b/>
          <w:color w:val="0070C0"/>
          <w:sz w:val="22"/>
          <w:szCs w:val="22"/>
        </w:rPr>
        <w:t xml:space="preserve"> EQUIPEMENT ELECTRICITE BATIMENTS</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3C7229" w:rsidRPr="007D0943" w:rsidTr="00F02264">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spacing w:before="240"/>
              <w:jc w:val="center"/>
              <w:textAlignment w:val="baseline"/>
              <w:rPr>
                <w:rFonts w:ascii="Century Gothic" w:hAnsi="Century Gothic"/>
                <w:b/>
                <w:sz w:val="22"/>
                <w:szCs w:val="22"/>
              </w:rPr>
            </w:pPr>
            <w:r w:rsidRPr="00BA24DE">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tcPr>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INTERPHONIE</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Ensemble portier Audio complet à deux postes minimum</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Alimentation 220 /50Hz.</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panel extérieur avec boutons poussoirs, micros et haut-parleur.</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poste intérieur à combiné, avec sonnerie et commande de gâche.</w:t>
            </w:r>
          </w:p>
          <w:p w:rsidR="003C7229" w:rsidRPr="0037232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Une (1) gâche électrique.</w:t>
            </w:r>
          </w:p>
        </w:tc>
        <w:tc>
          <w:tcPr>
            <w:tcW w:w="1984" w:type="dxa"/>
            <w:tcBorders>
              <w:top w:val="single" w:sz="4" w:space="0" w:color="auto"/>
              <w:left w:val="nil"/>
              <w:bottom w:val="single" w:sz="4" w:space="0" w:color="auto"/>
              <w:right w:val="single" w:sz="4" w:space="0" w:color="auto"/>
            </w:tcBorders>
          </w:tcPr>
          <w:p w:rsidR="003C7229" w:rsidRPr="00B72BDD" w:rsidRDefault="003C7229"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F02264">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2</w:t>
            </w:r>
          </w:p>
        </w:tc>
        <w:tc>
          <w:tcPr>
            <w:tcW w:w="6312" w:type="dxa"/>
            <w:tcBorders>
              <w:top w:val="single" w:sz="4" w:space="0" w:color="auto"/>
              <w:left w:val="nil"/>
              <w:bottom w:val="single" w:sz="4" w:space="0" w:color="auto"/>
              <w:right w:val="single" w:sz="4" w:space="0" w:color="auto"/>
            </w:tcBorders>
          </w:tcPr>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PORTIER AUDIO-VIDEO</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ensemble portier audio-vidéo à 2 postes minimum</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panel extérieur avec boutons poussoirs, micro, haut-parleur et caméra de vision nocturne.</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poste intérieur vidéo à combiné, sonnerie, commande de gâche et écran LCD à couleur</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gâche électrique.</w:t>
            </w:r>
          </w:p>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Alimentation 220 /50Hz.</w:t>
            </w:r>
          </w:p>
        </w:tc>
        <w:tc>
          <w:tcPr>
            <w:tcW w:w="1984" w:type="dxa"/>
            <w:tcBorders>
              <w:top w:val="single" w:sz="4" w:space="0" w:color="auto"/>
              <w:left w:val="nil"/>
              <w:bottom w:val="single" w:sz="4" w:space="0" w:color="auto"/>
              <w:right w:val="single" w:sz="4" w:space="0" w:color="auto"/>
            </w:tcBorders>
          </w:tcPr>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Default="003C7229" w:rsidP="00F02264">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3</w:t>
            </w:r>
          </w:p>
        </w:tc>
        <w:tc>
          <w:tcPr>
            <w:tcW w:w="6312" w:type="dxa"/>
            <w:tcBorders>
              <w:top w:val="single" w:sz="4" w:space="0" w:color="auto"/>
              <w:left w:val="nil"/>
              <w:bottom w:val="single" w:sz="4" w:space="0" w:color="auto"/>
              <w:right w:val="single" w:sz="4" w:space="0" w:color="auto"/>
            </w:tcBorders>
          </w:tcPr>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DE DETECTION D’INTRUSION</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centrale filaire à deux (2) zones minimum.</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infra rouge.</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magnétique d’ouverture.</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de vibration</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sirène.</w:t>
            </w:r>
          </w:p>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Alimentation 220 V / 50Hz. avec 2ème  source secours (batterie rechargeable).</w:t>
            </w:r>
          </w:p>
        </w:tc>
        <w:tc>
          <w:tcPr>
            <w:tcW w:w="1984" w:type="dxa"/>
            <w:tcBorders>
              <w:top w:val="single" w:sz="4" w:space="0" w:color="auto"/>
              <w:left w:val="nil"/>
              <w:bottom w:val="single" w:sz="4" w:space="0" w:color="auto"/>
              <w:right w:val="single" w:sz="4" w:space="0" w:color="auto"/>
            </w:tcBorders>
          </w:tcPr>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Default="003C7229" w:rsidP="00F02264">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4</w:t>
            </w:r>
          </w:p>
        </w:tc>
        <w:tc>
          <w:tcPr>
            <w:tcW w:w="6312" w:type="dxa"/>
            <w:tcBorders>
              <w:top w:val="single" w:sz="4" w:space="0" w:color="auto"/>
              <w:left w:val="nil"/>
              <w:bottom w:val="single" w:sz="4" w:space="0" w:color="auto"/>
              <w:right w:val="single" w:sz="4" w:space="0" w:color="auto"/>
            </w:tcBorders>
          </w:tcPr>
          <w:p w:rsidR="003C7229" w:rsidRPr="00E55D72" w:rsidRDefault="003C7229" w:rsidP="00F02264">
            <w:pPr>
              <w:tabs>
                <w:tab w:val="left" w:pos="284"/>
              </w:tabs>
              <w:suppressAutoHyphens/>
              <w:autoSpaceDN w:val="0"/>
              <w:jc w:val="both"/>
              <w:textAlignment w:val="baseline"/>
              <w:rPr>
                <w:rFonts w:ascii="Century Gothic" w:hAnsi="Century Gothic"/>
                <w:b/>
                <w:sz w:val="22"/>
                <w:szCs w:val="22"/>
              </w:rPr>
            </w:pPr>
            <w:r w:rsidRPr="00E55D72">
              <w:rPr>
                <w:rFonts w:ascii="Century Gothic" w:hAnsi="Century Gothic"/>
                <w:b/>
                <w:sz w:val="22"/>
                <w:szCs w:val="22"/>
              </w:rPr>
              <w:t>ENSEMBLE DE DETECTION D’INCENDIE</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Composition :</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Centrale de détection d’incendie à 2 boucles minimum.</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Détecteur d’incendie à gaz de combustion et de fumée.</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Détecteur d’incendie de chaleur</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Ventouse à manque de tension.</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Déclencheur manuel.</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Sirène.</w:t>
            </w:r>
          </w:p>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E55D72">
              <w:rPr>
                <w:rFonts w:ascii="Century Gothic" w:hAnsi="Century Gothic"/>
                <w:bCs/>
                <w:sz w:val="22"/>
                <w:szCs w:val="22"/>
              </w:rPr>
              <w:t>-      Alimentation 220 V /50 Hz avec 2ème  source secours  (batterie rechargeable).</w:t>
            </w:r>
          </w:p>
        </w:tc>
        <w:tc>
          <w:tcPr>
            <w:tcW w:w="1984" w:type="dxa"/>
            <w:tcBorders>
              <w:top w:val="single" w:sz="4" w:space="0" w:color="auto"/>
              <w:left w:val="nil"/>
              <w:bottom w:val="single" w:sz="4" w:space="0" w:color="auto"/>
              <w:right w:val="single" w:sz="4" w:space="0" w:color="auto"/>
            </w:tcBorders>
          </w:tcPr>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r w:rsidR="00EC091E"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EC091E" w:rsidRDefault="00EC091E" w:rsidP="00EC091E">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5</w:t>
            </w:r>
          </w:p>
        </w:tc>
        <w:tc>
          <w:tcPr>
            <w:tcW w:w="6312" w:type="dxa"/>
            <w:tcBorders>
              <w:top w:val="single" w:sz="4" w:space="0" w:color="auto"/>
              <w:left w:val="nil"/>
              <w:bottom w:val="single" w:sz="4" w:space="0" w:color="auto"/>
              <w:right w:val="single" w:sz="4" w:space="0" w:color="auto"/>
            </w:tcBorders>
          </w:tcPr>
          <w:p w:rsidR="00EC091E" w:rsidRPr="00DD2CBE" w:rsidRDefault="00EC091E" w:rsidP="00EC091E">
            <w:pPr>
              <w:tabs>
                <w:tab w:val="left" w:pos="284"/>
              </w:tabs>
              <w:suppressAutoHyphens/>
              <w:autoSpaceDN w:val="0"/>
              <w:textAlignment w:val="baseline"/>
              <w:rPr>
                <w:rFonts w:ascii="Century Gothic" w:hAnsi="Century Gothic"/>
                <w:b/>
                <w:sz w:val="22"/>
                <w:szCs w:val="22"/>
              </w:rPr>
            </w:pPr>
            <w:r w:rsidRPr="00DD2CBE">
              <w:rPr>
                <w:rFonts w:ascii="Century Gothic" w:hAnsi="Century Gothic"/>
                <w:b/>
                <w:sz w:val="22"/>
                <w:szCs w:val="22"/>
              </w:rPr>
              <w:t>COMPTEUR ÉLECTRIQUE MONOPHASÉ DIDACTIQUE</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Alimentation : 230 V - 50 Hz</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Intensité maximale : 30 A</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Raccordement sur douilles double puits Ø 4 mm</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Livré avec :</w:t>
            </w:r>
          </w:p>
          <w:p w:rsidR="00EC091E" w:rsidRPr="00E55D72" w:rsidRDefault="00EC091E" w:rsidP="00EC091E">
            <w:pPr>
              <w:tabs>
                <w:tab w:val="left" w:pos="284"/>
              </w:tabs>
              <w:suppressAutoHyphens/>
              <w:autoSpaceDN w:val="0"/>
              <w:jc w:val="both"/>
              <w:textAlignment w:val="baseline"/>
              <w:rPr>
                <w:rFonts w:ascii="Century Gothic" w:hAnsi="Century Gothic"/>
                <w:b/>
                <w:sz w:val="22"/>
                <w:szCs w:val="22"/>
              </w:rPr>
            </w:pPr>
            <w:r w:rsidRPr="00DD2CBE">
              <w:rPr>
                <w:rFonts w:ascii="Century Gothic" w:hAnsi="Century Gothic"/>
                <w:bCs/>
                <w:sz w:val="22"/>
                <w:szCs w:val="22"/>
              </w:rPr>
              <w:t>Tout accessoires nécessaires pour le bon fonctionnement"</w:t>
            </w:r>
          </w:p>
        </w:tc>
        <w:tc>
          <w:tcPr>
            <w:tcW w:w="1984" w:type="dxa"/>
            <w:tcBorders>
              <w:top w:val="single" w:sz="4" w:space="0" w:color="auto"/>
              <w:left w:val="nil"/>
              <w:bottom w:val="single" w:sz="4" w:space="0" w:color="auto"/>
              <w:right w:val="single" w:sz="4" w:space="0" w:color="auto"/>
            </w:tcBorders>
          </w:tcPr>
          <w:p w:rsidR="00EC091E" w:rsidRPr="00B72BDD" w:rsidRDefault="00EC091E" w:rsidP="00EC091E">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EC091E" w:rsidRPr="00B72BDD" w:rsidRDefault="00EC091E" w:rsidP="00EC091E">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EC091E" w:rsidRPr="00B72BDD" w:rsidRDefault="00EC091E" w:rsidP="00EC091E">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EC091E" w:rsidRPr="0037232D" w:rsidRDefault="00EC091E" w:rsidP="00EC091E">
            <w:pPr>
              <w:tabs>
                <w:tab w:val="left" w:pos="284"/>
              </w:tabs>
              <w:suppressAutoHyphens/>
              <w:autoSpaceDN w:val="0"/>
              <w:spacing w:before="240" w:after="240"/>
              <w:jc w:val="both"/>
              <w:textAlignment w:val="baseline"/>
              <w:rPr>
                <w:rFonts w:ascii="Century Gothic" w:hAnsi="Century Gothic"/>
                <w:sz w:val="22"/>
              </w:rPr>
            </w:pPr>
          </w:p>
        </w:tc>
      </w:tr>
      <w:tr w:rsidR="00EC091E"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EC091E" w:rsidRDefault="00EC091E" w:rsidP="00EC091E">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312" w:type="dxa"/>
            <w:tcBorders>
              <w:top w:val="single" w:sz="4" w:space="0" w:color="auto"/>
              <w:left w:val="nil"/>
              <w:bottom w:val="single" w:sz="4" w:space="0" w:color="auto"/>
              <w:right w:val="single" w:sz="4" w:space="0" w:color="auto"/>
            </w:tcBorders>
          </w:tcPr>
          <w:p w:rsidR="00EC091E" w:rsidRPr="00DD2CBE" w:rsidRDefault="00EC091E" w:rsidP="00EC091E">
            <w:pPr>
              <w:tabs>
                <w:tab w:val="left" w:pos="284"/>
              </w:tabs>
              <w:suppressAutoHyphens/>
              <w:autoSpaceDN w:val="0"/>
              <w:textAlignment w:val="baseline"/>
              <w:rPr>
                <w:rFonts w:ascii="Century Gothic" w:hAnsi="Century Gothic"/>
                <w:b/>
                <w:sz w:val="22"/>
                <w:szCs w:val="22"/>
              </w:rPr>
            </w:pPr>
            <w:r w:rsidRPr="00DD2CBE">
              <w:rPr>
                <w:rFonts w:ascii="Century Gothic" w:hAnsi="Century Gothic"/>
                <w:b/>
                <w:sz w:val="22"/>
                <w:szCs w:val="22"/>
              </w:rPr>
              <w:t>COMPTEUR D’ENERGIE TRIPHASE A INDUCTION (4 FILS)</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Tension de fonctionnement : 3 x 230/400 VAC.</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Tri</w:t>
            </w:r>
            <w:r>
              <w:rPr>
                <w:rFonts w:ascii="Century Gothic" w:hAnsi="Century Gothic"/>
                <w:bCs/>
                <w:sz w:val="22"/>
                <w:szCs w:val="22"/>
              </w:rPr>
              <w:t>phasé</w:t>
            </w:r>
            <w:r w:rsidRPr="00DD2CBE">
              <w:rPr>
                <w:rFonts w:ascii="Century Gothic" w:hAnsi="Century Gothic"/>
                <w:bCs/>
                <w:sz w:val="22"/>
                <w:szCs w:val="22"/>
              </w:rPr>
              <w:t xml:space="preserve"> (3 phases x 4 fils).</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Fréquence : 50 Hz.</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Intensité maximale : 3 x 30 A.</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Capacité de surcharge : 300% lb (3 x 100 A)</w:t>
            </w:r>
          </w:p>
          <w:p w:rsidR="00EC091E" w:rsidRPr="00DD2CBE" w:rsidRDefault="00EC091E" w:rsidP="00EC091E">
            <w:pPr>
              <w:tabs>
                <w:tab w:val="left" w:pos="284"/>
              </w:tabs>
              <w:suppressAutoHyphens/>
              <w:autoSpaceDN w:val="0"/>
              <w:textAlignment w:val="baseline"/>
              <w:rPr>
                <w:rFonts w:ascii="Century Gothic" w:hAnsi="Century Gothic"/>
                <w:bCs/>
                <w:sz w:val="22"/>
                <w:szCs w:val="22"/>
              </w:rPr>
            </w:pPr>
            <w:r w:rsidRPr="00DD2CBE">
              <w:rPr>
                <w:rFonts w:ascii="Century Gothic" w:hAnsi="Century Gothic"/>
                <w:bCs/>
                <w:sz w:val="22"/>
                <w:szCs w:val="22"/>
              </w:rPr>
              <w:t>Livré avec :</w:t>
            </w:r>
          </w:p>
          <w:p w:rsidR="00EC091E" w:rsidRPr="0077315E" w:rsidRDefault="00EC091E" w:rsidP="00EC091E">
            <w:pPr>
              <w:tabs>
                <w:tab w:val="left" w:pos="284"/>
              </w:tabs>
              <w:suppressAutoHyphens/>
              <w:autoSpaceDN w:val="0"/>
              <w:jc w:val="both"/>
              <w:textAlignment w:val="baseline"/>
              <w:rPr>
                <w:rFonts w:ascii="Century Gothic" w:hAnsi="Century Gothic"/>
                <w:bCs/>
                <w:sz w:val="22"/>
                <w:szCs w:val="22"/>
              </w:rPr>
            </w:pPr>
            <w:r w:rsidRPr="0077315E">
              <w:rPr>
                <w:rFonts w:ascii="Century Gothic" w:hAnsi="Century Gothic"/>
                <w:bCs/>
                <w:sz w:val="22"/>
                <w:szCs w:val="22"/>
              </w:rPr>
              <w:t>Tout accessoires nécessaires pour le bon fonctionnement"</w:t>
            </w:r>
          </w:p>
        </w:tc>
        <w:tc>
          <w:tcPr>
            <w:tcW w:w="1984" w:type="dxa"/>
            <w:tcBorders>
              <w:top w:val="single" w:sz="4" w:space="0" w:color="auto"/>
              <w:left w:val="nil"/>
              <w:bottom w:val="single" w:sz="4" w:space="0" w:color="auto"/>
              <w:right w:val="single" w:sz="4" w:space="0" w:color="auto"/>
            </w:tcBorders>
          </w:tcPr>
          <w:p w:rsidR="00EC091E" w:rsidRPr="00B72BDD" w:rsidRDefault="00EC091E" w:rsidP="00EC091E">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EC091E" w:rsidRPr="00B72BDD" w:rsidRDefault="00EC091E" w:rsidP="00EC091E">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EC091E" w:rsidRPr="00B72BDD" w:rsidRDefault="00EC091E" w:rsidP="00EC091E">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EC091E" w:rsidRPr="0037232D" w:rsidRDefault="00EC091E" w:rsidP="00EC091E">
            <w:pPr>
              <w:tabs>
                <w:tab w:val="left" w:pos="284"/>
              </w:tabs>
              <w:suppressAutoHyphens/>
              <w:autoSpaceDN w:val="0"/>
              <w:spacing w:before="240" w:after="240"/>
              <w:jc w:val="both"/>
              <w:textAlignment w:val="baseline"/>
              <w:rPr>
                <w:rFonts w:ascii="Century Gothic" w:hAnsi="Century Gothic"/>
                <w:sz w:val="22"/>
              </w:rPr>
            </w:pPr>
          </w:p>
        </w:tc>
      </w:tr>
    </w:tbl>
    <w:p w:rsidR="003C7229" w:rsidRDefault="003C7229" w:rsidP="003C7229">
      <w:pPr>
        <w:tabs>
          <w:tab w:val="left" w:pos="284"/>
        </w:tabs>
        <w:suppressAutoHyphens/>
        <w:autoSpaceDN w:val="0"/>
        <w:jc w:val="both"/>
        <w:textAlignment w:val="baseline"/>
        <w:rPr>
          <w:rFonts w:ascii="Century Gothic" w:hAnsi="Century Gothic"/>
          <w:b/>
          <w:color w:val="0070C0"/>
          <w:sz w:val="22"/>
          <w:szCs w:val="22"/>
        </w:rPr>
      </w:pPr>
    </w:p>
    <w:p w:rsidR="003C7229" w:rsidRDefault="003C7229" w:rsidP="003C7229">
      <w:pPr>
        <w:tabs>
          <w:tab w:val="left" w:pos="284"/>
        </w:tabs>
        <w:suppressAutoHyphens/>
        <w:autoSpaceDN w:val="0"/>
        <w:jc w:val="both"/>
        <w:textAlignment w:val="baseline"/>
        <w:rPr>
          <w:rFonts w:ascii="Century Gothic" w:hAnsi="Century Gothic"/>
          <w:b/>
          <w:color w:val="0070C0"/>
          <w:sz w:val="22"/>
          <w:szCs w:val="22"/>
        </w:rPr>
        <w:sectPr w:rsidR="003C7229" w:rsidSect="00EC091E">
          <w:headerReference w:type="default" r:id="rId18"/>
          <w:footerReference w:type="default" r:id="rId19"/>
          <w:pgSz w:w="11906" w:h="16838"/>
          <w:pgMar w:top="1418" w:right="1134" w:bottom="1418" w:left="1134" w:header="709" w:footer="709" w:gutter="0"/>
          <w:cols w:space="708"/>
          <w:docGrid w:linePitch="360"/>
        </w:sectPr>
      </w:pPr>
    </w:p>
    <w:p w:rsidR="003C7229" w:rsidRPr="00BA24DE" w:rsidRDefault="003C7229" w:rsidP="003C7229">
      <w:pPr>
        <w:tabs>
          <w:tab w:val="left" w:pos="284"/>
        </w:tabs>
        <w:suppressAutoHyphens/>
        <w:autoSpaceDN w:val="0"/>
        <w:jc w:val="both"/>
        <w:textAlignment w:val="baseline"/>
        <w:rPr>
          <w:rFonts w:ascii="Century Gothic" w:hAnsi="Century Gothic"/>
          <w:b/>
          <w:color w:val="0070C0"/>
          <w:sz w:val="22"/>
          <w:szCs w:val="22"/>
        </w:rPr>
      </w:pPr>
    </w:p>
    <w:p w:rsidR="003C7229" w:rsidRDefault="003C7229" w:rsidP="003C7229">
      <w:pPr>
        <w:tabs>
          <w:tab w:val="left" w:pos="284"/>
        </w:tabs>
        <w:suppressAutoHyphens/>
        <w:autoSpaceDN w:val="0"/>
        <w:jc w:val="both"/>
        <w:textAlignment w:val="baseline"/>
        <w:rPr>
          <w:rFonts w:asciiTheme="minorHAnsi" w:hAnsiTheme="minorHAnsi" w:cs="Calibri"/>
          <w:b/>
          <w:bCs/>
          <w:sz w:val="22"/>
          <w:szCs w:val="22"/>
        </w:rPr>
      </w:pPr>
    </w:p>
    <w:p w:rsidR="003C7229" w:rsidRDefault="003C7229" w:rsidP="003C7229">
      <w:pPr>
        <w:tabs>
          <w:tab w:val="left" w:pos="1660"/>
        </w:tabs>
        <w:jc w:val="center"/>
        <w:rPr>
          <w:rFonts w:ascii="Century Gothic" w:hAnsi="Century Gothic"/>
          <w:b/>
          <w:sz w:val="22"/>
          <w:szCs w:val="22"/>
          <w:u w:val="single"/>
        </w:rPr>
      </w:pPr>
    </w:p>
    <w:p w:rsidR="003C7229" w:rsidRPr="009A28C3" w:rsidRDefault="003C7229" w:rsidP="003C722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3C7229" w:rsidRPr="00001566" w:rsidRDefault="003C7229" w:rsidP="003C7229">
      <w:pPr>
        <w:widowControl w:val="0"/>
        <w:jc w:val="center"/>
        <w:rPr>
          <w:b/>
          <w:sz w:val="14"/>
          <w:szCs w:val="14"/>
        </w:rPr>
      </w:pPr>
    </w:p>
    <w:p w:rsidR="003C7229" w:rsidRPr="003C7229" w:rsidRDefault="00594ADF" w:rsidP="00EC091E">
      <w:pPr>
        <w:ind w:left="-567"/>
        <w:jc w:val="center"/>
        <w:rPr>
          <w:b/>
          <w:bCs/>
          <w:sz w:val="20"/>
          <w:u w:val="single"/>
        </w:rPr>
      </w:pPr>
      <w:r w:rsidRPr="00594ADF">
        <w:rPr>
          <w:rFonts w:ascii="Century Gothic" w:hAnsi="Century Gothic"/>
          <w:b/>
          <w:sz w:val="22"/>
          <w:szCs w:val="22"/>
        </w:rPr>
        <w:t>LOT N°</w:t>
      </w:r>
      <w:r w:rsidR="00CD312B">
        <w:rPr>
          <w:rFonts w:ascii="Century Gothic" w:hAnsi="Century Gothic"/>
          <w:b/>
          <w:sz w:val="22"/>
          <w:szCs w:val="22"/>
        </w:rPr>
        <w:t>10</w:t>
      </w:r>
      <w:r w:rsidR="00CD312B" w:rsidRPr="00594ADF">
        <w:rPr>
          <w:rFonts w:ascii="Century Gothic" w:hAnsi="Century Gothic"/>
          <w:b/>
          <w:sz w:val="22"/>
          <w:szCs w:val="22"/>
        </w:rPr>
        <w:t xml:space="preserve"> :</w:t>
      </w:r>
      <w:r w:rsidRPr="00594ADF">
        <w:rPr>
          <w:rFonts w:ascii="Century Gothic" w:hAnsi="Century Gothic"/>
          <w:b/>
          <w:sz w:val="22"/>
          <w:szCs w:val="22"/>
        </w:rPr>
        <w:t xml:space="preserve"> EQUIPEMENT ELECTRICITE BATIMENTS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C7229" w:rsidRPr="006313F0" w:rsidTr="00F0226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pStyle w:val="En-tte"/>
              <w:tabs>
                <w:tab w:val="clear" w:pos="9071"/>
              </w:tabs>
              <w:spacing w:before="240" w:after="240"/>
              <w:jc w:val="center"/>
              <w:rPr>
                <w:rFonts w:ascii="Century Gothic" w:hAnsi="Century Gothic"/>
                <w:b/>
                <w:snapToGrid/>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594ADF" w:rsidRPr="0037232D" w:rsidRDefault="00594ADF" w:rsidP="00F02264">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INTERPHONIE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spacing w:before="240" w:after="240"/>
              <w:jc w:val="center"/>
              <w:rPr>
                <w:rFonts w:ascii="Century Gothic" w:hAnsi="Century Gothic"/>
                <w:b/>
                <w:sz w:val="22"/>
                <w:szCs w:val="22"/>
              </w:rPr>
            </w:pPr>
            <w:r>
              <w:rPr>
                <w:rFonts w:ascii="Century Gothic" w:hAnsi="Century Gothic"/>
                <w:b/>
                <w:sz w:val="22"/>
                <w:szCs w:val="22"/>
              </w:rPr>
              <w:t>0</w:t>
            </w:r>
            <w:r w:rsidR="00EC091E">
              <w:rPr>
                <w:rFonts w:ascii="Century Gothic" w:hAnsi="Century Gothic"/>
                <w:b/>
                <w:sz w:val="22"/>
                <w:szCs w:val="22"/>
              </w:rPr>
              <w:t>2</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594ADF" w:rsidRPr="00231F9D" w:rsidRDefault="00594ADF" w:rsidP="00F02264">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PORTIER AUDIO-VIDEO</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spacing w:before="240" w:after="240"/>
              <w:jc w:val="center"/>
              <w:rPr>
                <w:rFonts w:ascii="Century Gothic" w:hAnsi="Century Gothic"/>
                <w:b/>
                <w:sz w:val="22"/>
                <w:szCs w:val="22"/>
              </w:rPr>
            </w:pPr>
            <w:r>
              <w:rPr>
                <w:rFonts w:ascii="Century Gothic" w:hAnsi="Century Gothic"/>
                <w:b/>
                <w:sz w:val="22"/>
                <w:szCs w:val="22"/>
              </w:rPr>
              <w:t>0</w:t>
            </w:r>
            <w:r w:rsidR="00EC091E">
              <w:rPr>
                <w:rFonts w:ascii="Century Gothic" w:hAnsi="Century Gothic"/>
                <w:b/>
                <w:sz w:val="22"/>
                <w:szCs w:val="22"/>
              </w:rPr>
              <w:t>2</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594ADF" w:rsidRPr="00231F9D" w:rsidRDefault="00594ADF" w:rsidP="00F02264">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DE DETECTION D’INTRUSION</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spacing w:before="240" w:after="240"/>
              <w:jc w:val="center"/>
              <w:rPr>
                <w:rFonts w:ascii="Century Gothic" w:hAnsi="Century Gothic"/>
                <w:b/>
                <w:sz w:val="22"/>
                <w:szCs w:val="22"/>
              </w:rPr>
            </w:pPr>
            <w:r>
              <w:rPr>
                <w:rFonts w:ascii="Century Gothic" w:hAnsi="Century Gothic"/>
                <w:b/>
                <w:sz w:val="22"/>
                <w:szCs w:val="22"/>
              </w:rPr>
              <w:t>0</w:t>
            </w:r>
            <w:r w:rsidR="00EC091E">
              <w:rPr>
                <w:rFonts w:ascii="Century Gothic" w:hAnsi="Century Gothic"/>
                <w:b/>
                <w:sz w:val="22"/>
                <w:szCs w:val="22"/>
              </w:rPr>
              <w:t>2</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594ADF" w:rsidRPr="00231F9D" w:rsidRDefault="00594ADF" w:rsidP="00F02264">
            <w:pPr>
              <w:tabs>
                <w:tab w:val="left" w:pos="284"/>
              </w:tabs>
              <w:suppressAutoHyphens/>
              <w:autoSpaceDN w:val="0"/>
              <w:textAlignment w:val="baseline"/>
              <w:rPr>
                <w:rFonts w:ascii="Century Gothic" w:hAnsi="Century Gothic"/>
                <w:b/>
                <w:sz w:val="22"/>
                <w:szCs w:val="22"/>
              </w:rPr>
            </w:pPr>
            <w:r w:rsidRPr="00E55D72">
              <w:rPr>
                <w:rFonts w:ascii="Century Gothic" w:hAnsi="Century Gothic"/>
                <w:b/>
                <w:sz w:val="22"/>
                <w:szCs w:val="22"/>
              </w:rPr>
              <w:t>ENSEMBLE DE DETECTION D’INCENDIE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spacing w:before="240" w:after="240"/>
              <w:jc w:val="center"/>
              <w:rPr>
                <w:rFonts w:ascii="Century Gothic" w:hAnsi="Century Gothic"/>
                <w:b/>
                <w:sz w:val="22"/>
                <w:szCs w:val="22"/>
              </w:rPr>
            </w:pPr>
            <w:r>
              <w:rPr>
                <w:rFonts w:ascii="Century Gothic" w:hAnsi="Century Gothic"/>
                <w:b/>
                <w:sz w:val="22"/>
                <w:szCs w:val="22"/>
              </w:rPr>
              <w:t>0</w:t>
            </w:r>
            <w:r w:rsidR="00EC091E">
              <w:rPr>
                <w:rFonts w:ascii="Century Gothic" w:hAnsi="Century Gothic"/>
                <w:b/>
                <w:sz w:val="22"/>
                <w:szCs w:val="22"/>
              </w:rPr>
              <w:t>2</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EC091E"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EC091E" w:rsidRDefault="00EC091E" w:rsidP="00F02264">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EC091E" w:rsidRPr="00E55D72" w:rsidRDefault="00EC091E" w:rsidP="00EC091E">
            <w:pPr>
              <w:tabs>
                <w:tab w:val="left" w:pos="284"/>
              </w:tabs>
              <w:suppressAutoHyphens/>
              <w:autoSpaceDN w:val="0"/>
              <w:textAlignment w:val="baseline"/>
              <w:rPr>
                <w:rFonts w:ascii="Century Gothic" w:hAnsi="Century Gothic"/>
                <w:b/>
                <w:sz w:val="22"/>
                <w:szCs w:val="22"/>
              </w:rPr>
            </w:pPr>
            <w:r w:rsidRPr="00DD2CBE">
              <w:rPr>
                <w:rFonts w:ascii="Century Gothic" w:hAnsi="Century Gothic"/>
                <w:b/>
                <w:sz w:val="22"/>
                <w:szCs w:val="22"/>
              </w:rPr>
              <w:t>COMPTEUR ÉLECTRIQUE MONOPHASÉ DIDACTIQUE</w:t>
            </w:r>
          </w:p>
        </w:tc>
        <w:tc>
          <w:tcPr>
            <w:tcW w:w="1011" w:type="dxa"/>
            <w:shd w:val="clear" w:color="auto" w:fill="auto"/>
            <w:tcMar>
              <w:top w:w="0" w:type="dxa"/>
              <w:left w:w="70" w:type="dxa"/>
              <w:bottom w:w="0" w:type="dxa"/>
              <w:right w:w="70" w:type="dxa"/>
            </w:tcMar>
            <w:vAlign w:val="center"/>
          </w:tcPr>
          <w:p w:rsidR="00EC091E" w:rsidRPr="009A28C3" w:rsidRDefault="00EC091E" w:rsidP="00F0226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EC091E" w:rsidRDefault="00EC091E" w:rsidP="00F02264">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EC091E" w:rsidRPr="009A28C3" w:rsidRDefault="00EC091E" w:rsidP="00F02264">
            <w:pPr>
              <w:jc w:val="center"/>
              <w:rPr>
                <w:rFonts w:ascii="Century Gothic" w:hAnsi="Century Gothic"/>
                <w:b/>
                <w:sz w:val="22"/>
                <w:szCs w:val="22"/>
              </w:rPr>
            </w:pPr>
          </w:p>
        </w:tc>
        <w:tc>
          <w:tcPr>
            <w:tcW w:w="2083" w:type="dxa"/>
          </w:tcPr>
          <w:p w:rsidR="00EC091E" w:rsidRPr="009A28C3" w:rsidRDefault="00EC091E" w:rsidP="00F02264">
            <w:pPr>
              <w:jc w:val="center"/>
              <w:rPr>
                <w:rFonts w:ascii="Century Gothic" w:hAnsi="Century Gothic"/>
                <w:b/>
                <w:sz w:val="22"/>
                <w:szCs w:val="22"/>
              </w:rPr>
            </w:pPr>
          </w:p>
        </w:tc>
      </w:tr>
      <w:tr w:rsidR="00EC091E"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EC091E" w:rsidRDefault="00EC091E" w:rsidP="00F02264">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EC091E" w:rsidRPr="00E55D72" w:rsidRDefault="00EC091E" w:rsidP="00EC091E">
            <w:pPr>
              <w:tabs>
                <w:tab w:val="left" w:pos="284"/>
              </w:tabs>
              <w:suppressAutoHyphens/>
              <w:autoSpaceDN w:val="0"/>
              <w:textAlignment w:val="baseline"/>
              <w:rPr>
                <w:rFonts w:ascii="Century Gothic" w:hAnsi="Century Gothic"/>
                <w:b/>
                <w:sz w:val="22"/>
                <w:szCs w:val="22"/>
              </w:rPr>
            </w:pPr>
            <w:r w:rsidRPr="00DD2CBE">
              <w:rPr>
                <w:rFonts w:ascii="Century Gothic" w:hAnsi="Century Gothic"/>
                <w:b/>
                <w:sz w:val="22"/>
                <w:szCs w:val="22"/>
              </w:rPr>
              <w:t>COMPTEUR D’ENERGIE TRIPHASE A INDUCTION (4 FILS)</w:t>
            </w:r>
          </w:p>
        </w:tc>
        <w:tc>
          <w:tcPr>
            <w:tcW w:w="1011" w:type="dxa"/>
            <w:shd w:val="clear" w:color="auto" w:fill="auto"/>
            <w:tcMar>
              <w:top w:w="0" w:type="dxa"/>
              <w:left w:w="70" w:type="dxa"/>
              <w:bottom w:w="0" w:type="dxa"/>
              <w:right w:w="70" w:type="dxa"/>
            </w:tcMar>
            <w:vAlign w:val="center"/>
          </w:tcPr>
          <w:p w:rsidR="00EC091E" w:rsidRPr="009A28C3" w:rsidRDefault="00EC091E" w:rsidP="00F0226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EC091E" w:rsidRDefault="00EC091E" w:rsidP="00F02264">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EC091E" w:rsidRPr="009A28C3" w:rsidRDefault="00EC091E" w:rsidP="00F02264">
            <w:pPr>
              <w:jc w:val="center"/>
              <w:rPr>
                <w:rFonts w:ascii="Century Gothic" w:hAnsi="Century Gothic"/>
                <w:b/>
                <w:sz w:val="22"/>
                <w:szCs w:val="22"/>
              </w:rPr>
            </w:pPr>
          </w:p>
        </w:tc>
        <w:tc>
          <w:tcPr>
            <w:tcW w:w="2083" w:type="dxa"/>
          </w:tcPr>
          <w:p w:rsidR="00EC091E" w:rsidRPr="009A28C3" w:rsidRDefault="00EC091E" w:rsidP="00F02264">
            <w:pPr>
              <w:jc w:val="center"/>
              <w:rPr>
                <w:rFonts w:ascii="Century Gothic" w:hAnsi="Century Gothic"/>
                <w:b/>
                <w:sz w:val="22"/>
                <w:szCs w:val="22"/>
              </w:rPr>
            </w:pPr>
          </w:p>
        </w:tc>
      </w:tr>
      <w:tr w:rsidR="003C7229" w:rsidRPr="006313F0" w:rsidTr="00F02264">
        <w:trPr>
          <w:cantSplit/>
          <w:trHeight w:val="286"/>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3C7229" w:rsidRPr="009A28C3" w:rsidRDefault="003C7229" w:rsidP="00F02264">
            <w:pPr>
              <w:spacing w:before="240" w:after="240"/>
              <w:jc w:val="center"/>
              <w:rPr>
                <w:rFonts w:ascii="Century Gothic" w:hAnsi="Century Gothic"/>
                <w:b/>
                <w:sz w:val="22"/>
                <w:szCs w:val="22"/>
              </w:rPr>
            </w:pPr>
          </w:p>
        </w:tc>
      </w:tr>
      <w:tr w:rsidR="003C7229" w:rsidRPr="006313F0"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3C7229" w:rsidRPr="009A28C3" w:rsidRDefault="003C7229" w:rsidP="00F02264">
            <w:pPr>
              <w:spacing w:before="240" w:after="240"/>
              <w:jc w:val="center"/>
              <w:rPr>
                <w:rFonts w:ascii="Century Gothic" w:hAnsi="Century Gothic"/>
                <w:b/>
                <w:sz w:val="22"/>
                <w:szCs w:val="22"/>
              </w:rPr>
            </w:pPr>
          </w:p>
        </w:tc>
      </w:tr>
      <w:tr w:rsidR="003C7229" w:rsidRPr="0058140F"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3C7229" w:rsidRPr="009A28C3" w:rsidRDefault="003C7229" w:rsidP="00F02264">
            <w:pPr>
              <w:spacing w:before="240" w:after="240"/>
              <w:jc w:val="center"/>
              <w:rPr>
                <w:rFonts w:ascii="Century Gothic" w:hAnsi="Century Gothic"/>
                <w:b/>
                <w:sz w:val="22"/>
                <w:szCs w:val="22"/>
              </w:rPr>
            </w:pPr>
          </w:p>
        </w:tc>
      </w:tr>
    </w:tbl>
    <w:p w:rsidR="003C7229" w:rsidRDefault="003C7229" w:rsidP="003C7229">
      <w:pPr>
        <w:autoSpaceDE w:val="0"/>
        <w:autoSpaceDN w:val="0"/>
        <w:adjustRightInd w:val="0"/>
      </w:pPr>
    </w:p>
    <w:p w:rsidR="003C7229" w:rsidRPr="00141E4D" w:rsidRDefault="003C7229" w:rsidP="003C7229">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CD312B" w:rsidRDefault="003C7229" w:rsidP="003C7229">
      <w:pPr>
        <w:jc w:val="right"/>
        <w:rPr>
          <w:rFonts w:ascii="Century Gothic" w:hAnsi="Century Gothic"/>
          <w:b/>
          <w:sz w:val="20"/>
          <w:szCs w:val="18"/>
        </w:rPr>
        <w:sectPr w:rsidR="00CD312B" w:rsidSect="00EC091E">
          <w:pgSz w:w="16838" w:h="11906" w:orient="landscape"/>
          <w:pgMar w:top="1134" w:right="1418" w:bottom="1134" w:left="1418" w:header="709" w:footer="709" w:gutter="0"/>
          <w:cols w:space="708"/>
          <w:docGrid w:linePitch="360"/>
        </w:sect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CD312B" w:rsidRPr="00E55D72" w:rsidRDefault="00CD312B" w:rsidP="00CD312B">
      <w:pPr>
        <w:tabs>
          <w:tab w:val="left" w:pos="284"/>
        </w:tabs>
        <w:suppressAutoHyphens/>
        <w:autoSpaceDN w:val="0"/>
        <w:spacing w:before="240" w:after="240"/>
        <w:jc w:val="both"/>
        <w:textAlignment w:val="baseline"/>
        <w:rPr>
          <w:rFonts w:ascii="Century Gothic" w:hAnsi="Century Gothic"/>
          <w:b/>
          <w:color w:val="0070C0"/>
          <w:sz w:val="22"/>
          <w:szCs w:val="22"/>
        </w:rPr>
      </w:pPr>
      <w:r w:rsidRPr="00E55D72">
        <w:rPr>
          <w:rFonts w:ascii="Century Gothic" w:hAnsi="Century Gothic"/>
          <w:b/>
          <w:color w:val="0070C0"/>
          <w:sz w:val="22"/>
          <w:szCs w:val="22"/>
        </w:rPr>
        <w:lastRenderedPageBreak/>
        <w:t>LOT N°</w:t>
      </w:r>
      <w:r>
        <w:rPr>
          <w:rFonts w:ascii="Century Gothic" w:hAnsi="Century Gothic"/>
          <w:b/>
          <w:color w:val="0070C0"/>
          <w:sz w:val="22"/>
          <w:szCs w:val="22"/>
        </w:rPr>
        <w:t>11</w:t>
      </w:r>
      <w:r w:rsidRPr="00E55D72">
        <w:rPr>
          <w:rFonts w:ascii="Century Gothic" w:hAnsi="Century Gothic"/>
          <w:b/>
          <w:color w:val="0070C0"/>
          <w:sz w:val="22"/>
          <w:szCs w:val="22"/>
        </w:rPr>
        <w:t> : MOTEURS ET EQUIPEMENTS ELECTRIQUE</w:t>
      </w:r>
    </w:p>
    <w:tbl>
      <w:tblPr>
        <w:tblW w:w="10206" w:type="dxa"/>
        <w:jc w:val="center"/>
        <w:tblLayout w:type="fixed"/>
        <w:tblCellMar>
          <w:left w:w="70" w:type="dxa"/>
          <w:right w:w="70" w:type="dxa"/>
        </w:tblCellMar>
        <w:tblLook w:val="0000" w:firstRow="0" w:lastRow="0" w:firstColumn="0" w:lastColumn="0" w:noHBand="0" w:noVBand="0"/>
      </w:tblPr>
      <w:tblGrid>
        <w:gridCol w:w="851"/>
        <w:gridCol w:w="5103"/>
        <w:gridCol w:w="2127"/>
        <w:gridCol w:w="2125"/>
      </w:tblGrid>
      <w:tr w:rsidR="00CD312B" w:rsidRPr="007D0943" w:rsidTr="00CD312B">
        <w:trPr>
          <w:trHeight w:val="782"/>
          <w:tblHeader/>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Pr="00BA24DE" w:rsidRDefault="00CD312B" w:rsidP="00CD312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03" w:type="dxa"/>
            <w:tcBorders>
              <w:top w:val="single" w:sz="4" w:space="0" w:color="auto"/>
              <w:left w:val="nil"/>
              <w:bottom w:val="single" w:sz="4" w:space="0" w:color="auto"/>
              <w:right w:val="single" w:sz="4" w:space="0" w:color="auto"/>
            </w:tcBorders>
            <w:vAlign w:val="center"/>
          </w:tcPr>
          <w:p w:rsidR="00CD312B" w:rsidRPr="00BA24DE" w:rsidRDefault="00CD312B" w:rsidP="00CD312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tcPr>
          <w:p w:rsidR="00CD312B" w:rsidRPr="00BA24DE" w:rsidRDefault="00CD312B" w:rsidP="00CD312B">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2125" w:type="dxa"/>
            <w:tcBorders>
              <w:top w:val="single" w:sz="4" w:space="0" w:color="auto"/>
              <w:left w:val="nil"/>
              <w:bottom w:val="single" w:sz="4" w:space="0" w:color="auto"/>
              <w:right w:val="single" w:sz="4" w:space="0" w:color="auto"/>
            </w:tcBorders>
          </w:tcPr>
          <w:p w:rsidR="00CD312B" w:rsidRPr="00BA24DE" w:rsidRDefault="00CD312B" w:rsidP="00CD312B">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Pr="00BA24DE" w:rsidRDefault="00CD312B" w:rsidP="00510A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bCs/>
                <w:sz w:val="22"/>
                <w:szCs w:val="22"/>
              </w:rPr>
            </w:pPr>
            <w:r w:rsidRPr="0077315E">
              <w:rPr>
                <w:rFonts w:ascii="Century Gothic" w:hAnsi="Century Gothic"/>
                <w:b/>
                <w:bCs/>
                <w:sz w:val="22"/>
                <w:szCs w:val="22"/>
              </w:rPr>
              <w:t>MOTEUR SHUNT A COURANT CONTINU DIDACTISE</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Pr>
                <w:rFonts w:ascii="Century Gothic" w:hAnsi="Century Gothic"/>
                <w:sz w:val="22"/>
                <w:szCs w:val="22"/>
              </w:rPr>
              <w:t>Moteur S</w:t>
            </w:r>
            <w:r w:rsidRPr="0077315E">
              <w:rPr>
                <w:rFonts w:ascii="Century Gothic" w:hAnsi="Century Gothic"/>
                <w:sz w:val="22"/>
                <w:szCs w:val="22"/>
              </w:rPr>
              <w:t>hunt à courant continu didactisé LEROY SOMER ou équivalent</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Puissance minimale : 300W</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Alimentation : 220V, 50Hz</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Excitation minimale : 150 V / 0,2 A</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Vitesse de rotation : 3000 tr /min</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Protection thermique NC</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Appartenance à la même marque que les autres moteurs</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Possibili</w:t>
            </w:r>
            <w:r>
              <w:rPr>
                <w:rFonts w:ascii="Century Gothic" w:hAnsi="Century Gothic"/>
                <w:sz w:val="22"/>
                <w:szCs w:val="22"/>
              </w:rPr>
              <w:t>té</w:t>
            </w:r>
            <w:r w:rsidRPr="0077315E">
              <w:rPr>
                <w:rFonts w:ascii="Century Gothic" w:hAnsi="Century Gothic"/>
                <w:sz w:val="22"/>
                <w:szCs w:val="22"/>
              </w:rPr>
              <w:t xml:space="preserve"> de couplage par un moyeu et une couronne dentée élastique</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Module crochet en aluminium avec étiquette PVC et 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Un schéma de principe affiché sur le module accroché</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Le moteur est monté sur un socle</w:t>
            </w:r>
          </w:p>
          <w:p w:rsidR="00CD312B" w:rsidRPr="0077315E" w:rsidRDefault="00CD312B" w:rsidP="00510A31">
            <w:pPr>
              <w:tabs>
                <w:tab w:val="left" w:pos="284"/>
              </w:tabs>
              <w:suppressAutoHyphens/>
              <w:autoSpaceDN w:val="0"/>
              <w:textAlignment w:val="baseline"/>
              <w:rPr>
                <w:rFonts w:ascii="Century Gothic" w:hAnsi="Century Gothic"/>
                <w:sz w:val="22"/>
                <w:szCs w:val="22"/>
              </w:rPr>
            </w:pPr>
            <w:r w:rsidRPr="0077315E">
              <w:rPr>
                <w:rFonts w:ascii="Century Gothic" w:hAnsi="Century Gothic"/>
                <w:sz w:val="22"/>
                <w:szCs w:val="22"/>
              </w:rPr>
              <w:t>Le moteur doit être fourni avec un manuel théorique et pratique en langue française</w:t>
            </w:r>
          </w:p>
          <w:p w:rsidR="00CD312B" w:rsidRPr="00CC18E4" w:rsidRDefault="00CD312B" w:rsidP="00510A31">
            <w:pPr>
              <w:tabs>
                <w:tab w:val="left" w:pos="284"/>
              </w:tabs>
              <w:suppressAutoHyphens/>
              <w:autoSpaceDN w:val="0"/>
              <w:jc w:val="both"/>
              <w:textAlignment w:val="baseline"/>
              <w:rPr>
                <w:rFonts w:ascii="Century Gothic" w:hAnsi="Century Gothic"/>
                <w:sz w:val="22"/>
                <w:szCs w:val="22"/>
              </w:rPr>
            </w:pPr>
            <w:r w:rsidRPr="0077315E">
              <w:rPr>
                <w:rFonts w:ascii="Century Gothic" w:hAnsi="Century Gothic"/>
                <w:sz w:val="22"/>
                <w:szCs w:val="22"/>
              </w:rPr>
              <w:t>Tout accessoire nécessaire au bon fonctionnement</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bCs/>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bCs/>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Pr="00BA24DE"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TRIPHASE A CAGE DIDACTISE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asynchrone triphasé à cage didactisé LEROY SOMER ou équivalent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300W</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minimale : 2600 tr/min </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220/380V, 50Hz</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1,8A triangle/1A étoile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thermique NC</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sz w:val="22"/>
                <w:szCs w:val="22"/>
              </w:rPr>
              <w:t>Possibili</w:t>
            </w:r>
            <w:r>
              <w:rPr>
                <w:rFonts w:ascii="Century Gothic" w:hAnsi="Century Gothic"/>
                <w:sz w:val="22"/>
                <w:szCs w:val="22"/>
              </w:rPr>
              <w:t>té</w:t>
            </w:r>
            <w:r w:rsidRPr="0077315E">
              <w:rPr>
                <w:rFonts w:ascii="Century Gothic" w:hAnsi="Century Gothic"/>
                <w:bCs/>
                <w:sz w:val="22"/>
                <w:szCs w:val="22"/>
              </w:rPr>
              <w:t xml:space="preserve"> de couplage par un moyeu et une couronne dentée élastique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lastRenderedPageBreak/>
              <w:t>Le moteur doit être fourni avec un manuel théorique et pratique en langue française</w:t>
            </w:r>
          </w:p>
          <w:p w:rsidR="00CD312B" w:rsidRPr="00F05C9C"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Pr="00BA24DE"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UNIVERSEL DIDACTISÉ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universel didactisé LEROY SOMER ou équivalent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250W</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 : 3000 tr/min</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220V, 50Hz</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3A AC/2,5A DC</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thermique NC</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Possibili</w:t>
            </w:r>
            <w:r>
              <w:rPr>
                <w:rFonts w:ascii="Century Gothic" w:hAnsi="Century Gothic"/>
                <w:bCs/>
                <w:sz w:val="22"/>
                <w:szCs w:val="22"/>
              </w:rPr>
              <w:t>té</w:t>
            </w:r>
            <w:r w:rsidRPr="0077315E">
              <w:rPr>
                <w:rFonts w:ascii="Century Gothic" w:hAnsi="Century Gothic"/>
                <w:bCs/>
                <w:sz w:val="22"/>
                <w:szCs w:val="22"/>
              </w:rPr>
              <w:t xml:space="preserve"> de couplage par un moyeu et une couronne dentée élastique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CD312B" w:rsidRDefault="00CD312B" w:rsidP="00510A31">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MONOPHASE DIDACTISÉ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asynchrone monophasé didactisé LEROY SOMER ou équivalent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300W</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minimale : 2700 tr/min</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220V, 50Hz</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3 A</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thermique NC</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Possibili</w:t>
            </w:r>
            <w:r>
              <w:rPr>
                <w:rFonts w:ascii="Century Gothic" w:hAnsi="Century Gothic"/>
                <w:bCs/>
                <w:sz w:val="22"/>
                <w:szCs w:val="22"/>
              </w:rPr>
              <w:t>té</w:t>
            </w:r>
            <w:r w:rsidRPr="0077315E">
              <w:rPr>
                <w:rFonts w:ascii="Century Gothic" w:hAnsi="Century Gothic"/>
                <w:bCs/>
                <w:sz w:val="22"/>
                <w:szCs w:val="22"/>
              </w:rPr>
              <w:t xml:space="preserve"> de couplage par un moyeu et une couronne dentée élastique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lastRenderedPageBreak/>
              <w:t>Le moteur est monté sur un socle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Avec Condensateur de service et Condensateur de démarrage </w:t>
            </w:r>
          </w:p>
          <w:p w:rsidR="00CD312B" w:rsidRPr="00CC18E4" w:rsidRDefault="00CD312B" w:rsidP="00510A31">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TRIPHASE A BAGUES DIDACTISÉ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asynchrone triphasé à bagues didactisé LEROY SOMER ou équivalent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300W</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minimale : 2720 tr/min</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220/380V, 50Hz</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2,5/1,5 A</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thermique NC</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Possibili</w:t>
            </w:r>
            <w:r>
              <w:rPr>
                <w:rFonts w:ascii="Century Gothic" w:hAnsi="Century Gothic"/>
                <w:bCs/>
                <w:sz w:val="22"/>
                <w:szCs w:val="22"/>
              </w:rPr>
              <w:t>té</w:t>
            </w:r>
            <w:r w:rsidRPr="0077315E">
              <w:rPr>
                <w:rFonts w:ascii="Century Gothic" w:hAnsi="Century Gothic"/>
                <w:bCs/>
                <w:sz w:val="22"/>
                <w:szCs w:val="22"/>
              </w:rPr>
              <w:t xml:space="preserve"> de couplage par un moyeu et une couronne dentée élastique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CD312B" w:rsidRPr="0008448D" w:rsidRDefault="00CD312B" w:rsidP="00510A31">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A DOUBLE ALIMENTATION DIDACTISÉ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Moteur asynchrone à double alimentation didactisé LEROY SOMER ou équivalent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Puissance minimale : 900W</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 380V, 50Hz</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minimal : 2,2/3 A</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Vitesse de rotation minimale 1400/2800 tr/min</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Appartenance à la même marque que les autres moteurs</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Possibili</w:t>
            </w:r>
            <w:r>
              <w:rPr>
                <w:rFonts w:ascii="Century Gothic" w:hAnsi="Century Gothic"/>
                <w:bCs/>
                <w:sz w:val="22"/>
                <w:szCs w:val="22"/>
              </w:rPr>
              <w:t>té</w:t>
            </w:r>
            <w:r w:rsidRPr="0077315E">
              <w:rPr>
                <w:rFonts w:ascii="Century Gothic" w:hAnsi="Century Gothic"/>
                <w:bCs/>
                <w:sz w:val="22"/>
                <w:szCs w:val="22"/>
              </w:rPr>
              <w:t xml:space="preserve"> de couplage par un moyeu et une couronne dentée élastique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lastRenderedPageBreak/>
              <w:t>Module crochet en aluminium avec étiquette PVC et 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est monté sur un socle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Le moteur doit être fourni avec un manuel théorique et pratique en langue française</w:t>
            </w:r>
          </w:p>
          <w:p w:rsidR="00CD312B" w:rsidRPr="0077315E" w:rsidRDefault="00CD312B" w:rsidP="00510A31">
            <w:pPr>
              <w:tabs>
                <w:tab w:val="left" w:pos="284"/>
              </w:tabs>
              <w:suppressAutoHyphens/>
              <w:autoSpaceDN w:val="0"/>
              <w:jc w:val="both"/>
              <w:textAlignment w:val="baseline"/>
              <w:rPr>
                <w:rFonts w:ascii="Century Gothic" w:hAnsi="Century Gothic"/>
                <w:bCs/>
                <w:sz w:val="22"/>
                <w:szCs w:val="22"/>
              </w:rPr>
            </w:pPr>
            <w:r w:rsidRPr="0077315E">
              <w:rPr>
                <w:rFonts w:ascii="Century Gothic" w:hAnsi="Century Gothic"/>
                <w:bCs/>
                <w:sz w:val="22"/>
                <w:szCs w:val="22"/>
              </w:rPr>
              <w:t>Tout accessoire nécessaire au bon fonctionnement</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ALIMENTATION DC POUR MOTEUR CC</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Tension de sortie variable minimale 220 V </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de sortie variable minimal 2A</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Tension de sortie fixe minimale 220V </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Courant de sortie fixe minimal 4 A</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Protection contre les surtensions, surintensités, surchauffe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08448D" w:rsidRDefault="00CD312B" w:rsidP="00510A31">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TRANSFORMATEURS TRIPHASES DIDACTISE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Transformateur triphasé LD didactic ou équivalent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3 enroulements au primaire et 3 enroulements au secondaire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Puissance minimale : 1 kVA </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Tension 400 /240V, 50Hz</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Couplage séparé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Bornes de sécurité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crochet en aluminium avec étiquette PVC et 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 module accroché</w:t>
            </w:r>
          </w:p>
          <w:p w:rsidR="00CD312B" w:rsidRPr="0008448D" w:rsidRDefault="00CD312B" w:rsidP="00510A31">
            <w:pPr>
              <w:tabs>
                <w:tab w:val="left" w:pos="284"/>
              </w:tabs>
              <w:suppressAutoHyphens/>
              <w:autoSpaceDN w:val="0"/>
              <w:jc w:val="both"/>
              <w:textAlignment w:val="baseline"/>
              <w:rPr>
                <w:rFonts w:ascii="Century Gothic" w:hAnsi="Century Gothic"/>
                <w:bCs/>
                <w:sz w:val="22"/>
                <w:szCs w:val="22"/>
              </w:rPr>
            </w:pPr>
            <w:r w:rsidRPr="0077315E">
              <w:rPr>
                <w:rFonts w:ascii="Century Gothic" w:hAnsi="Century Gothic"/>
                <w:bCs/>
                <w:sz w:val="22"/>
                <w:szCs w:val="22"/>
              </w:rPr>
              <w:t>Tout accessoire nécessaire au bon fonctionnement</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VARIATEUR DE VITESSE INDUSTRIEL DIDACTISE ET MOTEUR ASYNCHRONE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Variateur de vitesse ABB ou équivalent + Moteur asynchrone triphasé LEROY SOMER ou équivalent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Tension 380 V triphasé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de puissance 0,55 kW sans filtre CEM 380 V, 0,55 kW min</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lastRenderedPageBreak/>
              <w:t>Unité de commande avec interface PROFINET muni d'un kit de connexion avec PC muni de convertisseur USB</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Pupitre de commande intelligent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3 entrées TOR minimum</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1 entrée analogique minimum</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1 sortie analogique minimum</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Résistance de freinage adapté au variateur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l'ensemble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Manuel d'exploitation pédagogique avec travaux pratiques, en langue française, format papier et électronique (sur CD)</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Logiciel de paramétrage</w:t>
            </w:r>
          </w:p>
          <w:p w:rsidR="00CD312B" w:rsidRPr="0008448D" w:rsidRDefault="00CD312B" w:rsidP="00510A31">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 du système</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DEMARREUR PROGRESSIF DIDACTISE POUR MOTEUR ASYNCHRONE TRIPHASE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Démarreur progressif Siemens ou équivalent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2,2 kW min alimentation 380 V </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l'ensemble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Manuel d'exploitation pédagogique avec travaux pratiques, en langue française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Logiciel de paramétrage</w:t>
            </w:r>
          </w:p>
          <w:p w:rsidR="00CD312B" w:rsidRPr="0008448D" w:rsidRDefault="00CD312B" w:rsidP="00510A31">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 du système</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r w:rsidR="00CD312B" w:rsidRPr="007D0943" w:rsidTr="00CD312B">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rsidR="00CD312B" w:rsidRDefault="00CD312B" w:rsidP="00510A3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103" w:type="dxa"/>
            <w:tcBorders>
              <w:top w:val="single" w:sz="4" w:space="0" w:color="auto"/>
              <w:left w:val="nil"/>
              <w:bottom w:val="single" w:sz="4" w:space="0" w:color="auto"/>
              <w:right w:val="single" w:sz="4" w:space="0" w:color="auto"/>
            </w:tcBorders>
            <w:vAlign w:val="center"/>
          </w:tcPr>
          <w:p w:rsidR="00CD312B" w:rsidRPr="0077315E" w:rsidRDefault="00CD312B" w:rsidP="00510A31">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Servomoteur didactisé</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Triphasé 400 V maximum et de puissance 0,55 kW au minimum</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Alimentation 220 V ou 380 V.</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Module de puissance 0,55 kW min sans filtre CEM 380 V, 0,55 kW minimum</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Unité de commande avec interface (PROFINET/ETHERNET)</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Pupitre pour le contrôle, le paramétrage et le diagnostic</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 xml:space="preserve">Logiciels de mise en service </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Livré avec câble + alimentation : 200-240 Vac</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Carte de commande et accessoires (câbles de connexions,)</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lastRenderedPageBreak/>
              <w:t>Aspect didactique et esthétique conforment aux normes en vigueur</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Bornes de sécurité pour le raccordement électrique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Un schéma de principe affiché sur l'ensemble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Manuel d'exploitation pédagogique avec travaux pratiques, en langue française, format papier et électronique</w:t>
            </w:r>
          </w:p>
          <w:p w:rsidR="00CD312B" w:rsidRPr="0077315E" w:rsidRDefault="00CD312B" w:rsidP="00510A31">
            <w:pPr>
              <w:tabs>
                <w:tab w:val="left" w:pos="284"/>
              </w:tabs>
              <w:suppressAutoHyphens/>
              <w:autoSpaceDN w:val="0"/>
              <w:textAlignment w:val="baseline"/>
              <w:rPr>
                <w:rFonts w:ascii="Century Gothic" w:hAnsi="Century Gothic"/>
                <w:bCs/>
                <w:sz w:val="22"/>
                <w:szCs w:val="22"/>
              </w:rPr>
            </w:pPr>
            <w:r w:rsidRPr="0077315E">
              <w:rPr>
                <w:rFonts w:ascii="Century Gothic" w:hAnsi="Century Gothic"/>
                <w:bCs/>
                <w:sz w:val="22"/>
                <w:szCs w:val="22"/>
              </w:rPr>
              <w:t>Logiciel de paramétrage</w:t>
            </w:r>
          </w:p>
          <w:p w:rsidR="00CD312B" w:rsidRPr="0008448D" w:rsidRDefault="00CD312B" w:rsidP="00510A31">
            <w:pPr>
              <w:tabs>
                <w:tab w:val="left" w:pos="284"/>
              </w:tabs>
              <w:suppressAutoHyphens/>
              <w:autoSpaceDN w:val="0"/>
              <w:jc w:val="both"/>
              <w:textAlignment w:val="baseline"/>
              <w:rPr>
                <w:rFonts w:ascii="Century Gothic" w:hAnsi="Century Gothic"/>
                <w:b/>
                <w:sz w:val="22"/>
                <w:szCs w:val="22"/>
              </w:rPr>
            </w:pPr>
            <w:r w:rsidRPr="0077315E">
              <w:rPr>
                <w:rFonts w:ascii="Century Gothic" w:hAnsi="Century Gothic"/>
                <w:bCs/>
                <w:sz w:val="22"/>
                <w:szCs w:val="22"/>
              </w:rPr>
              <w:t>Tout accessoire nécessaire au bon fonctionnement du système</w:t>
            </w:r>
          </w:p>
        </w:tc>
        <w:tc>
          <w:tcPr>
            <w:tcW w:w="2127" w:type="dxa"/>
            <w:tcBorders>
              <w:top w:val="single" w:sz="4" w:space="0" w:color="auto"/>
              <w:left w:val="nil"/>
              <w:bottom w:val="single" w:sz="4" w:space="0" w:color="auto"/>
              <w:right w:val="single" w:sz="4" w:space="0" w:color="auto"/>
            </w:tcBorders>
          </w:tcPr>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CD312B" w:rsidRPr="00B72BDD" w:rsidRDefault="00CD312B" w:rsidP="00CD312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CD312B" w:rsidRPr="0077315E" w:rsidRDefault="00CD312B" w:rsidP="00CD312B">
            <w:pPr>
              <w:tabs>
                <w:tab w:val="left" w:pos="284"/>
              </w:tabs>
              <w:suppressAutoHyphens/>
              <w:autoSpaceDN w:val="0"/>
              <w:textAlignment w:val="baseline"/>
              <w:rPr>
                <w:rFonts w:ascii="Century Gothic" w:hAnsi="Century Gothic"/>
                <w:b/>
                <w:sz w:val="22"/>
                <w:szCs w:val="22"/>
              </w:rPr>
            </w:pPr>
            <w:r w:rsidRPr="00B72BDD">
              <w:rPr>
                <w:rFonts w:ascii="Century Gothic" w:hAnsi="Century Gothic"/>
                <w:b/>
                <w:sz w:val="20"/>
                <w:szCs w:val="20"/>
              </w:rPr>
              <w:t>Caractéristique proposée :</w:t>
            </w:r>
          </w:p>
        </w:tc>
        <w:tc>
          <w:tcPr>
            <w:tcW w:w="2125" w:type="dxa"/>
            <w:tcBorders>
              <w:top w:val="single" w:sz="4" w:space="0" w:color="auto"/>
              <w:left w:val="nil"/>
              <w:bottom w:val="single" w:sz="4" w:space="0" w:color="auto"/>
              <w:right w:val="single" w:sz="4" w:space="0" w:color="auto"/>
            </w:tcBorders>
          </w:tcPr>
          <w:p w:rsidR="00CD312B" w:rsidRPr="0077315E" w:rsidRDefault="00CD312B" w:rsidP="00510A31">
            <w:pPr>
              <w:tabs>
                <w:tab w:val="left" w:pos="284"/>
              </w:tabs>
              <w:suppressAutoHyphens/>
              <w:autoSpaceDN w:val="0"/>
              <w:textAlignment w:val="baseline"/>
              <w:rPr>
                <w:rFonts w:ascii="Century Gothic" w:hAnsi="Century Gothic"/>
                <w:b/>
                <w:sz w:val="22"/>
                <w:szCs w:val="22"/>
              </w:rPr>
            </w:pPr>
          </w:p>
        </w:tc>
      </w:tr>
    </w:tbl>
    <w:p w:rsidR="00CD312B" w:rsidRPr="00E55D72" w:rsidRDefault="00CD312B" w:rsidP="00CD312B">
      <w:pPr>
        <w:pStyle w:val="Paragraphedeliste"/>
        <w:tabs>
          <w:tab w:val="left" w:pos="284"/>
        </w:tabs>
        <w:suppressAutoHyphens/>
        <w:autoSpaceDN w:val="0"/>
        <w:ind w:left="720"/>
        <w:jc w:val="both"/>
        <w:textAlignment w:val="baseline"/>
        <w:rPr>
          <w:rFonts w:ascii="Century Gothic" w:hAnsi="Century Gothic"/>
          <w:b/>
          <w:color w:val="0070C0"/>
          <w:sz w:val="22"/>
          <w:szCs w:val="22"/>
        </w:rPr>
      </w:pPr>
    </w:p>
    <w:p w:rsidR="003C7229" w:rsidRDefault="003C7229" w:rsidP="003C7229">
      <w:pPr>
        <w:jc w:val="right"/>
        <w:rPr>
          <w:rFonts w:ascii="Century Gothic" w:hAnsi="Century Gothic"/>
          <w:b/>
          <w:szCs w:val="22"/>
        </w:rPr>
      </w:pPr>
    </w:p>
    <w:p w:rsidR="003C7229" w:rsidRDefault="003C7229" w:rsidP="003C7229">
      <w:pPr>
        <w:rPr>
          <w:b/>
          <w:bCs/>
          <w:spacing w:val="-1"/>
          <w:u w:val="single"/>
        </w:rPr>
      </w:pPr>
    </w:p>
    <w:p w:rsidR="005D66FB" w:rsidRDefault="005D66FB" w:rsidP="00BA0B4C">
      <w:pPr>
        <w:tabs>
          <w:tab w:val="left" w:pos="284"/>
        </w:tabs>
        <w:suppressAutoHyphens/>
        <w:autoSpaceDN w:val="0"/>
        <w:jc w:val="both"/>
        <w:textAlignment w:val="baseline"/>
        <w:rPr>
          <w:rFonts w:ascii="Century Gothic" w:hAnsi="Century Gothic"/>
          <w:b/>
          <w:color w:val="0070C0"/>
          <w:sz w:val="22"/>
          <w:szCs w:val="22"/>
        </w:rPr>
        <w:sectPr w:rsidR="005D66FB" w:rsidSect="00CD312B">
          <w:headerReference w:type="default" r:id="rId20"/>
          <w:footerReference w:type="default" r:id="rId21"/>
          <w:pgSz w:w="11906" w:h="16838"/>
          <w:pgMar w:top="1418" w:right="1134" w:bottom="1418" w:left="1134" w:header="709" w:footer="709" w:gutter="0"/>
          <w:cols w:space="708"/>
          <w:docGrid w:linePitch="360"/>
        </w:sectPr>
      </w:pPr>
    </w:p>
    <w:p w:rsidR="00BA0B4C" w:rsidRPr="009A28C3" w:rsidRDefault="00BA0B4C" w:rsidP="00BA0B4C">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BA0B4C" w:rsidRPr="00001566" w:rsidRDefault="00BA0B4C" w:rsidP="00BA0B4C">
      <w:pPr>
        <w:widowControl w:val="0"/>
        <w:jc w:val="center"/>
        <w:rPr>
          <w:b/>
          <w:sz w:val="14"/>
          <w:szCs w:val="14"/>
        </w:rPr>
      </w:pPr>
    </w:p>
    <w:p w:rsidR="00BA0B4C" w:rsidRPr="003C7229" w:rsidRDefault="00CD312B" w:rsidP="00BA0B4C">
      <w:pPr>
        <w:ind w:left="-567"/>
        <w:jc w:val="center"/>
        <w:rPr>
          <w:b/>
          <w:bCs/>
          <w:sz w:val="20"/>
          <w:u w:val="single"/>
        </w:rPr>
      </w:pPr>
      <w:r w:rsidRPr="00CD312B">
        <w:rPr>
          <w:rFonts w:ascii="Century Gothic" w:hAnsi="Century Gothic"/>
          <w:b/>
          <w:sz w:val="22"/>
          <w:szCs w:val="22"/>
        </w:rPr>
        <w:t>LOT N°11 : MOTEURS ET EQUIPEMENTS ELECTRIQUE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BA0B4C" w:rsidRPr="006313F0" w:rsidTr="003604D3">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Pr="00BA24DE" w:rsidRDefault="00CD312B" w:rsidP="00CD312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DD1D27" w:rsidRDefault="00CD312B" w:rsidP="00CD312B">
            <w:pPr>
              <w:tabs>
                <w:tab w:val="left" w:pos="284"/>
              </w:tabs>
              <w:suppressAutoHyphens/>
              <w:autoSpaceDN w:val="0"/>
              <w:textAlignment w:val="baseline"/>
              <w:rPr>
                <w:rFonts w:ascii="Century Gothic" w:hAnsi="Century Gothic"/>
                <w:b/>
                <w:bCs/>
                <w:sz w:val="22"/>
                <w:szCs w:val="22"/>
              </w:rPr>
            </w:pPr>
            <w:r w:rsidRPr="0077315E">
              <w:rPr>
                <w:rFonts w:ascii="Century Gothic" w:hAnsi="Century Gothic"/>
                <w:b/>
                <w:bCs/>
                <w:sz w:val="22"/>
                <w:szCs w:val="22"/>
              </w:rPr>
              <w:t>MOTEUR SHUNT A COURANT CONTINU DIDACTISE</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Pr="00BA24DE"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F05C9C"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TRIPHASE A CAGE DIDACTISE</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Pr="00BA24DE"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UNIVERSEL DIDACTISÉ</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CC18E4"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MONOPHASE DIDACTISÉ</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08448D"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TRIPHASE A BAGUES DIDACTISÉ</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DD1D27"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MOTEUR ASYNCHRONE A DOUBLE ALIMENTATION DIDACTISÉ</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08448D"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ALIMENTATION DC POUR MOTEUR CC</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DD1D27"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TRANSFORMATEURS TRIPHASES DIDACTISE</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08448D"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VARIATEUR DE VITESSE INDUSTRIEL DIDACTISE ET MOTEUR ASYNCHRONE</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Pr="0008448D"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08448D"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DEMARREUR PROGRESSIF DIDACTISE POUR MOTEUR ASYNCHRONE TRIPHASE</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CD312B" w:rsidRPr="006313F0" w:rsidTr="00510A31">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D312B" w:rsidRDefault="00CD312B" w:rsidP="00CD312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CD312B" w:rsidRPr="0008448D" w:rsidRDefault="00CD312B" w:rsidP="00CD312B">
            <w:pPr>
              <w:tabs>
                <w:tab w:val="left" w:pos="284"/>
              </w:tabs>
              <w:suppressAutoHyphens/>
              <w:autoSpaceDN w:val="0"/>
              <w:textAlignment w:val="baseline"/>
              <w:rPr>
                <w:rFonts w:ascii="Century Gothic" w:hAnsi="Century Gothic"/>
                <w:b/>
                <w:sz w:val="22"/>
                <w:szCs w:val="22"/>
              </w:rPr>
            </w:pPr>
            <w:r w:rsidRPr="0077315E">
              <w:rPr>
                <w:rFonts w:ascii="Century Gothic" w:hAnsi="Century Gothic"/>
                <w:b/>
                <w:sz w:val="22"/>
                <w:szCs w:val="22"/>
              </w:rPr>
              <w:t>Servomoteur didactisé</w:t>
            </w:r>
          </w:p>
        </w:tc>
        <w:tc>
          <w:tcPr>
            <w:tcW w:w="1011" w:type="dxa"/>
            <w:shd w:val="clear" w:color="auto" w:fill="auto"/>
            <w:tcMar>
              <w:top w:w="0" w:type="dxa"/>
              <w:left w:w="70" w:type="dxa"/>
              <w:bottom w:w="0" w:type="dxa"/>
              <w:right w:w="70" w:type="dxa"/>
            </w:tcMar>
            <w:vAlign w:val="center"/>
          </w:tcPr>
          <w:p w:rsidR="00CD312B" w:rsidRPr="009A28C3" w:rsidRDefault="00CD312B" w:rsidP="00CD312B">
            <w:pPr>
              <w:jc w:val="center"/>
              <w:rPr>
                <w:rFonts w:ascii="Century Gothic" w:hAnsi="Century Gothic"/>
                <w:b/>
                <w:sz w:val="22"/>
                <w:szCs w:val="22"/>
              </w:rPr>
            </w:pPr>
            <w:r w:rsidRPr="009A28C3">
              <w:rPr>
                <w:rFonts w:ascii="Century Gothic" w:hAnsi="Century Gothic"/>
                <w:b/>
                <w:sz w:val="22"/>
                <w:szCs w:val="22"/>
              </w:rPr>
              <w:t>U</w:t>
            </w:r>
          </w:p>
        </w:tc>
        <w:tc>
          <w:tcPr>
            <w:tcW w:w="1098" w:type="dxa"/>
            <w:shd w:val="clear" w:color="auto" w:fill="auto"/>
            <w:vAlign w:val="center"/>
          </w:tcPr>
          <w:p w:rsidR="00CD312B" w:rsidRDefault="00CD312B" w:rsidP="00CD312B">
            <w:pPr>
              <w:jc w:val="center"/>
              <w:rPr>
                <w:rFonts w:ascii="Century Gothic" w:hAnsi="Century Gothic"/>
                <w:b/>
                <w:sz w:val="22"/>
                <w:szCs w:val="22"/>
              </w:rPr>
            </w:pPr>
            <w:r>
              <w:rPr>
                <w:rFonts w:ascii="Century Gothic" w:hAnsi="Century Gothic"/>
                <w:b/>
                <w:sz w:val="22"/>
                <w:szCs w:val="22"/>
              </w:rPr>
              <w:t>01</w:t>
            </w:r>
          </w:p>
        </w:tc>
        <w:tc>
          <w:tcPr>
            <w:tcW w:w="1973" w:type="dxa"/>
          </w:tcPr>
          <w:p w:rsidR="00CD312B" w:rsidRPr="009A28C3" w:rsidRDefault="00CD312B" w:rsidP="00CD312B">
            <w:pPr>
              <w:jc w:val="center"/>
              <w:rPr>
                <w:rFonts w:ascii="Century Gothic" w:hAnsi="Century Gothic"/>
                <w:b/>
                <w:sz w:val="22"/>
                <w:szCs w:val="22"/>
              </w:rPr>
            </w:pPr>
          </w:p>
        </w:tc>
        <w:tc>
          <w:tcPr>
            <w:tcW w:w="2083" w:type="dxa"/>
          </w:tcPr>
          <w:p w:rsidR="00CD312B" w:rsidRPr="009A28C3" w:rsidRDefault="00CD312B" w:rsidP="00CD312B">
            <w:pPr>
              <w:jc w:val="center"/>
              <w:rPr>
                <w:rFonts w:ascii="Century Gothic" w:hAnsi="Century Gothic"/>
                <w:b/>
                <w:sz w:val="22"/>
                <w:szCs w:val="22"/>
              </w:rPr>
            </w:pPr>
          </w:p>
        </w:tc>
      </w:tr>
      <w:tr w:rsidR="00BA0B4C" w:rsidRPr="006313F0" w:rsidTr="003604D3">
        <w:trPr>
          <w:cantSplit/>
          <w:trHeight w:val="286"/>
          <w:jc w:val="center"/>
        </w:trPr>
        <w:tc>
          <w:tcPr>
            <w:tcW w:w="12659" w:type="dxa"/>
            <w:gridSpan w:val="5"/>
            <w:shd w:val="clear" w:color="auto" w:fill="auto"/>
            <w:tcMar>
              <w:top w:w="0" w:type="dxa"/>
              <w:left w:w="70" w:type="dxa"/>
              <w:bottom w:w="0" w:type="dxa"/>
              <w:right w:w="70" w:type="dxa"/>
            </w:tcMar>
            <w:vAlign w:val="center"/>
          </w:tcPr>
          <w:p w:rsidR="00BA0B4C" w:rsidRPr="001135BD" w:rsidRDefault="00BA0B4C" w:rsidP="003604D3">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BA0B4C" w:rsidRPr="009A28C3" w:rsidRDefault="00BA0B4C" w:rsidP="003604D3">
            <w:pPr>
              <w:spacing w:before="240" w:after="240"/>
              <w:jc w:val="center"/>
              <w:rPr>
                <w:rFonts w:ascii="Century Gothic" w:hAnsi="Century Gothic"/>
                <w:b/>
                <w:sz w:val="22"/>
                <w:szCs w:val="22"/>
              </w:rPr>
            </w:pPr>
          </w:p>
        </w:tc>
      </w:tr>
      <w:tr w:rsidR="00BA0B4C" w:rsidRPr="006313F0" w:rsidTr="003604D3">
        <w:trPr>
          <w:cantSplit/>
          <w:trHeight w:val="397"/>
          <w:jc w:val="center"/>
        </w:trPr>
        <w:tc>
          <w:tcPr>
            <w:tcW w:w="12659" w:type="dxa"/>
            <w:gridSpan w:val="5"/>
            <w:shd w:val="clear" w:color="auto" w:fill="auto"/>
            <w:tcMar>
              <w:top w:w="0" w:type="dxa"/>
              <w:left w:w="70" w:type="dxa"/>
              <w:bottom w:w="0" w:type="dxa"/>
              <w:right w:w="70" w:type="dxa"/>
            </w:tcMar>
            <w:vAlign w:val="center"/>
          </w:tcPr>
          <w:p w:rsidR="00BA0B4C" w:rsidRPr="001135BD" w:rsidRDefault="00BA0B4C" w:rsidP="003604D3">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BA0B4C" w:rsidRPr="009A28C3" w:rsidRDefault="00BA0B4C" w:rsidP="003604D3">
            <w:pPr>
              <w:spacing w:before="240" w:after="240"/>
              <w:jc w:val="center"/>
              <w:rPr>
                <w:rFonts w:ascii="Century Gothic" w:hAnsi="Century Gothic"/>
                <w:b/>
                <w:sz w:val="22"/>
                <w:szCs w:val="22"/>
              </w:rPr>
            </w:pPr>
          </w:p>
        </w:tc>
      </w:tr>
      <w:tr w:rsidR="00BA0B4C" w:rsidRPr="0058140F" w:rsidTr="003604D3">
        <w:trPr>
          <w:cantSplit/>
          <w:trHeight w:val="397"/>
          <w:jc w:val="center"/>
        </w:trPr>
        <w:tc>
          <w:tcPr>
            <w:tcW w:w="12659" w:type="dxa"/>
            <w:gridSpan w:val="5"/>
            <w:shd w:val="clear" w:color="auto" w:fill="auto"/>
            <w:tcMar>
              <w:top w:w="0" w:type="dxa"/>
              <w:left w:w="70" w:type="dxa"/>
              <w:bottom w:w="0" w:type="dxa"/>
              <w:right w:w="70" w:type="dxa"/>
            </w:tcMar>
            <w:vAlign w:val="center"/>
          </w:tcPr>
          <w:p w:rsidR="00BA0B4C" w:rsidRPr="001135BD" w:rsidRDefault="00BA0B4C" w:rsidP="003604D3">
            <w:pPr>
              <w:spacing w:before="240" w:after="240"/>
              <w:rPr>
                <w:rFonts w:ascii="Century Gothic" w:hAnsi="Century Gothic"/>
                <w:b/>
                <w:sz w:val="22"/>
                <w:szCs w:val="22"/>
              </w:rPr>
            </w:pPr>
            <w:r w:rsidRPr="001135BD">
              <w:rPr>
                <w:rFonts w:ascii="Century Gothic" w:hAnsi="Century Gothic"/>
                <w:b/>
                <w:sz w:val="22"/>
                <w:szCs w:val="22"/>
              </w:rPr>
              <w:lastRenderedPageBreak/>
              <w:t xml:space="preserve">MONTANT TOTAL EN TTC </w:t>
            </w:r>
          </w:p>
        </w:tc>
        <w:tc>
          <w:tcPr>
            <w:tcW w:w="2083" w:type="dxa"/>
          </w:tcPr>
          <w:p w:rsidR="00BA0B4C" w:rsidRPr="009A28C3" w:rsidRDefault="00BA0B4C" w:rsidP="003604D3">
            <w:pPr>
              <w:spacing w:before="240" w:after="240"/>
              <w:jc w:val="center"/>
              <w:rPr>
                <w:rFonts w:ascii="Century Gothic" w:hAnsi="Century Gothic"/>
                <w:b/>
                <w:sz w:val="22"/>
                <w:szCs w:val="22"/>
              </w:rPr>
            </w:pPr>
          </w:p>
        </w:tc>
      </w:tr>
    </w:tbl>
    <w:p w:rsidR="00BA0B4C" w:rsidRDefault="00BA0B4C" w:rsidP="00BA0B4C">
      <w:pPr>
        <w:autoSpaceDE w:val="0"/>
        <w:autoSpaceDN w:val="0"/>
        <w:adjustRightInd w:val="0"/>
      </w:pPr>
    </w:p>
    <w:p w:rsidR="00BA0B4C" w:rsidRPr="00141E4D" w:rsidRDefault="00BA0B4C" w:rsidP="00BA0B4C">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BA0B4C" w:rsidRDefault="00BA0B4C" w:rsidP="00BA0B4C">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BA0B4C" w:rsidRDefault="00BA0B4C" w:rsidP="00BA0B4C">
      <w:pPr>
        <w:rPr>
          <w:b/>
          <w:bCs/>
          <w:spacing w:val="-1"/>
          <w:u w:val="single"/>
        </w:rPr>
      </w:pPr>
    </w:p>
    <w:p w:rsidR="00594ADF" w:rsidRDefault="00594ADF">
      <w:pPr>
        <w:rPr>
          <w:b/>
          <w:bCs/>
          <w:spacing w:val="-1"/>
          <w:u w:val="single"/>
        </w:rPr>
      </w:pPr>
    </w:p>
    <w:p w:rsidR="007503F9" w:rsidRDefault="007503F9" w:rsidP="00914906">
      <w:pPr>
        <w:ind w:left="1350" w:hanging="1350"/>
        <w:jc w:val="center"/>
        <w:rPr>
          <w:b/>
          <w:bCs/>
          <w:spacing w:val="-1"/>
          <w:u w:val="single"/>
        </w:rPr>
      </w:pPr>
    </w:p>
    <w:sectPr w:rsidR="007503F9" w:rsidSect="00CD312B">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E6F" w:rsidRDefault="004E3E6F">
      <w:r>
        <w:separator/>
      </w:r>
    </w:p>
  </w:endnote>
  <w:endnote w:type="continuationSeparator" w:id="0">
    <w:p w:rsidR="004E3E6F" w:rsidRDefault="004E3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Default="00510A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510A31" w:rsidRDefault="00510A3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Pr="00046695" w:rsidRDefault="00510A31"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056BF">
      <w:rPr>
        <w:rStyle w:val="Numrodepage"/>
        <w:noProof/>
      </w:rPr>
      <w:t>76</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Pr="001E010D" w:rsidRDefault="00510A3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056BF">
      <w:rPr>
        <w:b/>
        <w:noProof/>
        <w:sz w:val="14"/>
      </w:rPr>
      <w:t>89</w:t>
    </w:r>
    <w:r w:rsidRPr="001E010D">
      <w:rPr>
        <w:b/>
        <w:sz w:val="14"/>
      </w:rPr>
      <w:fldChar w:fldCharType="end"/>
    </w:r>
  </w:p>
  <w:p w:rsidR="00510A31" w:rsidRDefault="00510A3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Pr="001E010D" w:rsidRDefault="00510A3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056BF">
      <w:rPr>
        <w:b/>
        <w:noProof/>
        <w:sz w:val="14"/>
      </w:rPr>
      <w:t>96</w:t>
    </w:r>
    <w:r w:rsidRPr="001E010D">
      <w:rPr>
        <w:b/>
        <w:sz w:val="14"/>
      </w:rPr>
      <w:fldChar w:fldCharType="end"/>
    </w:r>
  </w:p>
  <w:p w:rsidR="00510A31" w:rsidRDefault="00510A31"/>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Pr="001E010D" w:rsidRDefault="00510A3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056BF">
      <w:rPr>
        <w:b/>
        <w:noProof/>
        <w:sz w:val="14"/>
      </w:rPr>
      <w:t>99</w:t>
    </w:r>
    <w:r w:rsidRPr="001E010D">
      <w:rPr>
        <w:b/>
        <w:sz w:val="14"/>
      </w:rPr>
      <w:fldChar w:fldCharType="end"/>
    </w:r>
  </w:p>
  <w:p w:rsidR="00510A31" w:rsidRDefault="00510A31"/>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Pr="001E010D" w:rsidRDefault="00510A3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056BF">
      <w:rPr>
        <w:b/>
        <w:noProof/>
        <w:sz w:val="14"/>
      </w:rPr>
      <w:t>107</w:t>
    </w:r>
    <w:r w:rsidRPr="001E010D">
      <w:rPr>
        <w:b/>
        <w:sz w:val="14"/>
      </w:rPr>
      <w:fldChar w:fldCharType="end"/>
    </w:r>
  </w:p>
  <w:p w:rsidR="00510A31" w:rsidRDefault="00510A3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E6F" w:rsidRDefault="004E3E6F">
      <w:r>
        <w:separator/>
      </w:r>
    </w:p>
  </w:footnote>
  <w:footnote w:type="continuationSeparator" w:id="0">
    <w:p w:rsidR="004E3E6F" w:rsidRDefault="004E3E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Default="00510A31" w:rsidP="00B96C0A">
    <w:pPr>
      <w:pStyle w:val="En-tte"/>
    </w:pPr>
    <w:r w:rsidRPr="00B96C0A">
      <w:rPr>
        <w:i/>
        <w:sz w:val="18"/>
        <w:szCs w:val="18"/>
      </w:rPr>
      <w:t xml:space="preserve">                           </w:t>
    </w:r>
    <w:r w:rsidRPr="004B34CE">
      <w:rPr>
        <w:i/>
        <w:sz w:val="18"/>
        <w:szCs w:val="18"/>
        <w:u w:val="single"/>
      </w:rPr>
      <w:t xml:space="preserve">OFPPT / </w:t>
    </w:r>
    <w:r>
      <w:rPr>
        <w:i/>
        <w:sz w:val="18"/>
        <w:szCs w:val="18"/>
        <w:u w:val="single"/>
      </w:rPr>
      <w:t>DAL</w:t>
    </w:r>
    <w:r w:rsidRPr="004B34CE">
      <w:rPr>
        <w:i/>
        <w:sz w:val="18"/>
        <w:szCs w:val="18"/>
        <w:u w:val="single"/>
      </w:rPr>
      <w:t xml:space="preserve">                                           Dossier d’Appel d’Offres                                                         AO N°</w:t>
    </w:r>
  </w:p>
  <w:p w:rsidR="00510A31" w:rsidRDefault="00510A3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Default="00510A31"/>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Default="00510A31"/>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Default="00510A31"/>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31" w:rsidRDefault="00510A3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0B5757"/>
    <w:multiLevelType w:val="hybridMultilevel"/>
    <w:tmpl w:val="E8DCE7CE"/>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2B26D0"/>
    <w:multiLevelType w:val="hybridMultilevel"/>
    <w:tmpl w:val="438229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5321D4"/>
    <w:multiLevelType w:val="multilevel"/>
    <w:tmpl w:val="4C78F69E"/>
    <w:lvl w:ilvl="0">
      <w:start w:val="1"/>
      <w:numFmt w:val="decimal"/>
      <w:lvlText w:val="%1."/>
      <w:lvlJc w:val="left"/>
      <w:pPr>
        <w:tabs>
          <w:tab w:val="num" w:pos="643"/>
        </w:tabs>
        <w:ind w:left="643" w:hanging="360"/>
      </w:pPr>
      <w:rPr>
        <w:rFonts w:cs="Times New Roman" w:hint="default"/>
        <w:strike/>
        <w:sz w:val="20"/>
      </w:rPr>
    </w:lvl>
    <w:lvl w:ilvl="1">
      <w:start w:val="1"/>
      <w:numFmt w:val="bullet"/>
      <w:lvlText w:val="o"/>
      <w:lvlJc w:val="left"/>
      <w:pPr>
        <w:tabs>
          <w:tab w:val="num" w:pos="1363"/>
        </w:tabs>
        <w:ind w:left="1363" w:hanging="360"/>
      </w:pPr>
      <w:rPr>
        <w:rFonts w:ascii="Courier New" w:hAnsi="Courier New" w:hint="default"/>
        <w:sz w:val="20"/>
      </w:rPr>
    </w:lvl>
    <w:lvl w:ilvl="2">
      <w:start w:val="1"/>
      <w:numFmt w:val="bullet"/>
      <w:lvlText w:val=""/>
      <w:lvlJc w:val="left"/>
      <w:pPr>
        <w:tabs>
          <w:tab w:val="num" w:pos="2083"/>
        </w:tabs>
        <w:ind w:left="2083" w:hanging="360"/>
      </w:pPr>
      <w:rPr>
        <w:rFonts w:ascii="Wingdings" w:hAnsi="Wingdings" w:hint="default"/>
        <w:sz w:val="20"/>
      </w:rPr>
    </w:lvl>
    <w:lvl w:ilvl="3">
      <w:start w:val="1"/>
      <w:numFmt w:val="bullet"/>
      <w:lvlText w:val=""/>
      <w:lvlJc w:val="left"/>
      <w:pPr>
        <w:tabs>
          <w:tab w:val="num" w:pos="2803"/>
        </w:tabs>
        <w:ind w:left="2803" w:hanging="360"/>
      </w:pPr>
      <w:rPr>
        <w:rFonts w:ascii="Wingdings" w:hAnsi="Wingdings" w:hint="default"/>
        <w:sz w:val="20"/>
      </w:rPr>
    </w:lvl>
    <w:lvl w:ilvl="4">
      <w:start w:val="1"/>
      <w:numFmt w:val="bullet"/>
      <w:lvlText w:val=""/>
      <w:lvlJc w:val="left"/>
      <w:pPr>
        <w:tabs>
          <w:tab w:val="num" w:pos="3523"/>
        </w:tabs>
        <w:ind w:left="3523" w:hanging="360"/>
      </w:pPr>
      <w:rPr>
        <w:rFonts w:ascii="Wingdings" w:hAnsi="Wingdings" w:hint="default"/>
        <w:sz w:val="20"/>
      </w:rPr>
    </w:lvl>
    <w:lvl w:ilvl="5">
      <w:start w:val="1"/>
      <w:numFmt w:val="bullet"/>
      <w:lvlText w:val=""/>
      <w:lvlJc w:val="left"/>
      <w:pPr>
        <w:tabs>
          <w:tab w:val="num" w:pos="4243"/>
        </w:tabs>
        <w:ind w:left="4243" w:hanging="360"/>
      </w:pPr>
      <w:rPr>
        <w:rFonts w:ascii="Wingdings" w:hAnsi="Wingdings" w:hint="default"/>
        <w:sz w:val="20"/>
      </w:rPr>
    </w:lvl>
    <w:lvl w:ilvl="6">
      <w:start w:val="1"/>
      <w:numFmt w:val="bullet"/>
      <w:lvlText w:val=""/>
      <w:lvlJc w:val="left"/>
      <w:pPr>
        <w:tabs>
          <w:tab w:val="num" w:pos="4963"/>
        </w:tabs>
        <w:ind w:left="4963" w:hanging="360"/>
      </w:pPr>
      <w:rPr>
        <w:rFonts w:ascii="Wingdings" w:hAnsi="Wingdings" w:hint="default"/>
        <w:sz w:val="20"/>
      </w:rPr>
    </w:lvl>
    <w:lvl w:ilvl="7">
      <w:start w:val="1"/>
      <w:numFmt w:val="bullet"/>
      <w:lvlText w:val=""/>
      <w:lvlJc w:val="left"/>
      <w:pPr>
        <w:tabs>
          <w:tab w:val="num" w:pos="5683"/>
        </w:tabs>
        <w:ind w:left="5683" w:hanging="360"/>
      </w:pPr>
      <w:rPr>
        <w:rFonts w:ascii="Wingdings" w:hAnsi="Wingdings" w:hint="default"/>
        <w:sz w:val="20"/>
      </w:rPr>
    </w:lvl>
    <w:lvl w:ilvl="8">
      <w:start w:val="1"/>
      <w:numFmt w:val="bullet"/>
      <w:lvlText w:val=""/>
      <w:lvlJc w:val="left"/>
      <w:pPr>
        <w:tabs>
          <w:tab w:val="num" w:pos="6403"/>
        </w:tabs>
        <w:ind w:left="6403" w:hanging="360"/>
      </w:pPr>
      <w:rPr>
        <w:rFonts w:ascii="Wingdings" w:hAnsi="Wingdings" w:hint="default"/>
        <w:sz w:val="20"/>
      </w:rPr>
    </w:lvl>
  </w:abstractNum>
  <w:abstractNum w:abstractNumId="9" w15:restartNumberingAfterBreak="0">
    <w:nsid w:val="150B7466"/>
    <w:multiLevelType w:val="multilevel"/>
    <w:tmpl w:val="14A8E46A"/>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
      <w:lvlJc w:val="left"/>
      <w:pPr>
        <w:tabs>
          <w:tab w:val="num" w:pos="1788"/>
        </w:tabs>
        <w:ind w:left="1788" w:hanging="360"/>
      </w:pPr>
      <w:rPr>
        <w:rFonts w:ascii="Wingdings" w:hAnsi="Wingdings" w:hint="default"/>
        <w:sz w:val="20"/>
      </w:rPr>
    </w:lvl>
    <w:lvl w:ilvl="2">
      <w:numFmt w:val="bullet"/>
      <w:lvlText w:val="-"/>
      <w:lvlJc w:val="left"/>
      <w:pPr>
        <w:ind w:left="2508" w:hanging="360"/>
      </w:pPr>
      <w:rPr>
        <w:rFonts w:ascii="Calibri" w:eastAsia="Times New Roman" w:hAnsi="Calibri" w:hint="default"/>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0" w15:restartNumberingAfterBreak="0">
    <w:nsid w:val="17277650"/>
    <w:multiLevelType w:val="hybridMultilevel"/>
    <w:tmpl w:val="4E1AC1B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19CB44E3"/>
    <w:multiLevelType w:val="hybridMultilevel"/>
    <w:tmpl w:val="096236A4"/>
    <w:lvl w:ilvl="0" w:tplc="C4568D6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004F07"/>
    <w:multiLevelType w:val="hybridMultilevel"/>
    <w:tmpl w:val="176627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A233CB"/>
    <w:multiLevelType w:val="hybridMultilevel"/>
    <w:tmpl w:val="4D04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72C7802"/>
    <w:multiLevelType w:val="hybridMultilevel"/>
    <w:tmpl w:val="7DEAE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F34A23"/>
    <w:multiLevelType w:val="hybridMultilevel"/>
    <w:tmpl w:val="DB1AF88C"/>
    <w:lvl w:ilvl="0" w:tplc="03C6219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10089D"/>
    <w:multiLevelType w:val="hybridMultilevel"/>
    <w:tmpl w:val="1BCEF6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027EF3"/>
    <w:multiLevelType w:val="multilevel"/>
    <w:tmpl w:val="F4A063A0"/>
    <w:lvl w:ilvl="0">
      <w:start w:val="1"/>
      <w:numFmt w:val="decimal"/>
      <w:lvlText w:val="%1."/>
      <w:lvlJc w:val="left"/>
      <w:pPr>
        <w:tabs>
          <w:tab w:val="num" w:pos="643"/>
        </w:tabs>
        <w:ind w:left="643" w:hanging="360"/>
      </w:pPr>
      <w:rPr>
        <w:rFonts w:cs="Times New Roman" w:hint="default"/>
        <w:sz w:val="20"/>
      </w:rPr>
    </w:lvl>
    <w:lvl w:ilvl="1">
      <w:start w:val="1"/>
      <w:numFmt w:val="bullet"/>
      <w:lvlText w:val="o"/>
      <w:lvlJc w:val="left"/>
      <w:pPr>
        <w:tabs>
          <w:tab w:val="num" w:pos="1363"/>
        </w:tabs>
        <w:ind w:left="1363" w:hanging="360"/>
      </w:pPr>
      <w:rPr>
        <w:rFonts w:ascii="Courier New" w:hAnsi="Courier New" w:hint="default"/>
        <w:sz w:val="20"/>
      </w:rPr>
    </w:lvl>
    <w:lvl w:ilvl="2">
      <w:start w:val="1"/>
      <w:numFmt w:val="bullet"/>
      <w:lvlText w:val=""/>
      <w:lvlJc w:val="left"/>
      <w:pPr>
        <w:tabs>
          <w:tab w:val="num" w:pos="2083"/>
        </w:tabs>
        <w:ind w:left="2083" w:hanging="360"/>
      </w:pPr>
      <w:rPr>
        <w:rFonts w:ascii="Wingdings" w:hAnsi="Wingdings" w:hint="default"/>
        <w:sz w:val="20"/>
      </w:rPr>
    </w:lvl>
    <w:lvl w:ilvl="3">
      <w:start w:val="1"/>
      <w:numFmt w:val="bullet"/>
      <w:lvlText w:val=""/>
      <w:lvlJc w:val="left"/>
      <w:pPr>
        <w:tabs>
          <w:tab w:val="num" w:pos="2803"/>
        </w:tabs>
        <w:ind w:left="2803" w:hanging="360"/>
      </w:pPr>
      <w:rPr>
        <w:rFonts w:ascii="Wingdings" w:hAnsi="Wingdings" w:hint="default"/>
        <w:sz w:val="20"/>
      </w:rPr>
    </w:lvl>
    <w:lvl w:ilvl="4">
      <w:start w:val="1"/>
      <w:numFmt w:val="bullet"/>
      <w:lvlText w:val=""/>
      <w:lvlJc w:val="left"/>
      <w:pPr>
        <w:tabs>
          <w:tab w:val="num" w:pos="3523"/>
        </w:tabs>
        <w:ind w:left="3523" w:hanging="360"/>
      </w:pPr>
      <w:rPr>
        <w:rFonts w:ascii="Wingdings" w:hAnsi="Wingdings" w:hint="default"/>
        <w:sz w:val="20"/>
      </w:rPr>
    </w:lvl>
    <w:lvl w:ilvl="5">
      <w:start w:val="1"/>
      <w:numFmt w:val="bullet"/>
      <w:lvlText w:val=""/>
      <w:lvlJc w:val="left"/>
      <w:pPr>
        <w:tabs>
          <w:tab w:val="num" w:pos="4243"/>
        </w:tabs>
        <w:ind w:left="4243" w:hanging="360"/>
      </w:pPr>
      <w:rPr>
        <w:rFonts w:ascii="Wingdings" w:hAnsi="Wingdings" w:hint="default"/>
        <w:sz w:val="20"/>
      </w:rPr>
    </w:lvl>
    <w:lvl w:ilvl="6">
      <w:start w:val="1"/>
      <w:numFmt w:val="bullet"/>
      <w:lvlText w:val=""/>
      <w:lvlJc w:val="left"/>
      <w:pPr>
        <w:tabs>
          <w:tab w:val="num" w:pos="4963"/>
        </w:tabs>
        <w:ind w:left="4963" w:hanging="360"/>
      </w:pPr>
      <w:rPr>
        <w:rFonts w:ascii="Wingdings" w:hAnsi="Wingdings" w:hint="default"/>
        <w:sz w:val="20"/>
      </w:rPr>
    </w:lvl>
    <w:lvl w:ilvl="7">
      <w:start w:val="1"/>
      <w:numFmt w:val="bullet"/>
      <w:lvlText w:val=""/>
      <w:lvlJc w:val="left"/>
      <w:pPr>
        <w:tabs>
          <w:tab w:val="num" w:pos="5683"/>
        </w:tabs>
        <w:ind w:left="5683" w:hanging="360"/>
      </w:pPr>
      <w:rPr>
        <w:rFonts w:ascii="Wingdings" w:hAnsi="Wingdings" w:hint="default"/>
        <w:sz w:val="20"/>
      </w:rPr>
    </w:lvl>
    <w:lvl w:ilvl="8">
      <w:start w:val="1"/>
      <w:numFmt w:val="bullet"/>
      <w:lvlText w:val=""/>
      <w:lvlJc w:val="left"/>
      <w:pPr>
        <w:tabs>
          <w:tab w:val="num" w:pos="6403"/>
        </w:tabs>
        <w:ind w:left="6403" w:hanging="360"/>
      </w:pPr>
      <w:rPr>
        <w:rFonts w:ascii="Wingdings" w:hAnsi="Wingdings" w:hint="default"/>
        <w:sz w:val="20"/>
      </w:rPr>
    </w:lvl>
  </w:abstractNum>
  <w:abstractNum w:abstractNumId="24" w15:restartNumberingAfterBreak="0">
    <w:nsid w:val="4A52677D"/>
    <w:multiLevelType w:val="hybridMultilevel"/>
    <w:tmpl w:val="C2D2A962"/>
    <w:lvl w:ilvl="0" w:tplc="C4568D68">
      <w:start w:val="4"/>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0">
    <w:nsid w:val="4B247395"/>
    <w:multiLevelType w:val="hybridMultilevel"/>
    <w:tmpl w:val="D6D2E382"/>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926C04"/>
    <w:multiLevelType w:val="hybridMultilevel"/>
    <w:tmpl w:val="300221C2"/>
    <w:lvl w:ilvl="0" w:tplc="58949310">
      <w:numFmt w:val="bullet"/>
      <w:lvlText w:val="-"/>
      <w:lvlJc w:val="left"/>
      <w:pPr>
        <w:ind w:left="1080" w:hanging="360"/>
      </w:pPr>
      <w:rPr>
        <w:rFonts w:ascii="Century Gothic" w:eastAsia="Times New Roman" w:hAnsi="Century Gothic"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14E6111"/>
    <w:multiLevelType w:val="hybridMultilevel"/>
    <w:tmpl w:val="1E12EEFA"/>
    <w:lvl w:ilvl="0" w:tplc="C4568D6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3507D40"/>
    <w:multiLevelType w:val="hybridMultilevel"/>
    <w:tmpl w:val="3FCE4776"/>
    <w:lvl w:ilvl="0" w:tplc="DFB82AFA">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1A6D63"/>
    <w:multiLevelType w:val="hybridMultilevel"/>
    <w:tmpl w:val="5E9603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670999"/>
    <w:multiLevelType w:val="hybridMultilevel"/>
    <w:tmpl w:val="DFC048B4"/>
    <w:lvl w:ilvl="0" w:tplc="C4568D68">
      <w:start w:val="4"/>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59D169A5"/>
    <w:multiLevelType w:val="hybridMultilevel"/>
    <w:tmpl w:val="48A44FB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696671E"/>
    <w:multiLevelType w:val="hybridMultilevel"/>
    <w:tmpl w:val="0A04B466"/>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8223D7"/>
    <w:multiLevelType w:val="hybridMultilevel"/>
    <w:tmpl w:val="636A5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C00A46"/>
    <w:multiLevelType w:val="hybridMultilevel"/>
    <w:tmpl w:val="B0B0C5A6"/>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524CFD"/>
    <w:multiLevelType w:val="hybridMultilevel"/>
    <w:tmpl w:val="80326E3A"/>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0444A0"/>
    <w:multiLevelType w:val="hybridMultilevel"/>
    <w:tmpl w:val="3AEA9258"/>
    <w:lvl w:ilvl="0" w:tplc="040C0001">
      <w:start w:val="1"/>
      <w:numFmt w:val="bullet"/>
      <w:lvlText w:val=""/>
      <w:lvlJc w:val="left"/>
      <w:pPr>
        <w:ind w:left="360" w:hanging="360"/>
      </w:pPr>
      <w:rPr>
        <w:rFonts w:ascii="Symbol" w:hAnsi="Symbol" w:hint="default"/>
        <w:b/>
        <w:sz w:val="2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3" w15:restartNumberingAfterBreak="0">
    <w:nsid w:val="79E219A1"/>
    <w:multiLevelType w:val="hybridMultilevel"/>
    <w:tmpl w:val="CADCD44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B86100"/>
    <w:multiLevelType w:val="hybridMultilevel"/>
    <w:tmpl w:val="F476067E"/>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671C54"/>
    <w:multiLevelType w:val="hybridMultilevel"/>
    <w:tmpl w:val="E4DEB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903928"/>
    <w:multiLevelType w:val="singleLevel"/>
    <w:tmpl w:val="040C0005"/>
    <w:lvl w:ilvl="0">
      <w:start w:val="1"/>
      <w:numFmt w:val="bullet"/>
      <w:lvlText w:val=""/>
      <w:lvlJc w:val="left"/>
      <w:pPr>
        <w:ind w:left="720" w:hanging="360"/>
      </w:pPr>
      <w:rPr>
        <w:rFonts w:ascii="Wingdings" w:hAnsi="Wingdings" w:hint="default"/>
      </w:rPr>
    </w:lvl>
  </w:abstractNum>
  <w:abstractNum w:abstractNumId="48" w15:restartNumberingAfterBreak="0">
    <w:nsid w:val="7FD67DC7"/>
    <w:multiLevelType w:val="hybridMultilevel"/>
    <w:tmpl w:val="0FE2BE08"/>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28"/>
  </w:num>
  <w:num w:numId="3">
    <w:abstractNumId w:val="1"/>
  </w:num>
  <w:num w:numId="4">
    <w:abstractNumId w:val="4"/>
  </w:num>
  <w:num w:numId="5">
    <w:abstractNumId w:val="7"/>
  </w:num>
  <w:num w:numId="6">
    <w:abstractNumId w:val="34"/>
  </w:num>
  <w:num w:numId="7">
    <w:abstractNumId w:val="44"/>
  </w:num>
  <w:num w:numId="8">
    <w:abstractNumId w:val="3"/>
  </w:num>
  <w:num w:numId="9">
    <w:abstractNumId w:val="19"/>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5"/>
  </w:num>
  <w:num w:numId="14">
    <w:abstractNumId w:val="35"/>
  </w:num>
  <w:num w:numId="15">
    <w:abstractNumId w:val="33"/>
  </w:num>
  <w:num w:numId="16">
    <w:abstractNumId w:val="39"/>
  </w:num>
  <w:num w:numId="17">
    <w:abstractNumId w:val="2"/>
  </w:num>
  <w:num w:numId="18">
    <w:abstractNumId w:val="15"/>
  </w:num>
  <w:num w:numId="19">
    <w:abstractNumId w:val="22"/>
  </w:num>
  <w:num w:numId="20">
    <w:abstractNumId w:val="48"/>
  </w:num>
  <w:num w:numId="21">
    <w:abstractNumId w:val="0"/>
  </w:num>
  <w:num w:numId="22">
    <w:abstractNumId w:val="41"/>
  </w:num>
  <w:num w:numId="23">
    <w:abstractNumId w:val="40"/>
  </w:num>
  <w:num w:numId="24">
    <w:abstractNumId w:val="26"/>
  </w:num>
  <w:num w:numId="25">
    <w:abstractNumId w:val="25"/>
  </w:num>
  <w:num w:numId="26">
    <w:abstractNumId w:val="45"/>
  </w:num>
  <w:num w:numId="27">
    <w:abstractNumId w:val="14"/>
  </w:num>
  <w:num w:numId="28">
    <w:abstractNumId w:val="36"/>
  </w:num>
  <w:num w:numId="29">
    <w:abstractNumId w:val="43"/>
  </w:num>
  <w:num w:numId="30">
    <w:abstractNumId w:val="9"/>
  </w:num>
  <w:num w:numId="31">
    <w:abstractNumId w:val="29"/>
  </w:num>
  <w:num w:numId="32">
    <w:abstractNumId w:val="8"/>
  </w:num>
  <w:num w:numId="33">
    <w:abstractNumId w:val="23"/>
  </w:num>
  <w:num w:numId="34">
    <w:abstractNumId w:val="47"/>
  </w:num>
  <w:num w:numId="35">
    <w:abstractNumId w:val="17"/>
  </w:num>
  <w:num w:numId="36">
    <w:abstractNumId w:val="42"/>
  </w:num>
  <w:num w:numId="37">
    <w:abstractNumId w:val="31"/>
  </w:num>
  <w:num w:numId="38">
    <w:abstractNumId w:val="24"/>
  </w:num>
  <w:num w:numId="39">
    <w:abstractNumId w:val="27"/>
  </w:num>
  <w:num w:numId="40">
    <w:abstractNumId w:val="11"/>
  </w:num>
  <w:num w:numId="41">
    <w:abstractNumId w:val="37"/>
  </w:num>
  <w:num w:numId="42">
    <w:abstractNumId w:val="18"/>
  </w:num>
  <w:num w:numId="43">
    <w:abstractNumId w:val="32"/>
  </w:num>
  <w:num w:numId="44">
    <w:abstractNumId w:val="16"/>
  </w:num>
  <w:num w:numId="45">
    <w:abstractNumId w:val="10"/>
  </w:num>
  <w:num w:numId="46">
    <w:abstractNumId w:val="30"/>
  </w:num>
  <w:num w:numId="47">
    <w:abstractNumId w:val="6"/>
  </w:num>
  <w:num w:numId="48">
    <w:abstractNumId w:val="12"/>
  </w:num>
  <w:num w:numId="49">
    <w:abstractNumId w:val="4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566"/>
    <w:rsid w:val="000019FD"/>
    <w:rsid w:val="00001CA7"/>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5419"/>
    <w:rsid w:val="000155D0"/>
    <w:rsid w:val="00015969"/>
    <w:rsid w:val="00016313"/>
    <w:rsid w:val="00017966"/>
    <w:rsid w:val="00017F27"/>
    <w:rsid w:val="000207F8"/>
    <w:rsid w:val="00020870"/>
    <w:rsid w:val="00020A59"/>
    <w:rsid w:val="0002107B"/>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A82"/>
    <w:rsid w:val="00032CFB"/>
    <w:rsid w:val="0003450D"/>
    <w:rsid w:val="00034C06"/>
    <w:rsid w:val="00034C46"/>
    <w:rsid w:val="000352A7"/>
    <w:rsid w:val="00035548"/>
    <w:rsid w:val="000362E5"/>
    <w:rsid w:val="00036842"/>
    <w:rsid w:val="00037480"/>
    <w:rsid w:val="00037B95"/>
    <w:rsid w:val="00040200"/>
    <w:rsid w:val="000402B3"/>
    <w:rsid w:val="00040A75"/>
    <w:rsid w:val="00041690"/>
    <w:rsid w:val="00043096"/>
    <w:rsid w:val="00043AB1"/>
    <w:rsid w:val="00044200"/>
    <w:rsid w:val="00046F09"/>
    <w:rsid w:val="00047227"/>
    <w:rsid w:val="00047645"/>
    <w:rsid w:val="00047977"/>
    <w:rsid w:val="00050AAC"/>
    <w:rsid w:val="00051249"/>
    <w:rsid w:val="000515C1"/>
    <w:rsid w:val="0005168A"/>
    <w:rsid w:val="00051B1B"/>
    <w:rsid w:val="00051DE7"/>
    <w:rsid w:val="00052D0C"/>
    <w:rsid w:val="0005302C"/>
    <w:rsid w:val="000532C4"/>
    <w:rsid w:val="000533A2"/>
    <w:rsid w:val="000540BC"/>
    <w:rsid w:val="0005412B"/>
    <w:rsid w:val="000546E4"/>
    <w:rsid w:val="0005470C"/>
    <w:rsid w:val="000548EC"/>
    <w:rsid w:val="00054F67"/>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ACC"/>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448D"/>
    <w:rsid w:val="0008500C"/>
    <w:rsid w:val="000856AF"/>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359"/>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A0"/>
    <w:rsid w:val="000E0491"/>
    <w:rsid w:val="000E0629"/>
    <w:rsid w:val="000E1E85"/>
    <w:rsid w:val="000E32A0"/>
    <w:rsid w:val="000E4160"/>
    <w:rsid w:val="000E4E8B"/>
    <w:rsid w:val="000E4EF7"/>
    <w:rsid w:val="000E57E3"/>
    <w:rsid w:val="000E5D49"/>
    <w:rsid w:val="000E5E19"/>
    <w:rsid w:val="000E6507"/>
    <w:rsid w:val="000E6FD2"/>
    <w:rsid w:val="000E7C90"/>
    <w:rsid w:val="000E7F34"/>
    <w:rsid w:val="000F056D"/>
    <w:rsid w:val="000F0674"/>
    <w:rsid w:val="000F14E0"/>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5BD"/>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2A94"/>
    <w:rsid w:val="001235D1"/>
    <w:rsid w:val="00123EB8"/>
    <w:rsid w:val="001245E6"/>
    <w:rsid w:val="00124711"/>
    <w:rsid w:val="00124DC2"/>
    <w:rsid w:val="00125283"/>
    <w:rsid w:val="001257C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37840"/>
    <w:rsid w:val="001400D3"/>
    <w:rsid w:val="001416D2"/>
    <w:rsid w:val="00141E4D"/>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AF5"/>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4D2A"/>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01C"/>
    <w:rsid w:val="0018329E"/>
    <w:rsid w:val="00183823"/>
    <w:rsid w:val="00183CCB"/>
    <w:rsid w:val="00183FA1"/>
    <w:rsid w:val="0018422B"/>
    <w:rsid w:val="0018465B"/>
    <w:rsid w:val="00184912"/>
    <w:rsid w:val="00185ED5"/>
    <w:rsid w:val="001864AD"/>
    <w:rsid w:val="0018690C"/>
    <w:rsid w:val="0018690D"/>
    <w:rsid w:val="001869C3"/>
    <w:rsid w:val="00186E57"/>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581"/>
    <w:rsid w:val="001C791C"/>
    <w:rsid w:val="001C7E20"/>
    <w:rsid w:val="001D0655"/>
    <w:rsid w:val="001D0E1B"/>
    <w:rsid w:val="001D1054"/>
    <w:rsid w:val="001D1653"/>
    <w:rsid w:val="001D1BFB"/>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AE0"/>
    <w:rsid w:val="001E6FE8"/>
    <w:rsid w:val="001E7607"/>
    <w:rsid w:val="001F027A"/>
    <w:rsid w:val="001F2730"/>
    <w:rsid w:val="001F2969"/>
    <w:rsid w:val="001F2A5E"/>
    <w:rsid w:val="001F2C59"/>
    <w:rsid w:val="001F2CC4"/>
    <w:rsid w:val="001F42A7"/>
    <w:rsid w:val="001F4706"/>
    <w:rsid w:val="001F49E9"/>
    <w:rsid w:val="001F63AA"/>
    <w:rsid w:val="001F66BC"/>
    <w:rsid w:val="001F6FCB"/>
    <w:rsid w:val="0020000E"/>
    <w:rsid w:val="002004E3"/>
    <w:rsid w:val="00201F5F"/>
    <w:rsid w:val="00202E53"/>
    <w:rsid w:val="00204D13"/>
    <w:rsid w:val="00204D6F"/>
    <w:rsid w:val="002051F6"/>
    <w:rsid w:val="00206176"/>
    <w:rsid w:val="00206431"/>
    <w:rsid w:val="00206601"/>
    <w:rsid w:val="0020761A"/>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5E37"/>
    <w:rsid w:val="002162C5"/>
    <w:rsid w:val="00217584"/>
    <w:rsid w:val="0021760C"/>
    <w:rsid w:val="00217913"/>
    <w:rsid w:val="00220951"/>
    <w:rsid w:val="00220AC7"/>
    <w:rsid w:val="00220C5E"/>
    <w:rsid w:val="002211E2"/>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27FEF"/>
    <w:rsid w:val="002304DB"/>
    <w:rsid w:val="00230A2E"/>
    <w:rsid w:val="00230B09"/>
    <w:rsid w:val="00230D93"/>
    <w:rsid w:val="00231F9D"/>
    <w:rsid w:val="00232BD0"/>
    <w:rsid w:val="00232CAA"/>
    <w:rsid w:val="00232DEF"/>
    <w:rsid w:val="0023302E"/>
    <w:rsid w:val="00233331"/>
    <w:rsid w:val="0023352B"/>
    <w:rsid w:val="0023374E"/>
    <w:rsid w:val="00233761"/>
    <w:rsid w:val="00233BDC"/>
    <w:rsid w:val="00233DE4"/>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948"/>
    <w:rsid w:val="00251912"/>
    <w:rsid w:val="00252300"/>
    <w:rsid w:val="002523F9"/>
    <w:rsid w:val="002530D8"/>
    <w:rsid w:val="00253252"/>
    <w:rsid w:val="0025340D"/>
    <w:rsid w:val="00253540"/>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4D67"/>
    <w:rsid w:val="00265026"/>
    <w:rsid w:val="00265571"/>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ADF"/>
    <w:rsid w:val="00282C0D"/>
    <w:rsid w:val="00282D7B"/>
    <w:rsid w:val="002831DD"/>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1736"/>
    <w:rsid w:val="002A207D"/>
    <w:rsid w:val="002A2272"/>
    <w:rsid w:val="002A3785"/>
    <w:rsid w:val="002A4F7E"/>
    <w:rsid w:val="002A5159"/>
    <w:rsid w:val="002A5663"/>
    <w:rsid w:val="002A61F2"/>
    <w:rsid w:val="002A6958"/>
    <w:rsid w:val="002A6EE7"/>
    <w:rsid w:val="002A74E4"/>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810"/>
    <w:rsid w:val="002D3FC8"/>
    <w:rsid w:val="002D45A9"/>
    <w:rsid w:val="002D4D48"/>
    <w:rsid w:val="002D6D19"/>
    <w:rsid w:val="002D70FD"/>
    <w:rsid w:val="002D7E39"/>
    <w:rsid w:val="002E1A4D"/>
    <w:rsid w:val="002E1CD6"/>
    <w:rsid w:val="002E1FB6"/>
    <w:rsid w:val="002E3543"/>
    <w:rsid w:val="002E4429"/>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6C"/>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C07"/>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88B"/>
    <w:rsid w:val="00315BD6"/>
    <w:rsid w:val="00316DB6"/>
    <w:rsid w:val="003176A9"/>
    <w:rsid w:val="00317C52"/>
    <w:rsid w:val="0032000E"/>
    <w:rsid w:val="00320ED2"/>
    <w:rsid w:val="003212E1"/>
    <w:rsid w:val="003213DE"/>
    <w:rsid w:val="00321DCA"/>
    <w:rsid w:val="00322B1E"/>
    <w:rsid w:val="00324EF3"/>
    <w:rsid w:val="0032571B"/>
    <w:rsid w:val="00325C03"/>
    <w:rsid w:val="00325CB1"/>
    <w:rsid w:val="0032605F"/>
    <w:rsid w:val="00326787"/>
    <w:rsid w:val="00326CDF"/>
    <w:rsid w:val="00326E8A"/>
    <w:rsid w:val="003276C7"/>
    <w:rsid w:val="003306A0"/>
    <w:rsid w:val="003319DB"/>
    <w:rsid w:val="00331BD7"/>
    <w:rsid w:val="00334525"/>
    <w:rsid w:val="003346C8"/>
    <w:rsid w:val="00334C7A"/>
    <w:rsid w:val="00335487"/>
    <w:rsid w:val="003356F2"/>
    <w:rsid w:val="00335B54"/>
    <w:rsid w:val="00335C12"/>
    <w:rsid w:val="00335CB8"/>
    <w:rsid w:val="00335F43"/>
    <w:rsid w:val="0033639A"/>
    <w:rsid w:val="00337341"/>
    <w:rsid w:val="00337765"/>
    <w:rsid w:val="00337A13"/>
    <w:rsid w:val="00337BB1"/>
    <w:rsid w:val="00341162"/>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47D67"/>
    <w:rsid w:val="003507E3"/>
    <w:rsid w:val="003508BC"/>
    <w:rsid w:val="00351220"/>
    <w:rsid w:val="003512A7"/>
    <w:rsid w:val="00351494"/>
    <w:rsid w:val="003519AE"/>
    <w:rsid w:val="00351F24"/>
    <w:rsid w:val="00352112"/>
    <w:rsid w:val="00352351"/>
    <w:rsid w:val="00353194"/>
    <w:rsid w:val="0035329F"/>
    <w:rsid w:val="00354398"/>
    <w:rsid w:val="0035542A"/>
    <w:rsid w:val="0035798C"/>
    <w:rsid w:val="003604D3"/>
    <w:rsid w:val="00360A9E"/>
    <w:rsid w:val="00360ADD"/>
    <w:rsid w:val="00360D6B"/>
    <w:rsid w:val="00361D49"/>
    <w:rsid w:val="00361F85"/>
    <w:rsid w:val="003633C7"/>
    <w:rsid w:val="003636D0"/>
    <w:rsid w:val="00363B90"/>
    <w:rsid w:val="00363C1A"/>
    <w:rsid w:val="00364A0F"/>
    <w:rsid w:val="00364EC1"/>
    <w:rsid w:val="003655AB"/>
    <w:rsid w:val="003656EF"/>
    <w:rsid w:val="00366196"/>
    <w:rsid w:val="00366212"/>
    <w:rsid w:val="00366C33"/>
    <w:rsid w:val="00366C72"/>
    <w:rsid w:val="0036755A"/>
    <w:rsid w:val="00367EAD"/>
    <w:rsid w:val="00370108"/>
    <w:rsid w:val="00370507"/>
    <w:rsid w:val="0037063D"/>
    <w:rsid w:val="003708FE"/>
    <w:rsid w:val="003717D6"/>
    <w:rsid w:val="003718E1"/>
    <w:rsid w:val="003720B9"/>
    <w:rsid w:val="0037232D"/>
    <w:rsid w:val="00373100"/>
    <w:rsid w:val="00373620"/>
    <w:rsid w:val="00373FFB"/>
    <w:rsid w:val="0037438A"/>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057"/>
    <w:rsid w:val="00390277"/>
    <w:rsid w:val="0039080E"/>
    <w:rsid w:val="00390903"/>
    <w:rsid w:val="00390BEC"/>
    <w:rsid w:val="00391160"/>
    <w:rsid w:val="00391912"/>
    <w:rsid w:val="00391CE2"/>
    <w:rsid w:val="00391DEF"/>
    <w:rsid w:val="00392159"/>
    <w:rsid w:val="00392191"/>
    <w:rsid w:val="00393143"/>
    <w:rsid w:val="00393946"/>
    <w:rsid w:val="00393B0E"/>
    <w:rsid w:val="00394BE1"/>
    <w:rsid w:val="00394CEA"/>
    <w:rsid w:val="00394CF0"/>
    <w:rsid w:val="0039503B"/>
    <w:rsid w:val="0039506E"/>
    <w:rsid w:val="00395393"/>
    <w:rsid w:val="003958D9"/>
    <w:rsid w:val="00395947"/>
    <w:rsid w:val="00395BCC"/>
    <w:rsid w:val="00396161"/>
    <w:rsid w:val="003961B1"/>
    <w:rsid w:val="003965A9"/>
    <w:rsid w:val="00396778"/>
    <w:rsid w:val="00396D8D"/>
    <w:rsid w:val="003976D9"/>
    <w:rsid w:val="00397F56"/>
    <w:rsid w:val="003A0584"/>
    <w:rsid w:val="003A0A7E"/>
    <w:rsid w:val="003A19C6"/>
    <w:rsid w:val="003A37CC"/>
    <w:rsid w:val="003A3F06"/>
    <w:rsid w:val="003A4373"/>
    <w:rsid w:val="003A4C86"/>
    <w:rsid w:val="003A4ED7"/>
    <w:rsid w:val="003A56BD"/>
    <w:rsid w:val="003A6004"/>
    <w:rsid w:val="003A723E"/>
    <w:rsid w:val="003A733C"/>
    <w:rsid w:val="003A742C"/>
    <w:rsid w:val="003A78C7"/>
    <w:rsid w:val="003B0450"/>
    <w:rsid w:val="003B0815"/>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C722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0CCD"/>
    <w:rsid w:val="003F135B"/>
    <w:rsid w:val="003F254C"/>
    <w:rsid w:val="003F295F"/>
    <w:rsid w:val="003F2D76"/>
    <w:rsid w:val="003F2D8F"/>
    <w:rsid w:val="003F33A4"/>
    <w:rsid w:val="003F3E0B"/>
    <w:rsid w:val="003F4137"/>
    <w:rsid w:val="003F4462"/>
    <w:rsid w:val="003F5D19"/>
    <w:rsid w:val="003F72C3"/>
    <w:rsid w:val="003F7CB2"/>
    <w:rsid w:val="00400AB0"/>
    <w:rsid w:val="00400AF7"/>
    <w:rsid w:val="00401684"/>
    <w:rsid w:val="00401B05"/>
    <w:rsid w:val="00401D11"/>
    <w:rsid w:val="00402585"/>
    <w:rsid w:val="004034E3"/>
    <w:rsid w:val="00403B6B"/>
    <w:rsid w:val="00403BF3"/>
    <w:rsid w:val="00403C38"/>
    <w:rsid w:val="00404C94"/>
    <w:rsid w:val="004053D1"/>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E3F"/>
    <w:rsid w:val="00425391"/>
    <w:rsid w:val="00425469"/>
    <w:rsid w:val="004259F1"/>
    <w:rsid w:val="00425AD1"/>
    <w:rsid w:val="00426609"/>
    <w:rsid w:val="00426982"/>
    <w:rsid w:val="00426C55"/>
    <w:rsid w:val="00426EC5"/>
    <w:rsid w:val="00427313"/>
    <w:rsid w:val="00427968"/>
    <w:rsid w:val="00431257"/>
    <w:rsid w:val="00431941"/>
    <w:rsid w:val="0043229C"/>
    <w:rsid w:val="004327CD"/>
    <w:rsid w:val="00432A62"/>
    <w:rsid w:val="00432DC0"/>
    <w:rsid w:val="0043307D"/>
    <w:rsid w:val="0043384C"/>
    <w:rsid w:val="00434D51"/>
    <w:rsid w:val="00435EFF"/>
    <w:rsid w:val="004374DD"/>
    <w:rsid w:val="004379D2"/>
    <w:rsid w:val="00437C7F"/>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0F0E"/>
    <w:rsid w:val="004514B1"/>
    <w:rsid w:val="00451AD7"/>
    <w:rsid w:val="00451B39"/>
    <w:rsid w:val="00451DB8"/>
    <w:rsid w:val="004524D8"/>
    <w:rsid w:val="00452B37"/>
    <w:rsid w:val="0045336C"/>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865"/>
    <w:rsid w:val="00471C8B"/>
    <w:rsid w:val="00471FE3"/>
    <w:rsid w:val="00472725"/>
    <w:rsid w:val="00472C1E"/>
    <w:rsid w:val="00472D04"/>
    <w:rsid w:val="00472DB6"/>
    <w:rsid w:val="00472DC5"/>
    <w:rsid w:val="00473A9E"/>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5DB"/>
    <w:rsid w:val="004916C4"/>
    <w:rsid w:val="004918A2"/>
    <w:rsid w:val="00491B41"/>
    <w:rsid w:val="00492535"/>
    <w:rsid w:val="004928DE"/>
    <w:rsid w:val="004930C5"/>
    <w:rsid w:val="00493DF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3D3F"/>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2DF4"/>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3E6F"/>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5DD"/>
    <w:rsid w:val="00500603"/>
    <w:rsid w:val="00500FD8"/>
    <w:rsid w:val="005017EE"/>
    <w:rsid w:val="00501F33"/>
    <w:rsid w:val="00502436"/>
    <w:rsid w:val="00502E74"/>
    <w:rsid w:val="00503171"/>
    <w:rsid w:val="00503F18"/>
    <w:rsid w:val="005040EE"/>
    <w:rsid w:val="005044C1"/>
    <w:rsid w:val="0050568C"/>
    <w:rsid w:val="00506B0E"/>
    <w:rsid w:val="00510A31"/>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497"/>
    <w:rsid w:val="00523788"/>
    <w:rsid w:val="00523D1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2331"/>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131"/>
    <w:rsid w:val="00584CC7"/>
    <w:rsid w:val="00585160"/>
    <w:rsid w:val="005853F3"/>
    <w:rsid w:val="00585BFF"/>
    <w:rsid w:val="00585C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ADF"/>
    <w:rsid w:val="00594F37"/>
    <w:rsid w:val="005952F7"/>
    <w:rsid w:val="0059583A"/>
    <w:rsid w:val="00596091"/>
    <w:rsid w:val="0059617E"/>
    <w:rsid w:val="00597010"/>
    <w:rsid w:val="0059715F"/>
    <w:rsid w:val="005976F3"/>
    <w:rsid w:val="00597E8A"/>
    <w:rsid w:val="005A0485"/>
    <w:rsid w:val="005A058E"/>
    <w:rsid w:val="005A0CF9"/>
    <w:rsid w:val="005A0F8A"/>
    <w:rsid w:val="005A1786"/>
    <w:rsid w:val="005A236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C70"/>
    <w:rsid w:val="005C4DC4"/>
    <w:rsid w:val="005C66F7"/>
    <w:rsid w:val="005C6D7D"/>
    <w:rsid w:val="005C74B7"/>
    <w:rsid w:val="005C7B75"/>
    <w:rsid w:val="005D0076"/>
    <w:rsid w:val="005D0682"/>
    <w:rsid w:val="005D0BC5"/>
    <w:rsid w:val="005D0F8E"/>
    <w:rsid w:val="005D1558"/>
    <w:rsid w:val="005D19CE"/>
    <w:rsid w:val="005D2401"/>
    <w:rsid w:val="005D2E7C"/>
    <w:rsid w:val="005D3541"/>
    <w:rsid w:val="005D3640"/>
    <w:rsid w:val="005D373D"/>
    <w:rsid w:val="005D3830"/>
    <w:rsid w:val="005D4436"/>
    <w:rsid w:val="005D491B"/>
    <w:rsid w:val="005D58C0"/>
    <w:rsid w:val="005D5BFB"/>
    <w:rsid w:val="005D5D51"/>
    <w:rsid w:val="005D5EAD"/>
    <w:rsid w:val="005D62D5"/>
    <w:rsid w:val="005D66FB"/>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1D7"/>
    <w:rsid w:val="005E77DB"/>
    <w:rsid w:val="005E7E19"/>
    <w:rsid w:val="005E7F62"/>
    <w:rsid w:val="005F0424"/>
    <w:rsid w:val="005F05E5"/>
    <w:rsid w:val="005F1CA0"/>
    <w:rsid w:val="005F2E8B"/>
    <w:rsid w:val="005F2EF5"/>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3F2A"/>
    <w:rsid w:val="006049F7"/>
    <w:rsid w:val="00605419"/>
    <w:rsid w:val="006056BF"/>
    <w:rsid w:val="006058E2"/>
    <w:rsid w:val="00605B93"/>
    <w:rsid w:val="006063EB"/>
    <w:rsid w:val="00607130"/>
    <w:rsid w:val="00607194"/>
    <w:rsid w:val="00607430"/>
    <w:rsid w:val="00610A66"/>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EC2"/>
    <w:rsid w:val="0062686E"/>
    <w:rsid w:val="006269B2"/>
    <w:rsid w:val="00626D4F"/>
    <w:rsid w:val="006278CC"/>
    <w:rsid w:val="00627EF3"/>
    <w:rsid w:val="00630053"/>
    <w:rsid w:val="00630C23"/>
    <w:rsid w:val="00630DE0"/>
    <w:rsid w:val="00631FB0"/>
    <w:rsid w:val="00632361"/>
    <w:rsid w:val="0063236E"/>
    <w:rsid w:val="0063284F"/>
    <w:rsid w:val="00633750"/>
    <w:rsid w:val="006339B0"/>
    <w:rsid w:val="006339ED"/>
    <w:rsid w:val="00633C2E"/>
    <w:rsid w:val="0063405F"/>
    <w:rsid w:val="0063416D"/>
    <w:rsid w:val="00634916"/>
    <w:rsid w:val="00634EF2"/>
    <w:rsid w:val="00635059"/>
    <w:rsid w:val="006351DA"/>
    <w:rsid w:val="00635972"/>
    <w:rsid w:val="0063728C"/>
    <w:rsid w:val="0064005A"/>
    <w:rsid w:val="00640386"/>
    <w:rsid w:val="0064124E"/>
    <w:rsid w:val="00641CB3"/>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6B22"/>
    <w:rsid w:val="00657B7A"/>
    <w:rsid w:val="006604CC"/>
    <w:rsid w:val="00660627"/>
    <w:rsid w:val="00660C09"/>
    <w:rsid w:val="00661384"/>
    <w:rsid w:val="006614F8"/>
    <w:rsid w:val="00661A93"/>
    <w:rsid w:val="00661C23"/>
    <w:rsid w:val="00663676"/>
    <w:rsid w:val="00663AE7"/>
    <w:rsid w:val="00663FC7"/>
    <w:rsid w:val="00664E32"/>
    <w:rsid w:val="00664ED4"/>
    <w:rsid w:val="00665076"/>
    <w:rsid w:val="00665392"/>
    <w:rsid w:val="00666315"/>
    <w:rsid w:val="00666958"/>
    <w:rsid w:val="00666B04"/>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09F"/>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A49"/>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8C7"/>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30E"/>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1B5"/>
    <w:rsid w:val="006F532F"/>
    <w:rsid w:val="006F53E9"/>
    <w:rsid w:val="006F5C58"/>
    <w:rsid w:val="006F728F"/>
    <w:rsid w:val="006F7D09"/>
    <w:rsid w:val="007005D3"/>
    <w:rsid w:val="0070166F"/>
    <w:rsid w:val="00701CB5"/>
    <w:rsid w:val="0070284D"/>
    <w:rsid w:val="00702EA3"/>
    <w:rsid w:val="007030C7"/>
    <w:rsid w:val="007038D3"/>
    <w:rsid w:val="0070401A"/>
    <w:rsid w:val="00704DF8"/>
    <w:rsid w:val="00705552"/>
    <w:rsid w:val="007057FB"/>
    <w:rsid w:val="007059D5"/>
    <w:rsid w:val="00705C70"/>
    <w:rsid w:val="00705FF1"/>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3F9"/>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397"/>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15E"/>
    <w:rsid w:val="00773230"/>
    <w:rsid w:val="007735E0"/>
    <w:rsid w:val="0077369B"/>
    <w:rsid w:val="0077523B"/>
    <w:rsid w:val="00775545"/>
    <w:rsid w:val="00775567"/>
    <w:rsid w:val="00775DA4"/>
    <w:rsid w:val="007812A9"/>
    <w:rsid w:val="007816B3"/>
    <w:rsid w:val="00781AED"/>
    <w:rsid w:val="00781EAD"/>
    <w:rsid w:val="00781F54"/>
    <w:rsid w:val="00782240"/>
    <w:rsid w:val="00782B23"/>
    <w:rsid w:val="00782CA8"/>
    <w:rsid w:val="00783B3B"/>
    <w:rsid w:val="00783CCC"/>
    <w:rsid w:val="0078421E"/>
    <w:rsid w:val="007845F2"/>
    <w:rsid w:val="00784FCE"/>
    <w:rsid w:val="00785CDF"/>
    <w:rsid w:val="00785EFA"/>
    <w:rsid w:val="00785FDA"/>
    <w:rsid w:val="00786AE9"/>
    <w:rsid w:val="00786E3B"/>
    <w:rsid w:val="00786F6D"/>
    <w:rsid w:val="00787142"/>
    <w:rsid w:val="00787D04"/>
    <w:rsid w:val="0079066D"/>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4CE"/>
    <w:rsid w:val="007C4914"/>
    <w:rsid w:val="007C5294"/>
    <w:rsid w:val="007C52C1"/>
    <w:rsid w:val="007C5303"/>
    <w:rsid w:val="007C5CC0"/>
    <w:rsid w:val="007C664F"/>
    <w:rsid w:val="007C6C67"/>
    <w:rsid w:val="007C6E0F"/>
    <w:rsid w:val="007C6E93"/>
    <w:rsid w:val="007C74ED"/>
    <w:rsid w:val="007D0053"/>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3D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0673C"/>
    <w:rsid w:val="00810572"/>
    <w:rsid w:val="00810926"/>
    <w:rsid w:val="008114C9"/>
    <w:rsid w:val="008119CD"/>
    <w:rsid w:val="00812138"/>
    <w:rsid w:val="008124F1"/>
    <w:rsid w:val="008125FD"/>
    <w:rsid w:val="00812AFC"/>
    <w:rsid w:val="00812F63"/>
    <w:rsid w:val="00813014"/>
    <w:rsid w:val="00813063"/>
    <w:rsid w:val="00813175"/>
    <w:rsid w:val="008138C7"/>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4352"/>
    <w:rsid w:val="0082451A"/>
    <w:rsid w:val="008245F8"/>
    <w:rsid w:val="008248EE"/>
    <w:rsid w:val="00824DE3"/>
    <w:rsid w:val="0082567A"/>
    <w:rsid w:val="00825CCD"/>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53F"/>
    <w:rsid w:val="00840630"/>
    <w:rsid w:val="008408C5"/>
    <w:rsid w:val="00840B8E"/>
    <w:rsid w:val="00841025"/>
    <w:rsid w:val="008417EA"/>
    <w:rsid w:val="00841979"/>
    <w:rsid w:val="00841E35"/>
    <w:rsid w:val="00842671"/>
    <w:rsid w:val="008427D4"/>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4AA"/>
    <w:rsid w:val="00855750"/>
    <w:rsid w:val="008558B8"/>
    <w:rsid w:val="00855A90"/>
    <w:rsid w:val="00855CFF"/>
    <w:rsid w:val="0085619C"/>
    <w:rsid w:val="008562EC"/>
    <w:rsid w:val="00856A58"/>
    <w:rsid w:val="00856A7D"/>
    <w:rsid w:val="00856E26"/>
    <w:rsid w:val="00857499"/>
    <w:rsid w:val="00857560"/>
    <w:rsid w:val="00860271"/>
    <w:rsid w:val="0086085D"/>
    <w:rsid w:val="0086091A"/>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28E"/>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D7695"/>
    <w:rsid w:val="008E009E"/>
    <w:rsid w:val="008E07DA"/>
    <w:rsid w:val="008E0A67"/>
    <w:rsid w:val="008E0C81"/>
    <w:rsid w:val="008E0CF3"/>
    <w:rsid w:val="008E12DC"/>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ECF"/>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27C"/>
    <w:rsid w:val="008F4BC9"/>
    <w:rsid w:val="008F4E67"/>
    <w:rsid w:val="008F526E"/>
    <w:rsid w:val="008F5728"/>
    <w:rsid w:val="008F5982"/>
    <w:rsid w:val="008F5D81"/>
    <w:rsid w:val="008F6E77"/>
    <w:rsid w:val="008F72F6"/>
    <w:rsid w:val="008F7BA8"/>
    <w:rsid w:val="008F7F20"/>
    <w:rsid w:val="0090035A"/>
    <w:rsid w:val="0090153F"/>
    <w:rsid w:val="00901AE7"/>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906"/>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375CF"/>
    <w:rsid w:val="00940C92"/>
    <w:rsid w:val="0094252D"/>
    <w:rsid w:val="0094270C"/>
    <w:rsid w:val="00942C8B"/>
    <w:rsid w:val="009431B0"/>
    <w:rsid w:val="0094382E"/>
    <w:rsid w:val="00943FF4"/>
    <w:rsid w:val="00944469"/>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716"/>
    <w:rsid w:val="00963AC3"/>
    <w:rsid w:val="00963F14"/>
    <w:rsid w:val="009646A4"/>
    <w:rsid w:val="00965261"/>
    <w:rsid w:val="009655AD"/>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0E8D"/>
    <w:rsid w:val="00971264"/>
    <w:rsid w:val="00972763"/>
    <w:rsid w:val="00972A2D"/>
    <w:rsid w:val="00972F06"/>
    <w:rsid w:val="0097385D"/>
    <w:rsid w:val="00973CD3"/>
    <w:rsid w:val="00973EA7"/>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882"/>
    <w:rsid w:val="00993CC4"/>
    <w:rsid w:val="009940B8"/>
    <w:rsid w:val="009943C7"/>
    <w:rsid w:val="00995039"/>
    <w:rsid w:val="00995216"/>
    <w:rsid w:val="009956F0"/>
    <w:rsid w:val="00995B6E"/>
    <w:rsid w:val="00995F6D"/>
    <w:rsid w:val="00996DAF"/>
    <w:rsid w:val="009A0EED"/>
    <w:rsid w:val="009A195E"/>
    <w:rsid w:val="009A1BD0"/>
    <w:rsid w:val="009A1E30"/>
    <w:rsid w:val="009A28C3"/>
    <w:rsid w:val="009A2B00"/>
    <w:rsid w:val="009A3F5A"/>
    <w:rsid w:val="009A4610"/>
    <w:rsid w:val="009A4D9E"/>
    <w:rsid w:val="009A507D"/>
    <w:rsid w:val="009A55C1"/>
    <w:rsid w:val="009A5B9B"/>
    <w:rsid w:val="009A5C59"/>
    <w:rsid w:val="009A5DF4"/>
    <w:rsid w:val="009A669E"/>
    <w:rsid w:val="009A67A6"/>
    <w:rsid w:val="009A6A12"/>
    <w:rsid w:val="009A735E"/>
    <w:rsid w:val="009B00DA"/>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6F8"/>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7C7"/>
    <w:rsid w:val="009F0368"/>
    <w:rsid w:val="009F047C"/>
    <w:rsid w:val="009F0B29"/>
    <w:rsid w:val="009F0E7C"/>
    <w:rsid w:val="009F42B4"/>
    <w:rsid w:val="009F4596"/>
    <w:rsid w:val="009F4B9F"/>
    <w:rsid w:val="009F546F"/>
    <w:rsid w:val="009F5D98"/>
    <w:rsid w:val="009F6A4C"/>
    <w:rsid w:val="009F6B43"/>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AF"/>
    <w:rsid w:val="00A07BC1"/>
    <w:rsid w:val="00A103C9"/>
    <w:rsid w:val="00A10996"/>
    <w:rsid w:val="00A10EC2"/>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3C56"/>
    <w:rsid w:val="00A24056"/>
    <w:rsid w:val="00A24733"/>
    <w:rsid w:val="00A250A4"/>
    <w:rsid w:val="00A2586C"/>
    <w:rsid w:val="00A26AAE"/>
    <w:rsid w:val="00A26CB8"/>
    <w:rsid w:val="00A26DE6"/>
    <w:rsid w:val="00A2710D"/>
    <w:rsid w:val="00A27370"/>
    <w:rsid w:val="00A303E1"/>
    <w:rsid w:val="00A30F6D"/>
    <w:rsid w:val="00A3295B"/>
    <w:rsid w:val="00A32E24"/>
    <w:rsid w:val="00A333F3"/>
    <w:rsid w:val="00A33493"/>
    <w:rsid w:val="00A3364F"/>
    <w:rsid w:val="00A33993"/>
    <w:rsid w:val="00A33D84"/>
    <w:rsid w:val="00A33ECE"/>
    <w:rsid w:val="00A34482"/>
    <w:rsid w:val="00A3460B"/>
    <w:rsid w:val="00A34989"/>
    <w:rsid w:val="00A35045"/>
    <w:rsid w:val="00A35940"/>
    <w:rsid w:val="00A35F5D"/>
    <w:rsid w:val="00A363F8"/>
    <w:rsid w:val="00A367BD"/>
    <w:rsid w:val="00A36C3C"/>
    <w:rsid w:val="00A3722B"/>
    <w:rsid w:val="00A402F1"/>
    <w:rsid w:val="00A407D1"/>
    <w:rsid w:val="00A40AE2"/>
    <w:rsid w:val="00A40E8B"/>
    <w:rsid w:val="00A41560"/>
    <w:rsid w:val="00A41AC3"/>
    <w:rsid w:val="00A42CD2"/>
    <w:rsid w:val="00A42EFC"/>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426"/>
    <w:rsid w:val="00A57927"/>
    <w:rsid w:val="00A57A89"/>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93E"/>
    <w:rsid w:val="00A74D94"/>
    <w:rsid w:val="00A7510A"/>
    <w:rsid w:val="00A75E04"/>
    <w:rsid w:val="00A75E41"/>
    <w:rsid w:val="00A7624F"/>
    <w:rsid w:val="00A76358"/>
    <w:rsid w:val="00A76938"/>
    <w:rsid w:val="00A76EF2"/>
    <w:rsid w:val="00A772F9"/>
    <w:rsid w:val="00A77553"/>
    <w:rsid w:val="00A77AE3"/>
    <w:rsid w:val="00A77B15"/>
    <w:rsid w:val="00A77CDB"/>
    <w:rsid w:val="00A8028C"/>
    <w:rsid w:val="00A806C6"/>
    <w:rsid w:val="00A807C4"/>
    <w:rsid w:val="00A8111B"/>
    <w:rsid w:val="00A81DE1"/>
    <w:rsid w:val="00A821CC"/>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ACC"/>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724"/>
    <w:rsid w:val="00AD5A19"/>
    <w:rsid w:val="00AD63A7"/>
    <w:rsid w:val="00AD6A3A"/>
    <w:rsid w:val="00AD72A2"/>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2E"/>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3A3"/>
    <w:rsid w:val="00B104D7"/>
    <w:rsid w:val="00B10A60"/>
    <w:rsid w:val="00B10AA9"/>
    <w:rsid w:val="00B113AE"/>
    <w:rsid w:val="00B114A6"/>
    <w:rsid w:val="00B11A47"/>
    <w:rsid w:val="00B12008"/>
    <w:rsid w:val="00B120EB"/>
    <w:rsid w:val="00B121A3"/>
    <w:rsid w:val="00B1259C"/>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1AB"/>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41A"/>
    <w:rsid w:val="00B62D1F"/>
    <w:rsid w:val="00B65451"/>
    <w:rsid w:val="00B655F3"/>
    <w:rsid w:val="00B658EB"/>
    <w:rsid w:val="00B65CFB"/>
    <w:rsid w:val="00B6671E"/>
    <w:rsid w:val="00B6686D"/>
    <w:rsid w:val="00B67651"/>
    <w:rsid w:val="00B67FD0"/>
    <w:rsid w:val="00B70010"/>
    <w:rsid w:val="00B702F4"/>
    <w:rsid w:val="00B7075B"/>
    <w:rsid w:val="00B708D3"/>
    <w:rsid w:val="00B70A58"/>
    <w:rsid w:val="00B70F7C"/>
    <w:rsid w:val="00B71396"/>
    <w:rsid w:val="00B71656"/>
    <w:rsid w:val="00B72182"/>
    <w:rsid w:val="00B721A4"/>
    <w:rsid w:val="00B7226D"/>
    <w:rsid w:val="00B7236B"/>
    <w:rsid w:val="00B72B26"/>
    <w:rsid w:val="00B72B81"/>
    <w:rsid w:val="00B72BDD"/>
    <w:rsid w:val="00B733D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1BE7"/>
    <w:rsid w:val="00B9211E"/>
    <w:rsid w:val="00B92D7E"/>
    <w:rsid w:val="00B92F9A"/>
    <w:rsid w:val="00B93667"/>
    <w:rsid w:val="00B94448"/>
    <w:rsid w:val="00B94A30"/>
    <w:rsid w:val="00B94DC0"/>
    <w:rsid w:val="00B95061"/>
    <w:rsid w:val="00B95737"/>
    <w:rsid w:val="00B95E5A"/>
    <w:rsid w:val="00B95EB4"/>
    <w:rsid w:val="00B96C0A"/>
    <w:rsid w:val="00B97342"/>
    <w:rsid w:val="00B974A8"/>
    <w:rsid w:val="00B97A2E"/>
    <w:rsid w:val="00B97A72"/>
    <w:rsid w:val="00BA04A9"/>
    <w:rsid w:val="00BA0845"/>
    <w:rsid w:val="00BA08F9"/>
    <w:rsid w:val="00BA09B4"/>
    <w:rsid w:val="00BA0B4C"/>
    <w:rsid w:val="00BA1431"/>
    <w:rsid w:val="00BA1BEB"/>
    <w:rsid w:val="00BA23C4"/>
    <w:rsid w:val="00BA24DE"/>
    <w:rsid w:val="00BA294C"/>
    <w:rsid w:val="00BA34D2"/>
    <w:rsid w:val="00BA38E0"/>
    <w:rsid w:val="00BA3E35"/>
    <w:rsid w:val="00BA4B9A"/>
    <w:rsid w:val="00BA5787"/>
    <w:rsid w:val="00BA57B5"/>
    <w:rsid w:val="00BA60ED"/>
    <w:rsid w:val="00BA656B"/>
    <w:rsid w:val="00BA690C"/>
    <w:rsid w:val="00BA6D99"/>
    <w:rsid w:val="00BA7176"/>
    <w:rsid w:val="00BA71F6"/>
    <w:rsid w:val="00BA74E9"/>
    <w:rsid w:val="00BA75A9"/>
    <w:rsid w:val="00BA78AE"/>
    <w:rsid w:val="00BA7BBF"/>
    <w:rsid w:val="00BB026E"/>
    <w:rsid w:val="00BB078E"/>
    <w:rsid w:val="00BB1866"/>
    <w:rsid w:val="00BB19F8"/>
    <w:rsid w:val="00BB246C"/>
    <w:rsid w:val="00BB29E1"/>
    <w:rsid w:val="00BB300F"/>
    <w:rsid w:val="00BB315D"/>
    <w:rsid w:val="00BB3CAC"/>
    <w:rsid w:val="00BB46D8"/>
    <w:rsid w:val="00BB4D20"/>
    <w:rsid w:val="00BB5F2A"/>
    <w:rsid w:val="00BB5F3D"/>
    <w:rsid w:val="00BB67C2"/>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1EFB"/>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8B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30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39"/>
    <w:rsid w:val="00C12244"/>
    <w:rsid w:val="00C1305B"/>
    <w:rsid w:val="00C136C1"/>
    <w:rsid w:val="00C13E2B"/>
    <w:rsid w:val="00C14319"/>
    <w:rsid w:val="00C145BC"/>
    <w:rsid w:val="00C148CA"/>
    <w:rsid w:val="00C1493A"/>
    <w:rsid w:val="00C1594C"/>
    <w:rsid w:val="00C15B7E"/>
    <w:rsid w:val="00C15EEA"/>
    <w:rsid w:val="00C16564"/>
    <w:rsid w:val="00C1765B"/>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C53"/>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B1"/>
    <w:rsid w:val="00C502B7"/>
    <w:rsid w:val="00C503B3"/>
    <w:rsid w:val="00C503FE"/>
    <w:rsid w:val="00C50582"/>
    <w:rsid w:val="00C50624"/>
    <w:rsid w:val="00C516B7"/>
    <w:rsid w:val="00C517EF"/>
    <w:rsid w:val="00C51B51"/>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11E"/>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553"/>
    <w:rsid w:val="00C938E8"/>
    <w:rsid w:val="00C93CF0"/>
    <w:rsid w:val="00C95C66"/>
    <w:rsid w:val="00C95F5C"/>
    <w:rsid w:val="00C96322"/>
    <w:rsid w:val="00C969C7"/>
    <w:rsid w:val="00C96A84"/>
    <w:rsid w:val="00C97468"/>
    <w:rsid w:val="00C97C20"/>
    <w:rsid w:val="00C97EED"/>
    <w:rsid w:val="00CA0992"/>
    <w:rsid w:val="00CA1A50"/>
    <w:rsid w:val="00CA1BCC"/>
    <w:rsid w:val="00CA1D55"/>
    <w:rsid w:val="00CA2607"/>
    <w:rsid w:val="00CA270D"/>
    <w:rsid w:val="00CA2DFE"/>
    <w:rsid w:val="00CA2F25"/>
    <w:rsid w:val="00CA35DF"/>
    <w:rsid w:val="00CA3B0D"/>
    <w:rsid w:val="00CA41BA"/>
    <w:rsid w:val="00CA41E8"/>
    <w:rsid w:val="00CA4C69"/>
    <w:rsid w:val="00CA4DE0"/>
    <w:rsid w:val="00CA5849"/>
    <w:rsid w:val="00CA5931"/>
    <w:rsid w:val="00CA5E90"/>
    <w:rsid w:val="00CA60C7"/>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596F"/>
    <w:rsid w:val="00CB63F4"/>
    <w:rsid w:val="00CB75C2"/>
    <w:rsid w:val="00CC0109"/>
    <w:rsid w:val="00CC03FA"/>
    <w:rsid w:val="00CC0764"/>
    <w:rsid w:val="00CC092F"/>
    <w:rsid w:val="00CC09D6"/>
    <w:rsid w:val="00CC0D4F"/>
    <w:rsid w:val="00CC13B5"/>
    <w:rsid w:val="00CC18E4"/>
    <w:rsid w:val="00CC1C8C"/>
    <w:rsid w:val="00CC1FED"/>
    <w:rsid w:val="00CC25EA"/>
    <w:rsid w:val="00CC2C13"/>
    <w:rsid w:val="00CC32AE"/>
    <w:rsid w:val="00CC33F4"/>
    <w:rsid w:val="00CC3B5A"/>
    <w:rsid w:val="00CC46D7"/>
    <w:rsid w:val="00CC484B"/>
    <w:rsid w:val="00CC49F9"/>
    <w:rsid w:val="00CC4CC5"/>
    <w:rsid w:val="00CC6A03"/>
    <w:rsid w:val="00CC6A0B"/>
    <w:rsid w:val="00CC6B69"/>
    <w:rsid w:val="00CD0624"/>
    <w:rsid w:val="00CD0F91"/>
    <w:rsid w:val="00CD1676"/>
    <w:rsid w:val="00CD17B3"/>
    <w:rsid w:val="00CD17E6"/>
    <w:rsid w:val="00CD18CE"/>
    <w:rsid w:val="00CD1B00"/>
    <w:rsid w:val="00CD2DFC"/>
    <w:rsid w:val="00CD2F26"/>
    <w:rsid w:val="00CD312B"/>
    <w:rsid w:val="00CD316C"/>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0FA"/>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28E"/>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865"/>
    <w:rsid w:val="00D13BD4"/>
    <w:rsid w:val="00D13FC0"/>
    <w:rsid w:val="00D14AFE"/>
    <w:rsid w:val="00D14E61"/>
    <w:rsid w:val="00D14FC0"/>
    <w:rsid w:val="00D150A8"/>
    <w:rsid w:val="00D155EC"/>
    <w:rsid w:val="00D15B00"/>
    <w:rsid w:val="00D161D0"/>
    <w:rsid w:val="00D165BF"/>
    <w:rsid w:val="00D165D5"/>
    <w:rsid w:val="00D1696C"/>
    <w:rsid w:val="00D16A97"/>
    <w:rsid w:val="00D16F4E"/>
    <w:rsid w:val="00D16F96"/>
    <w:rsid w:val="00D17253"/>
    <w:rsid w:val="00D173D8"/>
    <w:rsid w:val="00D1741F"/>
    <w:rsid w:val="00D21003"/>
    <w:rsid w:val="00D21B0B"/>
    <w:rsid w:val="00D2342B"/>
    <w:rsid w:val="00D2450C"/>
    <w:rsid w:val="00D24880"/>
    <w:rsid w:val="00D252FF"/>
    <w:rsid w:val="00D25396"/>
    <w:rsid w:val="00D26C8C"/>
    <w:rsid w:val="00D26DD0"/>
    <w:rsid w:val="00D27687"/>
    <w:rsid w:val="00D27F5F"/>
    <w:rsid w:val="00D30A07"/>
    <w:rsid w:val="00D30A57"/>
    <w:rsid w:val="00D31713"/>
    <w:rsid w:val="00D31C93"/>
    <w:rsid w:val="00D31EE8"/>
    <w:rsid w:val="00D329A3"/>
    <w:rsid w:val="00D32C4F"/>
    <w:rsid w:val="00D32E7C"/>
    <w:rsid w:val="00D33071"/>
    <w:rsid w:val="00D330E2"/>
    <w:rsid w:val="00D330FC"/>
    <w:rsid w:val="00D34305"/>
    <w:rsid w:val="00D34307"/>
    <w:rsid w:val="00D34449"/>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1FE"/>
    <w:rsid w:val="00D46220"/>
    <w:rsid w:val="00D46313"/>
    <w:rsid w:val="00D47320"/>
    <w:rsid w:val="00D47918"/>
    <w:rsid w:val="00D504F7"/>
    <w:rsid w:val="00D50BEC"/>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B00"/>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2F25"/>
    <w:rsid w:val="00D85192"/>
    <w:rsid w:val="00D857AF"/>
    <w:rsid w:val="00D858F8"/>
    <w:rsid w:val="00D87177"/>
    <w:rsid w:val="00D87897"/>
    <w:rsid w:val="00D87986"/>
    <w:rsid w:val="00D90792"/>
    <w:rsid w:val="00D908E1"/>
    <w:rsid w:val="00D912E9"/>
    <w:rsid w:val="00D91D82"/>
    <w:rsid w:val="00D929F6"/>
    <w:rsid w:val="00D93095"/>
    <w:rsid w:val="00D93297"/>
    <w:rsid w:val="00D939D2"/>
    <w:rsid w:val="00D93C80"/>
    <w:rsid w:val="00D94071"/>
    <w:rsid w:val="00D94BA5"/>
    <w:rsid w:val="00D950A3"/>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5E7"/>
    <w:rsid w:val="00DD0853"/>
    <w:rsid w:val="00DD0BC6"/>
    <w:rsid w:val="00DD0C30"/>
    <w:rsid w:val="00DD175A"/>
    <w:rsid w:val="00DD1781"/>
    <w:rsid w:val="00DD1816"/>
    <w:rsid w:val="00DD1D27"/>
    <w:rsid w:val="00DD2CBE"/>
    <w:rsid w:val="00DD3FD6"/>
    <w:rsid w:val="00DD405D"/>
    <w:rsid w:val="00DD44FA"/>
    <w:rsid w:val="00DD45A1"/>
    <w:rsid w:val="00DD4ACF"/>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6D2"/>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DF75D8"/>
    <w:rsid w:val="00E00232"/>
    <w:rsid w:val="00E0035F"/>
    <w:rsid w:val="00E0046B"/>
    <w:rsid w:val="00E00A4F"/>
    <w:rsid w:val="00E00FC0"/>
    <w:rsid w:val="00E00FCB"/>
    <w:rsid w:val="00E012E4"/>
    <w:rsid w:val="00E03B29"/>
    <w:rsid w:val="00E04742"/>
    <w:rsid w:val="00E04858"/>
    <w:rsid w:val="00E04D07"/>
    <w:rsid w:val="00E04EEC"/>
    <w:rsid w:val="00E05067"/>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041"/>
    <w:rsid w:val="00E472F2"/>
    <w:rsid w:val="00E5010C"/>
    <w:rsid w:val="00E50A5C"/>
    <w:rsid w:val="00E50C5E"/>
    <w:rsid w:val="00E50CD4"/>
    <w:rsid w:val="00E510B7"/>
    <w:rsid w:val="00E5118F"/>
    <w:rsid w:val="00E51B57"/>
    <w:rsid w:val="00E5214C"/>
    <w:rsid w:val="00E52AA3"/>
    <w:rsid w:val="00E52FF7"/>
    <w:rsid w:val="00E532F4"/>
    <w:rsid w:val="00E53BD0"/>
    <w:rsid w:val="00E54C11"/>
    <w:rsid w:val="00E5550D"/>
    <w:rsid w:val="00E55668"/>
    <w:rsid w:val="00E55AC6"/>
    <w:rsid w:val="00E55CAC"/>
    <w:rsid w:val="00E55D72"/>
    <w:rsid w:val="00E560C7"/>
    <w:rsid w:val="00E563E7"/>
    <w:rsid w:val="00E56E67"/>
    <w:rsid w:val="00E56FB0"/>
    <w:rsid w:val="00E57392"/>
    <w:rsid w:val="00E6011E"/>
    <w:rsid w:val="00E60192"/>
    <w:rsid w:val="00E602A8"/>
    <w:rsid w:val="00E61453"/>
    <w:rsid w:val="00E62F19"/>
    <w:rsid w:val="00E653E0"/>
    <w:rsid w:val="00E659BD"/>
    <w:rsid w:val="00E65A6F"/>
    <w:rsid w:val="00E66903"/>
    <w:rsid w:val="00E67422"/>
    <w:rsid w:val="00E67CE0"/>
    <w:rsid w:val="00E67F8E"/>
    <w:rsid w:val="00E706DE"/>
    <w:rsid w:val="00E707B0"/>
    <w:rsid w:val="00E70B85"/>
    <w:rsid w:val="00E70E5A"/>
    <w:rsid w:val="00E71A49"/>
    <w:rsid w:val="00E72354"/>
    <w:rsid w:val="00E727CA"/>
    <w:rsid w:val="00E72AD9"/>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2C9"/>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87E24"/>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781"/>
    <w:rsid w:val="00EB2929"/>
    <w:rsid w:val="00EB2EC5"/>
    <w:rsid w:val="00EB4DBA"/>
    <w:rsid w:val="00EB5838"/>
    <w:rsid w:val="00EB6754"/>
    <w:rsid w:val="00EB6BB0"/>
    <w:rsid w:val="00EB6DF5"/>
    <w:rsid w:val="00EB7AAD"/>
    <w:rsid w:val="00EC03E0"/>
    <w:rsid w:val="00EC091E"/>
    <w:rsid w:val="00EC0B85"/>
    <w:rsid w:val="00EC1020"/>
    <w:rsid w:val="00EC1391"/>
    <w:rsid w:val="00EC1FDB"/>
    <w:rsid w:val="00EC2C79"/>
    <w:rsid w:val="00EC3070"/>
    <w:rsid w:val="00EC3245"/>
    <w:rsid w:val="00EC44FC"/>
    <w:rsid w:val="00EC45C4"/>
    <w:rsid w:val="00EC475D"/>
    <w:rsid w:val="00EC4848"/>
    <w:rsid w:val="00EC4D78"/>
    <w:rsid w:val="00EC5523"/>
    <w:rsid w:val="00EC5708"/>
    <w:rsid w:val="00EC5A47"/>
    <w:rsid w:val="00EC5F25"/>
    <w:rsid w:val="00EC6512"/>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076"/>
    <w:rsid w:val="00EE21BF"/>
    <w:rsid w:val="00EE3776"/>
    <w:rsid w:val="00EE38B5"/>
    <w:rsid w:val="00EE40AF"/>
    <w:rsid w:val="00EE4818"/>
    <w:rsid w:val="00EE4B3D"/>
    <w:rsid w:val="00EE4FA9"/>
    <w:rsid w:val="00EE55E9"/>
    <w:rsid w:val="00EE5614"/>
    <w:rsid w:val="00EE5A9A"/>
    <w:rsid w:val="00EE6033"/>
    <w:rsid w:val="00EE76D6"/>
    <w:rsid w:val="00EF09D5"/>
    <w:rsid w:val="00EF2597"/>
    <w:rsid w:val="00EF2B50"/>
    <w:rsid w:val="00EF359B"/>
    <w:rsid w:val="00EF39ED"/>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264"/>
    <w:rsid w:val="00F02C44"/>
    <w:rsid w:val="00F034D0"/>
    <w:rsid w:val="00F0434E"/>
    <w:rsid w:val="00F048D5"/>
    <w:rsid w:val="00F04D3B"/>
    <w:rsid w:val="00F0557F"/>
    <w:rsid w:val="00F05C9C"/>
    <w:rsid w:val="00F05CFB"/>
    <w:rsid w:val="00F061CC"/>
    <w:rsid w:val="00F06A1B"/>
    <w:rsid w:val="00F06E62"/>
    <w:rsid w:val="00F07293"/>
    <w:rsid w:val="00F07A38"/>
    <w:rsid w:val="00F07EA9"/>
    <w:rsid w:val="00F10401"/>
    <w:rsid w:val="00F10492"/>
    <w:rsid w:val="00F109EA"/>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6D69"/>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1522"/>
    <w:rsid w:val="00F722D0"/>
    <w:rsid w:val="00F73567"/>
    <w:rsid w:val="00F748A5"/>
    <w:rsid w:val="00F74D4C"/>
    <w:rsid w:val="00F75BCD"/>
    <w:rsid w:val="00F766C0"/>
    <w:rsid w:val="00F76DBD"/>
    <w:rsid w:val="00F77D21"/>
    <w:rsid w:val="00F77F2D"/>
    <w:rsid w:val="00F77F69"/>
    <w:rsid w:val="00F801AB"/>
    <w:rsid w:val="00F8036A"/>
    <w:rsid w:val="00F80D01"/>
    <w:rsid w:val="00F813D8"/>
    <w:rsid w:val="00F81695"/>
    <w:rsid w:val="00F821B8"/>
    <w:rsid w:val="00F828F8"/>
    <w:rsid w:val="00F82B34"/>
    <w:rsid w:val="00F830D8"/>
    <w:rsid w:val="00F83D7C"/>
    <w:rsid w:val="00F84903"/>
    <w:rsid w:val="00F84A48"/>
    <w:rsid w:val="00F85D3F"/>
    <w:rsid w:val="00F86671"/>
    <w:rsid w:val="00F86C81"/>
    <w:rsid w:val="00F87F28"/>
    <w:rsid w:val="00F902C5"/>
    <w:rsid w:val="00F90619"/>
    <w:rsid w:val="00F919A8"/>
    <w:rsid w:val="00F9245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385"/>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2CC6"/>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B4E8C0"/>
  <w15:docId w15:val="{10E15265-D519-48EC-8BD7-32C3056F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067"/>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uiPriority w:val="9"/>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3097682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0670058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85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2810838">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EAB2D4-52E5-4831-857C-7209A3DB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28014</Words>
  <Characters>154079</Characters>
  <Application>Microsoft Office Word</Application>
  <DocSecurity>0</DocSecurity>
  <Lines>1283</Lines>
  <Paragraphs>363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181730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2021-07-14T10:44:00Z</cp:lastPrinted>
  <dcterms:created xsi:type="dcterms:W3CDTF">2021-08-26T10:58:00Z</dcterms:created>
  <dcterms:modified xsi:type="dcterms:W3CDTF">2021-08-26T11:00:00Z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