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6AC9" w:rsidRDefault="00396AC9" w:rsidP="00786E3B">
      <w:pPr>
        <w:pStyle w:val="Titre8"/>
        <w:ind w:left="284"/>
        <w:rPr>
          <w:rFonts w:ascii="Century Gothic" w:hAnsi="Century Gothic" w:cs="Calibri"/>
          <w:b/>
          <w:bCs/>
          <w:szCs w:val="22"/>
        </w:rPr>
      </w:pPr>
    </w:p>
    <w:p w:rsidR="00786E3B" w:rsidRPr="00150E11"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ROYAUME DU MAROC</w:t>
      </w:r>
    </w:p>
    <w:p w:rsidR="00DC6014" w:rsidRDefault="00DC6014" w:rsidP="00786E3B">
      <w:pPr>
        <w:pStyle w:val="Titre8"/>
        <w:ind w:left="284"/>
        <w:rPr>
          <w:rFonts w:ascii="Century Gothic" w:hAnsi="Century Gothic" w:cs="Calibri"/>
          <w:b/>
          <w:bCs/>
          <w:szCs w:val="22"/>
          <w:highlight w:val="green"/>
        </w:rPr>
      </w:pPr>
    </w:p>
    <w:p w:rsidR="00DC6014" w:rsidRPr="005B642B" w:rsidRDefault="00DC6014" w:rsidP="00DC6014">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w:t>
      </w:r>
    </w:p>
    <w:p w:rsidR="00786E3B" w:rsidRPr="005B642B" w:rsidRDefault="00C62E82" w:rsidP="00786E3B">
      <w:pPr>
        <w:pStyle w:val="Titre8"/>
        <w:ind w:left="284"/>
        <w:rPr>
          <w:rFonts w:ascii="Century Gothic" w:hAnsi="Century Gothic" w:cs="Calibri"/>
          <w:b/>
          <w:bCs/>
          <w:szCs w:val="22"/>
        </w:rPr>
      </w:pPr>
      <w:r w:rsidRPr="005B642B">
        <w:rPr>
          <w:rFonts w:ascii="Century Gothic" w:hAnsi="Century Gothic" w:cs="Calibri"/>
          <w:b/>
          <w:bCs/>
          <w:szCs w:val="22"/>
        </w:rPr>
        <w:t xml:space="preserve">SOCIETE FONCIERE </w:t>
      </w:r>
      <w:r w:rsidR="005A3EEA" w:rsidRPr="005B642B">
        <w:rPr>
          <w:rFonts w:ascii="Century Gothic" w:hAnsi="Century Gothic" w:cs="Calibri"/>
          <w:b/>
          <w:bCs/>
          <w:szCs w:val="22"/>
        </w:rPr>
        <w:t>CMC</w:t>
      </w:r>
      <w:r w:rsidR="00DC6014" w:rsidRPr="005B642B">
        <w:rPr>
          <w:rFonts w:ascii="Century Gothic" w:hAnsi="Century Gothic" w:cs="Calibri"/>
          <w:b/>
          <w:bCs/>
          <w:szCs w:val="22"/>
        </w:rPr>
        <w:t xml:space="preserve"> S.A.</w:t>
      </w:r>
    </w:p>
    <w:p w:rsidR="00DC6014" w:rsidRPr="006F5B3A" w:rsidRDefault="00DC6014" w:rsidP="00DC6014">
      <w:pPr>
        <w:rPr>
          <w:sz w:val="14"/>
        </w:rPr>
      </w:pPr>
    </w:p>
    <w:p w:rsidR="00DC6014" w:rsidRPr="00B34A9F" w:rsidRDefault="00DC6014" w:rsidP="00DC6014">
      <w:pPr>
        <w:rPr>
          <w:sz w:val="14"/>
        </w:rPr>
      </w:pPr>
    </w:p>
    <w:p w:rsidR="00DC6014" w:rsidRPr="005B642B" w:rsidRDefault="00DC6014" w:rsidP="00DC6014">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 DELEGUE</w:t>
      </w:r>
    </w:p>
    <w:p w:rsidR="00DC6014" w:rsidRPr="005B642B" w:rsidRDefault="00DC6014" w:rsidP="00786E3B">
      <w:pPr>
        <w:pStyle w:val="Titre8"/>
        <w:ind w:left="284"/>
        <w:rPr>
          <w:rFonts w:ascii="Century Gothic" w:hAnsi="Century Gothic" w:cs="Calibri"/>
          <w:b/>
          <w:bCs/>
          <w:szCs w:val="22"/>
        </w:rPr>
      </w:pPr>
      <w:r w:rsidRPr="005B642B">
        <w:rPr>
          <w:rFonts w:ascii="Century Gothic" w:hAnsi="Century Gothic" w:cs="Calibri"/>
          <w:b/>
          <w:bCs/>
          <w:szCs w:val="22"/>
        </w:rPr>
        <w:t xml:space="preserve">OFFICE DE LA FORMATION PROFESSIONNELLE </w:t>
      </w:r>
    </w:p>
    <w:p w:rsidR="00786E3B" w:rsidRPr="005B642B" w:rsidRDefault="00DC6014" w:rsidP="00786E3B">
      <w:pPr>
        <w:pStyle w:val="Titre8"/>
        <w:ind w:left="284"/>
        <w:rPr>
          <w:rFonts w:ascii="Century Gothic" w:hAnsi="Century Gothic" w:cs="Calibri"/>
          <w:b/>
          <w:bCs/>
          <w:szCs w:val="22"/>
        </w:rPr>
      </w:pPr>
      <w:r w:rsidRPr="005B642B">
        <w:rPr>
          <w:rFonts w:ascii="Century Gothic" w:hAnsi="Century Gothic" w:cs="Calibri"/>
          <w:b/>
          <w:bCs/>
          <w:szCs w:val="22"/>
        </w:rPr>
        <w:t>ET DE LA PROMOTION DU TRAVAIL</w:t>
      </w:r>
    </w:p>
    <w:p w:rsidR="00DC6014" w:rsidRPr="005B642B" w:rsidRDefault="00DC6014" w:rsidP="00DC6014"/>
    <w:p w:rsidR="00351494" w:rsidRPr="00115152" w:rsidRDefault="00351494" w:rsidP="00DC6014">
      <w:pPr>
        <w:pStyle w:val="Titre8"/>
        <w:ind w:left="284"/>
        <w:rPr>
          <w:rFonts w:ascii="Century Gothic" w:hAnsi="Century Gothic" w:cs="Calibri"/>
          <w:b/>
          <w:bCs/>
          <w:noProof/>
          <w:sz w:val="52"/>
          <w:szCs w:val="52"/>
        </w:rPr>
      </w:pPr>
      <w:r w:rsidRPr="00115152">
        <w:rPr>
          <w:rFonts w:ascii="Century Gothic" w:hAnsi="Century Gothic" w:cs="Calibri"/>
          <w:b/>
          <w:bCs/>
          <w:sz w:val="52"/>
          <w:szCs w:val="52"/>
        </w:rPr>
        <w:t>Dossier d’Appel</w:t>
      </w:r>
      <w:r w:rsidR="00DC6014" w:rsidRPr="00115152">
        <w:rPr>
          <w:rFonts w:ascii="Century Gothic" w:hAnsi="Century Gothic" w:cs="Calibri"/>
          <w:b/>
          <w:bCs/>
          <w:noProof/>
          <w:sz w:val="52"/>
          <w:szCs w:val="52"/>
        </w:rPr>
        <w:t xml:space="preserve"> d</w:t>
      </w:r>
      <w:r w:rsidR="00D71CBA" w:rsidRPr="00115152">
        <w:rPr>
          <w:rFonts w:ascii="Century Gothic" w:hAnsi="Century Gothic" w:cs="Calibri"/>
          <w:b/>
          <w:bCs/>
          <w:sz w:val="52"/>
          <w:szCs w:val="52"/>
        </w:rPr>
        <w:t>’offres</w:t>
      </w:r>
    </w:p>
    <w:p w:rsidR="00A47686" w:rsidRPr="005B642B" w:rsidRDefault="00A47686" w:rsidP="00A47686">
      <w:pPr>
        <w:rPr>
          <w:rFonts w:ascii="Century Gothic" w:hAnsi="Century Gothic" w:cs="Calibri"/>
          <w:sz w:val="22"/>
          <w:szCs w:val="22"/>
        </w:rPr>
      </w:pPr>
    </w:p>
    <w:p w:rsidR="00351494" w:rsidRPr="00115152" w:rsidRDefault="00BC3D28" w:rsidP="00427968">
      <w:pPr>
        <w:ind w:left="284"/>
        <w:jc w:val="center"/>
        <w:rPr>
          <w:rFonts w:ascii="Century Gothic" w:hAnsi="Century Gothic" w:cs="Calibri"/>
          <w:b/>
          <w:bCs/>
          <w:snapToGrid w:val="0"/>
          <w:sz w:val="40"/>
          <w:szCs w:val="40"/>
        </w:rPr>
      </w:pPr>
      <w:r w:rsidRPr="00115152">
        <w:rPr>
          <w:rFonts w:ascii="Century Gothic" w:hAnsi="Century Gothic" w:cs="Calibri"/>
          <w:b/>
          <w:bCs/>
          <w:snapToGrid w:val="0"/>
          <w:sz w:val="40"/>
          <w:szCs w:val="40"/>
        </w:rPr>
        <w:t xml:space="preserve">Ouvert </w:t>
      </w:r>
      <w:r w:rsidR="0061464F" w:rsidRPr="00115152">
        <w:rPr>
          <w:rFonts w:ascii="Century Gothic" w:hAnsi="Century Gothic" w:cs="Calibri"/>
          <w:b/>
          <w:bCs/>
          <w:snapToGrid w:val="0"/>
          <w:sz w:val="40"/>
          <w:szCs w:val="40"/>
        </w:rPr>
        <w:t>sur offres de prix</w:t>
      </w:r>
    </w:p>
    <w:p w:rsidR="00351494" w:rsidRPr="00DC6014" w:rsidRDefault="00351494" w:rsidP="00427968">
      <w:pPr>
        <w:ind w:left="284"/>
        <w:jc w:val="center"/>
        <w:rPr>
          <w:rFonts w:ascii="Century Gothic" w:hAnsi="Century Gothic" w:cs="Calibri"/>
          <w:b/>
          <w:bCs/>
          <w:snapToGrid w:val="0"/>
          <w:sz w:val="32"/>
          <w:szCs w:val="22"/>
        </w:rPr>
      </w:pPr>
    </w:p>
    <w:p w:rsidR="00351494" w:rsidRPr="00DC6014" w:rsidRDefault="00351494" w:rsidP="001C1897">
      <w:pPr>
        <w:ind w:left="284"/>
        <w:jc w:val="center"/>
        <w:rPr>
          <w:rFonts w:ascii="Century Gothic" w:hAnsi="Century Gothic" w:cs="Calibri"/>
          <w:b/>
          <w:bCs/>
          <w:snapToGrid w:val="0"/>
          <w:sz w:val="44"/>
          <w:szCs w:val="22"/>
        </w:rPr>
      </w:pPr>
      <w:r w:rsidRPr="00DC6014">
        <w:rPr>
          <w:rFonts w:ascii="Century Gothic" w:hAnsi="Century Gothic" w:cs="Calibri"/>
          <w:b/>
          <w:bCs/>
          <w:snapToGrid w:val="0"/>
          <w:sz w:val="44"/>
          <w:szCs w:val="22"/>
        </w:rPr>
        <w:t>N°</w:t>
      </w:r>
      <w:r w:rsidR="00115152" w:rsidRPr="00DC6014">
        <w:rPr>
          <w:rFonts w:ascii="Century Gothic" w:hAnsi="Century Gothic" w:cs="Calibri"/>
          <w:b/>
          <w:bCs/>
          <w:snapToGrid w:val="0"/>
          <w:sz w:val="44"/>
          <w:szCs w:val="22"/>
        </w:rPr>
        <w:t xml:space="preserve"> </w:t>
      </w:r>
      <w:r w:rsidR="001C1897">
        <w:rPr>
          <w:rFonts w:ascii="Century Gothic" w:hAnsi="Century Gothic" w:cs="Calibri"/>
          <w:b/>
          <w:bCs/>
          <w:snapToGrid w:val="0"/>
          <w:sz w:val="44"/>
          <w:szCs w:val="22"/>
        </w:rPr>
        <w:t>47</w:t>
      </w:r>
      <w:r w:rsidR="00EF449F">
        <w:rPr>
          <w:rFonts w:ascii="Century Gothic" w:hAnsi="Century Gothic" w:cs="Calibri"/>
          <w:b/>
          <w:bCs/>
          <w:snapToGrid w:val="0"/>
          <w:sz w:val="44"/>
          <w:szCs w:val="22"/>
        </w:rPr>
        <w:t xml:space="preserve"> </w:t>
      </w:r>
      <w:r w:rsidR="00502DF3" w:rsidRPr="00DC6014">
        <w:rPr>
          <w:rFonts w:ascii="Century Gothic" w:hAnsi="Century Gothic" w:cs="Calibri"/>
          <w:b/>
          <w:bCs/>
          <w:snapToGrid w:val="0"/>
          <w:sz w:val="44"/>
          <w:szCs w:val="22"/>
        </w:rPr>
        <w:t>/</w:t>
      </w:r>
      <w:r w:rsidR="00B10EA6">
        <w:rPr>
          <w:rFonts w:ascii="Century Gothic" w:hAnsi="Century Gothic" w:cs="Calibri"/>
          <w:b/>
          <w:bCs/>
          <w:snapToGrid w:val="0"/>
          <w:sz w:val="44"/>
          <w:szCs w:val="22"/>
        </w:rPr>
        <w:t xml:space="preserve"> </w:t>
      </w:r>
      <w:r w:rsidR="008E6BC8" w:rsidRPr="00DC6014">
        <w:rPr>
          <w:rFonts w:ascii="Century Gothic" w:hAnsi="Century Gothic" w:cs="Calibri"/>
          <w:b/>
          <w:bCs/>
          <w:snapToGrid w:val="0"/>
          <w:sz w:val="44"/>
          <w:szCs w:val="22"/>
        </w:rPr>
        <w:t>20</w:t>
      </w:r>
      <w:r w:rsidR="009E2EAB">
        <w:rPr>
          <w:rFonts w:ascii="Century Gothic" w:hAnsi="Century Gothic" w:cs="Calibri"/>
          <w:b/>
          <w:bCs/>
          <w:snapToGrid w:val="0"/>
          <w:sz w:val="44"/>
          <w:szCs w:val="22"/>
        </w:rPr>
        <w:t>23</w:t>
      </w:r>
    </w:p>
    <w:p w:rsidR="00047977" w:rsidRPr="00A66D9F" w:rsidRDefault="00047977" w:rsidP="00427968">
      <w:pPr>
        <w:ind w:left="284"/>
        <w:jc w:val="both"/>
        <w:rPr>
          <w:rFonts w:ascii="Century Gothic" w:hAnsi="Century Gothic" w:cs="Calibri"/>
          <w:b/>
          <w:sz w:val="22"/>
          <w:szCs w:val="22"/>
        </w:rPr>
      </w:pPr>
    </w:p>
    <w:p w:rsidR="008E6BC8" w:rsidRPr="00B34A9F" w:rsidRDefault="008E6BC8" w:rsidP="00427968">
      <w:pPr>
        <w:ind w:left="284"/>
        <w:jc w:val="both"/>
        <w:rPr>
          <w:rFonts w:ascii="Century Gothic" w:hAnsi="Century Gothic" w:cs="Calibri"/>
          <w:b/>
          <w:sz w:val="10"/>
          <w:szCs w:val="22"/>
        </w:rPr>
      </w:pP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343"/>
      </w:tblGrid>
      <w:tr w:rsidR="00047977" w:rsidRPr="00A66D9F" w:rsidTr="007051C9">
        <w:trPr>
          <w:trHeight w:val="1695"/>
          <w:jc w:val="center"/>
        </w:trPr>
        <w:tc>
          <w:tcPr>
            <w:tcW w:w="10343" w:type="dxa"/>
          </w:tcPr>
          <w:p w:rsidR="0068241B" w:rsidRPr="00B34A9F" w:rsidRDefault="0068241B" w:rsidP="00584CC7">
            <w:pPr>
              <w:pStyle w:val="BodyText21"/>
              <w:tabs>
                <w:tab w:val="left" w:pos="4320"/>
              </w:tabs>
              <w:ind w:left="0"/>
              <w:rPr>
                <w:rFonts w:ascii="Century Gothic" w:hAnsi="Century Gothic"/>
                <w:bCs/>
                <w:snapToGrid/>
                <w:sz w:val="12"/>
                <w:szCs w:val="22"/>
              </w:rPr>
            </w:pPr>
          </w:p>
          <w:p w:rsidR="00BB2506" w:rsidRDefault="00BB2506" w:rsidP="00BB2506">
            <w:pPr>
              <w:pStyle w:val="BodyText21"/>
              <w:tabs>
                <w:tab w:val="left" w:pos="4320"/>
              </w:tabs>
              <w:spacing w:line="276" w:lineRule="auto"/>
              <w:ind w:left="0"/>
              <w:rPr>
                <w:rFonts w:ascii="Century Gothic" w:hAnsi="Century Gothic"/>
                <w:bCs/>
                <w:snapToGrid/>
                <w:szCs w:val="22"/>
              </w:rPr>
            </w:pPr>
            <w:r>
              <w:rPr>
                <w:rFonts w:ascii="Century Gothic" w:hAnsi="Century Gothic"/>
                <w:bCs/>
                <w:snapToGrid/>
                <w:szCs w:val="22"/>
              </w:rPr>
              <w:t>Objet de l’Appel d’offres :</w:t>
            </w:r>
          </w:p>
          <w:p w:rsidR="00BB2506" w:rsidRPr="00B34A9F" w:rsidRDefault="00BB2506" w:rsidP="00BB2506">
            <w:pPr>
              <w:pStyle w:val="BodyText21"/>
              <w:tabs>
                <w:tab w:val="left" w:pos="4320"/>
              </w:tabs>
              <w:spacing w:line="276" w:lineRule="auto"/>
              <w:ind w:left="0"/>
              <w:rPr>
                <w:rFonts w:ascii="Century Gothic" w:hAnsi="Century Gothic"/>
                <w:bCs/>
                <w:snapToGrid/>
                <w:sz w:val="10"/>
                <w:szCs w:val="22"/>
              </w:rPr>
            </w:pPr>
          </w:p>
          <w:p w:rsidR="00AC30C1" w:rsidRPr="008179A7" w:rsidRDefault="00B34A9F" w:rsidP="00AC30C1">
            <w:pPr>
              <w:pStyle w:val="BodyText21"/>
              <w:tabs>
                <w:tab w:val="left" w:pos="4320"/>
              </w:tabs>
              <w:spacing w:line="276" w:lineRule="auto"/>
              <w:ind w:left="0"/>
              <w:jc w:val="left"/>
              <w:rPr>
                <w:rFonts w:ascii="Century Gothic" w:hAnsi="Century Gothic"/>
                <w:bCs/>
                <w:sz w:val="24"/>
                <w:szCs w:val="24"/>
              </w:rPr>
            </w:pPr>
            <w:r w:rsidRPr="008179A7">
              <w:rPr>
                <w:rFonts w:ascii="Century Gothic" w:hAnsi="Century Gothic"/>
                <w:bCs/>
                <w:sz w:val="24"/>
                <w:szCs w:val="24"/>
              </w:rPr>
              <w:t xml:space="preserve">Acquisition, installation et mise en service des équipements du secteur froid et climatisation destinés aux Cités des métiers et des compétences de la région </w:t>
            </w:r>
            <w:r w:rsidR="009E2EAB">
              <w:rPr>
                <w:rFonts w:ascii="Century Gothic" w:hAnsi="Century Gothic"/>
                <w:bCs/>
                <w:sz w:val="24"/>
                <w:szCs w:val="24"/>
              </w:rPr>
              <w:t>CASABLANCA</w:t>
            </w:r>
            <w:r w:rsidR="00AC30C1" w:rsidRPr="008179A7">
              <w:rPr>
                <w:rFonts w:ascii="Century Gothic" w:hAnsi="Century Gothic"/>
                <w:bCs/>
                <w:sz w:val="24"/>
                <w:szCs w:val="24"/>
              </w:rPr>
              <w:t xml:space="preserve"> répartie en lot suivant :</w:t>
            </w:r>
          </w:p>
          <w:p w:rsidR="00066C18" w:rsidRDefault="00066C18" w:rsidP="00066C18">
            <w:pPr>
              <w:tabs>
                <w:tab w:val="left" w:pos="4320"/>
              </w:tabs>
              <w:spacing w:line="276" w:lineRule="auto"/>
              <w:rPr>
                <w:rFonts w:ascii="Century Gothic" w:hAnsi="Century Gothic"/>
                <w:b/>
                <w:bCs/>
                <w:snapToGrid w:val="0"/>
                <w:sz w:val="10"/>
                <w:szCs w:val="10"/>
              </w:rPr>
            </w:pPr>
          </w:p>
          <w:p w:rsidR="00B34A9F" w:rsidRDefault="009E2EAB" w:rsidP="00231EA2">
            <w:pPr>
              <w:rPr>
                <w:rFonts w:ascii="Century Gothic" w:hAnsi="Century Gothic" w:cs="Calibri"/>
                <w:b/>
                <w:sz w:val="22"/>
                <w:szCs w:val="22"/>
              </w:rPr>
            </w:pPr>
            <w:r>
              <w:rPr>
                <w:rFonts w:ascii="Century Gothic" w:hAnsi="Century Gothic" w:cs="Calibri"/>
                <w:b/>
                <w:sz w:val="22"/>
                <w:szCs w:val="22"/>
              </w:rPr>
              <w:t>-</w:t>
            </w:r>
            <w:r w:rsidR="00231EA2">
              <w:rPr>
                <w:rFonts w:ascii="Century Gothic" w:hAnsi="Century Gothic" w:cs="Calibri"/>
                <w:b/>
                <w:sz w:val="22"/>
                <w:szCs w:val="22"/>
              </w:rPr>
              <w:t>Lot N°</w:t>
            </w:r>
            <w:r w:rsidR="004F3AB5">
              <w:rPr>
                <w:rFonts w:ascii="Century Gothic" w:hAnsi="Century Gothic" w:cs="Calibri"/>
                <w:b/>
                <w:sz w:val="22"/>
                <w:szCs w:val="22"/>
              </w:rPr>
              <w:t>1</w:t>
            </w:r>
            <w:r w:rsidR="00231EA2">
              <w:rPr>
                <w:rFonts w:ascii="Century Gothic" w:hAnsi="Century Gothic" w:cs="Calibri"/>
                <w:b/>
                <w:sz w:val="22"/>
                <w:szCs w:val="22"/>
              </w:rPr>
              <w:t xml:space="preserve"> : </w:t>
            </w:r>
            <w:r w:rsidR="00231EA2" w:rsidRPr="00231EA2">
              <w:rPr>
                <w:rFonts w:ascii="Century Gothic" w:hAnsi="Century Gothic" w:cs="Calibri"/>
                <w:b/>
                <w:sz w:val="22"/>
                <w:szCs w:val="22"/>
              </w:rPr>
              <w:t>Equipements et installations fr</w:t>
            </w:r>
            <w:r w:rsidR="00231EA2">
              <w:rPr>
                <w:rFonts w:ascii="Century Gothic" w:hAnsi="Century Gothic" w:cs="Calibri"/>
                <w:b/>
                <w:sz w:val="22"/>
                <w:szCs w:val="22"/>
              </w:rPr>
              <w:t xml:space="preserve">igorifiques </w:t>
            </w:r>
            <w:r w:rsidR="00231EA2" w:rsidRPr="00231EA2">
              <w:rPr>
                <w:rFonts w:ascii="Century Gothic" w:hAnsi="Century Gothic" w:cs="Calibri"/>
                <w:b/>
                <w:sz w:val="22"/>
                <w:szCs w:val="22"/>
              </w:rPr>
              <w:t>Fourniture, Pose, Raccordement et Mise en service</w:t>
            </w:r>
          </w:p>
          <w:p w:rsidR="00B910E8" w:rsidRDefault="00B910E8" w:rsidP="00B910E8">
            <w:pPr>
              <w:tabs>
                <w:tab w:val="left" w:pos="4320"/>
              </w:tabs>
              <w:spacing w:line="276" w:lineRule="auto"/>
              <w:rPr>
                <w:rFonts w:ascii="Century Gothic" w:hAnsi="Century Gothic"/>
                <w:b/>
                <w:bCs/>
                <w:sz w:val="22"/>
                <w:szCs w:val="22"/>
              </w:rPr>
            </w:pPr>
            <w:r w:rsidRPr="00066C18">
              <w:rPr>
                <w:rFonts w:ascii="Century Gothic" w:hAnsi="Century Gothic"/>
                <w:b/>
                <w:bCs/>
                <w:sz w:val="22"/>
                <w:szCs w:val="22"/>
              </w:rPr>
              <w:t xml:space="preserve">-Lot </w:t>
            </w:r>
            <w:r>
              <w:rPr>
                <w:rFonts w:ascii="Century Gothic" w:hAnsi="Century Gothic"/>
                <w:b/>
                <w:bCs/>
                <w:sz w:val="22"/>
                <w:szCs w:val="22"/>
              </w:rPr>
              <w:t>N°</w:t>
            </w:r>
            <w:r w:rsidR="004F3AB5">
              <w:rPr>
                <w:rFonts w:ascii="Century Gothic" w:hAnsi="Century Gothic"/>
                <w:b/>
                <w:bCs/>
                <w:sz w:val="22"/>
                <w:szCs w:val="22"/>
              </w:rPr>
              <w:t>2</w:t>
            </w:r>
            <w:r w:rsidRPr="00066C18">
              <w:rPr>
                <w:rFonts w:ascii="Century Gothic" w:hAnsi="Century Gothic"/>
                <w:b/>
                <w:bCs/>
                <w:sz w:val="22"/>
                <w:szCs w:val="22"/>
              </w:rPr>
              <w:t xml:space="preserve"> : </w:t>
            </w:r>
            <w:r w:rsidRPr="00B910E8">
              <w:rPr>
                <w:rFonts w:ascii="Century Gothic" w:hAnsi="Century Gothic"/>
                <w:b/>
                <w:bCs/>
                <w:sz w:val="22"/>
                <w:szCs w:val="22"/>
              </w:rPr>
              <w:t>Fourn</w:t>
            </w:r>
            <w:r>
              <w:rPr>
                <w:rFonts w:ascii="Century Gothic" w:hAnsi="Century Gothic"/>
                <w:b/>
                <w:bCs/>
                <w:sz w:val="22"/>
                <w:szCs w:val="22"/>
              </w:rPr>
              <w:t xml:space="preserve">iture, Pose et Mise en service. </w:t>
            </w:r>
            <w:r w:rsidRPr="00B910E8">
              <w:rPr>
                <w:rFonts w:ascii="Century Gothic" w:hAnsi="Century Gothic"/>
                <w:b/>
                <w:bCs/>
                <w:sz w:val="22"/>
                <w:szCs w:val="22"/>
              </w:rPr>
              <w:t>Installation Frigorifique NH3</w:t>
            </w:r>
          </w:p>
          <w:p w:rsidR="00231EA2" w:rsidRPr="00A66D9F" w:rsidRDefault="009E2EAB" w:rsidP="00231EA2">
            <w:pPr>
              <w:tabs>
                <w:tab w:val="left" w:pos="355"/>
              </w:tabs>
              <w:jc w:val="both"/>
              <w:rPr>
                <w:rFonts w:ascii="Century Gothic" w:hAnsi="Century Gothic" w:cs="Calibri"/>
                <w:b/>
                <w:sz w:val="22"/>
                <w:szCs w:val="22"/>
              </w:rPr>
            </w:pPr>
            <w:r>
              <w:rPr>
                <w:rFonts w:ascii="Century Gothic" w:hAnsi="Century Gothic" w:cs="Calibri"/>
                <w:b/>
                <w:sz w:val="22"/>
                <w:szCs w:val="22"/>
              </w:rPr>
              <w:t>-</w:t>
            </w:r>
            <w:r w:rsidR="005102C3">
              <w:rPr>
                <w:rFonts w:ascii="Century Gothic" w:hAnsi="Century Gothic" w:cs="Calibri"/>
                <w:b/>
                <w:sz w:val="22"/>
                <w:szCs w:val="22"/>
              </w:rPr>
              <w:t>Lot</w:t>
            </w:r>
            <w:r w:rsidR="005102C3" w:rsidRPr="005102C3">
              <w:rPr>
                <w:rFonts w:ascii="Century Gothic" w:hAnsi="Century Gothic" w:cs="Calibri"/>
                <w:b/>
                <w:sz w:val="16"/>
                <w:szCs w:val="16"/>
              </w:rPr>
              <w:t xml:space="preserve"> </w:t>
            </w:r>
            <w:r w:rsidR="00B910E8">
              <w:rPr>
                <w:rFonts w:ascii="Century Gothic" w:hAnsi="Century Gothic" w:cs="Calibri"/>
                <w:b/>
                <w:sz w:val="22"/>
                <w:szCs w:val="22"/>
              </w:rPr>
              <w:t>N°</w:t>
            </w:r>
            <w:r w:rsidR="004F3AB5">
              <w:rPr>
                <w:rFonts w:ascii="Century Gothic" w:hAnsi="Century Gothic" w:cs="Calibri"/>
                <w:b/>
                <w:sz w:val="22"/>
                <w:szCs w:val="22"/>
              </w:rPr>
              <w:t>3</w:t>
            </w:r>
            <w:r w:rsidRPr="009E2EAB">
              <w:rPr>
                <w:rFonts w:ascii="Century Gothic" w:hAnsi="Century Gothic" w:cs="Calibri"/>
                <w:b/>
                <w:sz w:val="22"/>
                <w:szCs w:val="22"/>
              </w:rPr>
              <w:t xml:space="preserve"> :</w:t>
            </w:r>
            <w:r w:rsidR="00770592">
              <w:rPr>
                <w:rFonts w:ascii="Century Gothic" w:hAnsi="Century Gothic" w:cs="Calibri"/>
                <w:b/>
                <w:sz w:val="22"/>
                <w:szCs w:val="22"/>
              </w:rPr>
              <w:t xml:space="preserve"> </w:t>
            </w:r>
            <w:r w:rsidR="00231EA2" w:rsidRPr="009E2EAB">
              <w:rPr>
                <w:rFonts w:ascii="Century Gothic" w:hAnsi="Century Gothic" w:cs="Calibri"/>
                <w:b/>
                <w:sz w:val="22"/>
                <w:szCs w:val="22"/>
              </w:rPr>
              <w:t>Fourniture, Pose, Raccordement et mise en service</w:t>
            </w:r>
            <w:r w:rsidR="00231EA2">
              <w:rPr>
                <w:rFonts w:ascii="Century Gothic" w:hAnsi="Century Gothic" w:cs="Calibri"/>
                <w:b/>
                <w:sz w:val="22"/>
                <w:szCs w:val="22"/>
              </w:rPr>
              <w:t xml:space="preserve"> </w:t>
            </w:r>
            <w:r w:rsidR="00231EA2" w:rsidRPr="009E2EAB">
              <w:rPr>
                <w:rFonts w:ascii="Century Gothic" w:hAnsi="Century Gothic" w:cs="Calibri"/>
                <w:b/>
                <w:sz w:val="22"/>
                <w:szCs w:val="22"/>
              </w:rPr>
              <w:t>Climatisation, chauffage et traitement d'air</w:t>
            </w:r>
            <w:r w:rsidR="00231EA2" w:rsidRPr="00A66D9F">
              <w:rPr>
                <w:rFonts w:ascii="Century Gothic" w:hAnsi="Century Gothic" w:cs="Calibri"/>
                <w:b/>
                <w:sz w:val="22"/>
                <w:szCs w:val="22"/>
              </w:rPr>
              <w:t xml:space="preserve">             </w:t>
            </w:r>
          </w:p>
          <w:p w:rsidR="009E2EAB" w:rsidRPr="009E2EAB" w:rsidRDefault="009E2EAB" w:rsidP="009E2EAB">
            <w:pPr>
              <w:rPr>
                <w:rFonts w:ascii="Century Gothic" w:hAnsi="Century Gothic" w:cs="Calibri"/>
                <w:b/>
                <w:sz w:val="6"/>
                <w:szCs w:val="22"/>
              </w:rPr>
            </w:pPr>
          </w:p>
          <w:p w:rsidR="009E2EAB" w:rsidRDefault="009E2EAB" w:rsidP="009E2EAB">
            <w:pPr>
              <w:tabs>
                <w:tab w:val="left" w:pos="4320"/>
              </w:tabs>
              <w:spacing w:line="276" w:lineRule="auto"/>
              <w:rPr>
                <w:rFonts w:ascii="Century Gothic" w:hAnsi="Century Gothic"/>
                <w:b/>
                <w:bCs/>
                <w:sz w:val="22"/>
                <w:szCs w:val="22"/>
              </w:rPr>
            </w:pPr>
            <w:r w:rsidRPr="00066C18">
              <w:rPr>
                <w:rFonts w:ascii="Century Gothic" w:hAnsi="Century Gothic"/>
                <w:b/>
                <w:bCs/>
                <w:sz w:val="22"/>
                <w:szCs w:val="22"/>
              </w:rPr>
              <w:t xml:space="preserve">-Lot </w:t>
            </w:r>
            <w:r>
              <w:rPr>
                <w:rFonts w:ascii="Century Gothic" w:hAnsi="Century Gothic"/>
                <w:b/>
                <w:bCs/>
                <w:sz w:val="22"/>
                <w:szCs w:val="22"/>
              </w:rPr>
              <w:t>N°</w:t>
            </w:r>
            <w:r w:rsidR="004F3AB5">
              <w:rPr>
                <w:rFonts w:ascii="Century Gothic" w:hAnsi="Century Gothic"/>
                <w:b/>
                <w:bCs/>
                <w:sz w:val="22"/>
                <w:szCs w:val="22"/>
              </w:rPr>
              <w:t>4</w:t>
            </w:r>
            <w:r w:rsidRPr="00066C18">
              <w:rPr>
                <w:rFonts w:ascii="Century Gothic" w:hAnsi="Century Gothic"/>
                <w:b/>
                <w:bCs/>
                <w:sz w:val="22"/>
                <w:szCs w:val="22"/>
              </w:rPr>
              <w:t> : Equipements didactiques.</w:t>
            </w:r>
          </w:p>
          <w:p w:rsidR="009E2EAB" w:rsidRDefault="00B910E8" w:rsidP="009E2EAB">
            <w:pPr>
              <w:tabs>
                <w:tab w:val="left" w:pos="4320"/>
              </w:tabs>
              <w:spacing w:line="276" w:lineRule="auto"/>
              <w:rPr>
                <w:rFonts w:ascii="Century Gothic" w:hAnsi="Century Gothic"/>
                <w:b/>
                <w:bCs/>
                <w:sz w:val="22"/>
                <w:szCs w:val="22"/>
              </w:rPr>
            </w:pPr>
            <w:r>
              <w:rPr>
                <w:rFonts w:ascii="Century Gothic" w:hAnsi="Century Gothic"/>
                <w:b/>
                <w:bCs/>
                <w:sz w:val="22"/>
                <w:szCs w:val="22"/>
              </w:rPr>
              <w:t>-Lot N°</w:t>
            </w:r>
            <w:r w:rsidR="004F3AB5">
              <w:rPr>
                <w:rFonts w:ascii="Century Gothic" w:hAnsi="Century Gothic"/>
                <w:b/>
                <w:bCs/>
                <w:sz w:val="22"/>
                <w:szCs w:val="22"/>
              </w:rPr>
              <w:t>5</w:t>
            </w:r>
            <w:r w:rsidR="009E2EAB">
              <w:rPr>
                <w:rFonts w:ascii="Century Gothic" w:hAnsi="Century Gothic"/>
                <w:b/>
                <w:bCs/>
                <w:sz w:val="22"/>
                <w:szCs w:val="22"/>
              </w:rPr>
              <w:t xml:space="preserve"> : </w:t>
            </w:r>
            <w:r w:rsidR="009E2EAB" w:rsidRPr="009E2EAB">
              <w:rPr>
                <w:rFonts w:ascii="Century Gothic" w:hAnsi="Century Gothic"/>
                <w:b/>
                <w:bCs/>
                <w:sz w:val="22"/>
                <w:szCs w:val="22"/>
              </w:rPr>
              <w:t>Fourniture et Mise en service. Courant Faible / Courant fort</w:t>
            </w:r>
          </w:p>
          <w:p w:rsidR="009E2EAB" w:rsidRDefault="00B910E8" w:rsidP="009E2EAB">
            <w:pPr>
              <w:tabs>
                <w:tab w:val="left" w:pos="4320"/>
              </w:tabs>
              <w:spacing w:line="276" w:lineRule="auto"/>
              <w:rPr>
                <w:rFonts w:ascii="Century Gothic" w:hAnsi="Century Gothic"/>
                <w:b/>
                <w:bCs/>
                <w:sz w:val="22"/>
                <w:szCs w:val="22"/>
              </w:rPr>
            </w:pPr>
            <w:r>
              <w:rPr>
                <w:rFonts w:ascii="Century Gothic" w:hAnsi="Century Gothic"/>
                <w:b/>
                <w:bCs/>
                <w:sz w:val="22"/>
                <w:szCs w:val="22"/>
              </w:rPr>
              <w:t>-Lot N°</w:t>
            </w:r>
            <w:r w:rsidR="004F3AB5">
              <w:rPr>
                <w:rFonts w:ascii="Century Gothic" w:hAnsi="Century Gothic"/>
                <w:b/>
                <w:bCs/>
                <w:sz w:val="22"/>
                <w:szCs w:val="22"/>
              </w:rPr>
              <w:t>6</w:t>
            </w:r>
            <w:r w:rsidR="009E2EAB">
              <w:rPr>
                <w:rFonts w:ascii="Century Gothic" w:hAnsi="Century Gothic"/>
                <w:b/>
                <w:bCs/>
                <w:sz w:val="22"/>
                <w:szCs w:val="22"/>
              </w:rPr>
              <w:t xml:space="preserve"> : </w:t>
            </w:r>
            <w:r w:rsidR="009E2EAB" w:rsidRPr="009E2EAB">
              <w:rPr>
                <w:rFonts w:ascii="Century Gothic" w:hAnsi="Century Gothic"/>
                <w:b/>
                <w:bCs/>
                <w:sz w:val="22"/>
                <w:szCs w:val="22"/>
              </w:rPr>
              <w:t>Froid Embarque</w:t>
            </w:r>
          </w:p>
          <w:p w:rsidR="001076A3" w:rsidRPr="001076A3" w:rsidRDefault="001076A3" w:rsidP="001076A3">
            <w:pPr>
              <w:tabs>
                <w:tab w:val="left" w:pos="4320"/>
              </w:tabs>
              <w:spacing w:line="276" w:lineRule="auto"/>
              <w:rPr>
                <w:rFonts w:ascii="Century Gothic" w:hAnsi="Century Gothic"/>
                <w:b/>
                <w:bCs/>
                <w:sz w:val="22"/>
                <w:szCs w:val="22"/>
              </w:rPr>
            </w:pPr>
            <w:r w:rsidRPr="001076A3">
              <w:rPr>
                <w:rFonts w:ascii="Century Gothic" w:hAnsi="Century Gothic"/>
                <w:b/>
                <w:bCs/>
                <w:sz w:val="22"/>
                <w:szCs w:val="22"/>
              </w:rPr>
              <w:t>-Lot N°7 :  Appareils de mesure et outils de travail</w:t>
            </w:r>
          </w:p>
          <w:p w:rsidR="001076A3" w:rsidRPr="00066C18" w:rsidRDefault="001076A3" w:rsidP="009E2EAB">
            <w:pPr>
              <w:tabs>
                <w:tab w:val="left" w:pos="4320"/>
              </w:tabs>
              <w:spacing w:line="276" w:lineRule="auto"/>
              <w:rPr>
                <w:rFonts w:ascii="Century Gothic" w:hAnsi="Century Gothic"/>
                <w:b/>
                <w:bCs/>
                <w:sz w:val="22"/>
                <w:szCs w:val="22"/>
              </w:rPr>
            </w:pPr>
          </w:p>
          <w:p w:rsidR="009E2EAB" w:rsidRPr="009E2EAB" w:rsidRDefault="009E2EAB" w:rsidP="009E2EAB">
            <w:pPr>
              <w:rPr>
                <w:rFonts w:ascii="Century Gothic" w:hAnsi="Century Gothic" w:cs="Calibri"/>
                <w:b/>
                <w:sz w:val="22"/>
                <w:szCs w:val="22"/>
              </w:rPr>
            </w:pPr>
          </w:p>
        </w:tc>
      </w:tr>
    </w:tbl>
    <w:p w:rsidR="00047977" w:rsidRPr="00A66D9F" w:rsidRDefault="00047977" w:rsidP="00427968">
      <w:pPr>
        <w:ind w:left="284"/>
        <w:jc w:val="both"/>
        <w:rPr>
          <w:rFonts w:ascii="Century Gothic" w:hAnsi="Century Gothic" w:cs="Calibri"/>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774B85" w:rsidRPr="001C1897" w:rsidRDefault="00212DC2" w:rsidP="001C1897">
      <w:pPr>
        <w:spacing w:line="276" w:lineRule="auto"/>
        <w:jc w:val="both"/>
        <w:rPr>
          <w:rFonts w:ascii="Century Gothic" w:hAnsi="Century Gothic"/>
          <w:b/>
          <w:bCs/>
          <w:sz w:val="12"/>
          <w:szCs w:val="22"/>
        </w:rPr>
      </w:pPr>
      <w:r w:rsidRPr="00C92385">
        <w:rPr>
          <w:rFonts w:asciiTheme="majorBidi" w:hAnsiTheme="majorBidi" w:cstheme="majorBidi"/>
          <w:sz w:val="22"/>
          <w:szCs w:val="22"/>
        </w:rPr>
        <w:br w:type="page"/>
      </w:r>
    </w:p>
    <w:p w:rsidR="000C57EE" w:rsidRDefault="000C57EE" w:rsidP="009C68F4">
      <w:pPr>
        <w:tabs>
          <w:tab w:val="left" w:pos="568"/>
        </w:tabs>
        <w:suppressAutoHyphens/>
        <w:autoSpaceDN w:val="0"/>
        <w:jc w:val="center"/>
        <w:textAlignment w:val="baseline"/>
        <w:rPr>
          <w:rFonts w:ascii="Century Gothic" w:hAnsi="Century Gothic"/>
          <w:b/>
          <w:bCs/>
          <w:sz w:val="22"/>
          <w:szCs w:val="22"/>
        </w:rPr>
      </w:pPr>
    </w:p>
    <w:p w:rsidR="000C57EE" w:rsidRDefault="000C57EE" w:rsidP="009C68F4">
      <w:pPr>
        <w:tabs>
          <w:tab w:val="left" w:pos="568"/>
        </w:tabs>
        <w:suppressAutoHyphens/>
        <w:autoSpaceDN w:val="0"/>
        <w:jc w:val="center"/>
        <w:textAlignment w:val="baseline"/>
        <w:rPr>
          <w:rFonts w:ascii="Century Gothic" w:hAnsi="Century Gothic"/>
          <w:b/>
          <w:bCs/>
          <w:sz w:val="22"/>
          <w:szCs w:val="22"/>
        </w:rPr>
      </w:pPr>
    </w:p>
    <w:p w:rsidR="009C68F4" w:rsidRPr="004D61D3" w:rsidRDefault="009C68F4" w:rsidP="009C68F4">
      <w:pPr>
        <w:tabs>
          <w:tab w:val="left" w:pos="568"/>
        </w:tabs>
        <w:suppressAutoHyphens/>
        <w:autoSpaceDN w:val="0"/>
        <w:jc w:val="center"/>
        <w:textAlignment w:val="baseline"/>
        <w:rPr>
          <w:rFonts w:ascii="Century Gothic" w:hAnsi="Century Gothic"/>
          <w:b/>
          <w:bCs/>
          <w:sz w:val="22"/>
          <w:szCs w:val="22"/>
        </w:rPr>
      </w:pPr>
      <w:r w:rsidRPr="004D61D3">
        <w:rPr>
          <w:rFonts w:ascii="Century Gothic" w:hAnsi="Century Gothic"/>
          <w:b/>
          <w:bCs/>
          <w:sz w:val="22"/>
          <w:szCs w:val="22"/>
        </w:rPr>
        <w:t>MODELE DE L'ACTE D'ENGAGEMENT</w:t>
      </w:r>
    </w:p>
    <w:p w:rsidR="009C68F4" w:rsidRPr="004D61D3" w:rsidRDefault="009C68F4" w:rsidP="009C68F4">
      <w:pPr>
        <w:suppressAutoHyphens/>
        <w:autoSpaceDE w:val="0"/>
        <w:autoSpaceDN w:val="0"/>
        <w:adjustRightInd w:val="0"/>
        <w:jc w:val="center"/>
        <w:textAlignment w:val="baseline"/>
        <w:rPr>
          <w:rFonts w:ascii="Century Gothic" w:hAnsi="Century Gothic"/>
          <w:sz w:val="22"/>
          <w:szCs w:val="22"/>
        </w:rPr>
      </w:pPr>
      <w:r w:rsidRPr="004D61D3">
        <w:rPr>
          <w:rFonts w:ascii="Century Gothic" w:hAnsi="Century Gothic"/>
          <w:b/>
          <w:bCs/>
          <w:sz w:val="22"/>
          <w:szCs w:val="22"/>
        </w:rPr>
        <w:t>***********</w:t>
      </w:r>
    </w:p>
    <w:p w:rsidR="009C68F4" w:rsidRPr="004D61D3" w:rsidRDefault="009C68F4" w:rsidP="009C68F4">
      <w:pPr>
        <w:keepNext/>
        <w:suppressAutoHyphens/>
        <w:autoSpaceDN w:val="0"/>
        <w:jc w:val="center"/>
        <w:textAlignment w:val="baseline"/>
        <w:outlineLvl w:val="1"/>
        <w:rPr>
          <w:rFonts w:ascii="Century Gothic" w:hAnsi="Century Gothic"/>
          <w:b/>
          <w:bCs/>
          <w:sz w:val="22"/>
          <w:szCs w:val="22"/>
          <w:u w:val="single"/>
        </w:rPr>
      </w:pPr>
      <w:r w:rsidRPr="004D61D3">
        <w:rPr>
          <w:rFonts w:ascii="Century Gothic" w:hAnsi="Century Gothic"/>
          <w:bCs/>
          <w:sz w:val="22"/>
          <w:szCs w:val="22"/>
          <w:u w:val="single"/>
        </w:rPr>
        <w:t>ACTE D'ENGAGEMENT</w:t>
      </w:r>
    </w:p>
    <w:p w:rsidR="009C68F4" w:rsidRPr="004D61D3"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4D61D3" w:rsidRDefault="009C68F4" w:rsidP="00A8593D">
      <w:pPr>
        <w:autoSpaceDE w:val="0"/>
        <w:autoSpaceDN w:val="0"/>
        <w:adjustRightInd w:val="0"/>
        <w:jc w:val="both"/>
        <w:rPr>
          <w:rFonts w:ascii="Century Gothic" w:hAnsi="Century Gothic"/>
          <w:b/>
          <w:bCs/>
          <w:sz w:val="22"/>
          <w:szCs w:val="22"/>
        </w:rPr>
      </w:pPr>
      <w:r w:rsidRPr="004D61D3">
        <w:rPr>
          <w:rFonts w:ascii="Century Gothic" w:hAnsi="Century Gothic"/>
          <w:b/>
          <w:bCs/>
          <w:sz w:val="22"/>
          <w:szCs w:val="22"/>
        </w:rPr>
        <w:t>A -</w:t>
      </w:r>
      <w:r w:rsidRPr="004D61D3">
        <w:rPr>
          <w:rFonts w:ascii="Century Gothic" w:hAnsi="Century Gothic"/>
          <w:sz w:val="22"/>
          <w:szCs w:val="22"/>
        </w:rPr>
        <w:t xml:space="preserve"> </w:t>
      </w:r>
      <w:r w:rsidRPr="004D61D3">
        <w:rPr>
          <w:rFonts w:ascii="Century Gothic" w:hAnsi="Century Gothic"/>
          <w:b/>
          <w:bCs/>
          <w:sz w:val="22"/>
          <w:szCs w:val="22"/>
        </w:rPr>
        <w:t xml:space="preserve">Partie réservée à </w:t>
      </w:r>
      <w:r w:rsidR="00774B85">
        <w:rPr>
          <w:rFonts w:ascii="Century Gothic" w:hAnsi="Century Gothic"/>
          <w:b/>
          <w:bCs/>
          <w:sz w:val="22"/>
          <w:szCs w:val="22"/>
        </w:rPr>
        <w:t>la société foncière CMC S.A</w:t>
      </w:r>
    </w:p>
    <w:p w:rsidR="009C68F4" w:rsidRPr="004D61D3" w:rsidRDefault="009C68F4" w:rsidP="009C68F4">
      <w:pPr>
        <w:autoSpaceDE w:val="0"/>
        <w:autoSpaceDN w:val="0"/>
        <w:adjustRightInd w:val="0"/>
        <w:jc w:val="both"/>
        <w:rPr>
          <w:rFonts w:ascii="Century Gothic" w:hAnsi="Century Gothic"/>
          <w:b/>
          <w:bCs/>
          <w:sz w:val="22"/>
          <w:szCs w:val="22"/>
        </w:rPr>
      </w:pPr>
    </w:p>
    <w:p w:rsidR="009C68F4" w:rsidRPr="004D61D3" w:rsidRDefault="009C68F4" w:rsidP="009C68F4">
      <w:pPr>
        <w:autoSpaceDE w:val="0"/>
        <w:autoSpaceDN w:val="0"/>
        <w:adjustRightInd w:val="0"/>
        <w:jc w:val="both"/>
        <w:rPr>
          <w:rFonts w:ascii="Century Gothic" w:hAnsi="Century Gothic"/>
          <w:sz w:val="22"/>
          <w:szCs w:val="22"/>
        </w:rPr>
      </w:pPr>
      <w:r w:rsidRPr="004D61D3">
        <w:rPr>
          <w:rFonts w:ascii="Century Gothic" w:hAnsi="Century Gothic"/>
          <w:sz w:val="22"/>
          <w:szCs w:val="22"/>
        </w:rPr>
        <w:t>Appel d'offres ouvert sur offres des prix n°………………du………………….</w:t>
      </w:r>
    </w:p>
    <w:p w:rsidR="009C68F4" w:rsidRPr="00746138" w:rsidRDefault="009C68F4" w:rsidP="009C68F4">
      <w:pPr>
        <w:suppressAutoHyphens/>
        <w:autoSpaceDE w:val="0"/>
        <w:autoSpaceDN w:val="0"/>
        <w:adjustRightInd w:val="0"/>
        <w:jc w:val="both"/>
        <w:textAlignment w:val="baseline"/>
        <w:rPr>
          <w:rFonts w:ascii="Century Gothic" w:hAnsi="Century Gothic"/>
          <w:b/>
          <w:bCs/>
          <w:sz w:val="18"/>
          <w:szCs w:val="22"/>
        </w:rPr>
      </w:pPr>
    </w:p>
    <w:p w:rsidR="008E08D2" w:rsidRPr="00B34A9F" w:rsidRDefault="009C68F4" w:rsidP="008E08D2">
      <w:pPr>
        <w:pStyle w:val="BodyText21"/>
        <w:tabs>
          <w:tab w:val="left" w:pos="4320"/>
        </w:tabs>
        <w:spacing w:line="276" w:lineRule="auto"/>
        <w:ind w:left="0"/>
        <w:jc w:val="left"/>
        <w:rPr>
          <w:rFonts w:ascii="Century Gothic" w:hAnsi="Century Gothic"/>
          <w:bCs/>
          <w:sz w:val="24"/>
          <w:szCs w:val="24"/>
        </w:rPr>
      </w:pPr>
      <w:r w:rsidRPr="00AA76D5">
        <w:rPr>
          <w:rFonts w:ascii="Century Gothic" w:hAnsi="Century Gothic"/>
          <w:bCs/>
          <w:sz w:val="24"/>
          <w:szCs w:val="22"/>
        </w:rPr>
        <w:t>Obj</w:t>
      </w:r>
      <w:r w:rsidR="00DE707C" w:rsidRPr="00AA76D5">
        <w:rPr>
          <w:rFonts w:ascii="Century Gothic" w:hAnsi="Century Gothic"/>
          <w:bCs/>
          <w:sz w:val="24"/>
          <w:szCs w:val="22"/>
        </w:rPr>
        <w:t xml:space="preserve">et du </w:t>
      </w:r>
      <w:r w:rsidRPr="00AA76D5">
        <w:rPr>
          <w:rFonts w:ascii="Century Gothic" w:hAnsi="Century Gothic"/>
          <w:bCs/>
          <w:sz w:val="24"/>
          <w:szCs w:val="22"/>
        </w:rPr>
        <w:t>marché</w:t>
      </w:r>
      <w:r w:rsidRPr="004D61D3">
        <w:rPr>
          <w:rFonts w:ascii="Century Gothic" w:hAnsi="Century Gothic"/>
          <w:sz w:val="22"/>
          <w:szCs w:val="22"/>
        </w:rPr>
        <w:t> :</w:t>
      </w:r>
      <w:r w:rsidR="00DE707C" w:rsidRPr="004D61D3">
        <w:rPr>
          <w:rFonts w:ascii="Century Gothic" w:hAnsi="Century Gothic"/>
          <w:sz w:val="22"/>
          <w:szCs w:val="22"/>
        </w:rPr>
        <w:t xml:space="preserve"> </w:t>
      </w:r>
      <w:r w:rsidR="008E08D2" w:rsidRPr="00B34A9F">
        <w:rPr>
          <w:rFonts w:ascii="Century Gothic" w:hAnsi="Century Gothic"/>
          <w:bCs/>
          <w:sz w:val="24"/>
          <w:szCs w:val="24"/>
        </w:rPr>
        <w:t xml:space="preserve">Acquisition, installation et mise en service des équipements du secteur froid et climatisation destinés aux Cités des métiers et des compétences de la région </w:t>
      </w:r>
      <w:r w:rsidR="00231EA2">
        <w:rPr>
          <w:rFonts w:ascii="Century Gothic" w:hAnsi="Century Gothic"/>
          <w:bCs/>
          <w:sz w:val="24"/>
          <w:szCs w:val="24"/>
        </w:rPr>
        <w:t>CASABLANCA</w:t>
      </w:r>
      <w:r w:rsidR="008E08D2" w:rsidRPr="00B34A9F">
        <w:rPr>
          <w:rFonts w:ascii="Century Gothic" w:hAnsi="Century Gothic"/>
          <w:bCs/>
          <w:sz w:val="24"/>
          <w:szCs w:val="24"/>
        </w:rPr>
        <w:t xml:space="preserve"> répartie en lot suivant :</w:t>
      </w:r>
    </w:p>
    <w:p w:rsidR="00746138" w:rsidRPr="00D47877" w:rsidRDefault="00746138" w:rsidP="00746138">
      <w:pPr>
        <w:pStyle w:val="BodyText21"/>
        <w:tabs>
          <w:tab w:val="left" w:pos="4320"/>
        </w:tabs>
        <w:spacing w:line="276" w:lineRule="auto"/>
        <w:ind w:left="0"/>
        <w:jc w:val="left"/>
        <w:rPr>
          <w:rFonts w:ascii="Century Gothic" w:hAnsi="Century Gothic"/>
          <w:bCs/>
          <w:sz w:val="20"/>
          <w:szCs w:val="22"/>
        </w:rPr>
      </w:pPr>
    </w:p>
    <w:p w:rsidR="009C68F4" w:rsidRPr="00143166" w:rsidRDefault="009C68F4" w:rsidP="002D1F93">
      <w:pPr>
        <w:tabs>
          <w:tab w:val="right" w:pos="830"/>
          <w:tab w:val="num" w:pos="1370"/>
        </w:tabs>
        <w:suppressAutoHyphens/>
        <w:autoSpaceDN w:val="0"/>
        <w:spacing w:after="240"/>
        <w:textAlignment w:val="baseline"/>
        <w:rPr>
          <w:rFonts w:ascii="Century Gothic" w:hAnsi="Century Gothic"/>
          <w:b/>
          <w:bCs/>
          <w:snapToGrid w:val="0"/>
          <w:sz w:val="22"/>
          <w:szCs w:val="22"/>
          <w:lang w:val="x-none" w:eastAsia="x-none"/>
        </w:rPr>
      </w:pPr>
      <w:r w:rsidRPr="00143166">
        <w:rPr>
          <w:rFonts w:ascii="Century Gothic" w:hAnsi="Century Gothic"/>
          <w:bCs/>
          <w:snapToGrid w:val="0"/>
          <w:sz w:val="22"/>
          <w:szCs w:val="22"/>
          <w:lang w:val="x-none" w:eastAsia="x-none"/>
        </w:rPr>
        <w:t xml:space="preserve">Lot </w:t>
      </w:r>
      <w:r w:rsidR="00DE707C">
        <w:rPr>
          <w:rFonts w:ascii="Century Gothic" w:hAnsi="Century Gothic"/>
          <w:bCs/>
          <w:snapToGrid w:val="0"/>
          <w:sz w:val="22"/>
          <w:szCs w:val="22"/>
          <w:lang w:eastAsia="x-none"/>
        </w:rPr>
        <w:t>N°</w:t>
      </w:r>
      <w:r w:rsidRPr="00143166">
        <w:rPr>
          <w:rFonts w:ascii="Century Gothic" w:hAnsi="Century Gothic"/>
          <w:bCs/>
          <w:snapToGrid w:val="0"/>
          <w:sz w:val="22"/>
          <w:szCs w:val="22"/>
          <w:lang w:eastAsia="x-none"/>
        </w:rPr>
        <w:t xml:space="preserve"> : </w:t>
      </w:r>
      <w:r w:rsidR="00DE707C">
        <w:rPr>
          <w:rFonts w:ascii="Century Gothic" w:hAnsi="Century Gothic" w:cs="Calibri"/>
          <w:bCs/>
          <w:sz w:val="20"/>
          <w:szCs w:val="20"/>
        </w:rPr>
        <w:t>…………………………………………………………</w:t>
      </w:r>
    </w:p>
    <w:p w:rsidR="009C68F4" w:rsidRPr="00143166" w:rsidRDefault="009C68F4" w:rsidP="009C68F4">
      <w:pPr>
        <w:numPr>
          <w:ilvl w:val="12"/>
          <w:numId w:val="0"/>
        </w:numPr>
        <w:suppressAutoHyphens/>
        <w:autoSpaceDN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5A3EEA">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rsidR="009C68F4" w:rsidRPr="00143166" w:rsidRDefault="009C68F4" w:rsidP="009C68F4">
      <w:pPr>
        <w:autoSpaceDE w:val="0"/>
        <w:autoSpaceDN w:val="0"/>
        <w:adjustRightInd w:val="0"/>
        <w:ind w:left="36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Au capital </w:t>
      </w:r>
      <w:r w:rsidR="009D4EC0" w:rsidRPr="00143166">
        <w:rPr>
          <w:rFonts w:ascii="Century Gothic" w:hAnsi="Century Gothic"/>
          <w:sz w:val="22"/>
          <w:szCs w:val="22"/>
        </w:rPr>
        <w:t>de: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w:t>
      </w:r>
      <w:r w:rsidRPr="00143166">
        <w:rPr>
          <w:rFonts w:ascii="Century Gothic" w:hAnsi="Century Gothic"/>
          <w:sz w:val="22"/>
          <w:szCs w:val="22"/>
          <w:rtl/>
        </w:rPr>
        <w:t xml:space="preserve"> </w:t>
      </w:r>
      <w:r w:rsidRPr="00143166">
        <w:rPr>
          <w:rFonts w:ascii="Century Gothic" w:hAnsi="Century Gothic"/>
          <w:sz w:val="22"/>
          <w:szCs w:val="22"/>
        </w:rPr>
        <w:t xml:space="preserve"> et (3)</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w:t>
      </w:r>
      <w:r w:rsidRPr="00143166">
        <w:rPr>
          <w:rFonts w:ascii="Century Gothic" w:hAnsi="Century Gothic"/>
          <w:sz w:val="22"/>
          <w:szCs w:val="22"/>
          <w:rtl/>
        </w:rPr>
        <w:t xml:space="preserve"> </w:t>
      </w:r>
      <w:r w:rsidRPr="00143166">
        <w:rPr>
          <w:rFonts w:ascii="Century Gothic" w:hAnsi="Century Gothic"/>
          <w:sz w:val="22"/>
          <w:szCs w:val="22"/>
        </w:rPr>
        <w:t xml:space="preserve"> et (3)</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lastRenderedPageBreak/>
        <w:t>-----------------------------------------------------------------------------------------------------------------</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7E07B1" w:rsidRPr="00143166" w:rsidRDefault="007E07B1" w:rsidP="007E07B1">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pris connaissance du dossier d'appel d'offres, concernant les prestations précisées en objet de la partie A ci-dessus ;</w:t>
      </w:r>
    </w:p>
    <w:p w:rsidR="007E07B1" w:rsidRPr="00143166" w:rsidRDefault="007E07B1" w:rsidP="007E07B1">
      <w:pPr>
        <w:autoSpaceDE w:val="0"/>
        <w:autoSpaceDN w:val="0"/>
        <w:adjustRightInd w:val="0"/>
        <w:jc w:val="both"/>
        <w:rPr>
          <w:rFonts w:ascii="Century Gothic" w:hAnsi="Century Gothic"/>
          <w:sz w:val="22"/>
          <w:szCs w:val="22"/>
        </w:rPr>
      </w:pPr>
    </w:p>
    <w:p w:rsidR="007E07B1" w:rsidRPr="00143166" w:rsidRDefault="007E07B1" w:rsidP="007E07B1">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apprécié à mon point de vue et sous ma responsabilité la nature et les difficultés que comportent ces prestations :</w:t>
      </w:r>
    </w:p>
    <w:p w:rsidR="007E07B1" w:rsidRPr="00143166" w:rsidRDefault="007E07B1" w:rsidP="007E07B1">
      <w:pPr>
        <w:autoSpaceDE w:val="0"/>
        <w:autoSpaceDN w:val="0"/>
        <w:adjustRightInd w:val="0"/>
        <w:jc w:val="both"/>
        <w:rPr>
          <w:rFonts w:ascii="Century Gothic" w:hAnsi="Century Gothic"/>
          <w:sz w:val="22"/>
          <w:szCs w:val="22"/>
        </w:rPr>
      </w:pPr>
    </w:p>
    <w:p w:rsidR="007E07B1" w:rsidRPr="00143166" w:rsidRDefault="007E07B1" w:rsidP="007E07B1">
      <w:pPr>
        <w:autoSpaceDE w:val="0"/>
        <w:autoSpaceDN w:val="0"/>
        <w:adjustRightInd w:val="0"/>
        <w:jc w:val="both"/>
        <w:rPr>
          <w:rFonts w:ascii="Century Gothic" w:hAnsi="Century Gothic"/>
          <w:sz w:val="22"/>
          <w:szCs w:val="22"/>
        </w:rPr>
      </w:pPr>
      <w:r w:rsidRPr="00143166">
        <w:rPr>
          <w:rFonts w:ascii="Century Gothic" w:hAnsi="Century Gothic"/>
          <w:sz w:val="22"/>
          <w:szCs w:val="22"/>
        </w:rPr>
        <w:t>1) remets, revêtu (s) de ma signature un bordereau de prix - détail estimatif établi (s) conformément aux modèles figurant au dossier d'appel d'offres ;</w:t>
      </w:r>
    </w:p>
    <w:p w:rsidR="007E07B1" w:rsidRPr="00143166" w:rsidRDefault="007E07B1" w:rsidP="007E07B1">
      <w:pPr>
        <w:autoSpaceDE w:val="0"/>
        <w:autoSpaceDN w:val="0"/>
        <w:adjustRightInd w:val="0"/>
        <w:jc w:val="both"/>
        <w:rPr>
          <w:rFonts w:ascii="Century Gothic" w:hAnsi="Century Gothic"/>
          <w:sz w:val="22"/>
          <w:szCs w:val="22"/>
        </w:rPr>
      </w:pPr>
    </w:p>
    <w:p w:rsidR="007E07B1" w:rsidRPr="004D61D3" w:rsidRDefault="007E07B1" w:rsidP="007E07B1">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2) m'engage à exécuter lesdites prestations conformément au cahier des prescriptions spéciales et </w:t>
      </w:r>
      <w:r w:rsidRPr="004D61D3">
        <w:rPr>
          <w:rFonts w:ascii="Century Gothic" w:hAnsi="Century Gothic"/>
          <w:sz w:val="22"/>
          <w:szCs w:val="22"/>
        </w:rPr>
        <w:t>moyennant les prix que j'ai établis moi-même, lesquels font ressortir :</w:t>
      </w:r>
    </w:p>
    <w:p w:rsidR="007E07B1" w:rsidRPr="004D61D3" w:rsidRDefault="007E07B1" w:rsidP="007E07B1">
      <w:pPr>
        <w:autoSpaceDE w:val="0"/>
        <w:autoSpaceDN w:val="0"/>
        <w:adjustRightInd w:val="0"/>
        <w:jc w:val="both"/>
        <w:rPr>
          <w:rFonts w:ascii="Century Gothic" w:hAnsi="Century Gothic"/>
          <w:sz w:val="22"/>
          <w:szCs w:val="22"/>
        </w:rPr>
      </w:pPr>
    </w:p>
    <w:p w:rsidR="007E07B1" w:rsidRPr="004D61D3" w:rsidRDefault="007E07B1" w:rsidP="007E07B1">
      <w:pPr>
        <w:autoSpaceDE w:val="0"/>
        <w:autoSpaceDN w:val="0"/>
        <w:adjustRightInd w:val="0"/>
        <w:jc w:val="both"/>
        <w:rPr>
          <w:rFonts w:ascii="Century Gothic" w:hAnsi="Century Gothic"/>
          <w:sz w:val="22"/>
          <w:szCs w:val="22"/>
        </w:rPr>
      </w:pPr>
    </w:p>
    <w:p w:rsidR="007E07B1" w:rsidRPr="003F41A4" w:rsidRDefault="007E07B1" w:rsidP="007E07B1">
      <w:pPr>
        <w:numPr>
          <w:ilvl w:val="0"/>
          <w:numId w:val="23"/>
        </w:numPr>
        <w:autoSpaceDE w:val="0"/>
        <w:autoSpaceDN w:val="0"/>
        <w:ind w:left="426"/>
        <w:jc w:val="both"/>
        <w:textAlignment w:val="baseline"/>
        <w:rPr>
          <w:rFonts w:ascii="Century Gothic" w:eastAsia="Calibri" w:hAnsi="Century Gothic"/>
          <w:b/>
          <w:bCs/>
          <w:sz w:val="20"/>
          <w:szCs w:val="20"/>
        </w:rPr>
      </w:pPr>
      <w:r w:rsidRPr="003F41A4">
        <w:rPr>
          <w:rFonts w:ascii="Century Gothic" w:hAnsi="Century Gothic"/>
          <w:b/>
          <w:bCs/>
          <w:sz w:val="22"/>
          <w:szCs w:val="22"/>
        </w:rPr>
        <w:t>Montant</w:t>
      </w:r>
      <w:r w:rsidRPr="003F41A4">
        <w:rPr>
          <w:rFonts w:ascii="Century Gothic" w:eastAsia="Calibri" w:hAnsi="Century Gothic"/>
          <w:b/>
          <w:bCs/>
          <w:sz w:val="20"/>
          <w:szCs w:val="20"/>
        </w:rPr>
        <w:t xml:space="preserve"> </w:t>
      </w:r>
      <w:r w:rsidRPr="003F41A4">
        <w:rPr>
          <w:rFonts w:ascii="Century Gothic" w:hAnsi="Century Gothic"/>
          <w:b/>
          <w:bCs/>
          <w:sz w:val="22"/>
          <w:szCs w:val="22"/>
        </w:rPr>
        <w:t xml:space="preserve">des droits de douanes. </w:t>
      </w:r>
      <w:proofErr w:type="gramStart"/>
      <w:r w:rsidRPr="003F41A4">
        <w:rPr>
          <w:rFonts w:ascii="Century Gothic" w:hAnsi="Century Gothic"/>
          <w:b/>
          <w:bCs/>
          <w:sz w:val="22"/>
          <w:szCs w:val="22"/>
        </w:rPr>
        <w:t>:…</w:t>
      </w:r>
      <w:proofErr w:type="gramEnd"/>
      <w:r w:rsidRPr="003F41A4">
        <w:rPr>
          <w:rFonts w:ascii="Century Gothic" w:hAnsi="Century Gothic"/>
          <w:b/>
          <w:bCs/>
          <w:sz w:val="22"/>
          <w:szCs w:val="22"/>
        </w:rPr>
        <w:t>…………….</w:t>
      </w:r>
      <w:r>
        <w:rPr>
          <w:rFonts w:ascii="Century Gothic" w:hAnsi="Century Gothic"/>
          <w:b/>
          <w:bCs/>
          <w:sz w:val="22"/>
          <w:szCs w:val="22"/>
        </w:rPr>
        <w:t>............................</w:t>
      </w:r>
      <w:r w:rsidRPr="003F41A4">
        <w:rPr>
          <w:rFonts w:ascii="Century Gothic" w:hAnsi="Century Gothic"/>
          <w:b/>
          <w:bCs/>
          <w:sz w:val="22"/>
          <w:szCs w:val="22"/>
        </w:rPr>
        <w:t>(en lettres et en chiffres)</w:t>
      </w:r>
    </w:p>
    <w:p w:rsidR="007E07B1" w:rsidRPr="003F41A4" w:rsidRDefault="007E07B1" w:rsidP="007E07B1">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4D61D3">
        <w:rPr>
          <w:rFonts w:ascii="Century Gothic" w:hAnsi="Century Gothic"/>
          <w:b/>
          <w:bCs/>
          <w:sz w:val="22"/>
          <w:szCs w:val="22"/>
        </w:rPr>
        <w:t>Montant total hors T.V.A.</w:t>
      </w:r>
      <w:proofErr w:type="gramStart"/>
      <w:r w:rsidRPr="004D61D3">
        <w:rPr>
          <w:rFonts w:ascii="Century Gothic" w:hAnsi="Century Gothic"/>
          <w:b/>
          <w:bCs/>
          <w:sz w:val="22"/>
          <w:szCs w:val="22"/>
        </w:rPr>
        <w:t xml:space="preserve"> :…</w:t>
      </w:r>
      <w:proofErr w:type="gramEnd"/>
      <w:r w:rsidRPr="004D61D3">
        <w:rPr>
          <w:rFonts w:ascii="Century Gothic" w:hAnsi="Century Gothic"/>
          <w:b/>
          <w:bCs/>
          <w:sz w:val="22"/>
          <w:szCs w:val="22"/>
        </w:rPr>
        <w:t>…………….........................................(en lettres et en chiffres)</w:t>
      </w:r>
    </w:p>
    <w:p w:rsidR="007E07B1" w:rsidRPr="004D61D3" w:rsidRDefault="007E07B1" w:rsidP="007E07B1">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4D61D3">
        <w:rPr>
          <w:rFonts w:ascii="Century Gothic" w:hAnsi="Century Gothic"/>
          <w:b/>
          <w:bCs/>
          <w:sz w:val="22"/>
          <w:szCs w:val="22"/>
        </w:rPr>
        <w:t>Taux de la TVA…………………………………………………</w:t>
      </w:r>
      <w:proofErr w:type="gramStart"/>
      <w:r w:rsidRPr="004D61D3">
        <w:rPr>
          <w:rFonts w:ascii="Century Gothic" w:hAnsi="Century Gothic"/>
          <w:b/>
          <w:bCs/>
          <w:sz w:val="22"/>
          <w:szCs w:val="22"/>
        </w:rPr>
        <w:t>…….</w:t>
      </w:r>
      <w:proofErr w:type="gramEnd"/>
      <w:r w:rsidRPr="004D61D3">
        <w:rPr>
          <w:rFonts w:ascii="Century Gothic" w:hAnsi="Century Gothic"/>
          <w:b/>
          <w:bCs/>
          <w:sz w:val="22"/>
          <w:szCs w:val="22"/>
        </w:rPr>
        <w:t>………(en pourcentage)</w:t>
      </w:r>
    </w:p>
    <w:p w:rsidR="007E07B1" w:rsidRPr="004D61D3" w:rsidRDefault="007E07B1" w:rsidP="007E07B1">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4D61D3">
        <w:rPr>
          <w:rFonts w:ascii="Century Gothic" w:hAnsi="Century Gothic"/>
          <w:b/>
          <w:bCs/>
          <w:sz w:val="22"/>
          <w:szCs w:val="22"/>
        </w:rPr>
        <w:t>Montant de la T.V.A.</w:t>
      </w:r>
      <w:proofErr w:type="gramStart"/>
      <w:r w:rsidRPr="004D61D3">
        <w:rPr>
          <w:rFonts w:ascii="Century Gothic" w:hAnsi="Century Gothic"/>
          <w:b/>
          <w:bCs/>
          <w:sz w:val="22"/>
          <w:szCs w:val="22"/>
        </w:rPr>
        <w:t xml:space="preserve"> :…</w:t>
      </w:r>
      <w:proofErr w:type="gramEnd"/>
      <w:r w:rsidRPr="004D61D3">
        <w:rPr>
          <w:rFonts w:ascii="Century Gothic" w:hAnsi="Century Gothic"/>
          <w:b/>
          <w:bCs/>
          <w:sz w:val="22"/>
          <w:szCs w:val="22"/>
        </w:rPr>
        <w:t>……………................................................(en lettres et en chiffres)</w:t>
      </w:r>
    </w:p>
    <w:p w:rsidR="007E07B1" w:rsidRPr="004D61D3" w:rsidRDefault="007E07B1" w:rsidP="007E07B1">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4D61D3">
        <w:rPr>
          <w:rFonts w:ascii="Century Gothic" w:hAnsi="Century Gothic"/>
          <w:b/>
          <w:bCs/>
          <w:sz w:val="22"/>
          <w:szCs w:val="22"/>
        </w:rPr>
        <w:t>Montant total T.V.A. comprise</w:t>
      </w:r>
      <w:proofErr w:type="gramStart"/>
      <w:r w:rsidRPr="004D61D3">
        <w:rPr>
          <w:rFonts w:ascii="Century Gothic" w:hAnsi="Century Gothic"/>
          <w:b/>
          <w:bCs/>
          <w:sz w:val="22"/>
          <w:szCs w:val="22"/>
        </w:rPr>
        <w:t xml:space="preserve"> :....................................................</w:t>
      </w:r>
      <w:proofErr w:type="gramEnd"/>
      <w:r w:rsidRPr="004D61D3">
        <w:rPr>
          <w:rFonts w:ascii="Century Gothic" w:hAnsi="Century Gothic"/>
          <w:b/>
          <w:bCs/>
          <w:sz w:val="22"/>
          <w:szCs w:val="22"/>
        </w:rPr>
        <w:t>(en lettres et en chiffres)</w:t>
      </w:r>
    </w:p>
    <w:p w:rsidR="007E07B1" w:rsidRPr="004D61D3" w:rsidRDefault="007E07B1" w:rsidP="007E07B1">
      <w:pPr>
        <w:suppressAutoHyphens/>
        <w:autoSpaceDE w:val="0"/>
        <w:autoSpaceDN w:val="0"/>
        <w:adjustRightInd w:val="0"/>
        <w:jc w:val="both"/>
        <w:textAlignment w:val="baseline"/>
        <w:rPr>
          <w:rFonts w:ascii="Century Gothic" w:hAnsi="Century Gothic"/>
          <w:b/>
          <w:bCs/>
          <w:sz w:val="22"/>
          <w:szCs w:val="22"/>
        </w:rPr>
      </w:pPr>
    </w:p>
    <w:p w:rsidR="007E07B1" w:rsidRPr="004D61D3" w:rsidRDefault="007E07B1" w:rsidP="007E07B1">
      <w:pPr>
        <w:autoSpaceDE w:val="0"/>
        <w:autoSpaceDN w:val="0"/>
        <w:adjustRightInd w:val="0"/>
        <w:jc w:val="both"/>
        <w:rPr>
          <w:rFonts w:ascii="Century Gothic" w:hAnsi="Century Gothic"/>
          <w:sz w:val="22"/>
          <w:szCs w:val="22"/>
        </w:rPr>
      </w:pPr>
    </w:p>
    <w:p w:rsidR="007E07B1" w:rsidRPr="004D61D3" w:rsidRDefault="007E07B1" w:rsidP="007E07B1">
      <w:pPr>
        <w:autoSpaceDE w:val="0"/>
        <w:autoSpaceDN w:val="0"/>
        <w:adjustRightInd w:val="0"/>
        <w:jc w:val="both"/>
        <w:rPr>
          <w:rFonts w:ascii="Century Gothic" w:hAnsi="Century Gothic"/>
          <w:sz w:val="22"/>
          <w:szCs w:val="22"/>
        </w:rPr>
      </w:pPr>
      <w:r w:rsidRPr="004D61D3">
        <w:rPr>
          <w:rFonts w:ascii="Century Gothic" w:hAnsi="Century Gothic"/>
          <w:sz w:val="22"/>
          <w:szCs w:val="22"/>
        </w:rPr>
        <w:t>La Société Foncière CMC S.A. se libérera des sommes dues par elle en faisant donner crédit au compte ............. (À la Trésorerie Générale, bancaire, ou postal) (1) ouvert à mon nom (ou au nom de la société) à.................................. (Localité), sous relevé d’identification bancaire (RIB) numéro…………………………………….</w:t>
      </w:r>
    </w:p>
    <w:p w:rsidR="007E07B1" w:rsidRPr="004D61D3" w:rsidRDefault="007E07B1" w:rsidP="007E07B1">
      <w:pPr>
        <w:autoSpaceDE w:val="0"/>
        <w:autoSpaceDN w:val="0"/>
        <w:adjustRightInd w:val="0"/>
        <w:jc w:val="both"/>
        <w:rPr>
          <w:rFonts w:ascii="Century Gothic" w:hAnsi="Century Gothic"/>
          <w:sz w:val="22"/>
          <w:szCs w:val="22"/>
        </w:rPr>
      </w:pPr>
    </w:p>
    <w:p w:rsidR="007E07B1" w:rsidRPr="004D61D3" w:rsidRDefault="007E07B1" w:rsidP="007E07B1">
      <w:pPr>
        <w:autoSpaceDE w:val="0"/>
        <w:autoSpaceDN w:val="0"/>
        <w:adjustRightInd w:val="0"/>
        <w:jc w:val="both"/>
        <w:rPr>
          <w:rFonts w:ascii="Century Gothic" w:hAnsi="Century Gothic"/>
          <w:b/>
          <w:bCs/>
          <w:sz w:val="22"/>
          <w:szCs w:val="22"/>
        </w:rPr>
      </w:pPr>
      <w:r w:rsidRPr="004D61D3">
        <w:rPr>
          <w:rFonts w:ascii="Century Gothic" w:hAnsi="Century Gothic"/>
          <w:b/>
          <w:bCs/>
          <w:sz w:val="22"/>
          <w:szCs w:val="22"/>
        </w:rPr>
        <w:t>Fait à........................le....................</w:t>
      </w:r>
    </w:p>
    <w:p w:rsidR="007E07B1" w:rsidRPr="004D61D3" w:rsidRDefault="007E07B1" w:rsidP="007E07B1">
      <w:pPr>
        <w:autoSpaceDE w:val="0"/>
        <w:autoSpaceDN w:val="0"/>
        <w:adjustRightInd w:val="0"/>
        <w:jc w:val="both"/>
        <w:rPr>
          <w:rFonts w:ascii="Century Gothic" w:hAnsi="Century Gothic"/>
          <w:sz w:val="22"/>
          <w:szCs w:val="22"/>
        </w:rPr>
      </w:pPr>
    </w:p>
    <w:p w:rsidR="007E07B1" w:rsidRPr="00143166" w:rsidRDefault="007E07B1" w:rsidP="007E07B1">
      <w:pPr>
        <w:autoSpaceDE w:val="0"/>
        <w:autoSpaceDN w:val="0"/>
        <w:adjustRightInd w:val="0"/>
        <w:jc w:val="both"/>
        <w:rPr>
          <w:rFonts w:ascii="Century Gothic" w:hAnsi="Century Gothic"/>
          <w:sz w:val="22"/>
          <w:szCs w:val="22"/>
        </w:rPr>
      </w:pPr>
      <w:r w:rsidRPr="004D61D3">
        <w:rPr>
          <w:rFonts w:ascii="Century Gothic" w:hAnsi="Century Gothic"/>
          <w:sz w:val="22"/>
          <w:szCs w:val="22"/>
        </w:rPr>
        <w:t>(Signature et cachet du concurrent)</w:t>
      </w:r>
    </w:p>
    <w:p w:rsidR="007E07B1" w:rsidRPr="00143166" w:rsidRDefault="007E07B1" w:rsidP="007E07B1">
      <w:pPr>
        <w:autoSpaceDE w:val="0"/>
        <w:autoSpaceDN w:val="0"/>
        <w:adjustRightInd w:val="0"/>
        <w:jc w:val="both"/>
        <w:rPr>
          <w:rFonts w:ascii="Century Gothic" w:hAnsi="Century Gothic"/>
          <w:sz w:val="22"/>
          <w:szCs w:val="22"/>
        </w:rPr>
      </w:pPr>
    </w:p>
    <w:p w:rsidR="007E07B1" w:rsidRPr="00143166" w:rsidRDefault="007E07B1" w:rsidP="007E07B1">
      <w:pPr>
        <w:autoSpaceDE w:val="0"/>
        <w:autoSpaceDN w:val="0"/>
        <w:adjustRightInd w:val="0"/>
        <w:jc w:val="both"/>
        <w:rPr>
          <w:rFonts w:ascii="Century Gothic" w:hAnsi="Century Gothic"/>
          <w:sz w:val="22"/>
          <w:szCs w:val="22"/>
        </w:rPr>
      </w:pPr>
    </w:p>
    <w:p w:rsidR="007E07B1" w:rsidRPr="00143166" w:rsidRDefault="007E07B1" w:rsidP="007E07B1">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rsidR="007E07B1" w:rsidRPr="00143166" w:rsidRDefault="007E07B1" w:rsidP="007E07B1">
      <w:pPr>
        <w:numPr>
          <w:ilvl w:val="0"/>
          <w:numId w:val="1"/>
        </w:numPr>
        <w:autoSpaceDE w:val="0"/>
        <w:autoSpaceDN w:val="0"/>
        <w:adjustRightInd w:val="0"/>
        <w:jc w:val="both"/>
        <w:rPr>
          <w:rFonts w:ascii="Century Gothic" w:hAnsi="Century Gothic"/>
          <w:snapToGrid w:val="0"/>
          <w:sz w:val="22"/>
          <w:szCs w:val="22"/>
        </w:rPr>
      </w:pPr>
      <w:proofErr w:type="gramStart"/>
      <w:r w:rsidRPr="00143166">
        <w:rPr>
          <w:rFonts w:ascii="Century Gothic" w:hAnsi="Century Gothic"/>
          <w:snapToGrid w:val="0"/>
          <w:sz w:val="22"/>
          <w:szCs w:val="22"/>
        </w:rPr>
        <w:t>mettre</w:t>
      </w:r>
      <w:proofErr w:type="gramEnd"/>
      <w:r w:rsidRPr="00143166">
        <w:rPr>
          <w:rFonts w:ascii="Century Gothic" w:hAnsi="Century Gothic"/>
          <w:snapToGrid w:val="0"/>
          <w:sz w:val="22"/>
          <w:szCs w:val="22"/>
        </w:rPr>
        <w:t xml:space="preserve"> : «Nous, soussignés.................... </w:t>
      </w:r>
      <w:proofErr w:type="gramStart"/>
      <w:r w:rsidRPr="00143166">
        <w:rPr>
          <w:rFonts w:ascii="Century Gothic" w:hAnsi="Century Gothic"/>
          <w:snapToGrid w:val="0"/>
          <w:sz w:val="22"/>
          <w:szCs w:val="22"/>
        </w:rPr>
        <w:t>nous</w:t>
      </w:r>
      <w:proofErr w:type="gramEnd"/>
      <w:r w:rsidRPr="00143166">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rsidR="007E07B1" w:rsidRPr="00143166" w:rsidRDefault="007E07B1" w:rsidP="007E07B1">
      <w:pPr>
        <w:numPr>
          <w:ilvl w:val="0"/>
          <w:numId w:val="1"/>
        </w:numPr>
        <w:autoSpaceDE w:val="0"/>
        <w:autoSpaceDN w:val="0"/>
        <w:adjustRightInd w:val="0"/>
        <w:jc w:val="both"/>
        <w:rPr>
          <w:rFonts w:ascii="Century Gothic" w:hAnsi="Century Gothic"/>
          <w:i/>
          <w:iCs/>
          <w:sz w:val="22"/>
          <w:szCs w:val="22"/>
        </w:rPr>
      </w:pPr>
      <w:proofErr w:type="gramStart"/>
      <w:r w:rsidRPr="00143166">
        <w:rPr>
          <w:rFonts w:ascii="Century Gothic" w:hAnsi="Century Gothic"/>
          <w:i/>
          <w:iCs/>
          <w:sz w:val="22"/>
          <w:szCs w:val="22"/>
        </w:rPr>
        <w:t>ajouter</w:t>
      </w:r>
      <w:proofErr w:type="gramEnd"/>
      <w:r w:rsidRPr="00143166">
        <w:rPr>
          <w:rFonts w:ascii="Century Gothic" w:hAnsi="Century Gothic"/>
          <w:i/>
          <w:iCs/>
          <w:sz w:val="22"/>
          <w:szCs w:val="22"/>
        </w:rPr>
        <w:t xml:space="preserve"> l'alinéa suivant : « désignons.................. (prénoms, noms et qualité) en tant que mandataire du groupement ».</w:t>
      </w:r>
    </w:p>
    <w:p w:rsidR="007E07B1" w:rsidRPr="00143166" w:rsidRDefault="007E07B1" w:rsidP="007E07B1">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7E07B1" w:rsidRDefault="007E07B1" w:rsidP="007E07B1">
      <w:pPr>
        <w:rPr>
          <w:rFonts w:ascii="Century Gothic" w:hAnsi="Century Gothic" w:cstheme="minorHAnsi"/>
          <w:b/>
          <w:bCs/>
          <w:sz w:val="22"/>
          <w:szCs w:val="22"/>
        </w:rPr>
      </w:pPr>
    </w:p>
    <w:p w:rsidR="00996923" w:rsidRDefault="00996923" w:rsidP="009C68F4">
      <w:pPr>
        <w:rPr>
          <w:rFonts w:ascii="Century Gothic" w:hAnsi="Century Gothic" w:cstheme="minorHAnsi"/>
          <w:b/>
          <w:bCs/>
          <w:sz w:val="22"/>
          <w:szCs w:val="22"/>
        </w:rPr>
      </w:pPr>
      <w:bookmarkStart w:id="0" w:name="_GoBack"/>
      <w:bookmarkEnd w:id="0"/>
    </w:p>
    <w:p w:rsidR="00A11D7B" w:rsidRDefault="00A11D7B"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0359D2" w:rsidRDefault="000359D2"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Pr="00143166" w:rsidRDefault="009C68F4" w:rsidP="00C91D6C">
      <w:pPr>
        <w:tabs>
          <w:tab w:val="left" w:pos="568"/>
        </w:tabs>
        <w:jc w:val="center"/>
        <w:rPr>
          <w:rFonts w:ascii="Century Gothic" w:hAnsi="Century Gothic"/>
          <w:b/>
          <w:sz w:val="22"/>
          <w:szCs w:val="22"/>
        </w:rPr>
      </w:pPr>
      <w:r w:rsidRPr="00143166">
        <w:rPr>
          <w:rFonts w:ascii="Century Gothic" w:hAnsi="Century Gothic"/>
          <w:b/>
          <w:sz w:val="22"/>
          <w:szCs w:val="22"/>
        </w:rPr>
        <w:t>MODELE DE DECLARATION SUR L’HONNEUR</w:t>
      </w:r>
    </w:p>
    <w:p w:rsidR="009C68F4" w:rsidRPr="00143166" w:rsidRDefault="009C68F4" w:rsidP="00C91D6C">
      <w:pPr>
        <w:jc w:val="center"/>
        <w:rPr>
          <w:rFonts w:ascii="Century Gothic" w:hAnsi="Century Gothic"/>
          <w:b/>
          <w:sz w:val="22"/>
          <w:szCs w:val="22"/>
        </w:rPr>
      </w:pPr>
      <w:r w:rsidRPr="00143166">
        <w:rPr>
          <w:rFonts w:ascii="Century Gothic" w:hAnsi="Century Gothic"/>
          <w:b/>
          <w:sz w:val="22"/>
          <w:szCs w:val="22"/>
        </w:rPr>
        <w:t>***********</w:t>
      </w:r>
    </w:p>
    <w:p w:rsidR="009C68F4" w:rsidRPr="00143166" w:rsidRDefault="009C68F4" w:rsidP="009C68F4">
      <w:pPr>
        <w:jc w:val="center"/>
        <w:outlineLvl w:val="0"/>
        <w:rPr>
          <w:rFonts w:ascii="Century Gothic" w:hAnsi="Century Gothic"/>
          <w:b/>
          <w:sz w:val="22"/>
          <w:szCs w:val="22"/>
        </w:rPr>
      </w:pPr>
    </w:p>
    <w:p w:rsidR="009C68F4" w:rsidRPr="00143166" w:rsidRDefault="009C68F4" w:rsidP="00774B85">
      <w:pPr>
        <w:jc w:val="center"/>
        <w:outlineLvl w:val="0"/>
        <w:rPr>
          <w:rFonts w:ascii="Century Gothic" w:hAnsi="Century Gothic"/>
          <w:b/>
          <w:sz w:val="22"/>
          <w:szCs w:val="22"/>
        </w:rPr>
      </w:pPr>
      <w:r w:rsidRPr="00143166">
        <w:rPr>
          <w:rFonts w:ascii="Century Gothic" w:hAnsi="Century Gothic"/>
          <w:b/>
          <w:sz w:val="22"/>
          <w:szCs w:val="22"/>
        </w:rPr>
        <w:t>DECLARATION SUR L’HONNEUR</w:t>
      </w:r>
    </w:p>
    <w:p w:rsidR="009C68F4" w:rsidRPr="00143166" w:rsidRDefault="009C68F4" w:rsidP="009C68F4">
      <w:pPr>
        <w:jc w:val="both"/>
        <w:rPr>
          <w:rFonts w:ascii="Century Gothic" w:hAnsi="Century Gothic"/>
          <w:b/>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 sur offres des prix</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B53A0C" w:rsidRPr="00B34A9F" w:rsidRDefault="00B53A0C" w:rsidP="00B53A0C">
      <w:pPr>
        <w:pStyle w:val="BodyText21"/>
        <w:tabs>
          <w:tab w:val="left" w:pos="4320"/>
        </w:tabs>
        <w:spacing w:line="276" w:lineRule="auto"/>
        <w:ind w:left="0"/>
        <w:jc w:val="left"/>
        <w:rPr>
          <w:rFonts w:ascii="Century Gothic" w:hAnsi="Century Gothic"/>
          <w:bCs/>
          <w:sz w:val="24"/>
          <w:szCs w:val="24"/>
        </w:rPr>
      </w:pPr>
      <w:r w:rsidRPr="00AA76D5">
        <w:rPr>
          <w:rFonts w:ascii="Century Gothic" w:hAnsi="Century Gothic"/>
          <w:bCs/>
          <w:sz w:val="24"/>
          <w:szCs w:val="22"/>
        </w:rPr>
        <w:t>Objet du marché</w:t>
      </w:r>
      <w:r w:rsidRPr="004D61D3">
        <w:rPr>
          <w:rFonts w:ascii="Century Gothic" w:hAnsi="Century Gothic"/>
          <w:sz w:val="22"/>
          <w:szCs w:val="22"/>
        </w:rPr>
        <w:t xml:space="preserve"> : </w:t>
      </w:r>
      <w:r w:rsidRPr="00B34A9F">
        <w:rPr>
          <w:rFonts w:ascii="Century Gothic" w:hAnsi="Century Gothic"/>
          <w:bCs/>
          <w:sz w:val="24"/>
          <w:szCs w:val="24"/>
        </w:rPr>
        <w:t xml:space="preserve">Acquisition, installation et mise en service des équipements du secteur froid et climatisation destinés aux Cités des métiers et des compétences de la région </w:t>
      </w:r>
      <w:r w:rsidR="00231EA2">
        <w:rPr>
          <w:rFonts w:ascii="Century Gothic" w:hAnsi="Century Gothic"/>
          <w:bCs/>
          <w:sz w:val="24"/>
          <w:szCs w:val="24"/>
        </w:rPr>
        <w:t>CASABLANCA</w:t>
      </w:r>
      <w:r w:rsidRPr="00B34A9F">
        <w:rPr>
          <w:rFonts w:ascii="Century Gothic" w:hAnsi="Century Gothic"/>
          <w:bCs/>
          <w:sz w:val="24"/>
          <w:szCs w:val="24"/>
        </w:rPr>
        <w:t xml:space="preserve"> répartie en lot suivant :</w:t>
      </w:r>
    </w:p>
    <w:p w:rsidR="00606DDF" w:rsidRDefault="00606DDF" w:rsidP="002D1F93">
      <w:pPr>
        <w:tabs>
          <w:tab w:val="right" w:pos="830"/>
          <w:tab w:val="num" w:pos="1370"/>
        </w:tabs>
        <w:suppressAutoHyphens/>
        <w:autoSpaceDN w:val="0"/>
        <w:spacing w:after="240"/>
        <w:textAlignment w:val="baseline"/>
        <w:rPr>
          <w:rFonts w:ascii="Century Gothic" w:hAnsi="Century Gothic" w:cs="Calibri"/>
          <w:snapToGrid w:val="0"/>
          <w:sz w:val="22"/>
          <w:szCs w:val="22"/>
        </w:rPr>
      </w:pPr>
      <w:r>
        <w:rPr>
          <w:rFonts w:ascii="Century Gothic" w:hAnsi="Century Gothic" w:cs="Calibri"/>
          <w:snapToGrid w:val="0"/>
          <w:sz w:val="22"/>
          <w:szCs w:val="22"/>
        </w:rPr>
        <w:tab/>
      </w:r>
    </w:p>
    <w:p w:rsidR="009C68F4" w:rsidRPr="00143166" w:rsidRDefault="009C68F4" w:rsidP="002D1F93">
      <w:pPr>
        <w:tabs>
          <w:tab w:val="right" w:pos="830"/>
          <w:tab w:val="num" w:pos="1370"/>
        </w:tabs>
        <w:suppressAutoHyphens/>
        <w:autoSpaceDN w:val="0"/>
        <w:spacing w:after="240"/>
        <w:textAlignment w:val="baseline"/>
        <w:rPr>
          <w:rFonts w:ascii="Century Gothic" w:hAnsi="Century Gothic" w:cs="Calibri"/>
          <w:bCs/>
          <w:sz w:val="20"/>
          <w:szCs w:val="20"/>
        </w:rPr>
      </w:pPr>
      <w:r w:rsidRPr="00143166">
        <w:rPr>
          <w:rFonts w:ascii="Century Gothic" w:hAnsi="Century Gothic"/>
          <w:bCs/>
          <w:snapToGrid w:val="0"/>
          <w:sz w:val="22"/>
          <w:szCs w:val="22"/>
          <w:lang w:val="x-none" w:eastAsia="x-none"/>
        </w:rPr>
        <w:t xml:space="preserve">Lot </w:t>
      </w:r>
      <w:r w:rsidR="00DE707C">
        <w:rPr>
          <w:rFonts w:ascii="Century Gothic" w:hAnsi="Century Gothic"/>
          <w:bCs/>
          <w:snapToGrid w:val="0"/>
          <w:sz w:val="22"/>
          <w:szCs w:val="22"/>
          <w:lang w:eastAsia="x-none"/>
        </w:rPr>
        <w:t>N°</w:t>
      </w:r>
      <w:r w:rsidRPr="00143166">
        <w:rPr>
          <w:rFonts w:ascii="Century Gothic" w:hAnsi="Century Gothic"/>
          <w:bCs/>
          <w:snapToGrid w:val="0"/>
          <w:sz w:val="22"/>
          <w:szCs w:val="22"/>
          <w:lang w:eastAsia="x-none"/>
        </w:rPr>
        <w:t xml:space="preserve"> : </w:t>
      </w:r>
      <w:r w:rsidR="00DE707C">
        <w:rPr>
          <w:rFonts w:ascii="Century Gothic" w:hAnsi="Century Gothic" w:cs="Calibri"/>
          <w:bCs/>
          <w:sz w:val="20"/>
          <w:szCs w:val="20"/>
        </w:rPr>
        <w:t>……………………………………………………………….</w:t>
      </w: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A - Pour les personnes physiques</w:t>
      </w:r>
    </w:p>
    <w:p w:rsidR="009C68F4" w:rsidRPr="00143166" w:rsidRDefault="009C68F4" w:rsidP="009C68F4">
      <w:pPr>
        <w:autoSpaceDE w:val="0"/>
        <w:autoSpaceDN w:val="0"/>
        <w:adjustRightInd w:val="0"/>
        <w:jc w:val="both"/>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 :.................................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TGR…………………..(RIB), ouvert auprès de ……………………………………</w:t>
      </w:r>
    </w:p>
    <w:p w:rsidR="009C68F4" w:rsidRPr="00624C06" w:rsidRDefault="009C68F4" w:rsidP="009C68F4">
      <w:pPr>
        <w:autoSpaceDE w:val="0"/>
        <w:autoSpaceDN w:val="0"/>
        <w:adjustRightInd w:val="0"/>
        <w:jc w:val="both"/>
        <w:rPr>
          <w:rFonts w:ascii="Century Gothic" w:hAnsi="Century Gothic"/>
          <w:sz w:val="16"/>
          <w:szCs w:val="22"/>
        </w:rPr>
      </w:pP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au nom et pour le compte de...................................... (Raison sociale et forme juridique de la société) au capital de:.....................................................................................................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TGR…………………..(RIB), ouvert auprès de ……………………………………</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rsidR="009C68F4" w:rsidRDefault="009C68F4" w:rsidP="009C68F4">
      <w:pPr>
        <w:autoSpaceDE w:val="0"/>
        <w:autoSpaceDN w:val="0"/>
        <w:adjustRightInd w:val="0"/>
        <w:jc w:val="both"/>
        <w:rPr>
          <w:rFonts w:ascii="Century Gothic" w:hAnsi="Century Gothic"/>
          <w:sz w:val="22"/>
          <w:szCs w:val="22"/>
        </w:rPr>
      </w:pPr>
    </w:p>
    <w:p w:rsidR="009D4EC0" w:rsidRPr="00143166" w:rsidRDefault="009D4EC0"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lastRenderedPageBreak/>
        <w:t>1- m'engager à couvrir, dans les limites fixées dans le cahier des charges, par une police d'assurance, les risques découlant de mon activité professionnelle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2- que je remplie les conditions prévues à l'article 24 du règlement des marchés, approuvé le 18 Chaâbane 1435 (16 juin 2014) et fixant les conditions et les formes de passation des marchés de l’office de la formation et de la promotion du travail (OFPPT) ainsi que certaines règles relatives à leur gestion et à leur contrôle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3- Etant en redressement judiciaire j'atteste que je suis autorisé par l'autorité judiciaire compétente à poursuivre l'exercice de mon activité (2)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4- m'engager, si j'envisage de recourir à la sous-traitance :</w:t>
      </w:r>
    </w:p>
    <w:p w:rsidR="009C68F4" w:rsidRPr="00C91D6C" w:rsidRDefault="009C68F4" w:rsidP="00A8593D">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r>
      <w:r w:rsidRPr="00C91D6C">
        <w:rPr>
          <w:rFonts w:ascii="Century Gothic" w:hAnsi="Century Gothic"/>
          <w:snapToGrid w:val="0"/>
          <w:sz w:val="22"/>
          <w:szCs w:val="22"/>
        </w:rPr>
        <w:t>à m'assurer que les sous-traitants remplissent également les c</w:t>
      </w:r>
      <w:r w:rsidR="004D61D3">
        <w:rPr>
          <w:rFonts w:ascii="Century Gothic" w:hAnsi="Century Gothic"/>
          <w:snapToGrid w:val="0"/>
          <w:sz w:val="22"/>
          <w:szCs w:val="22"/>
        </w:rPr>
        <w:t>onditions prévues par l'article</w:t>
      </w:r>
      <w:r w:rsidR="00A8593D" w:rsidRPr="00C91D6C">
        <w:rPr>
          <w:rFonts w:ascii="Century Gothic" w:hAnsi="Century Gothic"/>
          <w:snapToGrid w:val="0"/>
          <w:sz w:val="22"/>
          <w:szCs w:val="22"/>
        </w:rPr>
        <w:t xml:space="preserve"> </w:t>
      </w:r>
      <w:r w:rsidRPr="00C91D6C">
        <w:rPr>
          <w:rFonts w:ascii="Century Gothic" w:hAnsi="Century Gothic"/>
          <w:snapToGrid w:val="0"/>
          <w:sz w:val="22"/>
          <w:szCs w:val="22"/>
        </w:rPr>
        <w:t>24 du Règlement des Marchés de l’OFPPT ;</w:t>
      </w:r>
    </w:p>
    <w:p w:rsidR="009C68F4" w:rsidRPr="004D61D3" w:rsidRDefault="009C68F4" w:rsidP="009C68F4">
      <w:pPr>
        <w:autoSpaceDE w:val="0"/>
        <w:autoSpaceDN w:val="0"/>
        <w:adjustRightInd w:val="0"/>
        <w:ind w:left="284"/>
        <w:jc w:val="both"/>
        <w:rPr>
          <w:rFonts w:ascii="Century Gothic" w:hAnsi="Century Gothic"/>
          <w:snapToGrid w:val="0"/>
          <w:sz w:val="22"/>
          <w:szCs w:val="22"/>
        </w:rPr>
      </w:pPr>
      <w:r w:rsidRPr="00C91D6C">
        <w:rPr>
          <w:rFonts w:ascii="Century Gothic" w:hAnsi="Century Gothic"/>
          <w:snapToGrid w:val="0"/>
          <w:sz w:val="22"/>
          <w:szCs w:val="22"/>
        </w:rPr>
        <w:t>-</w:t>
      </w:r>
      <w:r w:rsidRPr="00C91D6C">
        <w:rPr>
          <w:rFonts w:ascii="Century Gothic" w:hAnsi="Century Gothic"/>
          <w:snapToGrid w:val="0"/>
          <w:sz w:val="22"/>
          <w:szCs w:val="22"/>
        </w:rPr>
        <w:tab/>
        <w:t xml:space="preserve">que celle-ci ne peut dépasser </w:t>
      </w:r>
      <w:r w:rsidRPr="004D61D3">
        <w:rPr>
          <w:rFonts w:ascii="Century Gothic" w:hAnsi="Century Gothic"/>
          <w:snapToGrid w:val="0"/>
          <w:sz w:val="22"/>
          <w:szCs w:val="22"/>
        </w:rPr>
        <w:t>50% du montant du marché, ni porter sur les prestations constituant le lot ou le corps d'état principal prévues dans le cahier des prescriptions spécial</w:t>
      </w:r>
      <w:r w:rsidR="00A544DC" w:rsidRPr="004D61D3">
        <w:rPr>
          <w:rFonts w:ascii="Century Gothic" w:hAnsi="Century Gothic"/>
          <w:snapToGrid w:val="0"/>
          <w:sz w:val="22"/>
          <w:szCs w:val="22"/>
        </w:rPr>
        <w:t xml:space="preserve">es, ni sur celles que </w:t>
      </w:r>
      <w:r w:rsidR="004D61D3" w:rsidRPr="004D61D3">
        <w:rPr>
          <w:rFonts w:ascii="Century Gothic" w:hAnsi="Century Gothic" w:cs="Calibri"/>
          <w:sz w:val="22"/>
          <w:szCs w:val="22"/>
        </w:rPr>
        <w:t>M</w:t>
      </w:r>
      <w:r w:rsidR="00A544DC" w:rsidRPr="004D61D3">
        <w:rPr>
          <w:rFonts w:ascii="Century Gothic" w:hAnsi="Century Gothic" w:cs="Calibri"/>
          <w:sz w:val="22"/>
          <w:szCs w:val="22"/>
        </w:rPr>
        <w:t>aître d'</w:t>
      </w:r>
      <w:r w:rsidR="004D61D3" w:rsidRPr="004D61D3">
        <w:rPr>
          <w:rFonts w:ascii="Century Gothic" w:hAnsi="Century Gothic" w:cs="Calibri"/>
          <w:sz w:val="22"/>
          <w:szCs w:val="22"/>
        </w:rPr>
        <w:t>O</w:t>
      </w:r>
      <w:r w:rsidR="00A544DC" w:rsidRPr="004D61D3">
        <w:rPr>
          <w:rFonts w:ascii="Century Gothic" w:hAnsi="Century Gothic" w:cs="Calibri"/>
          <w:sz w:val="22"/>
          <w:szCs w:val="22"/>
        </w:rPr>
        <w:t xml:space="preserve">uvrage </w:t>
      </w:r>
      <w:r w:rsidR="004D61D3" w:rsidRPr="004D61D3">
        <w:rPr>
          <w:rFonts w:ascii="Century Gothic" w:hAnsi="Century Gothic" w:cs="Calibri"/>
          <w:sz w:val="22"/>
          <w:szCs w:val="22"/>
        </w:rPr>
        <w:t>D</w:t>
      </w:r>
      <w:r w:rsidR="00A544DC" w:rsidRPr="004D61D3">
        <w:rPr>
          <w:rFonts w:ascii="Century Gothic" w:hAnsi="Century Gothic" w:cs="Calibri"/>
          <w:sz w:val="22"/>
          <w:szCs w:val="22"/>
        </w:rPr>
        <w:t>élégué</w:t>
      </w:r>
      <w:r w:rsidR="00A544DC" w:rsidRPr="004D61D3">
        <w:rPr>
          <w:rFonts w:ascii="Century Gothic" w:hAnsi="Century Gothic"/>
          <w:snapToGrid w:val="0"/>
          <w:sz w:val="22"/>
          <w:szCs w:val="22"/>
        </w:rPr>
        <w:t xml:space="preserve"> </w:t>
      </w:r>
      <w:r w:rsidRPr="004D61D3">
        <w:rPr>
          <w:rFonts w:ascii="Century Gothic" w:hAnsi="Century Gothic"/>
          <w:snapToGrid w:val="0"/>
          <w:sz w:val="22"/>
          <w:szCs w:val="22"/>
        </w:rPr>
        <w:t>a prévues dans ledit cahier ;</w:t>
      </w:r>
    </w:p>
    <w:p w:rsidR="009C68F4" w:rsidRPr="004D61D3" w:rsidRDefault="009C68F4" w:rsidP="009C68F4">
      <w:pPr>
        <w:autoSpaceDE w:val="0"/>
        <w:autoSpaceDN w:val="0"/>
        <w:adjustRightInd w:val="0"/>
        <w:ind w:left="284"/>
        <w:jc w:val="both"/>
        <w:rPr>
          <w:rFonts w:ascii="Century Gothic" w:hAnsi="Century Gothic"/>
          <w:snapToGrid w:val="0"/>
          <w:sz w:val="22"/>
          <w:szCs w:val="22"/>
        </w:rPr>
      </w:pPr>
      <w:r w:rsidRPr="004D61D3">
        <w:rPr>
          <w:rFonts w:ascii="Century Gothic" w:hAnsi="Century Gothic"/>
          <w:snapToGrid w:val="0"/>
          <w:sz w:val="22"/>
          <w:szCs w:val="22"/>
        </w:rPr>
        <w:t>-</w:t>
      </w:r>
      <w:r w:rsidRPr="004D61D3">
        <w:rPr>
          <w:rFonts w:ascii="Century Gothic" w:hAnsi="Century Gothic"/>
          <w:snapToGrid w:val="0"/>
          <w:sz w:val="22"/>
          <w:szCs w:val="22"/>
        </w:rPr>
        <w:tab/>
        <w:t>à confier les prestations à sous-traiter à des PME installées aux Maroc ; (3)</w:t>
      </w:r>
    </w:p>
    <w:p w:rsidR="009C68F4" w:rsidRPr="00C91D6C" w:rsidRDefault="009C68F4" w:rsidP="009C68F4">
      <w:pPr>
        <w:autoSpaceDE w:val="0"/>
        <w:autoSpaceDN w:val="0"/>
        <w:adjustRightInd w:val="0"/>
        <w:jc w:val="both"/>
        <w:rPr>
          <w:rFonts w:ascii="Century Gothic" w:hAnsi="Century Gothic"/>
          <w:snapToGrid w:val="0"/>
          <w:sz w:val="22"/>
          <w:szCs w:val="22"/>
        </w:rPr>
      </w:pPr>
      <w:r w:rsidRPr="004D61D3">
        <w:rPr>
          <w:rFonts w:ascii="Century Gothic" w:hAnsi="Century Gothic"/>
          <w:snapToGrid w:val="0"/>
          <w:sz w:val="22"/>
          <w:szCs w:val="22"/>
        </w:rPr>
        <w:t>5- m'engager à ne pas recourir par moi-même ou par personne interposée à des pratiques de fraude ou de corruption de personnes</w:t>
      </w:r>
      <w:r w:rsidRPr="00C91D6C">
        <w:rPr>
          <w:rFonts w:ascii="Century Gothic" w:hAnsi="Century Gothic"/>
          <w:snapToGrid w:val="0"/>
          <w:sz w:val="22"/>
          <w:szCs w:val="22"/>
        </w:rPr>
        <w:t xml:space="preserve"> qui interviennent à quelque titre que ce soit dans les différentes procédures de passation, de gestion et d'exécution du présent marché ;</w:t>
      </w:r>
    </w:p>
    <w:p w:rsidR="009C68F4" w:rsidRPr="00C91D6C"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C68F4" w:rsidRPr="00C91D6C"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C91D6C"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8- atteste que je ne suis pas en situation de conflit d'intérêt te</w:t>
      </w:r>
      <w:r w:rsidR="004D61D3">
        <w:rPr>
          <w:rFonts w:ascii="Century Gothic" w:hAnsi="Century Gothic"/>
          <w:snapToGrid w:val="0"/>
          <w:sz w:val="22"/>
          <w:szCs w:val="22"/>
        </w:rPr>
        <w:t xml:space="preserve">l que prévu à l'article 151 du </w:t>
      </w:r>
      <w:r w:rsidRPr="00C91D6C">
        <w:rPr>
          <w:rFonts w:ascii="Century Gothic" w:hAnsi="Century Gothic"/>
          <w:snapToGrid w:val="0"/>
          <w:sz w:val="22"/>
          <w:szCs w:val="22"/>
        </w:rPr>
        <w:t>Règlement des Marchés de l’OFPPT.</w:t>
      </w:r>
    </w:p>
    <w:p w:rsidR="009C68F4" w:rsidRPr="00C91D6C"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C68F4" w:rsidRPr="00C91D6C" w:rsidRDefault="009C68F4" w:rsidP="009C68F4">
      <w:pPr>
        <w:autoSpaceDE w:val="0"/>
        <w:autoSpaceDN w:val="0"/>
        <w:adjustRightInd w:val="0"/>
        <w:jc w:val="both"/>
        <w:rPr>
          <w:rFonts w:ascii="Century Gothic" w:hAnsi="Century Gothic"/>
          <w:sz w:val="22"/>
          <w:szCs w:val="22"/>
        </w:rPr>
      </w:pPr>
      <w:r w:rsidRPr="00C91D6C">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C68F4" w:rsidRPr="00C91D6C" w:rsidRDefault="009C68F4" w:rsidP="009C68F4">
      <w:pPr>
        <w:autoSpaceDE w:val="0"/>
        <w:autoSpaceDN w:val="0"/>
        <w:adjustRightInd w:val="0"/>
        <w:jc w:val="both"/>
        <w:rPr>
          <w:rFonts w:ascii="Century Gothic" w:hAnsi="Century Gothic"/>
          <w:sz w:val="22"/>
          <w:szCs w:val="22"/>
        </w:rPr>
      </w:pPr>
    </w:p>
    <w:p w:rsidR="009C68F4" w:rsidRPr="00C91D6C"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C91D6C">
        <w:rPr>
          <w:rFonts w:ascii="Century Gothic" w:hAnsi="Century Gothic"/>
          <w:sz w:val="22"/>
          <w:szCs w:val="22"/>
        </w:rPr>
        <w:t>Fait à.....................le...........................</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3"/>
          <w:numId w:val="9"/>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143166" w:rsidRDefault="009C68F4" w:rsidP="009C68F4">
      <w:pPr>
        <w:numPr>
          <w:ilvl w:val="3"/>
          <w:numId w:val="9"/>
        </w:numPr>
        <w:tabs>
          <w:tab w:val="left" w:pos="360"/>
        </w:tabs>
        <w:jc w:val="both"/>
        <w:rPr>
          <w:rFonts w:ascii="Century Gothic" w:eastAsia="Tahoma" w:hAnsi="Century Gothic"/>
          <w:i/>
          <w:sz w:val="22"/>
          <w:szCs w:val="22"/>
        </w:rPr>
      </w:pPr>
      <w:r w:rsidRPr="00143166">
        <w:rPr>
          <w:rFonts w:ascii="Century Gothic" w:eastAsia="Tahoma" w:hAnsi="Century Gothic"/>
          <w:i/>
          <w:sz w:val="22"/>
          <w:szCs w:val="22"/>
        </w:rPr>
        <w:t>à supprimer le cas échéant.</w:t>
      </w:r>
    </w:p>
    <w:p w:rsidR="009C68F4" w:rsidRPr="00C91D6C" w:rsidRDefault="009C68F4" w:rsidP="009C68F4">
      <w:pPr>
        <w:numPr>
          <w:ilvl w:val="3"/>
          <w:numId w:val="9"/>
        </w:numPr>
        <w:tabs>
          <w:tab w:val="left" w:pos="371"/>
        </w:tabs>
        <w:jc w:val="both"/>
        <w:rPr>
          <w:rFonts w:ascii="Century Gothic" w:eastAsia="Tahoma" w:hAnsi="Century Gothic"/>
          <w:i/>
          <w:sz w:val="22"/>
          <w:szCs w:val="22"/>
        </w:rPr>
      </w:pPr>
      <w:r w:rsidRPr="00C91D6C">
        <w:rPr>
          <w:rFonts w:ascii="Century Gothic" w:eastAsia="Tahoma" w:hAnsi="Century Gothic"/>
          <w:i/>
          <w:sz w:val="22"/>
          <w:szCs w:val="22"/>
        </w:rPr>
        <w:t>Lorsque le CPS le prévoit.</w:t>
      </w:r>
    </w:p>
    <w:p w:rsidR="009C68F4" w:rsidRPr="00C91D6C" w:rsidRDefault="009C68F4" w:rsidP="009C68F4">
      <w:pPr>
        <w:numPr>
          <w:ilvl w:val="3"/>
          <w:numId w:val="9"/>
        </w:numPr>
        <w:tabs>
          <w:tab w:val="left" w:pos="360"/>
        </w:tabs>
        <w:jc w:val="both"/>
        <w:rPr>
          <w:rFonts w:ascii="Century Gothic" w:eastAsia="Tahoma" w:hAnsi="Century Gothic"/>
          <w:i/>
          <w:sz w:val="22"/>
          <w:szCs w:val="22"/>
        </w:rPr>
      </w:pPr>
      <w:r w:rsidRPr="00C91D6C">
        <w:rPr>
          <w:rFonts w:ascii="Century Gothic" w:eastAsia="Tahoma" w:hAnsi="Century Gothic"/>
          <w:i/>
          <w:sz w:val="22"/>
          <w:szCs w:val="22"/>
        </w:rPr>
        <w:t>à prévoir en cas d'application de l'article 139 du Règlement des Marchés de l’OFPPT.</w:t>
      </w:r>
    </w:p>
    <w:p w:rsidR="009C68F4" w:rsidRPr="00143166" w:rsidRDefault="009C68F4" w:rsidP="009C68F4">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rsidR="009C68F4" w:rsidRPr="00143166" w:rsidRDefault="009C68F4" w:rsidP="009C68F4">
      <w:pPr>
        <w:tabs>
          <w:tab w:val="left" w:pos="568"/>
        </w:tabs>
        <w:rPr>
          <w:rFonts w:ascii="Century Gothic" w:hAnsi="Century Gothic"/>
          <w:sz w:val="20"/>
          <w:szCs w:val="20"/>
        </w:rPr>
      </w:pPr>
    </w:p>
    <w:p w:rsidR="00B22191" w:rsidRPr="00A66D9F" w:rsidRDefault="00B22191" w:rsidP="00A11D7B">
      <w:pPr>
        <w:tabs>
          <w:tab w:val="left" w:pos="568"/>
        </w:tabs>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Default="00BA294C" w:rsidP="00A11D7B">
      <w:pPr>
        <w:suppressAutoHyphens/>
        <w:autoSpaceDN w:val="0"/>
        <w:textAlignment w:val="baseline"/>
        <w:rPr>
          <w:rFonts w:ascii="Century Gothic" w:hAnsi="Century Gothic"/>
          <w:sz w:val="22"/>
          <w:szCs w:val="22"/>
        </w:rPr>
      </w:pPr>
    </w:p>
    <w:p w:rsidR="00BA294C" w:rsidRDefault="00BA294C" w:rsidP="00A11D7B">
      <w:pPr>
        <w:suppressAutoHyphens/>
        <w:autoSpaceDN w:val="0"/>
        <w:textAlignment w:val="baseline"/>
        <w:rPr>
          <w:rFonts w:ascii="Century Gothic" w:hAnsi="Century Gothic"/>
          <w:sz w:val="22"/>
          <w:szCs w:val="22"/>
        </w:rPr>
      </w:pPr>
    </w:p>
    <w:p w:rsidR="0001479A" w:rsidRDefault="0001479A" w:rsidP="00A11D7B">
      <w:pPr>
        <w:suppressAutoHyphens/>
        <w:autoSpaceDN w:val="0"/>
        <w:textAlignment w:val="baseline"/>
        <w:rPr>
          <w:rFonts w:ascii="Century Gothic" w:hAnsi="Century Gothic"/>
          <w:sz w:val="22"/>
          <w:szCs w:val="22"/>
        </w:rPr>
      </w:pPr>
    </w:p>
    <w:p w:rsidR="0001479A" w:rsidRDefault="0001479A" w:rsidP="00A11D7B">
      <w:pPr>
        <w:suppressAutoHyphens/>
        <w:autoSpaceDN w:val="0"/>
        <w:textAlignment w:val="baseline"/>
        <w:rPr>
          <w:rFonts w:ascii="Century Gothic" w:hAnsi="Century Gothic"/>
          <w:sz w:val="22"/>
          <w:szCs w:val="22"/>
        </w:rPr>
      </w:pPr>
    </w:p>
    <w:p w:rsidR="00D5669C" w:rsidRDefault="00D5669C" w:rsidP="00A11D7B">
      <w:pPr>
        <w:suppressAutoHyphens/>
        <w:autoSpaceDN w:val="0"/>
        <w:textAlignment w:val="baseline"/>
        <w:rPr>
          <w:rFonts w:ascii="Century Gothic" w:hAnsi="Century Gothic"/>
          <w:sz w:val="22"/>
          <w:szCs w:val="22"/>
        </w:rPr>
      </w:pPr>
    </w:p>
    <w:p w:rsidR="00D5669C" w:rsidRDefault="00D5669C" w:rsidP="00A11D7B">
      <w:pPr>
        <w:suppressAutoHyphens/>
        <w:autoSpaceDN w:val="0"/>
        <w:textAlignment w:val="baseline"/>
        <w:rPr>
          <w:rFonts w:ascii="Century Gothic" w:hAnsi="Century Gothic"/>
          <w:sz w:val="22"/>
          <w:szCs w:val="22"/>
        </w:rPr>
      </w:pPr>
    </w:p>
    <w:p w:rsidR="00D5669C" w:rsidRDefault="00D5669C" w:rsidP="00A11D7B">
      <w:pPr>
        <w:suppressAutoHyphens/>
        <w:autoSpaceDN w:val="0"/>
        <w:textAlignment w:val="baseline"/>
        <w:rPr>
          <w:rFonts w:ascii="Century Gothic" w:hAnsi="Century Gothic"/>
          <w:sz w:val="22"/>
          <w:szCs w:val="22"/>
        </w:rPr>
      </w:pPr>
    </w:p>
    <w:p w:rsidR="00D5669C" w:rsidRDefault="00D5669C" w:rsidP="00A11D7B">
      <w:pPr>
        <w:suppressAutoHyphens/>
        <w:autoSpaceDN w:val="0"/>
        <w:textAlignment w:val="baseline"/>
        <w:rPr>
          <w:rFonts w:ascii="Century Gothic" w:hAnsi="Century Gothic"/>
          <w:sz w:val="22"/>
          <w:szCs w:val="22"/>
        </w:rPr>
      </w:pPr>
    </w:p>
    <w:p w:rsidR="00E91A11" w:rsidRDefault="00E91A11" w:rsidP="001C1897">
      <w:pPr>
        <w:rPr>
          <w:rFonts w:ascii="Century Gothic" w:hAnsi="Century Gothic"/>
          <w:b/>
          <w:bCs/>
          <w:sz w:val="40"/>
          <w:szCs w:val="22"/>
        </w:rPr>
      </w:pPr>
    </w:p>
    <w:p w:rsidR="00396AC9" w:rsidRDefault="00396AC9" w:rsidP="00396AC9">
      <w:pPr>
        <w:jc w:val="center"/>
        <w:rPr>
          <w:rFonts w:ascii="Century Gothic" w:hAnsi="Century Gothic"/>
          <w:b/>
          <w:bCs/>
          <w:sz w:val="40"/>
          <w:szCs w:val="22"/>
        </w:rPr>
      </w:pPr>
      <w:r w:rsidRPr="00BA24DE">
        <w:rPr>
          <w:rFonts w:ascii="Century Gothic" w:hAnsi="Century Gothic"/>
          <w:b/>
          <w:bCs/>
          <w:sz w:val="40"/>
          <w:szCs w:val="22"/>
        </w:rPr>
        <w:t>Spécifications techniques des fourniture</w:t>
      </w:r>
      <w:r>
        <w:rPr>
          <w:rFonts w:ascii="Century Gothic" w:hAnsi="Century Gothic"/>
          <w:b/>
          <w:bCs/>
          <w:sz w:val="40"/>
          <w:szCs w:val="22"/>
        </w:rPr>
        <w:t xml:space="preserve">s </w:t>
      </w:r>
      <w:r w:rsidR="00201D17">
        <w:rPr>
          <w:rFonts w:ascii="Century Gothic" w:hAnsi="Century Gothic"/>
          <w:b/>
          <w:bCs/>
          <w:sz w:val="40"/>
          <w:szCs w:val="22"/>
        </w:rPr>
        <w:t>proposées</w:t>
      </w:r>
      <w:r w:rsidR="00201D17" w:rsidRPr="00BA24DE">
        <w:rPr>
          <w:rFonts w:ascii="Century Gothic" w:hAnsi="Century Gothic"/>
          <w:b/>
          <w:bCs/>
          <w:sz w:val="40"/>
          <w:szCs w:val="22"/>
        </w:rPr>
        <w:t xml:space="preserve"> par</w:t>
      </w:r>
      <w:r w:rsidRPr="00BA24DE">
        <w:rPr>
          <w:rFonts w:ascii="Century Gothic" w:hAnsi="Century Gothic"/>
          <w:b/>
          <w:bCs/>
          <w:sz w:val="40"/>
          <w:szCs w:val="22"/>
        </w:rPr>
        <w:t xml:space="preserve"> le concurrent pour </w:t>
      </w:r>
      <w:r>
        <w:rPr>
          <w:rFonts w:ascii="Century Gothic" w:hAnsi="Century Gothic"/>
          <w:b/>
          <w:bCs/>
          <w:sz w:val="40"/>
          <w:szCs w:val="22"/>
        </w:rPr>
        <w:t xml:space="preserve">                                                  </w:t>
      </w:r>
      <w:r w:rsidRPr="00BA24DE">
        <w:rPr>
          <w:rFonts w:ascii="Century Gothic" w:hAnsi="Century Gothic"/>
          <w:b/>
          <w:bCs/>
          <w:sz w:val="40"/>
          <w:szCs w:val="22"/>
        </w:rPr>
        <w:t>le lot</w:t>
      </w:r>
      <w:r>
        <w:rPr>
          <w:rFonts w:ascii="Century Gothic" w:hAnsi="Century Gothic"/>
          <w:b/>
          <w:bCs/>
          <w:sz w:val="40"/>
          <w:szCs w:val="22"/>
        </w:rPr>
        <w:t> : N°1</w:t>
      </w:r>
      <w:r w:rsidR="00171447">
        <w:rPr>
          <w:rFonts w:ascii="Century Gothic" w:hAnsi="Century Gothic"/>
          <w:b/>
          <w:bCs/>
          <w:sz w:val="40"/>
          <w:szCs w:val="22"/>
        </w:rPr>
        <w:t>,2,3,4,5</w:t>
      </w:r>
      <w:r w:rsidR="00AE34B6">
        <w:rPr>
          <w:rFonts w:ascii="Century Gothic" w:hAnsi="Century Gothic"/>
          <w:b/>
          <w:bCs/>
          <w:sz w:val="40"/>
          <w:szCs w:val="22"/>
        </w:rPr>
        <w:t> ,6</w:t>
      </w:r>
      <w:r w:rsidR="00171447">
        <w:rPr>
          <w:rFonts w:ascii="Century Gothic" w:hAnsi="Century Gothic"/>
          <w:b/>
          <w:bCs/>
          <w:sz w:val="40"/>
          <w:szCs w:val="22"/>
        </w:rPr>
        <w:t xml:space="preserve"> et </w:t>
      </w:r>
      <w:r w:rsidR="00AE34B6">
        <w:rPr>
          <w:rFonts w:ascii="Century Gothic" w:hAnsi="Century Gothic"/>
          <w:b/>
          <w:bCs/>
          <w:sz w:val="40"/>
          <w:szCs w:val="22"/>
        </w:rPr>
        <w:t>7</w:t>
      </w:r>
    </w:p>
    <w:p w:rsidR="00396AC9" w:rsidRDefault="00396AC9" w:rsidP="00396AC9">
      <w:pPr>
        <w:jc w:val="center"/>
        <w:rPr>
          <w:rFonts w:ascii="Century Gothic" w:hAnsi="Century Gothic"/>
          <w:b/>
          <w:bCs/>
          <w:sz w:val="40"/>
          <w:szCs w:val="22"/>
        </w:rPr>
      </w:pPr>
    </w:p>
    <w:p w:rsidR="00396AC9" w:rsidRDefault="00396AC9" w:rsidP="00396AC9">
      <w:pPr>
        <w:jc w:val="center"/>
        <w:rPr>
          <w:rFonts w:ascii="Century Gothic" w:hAnsi="Century Gothic"/>
          <w:b/>
          <w:bCs/>
          <w:sz w:val="40"/>
          <w:szCs w:val="22"/>
        </w:rPr>
      </w:pPr>
    </w:p>
    <w:p w:rsidR="00396AC9" w:rsidRDefault="00396AC9" w:rsidP="00396AC9">
      <w:pPr>
        <w:jc w:val="center"/>
        <w:rPr>
          <w:rFonts w:ascii="Century Gothic" w:hAnsi="Century Gothic"/>
          <w:b/>
          <w:bCs/>
          <w:sz w:val="40"/>
          <w:szCs w:val="22"/>
        </w:rPr>
      </w:pPr>
    </w:p>
    <w:p w:rsidR="004E5FE8" w:rsidRDefault="004E5FE8" w:rsidP="00396AC9">
      <w:pPr>
        <w:jc w:val="center"/>
        <w:rPr>
          <w:rFonts w:ascii="Century Gothic" w:hAnsi="Century Gothic"/>
          <w:b/>
          <w:bCs/>
          <w:sz w:val="40"/>
          <w:szCs w:val="22"/>
        </w:rPr>
      </w:pPr>
    </w:p>
    <w:p w:rsidR="004E5FE8" w:rsidRDefault="004E5FE8" w:rsidP="00396AC9">
      <w:pPr>
        <w:jc w:val="center"/>
        <w:rPr>
          <w:rFonts w:ascii="Century Gothic" w:hAnsi="Century Gothic"/>
          <w:b/>
          <w:bCs/>
          <w:sz w:val="40"/>
          <w:szCs w:val="22"/>
        </w:rPr>
      </w:pPr>
    </w:p>
    <w:p w:rsidR="004E5FE8" w:rsidRDefault="004E5FE8" w:rsidP="00396AC9">
      <w:pPr>
        <w:jc w:val="center"/>
        <w:rPr>
          <w:rFonts w:ascii="Century Gothic" w:hAnsi="Century Gothic"/>
          <w:b/>
          <w:bCs/>
          <w:sz w:val="40"/>
          <w:szCs w:val="22"/>
        </w:rPr>
      </w:pPr>
    </w:p>
    <w:p w:rsidR="004E5FE8" w:rsidRDefault="004E5FE8" w:rsidP="00396AC9">
      <w:pPr>
        <w:jc w:val="center"/>
        <w:rPr>
          <w:rFonts w:ascii="Century Gothic" w:hAnsi="Century Gothic"/>
          <w:b/>
          <w:bCs/>
          <w:sz w:val="40"/>
          <w:szCs w:val="22"/>
        </w:rPr>
      </w:pPr>
    </w:p>
    <w:p w:rsidR="004E5FE8" w:rsidRDefault="004E5FE8" w:rsidP="00396AC9">
      <w:pPr>
        <w:jc w:val="center"/>
        <w:rPr>
          <w:rFonts w:ascii="Century Gothic" w:hAnsi="Century Gothic"/>
          <w:b/>
          <w:bCs/>
          <w:sz w:val="40"/>
          <w:szCs w:val="22"/>
        </w:rPr>
      </w:pPr>
    </w:p>
    <w:p w:rsidR="00576676" w:rsidRDefault="00576676" w:rsidP="00396AC9">
      <w:pPr>
        <w:jc w:val="center"/>
        <w:rPr>
          <w:rFonts w:ascii="Century Gothic" w:hAnsi="Century Gothic"/>
          <w:b/>
          <w:bCs/>
          <w:sz w:val="40"/>
          <w:szCs w:val="22"/>
        </w:rPr>
      </w:pPr>
    </w:p>
    <w:p w:rsidR="00471578" w:rsidRDefault="00471578" w:rsidP="00396AC9">
      <w:pPr>
        <w:jc w:val="center"/>
        <w:rPr>
          <w:rFonts w:ascii="Century Gothic" w:hAnsi="Century Gothic"/>
          <w:b/>
          <w:bCs/>
          <w:sz w:val="40"/>
          <w:szCs w:val="22"/>
        </w:rPr>
      </w:pPr>
    </w:p>
    <w:p w:rsidR="00396AC9" w:rsidRDefault="00396AC9" w:rsidP="00396AC9">
      <w:pPr>
        <w:widowControl w:val="0"/>
        <w:tabs>
          <w:tab w:val="left" w:pos="765"/>
        </w:tabs>
        <w:rPr>
          <w:rFonts w:ascii="Century Gothic" w:hAnsi="Century Gothic"/>
          <w:b/>
          <w:bCs/>
          <w:sz w:val="40"/>
          <w:szCs w:val="22"/>
          <w:u w:val="single"/>
        </w:rPr>
        <w:sectPr w:rsidR="00396AC9" w:rsidSect="00624C06">
          <w:headerReference w:type="default" r:id="rId11"/>
          <w:footerReference w:type="default" r:id="rId12"/>
          <w:pgSz w:w="11906" w:h="16838"/>
          <w:pgMar w:top="1134" w:right="851" w:bottom="1134" w:left="851" w:header="709" w:footer="709" w:gutter="0"/>
          <w:cols w:space="708"/>
          <w:docGrid w:linePitch="360"/>
        </w:sectPr>
      </w:pPr>
    </w:p>
    <w:p w:rsidR="00396AC9" w:rsidRPr="00426213" w:rsidRDefault="00CE4216" w:rsidP="00630600">
      <w:pPr>
        <w:tabs>
          <w:tab w:val="left" w:pos="284"/>
        </w:tabs>
        <w:suppressAutoHyphens/>
        <w:autoSpaceDN w:val="0"/>
        <w:jc w:val="both"/>
        <w:textAlignment w:val="baseline"/>
        <w:rPr>
          <w:rFonts w:ascii="Century Gothic" w:hAnsi="Century Gothic"/>
          <w:b/>
          <w:color w:val="0070C0"/>
          <w:sz w:val="28"/>
          <w:szCs w:val="22"/>
          <w:u w:val="single"/>
        </w:rPr>
      </w:pPr>
      <w:r w:rsidRPr="00CF27A6">
        <w:rPr>
          <w:rFonts w:ascii="Century Gothic" w:hAnsi="Century Gothic"/>
          <w:b/>
          <w:color w:val="0070C0"/>
          <w:sz w:val="28"/>
          <w:szCs w:val="22"/>
        </w:rPr>
        <w:lastRenderedPageBreak/>
        <w:t xml:space="preserve">- </w:t>
      </w:r>
      <w:r>
        <w:rPr>
          <w:rFonts w:ascii="Century Gothic" w:hAnsi="Century Gothic"/>
          <w:b/>
          <w:color w:val="0070C0"/>
          <w:sz w:val="28"/>
          <w:szCs w:val="22"/>
        </w:rPr>
        <w:t xml:space="preserve"> </w:t>
      </w:r>
      <w:r w:rsidR="00D10A9B">
        <w:rPr>
          <w:rFonts w:ascii="Century Gothic" w:hAnsi="Century Gothic"/>
          <w:b/>
          <w:color w:val="0070C0"/>
          <w:sz w:val="28"/>
          <w:szCs w:val="22"/>
          <w:u w:val="single"/>
        </w:rPr>
        <w:t>Lot N°1</w:t>
      </w:r>
      <w:r w:rsidRPr="00426213">
        <w:rPr>
          <w:rFonts w:ascii="Century Gothic" w:hAnsi="Century Gothic"/>
          <w:b/>
          <w:color w:val="0070C0"/>
          <w:sz w:val="28"/>
          <w:szCs w:val="22"/>
          <w:u w:val="single"/>
        </w:rPr>
        <w:t xml:space="preserve"> :  </w:t>
      </w:r>
      <w:r w:rsidR="00630600" w:rsidRPr="00426213">
        <w:rPr>
          <w:rFonts w:ascii="Century Gothic" w:hAnsi="Century Gothic"/>
          <w:b/>
          <w:color w:val="0070C0"/>
          <w:sz w:val="28"/>
          <w:szCs w:val="22"/>
          <w:u w:val="single"/>
        </w:rPr>
        <w:t>Equipements et installations frigorifiques Fourniture, Pose, Raccordement et Mise en service</w:t>
      </w:r>
    </w:p>
    <w:tbl>
      <w:tblPr>
        <w:tblW w:w="10485" w:type="dxa"/>
        <w:jc w:val="center"/>
        <w:tblBorders>
          <w:top w:val="single" w:sz="4" w:space="0" w:color="auto"/>
        </w:tblBorders>
        <w:tblCellMar>
          <w:left w:w="70" w:type="dxa"/>
          <w:right w:w="70" w:type="dxa"/>
        </w:tblCellMar>
        <w:tblLook w:val="0000" w:firstRow="0" w:lastRow="0" w:firstColumn="0" w:lastColumn="0" w:noHBand="0" w:noVBand="0"/>
      </w:tblPr>
      <w:tblGrid>
        <w:gridCol w:w="1413"/>
        <w:gridCol w:w="5414"/>
        <w:gridCol w:w="1839"/>
        <w:gridCol w:w="1819"/>
      </w:tblGrid>
      <w:tr w:rsidR="00CE4216" w:rsidTr="00D5722F">
        <w:trPr>
          <w:trHeight w:val="100"/>
          <w:jc w:val="cent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rsidR="00CE4216" w:rsidRPr="00BA24DE" w:rsidRDefault="00CE4216" w:rsidP="00CE4216">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5414" w:type="dxa"/>
            <w:tcBorders>
              <w:top w:val="single" w:sz="4" w:space="0" w:color="auto"/>
              <w:left w:val="nil"/>
              <w:bottom w:val="single" w:sz="4" w:space="0" w:color="auto"/>
              <w:right w:val="single" w:sz="4" w:space="0" w:color="auto"/>
            </w:tcBorders>
            <w:shd w:val="clear" w:color="auto" w:fill="auto"/>
            <w:vAlign w:val="center"/>
          </w:tcPr>
          <w:p w:rsidR="00CE4216" w:rsidRPr="00BA24DE" w:rsidRDefault="00CE4216" w:rsidP="00CE4216">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839" w:type="dxa"/>
            <w:tcBorders>
              <w:top w:val="single" w:sz="4" w:space="0" w:color="auto"/>
              <w:left w:val="nil"/>
              <w:bottom w:val="single" w:sz="4" w:space="0" w:color="auto"/>
              <w:right w:val="single" w:sz="4" w:space="0" w:color="auto"/>
            </w:tcBorders>
            <w:shd w:val="clear" w:color="auto" w:fill="auto"/>
          </w:tcPr>
          <w:p w:rsidR="00CE4216" w:rsidRPr="00BA24DE" w:rsidRDefault="00CE4216" w:rsidP="00CE4216">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819" w:type="dxa"/>
            <w:tcBorders>
              <w:top w:val="single" w:sz="4" w:space="0" w:color="auto"/>
              <w:left w:val="nil"/>
              <w:bottom w:val="single" w:sz="4" w:space="0" w:color="auto"/>
              <w:right w:val="single" w:sz="4" w:space="0" w:color="auto"/>
            </w:tcBorders>
            <w:shd w:val="clear" w:color="auto" w:fill="auto"/>
          </w:tcPr>
          <w:p w:rsidR="00CE4216" w:rsidRPr="00BA24DE" w:rsidRDefault="00CE4216" w:rsidP="00CE4216">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630600" w:rsidRPr="00EE1C73" w:rsidTr="00D5722F">
        <w:tblPrEx>
          <w:tblBorders>
            <w:top w:val="none" w:sz="0" w:space="0" w:color="auto"/>
          </w:tblBorders>
          <w:tblLook w:val="0600" w:firstRow="0" w:lastRow="0" w:firstColumn="0" w:lastColumn="0" w:noHBand="1" w:noVBand="1"/>
        </w:tblPrEx>
        <w:trPr>
          <w:trHeight w:val="444"/>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tcPr>
          <w:p w:rsidR="00630600" w:rsidRDefault="00630600" w:rsidP="00630600">
            <w:pPr>
              <w:jc w:val="center"/>
              <w:rPr>
                <w:rFonts w:ascii="Century Gothic" w:hAnsi="Century Gothic"/>
                <w:b/>
                <w:sz w:val="22"/>
                <w:szCs w:val="22"/>
              </w:rPr>
            </w:pPr>
            <w:r>
              <w:rPr>
                <w:rFonts w:ascii="Century Gothic" w:hAnsi="Century Gothic"/>
                <w:b/>
                <w:sz w:val="22"/>
                <w:szCs w:val="22"/>
              </w:rPr>
              <w:t>1</w:t>
            </w:r>
          </w:p>
        </w:tc>
        <w:tc>
          <w:tcPr>
            <w:tcW w:w="5414" w:type="dxa"/>
            <w:tcBorders>
              <w:top w:val="single" w:sz="4" w:space="0" w:color="auto"/>
              <w:left w:val="single" w:sz="4" w:space="0" w:color="auto"/>
              <w:bottom w:val="single" w:sz="4" w:space="0" w:color="auto"/>
              <w:right w:val="single" w:sz="4" w:space="0" w:color="auto"/>
            </w:tcBorders>
            <w:shd w:val="clear" w:color="auto" w:fill="auto"/>
            <w:vAlign w:val="center"/>
          </w:tcPr>
          <w:p w:rsidR="00630600" w:rsidRPr="00FF0E8D" w:rsidRDefault="00630600" w:rsidP="00630600">
            <w:pPr>
              <w:rPr>
                <w:b/>
                <w:bCs/>
                <w:color w:val="000000"/>
                <w:u w:val="single"/>
              </w:rPr>
            </w:pPr>
            <w:r w:rsidRPr="00FF0E8D">
              <w:rPr>
                <w:b/>
                <w:bCs/>
                <w:color w:val="000000"/>
                <w:u w:val="single"/>
              </w:rPr>
              <w:t>Entrepôt frigorifique</w:t>
            </w:r>
          </w:p>
          <w:p w:rsidR="00630600" w:rsidRPr="00240DAD" w:rsidRDefault="00630600" w:rsidP="00630600">
            <w:pPr>
              <w:rPr>
                <w:rFonts w:ascii="Calibri Light" w:hAnsi="Calibri Light"/>
                <w:color w:val="000000"/>
                <w:sz w:val="8"/>
                <w:szCs w:val="8"/>
              </w:rPr>
            </w:pPr>
          </w:p>
          <w:p w:rsidR="00630600" w:rsidRPr="00EE45FF" w:rsidRDefault="00630600" w:rsidP="00630600">
            <w:pPr>
              <w:rPr>
                <w:rFonts w:ascii="Calibri Light" w:hAnsi="Calibri Light"/>
                <w:color w:val="000000"/>
              </w:rPr>
            </w:pPr>
            <w:r w:rsidRPr="00EE45FF">
              <w:rPr>
                <w:rFonts w:ascii="Calibri Light" w:hAnsi="Calibri Light"/>
                <w:color w:val="000000"/>
              </w:rPr>
              <w:t>Entrepôt frigorifique composé de quatre chambres froides négatives et un couloir positive,</w:t>
            </w:r>
          </w:p>
          <w:p w:rsidR="00630600" w:rsidRPr="00EE45FF" w:rsidRDefault="00630600" w:rsidP="00630600">
            <w:pPr>
              <w:rPr>
                <w:rFonts w:ascii="Calibri Light" w:hAnsi="Calibri Light"/>
                <w:color w:val="000000"/>
              </w:rPr>
            </w:pPr>
            <w:r w:rsidRPr="00EE45FF">
              <w:rPr>
                <w:rFonts w:ascii="Calibri Light" w:hAnsi="Calibri Light"/>
                <w:color w:val="000000"/>
              </w:rPr>
              <w:t>• Quatre chambres froides sont réalisées en panneaux préfabriqué (crochetable),</w:t>
            </w:r>
          </w:p>
          <w:p w:rsidR="00630600" w:rsidRPr="00EE45FF" w:rsidRDefault="00630600" w:rsidP="00630600">
            <w:pPr>
              <w:rPr>
                <w:rFonts w:ascii="Calibri Light" w:hAnsi="Calibri Light"/>
                <w:color w:val="000000"/>
              </w:rPr>
            </w:pPr>
            <w:r w:rsidRPr="00EE45FF">
              <w:rPr>
                <w:rFonts w:ascii="Calibri Light" w:hAnsi="Calibri Light"/>
                <w:color w:val="000000"/>
              </w:rPr>
              <w:t xml:space="preserve">• Dimensions de la chambre ± 5% : 2 x 2 x 2,4. </w:t>
            </w:r>
          </w:p>
          <w:p w:rsidR="00630600" w:rsidRPr="00EE45FF" w:rsidRDefault="00630600" w:rsidP="00630600">
            <w:pPr>
              <w:rPr>
                <w:rFonts w:ascii="Calibri Light" w:hAnsi="Calibri Light"/>
                <w:color w:val="000000"/>
              </w:rPr>
            </w:pPr>
            <w:r w:rsidRPr="00EE45FF">
              <w:rPr>
                <w:rFonts w:ascii="Calibri Light" w:hAnsi="Calibri Light"/>
                <w:color w:val="000000"/>
              </w:rPr>
              <w:t>• Porte pivotante négative avec résistances, de dimension ± 5% : 1,9 m x 0,8 m, (aspect informatif et didactique…), porte par chambre et porte coulissante positive de couloir.</w:t>
            </w:r>
          </w:p>
          <w:p w:rsidR="00630600" w:rsidRPr="00EE45FF" w:rsidRDefault="00630600" w:rsidP="00630600">
            <w:pPr>
              <w:rPr>
                <w:rFonts w:ascii="Calibri Light" w:hAnsi="Calibri Light"/>
                <w:color w:val="000000"/>
              </w:rPr>
            </w:pPr>
            <w:r w:rsidRPr="00EE45FF">
              <w:rPr>
                <w:rFonts w:ascii="Calibri Light" w:hAnsi="Calibri Light"/>
                <w:color w:val="000000"/>
              </w:rPr>
              <w:t>• Couloir de même caractéristique des chambres,</w:t>
            </w:r>
          </w:p>
          <w:p w:rsidR="00630600" w:rsidRPr="00EE45FF" w:rsidRDefault="00630600" w:rsidP="00630600">
            <w:pPr>
              <w:rPr>
                <w:rFonts w:ascii="Calibri Light" w:hAnsi="Calibri Light"/>
                <w:color w:val="000000"/>
              </w:rPr>
            </w:pPr>
            <w:r w:rsidRPr="00EE45FF">
              <w:rPr>
                <w:rFonts w:ascii="Calibri Light" w:hAnsi="Calibri Light"/>
                <w:color w:val="000000"/>
              </w:rPr>
              <w:t xml:space="preserve">• Isolation en mousse de polyuréthane injecté de 100 mm d'épaisseur, </w:t>
            </w:r>
          </w:p>
          <w:p w:rsidR="00630600" w:rsidRPr="00EE45FF" w:rsidRDefault="00630600" w:rsidP="00630600">
            <w:pPr>
              <w:rPr>
                <w:rFonts w:ascii="Calibri Light" w:hAnsi="Calibri Light"/>
                <w:color w:val="000000"/>
              </w:rPr>
            </w:pPr>
            <w:r w:rsidRPr="00EE45FF">
              <w:rPr>
                <w:rFonts w:ascii="Calibri Light" w:hAnsi="Calibri Light"/>
                <w:color w:val="000000"/>
              </w:rPr>
              <w:t xml:space="preserve">• Cloisons en panneaux de mêmes caractéristiques </w:t>
            </w:r>
          </w:p>
          <w:p w:rsidR="00630600" w:rsidRPr="00EE45FF" w:rsidRDefault="00630600" w:rsidP="00630600">
            <w:pPr>
              <w:rPr>
                <w:rFonts w:ascii="Calibri Light" w:hAnsi="Calibri Light"/>
                <w:color w:val="000000"/>
              </w:rPr>
            </w:pPr>
            <w:r w:rsidRPr="00EE45FF">
              <w:rPr>
                <w:rFonts w:ascii="Calibri Light" w:hAnsi="Calibri Light"/>
                <w:color w:val="000000"/>
              </w:rPr>
              <w:t xml:space="preserve">• Surfaces lisses facilitant l’entretien </w:t>
            </w:r>
          </w:p>
          <w:p w:rsidR="00630600" w:rsidRPr="00EE45FF" w:rsidRDefault="00630600" w:rsidP="00630600">
            <w:pPr>
              <w:rPr>
                <w:rFonts w:ascii="Calibri Light" w:hAnsi="Calibri Light"/>
                <w:color w:val="000000"/>
              </w:rPr>
            </w:pPr>
            <w:r w:rsidRPr="00EE45FF">
              <w:rPr>
                <w:rFonts w:ascii="Calibri Light" w:hAnsi="Calibri Light"/>
                <w:color w:val="000000"/>
              </w:rPr>
              <w:t xml:space="preserve">• Revêtement blanc sur les deux faces </w:t>
            </w:r>
          </w:p>
          <w:p w:rsidR="00630600" w:rsidRPr="00EE45FF" w:rsidRDefault="00630600" w:rsidP="00630600">
            <w:pPr>
              <w:rPr>
                <w:rFonts w:ascii="Calibri Light" w:hAnsi="Calibri Light"/>
                <w:color w:val="000000"/>
              </w:rPr>
            </w:pPr>
            <w:r w:rsidRPr="00EE45FF">
              <w:rPr>
                <w:rFonts w:ascii="Calibri Light" w:hAnsi="Calibri Light"/>
                <w:color w:val="000000"/>
              </w:rPr>
              <w:t>• Fermeture à clé et déverrouillage automatique intérieur par système coup de poing avec rideau d’air automatique (démarrage et arrêt avec ouverture et fermeture de la porte)</w:t>
            </w:r>
          </w:p>
          <w:p w:rsidR="00630600" w:rsidRPr="00EE45FF" w:rsidRDefault="00630600" w:rsidP="00630600">
            <w:pPr>
              <w:rPr>
                <w:rFonts w:ascii="Calibri Light" w:hAnsi="Calibri Light"/>
                <w:color w:val="000000"/>
              </w:rPr>
            </w:pPr>
            <w:r w:rsidRPr="00EE45FF">
              <w:rPr>
                <w:rFonts w:ascii="Calibri Light" w:hAnsi="Calibri Light"/>
                <w:color w:val="000000"/>
              </w:rPr>
              <w:t xml:space="preserve">• L’entrepôt est équipé de : </w:t>
            </w:r>
          </w:p>
          <w:p w:rsidR="00630600" w:rsidRPr="00EE45FF" w:rsidRDefault="00630600" w:rsidP="00630600">
            <w:pPr>
              <w:rPr>
                <w:rFonts w:ascii="Calibri Light" w:hAnsi="Calibri Light"/>
                <w:color w:val="000000"/>
              </w:rPr>
            </w:pPr>
            <w:r w:rsidRPr="00EE45FF">
              <w:rPr>
                <w:rFonts w:ascii="Calibri Light" w:hAnsi="Calibri Light"/>
                <w:color w:val="000000"/>
              </w:rPr>
              <w:t xml:space="preserve">- Eclairage intérieur autonome </w:t>
            </w:r>
          </w:p>
          <w:p w:rsidR="00630600" w:rsidRPr="00EE45FF" w:rsidRDefault="00630600" w:rsidP="00630600">
            <w:pPr>
              <w:rPr>
                <w:rFonts w:ascii="Calibri Light" w:hAnsi="Calibri Light"/>
                <w:color w:val="000000"/>
              </w:rPr>
            </w:pPr>
            <w:r w:rsidRPr="00EE45FF">
              <w:rPr>
                <w:rFonts w:ascii="Calibri Light" w:hAnsi="Calibri Light"/>
                <w:color w:val="000000"/>
              </w:rPr>
              <w:t>- alarme sonore depuis l'intérieure en cas de '' porte bloquée'' et enclenché par la personne enfermée au niveau des chambres et/ou couloir</w:t>
            </w:r>
          </w:p>
          <w:p w:rsidR="00630600" w:rsidRPr="00EE45FF" w:rsidRDefault="00630600" w:rsidP="00630600">
            <w:pPr>
              <w:rPr>
                <w:rFonts w:ascii="Calibri Light" w:hAnsi="Calibri Light"/>
                <w:color w:val="000000"/>
              </w:rPr>
            </w:pPr>
            <w:r w:rsidRPr="00EE45FF">
              <w:rPr>
                <w:rFonts w:ascii="Calibri Light" w:hAnsi="Calibri Light"/>
                <w:color w:val="000000"/>
              </w:rPr>
              <w:t xml:space="preserve">- rideau a lanière au niveau de chaque chambre froide </w:t>
            </w:r>
          </w:p>
          <w:p w:rsidR="00630600" w:rsidRPr="00EE45FF" w:rsidRDefault="00630600" w:rsidP="00630600">
            <w:pPr>
              <w:rPr>
                <w:rFonts w:ascii="Calibri Light" w:hAnsi="Calibri Light"/>
                <w:color w:val="000000"/>
              </w:rPr>
            </w:pPr>
            <w:r w:rsidRPr="00EE45FF">
              <w:rPr>
                <w:rFonts w:ascii="Calibri Light" w:hAnsi="Calibri Light"/>
                <w:color w:val="000000"/>
              </w:rPr>
              <w:t>- Système de supervision et de gestion avec écran tactile connecté au LOT GTC, permet d'assurer une surveillance complète des équipements frigorifiques reliés à l'entrepôt (centrales frigorifiques, groupes de condensation, évaporateurs), contrôle commande des équipements, contrôle des températures en continu, enregistrements automatiques des valeurs 24h/24, exploitation des données sécurisée, surveillance des utilitaires, dispositifs d’alerte.</w:t>
            </w:r>
          </w:p>
          <w:p w:rsidR="00630600" w:rsidRPr="00EE45FF" w:rsidRDefault="00630600" w:rsidP="00630600">
            <w:pPr>
              <w:rPr>
                <w:rFonts w:ascii="Calibri Light" w:hAnsi="Calibri Light"/>
                <w:color w:val="000000"/>
              </w:rPr>
            </w:pPr>
            <w:r w:rsidRPr="00EE45FF">
              <w:rPr>
                <w:rFonts w:ascii="Calibri Light" w:hAnsi="Calibri Light"/>
                <w:color w:val="000000"/>
              </w:rPr>
              <w:t>- Commande éclairage par interrupteur avec voyant de signalisation</w:t>
            </w:r>
          </w:p>
          <w:p w:rsidR="00630600" w:rsidRPr="00EE45FF" w:rsidRDefault="00630600" w:rsidP="00630600">
            <w:pPr>
              <w:rPr>
                <w:rFonts w:ascii="Calibri Light" w:hAnsi="Calibri Light"/>
                <w:color w:val="000000"/>
              </w:rPr>
            </w:pPr>
            <w:r w:rsidRPr="00EE45FF">
              <w:rPr>
                <w:rFonts w:ascii="Calibri Light" w:hAnsi="Calibri Light"/>
                <w:color w:val="000000"/>
              </w:rPr>
              <w:lastRenderedPageBreak/>
              <w:t>- Enregistreur de température avec communication, imprimante incorporée et écran Led (type Carrel, danfoss, Ako ou équivalent)</w:t>
            </w:r>
          </w:p>
          <w:p w:rsidR="00630600" w:rsidRPr="00EE45FF" w:rsidRDefault="00630600" w:rsidP="00630600">
            <w:pPr>
              <w:rPr>
                <w:rFonts w:ascii="Calibri Light" w:hAnsi="Calibri Light"/>
                <w:color w:val="000000"/>
              </w:rPr>
            </w:pPr>
            <w:r w:rsidRPr="00EE45FF">
              <w:rPr>
                <w:rFonts w:ascii="Calibri Light" w:hAnsi="Calibri Light"/>
                <w:color w:val="000000"/>
              </w:rPr>
              <w:t>- Régulateurs électroniques avec communication pour le contrôle et la commande des évaporateurs R404A (un affichage numérique de marque DANFOSS ou équivalent)</w:t>
            </w:r>
          </w:p>
          <w:p w:rsidR="00630600" w:rsidRPr="00EE45FF" w:rsidRDefault="00630600" w:rsidP="00630600">
            <w:pPr>
              <w:rPr>
                <w:rFonts w:ascii="Calibri Light" w:hAnsi="Calibri Light"/>
                <w:color w:val="000000"/>
              </w:rPr>
            </w:pPr>
            <w:r w:rsidRPr="00EE45FF">
              <w:rPr>
                <w:rFonts w:ascii="Calibri Light" w:hAnsi="Calibri Light"/>
                <w:color w:val="000000"/>
              </w:rPr>
              <w:t>- Régulateurs électroniques avec communication RS485 pour le contrôle et la commande des évaporateurs CO2 (un affichage numérique de marque DANFOSS ou équivalent)</w:t>
            </w:r>
          </w:p>
          <w:p w:rsidR="00630600" w:rsidRPr="00EE45FF" w:rsidRDefault="00630600" w:rsidP="00630600">
            <w:pPr>
              <w:rPr>
                <w:rFonts w:ascii="Calibri Light" w:hAnsi="Calibri Light"/>
                <w:color w:val="000000"/>
              </w:rPr>
            </w:pPr>
            <w:r w:rsidRPr="00EE45FF">
              <w:rPr>
                <w:rFonts w:ascii="Calibri Light" w:hAnsi="Calibri Light"/>
                <w:color w:val="000000"/>
              </w:rPr>
              <w:t xml:space="preserve">- Soupapes de sécurités </w:t>
            </w:r>
          </w:p>
          <w:p w:rsidR="00630600" w:rsidRPr="00EE45FF" w:rsidRDefault="00630600" w:rsidP="00630600">
            <w:pPr>
              <w:rPr>
                <w:rFonts w:ascii="Calibri Light" w:hAnsi="Calibri Light"/>
                <w:color w:val="000000"/>
              </w:rPr>
            </w:pPr>
            <w:r w:rsidRPr="00EE45FF">
              <w:rPr>
                <w:rFonts w:ascii="Calibri Light" w:hAnsi="Calibri Light"/>
                <w:color w:val="000000"/>
              </w:rPr>
              <w:t xml:space="preserve">- Signalisation et étiquetage des chambres froides </w:t>
            </w:r>
          </w:p>
          <w:p w:rsidR="00630600" w:rsidRPr="00EE45FF" w:rsidRDefault="00630600" w:rsidP="00630600">
            <w:pPr>
              <w:rPr>
                <w:rFonts w:ascii="Calibri Light" w:hAnsi="Calibri Light"/>
                <w:color w:val="000000"/>
              </w:rPr>
            </w:pPr>
            <w:proofErr w:type="gramStart"/>
            <w:r w:rsidRPr="00EE45FF">
              <w:rPr>
                <w:rFonts w:ascii="Calibri Light" w:hAnsi="Calibri Light"/>
                <w:color w:val="000000"/>
              </w:rPr>
              <w:t>y</w:t>
            </w:r>
            <w:proofErr w:type="gramEnd"/>
            <w:r w:rsidRPr="00EE45FF">
              <w:rPr>
                <w:rFonts w:ascii="Calibri Light" w:hAnsi="Calibri Light"/>
                <w:color w:val="000000"/>
              </w:rPr>
              <w:t xml:space="preserve"> compris l'ensemble des accessoires nécessaire pour la mise en place conformément aux règles de base de constructions des entrepôts frigorifiques ( protections : ponts thermiques, accidents mécaniques, perte du froid...)</w:t>
            </w:r>
          </w:p>
          <w:p w:rsidR="00630600" w:rsidRPr="00EE45FF" w:rsidRDefault="00630600" w:rsidP="00630600">
            <w:pPr>
              <w:rPr>
                <w:rFonts w:ascii="Calibri Light" w:hAnsi="Calibri Light"/>
                <w:color w:val="000000"/>
              </w:rPr>
            </w:pPr>
          </w:p>
          <w:p w:rsidR="00630600" w:rsidRPr="005C7C51" w:rsidRDefault="00630600" w:rsidP="00630600">
            <w:pPr>
              <w:rPr>
                <w:rFonts w:ascii="Calibri Light" w:hAnsi="Calibri Light"/>
                <w:color w:val="000000"/>
              </w:rPr>
            </w:pPr>
            <w:r w:rsidRPr="00EE45FF">
              <w:rPr>
                <w:rFonts w:ascii="Calibri Light" w:hAnsi="Calibri Light"/>
                <w:color w:val="000000"/>
              </w:rPr>
              <w:t>Le soumissionnaire doit joindre à son offre technique un plan des scénarios de l'ensemble des équipements et installations relatives au lot présent</w:t>
            </w:r>
          </w:p>
        </w:tc>
        <w:tc>
          <w:tcPr>
            <w:tcW w:w="1839" w:type="dxa"/>
            <w:tcBorders>
              <w:top w:val="single" w:sz="4" w:space="0" w:color="auto"/>
              <w:left w:val="nil"/>
              <w:bottom w:val="single" w:sz="4" w:space="0" w:color="auto"/>
              <w:right w:val="single" w:sz="4" w:space="0" w:color="auto"/>
            </w:tcBorders>
            <w:shd w:val="clear" w:color="auto" w:fill="auto"/>
          </w:tcPr>
          <w:p w:rsidR="00630600" w:rsidRPr="009A28C3" w:rsidRDefault="00630600" w:rsidP="0063060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630600" w:rsidRPr="009A28C3" w:rsidRDefault="00630600" w:rsidP="0063060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630600" w:rsidRPr="009A28C3" w:rsidRDefault="00630600" w:rsidP="0063060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19" w:type="dxa"/>
            <w:tcBorders>
              <w:top w:val="single" w:sz="4" w:space="0" w:color="auto"/>
              <w:left w:val="nil"/>
              <w:bottom w:val="single" w:sz="4" w:space="0" w:color="auto"/>
              <w:right w:val="single" w:sz="4" w:space="0" w:color="auto"/>
            </w:tcBorders>
            <w:shd w:val="clear" w:color="auto" w:fill="auto"/>
          </w:tcPr>
          <w:p w:rsidR="00630600" w:rsidRPr="00EE1C73" w:rsidRDefault="00630600" w:rsidP="00630600">
            <w:pPr>
              <w:tabs>
                <w:tab w:val="left" w:pos="284"/>
              </w:tabs>
              <w:suppressAutoHyphens/>
              <w:autoSpaceDN w:val="0"/>
              <w:spacing w:line="360" w:lineRule="auto"/>
              <w:jc w:val="both"/>
              <w:textAlignment w:val="baseline"/>
              <w:rPr>
                <w:rFonts w:ascii="Century Gothic" w:hAnsi="Century Gothic"/>
                <w:b/>
                <w:sz w:val="22"/>
                <w:szCs w:val="22"/>
              </w:rPr>
            </w:pPr>
          </w:p>
        </w:tc>
      </w:tr>
      <w:tr w:rsidR="00630600" w:rsidRPr="00EE1C73" w:rsidTr="00D5722F">
        <w:tblPrEx>
          <w:tblBorders>
            <w:top w:val="none" w:sz="0" w:space="0" w:color="auto"/>
          </w:tblBorders>
          <w:tblLook w:val="0600" w:firstRow="0" w:lastRow="0" w:firstColumn="0" w:lastColumn="0" w:noHBand="1" w:noVBand="1"/>
        </w:tblPrEx>
        <w:trPr>
          <w:trHeight w:val="444"/>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tcPr>
          <w:p w:rsidR="00630600" w:rsidRDefault="00630600" w:rsidP="00630600">
            <w:pPr>
              <w:jc w:val="center"/>
              <w:rPr>
                <w:rFonts w:ascii="Century Gothic" w:hAnsi="Century Gothic"/>
                <w:b/>
                <w:sz w:val="22"/>
                <w:szCs w:val="22"/>
              </w:rPr>
            </w:pPr>
            <w:r>
              <w:rPr>
                <w:rFonts w:ascii="Century Gothic" w:hAnsi="Century Gothic"/>
                <w:b/>
                <w:sz w:val="22"/>
                <w:szCs w:val="22"/>
              </w:rPr>
              <w:lastRenderedPageBreak/>
              <w:t>2</w:t>
            </w:r>
          </w:p>
        </w:tc>
        <w:tc>
          <w:tcPr>
            <w:tcW w:w="5414" w:type="dxa"/>
            <w:tcBorders>
              <w:top w:val="nil"/>
              <w:left w:val="single" w:sz="4" w:space="0" w:color="auto"/>
              <w:bottom w:val="single" w:sz="4" w:space="0" w:color="000000"/>
              <w:right w:val="single" w:sz="4" w:space="0" w:color="auto"/>
            </w:tcBorders>
            <w:shd w:val="clear" w:color="auto" w:fill="auto"/>
            <w:vAlign w:val="center"/>
          </w:tcPr>
          <w:p w:rsidR="00630600" w:rsidRPr="00240DAD" w:rsidRDefault="00630600" w:rsidP="00630600">
            <w:pPr>
              <w:rPr>
                <w:rFonts w:ascii="Calibri Light" w:hAnsi="Calibri Light"/>
                <w:color w:val="000000"/>
                <w:sz w:val="12"/>
                <w:szCs w:val="12"/>
                <w:u w:val="single"/>
              </w:rPr>
            </w:pPr>
            <w:r w:rsidRPr="00EE45FF">
              <w:rPr>
                <w:b/>
                <w:bCs/>
                <w:color w:val="000000"/>
                <w:u w:val="single"/>
              </w:rPr>
              <w:t>Installation frigorifique pour chambres froides en R404A</w:t>
            </w:r>
          </w:p>
          <w:p w:rsidR="00226E38" w:rsidRDefault="00226E38" w:rsidP="00630600">
            <w:pPr>
              <w:rPr>
                <w:rFonts w:ascii="Calibri Light" w:hAnsi="Calibri Light"/>
                <w:color w:val="000000"/>
              </w:rPr>
            </w:pPr>
            <w:r w:rsidRPr="00226E38">
              <w:rPr>
                <w:rFonts w:ascii="Calibri Light" w:hAnsi="Calibri Light"/>
                <w:color w:val="000000"/>
              </w:rPr>
              <w:t>"• Un Groupe de condensation non carrossé avec compresseur semi hermétique (équipé de : Bouteille anti-coup de liquide, séparateur d’huile, voyant d’huile, filtre d’huile, ensemble des vannes d'isolement frigorifiques, ventilation additionnelle pour le refroidissement du compresseur, éliminateur de vibration, chauffage carter, et toute suggestion de fourniture nécessaire au bon fonctionnement de l’installation)</w:t>
            </w:r>
          </w:p>
          <w:p w:rsidR="00630600" w:rsidRPr="00EE45FF" w:rsidRDefault="00630600" w:rsidP="00630600">
            <w:pPr>
              <w:rPr>
                <w:rFonts w:ascii="Calibri Light" w:hAnsi="Calibri Light"/>
                <w:color w:val="000000"/>
              </w:rPr>
            </w:pPr>
            <w:r w:rsidRPr="00EE45FF">
              <w:rPr>
                <w:rFonts w:ascii="Calibri Light" w:hAnsi="Calibri Light"/>
                <w:color w:val="000000"/>
              </w:rPr>
              <w:t>• Puissance frigorifique unitaire 1,5 kW minimum (-26°C/35 Ext)</w:t>
            </w:r>
          </w:p>
          <w:p w:rsidR="00630600" w:rsidRPr="00EE45FF" w:rsidRDefault="00630600" w:rsidP="00630600">
            <w:pPr>
              <w:rPr>
                <w:rFonts w:ascii="Calibri Light" w:hAnsi="Calibri Light"/>
                <w:color w:val="000000"/>
              </w:rPr>
            </w:pPr>
            <w:r w:rsidRPr="00EE45FF">
              <w:rPr>
                <w:rFonts w:ascii="Calibri Light" w:hAnsi="Calibri Light"/>
                <w:color w:val="000000"/>
              </w:rPr>
              <w:t xml:space="preserve">• Un Evaporateurs cubiques à simple flux, avec traitement anti-corrosion, avec vannes d'isolement </w:t>
            </w:r>
          </w:p>
          <w:p w:rsidR="00630600" w:rsidRPr="00EE45FF" w:rsidRDefault="00630600" w:rsidP="00630600">
            <w:pPr>
              <w:rPr>
                <w:rFonts w:ascii="Calibri Light" w:hAnsi="Calibri Light"/>
                <w:color w:val="000000"/>
              </w:rPr>
            </w:pPr>
            <w:r w:rsidRPr="00EE45FF">
              <w:rPr>
                <w:rFonts w:ascii="Calibri Light" w:hAnsi="Calibri Light"/>
                <w:color w:val="000000"/>
              </w:rPr>
              <w:t>• Alimentation électrique monophasé : 230VAC,50Hz 1Ph+N+Pe</w:t>
            </w:r>
          </w:p>
          <w:p w:rsidR="00630600" w:rsidRPr="00EE45FF" w:rsidRDefault="00630600" w:rsidP="00630600">
            <w:pPr>
              <w:rPr>
                <w:rFonts w:ascii="Calibri Light" w:hAnsi="Calibri Light"/>
                <w:color w:val="000000"/>
              </w:rPr>
            </w:pPr>
            <w:r w:rsidRPr="00EE45FF">
              <w:rPr>
                <w:rFonts w:ascii="Calibri Light" w:hAnsi="Calibri Light"/>
                <w:color w:val="000000"/>
              </w:rPr>
              <w:t>• Manomètres BP et HP</w:t>
            </w:r>
          </w:p>
          <w:p w:rsidR="00630600" w:rsidRPr="00EE45FF" w:rsidRDefault="00630600" w:rsidP="00630600">
            <w:pPr>
              <w:rPr>
                <w:rFonts w:ascii="Calibri Light" w:hAnsi="Calibri Light"/>
                <w:color w:val="000000"/>
              </w:rPr>
            </w:pPr>
            <w:r w:rsidRPr="00EE45FF">
              <w:rPr>
                <w:rFonts w:ascii="Calibri Light" w:hAnsi="Calibri Light"/>
                <w:color w:val="000000"/>
              </w:rPr>
              <w:t>• Pressostats de sécurité HB/BP compresseur</w:t>
            </w:r>
          </w:p>
          <w:p w:rsidR="00630600" w:rsidRPr="00EE45FF" w:rsidRDefault="00630600" w:rsidP="00630600">
            <w:pPr>
              <w:rPr>
                <w:rFonts w:ascii="Calibri Light" w:hAnsi="Calibri Light"/>
                <w:color w:val="000000"/>
              </w:rPr>
            </w:pPr>
            <w:r w:rsidRPr="00EE45FF">
              <w:rPr>
                <w:rFonts w:ascii="Calibri Light" w:hAnsi="Calibri Light"/>
                <w:color w:val="000000"/>
              </w:rPr>
              <w:t>• Pressostats de régulation BP et HP</w:t>
            </w:r>
          </w:p>
          <w:p w:rsidR="00630600" w:rsidRPr="00EE45FF" w:rsidRDefault="00630600" w:rsidP="00630600">
            <w:pPr>
              <w:rPr>
                <w:rFonts w:ascii="Calibri Light" w:hAnsi="Calibri Light"/>
                <w:color w:val="000000"/>
              </w:rPr>
            </w:pPr>
            <w:r w:rsidRPr="00EE45FF">
              <w:rPr>
                <w:rFonts w:ascii="Calibri Light" w:hAnsi="Calibri Light"/>
                <w:color w:val="000000"/>
              </w:rPr>
              <w:t>• Prise de pression sur tous les tronçons du circuit (HP et BP)</w:t>
            </w:r>
          </w:p>
          <w:p w:rsidR="00630600" w:rsidRPr="00EE45FF" w:rsidRDefault="00630600" w:rsidP="00630600">
            <w:pPr>
              <w:rPr>
                <w:rFonts w:ascii="Calibri Light" w:hAnsi="Calibri Light"/>
                <w:color w:val="000000"/>
              </w:rPr>
            </w:pPr>
            <w:r w:rsidRPr="00EE45FF">
              <w:rPr>
                <w:rFonts w:ascii="Calibri Light" w:hAnsi="Calibri Light"/>
                <w:color w:val="000000"/>
              </w:rPr>
              <w:lastRenderedPageBreak/>
              <w:t xml:space="preserve">• Résistance de dégivrage  </w:t>
            </w:r>
          </w:p>
          <w:p w:rsidR="00630600" w:rsidRPr="00EE45FF" w:rsidRDefault="00630600" w:rsidP="00630600">
            <w:pPr>
              <w:rPr>
                <w:rFonts w:ascii="Calibri Light" w:hAnsi="Calibri Light"/>
                <w:color w:val="000000"/>
              </w:rPr>
            </w:pPr>
            <w:r w:rsidRPr="00EE45FF">
              <w:rPr>
                <w:rFonts w:ascii="Calibri Light" w:hAnsi="Calibri Light"/>
                <w:color w:val="000000"/>
              </w:rPr>
              <w:t xml:space="preserve">• Bac en inox d’accumulation d’eau de condensation </w:t>
            </w:r>
          </w:p>
          <w:p w:rsidR="00630600" w:rsidRPr="00EE45FF" w:rsidRDefault="00630600" w:rsidP="00630600">
            <w:pPr>
              <w:rPr>
                <w:rFonts w:ascii="Calibri Light" w:hAnsi="Calibri Light"/>
                <w:color w:val="000000"/>
              </w:rPr>
            </w:pPr>
            <w:r w:rsidRPr="00EE45FF">
              <w:rPr>
                <w:rFonts w:ascii="Calibri Light" w:hAnsi="Calibri Light"/>
                <w:color w:val="000000"/>
              </w:rPr>
              <w:t>• Station de liquide pré-installé sur site : Filtre désydrateur, Electrovanne, Détendeur thermostatique, voyant de liquide, vanne d’isolement</w:t>
            </w:r>
          </w:p>
          <w:p w:rsidR="00630600" w:rsidRPr="00EE45FF" w:rsidRDefault="00630600" w:rsidP="00630600">
            <w:pPr>
              <w:rPr>
                <w:rFonts w:ascii="Calibri Light" w:hAnsi="Calibri Light"/>
                <w:color w:val="000000"/>
              </w:rPr>
            </w:pPr>
            <w:r w:rsidRPr="00EE45FF">
              <w:rPr>
                <w:rFonts w:ascii="Calibri Light" w:hAnsi="Calibri Light"/>
                <w:color w:val="000000"/>
              </w:rPr>
              <w:t>• Gestion et protection du compresseur (contre les courts-cycle, coups de liquide, manque de lubrification, échauffement température excessive au refoulement, dépression, surpression)</w:t>
            </w:r>
          </w:p>
          <w:p w:rsidR="00630600" w:rsidRPr="00EE45FF" w:rsidRDefault="00630600" w:rsidP="00630600">
            <w:pPr>
              <w:rPr>
                <w:rFonts w:ascii="Calibri Light" w:hAnsi="Calibri Light"/>
                <w:color w:val="000000"/>
              </w:rPr>
            </w:pPr>
            <w:r w:rsidRPr="00EE45FF">
              <w:rPr>
                <w:rFonts w:ascii="Calibri Light" w:hAnsi="Calibri Light"/>
                <w:color w:val="000000"/>
              </w:rPr>
              <w:t>• Coffret électrique de protection, puissance et commande complet (appareillages, commutateurs M/A, voyants de signalisation...etc) de marque ABB, SCHNEIDER ou similaire</w:t>
            </w:r>
          </w:p>
          <w:p w:rsidR="00630600" w:rsidRPr="00EE45FF" w:rsidRDefault="00630600" w:rsidP="00630600">
            <w:pPr>
              <w:rPr>
                <w:rFonts w:ascii="Calibri Light" w:hAnsi="Calibri Light"/>
                <w:color w:val="000000"/>
              </w:rPr>
            </w:pPr>
            <w:r w:rsidRPr="00EE45FF">
              <w:rPr>
                <w:rFonts w:ascii="Calibri Light" w:hAnsi="Calibri Light"/>
                <w:color w:val="000000"/>
              </w:rPr>
              <w:t>- Le câblage en fils souples sous goulotte plastique.</w:t>
            </w:r>
          </w:p>
          <w:p w:rsidR="00630600" w:rsidRPr="00EE45FF" w:rsidRDefault="00630600" w:rsidP="00630600">
            <w:pPr>
              <w:rPr>
                <w:rFonts w:ascii="Calibri Light" w:hAnsi="Calibri Light"/>
                <w:color w:val="000000"/>
              </w:rPr>
            </w:pPr>
            <w:r w:rsidRPr="00EE45FF">
              <w:rPr>
                <w:rFonts w:ascii="Calibri Light" w:hAnsi="Calibri Light"/>
                <w:color w:val="000000"/>
              </w:rPr>
              <w:t>- Les raccordements sur bornier général avec bornes repérées, disposé en partie basse</w:t>
            </w:r>
          </w:p>
          <w:p w:rsidR="00630600" w:rsidRPr="00EE45FF" w:rsidRDefault="00630600" w:rsidP="00630600">
            <w:pPr>
              <w:rPr>
                <w:rFonts w:ascii="Calibri Light" w:hAnsi="Calibri Light"/>
                <w:color w:val="000000"/>
              </w:rPr>
            </w:pPr>
            <w:r w:rsidRPr="00EE45FF">
              <w:rPr>
                <w:rFonts w:ascii="Calibri Light" w:hAnsi="Calibri Light"/>
                <w:color w:val="000000"/>
              </w:rPr>
              <w:t xml:space="preserve">- Le sectionneur, Disjoncteur général, disjoncteurs moteurs, contacteurs, relais auxiliaires, voyant, commutateurs, contacts sec de fonctionnement.......etc seront de marque Schneider, ABB ou similaire </w:t>
            </w:r>
          </w:p>
          <w:p w:rsidR="00630600" w:rsidRPr="00EE45FF" w:rsidRDefault="00630600" w:rsidP="00630600">
            <w:pPr>
              <w:rPr>
                <w:rFonts w:ascii="Calibri Light" w:hAnsi="Calibri Light"/>
                <w:color w:val="000000"/>
              </w:rPr>
            </w:pPr>
            <w:r w:rsidRPr="00EE45FF">
              <w:rPr>
                <w:rFonts w:ascii="Calibri Light" w:hAnsi="Calibri Light"/>
                <w:color w:val="000000"/>
              </w:rPr>
              <w:t>- Interrupteurs de commande</w:t>
            </w:r>
          </w:p>
          <w:p w:rsidR="00630600" w:rsidRPr="00EE45FF" w:rsidRDefault="00630600" w:rsidP="00630600">
            <w:pPr>
              <w:rPr>
                <w:rFonts w:ascii="Calibri Light" w:hAnsi="Calibri Light"/>
                <w:color w:val="000000"/>
              </w:rPr>
            </w:pPr>
            <w:r w:rsidRPr="00EE45FF">
              <w:rPr>
                <w:rFonts w:ascii="Calibri Light" w:hAnsi="Calibri Light"/>
                <w:color w:val="000000"/>
              </w:rPr>
              <w:t>- Le matériel serait monté à l’intérieur de l’armoire en profil DIN</w:t>
            </w:r>
          </w:p>
          <w:p w:rsidR="00630600" w:rsidRPr="00EE45FF" w:rsidRDefault="00630600" w:rsidP="00630600">
            <w:pPr>
              <w:rPr>
                <w:rFonts w:ascii="Calibri Light" w:hAnsi="Calibri Light"/>
                <w:color w:val="000000"/>
              </w:rPr>
            </w:pPr>
            <w:r w:rsidRPr="00EE45FF">
              <w:rPr>
                <w:rFonts w:ascii="Calibri Light" w:hAnsi="Calibri Light"/>
                <w:color w:val="000000"/>
              </w:rPr>
              <w:t>- Protection des éléments nus par des plaques transparentes</w:t>
            </w:r>
          </w:p>
          <w:p w:rsidR="00630600" w:rsidRPr="00EE45FF" w:rsidRDefault="00630600" w:rsidP="00630600">
            <w:pPr>
              <w:rPr>
                <w:rFonts w:ascii="Calibri Light" w:hAnsi="Calibri Light"/>
                <w:color w:val="000000"/>
              </w:rPr>
            </w:pPr>
            <w:r w:rsidRPr="00EE45FF">
              <w:rPr>
                <w:rFonts w:ascii="Calibri Light" w:hAnsi="Calibri Light"/>
                <w:color w:val="000000"/>
              </w:rPr>
              <w:t>- Mise à la terre, tresses sur la porte, conforme aux normes.</w:t>
            </w:r>
          </w:p>
          <w:p w:rsidR="00630600" w:rsidRPr="00EE45FF" w:rsidRDefault="00630600" w:rsidP="00630600">
            <w:pPr>
              <w:rPr>
                <w:rFonts w:ascii="Calibri Light" w:hAnsi="Calibri Light"/>
                <w:color w:val="000000"/>
              </w:rPr>
            </w:pPr>
            <w:r w:rsidRPr="00EE45FF">
              <w:rPr>
                <w:rFonts w:ascii="Calibri Light" w:hAnsi="Calibri Light"/>
                <w:color w:val="000000"/>
              </w:rPr>
              <w:t>- Protection des personnes contre les contacts directe et indirecte</w:t>
            </w:r>
          </w:p>
          <w:p w:rsidR="00630600" w:rsidRPr="00EE45FF" w:rsidRDefault="00630600" w:rsidP="00630600">
            <w:pPr>
              <w:rPr>
                <w:rFonts w:ascii="Calibri Light" w:hAnsi="Calibri Light"/>
                <w:color w:val="000000"/>
              </w:rPr>
            </w:pPr>
            <w:r w:rsidRPr="00EE45FF">
              <w:rPr>
                <w:rFonts w:ascii="Calibri Light" w:hAnsi="Calibri Light"/>
                <w:color w:val="000000"/>
              </w:rPr>
              <w:t>- Pochette à l’intérieur de la porte pour mise en place des schémas électriques.</w:t>
            </w:r>
          </w:p>
          <w:p w:rsidR="00630600" w:rsidRPr="00EE45FF" w:rsidRDefault="00630600" w:rsidP="00630600">
            <w:pPr>
              <w:rPr>
                <w:rFonts w:ascii="Calibri Light" w:hAnsi="Calibri Light"/>
                <w:color w:val="000000"/>
              </w:rPr>
            </w:pPr>
            <w:r w:rsidRPr="00EE45FF">
              <w:rPr>
                <w:rFonts w:ascii="Calibri Light" w:hAnsi="Calibri Light"/>
                <w:color w:val="000000"/>
              </w:rPr>
              <w:t xml:space="preserve">- Une installation complète (supports tuyauterie, tuyauteries de qualité frigorifique, isolation thermique de la tuyauterie, évacuation des condensats, câbles et chemin de câble, repérage et signalisation fluidique et électrique et toute fourniture nécessaire a la bonne </w:t>
            </w:r>
            <w:r>
              <w:rPr>
                <w:rFonts w:ascii="Calibri Light" w:hAnsi="Calibri Light"/>
                <w:color w:val="000000"/>
              </w:rPr>
              <w:t>exécution et mise en service se</w:t>
            </w:r>
            <w:r w:rsidRPr="00EE45FF">
              <w:rPr>
                <w:rFonts w:ascii="Calibri Light" w:hAnsi="Calibri Light"/>
                <w:color w:val="000000"/>
              </w:rPr>
              <w:t xml:space="preserve">lon les règles de l'art et de sécurité) </w:t>
            </w:r>
          </w:p>
          <w:p w:rsidR="00630600" w:rsidRPr="0081773E" w:rsidRDefault="00630600" w:rsidP="00630600">
            <w:pPr>
              <w:rPr>
                <w:rFonts w:ascii="Calibri Light" w:hAnsi="Calibri Light"/>
                <w:color w:val="000000"/>
                <w:sz w:val="16"/>
              </w:rPr>
            </w:pPr>
          </w:p>
          <w:p w:rsidR="00630600" w:rsidRPr="00EE45FF" w:rsidRDefault="00630600" w:rsidP="00630600">
            <w:pPr>
              <w:rPr>
                <w:rFonts w:ascii="Calibri Light" w:hAnsi="Calibri Light"/>
                <w:color w:val="000000"/>
              </w:rPr>
            </w:pPr>
            <w:r w:rsidRPr="00EE45FF">
              <w:rPr>
                <w:rFonts w:ascii="Calibri Light" w:hAnsi="Calibri Light"/>
                <w:color w:val="000000"/>
              </w:rPr>
              <w:t>La prestation comprend notamment :</w:t>
            </w:r>
          </w:p>
          <w:p w:rsidR="00630600" w:rsidRPr="00EE45FF" w:rsidRDefault="00630600" w:rsidP="00630600">
            <w:pPr>
              <w:rPr>
                <w:rFonts w:ascii="Calibri Light" w:hAnsi="Calibri Light"/>
                <w:color w:val="000000"/>
              </w:rPr>
            </w:pPr>
            <w:r w:rsidRPr="00EE45FF">
              <w:rPr>
                <w:rFonts w:ascii="Calibri Light" w:hAnsi="Calibri Light"/>
                <w:color w:val="000000"/>
              </w:rPr>
              <w:t>• Equipements GTCiable, doit être communiquant ou équipé avec une carte de communication Bacnet</w:t>
            </w:r>
          </w:p>
          <w:p w:rsidR="00630600" w:rsidRPr="00EE45FF" w:rsidRDefault="00630600" w:rsidP="00630600">
            <w:pPr>
              <w:rPr>
                <w:rFonts w:ascii="Calibri Light" w:hAnsi="Calibri Light"/>
                <w:color w:val="000000"/>
              </w:rPr>
            </w:pPr>
            <w:r w:rsidRPr="00EE45FF">
              <w:rPr>
                <w:rFonts w:ascii="Calibri Light" w:hAnsi="Calibri Light"/>
                <w:color w:val="000000"/>
              </w:rPr>
              <w:lastRenderedPageBreak/>
              <w:t>• Acquisition de ces équipements s'inscrit dans une visée pédagogique</w:t>
            </w:r>
          </w:p>
          <w:p w:rsidR="00630600" w:rsidRPr="00EE45FF" w:rsidRDefault="00630600" w:rsidP="00630600">
            <w:pPr>
              <w:rPr>
                <w:rFonts w:ascii="Calibri Light" w:hAnsi="Calibri Light"/>
                <w:color w:val="000000"/>
              </w:rPr>
            </w:pPr>
            <w:r w:rsidRPr="00EE45FF">
              <w:rPr>
                <w:rFonts w:ascii="Calibri Light" w:hAnsi="Calibri Light"/>
                <w:color w:val="000000"/>
              </w:rPr>
              <w:t>• Une attention particulière devra être portée sur l'accessibilité des différents composants pour les manipulations.</w:t>
            </w:r>
          </w:p>
          <w:p w:rsidR="00630600" w:rsidRPr="00EE45FF" w:rsidRDefault="00630600" w:rsidP="00630600">
            <w:pPr>
              <w:rPr>
                <w:rFonts w:ascii="Calibri Light" w:hAnsi="Calibri Light"/>
                <w:color w:val="000000"/>
              </w:rPr>
            </w:pPr>
            <w:r w:rsidRPr="00EE45FF">
              <w:rPr>
                <w:rFonts w:ascii="Calibri Light" w:hAnsi="Calibri Light"/>
                <w:color w:val="000000"/>
              </w:rPr>
              <w:t>• Equipements réponds aux normes et réglementations en vigueur, notamment en ce qui concerne la sécurité.</w:t>
            </w:r>
          </w:p>
          <w:p w:rsidR="00630600" w:rsidRPr="005C7C51" w:rsidRDefault="00630600" w:rsidP="00630600">
            <w:pPr>
              <w:rPr>
                <w:rFonts w:ascii="Calibri Light" w:hAnsi="Calibri Light"/>
                <w:color w:val="000000"/>
              </w:rPr>
            </w:pPr>
            <w:r w:rsidRPr="00EE45FF">
              <w:rPr>
                <w:rFonts w:ascii="Calibri Light" w:hAnsi="Calibri Light"/>
                <w:color w:val="000000"/>
              </w:rPr>
              <w:t>• Mise à la disposition du MO les schémas électriques, fluidiques et les manuels d’utilisation et d’entretien…</w:t>
            </w:r>
          </w:p>
        </w:tc>
        <w:tc>
          <w:tcPr>
            <w:tcW w:w="1839" w:type="dxa"/>
            <w:tcBorders>
              <w:top w:val="single" w:sz="4" w:space="0" w:color="auto"/>
              <w:left w:val="nil"/>
              <w:bottom w:val="single" w:sz="4" w:space="0" w:color="auto"/>
              <w:right w:val="single" w:sz="4" w:space="0" w:color="auto"/>
            </w:tcBorders>
            <w:shd w:val="clear" w:color="auto" w:fill="auto"/>
          </w:tcPr>
          <w:p w:rsidR="00630600" w:rsidRPr="009A28C3" w:rsidRDefault="00630600" w:rsidP="0063060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630600" w:rsidRPr="009A28C3" w:rsidRDefault="00630600" w:rsidP="0063060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630600" w:rsidRPr="009A28C3" w:rsidRDefault="00630600" w:rsidP="0063060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19" w:type="dxa"/>
            <w:tcBorders>
              <w:top w:val="single" w:sz="4" w:space="0" w:color="auto"/>
              <w:left w:val="nil"/>
              <w:bottom w:val="single" w:sz="4" w:space="0" w:color="auto"/>
              <w:right w:val="single" w:sz="4" w:space="0" w:color="auto"/>
            </w:tcBorders>
            <w:shd w:val="clear" w:color="auto" w:fill="auto"/>
          </w:tcPr>
          <w:p w:rsidR="00630600" w:rsidRPr="00EE1C73" w:rsidRDefault="00630600" w:rsidP="00630600">
            <w:pPr>
              <w:tabs>
                <w:tab w:val="left" w:pos="284"/>
              </w:tabs>
              <w:suppressAutoHyphens/>
              <w:autoSpaceDN w:val="0"/>
              <w:spacing w:line="360" w:lineRule="auto"/>
              <w:jc w:val="both"/>
              <w:textAlignment w:val="baseline"/>
              <w:rPr>
                <w:rFonts w:ascii="Century Gothic" w:hAnsi="Century Gothic"/>
                <w:b/>
                <w:sz w:val="22"/>
                <w:szCs w:val="22"/>
              </w:rPr>
            </w:pPr>
          </w:p>
        </w:tc>
      </w:tr>
      <w:tr w:rsidR="00630600" w:rsidRPr="00EE1C73" w:rsidTr="00D5722F">
        <w:tblPrEx>
          <w:tblBorders>
            <w:top w:val="none" w:sz="0" w:space="0" w:color="auto"/>
          </w:tblBorders>
          <w:tblLook w:val="0600" w:firstRow="0" w:lastRow="0" w:firstColumn="0" w:lastColumn="0" w:noHBand="1" w:noVBand="1"/>
        </w:tblPrEx>
        <w:trPr>
          <w:trHeight w:val="444"/>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tcPr>
          <w:p w:rsidR="00630600" w:rsidRDefault="00630600" w:rsidP="00630600">
            <w:pPr>
              <w:jc w:val="center"/>
              <w:rPr>
                <w:rFonts w:ascii="Century Gothic" w:hAnsi="Century Gothic"/>
                <w:b/>
                <w:sz w:val="22"/>
                <w:szCs w:val="22"/>
              </w:rPr>
            </w:pPr>
            <w:r>
              <w:rPr>
                <w:rFonts w:ascii="Century Gothic" w:hAnsi="Century Gothic"/>
                <w:b/>
                <w:sz w:val="22"/>
                <w:szCs w:val="22"/>
              </w:rPr>
              <w:lastRenderedPageBreak/>
              <w:t>3</w:t>
            </w:r>
          </w:p>
        </w:tc>
        <w:tc>
          <w:tcPr>
            <w:tcW w:w="5414" w:type="dxa"/>
            <w:tcBorders>
              <w:top w:val="nil"/>
              <w:left w:val="single" w:sz="4" w:space="0" w:color="auto"/>
              <w:bottom w:val="single" w:sz="4" w:space="0" w:color="000000"/>
              <w:right w:val="single" w:sz="4" w:space="0" w:color="auto"/>
            </w:tcBorders>
            <w:shd w:val="clear" w:color="auto" w:fill="auto"/>
            <w:vAlign w:val="center"/>
          </w:tcPr>
          <w:p w:rsidR="00630600" w:rsidRDefault="00630600" w:rsidP="00630600">
            <w:pPr>
              <w:rPr>
                <w:b/>
                <w:bCs/>
                <w:color w:val="000000"/>
                <w:u w:val="single"/>
              </w:rPr>
            </w:pPr>
            <w:r w:rsidRPr="00637E6A">
              <w:rPr>
                <w:b/>
                <w:bCs/>
                <w:color w:val="000000"/>
                <w:u w:val="single"/>
              </w:rPr>
              <w:t>Centrale frigorifique multi-compresseurs :</w:t>
            </w:r>
          </w:p>
          <w:p w:rsidR="00226E38" w:rsidRDefault="00226E38" w:rsidP="00226E38">
            <w:pPr>
              <w:rPr>
                <w:rFonts w:ascii="Calibri Light" w:hAnsi="Calibri Light"/>
                <w:color w:val="000000"/>
              </w:rPr>
            </w:pPr>
            <w:r w:rsidRPr="00226E38">
              <w:rPr>
                <w:rFonts w:ascii="Calibri Light" w:hAnsi="Calibri Light"/>
                <w:color w:val="000000"/>
              </w:rPr>
              <w:t>"• Un Groupe de condensation non carrossé avec compresseur semi hermétique (équipé de : Bouteille anti-coup de liquide, séparateur d’huile, voyant d’huile, filtre d’huile, ensemble des vannes d'isolement frigorifiques, ventilation additionnelle pour le refroidissement du compresseur, éliminateur de vibration, chauffage carter, et toute suggestion de fourniture nécessaire au bon fonctionnement de l’installation)</w:t>
            </w:r>
          </w:p>
          <w:p w:rsidR="00630600" w:rsidRPr="00226E38" w:rsidRDefault="00630600" w:rsidP="00630600">
            <w:pPr>
              <w:rPr>
                <w:rFonts w:ascii="Calibri Light" w:hAnsi="Calibri Light"/>
                <w:color w:val="000000"/>
                <w:sz w:val="10"/>
                <w:u w:val="single"/>
              </w:rPr>
            </w:pPr>
          </w:p>
          <w:p w:rsidR="00630600" w:rsidRPr="001E5C14" w:rsidRDefault="00630600" w:rsidP="00630600">
            <w:pPr>
              <w:rPr>
                <w:rFonts w:ascii="Calibri Light" w:hAnsi="Calibri Light"/>
                <w:color w:val="000000"/>
              </w:rPr>
            </w:pPr>
            <w:r w:rsidRPr="001E5C14">
              <w:rPr>
                <w:rFonts w:ascii="Calibri Light" w:hAnsi="Calibri Light"/>
                <w:color w:val="000000"/>
              </w:rPr>
              <w:t>• Centrale frigorifique avec compresseur à piston semi-hermétique en R404A.</w:t>
            </w:r>
          </w:p>
          <w:p w:rsidR="00630600" w:rsidRPr="001E5C14" w:rsidRDefault="00630600" w:rsidP="00630600">
            <w:pPr>
              <w:rPr>
                <w:rFonts w:ascii="Calibri Light" w:hAnsi="Calibri Light"/>
                <w:color w:val="000000"/>
              </w:rPr>
            </w:pPr>
            <w:r w:rsidRPr="001E5C14">
              <w:rPr>
                <w:rFonts w:ascii="Calibri Light" w:hAnsi="Calibri Light"/>
                <w:color w:val="000000"/>
              </w:rPr>
              <w:t>• 3 compresseurs à piston semi hermétique avec variateur de vitesse sur le premier compresseur</w:t>
            </w:r>
          </w:p>
          <w:p w:rsidR="00630600" w:rsidRPr="001E5C14" w:rsidRDefault="00630600" w:rsidP="00630600">
            <w:pPr>
              <w:rPr>
                <w:rFonts w:ascii="Calibri Light" w:hAnsi="Calibri Light"/>
                <w:color w:val="000000"/>
              </w:rPr>
            </w:pPr>
            <w:r w:rsidRPr="001E5C14">
              <w:rPr>
                <w:rFonts w:ascii="Calibri Light" w:hAnsi="Calibri Light"/>
                <w:color w:val="000000"/>
              </w:rPr>
              <w:t>- Puissance : 30 kW minimum</w:t>
            </w:r>
          </w:p>
          <w:p w:rsidR="00630600" w:rsidRPr="001E5C14" w:rsidRDefault="00630600" w:rsidP="00630600">
            <w:pPr>
              <w:rPr>
                <w:rFonts w:ascii="Calibri Light" w:hAnsi="Calibri Light"/>
                <w:color w:val="000000"/>
              </w:rPr>
            </w:pPr>
            <w:r w:rsidRPr="001E5C14">
              <w:rPr>
                <w:rFonts w:ascii="Calibri Light" w:hAnsi="Calibri Light"/>
                <w:color w:val="000000"/>
              </w:rPr>
              <w:t>- Température d’évaporation : -6°C</w:t>
            </w:r>
          </w:p>
          <w:p w:rsidR="00630600" w:rsidRPr="001E5C14" w:rsidRDefault="00630600" w:rsidP="00630600">
            <w:pPr>
              <w:rPr>
                <w:rFonts w:ascii="Calibri Light" w:hAnsi="Calibri Light"/>
                <w:color w:val="000000"/>
              </w:rPr>
            </w:pPr>
            <w:r w:rsidRPr="001E5C14">
              <w:rPr>
                <w:rFonts w:ascii="Calibri Light" w:hAnsi="Calibri Light"/>
                <w:color w:val="000000"/>
              </w:rPr>
              <w:t>- Température extérieure : +35°C</w:t>
            </w:r>
          </w:p>
          <w:p w:rsidR="00630600" w:rsidRPr="001E5C14" w:rsidRDefault="00630600" w:rsidP="00630600">
            <w:pPr>
              <w:rPr>
                <w:rFonts w:ascii="Calibri Light" w:hAnsi="Calibri Light"/>
                <w:color w:val="000000"/>
              </w:rPr>
            </w:pPr>
            <w:r w:rsidRPr="001E5C14">
              <w:rPr>
                <w:rFonts w:ascii="Calibri Light" w:hAnsi="Calibri Light"/>
                <w:color w:val="000000"/>
              </w:rPr>
              <w:t>- Fluide : R404A</w:t>
            </w:r>
          </w:p>
          <w:p w:rsidR="00630600" w:rsidRPr="001E5C14" w:rsidRDefault="00630600" w:rsidP="00630600">
            <w:pPr>
              <w:rPr>
                <w:rFonts w:ascii="Calibri Light" w:hAnsi="Calibri Light"/>
                <w:color w:val="000000"/>
              </w:rPr>
            </w:pPr>
            <w:r w:rsidRPr="001E5C14">
              <w:rPr>
                <w:rFonts w:ascii="Calibri Light" w:hAnsi="Calibri Light"/>
                <w:color w:val="000000"/>
              </w:rPr>
              <w:t>- Nombre de compresseur : 03</w:t>
            </w:r>
          </w:p>
          <w:p w:rsidR="00630600" w:rsidRPr="001E5C14" w:rsidRDefault="00630600" w:rsidP="00630600">
            <w:pPr>
              <w:rPr>
                <w:rFonts w:ascii="Calibri Light" w:hAnsi="Calibri Light"/>
                <w:color w:val="000000"/>
              </w:rPr>
            </w:pPr>
            <w:r w:rsidRPr="001E5C14">
              <w:rPr>
                <w:rFonts w:ascii="Calibri Light" w:hAnsi="Calibri Light"/>
                <w:color w:val="000000"/>
              </w:rPr>
              <w:t>• 1 armoire électrique complète de protection, puissance et commande avec régulation HP/BP (appareillages, commutateurs M/A, voyants de signalisation...etc.) de marque Schneider électrique, ABB ou similaire avec contacts sec de fonctionnement)</w:t>
            </w:r>
          </w:p>
          <w:p w:rsidR="00630600" w:rsidRPr="001E5C14" w:rsidRDefault="00630600" w:rsidP="00630600">
            <w:pPr>
              <w:rPr>
                <w:rFonts w:ascii="Calibri Light" w:hAnsi="Calibri Light"/>
                <w:color w:val="000000"/>
              </w:rPr>
            </w:pPr>
            <w:r w:rsidRPr="001E5C14">
              <w:rPr>
                <w:rFonts w:ascii="Calibri Light" w:hAnsi="Calibri Light"/>
                <w:color w:val="000000"/>
              </w:rPr>
              <w:t>• régulateur électronique communicant de contrôle commande et gestion technique de la centrale avec pupitre de commande y compris le protocole de communication</w:t>
            </w:r>
          </w:p>
          <w:p w:rsidR="00630600" w:rsidRPr="001E5C14" w:rsidRDefault="00630600" w:rsidP="00630600">
            <w:pPr>
              <w:rPr>
                <w:rFonts w:ascii="Calibri Light" w:hAnsi="Calibri Light"/>
                <w:color w:val="000000"/>
              </w:rPr>
            </w:pPr>
            <w:r w:rsidRPr="001E5C14">
              <w:rPr>
                <w:rFonts w:ascii="Calibri Light" w:hAnsi="Calibri Light"/>
                <w:color w:val="000000"/>
              </w:rPr>
              <w:t>• Vannes d’isolement pour chaque compresseur</w:t>
            </w:r>
          </w:p>
          <w:p w:rsidR="00630600" w:rsidRPr="001E5C14" w:rsidRDefault="00630600" w:rsidP="00630600">
            <w:pPr>
              <w:rPr>
                <w:rFonts w:ascii="Calibri Light" w:hAnsi="Calibri Light"/>
                <w:color w:val="000000"/>
              </w:rPr>
            </w:pPr>
            <w:r w:rsidRPr="001E5C14">
              <w:rPr>
                <w:rFonts w:ascii="Calibri Light" w:hAnsi="Calibri Light"/>
                <w:color w:val="000000"/>
              </w:rPr>
              <w:t>• Collecteurs refoulement, aspiration et d'huile avec toutes les prises de pression nécessaires</w:t>
            </w:r>
          </w:p>
          <w:p w:rsidR="00630600" w:rsidRPr="001E5C14" w:rsidRDefault="00630600" w:rsidP="00630600">
            <w:pPr>
              <w:rPr>
                <w:rFonts w:ascii="Calibri Light" w:hAnsi="Calibri Light"/>
                <w:color w:val="000000"/>
              </w:rPr>
            </w:pPr>
            <w:r w:rsidRPr="001E5C14">
              <w:rPr>
                <w:rFonts w:ascii="Calibri Light" w:hAnsi="Calibri Light"/>
                <w:color w:val="000000"/>
              </w:rPr>
              <w:t>• Soupapes de sécurité</w:t>
            </w:r>
          </w:p>
          <w:p w:rsidR="00630600" w:rsidRPr="001E5C14" w:rsidRDefault="00630600" w:rsidP="00630600">
            <w:pPr>
              <w:rPr>
                <w:rFonts w:ascii="Calibri Light" w:hAnsi="Calibri Light"/>
                <w:color w:val="000000"/>
              </w:rPr>
            </w:pPr>
            <w:r w:rsidRPr="001E5C14">
              <w:rPr>
                <w:rFonts w:ascii="Calibri Light" w:hAnsi="Calibri Light"/>
                <w:color w:val="000000"/>
              </w:rPr>
              <w:lastRenderedPageBreak/>
              <w:t>• Régulateurs de niveau d’huile (Contrôleur de niveau d'huile sur chaque compresseur)</w:t>
            </w:r>
          </w:p>
          <w:p w:rsidR="00630600" w:rsidRPr="001E5C14" w:rsidRDefault="00630600" w:rsidP="00630600">
            <w:pPr>
              <w:rPr>
                <w:rFonts w:ascii="Calibri Light" w:hAnsi="Calibri Light"/>
                <w:color w:val="000000"/>
              </w:rPr>
            </w:pPr>
            <w:r w:rsidRPr="001E5C14">
              <w:rPr>
                <w:rFonts w:ascii="Calibri Light" w:hAnsi="Calibri Light"/>
                <w:color w:val="000000"/>
              </w:rPr>
              <w:t>• Collecteur de distribution d’huile</w:t>
            </w:r>
          </w:p>
          <w:p w:rsidR="00630600" w:rsidRPr="001E5C14" w:rsidRDefault="00630600" w:rsidP="00630600">
            <w:pPr>
              <w:rPr>
                <w:rFonts w:ascii="Calibri Light" w:hAnsi="Calibri Light"/>
                <w:color w:val="000000"/>
              </w:rPr>
            </w:pPr>
            <w:r w:rsidRPr="001E5C14">
              <w:rPr>
                <w:rFonts w:ascii="Calibri Light" w:hAnsi="Calibri Light"/>
                <w:color w:val="000000"/>
              </w:rPr>
              <w:t>• Voyant d’huile sur chaque compresseur</w:t>
            </w:r>
          </w:p>
          <w:p w:rsidR="00630600" w:rsidRPr="001E5C14" w:rsidRDefault="00630600" w:rsidP="00630600">
            <w:pPr>
              <w:rPr>
                <w:rFonts w:ascii="Calibri Light" w:hAnsi="Calibri Light"/>
                <w:color w:val="000000"/>
              </w:rPr>
            </w:pPr>
            <w:r w:rsidRPr="001E5C14">
              <w:rPr>
                <w:rFonts w:ascii="Calibri Light" w:hAnsi="Calibri Light"/>
                <w:color w:val="000000"/>
              </w:rPr>
              <w:t>• Voyant de liquide sur la bouteille</w:t>
            </w:r>
          </w:p>
          <w:p w:rsidR="00630600" w:rsidRPr="001E5C14" w:rsidRDefault="00630600" w:rsidP="00630600">
            <w:pPr>
              <w:rPr>
                <w:rFonts w:ascii="Calibri Light" w:hAnsi="Calibri Light"/>
                <w:color w:val="000000"/>
              </w:rPr>
            </w:pPr>
            <w:r w:rsidRPr="001E5C14">
              <w:rPr>
                <w:rFonts w:ascii="Calibri Light" w:hAnsi="Calibri Light"/>
                <w:color w:val="000000"/>
              </w:rPr>
              <w:t>• Filtres d’aspiration a cartouche</w:t>
            </w:r>
          </w:p>
          <w:p w:rsidR="00630600" w:rsidRPr="001E5C14" w:rsidRDefault="00630600" w:rsidP="00630600">
            <w:pPr>
              <w:rPr>
                <w:rFonts w:ascii="Calibri Light" w:hAnsi="Calibri Light"/>
                <w:color w:val="000000"/>
              </w:rPr>
            </w:pPr>
            <w:r w:rsidRPr="001E5C14">
              <w:rPr>
                <w:rFonts w:ascii="Calibri Light" w:hAnsi="Calibri Light"/>
                <w:color w:val="000000"/>
              </w:rPr>
              <w:t>• Ensemble des pressostats HP/BP de régulation et de sécurité</w:t>
            </w:r>
          </w:p>
          <w:p w:rsidR="00630600" w:rsidRPr="001E5C14" w:rsidRDefault="00630600" w:rsidP="00630600">
            <w:pPr>
              <w:rPr>
                <w:rFonts w:ascii="Calibri Light" w:hAnsi="Calibri Light"/>
                <w:color w:val="000000"/>
              </w:rPr>
            </w:pPr>
            <w:r w:rsidRPr="001E5C14">
              <w:rPr>
                <w:rFonts w:ascii="Calibri Light" w:hAnsi="Calibri Light"/>
                <w:color w:val="000000"/>
              </w:rPr>
              <w:t>• Capteurs de pression HP et BP de régulation</w:t>
            </w:r>
          </w:p>
          <w:p w:rsidR="00630600" w:rsidRPr="001E5C14" w:rsidRDefault="00630600" w:rsidP="00630600">
            <w:pPr>
              <w:rPr>
                <w:rFonts w:ascii="Calibri Light" w:hAnsi="Calibri Light"/>
                <w:color w:val="000000"/>
              </w:rPr>
            </w:pPr>
            <w:r w:rsidRPr="001E5C14">
              <w:rPr>
                <w:rFonts w:ascii="Calibri Light" w:hAnsi="Calibri Light"/>
                <w:color w:val="000000"/>
              </w:rPr>
              <w:t>• Manomètres HP à bain d’huile avec vannes d’isolement</w:t>
            </w:r>
          </w:p>
          <w:p w:rsidR="00630600" w:rsidRPr="001E5C14" w:rsidRDefault="00630600" w:rsidP="00630600">
            <w:pPr>
              <w:rPr>
                <w:rFonts w:ascii="Calibri Light" w:hAnsi="Calibri Light"/>
                <w:color w:val="000000"/>
              </w:rPr>
            </w:pPr>
            <w:r w:rsidRPr="001E5C14">
              <w:rPr>
                <w:rFonts w:ascii="Calibri Light" w:hAnsi="Calibri Light"/>
                <w:color w:val="000000"/>
              </w:rPr>
              <w:t>• Manomètres BP à bain d’huile avec vannes d’isolement</w:t>
            </w:r>
          </w:p>
          <w:p w:rsidR="00630600" w:rsidRPr="001E5C14" w:rsidRDefault="00630600" w:rsidP="00630600">
            <w:pPr>
              <w:rPr>
                <w:rFonts w:ascii="Calibri Light" w:hAnsi="Calibri Light"/>
                <w:color w:val="000000"/>
              </w:rPr>
            </w:pPr>
            <w:r w:rsidRPr="001E5C14">
              <w:rPr>
                <w:rFonts w:ascii="Calibri Light" w:hAnsi="Calibri Light"/>
                <w:color w:val="000000"/>
              </w:rPr>
              <w:t>• Un réservoir de liquide</w:t>
            </w:r>
          </w:p>
          <w:p w:rsidR="00630600" w:rsidRPr="001E5C14" w:rsidRDefault="00630600" w:rsidP="00630600">
            <w:pPr>
              <w:rPr>
                <w:rFonts w:ascii="Calibri Light" w:hAnsi="Calibri Light"/>
                <w:color w:val="000000"/>
              </w:rPr>
            </w:pPr>
            <w:r w:rsidRPr="001E5C14">
              <w:rPr>
                <w:rFonts w:ascii="Calibri Light" w:hAnsi="Calibri Light"/>
                <w:color w:val="000000"/>
              </w:rPr>
              <w:t>• Vannes d’isolement</w:t>
            </w:r>
          </w:p>
          <w:p w:rsidR="00630600" w:rsidRPr="001E5C14" w:rsidRDefault="00630600" w:rsidP="00630600">
            <w:pPr>
              <w:rPr>
                <w:rFonts w:ascii="Calibri Light" w:hAnsi="Calibri Light"/>
                <w:color w:val="000000"/>
              </w:rPr>
            </w:pPr>
            <w:r w:rsidRPr="001E5C14">
              <w:rPr>
                <w:rFonts w:ascii="Calibri Light" w:hAnsi="Calibri Light"/>
                <w:color w:val="000000"/>
              </w:rPr>
              <w:t>• Voyants de niveau</w:t>
            </w:r>
          </w:p>
          <w:p w:rsidR="00630600" w:rsidRPr="001E5C14" w:rsidRDefault="00630600" w:rsidP="00630600">
            <w:pPr>
              <w:rPr>
                <w:rFonts w:ascii="Calibri Light" w:hAnsi="Calibri Light"/>
                <w:color w:val="000000"/>
              </w:rPr>
            </w:pPr>
            <w:r w:rsidRPr="001E5C14">
              <w:rPr>
                <w:rFonts w:ascii="Calibri Light" w:hAnsi="Calibri Light"/>
                <w:color w:val="000000"/>
              </w:rPr>
              <w:t>• Filtre deshydrateur a cartouches, voyant, et vanne de départ de liquide</w:t>
            </w:r>
          </w:p>
          <w:p w:rsidR="00630600" w:rsidRPr="001E5C14" w:rsidRDefault="00630600" w:rsidP="00630600">
            <w:pPr>
              <w:rPr>
                <w:rFonts w:ascii="Calibri Light" w:hAnsi="Calibri Light"/>
                <w:color w:val="000000"/>
              </w:rPr>
            </w:pPr>
            <w:r w:rsidRPr="001E5C14">
              <w:rPr>
                <w:rFonts w:ascii="Calibri Light" w:hAnsi="Calibri Light"/>
                <w:color w:val="000000"/>
              </w:rPr>
              <w:t>• Soupape de sécurité double avec vannes</w:t>
            </w:r>
          </w:p>
          <w:p w:rsidR="00630600" w:rsidRPr="001E5C14" w:rsidRDefault="00630600" w:rsidP="00630600">
            <w:pPr>
              <w:rPr>
                <w:rFonts w:ascii="Calibri Light" w:hAnsi="Calibri Light"/>
                <w:color w:val="000000"/>
              </w:rPr>
            </w:pPr>
            <w:r w:rsidRPr="001E5C14">
              <w:rPr>
                <w:rFonts w:ascii="Calibri Light" w:hAnsi="Calibri Light"/>
                <w:color w:val="000000"/>
              </w:rPr>
              <w:t xml:space="preserve">• Eliminateur de vibration sur chaque compresseur </w:t>
            </w:r>
          </w:p>
          <w:p w:rsidR="00630600" w:rsidRPr="001E5C14" w:rsidRDefault="00630600" w:rsidP="00630600">
            <w:pPr>
              <w:rPr>
                <w:rFonts w:ascii="Calibri Light" w:hAnsi="Calibri Light"/>
                <w:color w:val="000000"/>
              </w:rPr>
            </w:pPr>
            <w:r w:rsidRPr="001E5C14">
              <w:rPr>
                <w:rFonts w:ascii="Calibri Light" w:hAnsi="Calibri Light"/>
                <w:color w:val="000000"/>
              </w:rPr>
              <w:t xml:space="preserve">• Séparateur d'huile </w:t>
            </w:r>
          </w:p>
          <w:p w:rsidR="00630600" w:rsidRPr="001E5C14" w:rsidRDefault="00630600" w:rsidP="00630600">
            <w:pPr>
              <w:rPr>
                <w:rFonts w:ascii="Calibri Light" w:hAnsi="Calibri Light"/>
                <w:color w:val="000000"/>
              </w:rPr>
            </w:pPr>
            <w:r w:rsidRPr="001E5C14">
              <w:rPr>
                <w:rFonts w:ascii="Calibri Light" w:hAnsi="Calibri Light"/>
                <w:color w:val="000000"/>
              </w:rPr>
              <w:t>• réservoir d'huile</w:t>
            </w:r>
            <w:r>
              <w:rPr>
                <w:rFonts w:ascii="Calibri Light" w:hAnsi="Calibri Light"/>
                <w:color w:val="000000"/>
              </w:rPr>
              <w:t xml:space="preserve"> </w:t>
            </w:r>
            <w:r w:rsidRPr="001E5C14">
              <w:rPr>
                <w:rFonts w:ascii="Calibri Light" w:hAnsi="Calibri Light"/>
                <w:color w:val="000000"/>
              </w:rPr>
              <w:t>+</w:t>
            </w:r>
            <w:r>
              <w:rPr>
                <w:rFonts w:ascii="Calibri Light" w:hAnsi="Calibri Light"/>
                <w:color w:val="000000"/>
              </w:rPr>
              <w:t xml:space="preserve"> </w:t>
            </w:r>
            <w:r w:rsidRPr="001E5C14">
              <w:rPr>
                <w:rFonts w:ascii="Calibri Light" w:hAnsi="Calibri Light"/>
                <w:color w:val="000000"/>
              </w:rPr>
              <w:t>filtre d'huile</w:t>
            </w:r>
          </w:p>
          <w:p w:rsidR="00630600" w:rsidRPr="001E5C14" w:rsidRDefault="00630600" w:rsidP="00630600">
            <w:pPr>
              <w:rPr>
                <w:rFonts w:ascii="Calibri Light" w:hAnsi="Calibri Light"/>
                <w:color w:val="000000"/>
              </w:rPr>
            </w:pPr>
            <w:r w:rsidRPr="001E5C14">
              <w:rPr>
                <w:rFonts w:ascii="Calibri Light" w:hAnsi="Calibri Light"/>
                <w:color w:val="000000"/>
              </w:rPr>
              <w:t xml:space="preserve">• Contrôleur de niveau d'huile sur chaque compresseur </w:t>
            </w:r>
          </w:p>
          <w:p w:rsidR="00630600" w:rsidRPr="001E5C14" w:rsidRDefault="00630600" w:rsidP="00630600">
            <w:pPr>
              <w:rPr>
                <w:rFonts w:ascii="Calibri Light" w:hAnsi="Calibri Light"/>
                <w:color w:val="000000"/>
              </w:rPr>
            </w:pPr>
            <w:r w:rsidRPr="001E5C14">
              <w:rPr>
                <w:rFonts w:ascii="Calibri Light" w:hAnsi="Calibri Light"/>
                <w:color w:val="000000"/>
              </w:rPr>
              <w:t xml:space="preserve">•chauffages carters </w:t>
            </w:r>
          </w:p>
          <w:p w:rsidR="00630600" w:rsidRPr="001E5C14" w:rsidRDefault="00630600" w:rsidP="00630600">
            <w:pPr>
              <w:rPr>
                <w:rFonts w:ascii="Calibri Light" w:hAnsi="Calibri Light"/>
                <w:color w:val="000000"/>
              </w:rPr>
            </w:pPr>
            <w:r w:rsidRPr="001E5C14">
              <w:rPr>
                <w:rFonts w:ascii="Calibri Light" w:hAnsi="Calibri Light"/>
                <w:color w:val="000000"/>
              </w:rPr>
              <w:t>•clapets anti-retour</w:t>
            </w:r>
          </w:p>
          <w:p w:rsidR="00630600" w:rsidRPr="001E5C14" w:rsidRDefault="00630600" w:rsidP="00630600">
            <w:pPr>
              <w:rPr>
                <w:rFonts w:ascii="Calibri Light" w:hAnsi="Calibri Light"/>
                <w:color w:val="000000"/>
              </w:rPr>
            </w:pPr>
            <w:r w:rsidRPr="001E5C14">
              <w:rPr>
                <w:rFonts w:ascii="Calibri Light" w:hAnsi="Calibri Light"/>
                <w:color w:val="000000"/>
              </w:rPr>
              <w:t xml:space="preserve">• Organes de contrôle commande, régulation, mesure, surveillance et de sécurité nécessaire au bon fonctionnement de la centrale </w:t>
            </w:r>
          </w:p>
          <w:p w:rsidR="00630600" w:rsidRPr="001E5C14" w:rsidRDefault="00630600" w:rsidP="00630600">
            <w:pPr>
              <w:rPr>
                <w:rFonts w:ascii="Calibri Light" w:hAnsi="Calibri Light"/>
                <w:color w:val="000000"/>
              </w:rPr>
            </w:pPr>
            <w:r w:rsidRPr="001E5C14">
              <w:rPr>
                <w:rFonts w:ascii="Calibri Light" w:hAnsi="Calibri Light"/>
                <w:color w:val="000000"/>
              </w:rPr>
              <w:t>• Gestion et protection des compresseurs contre les courts-cycle, coups de liquide, manque de lubrification,</w:t>
            </w:r>
            <w:r>
              <w:rPr>
                <w:rFonts w:ascii="Calibri Light" w:hAnsi="Calibri Light"/>
                <w:color w:val="000000"/>
              </w:rPr>
              <w:t xml:space="preserve"> </w:t>
            </w:r>
            <w:r w:rsidRPr="001E5C14">
              <w:rPr>
                <w:rFonts w:ascii="Calibri Light" w:hAnsi="Calibri Light"/>
                <w:color w:val="000000"/>
              </w:rPr>
              <w:t>échauffements,</w:t>
            </w:r>
            <w:r>
              <w:rPr>
                <w:rFonts w:ascii="Calibri Light" w:hAnsi="Calibri Light"/>
                <w:color w:val="000000"/>
              </w:rPr>
              <w:t xml:space="preserve"> </w:t>
            </w:r>
            <w:r w:rsidRPr="001E5C14">
              <w:rPr>
                <w:rFonts w:ascii="Calibri Light" w:hAnsi="Calibri Light"/>
                <w:color w:val="000000"/>
              </w:rPr>
              <w:t>température excessive au refoullement, dépression, surpression</w:t>
            </w:r>
          </w:p>
          <w:p w:rsidR="00630600" w:rsidRPr="00471578" w:rsidRDefault="00630600" w:rsidP="00630600">
            <w:pPr>
              <w:rPr>
                <w:rFonts w:ascii="Calibri Light" w:hAnsi="Calibri Light"/>
                <w:color w:val="000000"/>
                <w:sz w:val="16"/>
              </w:rPr>
            </w:pPr>
          </w:p>
          <w:p w:rsidR="00630600" w:rsidRPr="001E5C14" w:rsidRDefault="00630600" w:rsidP="00630600">
            <w:pPr>
              <w:rPr>
                <w:rFonts w:ascii="Calibri Light" w:hAnsi="Calibri Light"/>
                <w:color w:val="000000"/>
              </w:rPr>
            </w:pPr>
            <w:r w:rsidRPr="001E5C14">
              <w:rPr>
                <w:rFonts w:ascii="Calibri Light" w:hAnsi="Calibri Light"/>
                <w:color w:val="000000"/>
              </w:rPr>
              <w:t xml:space="preserve">• Equipements à installer :  </w:t>
            </w:r>
          </w:p>
          <w:p w:rsidR="00630600" w:rsidRPr="001E5C14" w:rsidRDefault="00630600" w:rsidP="00630600">
            <w:pPr>
              <w:rPr>
                <w:rFonts w:ascii="Calibri Light" w:hAnsi="Calibri Light"/>
                <w:color w:val="000000"/>
              </w:rPr>
            </w:pPr>
            <w:r w:rsidRPr="001E5C14">
              <w:rPr>
                <w:rFonts w:ascii="Calibri Light" w:hAnsi="Calibri Light"/>
                <w:color w:val="000000"/>
              </w:rPr>
              <w:t xml:space="preserve">- Un Evaporateur double flux de puissance frigorifique 3,50 kW installé dans le couloir de l’entrepôt frigorifique </w:t>
            </w:r>
          </w:p>
          <w:p w:rsidR="00630600" w:rsidRPr="001E5C14" w:rsidRDefault="00630600" w:rsidP="00630600">
            <w:pPr>
              <w:rPr>
                <w:rFonts w:ascii="Calibri Light" w:hAnsi="Calibri Light"/>
                <w:color w:val="000000"/>
              </w:rPr>
            </w:pPr>
            <w:r w:rsidRPr="001E5C14">
              <w:rPr>
                <w:rFonts w:ascii="Calibri Light" w:hAnsi="Calibri Light"/>
                <w:color w:val="000000"/>
              </w:rPr>
              <w:t xml:space="preserve">- Une installation complète ( supports tuyauterie , tuyauteries de qualité frigorifique , isolation thermique de la tuyauterie ,évacuation condensats, câbles et chemin de câble ,repérage et signalisation fluidique et électrique et toute fourniture nécessaire </w:t>
            </w:r>
            <w:r w:rsidR="00790DF8" w:rsidRPr="001E5C14">
              <w:rPr>
                <w:rFonts w:ascii="Calibri Light" w:hAnsi="Calibri Light"/>
                <w:color w:val="000000"/>
              </w:rPr>
              <w:t>à</w:t>
            </w:r>
            <w:r w:rsidRPr="001E5C14">
              <w:rPr>
                <w:rFonts w:ascii="Calibri Light" w:hAnsi="Calibri Light"/>
                <w:color w:val="000000"/>
              </w:rPr>
              <w:t xml:space="preserve"> la bonne </w:t>
            </w:r>
            <w:r>
              <w:rPr>
                <w:rFonts w:ascii="Calibri Light" w:hAnsi="Calibri Light"/>
                <w:color w:val="000000"/>
              </w:rPr>
              <w:t>exécution et mise en service se</w:t>
            </w:r>
            <w:r w:rsidRPr="001E5C14">
              <w:rPr>
                <w:rFonts w:ascii="Calibri Light" w:hAnsi="Calibri Light"/>
                <w:color w:val="000000"/>
              </w:rPr>
              <w:t xml:space="preserve">lon les règles </w:t>
            </w:r>
            <w:r w:rsidRPr="001E5C14">
              <w:rPr>
                <w:rFonts w:ascii="Calibri Light" w:hAnsi="Calibri Light"/>
                <w:color w:val="000000"/>
              </w:rPr>
              <w:lastRenderedPageBreak/>
              <w:t xml:space="preserve">de l'art et de sécurité ) avec des attentes vers les évaporateurs des chambres froides permettront aux stagiaires de démonter les équipements de l’article 2 et de raccorder les équipements de l’article 3 avec un ensemble de jeux de vannes d'isolement </w:t>
            </w:r>
          </w:p>
          <w:p w:rsidR="00630600" w:rsidRPr="00471578" w:rsidRDefault="00630600" w:rsidP="00630600">
            <w:pPr>
              <w:rPr>
                <w:rFonts w:ascii="Calibri Light" w:hAnsi="Calibri Light"/>
                <w:color w:val="000000"/>
                <w:sz w:val="16"/>
              </w:rPr>
            </w:pPr>
          </w:p>
          <w:p w:rsidR="00630600" w:rsidRPr="001E5C14" w:rsidRDefault="00630600" w:rsidP="00630600">
            <w:pPr>
              <w:rPr>
                <w:rFonts w:ascii="Calibri Light" w:hAnsi="Calibri Light"/>
                <w:color w:val="000000"/>
              </w:rPr>
            </w:pPr>
            <w:r w:rsidRPr="001E5C14">
              <w:rPr>
                <w:rFonts w:ascii="Calibri Light" w:hAnsi="Calibri Light"/>
                <w:color w:val="000000"/>
              </w:rPr>
              <w:t xml:space="preserve">• Condenseur à air :  </w:t>
            </w:r>
          </w:p>
          <w:p w:rsidR="00630600" w:rsidRPr="001E5C14" w:rsidRDefault="00630600" w:rsidP="00630600">
            <w:pPr>
              <w:rPr>
                <w:rFonts w:ascii="Calibri Light" w:hAnsi="Calibri Light"/>
                <w:color w:val="000000"/>
              </w:rPr>
            </w:pPr>
            <w:r w:rsidRPr="001E5C14">
              <w:rPr>
                <w:rFonts w:ascii="Calibri Light" w:hAnsi="Calibri Light"/>
                <w:color w:val="000000"/>
              </w:rPr>
              <w:t xml:space="preserve">- Condenseur à air Vertical, à ventilateurs axiaux et soufflage horizontal, </w:t>
            </w:r>
          </w:p>
          <w:p w:rsidR="00630600" w:rsidRPr="001E5C14" w:rsidRDefault="00630600" w:rsidP="00630600">
            <w:pPr>
              <w:rPr>
                <w:rFonts w:ascii="Calibri Light" w:hAnsi="Calibri Light"/>
                <w:color w:val="000000"/>
              </w:rPr>
            </w:pPr>
            <w:r w:rsidRPr="001E5C14">
              <w:rPr>
                <w:rFonts w:ascii="Calibri Light" w:hAnsi="Calibri Light"/>
                <w:color w:val="000000"/>
              </w:rPr>
              <w:t>- Puissance thermique à rejeter : 60 kW, Delta T° : 10 °C</w:t>
            </w:r>
          </w:p>
          <w:p w:rsidR="00630600" w:rsidRPr="001E5C14" w:rsidRDefault="00630600" w:rsidP="00630600">
            <w:pPr>
              <w:rPr>
                <w:rFonts w:ascii="Calibri Light" w:hAnsi="Calibri Light"/>
                <w:color w:val="000000"/>
              </w:rPr>
            </w:pPr>
            <w:r w:rsidRPr="001E5C14">
              <w:rPr>
                <w:rFonts w:ascii="Calibri Light" w:hAnsi="Calibri Light"/>
                <w:color w:val="000000"/>
              </w:rPr>
              <w:t xml:space="preserve">-traitement anticorrosion de la batterie </w:t>
            </w:r>
          </w:p>
          <w:p w:rsidR="00630600" w:rsidRPr="001E5C14" w:rsidRDefault="00630600" w:rsidP="00630600">
            <w:pPr>
              <w:rPr>
                <w:rFonts w:ascii="Calibri Light" w:hAnsi="Calibri Light"/>
                <w:color w:val="000000"/>
              </w:rPr>
            </w:pPr>
            <w:r w:rsidRPr="001E5C14">
              <w:rPr>
                <w:rFonts w:ascii="Calibri Light" w:hAnsi="Calibri Light"/>
                <w:color w:val="000000"/>
              </w:rPr>
              <w:t>- Coffret électronique de régulation intelligente de régime de condensation</w:t>
            </w:r>
          </w:p>
          <w:p w:rsidR="00630600" w:rsidRPr="001E5C14" w:rsidRDefault="00630600" w:rsidP="00630600">
            <w:pPr>
              <w:rPr>
                <w:rFonts w:ascii="Calibri Light" w:hAnsi="Calibri Light"/>
                <w:color w:val="000000"/>
              </w:rPr>
            </w:pPr>
            <w:r w:rsidRPr="001E5C14">
              <w:rPr>
                <w:rFonts w:ascii="Calibri Light" w:hAnsi="Calibri Light"/>
                <w:color w:val="000000"/>
              </w:rPr>
              <w:t>- Ventilateur EC</w:t>
            </w:r>
          </w:p>
          <w:p w:rsidR="00630600" w:rsidRPr="001E5C14" w:rsidRDefault="00630600" w:rsidP="00630600">
            <w:pPr>
              <w:rPr>
                <w:rFonts w:ascii="Calibri Light" w:hAnsi="Calibri Light"/>
                <w:color w:val="000000"/>
              </w:rPr>
            </w:pPr>
            <w:r w:rsidRPr="001E5C14">
              <w:rPr>
                <w:rFonts w:ascii="Calibri Light" w:hAnsi="Calibri Light"/>
                <w:color w:val="000000"/>
              </w:rPr>
              <w:t>- Montage sur châssis métallique</w:t>
            </w:r>
          </w:p>
          <w:p w:rsidR="00630600" w:rsidRPr="001E5C14" w:rsidRDefault="00630600" w:rsidP="00630600">
            <w:pPr>
              <w:rPr>
                <w:rFonts w:ascii="Calibri Light" w:hAnsi="Calibri Light"/>
                <w:color w:val="000000"/>
              </w:rPr>
            </w:pPr>
            <w:r w:rsidRPr="001E5C14">
              <w:rPr>
                <w:rFonts w:ascii="Calibri Light" w:hAnsi="Calibri Light"/>
                <w:color w:val="000000"/>
              </w:rPr>
              <w:t>- Batteries en tubes cuivre, ailettes aluminium</w:t>
            </w:r>
          </w:p>
          <w:p w:rsidR="00630600" w:rsidRPr="001E5C14" w:rsidRDefault="00630600" w:rsidP="00630600">
            <w:pPr>
              <w:rPr>
                <w:rFonts w:ascii="Calibri Light" w:hAnsi="Calibri Light"/>
                <w:color w:val="000000"/>
              </w:rPr>
            </w:pPr>
            <w:r w:rsidRPr="001E5C14">
              <w:rPr>
                <w:rFonts w:ascii="Calibri Light" w:hAnsi="Calibri Light"/>
                <w:color w:val="000000"/>
              </w:rPr>
              <w:t>- Le condenseur sera installé sur un châssis en inox</w:t>
            </w:r>
          </w:p>
          <w:p w:rsidR="00630600" w:rsidRPr="00471578" w:rsidRDefault="00630600" w:rsidP="00630600">
            <w:pPr>
              <w:rPr>
                <w:rFonts w:ascii="Calibri Light" w:hAnsi="Calibri Light"/>
                <w:color w:val="000000"/>
                <w:sz w:val="18"/>
              </w:rPr>
            </w:pPr>
          </w:p>
          <w:p w:rsidR="00630600" w:rsidRPr="001E5C14" w:rsidRDefault="00630600" w:rsidP="00630600">
            <w:pPr>
              <w:rPr>
                <w:rFonts w:ascii="Calibri Light" w:hAnsi="Calibri Light"/>
                <w:color w:val="000000"/>
              </w:rPr>
            </w:pPr>
            <w:r w:rsidRPr="001E5C14">
              <w:rPr>
                <w:rFonts w:ascii="Calibri Light" w:hAnsi="Calibri Light"/>
                <w:color w:val="000000"/>
              </w:rPr>
              <w:t>• Coffret électronique de régulation intelligente pour définir automatiquement les paramètres des ventilateurs et les composants d'alimentation,</w:t>
            </w:r>
          </w:p>
          <w:p w:rsidR="00630600" w:rsidRPr="001E5C14" w:rsidRDefault="00630600" w:rsidP="00630600">
            <w:pPr>
              <w:rPr>
                <w:rFonts w:ascii="Calibri Light" w:hAnsi="Calibri Light"/>
                <w:color w:val="000000"/>
              </w:rPr>
            </w:pPr>
            <w:r w:rsidRPr="001E5C14">
              <w:rPr>
                <w:rFonts w:ascii="Calibri Light" w:hAnsi="Calibri Light"/>
                <w:color w:val="000000"/>
              </w:rPr>
              <w:t>- Gestion des états et des alarmes</w:t>
            </w:r>
          </w:p>
          <w:p w:rsidR="00630600" w:rsidRPr="001E5C14" w:rsidRDefault="00630600" w:rsidP="00630600">
            <w:pPr>
              <w:rPr>
                <w:rFonts w:ascii="Calibri Light" w:hAnsi="Calibri Light"/>
                <w:color w:val="000000"/>
              </w:rPr>
            </w:pPr>
            <w:r w:rsidRPr="001E5C14">
              <w:rPr>
                <w:rFonts w:ascii="Calibri Light" w:hAnsi="Calibri Light"/>
                <w:color w:val="000000"/>
              </w:rPr>
              <w:t>- Cycle de maintenance</w:t>
            </w:r>
          </w:p>
          <w:p w:rsidR="00630600" w:rsidRPr="001E5C14" w:rsidRDefault="00630600" w:rsidP="00630600">
            <w:pPr>
              <w:rPr>
                <w:rFonts w:ascii="Calibri Light" w:hAnsi="Calibri Light"/>
                <w:color w:val="000000"/>
              </w:rPr>
            </w:pPr>
            <w:r w:rsidRPr="001E5C14">
              <w:rPr>
                <w:rFonts w:ascii="Calibri Light" w:hAnsi="Calibri Light"/>
                <w:color w:val="000000"/>
              </w:rPr>
              <w:t>- Paramétrage automatique lors du remplacement des ventilateurs</w:t>
            </w:r>
          </w:p>
          <w:p w:rsidR="00630600" w:rsidRPr="00882794" w:rsidRDefault="00630600" w:rsidP="00630600">
            <w:pPr>
              <w:rPr>
                <w:rFonts w:ascii="Calibri Light" w:hAnsi="Calibri Light"/>
                <w:color w:val="000000"/>
                <w:u w:val="single"/>
              </w:rPr>
            </w:pPr>
            <w:r w:rsidRPr="001E5C14">
              <w:rPr>
                <w:rFonts w:ascii="Calibri Light" w:hAnsi="Calibri Light"/>
                <w:color w:val="000000"/>
              </w:rPr>
              <w:t>- Gestion des cycles d’optimisation d’Energie :</w:t>
            </w:r>
          </w:p>
          <w:p w:rsidR="00630600" w:rsidRPr="00740303" w:rsidRDefault="00630600" w:rsidP="00630600">
            <w:pPr>
              <w:rPr>
                <w:rFonts w:ascii="Calibri Light" w:hAnsi="Calibri Light"/>
                <w:color w:val="000000"/>
              </w:rPr>
            </w:pPr>
          </w:p>
          <w:p w:rsidR="00630600" w:rsidRPr="00740303" w:rsidRDefault="00630600" w:rsidP="00630600">
            <w:pPr>
              <w:rPr>
                <w:rFonts w:ascii="Calibri Light" w:hAnsi="Calibri Light"/>
                <w:color w:val="000000"/>
              </w:rPr>
            </w:pPr>
            <w:r w:rsidRPr="00740303">
              <w:rPr>
                <w:rFonts w:ascii="Calibri Light" w:hAnsi="Calibri Light"/>
                <w:color w:val="000000"/>
              </w:rPr>
              <w:t>- Gestion des moteurs à faible capacité</w:t>
            </w:r>
          </w:p>
          <w:p w:rsidR="00630600" w:rsidRPr="00740303" w:rsidRDefault="00630600" w:rsidP="00630600">
            <w:pPr>
              <w:rPr>
                <w:rFonts w:ascii="Calibri Light" w:hAnsi="Calibri Light"/>
                <w:color w:val="000000"/>
              </w:rPr>
            </w:pPr>
            <w:r w:rsidRPr="00740303">
              <w:rPr>
                <w:rFonts w:ascii="Calibri Light" w:hAnsi="Calibri Light"/>
                <w:color w:val="000000"/>
              </w:rPr>
              <w:t>- Abaissement de nuit</w:t>
            </w:r>
          </w:p>
          <w:p w:rsidR="00630600" w:rsidRDefault="00630600" w:rsidP="00630600">
            <w:pPr>
              <w:rPr>
                <w:rFonts w:ascii="Calibri Light" w:hAnsi="Calibri Light"/>
                <w:color w:val="000000"/>
              </w:rPr>
            </w:pPr>
            <w:r w:rsidRPr="00740303">
              <w:rPr>
                <w:rFonts w:ascii="Calibri Light" w:hAnsi="Calibri Light"/>
                <w:color w:val="000000"/>
              </w:rPr>
              <w:t>Avec toutes suggestions d'une mise en œuvre selon les règles de l'art."</w:t>
            </w:r>
          </w:p>
          <w:p w:rsidR="00ED5117" w:rsidRDefault="00ED5117" w:rsidP="00630600">
            <w:pPr>
              <w:rPr>
                <w:rFonts w:ascii="Calibri Light" w:hAnsi="Calibri Light"/>
                <w:color w:val="000000"/>
              </w:rPr>
            </w:pPr>
          </w:p>
          <w:p w:rsidR="00ED5117" w:rsidRPr="005D2966" w:rsidRDefault="00ED5117" w:rsidP="00ED5117">
            <w:pPr>
              <w:rPr>
                <w:rFonts w:ascii="Calibri Light" w:hAnsi="Calibri Light"/>
                <w:color w:val="000000"/>
              </w:rPr>
            </w:pPr>
            <w:r w:rsidRPr="005D2966">
              <w:rPr>
                <w:rFonts w:ascii="Calibri Light" w:hAnsi="Calibri Light"/>
                <w:color w:val="000000"/>
              </w:rPr>
              <w:t>La prestation comprend notamment :</w:t>
            </w:r>
          </w:p>
          <w:p w:rsidR="00ED5117" w:rsidRPr="005D2966" w:rsidRDefault="00ED5117" w:rsidP="00ED5117">
            <w:pPr>
              <w:rPr>
                <w:rFonts w:ascii="Calibri Light" w:hAnsi="Calibri Light"/>
                <w:color w:val="000000"/>
              </w:rPr>
            </w:pPr>
            <w:r w:rsidRPr="005D2966">
              <w:rPr>
                <w:rFonts w:ascii="Calibri Light" w:hAnsi="Calibri Light"/>
                <w:color w:val="000000"/>
              </w:rPr>
              <w:t>• Equipements GTCiable, doit être communiquant ou équipé avec une carte de communication Bacnet</w:t>
            </w:r>
          </w:p>
          <w:p w:rsidR="00ED5117" w:rsidRPr="005D2966" w:rsidRDefault="00ED5117" w:rsidP="00ED5117">
            <w:pPr>
              <w:rPr>
                <w:rFonts w:ascii="Calibri Light" w:hAnsi="Calibri Light"/>
                <w:color w:val="000000"/>
              </w:rPr>
            </w:pPr>
            <w:r w:rsidRPr="005D2966">
              <w:rPr>
                <w:rFonts w:ascii="Calibri Light" w:hAnsi="Calibri Light"/>
                <w:color w:val="000000"/>
              </w:rPr>
              <w:t>• Acquisition de ces équipements s'inscrit dans une visée pédagogique</w:t>
            </w:r>
          </w:p>
          <w:p w:rsidR="00ED5117" w:rsidRPr="005D2966" w:rsidRDefault="00ED5117" w:rsidP="00ED5117">
            <w:pPr>
              <w:rPr>
                <w:rFonts w:ascii="Calibri Light" w:hAnsi="Calibri Light"/>
                <w:color w:val="000000"/>
              </w:rPr>
            </w:pPr>
            <w:r w:rsidRPr="005D2966">
              <w:rPr>
                <w:rFonts w:ascii="Calibri Light" w:hAnsi="Calibri Light"/>
                <w:color w:val="000000"/>
              </w:rPr>
              <w:t>• Une attention particulière devra être portée sur l'accessibilité des différents composants pour les manipulations.</w:t>
            </w:r>
          </w:p>
          <w:p w:rsidR="00ED5117" w:rsidRPr="005D2966" w:rsidRDefault="00ED5117" w:rsidP="00ED5117">
            <w:pPr>
              <w:rPr>
                <w:rFonts w:ascii="Calibri Light" w:hAnsi="Calibri Light"/>
                <w:color w:val="000000"/>
              </w:rPr>
            </w:pPr>
            <w:r w:rsidRPr="005D2966">
              <w:rPr>
                <w:rFonts w:ascii="Calibri Light" w:hAnsi="Calibri Light"/>
                <w:color w:val="000000"/>
              </w:rPr>
              <w:t>• Equipements réponds aux normes et réglementations en vigueur, notamment en ce qui concerne la sécurité.</w:t>
            </w:r>
          </w:p>
          <w:p w:rsidR="00ED5117" w:rsidRPr="00740303" w:rsidRDefault="00ED5117" w:rsidP="00ED5117">
            <w:pPr>
              <w:rPr>
                <w:rFonts w:ascii="Calibri Light" w:hAnsi="Calibri Light"/>
                <w:color w:val="000000"/>
              </w:rPr>
            </w:pPr>
            <w:r w:rsidRPr="005D2966">
              <w:rPr>
                <w:rFonts w:ascii="Calibri Light" w:hAnsi="Calibri Light"/>
                <w:color w:val="000000"/>
              </w:rPr>
              <w:lastRenderedPageBreak/>
              <w:t>• Mise à la disposition du MO les schémas électriques, fluidiques et les manuels d’utilisation et d’entretien…</w:t>
            </w:r>
          </w:p>
          <w:p w:rsidR="00630600" w:rsidRPr="005C7C51" w:rsidRDefault="00630600" w:rsidP="00630600">
            <w:pPr>
              <w:rPr>
                <w:rFonts w:ascii="Calibri Light" w:hAnsi="Calibri Light"/>
                <w:color w:val="000000"/>
              </w:rPr>
            </w:pPr>
          </w:p>
        </w:tc>
        <w:tc>
          <w:tcPr>
            <w:tcW w:w="1839" w:type="dxa"/>
            <w:tcBorders>
              <w:top w:val="single" w:sz="4" w:space="0" w:color="auto"/>
              <w:left w:val="nil"/>
              <w:bottom w:val="single" w:sz="4" w:space="0" w:color="auto"/>
              <w:right w:val="single" w:sz="4" w:space="0" w:color="auto"/>
            </w:tcBorders>
            <w:shd w:val="clear" w:color="auto" w:fill="auto"/>
          </w:tcPr>
          <w:p w:rsidR="00630600" w:rsidRPr="009A28C3" w:rsidRDefault="00630600" w:rsidP="00630600">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630600" w:rsidRPr="009A28C3" w:rsidRDefault="00630600" w:rsidP="00630600">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 :</w:t>
            </w:r>
          </w:p>
          <w:p w:rsidR="00630600" w:rsidRPr="009A28C3" w:rsidRDefault="00630600" w:rsidP="00630600">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19" w:type="dxa"/>
            <w:tcBorders>
              <w:top w:val="single" w:sz="4" w:space="0" w:color="auto"/>
              <w:left w:val="nil"/>
              <w:bottom w:val="single" w:sz="4" w:space="0" w:color="auto"/>
              <w:right w:val="single" w:sz="4" w:space="0" w:color="auto"/>
            </w:tcBorders>
            <w:shd w:val="clear" w:color="auto" w:fill="auto"/>
          </w:tcPr>
          <w:p w:rsidR="00630600" w:rsidRPr="00EE1C73" w:rsidRDefault="00630600" w:rsidP="00630600">
            <w:pPr>
              <w:tabs>
                <w:tab w:val="left" w:pos="284"/>
              </w:tabs>
              <w:suppressAutoHyphens/>
              <w:autoSpaceDN w:val="0"/>
              <w:spacing w:line="276" w:lineRule="auto"/>
              <w:jc w:val="both"/>
              <w:textAlignment w:val="baseline"/>
              <w:rPr>
                <w:rFonts w:ascii="Century Gothic" w:hAnsi="Century Gothic"/>
                <w:b/>
                <w:sz w:val="22"/>
                <w:szCs w:val="22"/>
              </w:rPr>
            </w:pPr>
          </w:p>
        </w:tc>
      </w:tr>
      <w:tr w:rsidR="00630600" w:rsidRPr="00EE1C73" w:rsidTr="00D5722F">
        <w:tblPrEx>
          <w:tblBorders>
            <w:top w:val="none" w:sz="0" w:space="0" w:color="auto"/>
          </w:tblBorders>
          <w:tblLook w:val="0600" w:firstRow="0" w:lastRow="0" w:firstColumn="0" w:lastColumn="0" w:noHBand="1" w:noVBand="1"/>
        </w:tblPrEx>
        <w:trPr>
          <w:trHeight w:val="1045"/>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tcPr>
          <w:p w:rsidR="00630600" w:rsidRDefault="00630600" w:rsidP="00630600">
            <w:pPr>
              <w:jc w:val="center"/>
              <w:rPr>
                <w:rFonts w:ascii="Century Gothic" w:hAnsi="Century Gothic"/>
                <w:b/>
                <w:sz w:val="22"/>
                <w:szCs w:val="22"/>
              </w:rPr>
            </w:pPr>
            <w:r>
              <w:rPr>
                <w:rFonts w:ascii="Century Gothic" w:hAnsi="Century Gothic"/>
                <w:b/>
                <w:sz w:val="22"/>
                <w:szCs w:val="22"/>
              </w:rPr>
              <w:lastRenderedPageBreak/>
              <w:t>4</w:t>
            </w:r>
          </w:p>
        </w:tc>
        <w:tc>
          <w:tcPr>
            <w:tcW w:w="5414" w:type="dxa"/>
            <w:tcBorders>
              <w:top w:val="nil"/>
              <w:left w:val="single" w:sz="4" w:space="0" w:color="auto"/>
              <w:bottom w:val="single" w:sz="4" w:space="0" w:color="000000"/>
              <w:right w:val="single" w:sz="4" w:space="0" w:color="auto"/>
            </w:tcBorders>
            <w:shd w:val="clear" w:color="auto" w:fill="auto"/>
          </w:tcPr>
          <w:p w:rsidR="00630600" w:rsidRDefault="00630600" w:rsidP="00630600">
            <w:pPr>
              <w:rPr>
                <w:b/>
                <w:bCs/>
                <w:color w:val="000000"/>
                <w:u w:val="single"/>
              </w:rPr>
            </w:pPr>
            <w:r w:rsidRPr="00637E6A">
              <w:rPr>
                <w:b/>
                <w:bCs/>
                <w:color w:val="000000"/>
                <w:u w:val="single"/>
              </w:rPr>
              <w:t>Installation Frigorifique CO2 Subcritique</w:t>
            </w:r>
          </w:p>
          <w:p w:rsidR="00630600" w:rsidRPr="00D266F5" w:rsidRDefault="00630600" w:rsidP="00630600">
            <w:pPr>
              <w:rPr>
                <w:rFonts w:ascii="Calibri Light" w:hAnsi="Calibri Light"/>
                <w:color w:val="000000"/>
                <w:sz w:val="10"/>
                <w:szCs w:val="10"/>
                <w:u w:val="single"/>
              </w:rPr>
            </w:pPr>
          </w:p>
          <w:p w:rsidR="00630600" w:rsidRPr="006B1133" w:rsidRDefault="00630600" w:rsidP="00630600">
            <w:pPr>
              <w:tabs>
                <w:tab w:val="left" w:pos="1740"/>
              </w:tabs>
              <w:rPr>
                <w:rFonts w:ascii="Calibri Light" w:hAnsi="Calibri Light"/>
                <w:b/>
                <w:color w:val="000000"/>
              </w:rPr>
            </w:pPr>
            <w:r w:rsidRPr="006B1133">
              <w:rPr>
                <w:rFonts w:ascii="Calibri Light" w:hAnsi="Calibri Light"/>
                <w:b/>
                <w:color w:val="000000"/>
              </w:rPr>
              <w:t>1- Central frigorifique CO2 Subcritique Monobloc (cascade) :</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xml:space="preserve">• Nbre de compresseurs Moyenne Température : 1 (R134A)  </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xml:space="preserve">• Nbre de compresseurs Basse Température : 2 (CO2)            </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Echangeur à plaque intermédiaire</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Vanne de matin de pression de refoulement</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Capacité MT [kW] 45</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Capacité LT [kW] 11</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xml:space="preserve">• Réservoir 50 L  </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Condenseur</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xml:space="preserve">• séparateur d'huile + réservoir d'huile filtre à huile + voyant d'huile </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xml:space="preserve">• groupe de refroidissement </w:t>
            </w:r>
            <w:r w:rsidR="00FA5E2A" w:rsidRPr="00795FC1">
              <w:rPr>
                <w:rFonts w:ascii="Calibri Light" w:hAnsi="Calibri Light"/>
                <w:color w:val="000000"/>
              </w:rPr>
              <w:t>à</w:t>
            </w:r>
            <w:r w:rsidRPr="00795FC1">
              <w:rPr>
                <w:rFonts w:ascii="Calibri Light" w:hAnsi="Calibri Light"/>
                <w:color w:val="000000"/>
              </w:rPr>
              <w:t xml:space="preserve"> l'arrêt lié au réservoir du CO2 + Alimentation sans interruption du groupe </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chaque compresseur : vannes d'isolement + contrôleur de niveau d'huile + pressostats de sécurité et régulation HP et BP + manomètres HP BP, silencieux, pressostat différentielle, clapet antiretour, chauffage carter</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xml:space="preserve">• collecteurs d'aspiration, refoullement et d'huile </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ensemble des vannes a inversion + soupapes de sécurités doubles à</w:t>
            </w:r>
            <w:r>
              <w:rPr>
                <w:rFonts w:ascii="Calibri Light" w:hAnsi="Calibri Light"/>
                <w:color w:val="000000"/>
              </w:rPr>
              <w:t xml:space="preserve"> installer dans </w:t>
            </w:r>
            <w:r w:rsidRPr="00795FC1">
              <w:rPr>
                <w:rFonts w:ascii="Calibri Light" w:hAnsi="Calibri Light"/>
                <w:color w:val="000000"/>
              </w:rPr>
              <w:t xml:space="preserve">les points sensibles de l'installation </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xml:space="preserve">• sondes et capteurs de pression et de température nécessaires au bon fonctionnement de la centrale </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collecteur de l'ensemble des soupapes de sécurité + dégagement a l'extérieur</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électrovannes et vannes nécessaires au bon fonctionnement de la centrale</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Filtres coté gaz et liquide</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xml:space="preserve">• purges des incondensables </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Voyants de liquide</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xml:space="preserve">• Isolation thermique des conduites </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Gestion et protection des compresseurs contre les courts-cycle, coups de liquide, manque de lubrification, surcharge, échauffements, température excessive au refoullement, dépression, surpression</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xml:space="preserve">• Organes nécessaires aux vidange et remplissage de l'installation en toute sécurité (clapets anti-retour, fut </w:t>
            </w:r>
            <w:r w:rsidRPr="00795FC1">
              <w:rPr>
                <w:rFonts w:ascii="Calibri Light" w:hAnsi="Calibri Light"/>
                <w:color w:val="000000"/>
              </w:rPr>
              <w:lastRenderedPageBreak/>
              <w:t xml:space="preserve">adapté ...) + limitation des vibrations des compresseurs   </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Un réservoir avec régulation de niveau permettant de suralimenter les évaporateurs positifs</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xml:space="preserve">• Armoire de protection, puissance et commande (appareillage de marque ABB, SCHNEIDER ou équivalent) avec automate ou régulateur électronique intelligent et écran de contrôle commande et supervision de l'ensemble des paramètres de fonctionnement, y compris une communication avec protocole et contacts sec de fonctionnement </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Détendeur électronique CO2</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xml:space="preserve">• Un détecteur de fuite portatif spécifique CO2 </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Variateur de vitesse sur compresseur</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xml:space="preserve">• Manomètres et prises de pression sur chaque tronçon de la tuyauterie </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Centrale de détection de CO2 certifiée et conforme au règlementation en vigueur</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Détecteurs de fuite de CO2 asservi à la centrale y compris toutes suggestions de pose, raccordement et mise en service</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Système d'extraction piloté par la centrale de détection</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Mise en sécurité des personnes et de l'installation en cas de fuite ou dysfonctionnement de l'installation (par des affiches signalétiques, la centrale de détection et l’extraction, Formation, Sensibilisation, manuel des scénarios et mesures d'urgence...)</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L'installation sera montée sur un même châssis autonome (montage usine) comprenant la centrale frigorifique, l'alimentation, les équipements de mesures et de sécurité, l'armoire électrique et la régulation.</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xml:space="preserve">• Toutes les canalisations frigorifiques seront raccordées par le titulaire et leur isolation sera à la charge de ce dernier. </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Un réseau de distribution</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xml:space="preserve">• Une installation complète (supports tuyauterie, tuyauteries, isolation thermique, câbles et chemin de câble, évacuation des condensats, repérage et signalisation fluidique et électrique et toute fourniture nécessaire à la bonne exécution et mise en service selon les règles de l'art et de sécurité) </w:t>
            </w:r>
          </w:p>
          <w:p w:rsidR="00630600" w:rsidRPr="00795FC1" w:rsidRDefault="00630600" w:rsidP="00630600">
            <w:pPr>
              <w:tabs>
                <w:tab w:val="left" w:pos="1740"/>
              </w:tabs>
              <w:rPr>
                <w:rFonts w:ascii="Calibri Light" w:hAnsi="Calibri Light"/>
                <w:color w:val="000000"/>
              </w:rPr>
            </w:pPr>
          </w:p>
          <w:p w:rsidR="00630600" w:rsidRPr="006B1133" w:rsidRDefault="00630600" w:rsidP="00630600">
            <w:pPr>
              <w:tabs>
                <w:tab w:val="left" w:pos="1740"/>
              </w:tabs>
              <w:rPr>
                <w:rFonts w:ascii="Calibri Light" w:hAnsi="Calibri Light"/>
                <w:b/>
                <w:color w:val="000000"/>
              </w:rPr>
            </w:pPr>
            <w:r w:rsidRPr="006B1133">
              <w:rPr>
                <w:rFonts w:ascii="Calibri Light" w:hAnsi="Calibri Light"/>
                <w:b/>
                <w:color w:val="000000"/>
              </w:rPr>
              <w:lastRenderedPageBreak/>
              <w:t>2- Les émetteurs (évaporateur)</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L’ensemble des émetteurs seront équipés de vannes d’isolement, d’un détendeur électronique, de sondes de température et de capteurs de pression.</w:t>
            </w:r>
          </w:p>
          <w:p w:rsidR="00630600" w:rsidRPr="00630600" w:rsidRDefault="00630600" w:rsidP="00630600">
            <w:pPr>
              <w:tabs>
                <w:tab w:val="left" w:pos="1740"/>
              </w:tabs>
              <w:rPr>
                <w:rFonts w:ascii="Calibri Light" w:hAnsi="Calibri Light"/>
                <w:color w:val="000000"/>
                <w:sz w:val="16"/>
              </w:rPr>
            </w:pP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xml:space="preserve">• Evaporateur pour chambre froide </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Les évaporateurs (cubiques à simple flux) présents dans les chambres froides auront les caractéristiques suivantes :</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Puissance frigorifique : 1 kW</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Fluide :    CO2</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xml:space="preserve">• Température d’évaporation : -10°C   </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Pas d’ailettes :   7 mm</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Ps :   70 bar</w:t>
            </w:r>
          </w:p>
          <w:p w:rsidR="00630600" w:rsidRPr="00630600" w:rsidRDefault="00630600" w:rsidP="00630600">
            <w:pPr>
              <w:tabs>
                <w:tab w:val="left" w:pos="1740"/>
              </w:tabs>
              <w:rPr>
                <w:rFonts w:ascii="Calibri Light" w:hAnsi="Calibri Light"/>
                <w:color w:val="000000"/>
                <w:sz w:val="10"/>
              </w:rPr>
            </w:pP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xml:space="preserve">• Evaporateur pour le couloir de l’entrepôt </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L’évaporateur présent dans le couloir de l’entrepôt aura les caractéristiques suivantes :</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Evaporateur :   cubique à double flux</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Puissance frigorifique : 3 kW avec DT 7</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xml:space="preserve">• Fluide :    CO2    </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Température d’évaporation : -10°C</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Dégivrage par ventilation</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xml:space="preserve">• Ventilateur axial type EC </w:t>
            </w:r>
          </w:p>
          <w:p w:rsidR="00630600" w:rsidRPr="00630600" w:rsidRDefault="00630600" w:rsidP="00630600">
            <w:pPr>
              <w:tabs>
                <w:tab w:val="left" w:pos="1740"/>
              </w:tabs>
              <w:rPr>
                <w:rFonts w:ascii="Calibri Light" w:hAnsi="Calibri Light"/>
                <w:color w:val="000000"/>
                <w:sz w:val="10"/>
              </w:rPr>
            </w:pP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xml:space="preserve">La ligne liquide </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La ligne liquide sera équipée de :</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xml:space="preserve">•  Un déshydrateur spécifique pour CO2 </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Détendeur électronique</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Un voyant liquide.</w:t>
            </w:r>
          </w:p>
          <w:p w:rsidR="00630600" w:rsidRPr="00630600" w:rsidRDefault="00630600" w:rsidP="00630600">
            <w:pPr>
              <w:tabs>
                <w:tab w:val="left" w:pos="1740"/>
              </w:tabs>
              <w:rPr>
                <w:rFonts w:ascii="Calibri Light" w:hAnsi="Calibri Light"/>
                <w:color w:val="000000"/>
                <w:sz w:val="16"/>
              </w:rPr>
            </w:pPr>
          </w:p>
          <w:p w:rsidR="00630600" w:rsidRPr="006B1133" w:rsidRDefault="00630600" w:rsidP="00630600">
            <w:pPr>
              <w:tabs>
                <w:tab w:val="left" w:pos="1740"/>
              </w:tabs>
              <w:rPr>
                <w:rFonts w:ascii="Calibri Light" w:hAnsi="Calibri Light"/>
                <w:b/>
                <w:color w:val="000000"/>
              </w:rPr>
            </w:pPr>
            <w:r w:rsidRPr="006B1133">
              <w:rPr>
                <w:rFonts w:ascii="Calibri Light" w:hAnsi="Calibri Light"/>
                <w:b/>
                <w:color w:val="000000"/>
              </w:rPr>
              <w:t xml:space="preserve">3- Stand réfrigéré (pour la Boucherie, la pâtisserie ou la fromagerie ...) </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Température d’utilisation 0/+4°C</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Dégivrage    électrique</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Ventilation   Economique</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xml:space="preserve">• Fluide     CO2 </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Détendeur    Electronique</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xml:space="preserve">• Régulateur   </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Eclairage    LED</w:t>
            </w:r>
          </w:p>
          <w:p w:rsidR="00630600" w:rsidRPr="00630600" w:rsidRDefault="00630600" w:rsidP="00630600">
            <w:pPr>
              <w:tabs>
                <w:tab w:val="left" w:pos="1740"/>
              </w:tabs>
              <w:rPr>
                <w:rFonts w:ascii="Calibri Light" w:hAnsi="Calibri Light"/>
                <w:color w:val="000000"/>
                <w:sz w:val="16"/>
              </w:rPr>
            </w:pPr>
          </w:p>
          <w:p w:rsidR="00630600" w:rsidRPr="006B1133" w:rsidRDefault="00630600" w:rsidP="00630600">
            <w:pPr>
              <w:tabs>
                <w:tab w:val="left" w:pos="1740"/>
              </w:tabs>
              <w:rPr>
                <w:rFonts w:ascii="Calibri Light" w:hAnsi="Calibri Light"/>
                <w:b/>
                <w:color w:val="000000"/>
              </w:rPr>
            </w:pPr>
            <w:r w:rsidRPr="006B1133">
              <w:rPr>
                <w:rFonts w:ascii="Calibri Light" w:hAnsi="Calibri Light"/>
                <w:b/>
                <w:color w:val="000000"/>
              </w:rPr>
              <w:t>4- Vitrine Négative</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Type   Requin</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Ventilation   économique</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Fluide    CO2</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Détendeur    Electronique</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lastRenderedPageBreak/>
              <w:t xml:space="preserve">• Régulateur  </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xml:space="preserve">• Eclairage    LED </w:t>
            </w:r>
          </w:p>
          <w:p w:rsidR="00630600" w:rsidRPr="00630600" w:rsidRDefault="00630600" w:rsidP="00630600">
            <w:pPr>
              <w:tabs>
                <w:tab w:val="left" w:pos="1740"/>
              </w:tabs>
              <w:rPr>
                <w:rFonts w:ascii="Calibri Light" w:hAnsi="Calibri Light"/>
                <w:color w:val="000000"/>
                <w:sz w:val="10"/>
              </w:rPr>
            </w:pPr>
          </w:p>
          <w:p w:rsidR="00630600" w:rsidRPr="006B1133" w:rsidRDefault="00630600" w:rsidP="00630600">
            <w:pPr>
              <w:tabs>
                <w:tab w:val="left" w:pos="1740"/>
              </w:tabs>
              <w:rPr>
                <w:rFonts w:ascii="Calibri Light" w:hAnsi="Calibri Light"/>
                <w:b/>
                <w:color w:val="000000"/>
              </w:rPr>
            </w:pPr>
            <w:r w:rsidRPr="006B1133">
              <w:rPr>
                <w:rFonts w:ascii="Calibri Light" w:hAnsi="Calibri Light"/>
                <w:b/>
                <w:color w:val="000000"/>
              </w:rPr>
              <w:t>5- Machine de production de glace écaille.</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Une machine de production de glace de type vertical avec les caractéristiques suivantes :</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Capacité :   650 kg/24h</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Fluide :    CO2</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Puissance frigorifique : 3,25 kW</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Type d’eau :   Eau douce</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Monté sur châssis pour faciliter l’exposition</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Bac en dessous pour l’accumulation de la glace produite</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Avec Armoire électrique de commande</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Système optique d’arrêt de la machine à 100% de production</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L’ensemble sera installé sur un châssis en inox</w:t>
            </w:r>
          </w:p>
          <w:p w:rsidR="00630600" w:rsidRPr="00630600" w:rsidRDefault="00630600" w:rsidP="00630600">
            <w:pPr>
              <w:tabs>
                <w:tab w:val="left" w:pos="1740"/>
              </w:tabs>
              <w:rPr>
                <w:rFonts w:ascii="Calibri Light" w:hAnsi="Calibri Light"/>
                <w:color w:val="000000"/>
                <w:sz w:val="14"/>
              </w:rPr>
            </w:pP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La prestation comprend notamment :</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Equipements GTCiable, doit être communiquant ou équipé avec une carte de communication Bacnet</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Acquisition de ces équipements s'inscrit dans une visée pédagogique</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Une attention particulière devra être portée sur l'accessibilité des différents composants pour les manipulations.</w:t>
            </w:r>
          </w:p>
          <w:p w:rsidR="00630600" w:rsidRPr="00795FC1" w:rsidRDefault="00630600" w:rsidP="00630600">
            <w:pPr>
              <w:tabs>
                <w:tab w:val="left" w:pos="1740"/>
              </w:tabs>
              <w:rPr>
                <w:rFonts w:ascii="Calibri Light" w:hAnsi="Calibri Light"/>
                <w:color w:val="000000"/>
              </w:rPr>
            </w:pPr>
            <w:r w:rsidRPr="00795FC1">
              <w:rPr>
                <w:rFonts w:ascii="Calibri Light" w:hAnsi="Calibri Light"/>
                <w:color w:val="000000"/>
              </w:rPr>
              <w:t>• Equipements certifiés et réponds aux normes et réglementations en vigueur (EUROVENT, TUV…), notamment en ce qui concerne la sécurité.</w:t>
            </w:r>
          </w:p>
          <w:p w:rsidR="00630600" w:rsidRPr="00BE4746" w:rsidRDefault="00630600" w:rsidP="00630600">
            <w:pPr>
              <w:tabs>
                <w:tab w:val="left" w:pos="1740"/>
              </w:tabs>
              <w:rPr>
                <w:rFonts w:ascii="Calibri Light" w:hAnsi="Calibri Light"/>
                <w:color w:val="000000"/>
              </w:rPr>
            </w:pPr>
            <w:r w:rsidRPr="00795FC1">
              <w:rPr>
                <w:rFonts w:ascii="Calibri Light" w:hAnsi="Calibri Light"/>
                <w:color w:val="000000"/>
              </w:rPr>
              <w:t>• Mise à la disposition du MO les schémas électriques, fluidiques et les manuels d’utilisation et d’entretien…</w:t>
            </w:r>
          </w:p>
          <w:p w:rsidR="00630600" w:rsidRPr="00630600" w:rsidRDefault="00630600" w:rsidP="00630600">
            <w:pPr>
              <w:tabs>
                <w:tab w:val="left" w:pos="1740"/>
              </w:tabs>
              <w:rPr>
                <w:rFonts w:ascii="Calibri Light" w:hAnsi="Calibri Light"/>
                <w:color w:val="000000"/>
                <w:sz w:val="14"/>
              </w:rPr>
            </w:pPr>
          </w:p>
        </w:tc>
        <w:tc>
          <w:tcPr>
            <w:tcW w:w="1839" w:type="dxa"/>
            <w:tcBorders>
              <w:top w:val="single" w:sz="4" w:space="0" w:color="auto"/>
              <w:left w:val="nil"/>
              <w:bottom w:val="single" w:sz="4" w:space="0" w:color="auto"/>
              <w:right w:val="single" w:sz="4" w:space="0" w:color="auto"/>
            </w:tcBorders>
            <w:shd w:val="clear" w:color="auto" w:fill="auto"/>
          </w:tcPr>
          <w:p w:rsidR="00630600" w:rsidRPr="009A28C3" w:rsidRDefault="00630600" w:rsidP="00630600">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630600" w:rsidRPr="009A28C3" w:rsidRDefault="00630600" w:rsidP="00630600">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 :</w:t>
            </w:r>
          </w:p>
          <w:p w:rsidR="00630600" w:rsidRPr="009A28C3" w:rsidRDefault="00630600" w:rsidP="00630600">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19" w:type="dxa"/>
            <w:tcBorders>
              <w:top w:val="single" w:sz="4" w:space="0" w:color="auto"/>
              <w:left w:val="nil"/>
              <w:bottom w:val="single" w:sz="4" w:space="0" w:color="auto"/>
              <w:right w:val="single" w:sz="4" w:space="0" w:color="auto"/>
            </w:tcBorders>
            <w:shd w:val="clear" w:color="auto" w:fill="auto"/>
          </w:tcPr>
          <w:p w:rsidR="00630600" w:rsidRPr="00EE1C73" w:rsidRDefault="00630600" w:rsidP="00630600">
            <w:pPr>
              <w:tabs>
                <w:tab w:val="left" w:pos="284"/>
              </w:tabs>
              <w:suppressAutoHyphens/>
              <w:autoSpaceDN w:val="0"/>
              <w:spacing w:line="276" w:lineRule="auto"/>
              <w:jc w:val="both"/>
              <w:textAlignment w:val="baseline"/>
              <w:rPr>
                <w:rFonts w:ascii="Century Gothic" w:hAnsi="Century Gothic"/>
                <w:b/>
                <w:sz w:val="22"/>
                <w:szCs w:val="22"/>
              </w:rPr>
            </w:pPr>
          </w:p>
        </w:tc>
      </w:tr>
      <w:tr w:rsidR="00630600" w:rsidRPr="00EE1C73" w:rsidTr="00D5722F">
        <w:tblPrEx>
          <w:tblBorders>
            <w:top w:val="none" w:sz="0" w:space="0" w:color="auto"/>
          </w:tblBorders>
          <w:tblLook w:val="0600" w:firstRow="0" w:lastRow="0" w:firstColumn="0" w:lastColumn="0" w:noHBand="1" w:noVBand="1"/>
        </w:tblPrEx>
        <w:trPr>
          <w:trHeight w:val="444"/>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tcPr>
          <w:p w:rsidR="00630600" w:rsidRDefault="00630600" w:rsidP="00630600">
            <w:pPr>
              <w:jc w:val="center"/>
              <w:rPr>
                <w:rFonts w:ascii="Century Gothic" w:hAnsi="Century Gothic"/>
                <w:b/>
                <w:sz w:val="22"/>
                <w:szCs w:val="22"/>
              </w:rPr>
            </w:pPr>
            <w:r>
              <w:rPr>
                <w:rFonts w:ascii="Century Gothic" w:hAnsi="Century Gothic"/>
                <w:b/>
                <w:sz w:val="22"/>
                <w:szCs w:val="22"/>
              </w:rPr>
              <w:lastRenderedPageBreak/>
              <w:t>5</w:t>
            </w:r>
          </w:p>
        </w:tc>
        <w:tc>
          <w:tcPr>
            <w:tcW w:w="5414" w:type="dxa"/>
            <w:tcBorders>
              <w:top w:val="nil"/>
              <w:left w:val="single" w:sz="4" w:space="0" w:color="auto"/>
              <w:bottom w:val="single" w:sz="4" w:space="0" w:color="000000"/>
              <w:right w:val="single" w:sz="4" w:space="0" w:color="auto"/>
            </w:tcBorders>
            <w:shd w:val="clear" w:color="auto" w:fill="auto"/>
          </w:tcPr>
          <w:p w:rsidR="00630600" w:rsidRPr="0081773E" w:rsidRDefault="00630600" w:rsidP="00630600">
            <w:pPr>
              <w:rPr>
                <w:b/>
                <w:bCs/>
                <w:color w:val="000000"/>
                <w:sz w:val="14"/>
                <w:u w:val="single"/>
              </w:rPr>
            </w:pPr>
          </w:p>
          <w:p w:rsidR="00630600" w:rsidRDefault="00630600" w:rsidP="00630600">
            <w:pPr>
              <w:rPr>
                <w:b/>
                <w:bCs/>
                <w:color w:val="000000"/>
                <w:u w:val="single"/>
              </w:rPr>
            </w:pPr>
            <w:r w:rsidRPr="009E3743">
              <w:rPr>
                <w:b/>
                <w:bCs/>
                <w:color w:val="000000"/>
                <w:u w:val="single"/>
              </w:rPr>
              <w:t>PACK monobloc pour Machine à glace en écaille</w:t>
            </w:r>
          </w:p>
          <w:p w:rsidR="00630600" w:rsidRPr="007D1BD3" w:rsidRDefault="00630600" w:rsidP="00630600">
            <w:pPr>
              <w:rPr>
                <w:b/>
                <w:bCs/>
                <w:color w:val="000000"/>
                <w:sz w:val="14"/>
                <w:szCs w:val="14"/>
                <w:u w:val="single"/>
              </w:rPr>
            </w:pPr>
          </w:p>
          <w:p w:rsidR="00630600" w:rsidRPr="0081773E" w:rsidRDefault="00630600" w:rsidP="00630600">
            <w:pPr>
              <w:rPr>
                <w:rFonts w:ascii="Calibri Light" w:hAnsi="Calibri Light"/>
                <w:color w:val="000000"/>
              </w:rPr>
            </w:pPr>
            <w:r w:rsidRPr="0081773E">
              <w:rPr>
                <w:rFonts w:ascii="Calibri Light" w:hAnsi="Calibri Light"/>
                <w:color w:val="000000"/>
              </w:rPr>
              <w:t>• Machine de fabrication de glace en écaille avec les caractéristiques suivantes :</w:t>
            </w:r>
          </w:p>
          <w:p w:rsidR="00630600" w:rsidRPr="0081773E" w:rsidRDefault="00630600" w:rsidP="00630600">
            <w:pPr>
              <w:rPr>
                <w:rFonts w:ascii="Calibri Light" w:hAnsi="Calibri Light"/>
                <w:color w:val="000000"/>
              </w:rPr>
            </w:pPr>
            <w:r w:rsidRPr="0081773E">
              <w:rPr>
                <w:rFonts w:ascii="Calibri Light" w:hAnsi="Calibri Light"/>
                <w:color w:val="000000"/>
              </w:rPr>
              <w:t>- Type : Vertical</w:t>
            </w:r>
          </w:p>
          <w:p w:rsidR="00630600" w:rsidRPr="0081773E" w:rsidRDefault="00630600" w:rsidP="00630600">
            <w:pPr>
              <w:rPr>
                <w:rFonts w:ascii="Calibri Light" w:hAnsi="Calibri Light"/>
                <w:color w:val="000000"/>
              </w:rPr>
            </w:pPr>
            <w:r w:rsidRPr="0081773E">
              <w:rPr>
                <w:rFonts w:ascii="Calibri Light" w:hAnsi="Calibri Light"/>
                <w:color w:val="000000"/>
              </w:rPr>
              <w:t>- Marque : GENEGLACE ou similaire</w:t>
            </w:r>
          </w:p>
          <w:p w:rsidR="00630600" w:rsidRPr="0081773E" w:rsidRDefault="00630600" w:rsidP="00630600">
            <w:pPr>
              <w:rPr>
                <w:rFonts w:ascii="Calibri Light" w:hAnsi="Calibri Light"/>
                <w:color w:val="000000"/>
              </w:rPr>
            </w:pPr>
            <w:r w:rsidRPr="0081773E">
              <w:rPr>
                <w:rFonts w:ascii="Calibri Light" w:hAnsi="Calibri Light"/>
                <w:color w:val="000000"/>
              </w:rPr>
              <w:t>- Capacité : 450 Kg/24h</w:t>
            </w:r>
          </w:p>
          <w:p w:rsidR="00630600" w:rsidRPr="0081773E" w:rsidRDefault="00630600" w:rsidP="00630600">
            <w:pPr>
              <w:rPr>
                <w:rFonts w:ascii="Calibri Light" w:hAnsi="Calibri Light"/>
                <w:color w:val="000000"/>
              </w:rPr>
            </w:pPr>
            <w:r w:rsidRPr="0081773E">
              <w:rPr>
                <w:rFonts w:ascii="Calibri Light" w:hAnsi="Calibri Light"/>
                <w:color w:val="000000"/>
              </w:rPr>
              <w:t>- Epaisseur des écailles : 1,9 mm</w:t>
            </w:r>
          </w:p>
          <w:p w:rsidR="00630600" w:rsidRPr="0081773E" w:rsidRDefault="00630600" w:rsidP="00630600">
            <w:pPr>
              <w:rPr>
                <w:rFonts w:ascii="Calibri Light" w:hAnsi="Calibri Light"/>
                <w:color w:val="000000"/>
              </w:rPr>
            </w:pPr>
            <w:r w:rsidRPr="0081773E">
              <w:rPr>
                <w:rFonts w:ascii="Calibri Light" w:hAnsi="Calibri Light"/>
                <w:color w:val="000000"/>
              </w:rPr>
              <w:t xml:space="preserve">- Vitesse du racloir : 69rph  </w:t>
            </w:r>
          </w:p>
          <w:p w:rsidR="00630600" w:rsidRPr="0081773E" w:rsidRDefault="00630600" w:rsidP="00630600">
            <w:pPr>
              <w:rPr>
                <w:rFonts w:ascii="Calibri Light" w:hAnsi="Calibri Light"/>
                <w:color w:val="000000"/>
              </w:rPr>
            </w:pPr>
            <w:r>
              <w:rPr>
                <w:rFonts w:ascii="Calibri Light" w:hAnsi="Calibri Light"/>
                <w:color w:val="000000"/>
              </w:rPr>
              <w:t xml:space="preserve">- Débit d’air </w:t>
            </w:r>
            <w:r w:rsidRPr="0081773E">
              <w:rPr>
                <w:rFonts w:ascii="Calibri Light" w:hAnsi="Calibri Light"/>
                <w:color w:val="000000"/>
              </w:rPr>
              <w:t>: 4500 m3/h</w:t>
            </w:r>
          </w:p>
          <w:p w:rsidR="00630600" w:rsidRPr="0081773E" w:rsidRDefault="00630600" w:rsidP="00630600">
            <w:pPr>
              <w:rPr>
                <w:rFonts w:ascii="Calibri Light" w:hAnsi="Calibri Light"/>
                <w:color w:val="000000"/>
              </w:rPr>
            </w:pPr>
            <w:r w:rsidRPr="0081773E">
              <w:rPr>
                <w:rFonts w:ascii="Calibri Light" w:hAnsi="Calibri Light"/>
                <w:color w:val="000000"/>
              </w:rPr>
              <w:t>• Alimentation en eau douce (incluse dans le prix)</w:t>
            </w:r>
          </w:p>
          <w:p w:rsidR="00630600" w:rsidRPr="0081773E" w:rsidRDefault="00630600" w:rsidP="00630600">
            <w:pPr>
              <w:rPr>
                <w:rFonts w:ascii="Calibri Light" w:hAnsi="Calibri Light"/>
                <w:color w:val="000000"/>
              </w:rPr>
            </w:pPr>
            <w:r w:rsidRPr="0081773E">
              <w:rPr>
                <w:rFonts w:ascii="Calibri Light" w:hAnsi="Calibri Light"/>
                <w:color w:val="000000"/>
              </w:rPr>
              <w:t>• Bac en dessous pour l’accumulation de la glace produite</w:t>
            </w:r>
          </w:p>
          <w:p w:rsidR="00630600" w:rsidRPr="0081773E" w:rsidRDefault="00630600" w:rsidP="00630600">
            <w:pPr>
              <w:rPr>
                <w:rFonts w:ascii="Calibri Light" w:hAnsi="Calibri Light"/>
                <w:color w:val="000000"/>
              </w:rPr>
            </w:pPr>
            <w:r w:rsidRPr="0081773E">
              <w:rPr>
                <w:rFonts w:ascii="Calibri Light" w:hAnsi="Calibri Light"/>
                <w:color w:val="000000"/>
              </w:rPr>
              <w:lastRenderedPageBreak/>
              <w:t>• Schéma synoptique et PID</w:t>
            </w:r>
          </w:p>
          <w:p w:rsidR="00630600" w:rsidRPr="000548A3" w:rsidRDefault="00630600" w:rsidP="00630600">
            <w:pPr>
              <w:rPr>
                <w:rFonts w:ascii="Calibri Light" w:hAnsi="Calibri Light"/>
                <w:color w:val="000000"/>
              </w:rPr>
            </w:pPr>
            <w:r w:rsidRPr="0081773E">
              <w:rPr>
                <w:rFonts w:ascii="Calibri Light" w:hAnsi="Calibri Light"/>
                <w:color w:val="000000"/>
              </w:rPr>
              <w:t>Avec toutes suggestions d'une mise en œuvre selon les règles de l'art.</w:t>
            </w:r>
          </w:p>
        </w:tc>
        <w:tc>
          <w:tcPr>
            <w:tcW w:w="1839" w:type="dxa"/>
            <w:tcBorders>
              <w:top w:val="single" w:sz="4" w:space="0" w:color="auto"/>
              <w:left w:val="nil"/>
              <w:bottom w:val="single" w:sz="4" w:space="0" w:color="auto"/>
              <w:right w:val="single" w:sz="4" w:space="0" w:color="auto"/>
            </w:tcBorders>
            <w:shd w:val="clear" w:color="auto" w:fill="auto"/>
          </w:tcPr>
          <w:p w:rsidR="00630600" w:rsidRPr="009A28C3" w:rsidRDefault="00630600" w:rsidP="00630600">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630600" w:rsidRPr="009A28C3" w:rsidRDefault="00630600" w:rsidP="00630600">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 :</w:t>
            </w:r>
          </w:p>
          <w:p w:rsidR="00630600" w:rsidRPr="009A28C3" w:rsidRDefault="00630600" w:rsidP="00630600">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19" w:type="dxa"/>
            <w:tcBorders>
              <w:top w:val="single" w:sz="4" w:space="0" w:color="auto"/>
              <w:left w:val="nil"/>
              <w:bottom w:val="single" w:sz="4" w:space="0" w:color="auto"/>
              <w:right w:val="single" w:sz="4" w:space="0" w:color="auto"/>
            </w:tcBorders>
            <w:shd w:val="clear" w:color="auto" w:fill="auto"/>
          </w:tcPr>
          <w:p w:rsidR="00630600" w:rsidRPr="00EE1C73" w:rsidRDefault="00630600" w:rsidP="00630600">
            <w:pPr>
              <w:tabs>
                <w:tab w:val="left" w:pos="284"/>
              </w:tabs>
              <w:suppressAutoHyphens/>
              <w:autoSpaceDN w:val="0"/>
              <w:spacing w:line="276" w:lineRule="auto"/>
              <w:jc w:val="both"/>
              <w:textAlignment w:val="baseline"/>
              <w:rPr>
                <w:rFonts w:ascii="Century Gothic" w:hAnsi="Century Gothic"/>
                <w:b/>
                <w:sz w:val="22"/>
                <w:szCs w:val="22"/>
              </w:rPr>
            </w:pPr>
          </w:p>
        </w:tc>
      </w:tr>
      <w:tr w:rsidR="00630600" w:rsidRPr="00EE1C73" w:rsidTr="00D5722F">
        <w:tblPrEx>
          <w:tblBorders>
            <w:top w:val="none" w:sz="0" w:space="0" w:color="auto"/>
          </w:tblBorders>
          <w:tblLook w:val="0600" w:firstRow="0" w:lastRow="0" w:firstColumn="0" w:lastColumn="0" w:noHBand="1" w:noVBand="1"/>
        </w:tblPrEx>
        <w:trPr>
          <w:trHeight w:val="1366"/>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tcPr>
          <w:p w:rsidR="00E848C5" w:rsidRDefault="00E848C5" w:rsidP="00630600">
            <w:pPr>
              <w:jc w:val="center"/>
              <w:rPr>
                <w:rFonts w:ascii="Century Gothic" w:hAnsi="Century Gothic"/>
                <w:b/>
                <w:sz w:val="22"/>
                <w:szCs w:val="22"/>
              </w:rPr>
            </w:pPr>
          </w:p>
          <w:p w:rsidR="00E848C5" w:rsidRDefault="00E848C5" w:rsidP="00630600">
            <w:pPr>
              <w:jc w:val="center"/>
              <w:rPr>
                <w:rFonts w:ascii="Century Gothic" w:hAnsi="Century Gothic"/>
                <w:b/>
                <w:sz w:val="22"/>
                <w:szCs w:val="22"/>
              </w:rPr>
            </w:pPr>
          </w:p>
          <w:p w:rsidR="00E848C5" w:rsidRDefault="00E848C5" w:rsidP="00630600">
            <w:pPr>
              <w:jc w:val="center"/>
              <w:rPr>
                <w:rFonts w:ascii="Century Gothic" w:hAnsi="Century Gothic"/>
                <w:b/>
                <w:sz w:val="22"/>
                <w:szCs w:val="22"/>
              </w:rPr>
            </w:pPr>
          </w:p>
          <w:p w:rsidR="00E848C5" w:rsidRDefault="00E848C5" w:rsidP="00630600">
            <w:pPr>
              <w:jc w:val="center"/>
              <w:rPr>
                <w:rFonts w:ascii="Century Gothic" w:hAnsi="Century Gothic"/>
                <w:b/>
                <w:sz w:val="22"/>
                <w:szCs w:val="22"/>
              </w:rPr>
            </w:pPr>
          </w:p>
          <w:p w:rsidR="00630600" w:rsidRDefault="00630600" w:rsidP="00630600">
            <w:pPr>
              <w:jc w:val="center"/>
              <w:rPr>
                <w:rFonts w:ascii="Century Gothic" w:hAnsi="Century Gothic"/>
                <w:b/>
                <w:sz w:val="22"/>
                <w:szCs w:val="22"/>
              </w:rPr>
            </w:pPr>
            <w:r>
              <w:rPr>
                <w:rFonts w:ascii="Century Gothic" w:hAnsi="Century Gothic"/>
                <w:b/>
                <w:sz w:val="22"/>
                <w:szCs w:val="22"/>
              </w:rPr>
              <w:t>6</w:t>
            </w:r>
          </w:p>
        </w:tc>
        <w:tc>
          <w:tcPr>
            <w:tcW w:w="5414" w:type="dxa"/>
            <w:tcBorders>
              <w:top w:val="single" w:sz="4" w:space="0" w:color="auto"/>
              <w:left w:val="single" w:sz="4" w:space="0" w:color="auto"/>
              <w:bottom w:val="single" w:sz="4" w:space="0" w:color="auto"/>
              <w:right w:val="single" w:sz="4" w:space="0" w:color="auto"/>
            </w:tcBorders>
            <w:shd w:val="clear" w:color="auto" w:fill="auto"/>
            <w:vAlign w:val="center"/>
          </w:tcPr>
          <w:p w:rsidR="00630600" w:rsidRPr="00630600" w:rsidRDefault="00630600" w:rsidP="00630600">
            <w:pPr>
              <w:rPr>
                <w:b/>
                <w:bCs/>
                <w:color w:val="000000"/>
                <w:sz w:val="6"/>
                <w:u w:val="single"/>
              </w:rPr>
            </w:pPr>
          </w:p>
          <w:p w:rsidR="00630600" w:rsidRDefault="00630600" w:rsidP="00630600">
            <w:pPr>
              <w:rPr>
                <w:b/>
                <w:bCs/>
                <w:color w:val="000000"/>
                <w:u w:val="single"/>
              </w:rPr>
            </w:pPr>
            <w:r w:rsidRPr="0081773E">
              <w:rPr>
                <w:b/>
                <w:bCs/>
                <w:color w:val="000000"/>
                <w:u w:val="single"/>
              </w:rPr>
              <w:t>Raccordement et distribution électrique</w:t>
            </w:r>
          </w:p>
          <w:p w:rsidR="00630600" w:rsidRPr="00630600" w:rsidRDefault="00630600" w:rsidP="00630600">
            <w:pPr>
              <w:rPr>
                <w:b/>
                <w:bCs/>
                <w:color w:val="000000"/>
                <w:sz w:val="16"/>
                <w:u w:val="single"/>
              </w:rPr>
            </w:pPr>
          </w:p>
          <w:p w:rsidR="00630600" w:rsidRDefault="00630600" w:rsidP="00630600">
            <w:pPr>
              <w:rPr>
                <w:rFonts w:ascii="Calibri Light" w:hAnsi="Calibri Light"/>
                <w:color w:val="000000"/>
              </w:rPr>
            </w:pPr>
            <w:r w:rsidRPr="0081773E">
              <w:rPr>
                <w:rFonts w:ascii="Calibri Light" w:hAnsi="Calibri Light"/>
                <w:color w:val="000000"/>
              </w:rPr>
              <w:t>L'adjudicataire du lot aura à sa charge l'ensemble des fournitures et travaux relatives à la pose du chemin de câble de dimensions appropriés ainsi que les conduits jusqu'aux circuits terminaux, le lot aura aussi à sa charge la fourniture, la pose et le raccordement des câbles de puissance et les câbles de commande conformément aux notes de calcul y compris toutes sujétions et accessoires.</w:t>
            </w:r>
          </w:p>
          <w:p w:rsidR="00630600" w:rsidRPr="00630600" w:rsidRDefault="00630600" w:rsidP="00630600">
            <w:pPr>
              <w:rPr>
                <w:color w:val="000000"/>
                <w:sz w:val="14"/>
              </w:rPr>
            </w:pPr>
          </w:p>
        </w:tc>
        <w:tc>
          <w:tcPr>
            <w:tcW w:w="1839" w:type="dxa"/>
            <w:tcBorders>
              <w:top w:val="single" w:sz="4" w:space="0" w:color="auto"/>
              <w:left w:val="nil"/>
              <w:bottom w:val="single" w:sz="4" w:space="0" w:color="auto"/>
              <w:right w:val="single" w:sz="4" w:space="0" w:color="auto"/>
            </w:tcBorders>
            <w:shd w:val="clear" w:color="auto" w:fill="auto"/>
          </w:tcPr>
          <w:p w:rsidR="00630600" w:rsidRPr="009A28C3" w:rsidRDefault="00630600" w:rsidP="00630600">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Marque :</w:t>
            </w:r>
          </w:p>
          <w:p w:rsidR="00630600" w:rsidRPr="009A28C3" w:rsidRDefault="00630600" w:rsidP="00630600">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 :</w:t>
            </w:r>
          </w:p>
          <w:p w:rsidR="00630600" w:rsidRPr="009A28C3" w:rsidRDefault="00630600" w:rsidP="00630600">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19" w:type="dxa"/>
            <w:tcBorders>
              <w:top w:val="single" w:sz="4" w:space="0" w:color="auto"/>
              <w:left w:val="nil"/>
              <w:bottom w:val="single" w:sz="4" w:space="0" w:color="auto"/>
              <w:right w:val="single" w:sz="4" w:space="0" w:color="auto"/>
            </w:tcBorders>
            <w:shd w:val="clear" w:color="auto" w:fill="auto"/>
          </w:tcPr>
          <w:p w:rsidR="00630600" w:rsidRPr="00EE1C73" w:rsidRDefault="00630600" w:rsidP="00630600">
            <w:pPr>
              <w:tabs>
                <w:tab w:val="left" w:pos="284"/>
              </w:tabs>
              <w:suppressAutoHyphens/>
              <w:autoSpaceDN w:val="0"/>
              <w:spacing w:line="276" w:lineRule="auto"/>
              <w:jc w:val="both"/>
              <w:textAlignment w:val="baseline"/>
              <w:rPr>
                <w:rFonts w:ascii="Century Gothic" w:hAnsi="Century Gothic"/>
                <w:b/>
                <w:sz w:val="22"/>
                <w:szCs w:val="22"/>
              </w:rPr>
            </w:pPr>
          </w:p>
        </w:tc>
      </w:tr>
      <w:tr w:rsidR="00E848C5" w:rsidRPr="00EE1C73" w:rsidTr="00D5722F">
        <w:tblPrEx>
          <w:tblBorders>
            <w:top w:val="none" w:sz="0" w:space="0" w:color="auto"/>
          </w:tblBorders>
          <w:tblLook w:val="0600" w:firstRow="0" w:lastRow="0" w:firstColumn="0" w:lastColumn="0" w:noHBand="1" w:noVBand="1"/>
        </w:tblPrEx>
        <w:trPr>
          <w:trHeight w:val="444"/>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48C5" w:rsidRPr="00E848C5" w:rsidRDefault="00E848C5" w:rsidP="00E848C5">
            <w:pPr>
              <w:rPr>
                <w:bCs/>
                <w:color w:val="000000"/>
                <w:sz w:val="8"/>
                <w:u w:val="single"/>
              </w:rPr>
            </w:pPr>
            <w:r>
              <w:rPr>
                <w:rFonts w:ascii="Century Gothic" w:hAnsi="Century Gothic"/>
                <w:b/>
                <w:sz w:val="22"/>
                <w:szCs w:val="22"/>
              </w:rPr>
              <w:t xml:space="preserve">            7</w:t>
            </w:r>
          </w:p>
          <w:p w:rsidR="00E848C5" w:rsidRPr="005C7C51" w:rsidRDefault="00E848C5" w:rsidP="00E848C5">
            <w:pPr>
              <w:rPr>
                <w:rFonts w:ascii="Calibri Light" w:hAnsi="Calibri Light"/>
                <w:color w:val="000000"/>
              </w:rPr>
            </w:pPr>
          </w:p>
        </w:tc>
        <w:tc>
          <w:tcPr>
            <w:tcW w:w="5414" w:type="dxa"/>
            <w:tcBorders>
              <w:top w:val="nil"/>
              <w:left w:val="single" w:sz="4" w:space="0" w:color="auto"/>
              <w:bottom w:val="single" w:sz="4" w:space="0" w:color="auto"/>
              <w:right w:val="single" w:sz="4" w:space="0" w:color="auto"/>
            </w:tcBorders>
            <w:shd w:val="clear" w:color="auto" w:fill="auto"/>
            <w:vAlign w:val="center"/>
          </w:tcPr>
          <w:p w:rsidR="00E848C5" w:rsidRPr="0064622B" w:rsidRDefault="00E848C5" w:rsidP="00E848C5">
            <w:pPr>
              <w:rPr>
                <w:b/>
                <w:bCs/>
                <w:color w:val="000000"/>
                <w:sz w:val="8"/>
                <w:u w:val="single"/>
              </w:rPr>
            </w:pPr>
          </w:p>
          <w:p w:rsidR="00E848C5" w:rsidRDefault="00E848C5" w:rsidP="00E848C5">
            <w:pPr>
              <w:rPr>
                <w:b/>
                <w:bCs/>
                <w:color w:val="000000"/>
                <w:u w:val="single"/>
              </w:rPr>
            </w:pPr>
            <w:r w:rsidRPr="001928E5">
              <w:rPr>
                <w:b/>
                <w:bCs/>
                <w:color w:val="000000"/>
                <w:u w:val="single"/>
              </w:rPr>
              <w:t>Plans et fiches techniques</w:t>
            </w:r>
          </w:p>
          <w:p w:rsidR="00E848C5" w:rsidRPr="0064622B" w:rsidRDefault="00E848C5" w:rsidP="00E848C5">
            <w:pPr>
              <w:rPr>
                <w:b/>
                <w:bCs/>
                <w:color w:val="000000"/>
                <w:sz w:val="14"/>
                <w:u w:val="single"/>
              </w:rPr>
            </w:pPr>
          </w:p>
          <w:p w:rsidR="00E848C5" w:rsidRPr="00E848C5" w:rsidRDefault="00E848C5" w:rsidP="00E848C5">
            <w:pPr>
              <w:rPr>
                <w:rFonts w:ascii="Calibri Light" w:hAnsi="Calibri Light"/>
                <w:color w:val="000000"/>
              </w:rPr>
            </w:pPr>
            <w:r w:rsidRPr="00E848C5">
              <w:rPr>
                <w:rFonts w:ascii="Calibri Light" w:hAnsi="Calibri Light"/>
                <w:color w:val="000000"/>
              </w:rPr>
              <w:t>Le soumissionnaire devra fournir à la soumission une proposition d'agencement et d’exécution, tenant en considération tous les équipements du Lot</w:t>
            </w:r>
          </w:p>
          <w:p w:rsidR="00E848C5" w:rsidRPr="00E848C5" w:rsidRDefault="00E848C5" w:rsidP="00E848C5">
            <w:pPr>
              <w:rPr>
                <w:rFonts w:ascii="Calibri Light" w:hAnsi="Calibri Light"/>
                <w:color w:val="000000"/>
              </w:rPr>
            </w:pPr>
            <w:r w:rsidRPr="00E848C5">
              <w:rPr>
                <w:rFonts w:ascii="Calibri Light" w:hAnsi="Calibri Light"/>
                <w:color w:val="000000"/>
              </w:rPr>
              <w:t>L’adjudicataire doit la Fourniture, l'impression et la pose des plans de recollement (plans, schéma synoptique, PID...).</w:t>
            </w:r>
          </w:p>
          <w:p w:rsidR="00E848C5" w:rsidRPr="00E848C5" w:rsidRDefault="00E848C5" w:rsidP="00E848C5">
            <w:pPr>
              <w:rPr>
                <w:rFonts w:ascii="Calibri Light" w:hAnsi="Calibri Light"/>
                <w:color w:val="000000"/>
              </w:rPr>
            </w:pPr>
            <w:r w:rsidRPr="00E848C5">
              <w:rPr>
                <w:rFonts w:ascii="Calibri Light" w:hAnsi="Calibri Light"/>
                <w:color w:val="000000"/>
              </w:rPr>
              <w:t>L’adjudicataire doit la Fourniture, l'aménagement et l'agencement de l'atelier avec des affiches informatives didactique pour chaque équipements posées et/ou collées sur support et/ou mur (mur dynamique, avec validation du MO</w:t>
            </w:r>
          </w:p>
          <w:p w:rsidR="00E848C5" w:rsidRPr="0064622B" w:rsidRDefault="00E848C5" w:rsidP="00E848C5">
            <w:pPr>
              <w:rPr>
                <w:rFonts w:ascii="Calibri Light" w:hAnsi="Calibri Light"/>
                <w:color w:val="000000"/>
                <w:sz w:val="10"/>
              </w:rPr>
            </w:pPr>
          </w:p>
        </w:tc>
        <w:tc>
          <w:tcPr>
            <w:tcW w:w="1839" w:type="dxa"/>
            <w:tcBorders>
              <w:top w:val="single" w:sz="4" w:space="0" w:color="auto"/>
              <w:left w:val="nil"/>
              <w:bottom w:val="single" w:sz="4" w:space="0" w:color="auto"/>
              <w:right w:val="single" w:sz="4" w:space="0" w:color="auto"/>
            </w:tcBorders>
            <w:shd w:val="clear" w:color="auto" w:fill="auto"/>
          </w:tcPr>
          <w:p w:rsidR="00E848C5" w:rsidRPr="009A28C3" w:rsidRDefault="00E848C5" w:rsidP="00E848C5">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Marque :</w:t>
            </w:r>
          </w:p>
          <w:p w:rsidR="00E848C5" w:rsidRPr="009A28C3" w:rsidRDefault="00E848C5" w:rsidP="00E848C5">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 :</w:t>
            </w:r>
          </w:p>
          <w:p w:rsidR="00E848C5" w:rsidRPr="009A28C3" w:rsidRDefault="00E848C5" w:rsidP="00E848C5">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19" w:type="dxa"/>
            <w:tcBorders>
              <w:top w:val="single" w:sz="4" w:space="0" w:color="auto"/>
              <w:left w:val="nil"/>
              <w:bottom w:val="single" w:sz="4" w:space="0" w:color="auto"/>
              <w:right w:val="single" w:sz="4" w:space="0" w:color="auto"/>
            </w:tcBorders>
            <w:shd w:val="clear" w:color="auto" w:fill="auto"/>
          </w:tcPr>
          <w:p w:rsidR="00E848C5" w:rsidRDefault="00E848C5" w:rsidP="00E848C5">
            <w:pPr>
              <w:tabs>
                <w:tab w:val="left" w:pos="284"/>
              </w:tabs>
              <w:suppressAutoHyphens/>
              <w:autoSpaceDN w:val="0"/>
              <w:spacing w:line="276" w:lineRule="auto"/>
              <w:jc w:val="both"/>
              <w:textAlignment w:val="baseline"/>
              <w:rPr>
                <w:rFonts w:ascii="Century Gothic" w:hAnsi="Century Gothic"/>
                <w:b/>
                <w:sz w:val="22"/>
                <w:szCs w:val="22"/>
              </w:rPr>
            </w:pPr>
          </w:p>
          <w:p w:rsidR="00E848C5" w:rsidRDefault="00E848C5" w:rsidP="00E848C5">
            <w:pPr>
              <w:tabs>
                <w:tab w:val="left" w:pos="284"/>
              </w:tabs>
              <w:suppressAutoHyphens/>
              <w:autoSpaceDN w:val="0"/>
              <w:spacing w:line="276" w:lineRule="auto"/>
              <w:jc w:val="both"/>
              <w:textAlignment w:val="baseline"/>
              <w:rPr>
                <w:rFonts w:ascii="Century Gothic" w:hAnsi="Century Gothic"/>
                <w:b/>
                <w:sz w:val="22"/>
                <w:szCs w:val="22"/>
              </w:rPr>
            </w:pPr>
          </w:p>
          <w:p w:rsidR="00E848C5" w:rsidRDefault="00E848C5" w:rsidP="00E848C5">
            <w:pPr>
              <w:tabs>
                <w:tab w:val="left" w:pos="284"/>
              </w:tabs>
              <w:suppressAutoHyphens/>
              <w:autoSpaceDN w:val="0"/>
              <w:spacing w:line="276" w:lineRule="auto"/>
              <w:jc w:val="both"/>
              <w:textAlignment w:val="baseline"/>
              <w:rPr>
                <w:rFonts w:ascii="Century Gothic" w:hAnsi="Century Gothic"/>
                <w:b/>
                <w:sz w:val="22"/>
                <w:szCs w:val="22"/>
              </w:rPr>
            </w:pPr>
          </w:p>
          <w:p w:rsidR="00E848C5" w:rsidRDefault="00E848C5" w:rsidP="00E848C5">
            <w:pPr>
              <w:tabs>
                <w:tab w:val="left" w:pos="284"/>
              </w:tabs>
              <w:suppressAutoHyphens/>
              <w:autoSpaceDN w:val="0"/>
              <w:spacing w:line="276" w:lineRule="auto"/>
              <w:jc w:val="both"/>
              <w:textAlignment w:val="baseline"/>
              <w:rPr>
                <w:rFonts w:ascii="Century Gothic" w:hAnsi="Century Gothic"/>
                <w:b/>
                <w:sz w:val="22"/>
                <w:szCs w:val="22"/>
              </w:rPr>
            </w:pPr>
          </w:p>
          <w:p w:rsidR="00E848C5" w:rsidRPr="00EE1C73" w:rsidRDefault="00E848C5" w:rsidP="00E848C5">
            <w:pPr>
              <w:tabs>
                <w:tab w:val="left" w:pos="284"/>
              </w:tabs>
              <w:suppressAutoHyphens/>
              <w:autoSpaceDN w:val="0"/>
              <w:spacing w:line="276" w:lineRule="auto"/>
              <w:jc w:val="both"/>
              <w:textAlignment w:val="baseline"/>
              <w:rPr>
                <w:rFonts w:ascii="Century Gothic" w:hAnsi="Century Gothic"/>
                <w:b/>
                <w:sz w:val="22"/>
                <w:szCs w:val="22"/>
              </w:rPr>
            </w:pPr>
          </w:p>
        </w:tc>
      </w:tr>
    </w:tbl>
    <w:p w:rsidR="00396AC9" w:rsidRPr="005A1EB1" w:rsidRDefault="00396AC9" w:rsidP="00396AC9">
      <w:pPr>
        <w:rPr>
          <w:rFonts w:ascii="Century Gothic" w:hAnsi="Century Gothic"/>
          <w:sz w:val="40"/>
          <w:szCs w:val="22"/>
        </w:rPr>
        <w:sectPr w:rsidR="00396AC9" w:rsidRPr="005A1EB1" w:rsidSect="00624C06">
          <w:headerReference w:type="default" r:id="rId13"/>
          <w:footerReference w:type="even" r:id="rId14"/>
          <w:footerReference w:type="default" r:id="rId15"/>
          <w:pgSz w:w="11906" w:h="16838"/>
          <w:pgMar w:top="1134" w:right="851" w:bottom="1134" w:left="851" w:header="709" w:footer="709" w:gutter="0"/>
          <w:cols w:space="708"/>
          <w:docGrid w:linePitch="360"/>
        </w:sectPr>
      </w:pPr>
    </w:p>
    <w:p w:rsidR="00396AC9" w:rsidRPr="009A28C3" w:rsidRDefault="00396AC9" w:rsidP="00396AC9">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rsidR="00396AC9" w:rsidRPr="00C01C7C" w:rsidRDefault="00396AC9" w:rsidP="00396AC9">
      <w:pPr>
        <w:widowControl w:val="0"/>
        <w:jc w:val="center"/>
        <w:rPr>
          <w:b/>
          <w:sz w:val="14"/>
          <w:szCs w:val="28"/>
        </w:rPr>
      </w:pPr>
    </w:p>
    <w:p w:rsidR="00396AC9" w:rsidRDefault="00396AC9" w:rsidP="0056207C">
      <w:pPr>
        <w:tabs>
          <w:tab w:val="left" w:pos="284"/>
        </w:tabs>
        <w:suppressAutoHyphens/>
        <w:autoSpaceDN w:val="0"/>
        <w:jc w:val="both"/>
        <w:textAlignment w:val="baseline"/>
        <w:rPr>
          <w:rFonts w:ascii="Century Gothic" w:hAnsi="Century Gothic"/>
          <w:b/>
          <w:color w:val="0070C0"/>
          <w:sz w:val="28"/>
          <w:szCs w:val="22"/>
        </w:rPr>
      </w:pPr>
      <w:r w:rsidRPr="00CF27A6">
        <w:rPr>
          <w:rFonts w:ascii="Century Gothic" w:hAnsi="Century Gothic"/>
          <w:b/>
          <w:color w:val="0070C0"/>
          <w:sz w:val="28"/>
          <w:szCs w:val="22"/>
        </w:rPr>
        <w:t xml:space="preserve">- </w:t>
      </w:r>
      <w:r w:rsidR="0024060B">
        <w:rPr>
          <w:rFonts w:ascii="Century Gothic" w:hAnsi="Century Gothic"/>
          <w:b/>
          <w:color w:val="0070C0"/>
          <w:sz w:val="28"/>
          <w:szCs w:val="22"/>
        </w:rPr>
        <w:t xml:space="preserve"> </w:t>
      </w:r>
      <w:r w:rsidR="00D10A9B">
        <w:rPr>
          <w:rFonts w:ascii="Century Gothic" w:hAnsi="Century Gothic"/>
          <w:b/>
          <w:color w:val="0070C0"/>
          <w:sz w:val="28"/>
          <w:szCs w:val="22"/>
        </w:rPr>
        <w:t>Lot N°1</w:t>
      </w:r>
      <w:r w:rsidR="0024060B" w:rsidRPr="00A42FFC">
        <w:rPr>
          <w:rFonts w:ascii="Century Gothic" w:hAnsi="Century Gothic"/>
          <w:b/>
          <w:color w:val="0070C0"/>
          <w:sz w:val="28"/>
          <w:szCs w:val="22"/>
        </w:rPr>
        <w:t xml:space="preserve"> :  Entrepôt frigorifiqu</w:t>
      </w:r>
      <w:r w:rsidR="0024060B">
        <w:rPr>
          <w:rFonts w:ascii="Century Gothic" w:hAnsi="Century Gothic"/>
          <w:b/>
          <w:color w:val="0070C0"/>
          <w:sz w:val="28"/>
          <w:szCs w:val="22"/>
        </w:rPr>
        <w:t xml:space="preserve">e et installations frigorifique </w:t>
      </w:r>
      <w:r w:rsidR="0024060B" w:rsidRPr="00A42FFC">
        <w:rPr>
          <w:rFonts w:ascii="Century Gothic" w:hAnsi="Century Gothic"/>
          <w:b/>
          <w:color w:val="0070C0"/>
          <w:sz w:val="28"/>
          <w:szCs w:val="22"/>
        </w:rPr>
        <w:t>Fourniture, Pose, Raccordement et Mise en servic</w:t>
      </w:r>
      <w:r w:rsidR="0024060B">
        <w:rPr>
          <w:rFonts w:ascii="Century Gothic" w:hAnsi="Century Gothic"/>
          <w:b/>
          <w:color w:val="0070C0"/>
          <w:sz w:val="28"/>
          <w:szCs w:val="22"/>
        </w:rPr>
        <w:t>e</w:t>
      </w:r>
    </w:p>
    <w:p w:rsidR="003F7381" w:rsidRDefault="003F7381" w:rsidP="00396AC9">
      <w:pPr>
        <w:rPr>
          <w:rFonts w:ascii="Century Gothic" w:hAnsi="Century Gothic"/>
          <w:b/>
          <w:color w:val="0070C0"/>
          <w:sz w:val="22"/>
          <w:szCs w:val="22"/>
        </w:rPr>
      </w:pPr>
    </w:p>
    <w:tbl>
      <w:tblPr>
        <w:tblW w:w="157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040"/>
        <w:gridCol w:w="4367"/>
        <w:gridCol w:w="993"/>
        <w:gridCol w:w="850"/>
        <w:gridCol w:w="1559"/>
        <w:gridCol w:w="1401"/>
        <w:gridCol w:w="1274"/>
        <w:gridCol w:w="1425"/>
        <w:gridCol w:w="1425"/>
        <w:gridCol w:w="1425"/>
      </w:tblGrid>
      <w:tr w:rsidR="00382CCC" w:rsidRPr="00044200" w:rsidTr="00382CCC">
        <w:trPr>
          <w:cantSplit/>
          <w:trHeight w:val="1210"/>
          <w:jc w:val="center"/>
        </w:trPr>
        <w:tc>
          <w:tcPr>
            <w:tcW w:w="1040" w:type="dxa"/>
            <w:shd w:val="clear" w:color="auto" w:fill="D9D9D9" w:themeFill="background1" w:themeFillShade="D9"/>
            <w:vAlign w:val="center"/>
          </w:tcPr>
          <w:p w:rsidR="00382CCC" w:rsidRPr="00044200" w:rsidRDefault="00382CCC" w:rsidP="00382CCC">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4367" w:type="dxa"/>
            <w:shd w:val="clear" w:color="auto" w:fill="D9D9D9" w:themeFill="background1" w:themeFillShade="D9"/>
            <w:vAlign w:val="center"/>
          </w:tcPr>
          <w:p w:rsidR="00382CCC" w:rsidRPr="00044200" w:rsidRDefault="00382CCC" w:rsidP="00382CCC">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993" w:type="dxa"/>
            <w:shd w:val="clear" w:color="auto" w:fill="D9D9D9" w:themeFill="background1" w:themeFillShade="D9"/>
            <w:vAlign w:val="center"/>
          </w:tcPr>
          <w:p w:rsidR="00382CCC" w:rsidRPr="00382CCC" w:rsidRDefault="00382CCC" w:rsidP="00382CCC">
            <w:pPr>
              <w:jc w:val="center"/>
              <w:rPr>
                <w:rFonts w:ascii="Century Gothic" w:hAnsi="Century Gothic"/>
                <w:b/>
                <w:sz w:val="16"/>
                <w:szCs w:val="16"/>
              </w:rPr>
            </w:pPr>
            <w:r w:rsidRPr="00382CCC">
              <w:rPr>
                <w:rFonts w:ascii="Century Gothic" w:hAnsi="Century Gothic"/>
                <w:b/>
                <w:sz w:val="16"/>
                <w:szCs w:val="16"/>
              </w:rPr>
              <w:t>Unité</w:t>
            </w:r>
          </w:p>
        </w:tc>
        <w:tc>
          <w:tcPr>
            <w:tcW w:w="850" w:type="dxa"/>
            <w:shd w:val="clear" w:color="auto" w:fill="D9D9D9" w:themeFill="background1" w:themeFillShade="D9"/>
            <w:vAlign w:val="center"/>
          </w:tcPr>
          <w:p w:rsidR="00382CCC" w:rsidRPr="00382CCC" w:rsidRDefault="00382CCC" w:rsidP="00382CCC">
            <w:pPr>
              <w:jc w:val="center"/>
              <w:rPr>
                <w:rFonts w:ascii="Century Gothic" w:hAnsi="Century Gothic"/>
                <w:b/>
                <w:sz w:val="16"/>
                <w:szCs w:val="16"/>
              </w:rPr>
            </w:pPr>
            <w:r w:rsidRPr="00382CCC">
              <w:rPr>
                <w:rFonts w:ascii="Century Gothic" w:hAnsi="Century Gothic"/>
                <w:b/>
                <w:sz w:val="16"/>
                <w:szCs w:val="16"/>
              </w:rPr>
              <w:t>(1)</w:t>
            </w:r>
          </w:p>
          <w:p w:rsidR="00382CCC" w:rsidRPr="00382CCC" w:rsidRDefault="00382CCC" w:rsidP="00382CCC">
            <w:pPr>
              <w:jc w:val="center"/>
              <w:rPr>
                <w:rFonts w:ascii="Century Gothic" w:hAnsi="Century Gothic"/>
                <w:b/>
                <w:sz w:val="16"/>
                <w:szCs w:val="16"/>
              </w:rPr>
            </w:pPr>
            <w:r w:rsidRPr="00382CCC">
              <w:rPr>
                <w:rFonts w:ascii="Century Gothic" w:hAnsi="Century Gothic"/>
                <w:b/>
                <w:sz w:val="16"/>
                <w:szCs w:val="16"/>
              </w:rPr>
              <w:t>QTE</w:t>
            </w:r>
          </w:p>
        </w:tc>
        <w:tc>
          <w:tcPr>
            <w:tcW w:w="1559" w:type="dxa"/>
            <w:shd w:val="clear" w:color="auto" w:fill="BFBFBF" w:themeFill="background1" w:themeFillShade="BF"/>
            <w:vAlign w:val="center"/>
          </w:tcPr>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(2)</w:t>
            </w: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Prix unitaire</w:t>
            </w: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HT/HDD/HTVA</w:t>
            </w:r>
          </w:p>
          <w:p w:rsidR="00382CCC" w:rsidRPr="00E52954" w:rsidRDefault="00382CCC" w:rsidP="00382CCC">
            <w:pPr>
              <w:jc w:val="center"/>
              <w:rPr>
                <w:rFonts w:ascii="Century Gothic" w:hAnsi="Century Gothic"/>
                <w:b/>
                <w:sz w:val="16"/>
                <w:szCs w:val="16"/>
              </w:rPr>
            </w:pPr>
          </w:p>
        </w:tc>
        <w:tc>
          <w:tcPr>
            <w:tcW w:w="1401" w:type="dxa"/>
            <w:shd w:val="clear" w:color="auto" w:fill="BFBFBF" w:themeFill="background1" w:themeFillShade="BF"/>
          </w:tcPr>
          <w:p w:rsidR="00382CCC" w:rsidRDefault="00382CCC" w:rsidP="00382CCC">
            <w:pPr>
              <w:jc w:val="center"/>
              <w:rPr>
                <w:rFonts w:ascii="Century Gothic" w:hAnsi="Century Gothic"/>
                <w:b/>
                <w:sz w:val="16"/>
                <w:szCs w:val="16"/>
              </w:rPr>
            </w:pP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(3)</w:t>
            </w: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Prix total HT/HDD/HTVA</w:t>
            </w: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(3) = (1) x (2)</w:t>
            </w:r>
          </w:p>
        </w:tc>
        <w:tc>
          <w:tcPr>
            <w:tcW w:w="1274" w:type="dxa"/>
            <w:shd w:val="clear" w:color="auto" w:fill="BFBFBF" w:themeFill="background1" w:themeFillShade="BF"/>
          </w:tcPr>
          <w:p w:rsidR="00382CCC" w:rsidRDefault="00382CCC" w:rsidP="00382CCC">
            <w:pPr>
              <w:jc w:val="center"/>
              <w:rPr>
                <w:rFonts w:ascii="Century Gothic" w:hAnsi="Century Gothic"/>
                <w:b/>
                <w:sz w:val="16"/>
                <w:szCs w:val="16"/>
              </w:rPr>
            </w:pP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(4)</w:t>
            </w: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Droits de Douanes sur (3)</w:t>
            </w:r>
          </w:p>
          <w:p w:rsidR="00382CCC" w:rsidRPr="00E52954" w:rsidRDefault="00382CCC" w:rsidP="00382CCC">
            <w:pPr>
              <w:jc w:val="center"/>
              <w:rPr>
                <w:rFonts w:ascii="Century Gothic" w:hAnsi="Century Gothic"/>
                <w:b/>
                <w:sz w:val="16"/>
                <w:szCs w:val="16"/>
              </w:rPr>
            </w:pPr>
          </w:p>
        </w:tc>
        <w:tc>
          <w:tcPr>
            <w:tcW w:w="1425" w:type="dxa"/>
            <w:shd w:val="clear" w:color="auto" w:fill="BFBFBF" w:themeFill="background1" w:themeFillShade="BF"/>
          </w:tcPr>
          <w:p w:rsidR="00382CCC" w:rsidRDefault="00382CCC" w:rsidP="00382CCC">
            <w:pPr>
              <w:jc w:val="center"/>
              <w:rPr>
                <w:rFonts w:ascii="Century Gothic" w:hAnsi="Century Gothic"/>
                <w:b/>
                <w:sz w:val="16"/>
                <w:szCs w:val="16"/>
              </w:rPr>
            </w:pP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(5)</w:t>
            </w: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Prix total</w:t>
            </w:r>
          </w:p>
          <w:p w:rsidR="00382CCC" w:rsidRPr="00E52954" w:rsidRDefault="00382CCC" w:rsidP="00382CCC">
            <w:pPr>
              <w:keepNext/>
              <w:jc w:val="center"/>
              <w:outlineLvl w:val="6"/>
              <w:rPr>
                <w:rFonts w:ascii="Century Gothic" w:hAnsi="Century Gothic"/>
                <w:b/>
                <w:sz w:val="16"/>
                <w:szCs w:val="16"/>
              </w:rPr>
            </w:pPr>
            <w:r w:rsidRPr="00E52954">
              <w:rPr>
                <w:rFonts w:ascii="Century Gothic" w:hAnsi="Century Gothic"/>
                <w:b/>
                <w:sz w:val="16"/>
                <w:szCs w:val="16"/>
              </w:rPr>
              <w:t>Hors TVA</w:t>
            </w:r>
          </w:p>
          <w:p w:rsidR="00382CCC" w:rsidRPr="00E52954" w:rsidRDefault="00382CCC" w:rsidP="00382CCC">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1425" w:type="dxa"/>
            <w:shd w:val="clear" w:color="auto" w:fill="BFBFBF" w:themeFill="background1" w:themeFillShade="BF"/>
          </w:tcPr>
          <w:p w:rsidR="00382CCC" w:rsidRDefault="00382CCC" w:rsidP="00382CCC">
            <w:pPr>
              <w:jc w:val="center"/>
              <w:rPr>
                <w:rFonts w:ascii="Century Gothic" w:hAnsi="Century Gothic"/>
                <w:b/>
                <w:sz w:val="16"/>
                <w:szCs w:val="16"/>
              </w:rPr>
            </w:pP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(6)</w:t>
            </w: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TVA</w:t>
            </w: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Appliquée</w:t>
            </w: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sur (5)</w:t>
            </w:r>
          </w:p>
        </w:tc>
        <w:tc>
          <w:tcPr>
            <w:tcW w:w="1425" w:type="dxa"/>
            <w:shd w:val="clear" w:color="auto" w:fill="BFBFBF" w:themeFill="background1" w:themeFillShade="BF"/>
          </w:tcPr>
          <w:p w:rsidR="00382CCC" w:rsidRDefault="00382CCC" w:rsidP="00382CCC">
            <w:pPr>
              <w:jc w:val="center"/>
              <w:rPr>
                <w:rFonts w:ascii="Century Gothic" w:hAnsi="Century Gothic"/>
                <w:b/>
                <w:sz w:val="16"/>
                <w:szCs w:val="16"/>
              </w:rPr>
            </w:pP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(7)</w:t>
            </w: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Montant TTC</w:t>
            </w: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(7) = (5)+(6)</w:t>
            </w:r>
          </w:p>
        </w:tc>
      </w:tr>
      <w:tr w:rsidR="00382CCC" w:rsidRPr="00044200" w:rsidTr="00382CCC">
        <w:trPr>
          <w:cantSplit/>
          <w:trHeight w:val="411"/>
          <w:jc w:val="center"/>
        </w:trPr>
        <w:tc>
          <w:tcPr>
            <w:tcW w:w="1040" w:type="dxa"/>
            <w:shd w:val="clear" w:color="auto" w:fill="auto"/>
          </w:tcPr>
          <w:p w:rsidR="00382CCC" w:rsidRPr="00BA24DE" w:rsidRDefault="00382CCC" w:rsidP="00382CCC">
            <w:pPr>
              <w:jc w:val="center"/>
              <w:rPr>
                <w:rFonts w:ascii="Century Gothic" w:hAnsi="Century Gothic"/>
                <w:b/>
                <w:sz w:val="22"/>
                <w:szCs w:val="22"/>
              </w:rPr>
            </w:pPr>
            <w:r>
              <w:rPr>
                <w:rFonts w:ascii="Century Gothic" w:hAnsi="Century Gothic"/>
                <w:b/>
                <w:sz w:val="22"/>
                <w:szCs w:val="22"/>
              </w:rPr>
              <w:t>1</w:t>
            </w:r>
          </w:p>
        </w:tc>
        <w:tc>
          <w:tcPr>
            <w:tcW w:w="4367" w:type="dxa"/>
            <w:tcBorders>
              <w:top w:val="single" w:sz="4" w:space="0" w:color="auto"/>
              <w:left w:val="single" w:sz="4" w:space="0" w:color="auto"/>
              <w:bottom w:val="single" w:sz="4" w:space="0" w:color="auto"/>
              <w:right w:val="single" w:sz="4" w:space="0" w:color="auto"/>
            </w:tcBorders>
            <w:shd w:val="clear" w:color="auto" w:fill="auto"/>
            <w:vAlign w:val="center"/>
          </w:tcPr>
          <w:p w:rsidR="00382CCC" w:rsidRPr="00A41929" w:rsidRDefault="00382CCC" w:rsidP="00382CCC">
            <w:pPr>
              <w:rPr>
                <w:b/>
                <w:bCs/>
                <w:color w:val="000000"/>
              </w:rPr>
            </w:pPr>
            <w:r w:rsidRPr="00A41929">
              <w:rPr>
                <w:b/>
                <w:bCs/>
                <w:color w:val="000000"/>
              </w:rPr>
              <w:t xml:space="preserve">Entrepôt frigorifique </w:t>
            </w:r>
          </w:p>
        </w:tc>
        <w:tc>
          <w:tcPr>
            <w:tcW w:w="993" w:type="dxa"/>
            <w:shd w:val="clear" w:color="auto" w:fill="auto"/>
            <w:vAlign w:val="center"/>
          </w:tcPr>
          <w:p w:rsidR="00382CCC" w:rsidRDefault="00382CCC" w:rsidP="00382CCC">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382CCC" w:rsidRDefault="00382CCC" w:rsidP="00382CCC">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382CCC" w:rsidRPr="00B604C4" w:rsidRDefault="00382CCC" w:rsidP="00382CCC">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82CCC" w:rsidRPr="00B604C4" w:rsidRDefault="00382CCC" w:rsidP="00382CCC">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82CCC" w:rsidRPr="00B604C4" w:rsidRDefault="00382CCC" w:rsidP="00382CCC">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82CCC" w:rsidRPr="00B604C4" w:rsidRDefault="00382CCC" w:rsidP="00382CCC">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82CCC" w:rsidRPr="00B604C4" w:rsidRDefault="00382CCC" w:rsidP="00382CCC">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82CCC" w:rsidRPr="00B604C4" w:rsidRDefault="00382CCC" w:rsidP="00382CCC">
            <w:pPr>
              <w:jc w:val="center"/>
              <w:rPr>
                <w:rFonts w:ascii="Century Gothic" w:hAnsi="Century Gothic"/>
                <w:b/>
                <w:sz w:val="22"/>
                <w:szCs w:val="22"/>
              </w:rPr>
            </w:pPr>
          </w:p>
        </w:tc>
      </w:tr>
      <w:tr w:rsidR="00382CCC" w:rsidRPr="00044200" w:rsidTr="00382CCC">
        <w:trPr>
          <w:cantSplit/>
          <w:trHeight w:val="424"/>
          <w:jc w:val="center"/>
        </w:trPr>
        <w:tc>
          <w:tcPr>
            <w:tcW w:w="1040" w:type="dxa"/>
            <w:shd w:val="clear" w:color="auto" w:fill="auto"/>
          </w:tcPr>
          <w:p w:rsidR="00382CCC" w:rsidRPr="00BA24DE" w:rsidRDefault="00382CCC" w:rsidP="00382CCC">
            <w:pPr>
              <w:jc w:val="center"/>
              <w:rPr>
                <w:rFonts w:ascii="Century Gothic" w:hAnsi="Century Gothic"/>
                <w:b/>
                <w:sz w:val="22"/>
                <w:szCs w:val="22"/>
              </w:rPr>
            </w:pPr>
            <w:r>
              <w:rPr>
                <w:rFonts w:ascii="Century Gothic" w:hAnsi="Century Gothic"/>
                <w:b/>
                <w:sz w:val="22"/>
                <w:szCs w:val="22"/>
              </w:rPr>
              <w:t>2</w:t>
            </w:r>
          </w:p>
        </w:tc>
        <w:tc>
          <w:tcPr>
            <w:tcW w:w="4367" w:type="dxa"/>
            <w:tcBorders>
              <w:top w:val="nil"/>
              <w:left w:val="single" w:sz="4" w:space="0" w:color="auto"/>
              <w:bottom w:val="single" w:sz="4" w:space="0" w:color="000000"/>
              <w:right w:val="single" w:sz="4" w:space="0" w:color="auto"/>
            </w:tcBorders>
            <w:shd w:val="clear" w:color="auto" w:fill="auto"/>
            <w:vAlign w:val="center"/>
          </w:tcPr>
          <w:p w:rsidR="00382CCC" w:rsidRPr="00A41929" w:rsidRDefault="00382CCC" w:rsidP="00382CCC">
            <w:pPr>
              <w:rPr>
                <w:b/>
                <w:bCs/>
                <w:color w:val="000000"/>
              </w:rPr>
            </w:pPr>
            <w:r w:rsidRPr="00A41929">
              <w:rPr>
                <w:b/>
                <w:bCs/>
                <w:color w:val="000000"/>
              </w:rPr>
              <w:t>Installation frigorifique pour chambres froides en R404A</w:t>
            </w:r>
          </w:p>
        </w:tc>
        <w:tc>
          <w:tcPr>
            <w:tcW w:w="993" w:type="dxa"/>
            <w:shd w:val="clear" w:color="auto" w:fill="auto"/>
          </w:tcPr>
          <w:p w:rsidR="00382CCC" w:rsidRDefault="00382CCC" w:rsidP="00382CCC">
            <w:pPr>
              <w:jc w:val="center"/>
            </w:pPr>
            <w:r w:rsidRPr="0076118C">
              <w:rPr>
                <w:rFonts w:ascii="Century Gothic" w:hAnsi="Century Gothic"/>
                <w:b/>
                <w:sz w:val="22"/>
                <w:szCs w:val="22"/>
              </w:rPr>
              <w:t>U</w:t>
            </w:r>
          </w:p>
        </w:tc>
        <w:tc>
          <w:tcPr>
            <w:tcW w:w="850" w:type="dxa"/>
            <w:shd w:val="clear" w:color="auto" w:fill="auto"/>
            <w:vAlign w:val="center"/>
          </w:tcPr>
          <w:p w:rsidR="00382CCC" w:rsidRDefault="00382CCC" w:rsidP="00382CCC">
            <w:pPr>
              <w:jc w:val="center"/>
              <w:rPr>
                <w:rFonts w:ascii="Century Gothic" w:hAnsi="Century Gothic"/>
                <w:b/>
                <w:sz w:val="22"/>
                <w:szCs w:val="22"/>
              </w:rPr>
            </w:pPr>
            <w:r>
              <w:rPr>
                <w:rFonts w:ascii="Century Gothic" w:hAnsi="Century Gothic"/>
                <w:b/>
                <w:sz w:val="22"/>
                <w:szCs w:val="22"/>
              </w:rPr>
              <w:t>4</w:t>
            </w:r>
          </w:p>
        </w:tc>
        <w:tc>
          <w:tcPr>
            <w:tcW w:w="1559" w:type="dxa"/>
            <w:tcBorders>
              <w:top w:val="single" w:sz="4" w:space="0" w:color="auto"/>
              <w:bottom w:val="single" w:sz="4" w:space="0" w:color="auto"/>
              <w:right w:val="single" w:sz="4" w:space="0" w:color="auto"/>
            </w:tcBorders>
          </w:tcPr>
          <w:p w:rsidR="00382CCC" w:rsidRPr="00B604C4" w:rsidRDefault="00382CCC" w:rsidP="00382CCC">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82CCC" w:rsidRPr="00B604C4" w:rsidRDefault="00382CCC" w:rsidP="00382CCC">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82CCC" w:rsidRPr="00B604C4" w:rsidRDefault="00382CCC" w:rsidP="00382CCC">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82CCC" w:rsidRPr="00B604C4" w:rsidRDefault="00382CCC" w:rsidP="00382CCC">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82CCC" w:rsidRPr="00B604C4" w:rsidRDefault="00382CCC" w:rsidP="00382CCC">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82CCC" w:rsidRPr="00B604C4" w:rsidRDefault="00382CCC" w:rsidP="00382CCC">
            <w:pPr>
              <w:jc w:val="center"/>
              <w:rPr>
                <w:rFonts w:ascii="Century Gothic" w:hAnsi="Century Gothic"/>
                <w:b/>
                <w:sz w:val="22"/>
                <w:szCs w:val="22"/>
              </w:rPr>
            </w:pPr>
          </w:p>
        </w:tc>
      </w:tr>
      <w:tr w:rsidR="00382CCC" w:rsidRPr="00044200" w:rsidTr="00382CCC">
        <w:trPr>
          <w:cantSplit/>
          <w:trHeight w:val="388"/>
          <w:jc w:val="center"/>
        </w:trPr>
        <w:tc>
          <w:tcPr>
            <w:tcW w:w="1040" w:type="dxa"/>
            <w:shd w:val="clear" w:color="auto" w:fill="auto"/>
          </w:tcPr>
          <w:p w:rsidR="00382CCC" w:rsidRPr="00BA24DE" w:rsidRDefault="00382CCC" w:rsidP="00382CCC">
            <w:pPr>
              <w:jc w:val="center"/>
              <w:rPr>
                <w:rFonts w:ascii="Century Gothic" w:hAnsi="Century Gothic"/>
                <w:b/>
                <w:sz w:val="22"/>
                <w:szCs w:val="22"/>
              </w:rPr>
            </w:pPr>
            <w:r>
              <w:rPr>
                <w:rFonts w:ascii="Century Gothic" w:hAnsi="Century Gothic"/>
                <w:b/>
                <w:sz w:val="22"/>
                <w:szCs w:val="22"/>
              </w:rPr>
              <w:t>3</w:t>
            </w:r>
          </w:p>
        </w:tc>
        <w:tc>
          <w:tcPr>
            <w:tcW w:w="4367" w:type="dxa"/>
            <w:tcBorders>
              <w:top w:val="nil"/>
              <w:left w:val="single" w:sz="4" w:space="0" w:color="auto"/>
              <w:bottom w:val="single" w:sz="4" w:space="0" w:color="000000"/>
              <w:right w:val="single" w:sz="4" w:space="0" w:color="auto"/>
            </w:tcBorders>
            <w:shd w:val="clear" w:color="auto" w:fill="auto"/>
            <w:vAlign w:val="center"/>
          </w:tcPr>
          <w:p w:rsidR="00382CCC" w:rsidRPr="00A41929" w:rsidRDefault="00382CCC" w:rsidP="00382CCC">
            <w:pPr>
              <w:rPr>
                <w:b/>
                <w:bCs/>
                <w:color w:val="000000"/>
              </w:rPr>
            </w:pPr>
            <w:r w:rsidRPr="00A41929">
              <w:rPr>
                <w:b/>
                <w:bCs/>
                <w:color w:val="000000"/>
              </w:rPr>
              <w:t>Centrale frigorifique multi-compresseurs :</w:t>
            </w:r>
          </w:p>
        </w:tc>
        <w:tc>
          <w:tcPr>
            <w:tcW w:w="993" w:type="dxa"/>
            <w:shd w:val="clear" w:color="auto" w:fill="auto"/>
          </w:tcPr>
          <w:p w:rsidR="00382CCC" w:rsidRDefault="00382CCC" w:rsidP="00382CCC">
            <w:pPr>
              <w:jc w:val="center"/>
            </w:pPr>
            <w:r w:rsidRPr="0076118C">
              <w:rPr>
                <w:rFonts w:ascii="Century Gothic" w:hAnsi="Century Gothic"/>
                <w:b/>
                <w:sz w:val="22"/>
                <w:szCs w:val="22"/>
              </w:rPr>
              <w:t>U</w:t>
            </w:r>
          </w:p>
        </w:tc>
        <w:tc>
          <w:tcPr>
            <w:tcW w:w="850" w:type="dxa"/>
            <w:shd w:val="clear" w:color="auto" w:fill="auto"/>
            <w:vAlign w:val="center"/>
          </w:tcPr>
          <w:p w:rsidR="00382CCC" w:rsidRDefault="00382CCC" w:rsidP="00382CCC">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382CCC" w:rsidRPr="00B604C4" w:rsidRDefault="00382CCC" w:rsidP="00382CCC">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82CCC" w:rsidRPr="00B604C4" w:rsidRDefault="00382CCC" w:rsidP="00382CCC">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82CCC" w:rsidRPr="00B604C4" w:rsidRDefault="00382CCC" w:rsidP="00382CCC">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82CCC" w:rsidRPr="00B604C4" w:rsidRDefault="00382CCC" w:rsidP="00382CCC">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82CCC" w:rsidRPr="00B604C4" w:rsidRDefault="00382CCC" w:rsidP="00382CCC">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82CCC" w:rsidRPr="00B604C4" w:rsidRDefault="00382CCC" w:rsidP="00382CCC">
            <w:pPr>
              <w:jc w:val="center"/>
              <w:rPr>
                <w:rFonts w:ascii="Century Gothic" w:hAnsi="Century Gothic"/>
                <w:b/>
                <w:sz w:val="22"/>
                <w:szCs w:val="22"/>
              </w:rPr>
            </w:pPr>
          </w:p>
        </w:tc>
      </w:tr>
      <w:tr w:rsidR="00382CCC" w:rsidRPr="00044200" w:rsidTr="00382CCC">
        <w:trPr>
          <w:cantSplit/>
          <w:trHeight w:val="451"/>
          <w:jc w:val="center"/>
        </w:trPr>
        <w:tc>
          <w:tcPr>
            <w:tcW w:w="1040" w:type="dxa"/>
            <w:shd w:val="clear" w:color="auto" w:fill="auto"/>
          </w:tcPr>
          <w:p w:rsidR="00382CCC" w:rsidRDefault="00382CCC" w:rsidP="00382CCC">
            <w:pPr>
              <w:jc w:val="center"/>
              <w:rPr>
                <w:rFonts w:ascii="Century Gothic" w:hAnsi="Century Gothic"/>
                <w:b/>
                <w:sz w:val="22"/>
                <w:szCs w:val="22"/>
              </w:rPr>
            </w:pPr>
            <w:r>
              <w:rPr>
                <w:rFonts w:ascii="Century Gothic" w:hAnsi="Century Gothic"/>
                <w:b/>
                <w:sz w:val="22"/>
                <w:szCs w:val="22"/>
              </w:rPr>
              <w:t>4</w:t>
            </w:r>
          </w:p>
        </w:tc>
        <w:tc>
          <w:tcPr>
            <w:tcW w:w="4367" w:type="dxa"/>
            <w:tcBorders>
              <w:top w:val="nil"/>
              <w:left w:val="single" w:sz="4" w:space="0" w:color="auto"/>
              <w:bottom w:val="single" w:sz="4" w:space="0" w:color="000000"/>
              <w:right w:val="single" w:sz="4" w:space="0" w:color="auto"/>
            </w:tcBorders>
            <w:shd w:val="clear" w:color="auto" w:fill="auto"/>
            <w:vAlign w:val="center"/>
          </w:tcPr>
          <w:p w:rsidR="00382CCC" w:rsidRPr="00A41929" w:rsidRDefault="00382CCC" w:rsidP="00382CCC">
            <w:pPr>
              <w:rPr>
                <w:b/>
                <w:bCs/>
                <w:color w:val="000000"/>
              </w:rPr>
            </w:pPr>
            <w:r w:rsidRPr="00A41929">
              <w:rPr>
                <w:b/>
                <w:bCs/>
                <w:color w:val="000000"/>
              </w:rPr>
              <w:t>Installation Frigorifique CO2 Subcritique</w:t>
            </w:r>
          </w:p>
        </w:tc>
        <w:tc>
          <w:tcPr>
            <w:tcW w:w="993" w:type="dxa"/>
            <w:shd w:val="clear" w:color="auto" w:fill="auto"/>
          </w:tcPr>
          <w:p w:rsidR="00382CCC" w:rsidRDefault="00382CCC" w:rsidP="00382CCC">
            <w:pPr>
              <w:jc w:val="center"/>
            </w:pPr>
            <w:r w:rsidRPr="0076118C">
              <w:rPr>
                <w:rFonts w:ascii="Century Gothic" w:hAnsi="Century Gothic"/>
                <w:b/>
                <w:sz w:val="22"/>
                <w:szCs w:val="22"/>
              </w:rPr>
              <w:t>U</w:t>
            </w:r>
          </w:p>
        </w:tc>
        <w:tc>
          <w:tcPr>
            <w:tcW w:w="850" w:type="dxa"/>
            <w:shd w:val="clear" w:color="auto" w:fill="auto"/>
            <w:vAlign w:val="center"/>
          </w:tcPr>
          <w:p w:rsidR="00382CCC" w:rsidRDefault="00382CCC" w:rsidP="00382CCC">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382CCC" w:rsidRPr="00B604C4" w:rsidRDefault="00382CCC" w:rsidP="00382CCC">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82CCC" w:rsidRPr="00B604C4" w:rsidRDefault="00382CCC" w:rsidP="00382CCC">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82CCC" w:rsidRPr="00B604C4" w:rsidRDefault="00382CCC" w:rsidP="00382CCC">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82CCC" w:rsidRPr="00B604C4" w:rsidRDefault="00382CCC" w:rsidP="00382CCC">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82CCC" w:rsidRPr="00B604C4" w:rsidRDefault="00382CCC" w:rsidP="00382CCC">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82CCC" w:rsidRPr="00B604C4" w:rsidRDefault="00382CCC" w:rsidP="00382CCC">
            <w:pPr>
              <w:jc w:val="center"/>
              <w:rPr>
                <w:rFonts w:ascii="Century Gothic" w:hAnsi="Century Gothic"/>
                <w:b/>
                <w:sz w:val="22"/>
                <w:szCs w:val="22"/>
              </w:rPr>
            </w:pPr>
          </w:p>
        </w:tc>
      </w:tr>
      <w:tr w:rsidR="00382CCC" w:rsidRPr="00044200" w:rsidTr="00382CCC">
        <w:trPr>
          <w:cantSplit/>
          <w:trHeight w:val="451"/>
          <w:jc w:val="center"/>
        </w:trPr>
        <w:tc>
          <w:tcPr>
            <w:tcW w:w="1040" w:type="dxa"/>
            <w:shd w:val="clear" w:color="auto" w:fill="auto"/>
          </w:tcPr>
          <w:p w:rsidR="00382CCC" w:rsidRDefault="00382CCC" w:rsidP="00382CCC">
            <w:pPr>
              <w:jc w:val="center"/>
              <w:rPr>
                <w:rFonts w:ascii="Century Gothic" w:hAnsi="Century Gothic"/>
                <w:b/>
                <w:sz w:val="22"/>
                <w:szCs w:val="22"/>
              </w:rPr>
            </w:pPr>
            <w:r>
              <w:rPr>
                <w:rFonts w:ascii="Century Gothic" w:hAnsi="Century Gothic"/>
                <w:b/>
                <w:sz w:val="22"/>
                <w:szCs w:val="22"/>
              </w:rPr>
              <w:t>5</w:t>
            </w:r>
          </w:p>
        </w:tc>
        <w:tc>
          <w:tcPr>
            <w:tcW w:w="4367" w:type="dxa"/>
            <w:tcBorders>
              <w:top w:val="nil"/>
              <w:left w:val="single" w:sz="4" w:space="0" w:color="auto"/>
              <w:bottom w:val="single" w:sz="4" w:space="0" w:color="000000"/>
              <w:right w:val="single" w:sz="4" w:space="0" w:color="auto"/>
            </w:tcBorders>
            <w:shd w:val="clear" w:color="auto" w:fill="auto"/>
            <w:vAlign w:val="center"/>
          </w:tcPr>
          <w:p w:rsidR="00382CCC" w:rsidRPr="00A41929" w:rsidRDefault="00382CCC" w:rsidP="00382CCC">
            <w:pPr>
              <w:rPr>
                <w:b/>
                <w:bCs/>
                <w:color w:val="000000"/>
              </w:rPr>
            </w:pPr>
            <w:r w:rsidRPr="007D1BD3">
              <w:rPr>
                <w:b/>
                <w:bCs/>
                <w:color w:val="000000"/>
              </w:rPr>
              <w:t>PACK monobloc pour Machine à glace en écaille</w:t>
            </w:r>
          </w:p>
        </w:tc>
        <w:tc>
          <w:tcPr>
            <w:tcW w:w="993" w:type="dxa"/>
            <w:shd w:val="clear" w:color="auto" w:fill="auto"/>
          </w:tcPr>
          <w:p w:rsidR="00382CCC" w:rsidRDefault="00382CCC" w:rsidP="00382CCC">
            <w:pPr>
              <w:jc w:val="center"/>
            </w:pPr>
            <w:r w:rsidRPr="0076118C">
              <w:rPr>
                <w:rFonts w:ascii="Century Gothic" w:hAnsi="Century Gothic"/>
                <w:b/>
                <w:sz w:val="22"/>
                <w:szCs w:val="22"/>
              </w:rPr>
              <w:t>U</w:t>
            </w:r>
          </w:p>
        </w:tc>
        <w:tc>
          <w:tcPr>
            <w:tcW w:w="850" w:type="dxa"/>
            <w:shd w:val="clear" w:color="auto" w:fill="auto"/>
            <w:vAlign w:val="center"/>
          </w:tcPr>
          <w:p w:rsidR="00382CCC" w:rsidRDefault="00382CCC" w:rsidP="00382CCC">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382CCC" w:rsidRPr="00B604C4" w:rsidRDefault="00382CCC" w:rsidP="00382CCC">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82CCC" w:rsidRPr="00B604C4" w:rsidRDefault="00382CCC" w:rsidP="00382CCC">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82CCC" w:rsidRPr="00B604C4" w:rsidRDefault="00382CCC" w:rsidP="00382CCC">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82CCC" w:rsidRPr="00B604C4" w:rsidRDefault="00382CCC" w:rsidP="00382CCC">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82CCC" w:rsidRPr="00B604C4" w:rsidRDefault="00382CCC" w:rsidP="00382CCC">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82CCC" w:rsidRPr="00B604C4" w:rsidRDefault="00382CCC" w:rsidP="00382CCC">
            <w:pPr>
              <w:jc w:val="center"/>
              <w:rPr>
                <w:rFonts w:ascii="Century Gothic" w:hAnsi="Century Gothic"/>
                <w:b/>
                <w:sz w:val="22"/>
                <w:szCs w:val="22"/>
              </w:rPr>
            </w:pPr>
          </w:p>
        </w:tc>
      </w:tr>
      <w:tr w:rsidR="00382CCC" w:rsidRPr="00044200" w:rsidTr="00382CCC">
        <w:trPr>
          <w:cantSplit/>
          <w:trHeight w:val="451"/>
          <w:jc w:val="center"/>
        </w:trPr>
        <w:tc>
          <w:tcPr>
            <w:tcW w:w="1040" w:type="dxa"/>
            <w:shd w:val="clear" w:color="auto" w:fill="auto"/>
          </w:tcPr>
          <w:p w:rsidR="00382CCC" w:rsidRPr="00BA24DE" w:rsidRDefault="00382CCC" w:rsidP="00382CCC">
            <w:pPr>
              <w:jc w:val="center"/>
              <w:rPr>
                <w:rFonts w:ascii="Century Gothic" w:hAnsi="Century Gothic"/>
                <w:b/>
                <w:sz w:val="22"/>
                <w:szCs w:val="22"/>
              </w:rPr>
            </w:pPr>
            <w:r>
              <w:rPr>
                <w:rFonts w:ascii="Century Gothic" w:hAnsi="Century Gothic"/>
                <w:b/>
                <w:sz w:val="22"/>
                <w:szCs w:val="22"/>
              </w:rPr>
              <w:t>6</w:t>
            </w:r>
          </w:p>
        </w:tc>
        <w:tc>
          <w:tcPr>
            <w:tcW w:w="4367" w:type="dxa"/>
            <w:tcBorders>
              <w:top w:val="nil"/>
              <w:left w:val="single" w:sz="4" w:space="0" w:color="auto"/>
              <w:bottom w:val="single" w:sz="4" w:space="0" w:color="auto"/>
              <w:right w:val="single" w:sz="4" w:space="0" w:color="auto"/>
            </w:tcBorders>
            <w:shd w:val="clear" w:color="auto" w:fill="auto"/>
            <w:vAlign w:val="center"/>
          </w:tcPr>
          <w:p w:rsidR="00382CCC" w:rsidRPr="00A41929" w:rsidRDefault="00382CCC" w:rsidP="00382CCC">
            <w:pPr>
              <w:rPr>
                <w:b/>
                <w:bCs/>
                <w:color w:val="000000"/>
              </w:rPr>
            </w:pPr>
            <w:r w:rsidRPr="006E1450">
              <w:rPr>
                <w:b/>
                <w:bCs/>
                <w:color w:val="000000"/>
              </w:rPr>
              <w:t>Raccordement et distribution électrique</w:t>
            </w:r>
          </w:p>
        </w:tc>
        <w:tc>
          <w:tcPr>
            <w:tcW w:w="993" w:type="dxa"/>
            <w:shd w:val="clear" w:color="auto" w:fill="auto"/>
          </w:tcPr>
          <w:p w:rsidR="00382CCC" w:rsidRDefault="00382CCC" w:rsidP="00382CCC">
            <w:pPr>
              <w:jc w:val="center"/>
            </w:pPr>
            <w:r w:rsidRPr="0076118C">
              <w:rPr>
                <w:rFonts w:ascii="Century Gothic" w:hAnsi="Century Gothic"/>
                <w:b/>
                <w:sz w:val="22"/>
                <w:szCs w:val="22"/>
              </w:rPr>
              <w:t>U</w:t>
            </w:r>
          </w:p>
        </w:tc>
        <w:tc>
          <w:tcPr>
            <w:tcW w:w="850" w:type="dxa"/>
            <w:shd w:val="clear" w:color="auto" w:fill="auto"/>
            <w:vAlign w:val="center"/>
          </w:tcPr>
          <w:p w:rsidR="00382CCC" w:rsidRDefault="00382CCC" w:rsidP="00382CCC">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382CCC" w:rsidRPr="00B604C4" w:rsidRDefault="00382CCC" w:rsidP="00382CCC">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82CCC" w:rsidRPr="00B604C4" w:rsidRDefault="00382CCC" w:rsidP="00382CCC">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82CCC" w:rsidRPr="00B604C4" w:rsidRDefault="00382CCC" w:rsidP="00382CCC">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82CCC" w:rsidRPr="00B604C4" w:rsidRDefault="00382CCC" w:rsidP="00382CCC">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82CCC" w:rsidRPr="00B604C4" w:rsidRDefault="00382CCC" w:rsidP="00382CCC">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82CCC" w:rsidRPr="00B604C4" w:rsidRDefault="00382CCC" w:rsidP="00382CCC">
            <w:pPr>
              <w:jc w:val="center"/>
              <w:rPr>
                <w:rFonts w:ascii="Century Gothic" w:hAnsi="Century Gothic"/>
                <w:b/>
                <w:sz w:val="22"/>
                <w:szCs w:val="22"/>
              </w:rPr>
            </w:pPr>
          </w:p>
        </w:tc>
      </w:tr>
      <w:tr w:rsidR="00382CCC" w:rsidRPr="00044200" w:rsidTr="00382CCC">
        <w:trPr>
          <w:cantSplit/>
          <w:trHeight w:val="451"/>
          <w:jc w:val="center"/>
        </w:trPr>
        <w:tc>
          <w:tcPr>
            <w:tcW w:w="1040" w:type="dxa"/>
            <w:shd w:val="clear" w:color="auto" w:fill="auto"/>
          </w:tcPr>
          <w:p w:rsidR="00382CCC" w:rsidRPr="00D04FC0" w:rsidRDefault="00382CCC" w:rsidP="00382CCC">
            <w:pPr>
              <w:jc w:val="center"/>
              <w:rPr>
                <w:rFonts w:ascii="Century Gothic" w:hAnsi="Century Gothic"/>
                <w:b/>
                <w:sz w:val="8"/>
                <w:szCs w:val="8"/>
              </w:rPr>
            </w:pPr>
          </w:p>
          <w:p w:rsidR="00382CCC" w:rsidRDefault="00382CCC" w:rsidP="00382CCC">
            <w:pPr>
              <w:jc w:val="center"/>
              <w:rPr>
                <w:rFonts w:ascii="Century Gothic" w:hAnsi="Century Gothic"/>
                <w:b/>
                <w:sz w:val="22"/>
                <w:szCs w:val="22"/>
              </w:rPr>
            </w:pPr>
            <w:r>
              <w:rPr>
                <w:rFonts w:ascii="Century Gothic" w:hAnsi="Century Gothic"/>
                <w:b/>
                <w:sz w:val="22"/>
                <w:szCs w:val="22"/>
              </w:rPr>
              <w:t>7</w:t>
            </w:r>
          </w:p>
        </w:tc>
        <w:tc>
          <w:tcPr>
            <w:tcW w:w="4367" w:type="dxa"/>
            <w:tcBorders>
              <w:top w:val="nil"/>
              <w:left w:val="single" w:sz="4" w:space="0" w:color="auto"/>
              <w:bottom w:val="single" w:sz="4" w:space="0" w:color="auto"/>
              <w:right w:val="single" w:sz="4" w:space="0" w:color="auto"/>
            </w:tcBorders>
            <w:shd w:val="clear" w:color="auto" w:fill="auto"/>
            <w:vAlign w:val="center"/>
          </w:tcPr>
          <w:p w:rsidR="00382CCC" w:rsidRPr="007D1BD3" w:rsidRDefault="00382CCC" w:rsidP="00382CCC">
            <w:pPr>
              <w:rPr>
                <w:b/>
                <w:bCs/>
                <w:color w:val="000000"/>
              </w:rPr>
            </w:pPr>
            <w:r w:rsidRPr="007D1BD3">
              <w:rPr>
                <w:b/>
                <w:bCs/>
                <w:color w:val="000000"/>
              </w:rPr>
              <w:t>Plans et fiches techniques</w:t>
            </w:r>
          </w:p>
          <w:p w:rsidR="00382CCC" w:rsidRPr="00A41929" w:rsidRDefault="00382CCC" w:rsidP="00382CCC">
            <w:pPr>
              <w:rPr>
                <w:b/>
                <w:bCs/>
                <w:color w:val="000000"/>
              </w:rPr>
            </w:pPr>
          </w:p>
        </w:tc>
        <w:tc>
          <w:tcPr>
            <w:tcW w:w="993" w:type="dxa"/>
            <w:shd w:val="clear" w:color="auto" w:fill="auto"/>
          </w:tcPr>
          <w:p w:rsidR="00382CCC" w:rsidRDefault="00382CCC" w:rsidP="00382CCC">
            <w:pPr>
              <w:jc w:val="center"/>
            </w:pPr>
            <w:r w:rsidRPr="0076118C">
              <w:rPr>
                <w:rFonts w:ascii="Century Gothic" w:hAnsi="Century Gothic"/>
                <w:b/>
                <w:sz w:val="22"/>
                <w:szCs w:val="22"/>
              </w:rPr>
              <w:t>U</w:t>
            </w:r>
          </w:p>
        </w:tc>
        <w:tc>
          <w:tcPr>
            <w:tcW w:w="850" w:type="dxa"/>
            <w:shd w:val="clear" w:color="auto" w:fill="auto"/>
            <w:vAlign w:val="center"/>
          </w:tcPr>
          <w:p w:rsidR="00382CCC" w:rsidRDefault="00382CCC" w:rsidP="00382CCC">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382CCC" w:rsidRPr="00B604C4" w:rsidRDefault="00382CCC" w:rsidP="00382CCC">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382CCC" w:rsidRPr="00B604C4" w:rsidRDefault="00382CCC" w:rsidP="00382CCC">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82CCC" w:rsidRPr="00B604C4" w:rsidRDefault="00382CCC" w:rsidP="00382CCC">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82CCC" w:rsidRPr="00B604C4" w:rsidRDefault="00382CCC" w:rsidP="00382CCC">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82CCC" w:rsidRPr="00B604C4" w:rsidRDefault="00382CCC" w:rsidP="00382CCC">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82CCC" w:rsidRPr="00B604C4" w:rsidRDefault="00382CCC" w:rsidP="00382CCC">
            <w:pPr>
              <w:jc w:val="center"/>
              <w:rPr>
                <w:rFonts w:ascii="Century Gothic" w:hAnsi="Century Gothic"/>
                <w:b/>
                <w:sz w:val="22"/>
                <w:szCs w:val="22"/>
              </w:rPr>
            </w:pPr>
          </w:p>
        </w:tc>
      </w:tr>
      <w:tr w:rsidR="00382CCC" w:rsidRPr="00044200" w:rsidTr="00382CCC">
        <w:trPr>
          <w:cantSplit/>
          <w:trHeight w:val="468"/>
          <w:jc w:val="center"/>
        </w:trPr>
        <w:tc>
          <w:tcPr>
            <w:tcW w:w="8809" w:type="dxa"/>
            <w:gridSpan w:val="5"/>
            <w:tcBorders>
              <w:top w:val="single" w:sz="4" w:space="0" w:color="auto"/>
              <w:left w:val="single" w:sz="4" w:space="0" w:color="auto"/>
              <w:bottom w:val="single" w:sz="4" w:space="0" w:color="auto"/>
              <w:right w:val="single" w:sz="4" w:space="0" w:color="auto"/>
            </w:tcBorders>
            <w:vAlign w:val="center"/>
          </w:tcPr>
          <w:p w:rsidR="00382CCC" w:rsidRPr="00B604C4" w:rsidRDefault="00382CCC" w:rsidP="00382CCC">
            <w:pPr>
              <w:spacing w:before="240" w:after="240"/>
              <w:rPr>
                <w:rFonts w:ascii="Century Gothic" w:hAnsi="Century Gothic"/>
                <w:b/>
                <w:sz w:val="22"/>
                <w:szCs w:val="22"/>
              </w:rPr>
            </w:pPr>
            <w:r w:rsidRPr="00B604C4">
              <w:rPr>
                <w:rFonts w:ascii="Century Gothic" w:hAnsi="Century Gothic"/>
                <w:b/>
                <w:sz w:val="28"/>
                <w:szCs w:val="22"/>
              </w:rPr>
              <w:t>MONTANT TOTAL =</w:t>
            </w:r>
          </w:p>
        </w:tc>
        <w:tc>
          <w:tcPr>
            <w:tcW w:w="1401" w:type="dxa"/>
            <w:tcBorders>
              <w:top w:val="single" w:sz="4" w:space="0" w:color="auto"/>
              <w:left w:val="single" w:sz="4" w:space="0" w:color="auto"/>
              <w:bottom w:val="single" w:sz="4" w:space="0" w:color="auto"/>
              <w:right w:val="single" w:sz="4" w:space="0" w:color="auto"/>
            </w:tcBorders>
          </w:tcPr>
          <w:p w:rsidR="00382CCC" w:rsidRPr="00B604C4" w:rsidRDefault="00382CCC" w:rsidP="00382CCC">
            <w:pPr>
              <w:jc w:val="center"/>
              <w:rPr>
                <w:rFonts w:ascii="Century Gothic" w:hAnsi="Century Gothic"/>
                <w:b/>
                <w:sz w:val="22"/>
                <w:szCs w:val="22"/>
              </w:rPr>
            </w:pPr>
            <w:r w:rsidRPr="00B604C4">
              <w:rPr>
                <w:rFonts w:ascii="Century Gothic" w:hAnsi="Century Gothic"/>
                <w:b/>
                <w:sz w:val="22"/>
                <w:szCs w:val="22"/>
              </w:rPr>
              <w:t>…………..</w:t>
            </w:r>
          </w:p>
        </w:tc>
        <w:tc>
          <w:tcPr>
            <w:tcW w:w="1274" w:type="dxa"/>
            <w:tcBorders>
              <w:top w:val="single" w:sz="4" w:space="0" w:color="auto"/>
              <w:left w:val="single" w:sz="4" w:space="0" w:color="auto"/>
              <w:bottom w:val="single" w:sz="4" w:space="0" w:color="auto"/>
              <w:right w:val="single" w:sz="4" w:space="0" w:color="auto"/>
            </w:tcBorders>
          </w:tcPr>
          <w:p w:rsidR="00382CCC" w:rsidRPr="00B604C4" w:rsidRDefault="00382CCC" w:rsidP="00382CCC">
            <w:pPr>
              <w:jc w:val="center"/>
              <w:rPr>
                <w:rFonts w:ascii="Century Gothic" w:hAnsi="Century Gothic"/>
                <w:b/>
                <w:sz w:val="22"/>
                <w:szCs w:val="22"/>
              </w:rPr>
            </w:pPr>
            <w:r w:rsidRPr="00B604C4">
              <w:rPr>
                <w:rFonts w:ascii="Century Gothic" w:hAnsi="Century Gothic"/>
                <w:b/>
                <w:sz w:val="22"/>
                <w:szCs w:val="22"/>
              </w:rPr>
              <w:t>………….</w:t>
            </w:r>
          </w:p>
        </w:tc>
        <w:tc>
          <w:tcPr>
            <w:tcW w:w="1425" w:type="dxa"/>
            <w:tcBorders>
              <w:top w:val="single" w:sz="4" w:space="0" w:color="auto"/>
              <w:left w:val="single" w:sz="4" w:space="0" w:color="auto"/>
              <w:bottom w:val="single" w:sz="4" w:space="0" w:color="auto"/>
              <w:right w:val="single" w:sz="4" w:space="0" w:color="auto"/>
            </w:tcBorders>
          </w:tcPr>
          <w:p w:rsidR="00382CCC" w:rsidRPr="00B604C4" w:rsidRDefault="00382CCC" w:rsidP="00382CCC">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82CCC" w:rsidRPr="00B604C4" w:rsidRDefault="00382CCC" w:rsidP="00382CCC">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382CCC" w:rsidRPr="00B604C4" w:rsidRDefault="00382CCC" w:rsidP="00382CCC">
            <w:pPr>
              <w:jc w:val="center"/>
              <w:rPr>
                <w:rFonts w:ascii="Century Gothic" w:hAnsi="Century Gothic"/>
                <w:b/>
                <w:sz w:val="22"/>
                <w:szCs w:val="22"/>
              </w:rPr>
            </w:pPr>
            <w:r w:rsidRPr="00B604C4">
              <w:rPr>
                <w:rFonts w:ascii="Century Gothic" w:hAnsi="Century Gothic"/>
                <w:b/>
                <w:sz w:val="22"/>
                <w:szCs w:val="22"/>
              </w:rPr>
              <w:t>…………..</w:t>
            </w:r>
          </w:p>
        </w:tc>
      </w:tr>
    </w:tbl>
    <w:p w:rsidR="00396AC9" w:rsidRDefault="00396AC9" w:rsidP="00396AC9">
      <w:pPr>
        <w:autoSpaceDE w:val="0"/>
        <w:autoSpaceDN w:val="0"/>
        <w:adjustRightInd w:val="0"/>
      </w:pPr>
    </w:p>
    <w:p w:rsidR="00396AC9" w:rsidRPr="0064326E" w:rsidRDefault="00396AC9" w:rsidP="00396AC9">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396AC9" w:rsidRPr="0064326E" w:rsidRDefault="00396AC9" w:rsidP="00396AC9">
      <w:pPr>
        <w:rPr>
          <w:b/>
          <w:bCs/>
          <w:sz w:val="18"/>
          <w:szCs w:val="22"/>
        </w:rPr>
      </w:pPr>
    </w:p>
    <w:p w:rsidR="00396AC9" w:rsidRPr="009F5187" w:rsidRDefault="00396AC9" w:rsidP="00396AC9">
      <w:pPr>
        <w:rPr>
          <w:b/>
          <w:bCs/>
          <w:sz w:val="8"/>
          <w:szCs w:val="22"/>
        </w:rPr>
      </w:pPr>
    </w:p>
    <w:p w:rsidR="00396AC9" w:rsidRPr="00174C92" w:rsidRDefault="00396AC9" w:rsidP="00396AC9">
      <w:pPr>
        <w:jc w:val="right"/>
        <w:rPr>
          <w:rFonts w:ascii="Century Gothic" w:hAnsi="Century Gothic"/>
          <w:b/>
          <w:sz w:val="28"/>
          <w:szCs w:val="22"/>
        </w:rPr>
        <w:sectPr w:rsidR="00396AC9" w:rsidRPr="00174C92" w:rsidSect="00624C06">
          <w:headerReference w:type="default" r:id="rId16"/>
          <w:footerReference w:type="default" r:id="rId17"/>
          <w:pgSz w:w="16838" w:h="11906" w:orient="landscape"/>
          <w:pgMar w:top="851" w:right="1134" w:bottom="851" w:left="1134" w:header="709" w:footer="709" w:gutter="0"/>
          <w:cols w:space="708"/>
          <w:docGrid w:linePitch="360"/>
        </w:sectPr>
      </w:pPr>
      <w:r w:rsidRPr="0064326E">
        <w:rPr>
          <w:b/>
          <w:snapToGrid w:val="0"/>
          <w:sz w:val="22"/>
          <w:szCs w:val="28"/>
        </w:rPr>
        <w:t xml:space="preserve">    </w:t>
      </w:r>
      <w:r w:rsidR="007E10C9" w:rsidRPr="009A28C3">
        <w:rPr>
          <w:rFonts w:ascii="Century Gothic" w:hAnsi="Century Gothic"/>
          <w:b/>
          <w:sz w:val="28"/>
          <w:szCs w:val="22"/>
        </w:rPr>
        <w:t>Fait à</w:t>
      </w:r>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S</w:t>
      </w:r>
      <w:r w:rsidR="009A605B">
        <w:rPr>
          <w:rFonts w:ascii="Century Gothic" w:hAnsi="Century Gothic"/>
          <w:b/>
          <w:sz w:val="28"/>
          <w:szCs w:val="22"/>
        </w:rPr>
        <w:t>ignature et cachet du concurren</w:t>
      </w:r>
      <w:r w:rsidR="0024060B">
        <w:rPr>
          <w:rFonts w:ascii="Century Gothic" w:hAnsi="Century Gothic"/>
          <w:b/>
          <w:sz w:val="28"/>
          <w:szCs w:val="22"/>
        </w:rPr>
        <w:t>t</w:t>
      </w:r>
    </w:p>
    <w:p w:rsidR="007E10C9" w:rsidRDefault="00D9601C" w:rsidP="007E10C9">
      <w:pPr>
        <w:tabs>
          <w:tab w:val="left" w:pos="284"/>
        </w:tabs>
        <w:suppressAutoHyphens/>
        <w:autoSpaceDN w:val="0"/>
        <w:jc w:val="both"/>
        <w:textAlignment w:val="baseline"/>
        <w:rPr>
          <w:rFonts w:ascii="Century Gothic" w:hAnsi="Century Gothic"/>
          <w:b/>
          <w:color w:val="0070C0"/>
          <w:sz w:val="28"/>
          <w:szCs w:val="22"/>
          <w:u w:val="single"/>
        </w:rPr>
      </w:pPr>
      <w:r w:rsidRPr="007E10C9">
        <w:rPr>
          <w:rFonts w:ascii="Century Gothic" w:hAnsi="Century Gothic"/>
          <w:b/>
          <w:color w:val="0070C0"/>
          <w:sz w:val="28"/>
          <w:szCs w:val="22"/>
          <w:u w:val="single"/>
        </w:rPr>
        <w:lastRenderedPageBreak/>
        <w:t>Lot N°</w:t>
      </w:r>
      <w:r w:rsidR="00D10A9B">
        <w:rPr>
          <w:rFonts w:ascii="Century Gothic" w:hAnsi="Century Gothic"/>
          <w:b/>
          <w:color w:val="0070C0"/>
          <w:sz w:val="28"/>
          <w:szCs w:val="22"/>
          <w:u w:val="single"/>
        </w:rPr>
        <w:t>2</w:t>
      </w:r>
      <w:r w:rsidRPr="007E10C9">
        <w:rPr>
          <w:rFonts w:ascii="Century Gothic" w:hAnsi="Century Gothic"/>
          <w:b/>
          <w:color w:val="0070C0"/>
          <w:sz w:val="28"/>
          <w:szCs w:val="22"/>
          <w:u w:val="single"/>
        </w:rPr>
        <w:t xml:space="preserve"> : </w:t>
      </w:r>
      <w:r w:rsidRPr="00D9601C">
        <w:rPr>
          <w:rFonts w:ascii="Century Gothic" w:hAnsi="Century Gothic"/>
          <w:b/>
          <w:color w:val="0070C0"/>
          <w:sz w:val="28"/>
          <w:szCs w:val="22"/>
          <w:u w:val="single"/>
        </w:rPr>
        <w:t>Fourniture, Pose et Mise en service. Installation Frigorifique NH3</w:t>
      </w:r>
    </w:p>
    <w:p w:rsidR="00D9601C" w:rsidRPr="00675338" w:rsidRDefault="00D9601C" w:rsidP="007E10C9">
      <w:pPr>
        <w:tabs>
          <w:tab w:val="left" w:pos="284"/>
        </w:tabs>
        <w:suppressAutoHyphens/>
        <w:autoSpaceDN w:val="0"/>
        <w:jc w:val="both"/>
        <w:textAlignment w:val="baseline"/>
        <w:rPr>
          <w:rFonts w:ascii="Century Gothic" w:hAnsi="Century Gothic"/>
          <w:b/>
          <w:color w:val="0070C0"/>
          <w:sz w:val="10"/>
          <w:szCs w:val="10"/>
        </w:rPr>
      </w:pPr>
    </w:p>
    <w:tbl>
      <w:tblPr>
        <w:tblW w:w="11024" w:type="dxa"/>
        <w:jc w:val="center"/>
        <w:tblLayout w:type="fixed"/>
        <w:tblCellMar>
          <w:left w:w="70" w:type="dxa"/>
          <w:right w:w="70" w:type="dxa"/>
        </w:tblCellMar>
        <w:tblLook w:val="0600" w:firstRow="0" w:lastRow="0" w:firstColumn="0" w:lastColumn="0" w:noHBand="1" w:noVBand="1"/>
      </w:tblPr>
      <w:tblGrid>
        <w:gridCol w:w="694"/>
        <w:gridCol w:w="6672"/>
        <w:gridCol w:w="1833"/>
        <w:gridCol w:w="1825"/>
      </w:tblGrid>
      <w:tr w:rsidR="007E10C9" w:rsidRPr="007E10C9" w:rsidTr="00675338">
        <w:trPr>
          <w:trHeight w:val="782"/>
          <w:tblHeader/>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10C9" w:rsidRPr="007E10C9" w:rsidRDefault="007E10C9" w:rsidP="007E10C9">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Item N°</w:t>
            </w:r>
          </w:p>
        </w:tc>
        <w:tc>
          <w:tcPr>
            <w:tcW w:w="6672" w:type="dxa"/>
            <w:tcBorders>
              <w:top w:val="single" w:sz="4" w:space="0" w:color="auto"/>
              <w:left w:val="nil"/>
              <w:bottom w:val="single" w:sz="4" w:space="0" w:color="auto"/>
              <w:right w:val="single" w:sz="4" w:space="0" w:color="auto"/>
            </w:tcBorders>
            <w:shd w:val="clear" w:color="auto" w:fill="auto"/>
            <w:vAlign w:val="center"/>
          </w:tcPr>
          <w:p w:rsidR="007E10C9" w:rsidRPr="007E10C9" w:rsidRDefault="007E10C9" w:rsidP="007E10C9">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Désignation et caractéristiques techniques</w:t>
            </w:r>
          </w:p>
        </w:tc>
        <w:tc>
          <w:tcPr>
            <w:tcW w:w="1833" w:type="dxa"/>
            <w:tcBorders>
              <w:top w:val="single" w:sz="4" w:space="0" w:color="auto"/>
              <w:left w:val="nil"/>
              <w:bottom w:val="single" w:sz="4" w:space="0" w:color="auto"/>
              <w:right w:val="single" w:sz="4" w:space="0" w:color="auto"/>
            </w:tcBorders>
            <w:shd w:val="clear" w:color="auto" w:fill="auto"/>
          </w:tcPr>
          <w:p w:rsidR="007E10C9" w:rsidRPr="007E10C9" w:rsidRDefault="007E10C9" w:rsidP="007E10C9">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Proposition  du soumissionnaire</w:t>
            </w:r>
          </w:p>
        </w:tc>
        <w:tc>
          <w:tcPr>
            <w:tcW w:w="1825" w:type="dxa"/>
            <w:tcBorders>
              <w:top w:val="single" w:sz="4" w:space="0" w:color="auto"/>
              <w:left w:val="nil"/>
              <w:bottom w:val="single" w:sz="4" w:space="0" w:color="auto"/>
              <w:right w:val="single" w:sz="4" w:space="0" w:color="auto"/>
            </w:tcBorders>
            <w:shd w:val="clear" w:color="auto" w:fill="auto"/>
          </w:tcPr>
          <w:p w:rsidR="007E10C9" w:rsidRPr="007E10C9" w:rsidRDefault="007E10C9" w:rsidP="007E10C9">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Appréciation de l’administration</w:t>
            </w:r>
          </w:p>
        </w:tc>
      </w:tr>
      <w:tr w:rsidR="00D9601C" w:rsidRPr="007E10C9" w:rsidTr="00BF4146">
        <w:trPr>
          <w:trHeight w:val="1242"/>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D9601C" w:rsidRPr="007E10C9" w:rsidRDefault="00D9601C" w:rsidP="00D9601C">
            <w:pPr>
              <w:tabs>
                <w:tab w:val="left" w:pos="284"/>
              </w:tabs>
              <w:suppressAutoHyphens/>
              <w:autoSpaceDN w:val="0"/>
              <w:jc w:val="center"/>
              <w:textAlignment w:val="baseline"/>
              <w:rPr>
                <w:rFonts w:ascii="Century Gothic" w:hAnsi="Century Gothic"/>
                <w:b/>
                <w:sz w:val="22"/>
                <w:szCs w:val="22"/>
              </w:rPr>
            </w:pPr>
          </w:p>
          <w:p w:rsidR="00D9601C" w:rsidRPr="007E10C9" w:rsidRDefault="00D9601C" w:rsidP="00D9601C">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1</w:t>
            </w:r>
          </w:p>
        </w:tc>
        <w:tc>
          <w:tcPr>
            <w:tcW w:w="6672" w:type="dxa"/>
            <w:tcBorders>
              <w:top w:val="single" w:sz="4" w:space="0" w:color="auto"/>
              <w:left w:val="single" w:sz="4" w:space="0" w:color="auto"/>
              <w:bottom w:val="single" w:sz="4" w:space="0" w:color="000000"/>
              <w:right w:val="single" w:sz="4" w:space="0" w:color="auto"/>
            </w:tcBorders>
            <w:shd w:val="clear" w:color="auto" w:fill="auto"/>
            <w:vAlign w:val="center"/>
          </w:tcPr>
          <w:p w:rsidR="00D9601C" w:rsidRDefault="00D9601C" w:rsidP="00D9601C">
            <w:pPr>
              <w:rPr>
                <w:rFonts w:ascii="Calibri Light" w:hAnsi="Calibri Light"/>
                <w:b/>
                <w:color w:val="000000"/>
                <w:u w:val="single"/>
              </w:rPr>
            </w:pPr>
            <w:r w:rsidRPr="00BF173A">
              <w:rPr>
                <w:rFonts w:ascii="Calibri Light" w:hAnsi="Calibri Light"/>
                <w:b/>
                <w:color w:val="000000"/>
                <w:u w:val="single"/>
              </w:rPr>
              <w:t>Fourniture, Pose, Raccordement et Mise en service. Installation Frigorifique NH3</w:t>
            </w:r>
          </w:p>
          <w:p w:rsidR="00D9601C" w:rsidRPr="00BF173A" w:rsidRDefault="00D9601C" w:rsidP="00D9601C">
            <w:pPr>
              <w:rPr>
                <w:rFonts w:ascii="Calibri Light" w:hAnsi="Calibri Light"/>
                <w:b/>
                <w:color w:val="000000"/>
                <w:u w:val="single"/>
              </w:rPr>
            </w:pPr>
          </w:p>
          <w:p w:rsidR="00D9601C" w:rsidRPr="00BF173A" w:rsidRDefault="00D9601C" w:rsidP="00D9601C">
            <w:pPr>
              <w:rPr>
                <w:rFonts w:ascii="Calibri Light" w:hAnsi="Calibri Light"/>
                <w:color w:val="000000"/>
              </w:rPr>
            </w:pPr>
            <w:r w:rsidRPr="00BF173A">
              <w:rPr>
                <w:rFonts w:ascii="Calibri Light" w:hAnsi="Calibri Light"/>
                <w:color w:val="000000"/>
              </w:rPr>
              <w:t>• Un compresseur à vis ouvert (application : NH3) sur châssis métallique</w:t>
            </w:r>
          </w:p>
          <w:p w:rsidR="00D9601C" w:rsidRPr="00BF173A" w:rsidRDefault="00D9601C" w:rsidP="00D9601C">
            <w:pPr>
              <w:rPr>
                <w:rFonts w:ascii="Calibri Light" w:hAnsi="Calibri Light"/>
                <w:color w:val="000000"/>
              </w:rPr>
            </w:pPr>
            <w:r w:rsidRPr="00BF173A">
              <w:rPr>
                <w:rFonts w:ascii="Calibri Light" w:hAnsi="Calibri Light"/>
                <w:color w:val="000000"/>
              </w:rPr>
              <w:t>• SKID NH3 complet avec compresseur ouvert :</w:t>
            </w:r>
          </w:p>
          <w:p w:rsidR="00D9601C" w:rsidRPr="00BF173A" w:rsidRDefault="00D9601C" w:rsidP="00D9601C">
            <w:pPr>
              <w:rPr>
                <w:rFonts w:ascii="Calibri Light" w:hAnsi="Calibri Light"/>
                <w:color w:val="000000"/>
              </w:rPr>
            </w:pPr>
            <w:r>
              <w:rPr>
                <w:rFonts w:ascii="Calibri Light" w:hAnsi="Calibri Light"/>
                <w:color w:val="000000"/>
              </w:rPr>
              <w:t xml:space="preserve">• Puissance </w:t>
            </w:r>
            <w:r w:rsidRPr="00BF173A">
              <w:rPr>
                <w:rFonts w:ascii="Calibri Light" w:hAnsi="Calibri Light"/>
                <w:color w:val="000000"/>
              </w:rPr>
              <w:t>: entre 80 et 95 KW</w:t>
            </w:r>
          </w:p>
          <w:p w:rsidR="00D9601C" w:rsidRPr="00BF173A" w:rsidRDefault="00D9601C" w:rsidP="00D9601C">
            <w:pPr>
              <w:rPr>
                <w:rFonts w:ascii="Calibri Light" w:hAnsi="Calibri Light"/>
                <w:color w:val="000000"/>
              </w:rPr>
            </w:pPr>
            <w:r>
              <w:rPr>
                <w:rFonts w:ascii="Calibri Light" w:hAnsi="Calibri Light"/>
                <w:color w:val="000000"/>
              </w:rPr>
              <w:t xml:space="preserve">• Régime </w:t>
            </w:r>
            <w:r w:rsidRPr="00BF173A">
              <w:rPr>
                <w:rFonts w:ascii="Calibri Light" w:hAnsi="Calibri Light"/>
                <w:color w:val="000000"/>
              </w:rPr>
              <w:t>: -8/+40°C</w:t>
            </w:r>
          </w:p>
          <w:p w:rsidR="00D9601C" w:rsidRPr="00BF173A" w:rsidRDefault="00D9601C" w:rsidP="00D9601C">
            <w:pPr>
              <w:rPr>
                <w:rFonts w:ascii="Calibri Light" w:hAnsi="Calibri Light"/>
                <w:color w:val="000000"/>
              </w:rPr>
            </w:pPr>
            <w:r w:rsidRPr="00BF173A">
              <w:rPr>
                <w:rFonts w:ascii="Calibri Light" w:hAnsi="Calibri Light"/>
                <w:color w:val="000000"/>
              </w:rPr>
              <w:t>• Réservoir de liquide HP</w:t>
            </w:r>
          </w:p>
          <w:p w:rsidR="00D9601C" w:rsidRPr="00BF173A" w:rsidRDefault="00D9601C" w:rsidP="00D9601C">
            <w:pPr>
              <w:rPr>
                <w:rFonts w:ascii="Calibri Light" w:hAnsi="Calibri Light"/>
                <w:color w:val="000000"/>
              </w:rPr>
            </w:pPr>
            <w:r w:rsidRPr="00BF173A">
              <w:rPr>
                <w:rFonts w:ascii="Calibri Light" w:hAnsi="Calibri Light"/>
                <w:color w:val="000000"/>
              </w:rPr>
              <w:t>• Réservoir de liquide BP (avec fonction de séparation liquide/gaz)</w:t>
            </w:r>
          </w:p>
          <w:p w:rsidR="00D9601C" w:rsidRPr="00BF173A" w:rsidRDefault="00D9601C" w:rsidP="00D9601C">
            <w:pPr>
              <w:rPr>
                <w:rFonts w:ascii="Calibri Light" w:hAnsi="Calibri Light"/>
                <w:color w:val="000000"/>
              </w:rPr>
            </w:pPr>
            <w:r w:rsidRPr="00BF173A">
              <w:rPr>
                <w:rFonts w:ascii="Calibri Light" w:hAnsi="Calibri Light"/>
                <w:color w:val="000000"/>
              </w:rPr>
              <w:t>• Séparateur d'huile + réservoir d'huile</w:t>
            </w:r>
            <w:r>
              <w:rPr>
                <w:rFonts w:ascii="Calibri Light" w:hAnsi="Calibri Light"/>
                <w:color w:val="000000"/>
              </w:rPr>
              <w:t xml:space="preserve"> </w:t>
            </w:r>
            <w:r w:rsidRPr="00BF173A">
              <w:rPr>
                <w:rFonts w:ascii="Calibri Light" w:hAnsi="Calibri Light"/>
                <w:color w:val="000000"/>
              </w:rPr>
              <w:t>+</w:t>
            </w:r>
            <w:r>
              <w:rPr>
                <w:rFonts w:ascii="Calibri Light" w:hAnsi="Calibri Light"/>
                <w:color w:val="000000"/>
              </w:rPr>
              <w:t xml:space="preserve"> </w:t>
            </w:r>
            <w:r w:rsidRPr="00BF173A">
              <w:rPr>
                <w:rFonts w:ascii="Calibri Light" w:hAnsi="Calibri Light"/>
                <w:color w:val="000000"/>
              </w:rPr>
              <w:t xml:space="preserve">filtre d'huile + voyant d'huile   </w:t>
            </w:r>
          </w:p>
          <w:p w:rsidR="00D9601C" w:rsidRPr="00BF173A" w:rsidRDefault="00D9601C" w:rsidP="00D9601C">
            <w:pPr>
              <w:rPr>
                <w:rFonts w:ascii="Calibri Light" w:hAnsi="Calibri Light"/>
                <w:color w:val="000000"/>
              </w:rPr>
            </w:pPr>
            <w:r w:rsidRPr="00BF173A">
              <w:rPr>
                <w:rFonts w:ascii="Calibri Light" w:hAnsi="Calibri Light"/>
                <w:color w:val="000000"/>
              </w:rPr>
              <w:t xml:space="preserve">• Pompe d'envoie NH3 Basse pression  </w:t>
            </w:r>
          </w:p>
          <w:p w:rsidR="00D9601C" w:rsidRPr="00BF173A" w:rsidRDefault="00D9601C" w:rsidP="00D9601C">
            <w:pPr>
              <w:rPr>
                <w:rFonts w:ascii="Calibri Light" w:hAnsi="Calibri Light"/>
                <w:color w:val="000000"/>
              </w:rPr>
            </w:pPr>
            <w:r w:rsidRPr="00BF173A">
              <w:rPr>
                <w:rFonts w:ascii="Calibri Light" w:hAnsi="Calibri Light"/>
                <w:color w:val="000000"/>
              </w:rPr>
              <w:t xml:space="preserve">• Système automatique de gestion (débit/température normale de fonctionnement, chauffage, retour d'huile dans le compresseur en fonctionnement normale du SKID...)  </w:t>
            </w:r>
          </w:p>
          <w:p w:rsidR="00D9601C" w:rsidRPr="00BF173A" w:rsidRDefault="00D9601C" w:rsidP="00D9601C">
            <w:pPr>
              <w:rPr>
                <w:rFonts w:ascii="Calibri Light" w:hAnsi="Calibri Light"/>
                <w:color w:val="000000"/>
              </w:rPr>
            </w:pPr>
            <w:r w:rsidRPr="00BF173A">
              <w:rPr>
                <w:rFonts w:ascii="Calibri Light" w:hAnsi="Calibri Light"/>
                <w:color w:val="000000"/>
              </w:rPr>
              <w:t xml:space="preserve">•Purgeurs d'incondensables  </w:t>
            </w:r>
          </w:p>
          <w:p w:rsidR="00D9601C" w:rsidRPr="00BF173A" w:rsidRDefault="00D9601C" w:rsidP="00D9601C">
            <w:pPr>
              <w:rPr>
                <w:rFonts w:ascii="Calibri Light" w:hAnsi="Calibri Light"/>
                <w:color w:val="000000"/>
              </w:rPr>
            </w:pPr>
            <w:r w:rsidRPr="00BF173A">
              <w:rPr>
                <w:rFonts w:ascii="Calibri Light" w:hAnsi="Calibri Light"/>
                <w:color w:val="000000"/>
              </w:rPr>
              <w:t xml:space="preserve">• Purges pour récupération d'huile </w:t>
            </w:r>
          </w:p>
          <w:p w:rsidR="00D9601C" w:rsidRPr="00BF173A" w:rsidRDefault="00D9601C" w:rsidP="00D9601C">
            <w:pPr>
              <w:rPr>
                <w:rFonts w:ascii="Calibri Light" w:hAnsi="Calibri Light"/>
                <w:color w:val="000000"/>
              </w:rPr>
            </w:pPr>
            <w:r w:rsidRPr="00BF173A">
              <w:rPr>
                <w:rFonts w:ascii="Calibri Light" w:hAnsi="Calibri Light"/>
                <w:color w:val="000000"/>
              </w:rPr>
              <w:t xml:space="preserve">• Soupapes double de sécurité sur les bouteilles et réservoirs ainsi que sur la ligne HP et sur toute point sensible de l'installation </w:t>
            </w:r>
          </w:p>
          <w:p w:rsidR="00D9601C" w:rsidRPr="00BF173A" w:rsidRDefault="00D9601C" w:rsidP="00D9601C">
            <w:pPr>
              <w:rPr>
                <w:rFonts w:ascii="Calibri Light" w:hAnsi="Calibri Light"/>
                <w:color w:val="000000"/>
              </w:rPr>
            </w:pPr>
            <w:r w:rsidRPr="00BF173A">
              <w:rPr>
                <w:rFonts w:ascii="Calibri Light" w:hAnsi="Calibri Light"/>
                <w:color w:val="000000"/>
              </w:rPr>
              <w:t>• Electrovannes, vannes d'isolement, pressostats de sécurité et de régulation HP, BP, pressostat différentielle d'huile, capteurs de pression et de température, contrôleurs, sondes et détecteurs,</w:t>
            </w:r>
            <w:r>
              <w:rPr>
                <w:rFonts w:ascii="Calibri Light" w:hAnsi="Calibri Light"/>
                <w:color w:val="000000"/>
              </w:rPr>
              <w:t xml:space="preserve"> </w:t>
            </w:r>
            <w:r w:rsidRPr="00BF173A">
              <w:rPr>
                <w:rFonts w:ascii="Calibri Light" w:hAnsi="Calibri Light"/>
                <w:color w:val="000000"/>
              </w:rPr>
              <w:t>clapets anti-retours,</w:t>
            </w:r>
            <w:r>
              <w:rPr>
                <w:rFonts w:ascii="Calibri Light" w:hAnsi="Calibri Light"/>
                <w:color w:val="000000"/>
              </w:rPr>
              <w:t xml:space="preserve"> </w:t>
            </w:r>
            <w:r w:rsidRPr="00BF173A">
              <w:rPr>
                <w:rFonts w:ascii="Calibri Light" w:hAnsi="Calibri Light"/>
                <w:color w:val="000000"/>
              </w:rPr>
              <w:t xml:space="preserve">prises de pression nécessaire au bon fonctionnement du SKID NH3 selon les règles de l'art et de sécurité </w:t>
            </w:r>
          </w:p>
          <w:p w:rsidR="00D9601C" w:rsidRPr="00BF173A" w:rsidRDefault="00D9601C" w:rsidP="00D9601C">
            <w:pPr>
              <w:rPr>
                <w:rFonts w:ascii="Calibri Light" w:hAnsi="Calibri Light"/>
                <w:color w:val="000000"/>
              </w:rPr>
            </w:pPr>
            <w:r w:rsidRPr="00BF173A">
              <w:rPr>
                <w:rFonts w:ascii="Calibri Light" w:hAnsi="Calibri Light"/>
                <w:color w:val="000000"/>
              </w:rPr>
              <w:t xml:space="preserve"> •Système de régulation de puissance du compresseur a vis (deux évaporateurs de puissance unitaire 40 kW)</w:t>
            </w:r>
          </w:p>
          <w:p w:rsidR="00D9601C" w:rsidRPr="00BF173A" w:rsidRDefault="00D9601C" w:rsidP="00D9601C">
            <w:pPr>
              <w:rPr>
                <w:rFonts w:ascii="Calibri Light" w:hAnsi="Calibri Light"/>
                <w:color w:val="000000"/>
              </w:rPr>
            </w:pPr>
            <w:r w:rsidRPr="00BF173A">
              <w:rPr>
                <w:rFonts w:ascii="Calibri Light" w:hAnsi="Calibri Light"/>
                <w:color w:val="000000"/>
              </w:rPr>
              <w:t>• Gestion et protection du compresseur contre les courts-cycle, coups de liquide, manque de lubrification,</w:t>
            </w:r>
            <w:r>
              <w:rPr>
                <w:rFonts w:ascii="Calibri Light" w:hAnsi="Calibri Light"/>
                <w:color w:val="000000"/>
              </w:rPr>
              <w:t xml:space="preserve"> </w:t>
            </w:r>
            <w:r w:rsidRPr="00BF173A">
              <w:rPr>
                <w:rFonts w:ascii="Calibri Light" w:hAnsi="Calibri Light"/>
                <w:color w:val="000000"/>
              </w:rPr>
              <w:t>surcharge,</w:t>
            </w:r>
            <w:r>
              <w:rPr>
                <w:rFonts w:ascii="Calibri Light" w:hAnsi="Calibri Light"/>
                <w:color w:val="000000"/>
              </w:rPr>
              <w:t xml:space="preserve"> </w:t>
            </w:r>
            <w:r w:rsidRPr="00BF173A">
              <w:rPr>
                <w:rFonts w:ascii="Calibri Light" w:hAnsi="Calibri Light"/>
                <w:color w:val="000000"/>
              </w:rPr>
              <w:t>échauffements,</w:t>
            </w:r>
            <w:r>
              <w:rPr>
                <w:rFonts w:ascii="Calibri Light" w:hAnsi="Calibri Light"/>
                <w:color w:val="000000"/>
              </w:rPr>
              <w:t xml:space="preserve"> </w:t>
            </w:r>
            <w:r w:rsidRPr="00BF173A">
              <w:rPr>
                <w:rFonts w:ascii="Calibri Light" w:hAnsi="Calibri Light"/>
                <w:color w:val="000000"/>
              </w:rPr>
              <w:t xml:space="preserve">température excessive au </w:t>
            </w:r>
            <w:proofErr w:type="gramStart"/>
            <w:r w:rsidRPr="00BF173A">
              <w:rPr>
                <w:rFonts w:ascii="Calibri Light" w:hAnsi="Calibri Light"/>
                <w:color w:val="000000"/>
              </w:rPr>
              <w:t>refoullement ,</w:t>
            </w:r>
            <w:proofErr w:type="gramEnd"/>
            <w:r>
              <w:rPr>
                <w:rFonts w:ascii="Calibri Light" w:hAnsi="Calibri Light"/>
                <w:color w:val="000000"/>
              </w:rPr>
              <w:t xml:space="preserve"> </w:t>
            </w:r>
            <w:r w:rsidRPr="00BF173A">
              <w:rPr>
                <w:rFonts w:ascii="Calibri Light" w:hAnsi="Calibri Light"/>
                <w:color w:val="000000"/>
              </w:rPr>
              <w:t>dépression, surpression</w:t>
            </w:r>
          </w:p>
          <w:p w:rsidR="00D9601C" w:rsidRPr="00BF173A" w:rsidRDefault="00D9601C" w:rsidP="00D9601C">
            <w:pPr>
              <w:rPr>
                <w:rFonts w:ascii="Calibri Light" w:hAnsi="Calibri Light"/>
                <w:color w:val="000000"/>
              </w:rPr>
            </w:pPr>
            <w:r w:rsidRPr="00BF173A">
              <w:rPr>
                <w:rFonts w:ascii="Calibri Light" w:hAnsi="Calibri Light"/>
                <w:color w:val="000000"/>
              </w:rPr>
              <w:t>•en fonction des conditions d'utilisation et de fonctionnement de l'installation il sera prévu des organes nécessaires aux vidange et remplissage (huile et ammoniac) de l'installation en toute sécurité (clapets anti-retour, fut adapté ...) + limitation des vibrations du compresseur</w:t>
            </w:r>
          </w:p>
          <w:p w:rsidR="00D9601C" w:rsidRPr="00BF173A" w:rsidRDefault="00D9601C" w:rsidP="00D9601C">
            <w:pPr>
              <w:rPr>
                <w:rFonts w:ascii="Calibri Light" w:hAnsi="Calibri Light"/>
                <w:color w:val="000000"/>
              </w:rPr>
            </w:pPr>
            <w:r w:rsidRPr="00BF173A">
              <w:rPr>
                <w:rFonts w:ascii="Calibri Light" w:hAnsi="Calibri Light"/>
                <w:color w:val="000000"/>
              </w:rPr>
              <w:lastRenderedPageBreak/>
              <w:t>• Surveillance de la pompe BP vis-à-vis des risques de cavitation et de fonctionnement à vide.</w:t>
            </w:r>
          </w:p>
          <w:p w:rsidR="00D9601C" w:rsidRPr="00BF173A" w:rsidRDefault="00D9601C" w:rsidP="00D9601C">
            <w:pPr>
              <w:rPr>
                <w:rFonts w:ascii="Calibri Light" w:hAnsi="Calibri Light"/>
                <w:color w:val="000000"/>
              </w:rPr>
            </w:pPr>
            <w:r w:rsidRPr="00BF173A">
              <w:rPr>
                <w:rFonts w:ascii="Calibri Light" w:hAnsi="Calibri Light"/>
                <w:color w:val="000000"/>
              </w:rPr>
              <w:t>• Système de détente par vanne régleur</w:t>
            </w:r>
          </w:p>
          <w:p w:rsidR="00D9601C" w:rsidRPr="00BF173A" w:rsidRDefault="00D9601C" w:rsidP="00D9601C">
            <w:pPr>
              <w:rPr>
                <w:rFonts w:ascii="Calibri Light" w:hAnsi="Calibri Light"/>
                <w:color w:val="000000"/>
              </w:rPr>
            </w:pPr>
            <w:r w:rsidRPr="00BF173A">
              <w:rPr>
                <w:rFonts w:ascii="Calibri Light" w:hAnsi="Calibri Light"/>
                <w:color w:val="000000"/>
              </w:rPr>
              <w:t>• Système de régulation de niveau par flotteur NH3</w:t>
            </w:r>
          </w:p>
          <w:p w:rsidR="00D9601C" w:rsidRPr="00BF173A" w:rsidRDefault="00D9601C" w:rsidP="00D9601C">
            <w:pPr>
              <w:rPr>
                <w:rFonts w:ascii="Calibri Light" w:hAnsi="Calibri Light"/>
                <w:color w:val="000000"/>
              </w:rPr>
            </w:pPr>
            <w:r w:rsidRPr="00BF173A">
              <w:rPr>
                <w:rFonts w:ascii="Calibri Light" w:hAnsi="Calibri Light"/>
                <w:color w:val="000000"/>
              </w:rPr>
              <w:t>• Circuit de retour d’huile avec refroidisseur si nécessaire</w:t>
            </w:r>
          </w:p>
          <w:p w:rsidR="00D9601C" w:rsidRPr="00BF173A" w:rsidRDefault="00D9601C" w:rsidP="00D9601C">
            <w:pPr>
              <w:rPr>
                <w:rFonts w:ascii="Calibri Light" w:hAnsi="Calibri Light"/>
                <w:color w:val="000000"/>
              </w:rPr>
            </w:pPr>
            <w:r w:rsidRPr="00BF173A">
              <w:rPr>
                <w:rFonts w:ascii="Calibri Light" w:hAnsi="Calibri Light"/>
                <w:color w:val="000000"/>
              </w:rPr>
              <w:t>• Condenseur à air en forme de V</w:t>
            </w:r>
          </w:p>
          <w:p w:rsidR="00D9601C" w:rsidRPr="00BF173A" w:rsidRDefault="00D9601C" w:rsidP="00D9601C">
            <w:pPr>
              <w:rPr>
                <w:rFonts w:ascii="Calibri Light" w:hAnsi="Calibri Light"/>
                <w:color w:val="000000"/>
              </w:rPr>
            </w:pPr>
            <w:r w:rsidRPr="00BF173A">
              <w:rPr>
                <w:rFonts w:ascii="Calibri Light" w:hAnsi="Calibri Light"/>
                <w:color w:val="000000"/>
              </w:rPr>
              <w:t>• Système de pré refroidissement Adiabatique de la batterie pour baisser le régime de condensation</w:t>
            </w:r>
          </w:p>
          <w:p w:rsidR="00D9601C" w:rsidRPr="00BF173A" w:rsidRDefault="00D9601C" w:rsidP="00D9601C">
            <w:pPr>
              <w:rPr>
                <w:rFonts w:ascii="Calibri Light" w:hAnsi="Calibri Light"/>
                <w:color w:val="000000"/>
              </w:rPr>
            </w:pPr>
            <w:r w:rsidRPr="00BF173A">
              <w:rPr>
                <w:rFonts w:ascii="Calibri Light" w:hAnsi="Calibri Light"/>
                <w:color w:val="000000"/>
              </w:rPr>
              <w:t xml:space="preserve">• Pilotage du condenseur par un contrôleur intelligent </w:t>
            </w:r>
          </w:p>
          <w:p w:rsidR="00D9601C" w:rsidRPr="00BF173A" w:rsidRDefault="00D9601C" w:rsidP="00D9601C">
            <w:pPr>
              <w:rPr>
                <w:rFonts w:ascii="Calibri Light" w:hAnsi="Calibri Light"/>
                <w:color w:val="000000"/>
              </w:rPr>
            </w:pPr>
            <w:r w:rsidRPr="00BF173A">
              <w:rPr>
                <w:rFonts w:ascii="Calibri Light" w:hAnsi="Calibri Light"/>
                <w:color w:val="000000"/>
              </w:rPr>
              <w:t>• Batterie flottante pour la protection contre les fuites ainsi que les tube de circulation n’entrent pas en contact avec les plaques frontales (Ailettes)</w:t>
            </w:r>
          </w:p>
          <w:p w:rsidR="00D9601C" w:rsidRPr="00BF173A" w:rsidRDefault="00D9601C" w:rsidP="00D9601C">
            <w:pPr>
              <w:rPr>
                <w:rFonts w:ascii="Calibri Light" w:hAnsi="Calibri Light"/>
                <w:color w:val="000000"/>
              </w:rPr>
            </w:pPr>
            <w:r w:rsidRPr="00BF173A">
              <w:rPr>
                <w:rFonts w:ascii="Calibri Light" w:hAnsi="Calibri Light"/>
                <w:color w:val="000000"/>
              </w:rPr>
              <w:t>• Deux évaporateurs cubique a simple flux sur châssis métallique surlevé (en inox), avec vannes d'isolements, organes de régulation frigorifique</w:t>
            </w:r>
          </w:p>
          <w:p w:rsidR="00D9601C" w:rsidRPr="00BF173A" w:rsidRDefault="00D9601C" w:rsidP="00D9601C">
            <w:pPr>
              <w:rPr>
                <w:rFonts w:ascii="Calibri Light" w:hAnsi="Calibri Light"/>
                <w:color w:val="000000"/>
              </w:rPr>
            </w:pPr>
            <w:r w:rsidRPr="00BF173A">
              <w:rPr>
                <w:rFonts w:ascii="Calibri Light" w:hAnsi="Calibri Light"/>
                <w:color w:val="000000"/>
              </w:rPr>
              <w:t>• Puissance frigorifique : 40 KW DT 7</w:t>
            </w:r>
          </w:p>
          <w:p w:rsidR="00D9601C" w:rsidRPr="00BF173A" w:rsidRDefault="00D9601C" w:rsidP="00D9601C">
            <w:pPr>
              <w:rPr>
                <w:rFonts w:ascii="Calibri Light" w:hAnsi="Calibri Light"/>
                <w:color w:val="000000"/>
              </w:rPr>
            </w:pPr>
            <w:r w:rsidRPr="00BF173A">
              <w:rPr>
                <w:rFonts w:ascii="Calibri Light" w:hAnsi="Calibri Light"/>
                <w:color w:val="000000"/>
              </w:rPr>
              <w:t>• Traitement de la batterie anti-corrosion</w:t>
            </w:r>
          </w:p>
          <w:p w:rsidR="00D9601C" w:rsidRPr="00BF173A" w:rsidRDefault="00D9601C" w:rsidP="00D9601C">
            <w:pPr>
              <w:rPr>
                <w:rFonts w:ascii="Calibri Light" w:hAnsi="Calibri Light"/>
                <w:color w:val="000000"/>
              </w:rPr>
            </w:pPr>
            <w:r w:rsidRPr="00BF173A">
              <w:rPr>
                <w:rFonts w:ascii="Calibri Light" w:hAnsi="Calibri Light"/>
                <w:color w:val="000000"/>
              </w:rPr>
              <w:t>•Dégivrage électrique + évacuation des condensats</w:t>
            </w:r>
          </w:p>
          <w:p w:rsidR="00D9601C" w:rsidRPr="00BF173A" w:rsidRDefault="00D9601C" w:rsidP="00D9601C">
            <w:pPr>
              <w:rPr>
                <w:rFonts w:ascii="Calibri Light" w:hAnsi="Calibri Light"/>
                <w:color w:val="000000"/>
              </w:rPr>
            </w:pPr>
            <w:r w:rsidRPr="00BF173A">
              <w:rPr>
                <w:rFonts w:ascii="Calibri Light" w:hAnsi="Calibri Light"/>
                <w:color w:val="000000"/>
              </w:rPr>
              <w:t>• Installation à l’extérieur de l’atelier (refroidissement de l’air en vrac à pour la formation)</w:t>
            </w:r>
          </w:p>
          <w:p w:rsidR="00D9601C" w:rsidRPr="00BF173A" w:rsidRDefault="00D9601C" w:rsidP="00D9601C">
            <w:pPr>
              <w:rPr>
                <w:rFonts w:ascii="Calibri Light" w:hAnsi="Calibri Light"/>
                <w:color w:val="000000"/>
              </w:rPr>
            </w:pPr>
          </w:p>
          <w:p w:rsidR="00D9601C" w:rsidRPr="00BF173A" w:rsidRDefault="00D9601C" w:rsidP="00D9601C">
            <w:pPr>
              <w:rPr>
                <w:rFonts w:ascii="Calibri Light" w:hAnsi="Calibri Light"/>
                <w:color w:val="000000"/>
              </w:rPr>
            </w:pPr>
            <w:r w:rsidRPr="00BF173A">
              <w:rPr>
                <w:rFonts w:ascii="Calibri Light" w:hAnsi="Calibri Light"/>
                <w:color w:val="000000"/>
              </w:rPr>
              <w:t>Il sera prévu pour LE SKID NH3 : l’ensemble des organes et équipements de contrôle commande, régulation, mesure, surveillance et de sécurité (personnes et installation) nécessaire au bon fonctionnement du SKID selon les règles de l'art et normes en vigueur</w:t>
            </w:r>
          </w:p>
          <w:p w:rsidR="00D9601C" w:rsidRPr="00BF173A" w:rsidRDefault="00D9601C" w:rsidP="00D9601C">
            <w:pPr>
              <w:rPr>
                <w:rFonts w:ascii="Calibri Light" w:hAnsi="Calibri Light"/>
                <w:color w:val="000000"/>
              </w:rPr>
            </w:pPr>
            <w:r w:rsidRPr="00BF173A">
              <w:rPr>
                <w:rFonts w:ascii="Calibri Light" w:hAnsi="Calibri Light"/>
                <w:color w:val="000000"/>
              </w:rPr>
              <w:t xml:space="preserve">• l’ensemble des organes permettant une facilité d'exploitation et de maintenance selon les règles de l'art et normes en vigueur </w:t>
            </w:r>
          </w:p>
          <w:p w:rsidR="00D9601C" w:rsidRPr="00BF173A" w:rsidRDefault="00D9601C" w:rsidP="00D9601C">
            <w:pPr>
              <w:rPr>
                <w:rFonts w:ascii="Calibri Light" w:hAnsi="Calibri Light"/>
                <w:color w:val="000000"/>
              </w:rPr>
            </w:pPr>
            <w:r w:rsidRPr="00BF173A">
              <w:rPr>
                <w:rFonts w:ascii="Calibri Light" w:hAnsi="Calibri Light"/>
                <w:color w:val="000000"/>
              </w:rPr>
              <w:t>• Ensemble d’organe de sécurité</w:t>
            </w:r>
          </w:p>
          <w:p w:rsidR="00D9601C" w:rsidRPr="00BF173A" w:rsidRDefault="00D9601C" w:rsidP="00D9601C">
            <w:pPr>
              <w:rPr>
                <w:rFonts w:ascii="Calibri Light" w:hAnsi="Calibri Light"/>
                <w:color w:val="000000"/>
              </w:rPr>
            </w:pPr>
            <w:r w:rsidRPr="00BF173A">
              <w:rPr>
                <w:rFonts w:ascii="Calibri Light" w:hAnsi="Calibri Light"/>
                <w:color w:val="000000"/>
              </w:rPr>
              <w:t>• Ensemble d’organe de mesure et régulation (capteur de pression, thermomètre, manomètre etc.)</w:t>
            </w:r>
          </w:p>
          <w:p w:rsidR="00D9601C" w:rsidRPr="00BF173A" w:rsidRDefault="00D9601C" w:rsidP="00D9601C">
            <w:pPr>
              <w:rPr>
                <w:rFonts w:ascii="Calibri Light" w:hAnsi="Calibri Light"/>
                <w:color w:val="000000"/>
              </w:rPr>
            </w:pPr>
            <w:r w:rsidRPr="00BF173A">
              <w:rPr>
                <w:rFonts w:ascii="Calibri Light" w:hAnsi="Calibri Light"/>
                <w:color w:val="000000"/>
              </w:rPr>
              <w:t>• Prise de pression sur les tronçons de la tuyauterie</w:t>
            </w:r>
          </w:p>
          <w:p w:rsidR="00D9601C" w:rsidRPr="00BF173A" w:rsidRDefault="00D9601C" w:rsidP="00D9601C">
            <w:pPr>
              <w:rPr>
                <w:rFonts w:ascii="Calibri Light" w:hAnsi="Calibri Light"/>
                <w:color w:val="000000"/>
              </w:rPr>
            </w:pPr>
            <w:r w:rsidRPr="00BF173A">
              <w:rPr>
                <w:rFonts w:ascii="Calibri Light" w:hAnsi="Calibri Light"/>
                <w:color w:val="000000"/>
              </w:rPr>
              <w:t>• Liaison frigorifique (liquide, Aspiration et refoulement) en inox 304L Sans soudure</w:t>
            </w:r>
          </w:p>
          <w:p w:rsidR="00D9601C" w:rsidRPr="00BF173A" w:rsidRDefault="00D9601C" w:rsidP="00D9601C">
            <w:pPr>
              <w:rPr>
                <w:rFonts w:ascii="Calibri Light" w:hAnsi="Calibri Light"/>
                <w:color w:val="000000"/>
              </w:rPr>
            </w:pPr>
            <w:r w:rsidRPr="00BF173A">
              <w:rPr>
                <w:rFonts w:ascii="Calibri Light" w:hAnsi="Calibri Light"/>
                <w:color w:val="000000"/>
              </w:rPr>
              <w:t xml:space="preserve">• Armoire électrique de puissance, commande et de protection du matériel (appareillage de marque ABB, SCHNEIDER ou similaire) avec Automate programmable industriel et interface tactile pour le contrôle et la commande du SKID+ évaporateurs + condenseur, </w:t>
            </w:r>
            <w:r w:rsidRPr="00BF173A">
              <w:rPr>
                <w:rFonts w:ascii="Calibri Light" w:hAnsi="Calibri Light"/>
                <w:color w:val="000000"/>
              </w:rPr>
              <w:lastRenderedPageBreak/>
              <w:t>communication, contacts sec de fonctionnement y compris câbles, chemin de câble.</w:t>
            </w:r>
          </w:p>
          <w:p w:rsidR="00D9601C" w:rsidRPr="00BF173A" w:rsidRDefault="00D9601C" w:rsidP="00D9601C">
            <w:pPr>
              <w:rPr>
                <w:rFonts w:ascii="Calibri Light" w:hAnsi="Calibri Light"/>
                <w:color w:val="000000"/>
              </w:rPr>
            </w:pPr>
            <w:r w:rsidRPr="00BF173A">
              <w:rPr>
                <w:rFonts w:ascii="Calibri Light" w:hAnsi="Calibri Light"/>
                <w:color w:val="000000"/>
              </w:rPr>
              <w:t>• Centrale de mesure électrique (supervision des paramètres électriques) avec communication (avec affichage numérique à installer en face avant de l’armoire)</w:t>
            </w:r>
          </w:p>
          <w:p w:rsidR="00D9601C" w:rsidRPr="00BF173A" w:rsidRDefault="00D9601C" w:rsidP="00D9601C">
            <w:pPr>
              <w:rPr>
                <w:rFonts w:ascii="Calibri Light" w:hAnsi="Calibri Light"/>
                <w:color w:val="000000"/>
              </w:rPr>
            </w:pPr>
            <w:r w:rsidRPr="00BF173A">
              <w:rPr>
                <w:rFonts w:ascii="Calibri Light" w:hAnsi="Calibri Light"/>
                <w:color w:val="000000"/>
              </w:rPr>
              <w:t>• Système de supervision et de gestion avec écran tactile, permet d'assurer une surveillance complète de l'installation NH3, affichage du diagramme, contrôle des températures en continu, enregistrements automatiques des valeurs 24h/24 dans le lot GTC, exploitation des données sécurisée, surveillance des utilitaires, dispositifs d’alerte, optimisation des coûts d’énergie...…</w:t>
            </w:r>
          </w:p>
          <w:p w:rsidR="00D9601C" w:rsidRPr="00BF173A" w:rsidRDefault="00D9601C" w:rsidP="00D9601C">
            <w:pPr>
              <w:rPr>
                <w:rFonts w:ascii="Calibri Light" w:hAnsi="Calibri Light"/>
                <w:color w:val="000000"/>
              </w:rPr>
            </w:pPr>
            <w:r w:rsidRPr="00BF173A">
              <w:rPr>
                <w:rFonts w:ascii="Calibri Light" w:hAnsi="Calibri Light"/>
                <w:color w:val="000000"/>
              </w:rPr>
              <w:t>• Prise de pression sur les tronçons de la tuyauterie</w:t>
            </w:r>
          </w:p>
          <w:p w:rsidR="00D9601C" w:rsidRPr="00BF173A" w:rsidRDefault="00D9601C" w:rsidP="00D9601C">
            <w:pPr>
              <w:rPr>
                <w:rFonts w:ascii="Calibri Light" w:hAnsi="Calibri Light"/>
                <w:color w:val="000000"/>
              </w:rPr>
            </w:pPr>
            <w:r w:rsidRPr="00BF173A">
              <w:rPr>
                <w:rFonts w:ascii="Calibri Light" w:hAnsi="Calibri Light"/>
                <w:color w:val="000000"/>
              </w:rPr>
              <w:t xml:space="preserve">• Une installation complète (supports tuyauterie, tuyauteries en INOX, isolation thermique + jack Tage de la bouteille BP, câbles et chemin de câble, repérage et signalisation fluidique et électrique et toute fourniture nécessaire a la bonne </w:t>
            </w:r>
            <w:r>
              <w:rPr>
                <w:rFonts w:ascii="Calibri Light" w:hAnsi="Calibri Light"/>
                <w:color w:val="000000"/>
              </w:rPr>
              <w:t>exécution et mise en service se</w:t>
            </w:r>
            <w:r w:rsidRPr="00BF173A">
              <w:rPr>
                <w:rFonts w:ascii="Calibri Light" w:hAnsi="Calibri Light"/>
                <w:color w:val="000000"/>
              </w:rPr>
              <w:t xml:space="preserve">lon les règles de l'art et de sécurité) </w:t>
            </w:r>
          </w:p>
          <w:p w:rsidR="00D9601C" w:rsidRPr="00BF173A" w:rsidRDefault="00D9601C" w:rsidP="00D9601C">
            <w:pPr>
              <w:rPr>
                <w:rFonts w:ascii="Calibri Light" w:hAnsi="Calibri Light"/>
                <w:color w:val="000000"/>
              </w:rPr>
            </w:pPr>
          </w:p>
          <w:p w:rsidR="00D9601C" w:rsidRPr="00BF173A" w:rsidRDefault="00D9601C" w:rsidP="00D9601C">
            <w:pPr>
              <w:rPr>
                <w:rFonts w:ascii="Calibri Light" w:hAnsi="Calibri Light"/>
                <w:color w:val="000000"/>
              </w:rPr>
            </w:pPr>
            <w:r w:rsidRPr="00BF173A">
              <w:rPr>
                <w:rFonts w:ascii="Calibri Light" w:hAnsi="Calibri Light"/>
                <w:color w:val="000000"/>
              </w:rPr>
              <w:t xml:space="preserve">L'entreprise attributaire du présent marché doit prévoir des équipements complémentaires relatifs au sécurité des installations NH3 à savoir : </w:t>
            </w:r>
          </w:p>
          <w:p w:rsidR="00D9601C" w:rsidRPr="00BF173A" w:rsidRDefault="00D9601C" w:rsidP="00D9601C">
            <w:pPr>
              <w:rPr>
                <w:rFonts w:ascii="Calibri Light" w:hAnsi="Calibri Light"/>
                <w:color w:val="000000"/>
              </w:rPr>
            </w:pPr>
            <w:r w:rsidRPr="00BF173A">
              <w:rPr>
                <w:rFonts w:ascii="Calibri Light" w:hAnsi="Calibri Light"/>
                <w:color w:val="000000"/>
              </w:rPr>
              <w:t>•  Flexible de charge NH3</w:t>
            </w:r>
          </w:p>
          <w:p w:rsidR="00D9601C" w:rsidRPr="00BF173A" w:rsidRDefault="00D9601C" w:rsidP="00D9601C">
            <w:pPr>
              <w:rPr>
                <w:rFonts w:ascii="Calibri Light" w:hAnsi="Calibri Light"/>
                <w:color w:val="000000"/>
              </w:rPr>
            </w:pPr>
            <w:r w:rsidRPr="00BF173A">
              <w:rPr>
                <w:rFonts w:ascii="Calibri Light" w:hAnsi="Calibri Light"/>
                <w:color w:val="000000"/>
              </w:rPr>
              <w:t>•  Pompe à huile Charge d'huile</w:t>
            </w:r>
          </w:p>
          <w:p w:rsidR="00D9601C" w:rsidRPr="00BF173A" w:rsidRDefault="00D9601C" w:rsidP="00D9601C">
            <w:pPr>
              <w:rPr>
                <w:rFonts w:ascii="Calibri Light" w:hAnsi="Calibri Light"/>
                <w:color w:val="000000"/>
              </w:rPr>
            </w:pPr>
            <w:r w:rsidRPr="00BF173A">
              <w:rPr>
                <w:rFonts w:ascii="Calibri Light" w:hAnsi="Calibri Light"/>
                <w:color w:val="000000"/>
              </w:rPr>
              <w:t>• Flexible de purge.</w:t>
            </w:r>
          </w:p>
          <w:p w:rsidR="00D9601C" w:rsidRPr="00BF173A" w:rsidRDefault="00D9601C" w:rsidP="00D9601C">
            <w:pPr>
              <w:rPr>
                <w:rFonts w:ascii="Calibri Light" w:hAnsi="Calibri Light"/>
                <w:color w:val="000000"/>
              </w:rPr>
            </w:pPr>
            <w:r w:rsidRPr="00BF173A">
              <w:rPr>
                <w:rFonts w:ascii="Calibri Light" w:hAnsi="Calibri Light"/>
                <w:color w:val="000000"/>
              </w:rPr>
              <w:t>•  Masque spécial NH3 avec filtre à charbon actif.</w:t>
            </w:r>
          </w:p>
          <w:p w:rsidR="00D9601C" w:rsidRPr="00BF173A" w:rsidRDefault="00D9601C" w:rsidP="00D9601C">
            <w:pPr>
              <w:rPr>
                <w:rFonts w:ascii="Calibri Light" w:hAnsi="Calibri Light"/>
                <w:color w:val="000000"/>
              </w:rPr>
            </w:pPr>
            <w:r w:rsidRPr="00BF173A">
              <w:rPr>
                <w:rFonts w:ascii="Calibri Light" w:hAnsi="Calibri Light"/>
                <w:color w:val="000000"/>
              </w:rPr>
              <w:t>•  Gants spéciaux.</w:t>
            </w:r>
          </w:p>
          <w:p w:rsidR="00D9601C" w:rsidRPr="00BF173A" w:rsidRDefault="00D9601C" w:rsidP="00D9601C">
            <w:pPr>
              <w:rPr>
                <w:rFonts w:ascii="Calibri Light" w:hAnsi="Calibri Light"/>
                <w:color w:val="000000"/>
              </w:rPr>
            </w:pPr>
            <w:r w:rsidRPr="00BF173A">
              <w:rPr>
                <w:rFonts w:ascii="Calibri Light" w:hAnsi="Calibri Light"/>
                <w:color w:val="000000"/>
              </w:rPr>
              <w:t>•  Combinaison spéciale NH3.</w:t>
            </w:r>
          </w:p>
          <w:p w:rsidR="00D9601C" w:rsidRPr="00BF173A" w:rsidRDefault="00D9601C" w:rsidP="00D9601C">
            <w:pPr>
              <w:rPr>
                <w:rFonts w:ascii="Calibri Light" w:hAnsi="Calibri Light"/>
                <w:color w:val="000000"/>
              </w:rPr>
            </w:pPr>
            <w:r w:rsidRPr="00BF173A">
              <w:rPr>
                <w:rFonts w:ascii="Calibri Light" w:hAnsi="Calibri Light"/>
                <w:color w:val="000000"/>
              </w:rPr>
              <w:t>•  Centrale de détection de NH3 certifiée et conforme au réglementation en vigueur</w:t>
            </w:r>
          </w:p>
          <w:p w:rsidR="00D9601C" w:rsidRPr="00BF173A" w:rsidRDefault="00D9601C" w:rsidP="00D9601C">
            <w:pPr>
              <w:rPr>
                <w:rFonts w:ascii="Calibri Light" w:hAnsi="Calibri Light"/>
                <w:color w:val="000000"/>
              </w:rPr>
            </w:pPr>
            <w:r w:rsidRPr="00BF173A">
              <w:rPr>
                <w:rFonts w:ascii="Calibri Light" w:hAnsi="Calibri Light"/>
                <w:color w:val="000000"/>
              </w:rPr>
              <w:t>•  détecteurs de fuite de NH3 asservi à la centrale y compris toutes suggestions de pose, raccordement et mise en service</w:t>
            </w:r>
          </w:p>
          <w:p w:rsidR="00D9601C" w:rsidRPr="00BF173A" w:rsidRDefault="00D9601C" w:rsidP="00D9601C">
            <w:pPr>
              <w:rPr>
                <w:rFonts w:ascii="Calibri Light" w:hAnsi="Calibri Light"/>
                <w:color w:val="000000"/>
              </w:rPr>
            </w:pPr>
            <w:r w:rsidRPr="00BF173A">
              <w:rPr>
                <w:rFonts w:ascii="Calibri Light" w:hAnsi="Calibri Light"/>
                <w:color w:val="000000"/>
              </w:rPr>
              <w:t>•  Système d'extraction piloté par la centrale de détection</w:t>
            </w:r>
          </w:p>
          <w:p w:rsidR="00D9601C" w:rsidRPr="00BF173A" w:rsidRDefault="00D9601C" w:rsidP="00D9601C">
            <w:pPr>
              <w:rPr>
                <w:rFonts w:ascii="Calibri Light" w:hAnsi="Calibri Light"/>
                <w:color w:val="000000"/>
              </w:rPr>
            </w:pPr>
            <w:r w:rsidRPr="00BF173A">
              <w:rPr>
                <w:rFonts w:ascii="Calibri Light" w:hAnsi="Calibri Light"/>
                <w:color w:val="000000"/>
              </w:rPr>
              <w:t>•  Mise en sécurité des personnes et de l'installation en cas de fuite ou dysfonctionnement de l'installation (par des affiches signalétiques, la centrale de détection et l’extraction, Formation, Sensibilisation, manuel des scénarios et mesures d'urgence...)</w:t>
            </w:r>
          </w:p>
          <w:p w:rsidR="00D9601C" w:rsidRPr="00BF173A" w:rsidRDefault="00D9601C" w:rsidP="00D9601C">
            <w:pPr>
              <w:rPr>
                <w:rFonts w:ascii="Calibri Light" w:hAnsi="Calibri Light"/>
                <w:color w:val="000000"/>
              </w:rPr>
            </w:pPr>
          </w:p>
          <w:p w:rsidR="00D9601C" w:rsidRPr="00BF173A" w:rsidRDefault="00D9601C" w:rsidP="00D9601C">
            <w:pPr>
              <w:rPr>
                <w:rFonts w:ascii="Calibri Light" w:hAnsi="Calibri Light"/>
                <w:color w:val="000000"/>
              </w:rPr>
            </w:pPr>
            <w:r w:rsidRPr="00BF173A">
              <w:rPr>
                <w:rFonts w:ascii="Calibri Light" w:hAnsi="Calibri Light"/>
                <w:color w:val="000000"/>
              </w:rPr>
              <w:t>La prestation comprend notamment :</w:t>
            </w:r>
          </w:p>
          <w:p w:rsidR="00D9601C" w:rsidRPr="00BF173A" w:rsidRDefault="00D9601C" w:rsidP="00D9601C">
            <w:pPr>
              <w:rPr>
                <w:rFonts w:ascii="Calibri Light" w:hAnsi="Calibri Light"/>
                <w:color w:val="000000"/>
              </w:rPr>
            </w:pPr>
            <w:r w:rsidRPr="00BF173A">
              <w:rPr>
                <w:rFonts w:ascii="Calibri Light" w:hAnsi="Calibri Light"/>
                <w:color w:val="000000"/>
              </w:rPr>
              <w:lastRenderedPageBreak/>
              <w:t>• Equipements GTCiable, doit être communiquant ou équipé avec une carte de communication Bacnet</w:t>
            </w:r>
          </w:p>
          <w:p w:rsidR="00D9601C" w:rsidRPr="00BF173A" w:rsidRDefault="00D9601C" w:rsidP="00D9601C">
            <w:pPr>
              <w:rPr>
                <w:rFonts w:ascii="Calibri Light" w:hAnsi="Calibri Light"/>
                <w:color w:val="000000"/>
              </w:rPr>
            </w:pPr>
            <w:r w:rsidRPr="00BF173A">
              <w:rPr>
                <w:rFonts w:ascii="Calibri Light" w:hAnsi="Calibri Light"/>
                <w:color w:val="000000"/>
              </w:rPr>
              <w:t>• Acquisition de ces équipements s'inscrit dans une visée pédagogique</w:t>
            </w:r>
          </w:p>
          <w:p w:rsidR="00D9601C" w:rsidRPr="00BF173A" w:rsidRDefault="00D9601C" w:rsidP="00D9601C">
            <w:pPr>
              <w:rPr>
                <w:rFonts w:ascii="Calibri Light" w:hAnsi="Calibri Light"/>
                <w:color w:val="000000"/>
              </w:rPr>
            </w:pPr>
            <w:r w:rsidRPr="00BF173A">
              <w:rPr>
                <w:rFonts w:ascii="Calibri Light" w:hAnsi="Calibri Light"/>
                <w:color w:val="000000"/>
              </w:rPr>
              <w:t>• Une attention particulière devra être portée sur l'accessibilité des différents composants pour les manipulations.</w:t>
            </w:r>
          </w:p>
          <w:p w:rsidR="00D9601C" w:rsidRPr="00BF173A" w:rsidRDefault="00D9601C" w:rsidP="00D9601C">
            <w:pPr>
              <w:rPr>
                <w:rFonts w:ascii="Calibri Light" w:hAnsi="Calibri Light"/>
                <w:color w:val="000000"/>
              </w:rPr>
            </w:pPr>
            <w:r w:rsidRPr="00BF173A">
              <w:rPr>
                <w:rFonts w:ascii="Calibri Light" w:hAnsi="Calibri Light"/>
                <w:color w:val="000000"/>
              </w:rPr>
              <w:t>• Equipements réponds aux normes et réglementations en vigueur, notamment en ce qui concerne la sécurité.</w:t>
            </w:r>
          </w:p>
          <w:p w:rsidR="00D9601C" w:rsidRDefault="00D9601C" w:rsidP="00D9601C">
            <w:pPr>
              <w:rPr>
                <w:rFonts w:ascii="Calibri Light" w:hAnsi="Calibri Light"/>
                <w:color w:val="000000"/>
              </w:rPr>
            </w:pPr>
            <w:r w:rsidRPr="00BF173A">
              <w:rPr>
                <w:rFonts w:ascii="Calibri Light" w:hAnsi="Calibri Light"/>
                <w:color w:val="000000"/>
              </w:rPr>
              <w:t>• Mise à la disposition du MO les schémas électriques, fluidiques et les manuels d’utilisation et d’entretien…</w:t>
            </w:r>
          </w:p>
          <w:p w:rsidR="00D9601C" w:rsidRPr="00BF173A" w:rsidRDefault="00D9601C" w:rsidP="00D9601C">
            <w:pPr>
              <w:rPr>
                <w:rFonts w:ascii="Calibri Light" w:hAnsi="Calibri Light"/>
                <w:color w:val="000000"/>
              </w:rPr>
            </w:pPr>
          </w:p>
        </w:tc>
        <w:tc>
          <w:tcPr>
            <w:tcW w:w="1833" w:type="dxa"/>
            <w:tcBorders>
              <w:top w:val="single" w:sz="4" w:space="0" w:color="auto"/>
              <w:left w:val="nil"/>
              <w:bottom w:val="single" w:sz="4" w:space="0" w:color="auto"/>
              <w:right w:val="single" w:sz="4" w:space="0" w:color="auto"/>
            </w:tcBorders>
            <w:shd w:val="clear" w:color="auto" w:fill="auto"/>
          </w:tcPr>
          <w:p w:rsidR="00D9601C" w:rsidRPr="007E10C9" w:rsidRDefault="00D9601C" w:rsidP="00D9601C">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lastRenderedPageBreak/>
              <w:t>Marque :</w:t>
            </w:r>
          </w:p>
          <w:p w:rsidR="00D9601C" w:rsidRPr="007E10C9" w:rsidRDefault="00D9601C" w:rsidP="00D9601C">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D9601C" w:rsidRPr="007E10C9" w:rsidRDefault="00D9601C" w:rsidP="00D9601C">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D9601C" w:rsidRPr="007E10C9" w:rsidRDefault="00D9601C" w:rsidP="00D9601C">
            <w:pPr>
              <w:tabs>
                <w:tab w:val="left" w:pos="284"/>
              </w:tabs>
              <w:suppressAutoHyphens/>
              <w:autoSpaceDN w:val="0"/>
              <w:spacing w:line="360" w:lineRule="auto"/>
              <w:jc w:val="both"/>
              <w:textAlignment w:val="baseline"/>
              <w:rPr>
                <w:rFonts w:ascii="Century Gothic" w:hAnsi="Century Gothic"/>
                <w:b/>
                <w:sz w:val="22"/>
                <w:szCs w:val="22"/>
              </w:rPr>
            </w:pPr>
          </w:p>
        </w:tc>
      </w:tr>
      <w:tr w:rsidR="00D9601C" w:rsidRPr="007E10C9" w:rsidTr="00675338">
        <w:trPr>
          <w:trHeight w:val="220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D9601C" w:rsidRPr="007E10C9" w:rsidRDefault="00D9601C" w:rsidP="00D9601C">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lastRenderedPageBreak/>
              <w:t>2</w:t>
            </w:r>
          </w:p>
        </w:tc>
        <w:tc>
          <w:tcPr>
            <w:tcW w:w="6672" w:type="dxa"/>
            <w:tcBorders>
              <w:top w:val="nil"/>
              <w:left w:val="single" w:sz="4" w:space="0" w:color="auto"/>
              <w:bottom w:val="single" w:sz="4" w:space="0" w:color="auto"/>
              <w:right w:val="single" w:sz="4" w:space="0" w:color="auto"/>
            </w:tcBorders>
            <w:shd w:val="clear" w:color="auto" w:fill="auto"/>
            <w:vAlign w:val="center"/>
          </w:tcPr>
          <w:p w:rsidR="00D9601C" w:rsidRPr="00B57386" w:rsidRDefault="00D9601C" w:rsidP="00D9601C">
            <w:pPr>
              <w:rPr>
                <w:b/>
                <w:bCs/>
                <w:color w:val="000000"/>
                <w:sz w:val="20"/>
                <w:u w:val="single"/>
              </w:rPr>
            </w:pPr>
            <w:r w:rsidRPr="00B57386">
              <w:rPr>
                <w:b/>
                <w:bCs/>
                <w:color w:val="000000"/>
                <w:u w:val="single"/>
              </w:rPr>
              <w:t>Raccordement et distribution électrique</w:t>
            </w:r>
          </w:p>
          <w:p w:rsidR="00D9601C" w:rsidRPr="0080782C" w:rsidRDefault="00D9601C" w:rsidP="00D9601C">
            <w:pPr>
              <w:rPr>
                <w:color w:val="000000"/>
                <w:u w:val="single"/>
              </w:rPr>
            </w:pPr>
          </w:p>
          <w:p w:rsidR="00D9601C" w:rsidRDefault="00D9601C" w:rsidP="00D9601C">
            <w:pPr>
              <w:spacing w:after="240"/>
              <w:rPr>
                <w:color w:val="000000"/>
              </w:rPr>
            </w:pPr>
            <w:r w:rsidRPr="00B57386">
              <w:rPr>
                <w:rFonts w:ascii="Calibri Light" w:hAnsi="Calibri Light"/>
                <w:color w:val="000000"/>
              </w:rPr>
              <w:t>L'adjudicataire du lot climatisation et froid aura à sa charge l'ensemble des fournitures et travaux relatives à la pose du chemin de câble de dimensions appropriés ainsi que les conduits jusqu'aux circuits terminaux, le lot aura aussi à sa charge la fourniture ,la pose et le raccordement des câbles de puissance et les câbles de commande conformément aux notes de calcul y compris toutes sujétions et accessoires</w:t>
            </w:r>
          </w:p>
        </w:tc>
        <w:tc>
          <w:tcPr>
            <w:tcW w:w="1833" w:type="dxa"/>
            <w:tcBorders>
              <w:top w:val="single" w:sz="4" w:space="0" w:color="auto"/>
              <w:left w:val="nil"/>
              <w:bottom w:val="single" w:sz="4" w:space="0" w:color="auto"/>
              <w:right w:val="single" w:sz="4" w:space="0" w:color="auto"/>
            </w:tcBorders>
            <w:shd w:val="clear" w:color="auto" w:fill="auto"/>
          </w:tcPr>
          <w:p w:rsidR="00D9601C" w:rsidRPr="007E10C9" w:rsidRDefault="00D9601C" w:rsidP="00D9601C">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D9601C" w:rsidRPr="007E10C9" w:rsidRDefault="00D9601C" w:rsidP="00D9601C">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D9601C" w:rsidRPr="007E10C9" w:rsidRDefault="00D9601C" w:rsidP="00D9601C">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D9601C" w:rsidRPr="007E10C9" w:rsidRDefault="00D9601C" w:rsidP="00D9601C">
            <w:pPr>
              <w:tabs>
                <w:tab w:val="left" w:pos="284"/>
              </w:tabs>
              <w:suppressAutoHyphens/>
              <w:autoSpaceDN w:val="0"/>
              <w:spacing w:line="360" w:lineRule="auto"/>
              <w:jc w:val="both"/>
              <w:textAlignment w:val="baseline"/>
              <w:rPr>
                <w:rFonts w:ascii="Century Gothic" w:hAnsi="Century Gothic"/>
                <w:b/>
                <w:sz w:val="22"/>
                <w:szCs w:val="22"/>
              </w:rPr>
            </w:pPr>
          </w:p>
        </w:tc>
      </w:tr>
      <w:tr w:rsidR="00D9601C" w:rsidRPr="007E10C9" w:rsidTr="00FC0F67">
        <w:trPr>
          <w:trHeight w:val="3544"/>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D9601C" w:rsidRPr="007E10C9" w:rsidRDefault="00D9601C" w:rsidP="00D9601C">
            <w:pPr>
              <w:tabs>
                <w:tab w:val="left" w:pos="284"/>
              </w:tabs>
              <w:suppressAutoHyphens/>
              <w:autoSpaceDN w:val="0"/>
              <w:jc w:val="center"/>
              <w:textAlignment w:val="baseline"/>
              <w:rPr>
                <w:rFonts w:ascii="Century Gothic" w:hAnsi="Century Gothic"/>
                <w:b/>
                <w:sz w:val="22"/>
                <w:szCs w:val="22"/>
              </w:rPr>
            </w:pPr>
          </w:p>
          <w:p w:rsidR="00D9601C" w:rsidRPr="007E10C9" w:rsidRDefault="00D9601C" w:rsidP="00D9601C">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3</w:t>
            </w:r>
          </w:p>
        </w:tc>
        <w:tc>
          <w:tcPr>
            <w:tcW w:w="6672" w:type="dxa"/>
            <w:tcBorders>
              <w:top w:val="single" w:sz="4" w:space="0" w:color="auto"/>
              <w:left w:val="single" w:sz="4" w:space="0" w:color="auto"/>
              <w:bottom w:val="single" w:sz="4" w:space="0" w:color="auto"/>
              <w:right w:val="single" w:sz="4" w:space="0" w:color="auto"/>
            </w:tcBorders>
            <w:shd w:val="clear" w:color="auto" w:fill="auto"/>
            <w:vAlign w:val="center"/>
          </w:tcPr>
          <w:p w:rsidR="00D9601C" w:rsidRDefault="00D9601C" w:rsidP="00D9601C">
            <w:pPr>
              <w:rPr>
                <w:b/>
                <w:bCs/>
                <w:color w:val="000000"/>
                <w:u w:val="single"/>
              </w:rPr>
            </w:pPr>
            <w:r w:rsidRPr="00541472">
              <w:rPr>
                <w:b/>
                <w:bCs/>
                <w:color w:val="000000"/>
                <w:u w:val="single"/>
              </w:rPr>
              <w:t xml:space="preserve">Plans et fiches techniques </w:t>
            </w:r>
          </w:p>
          <w:p w:rsidR="00D9601C" w:rsidRDefault="00D9601C" w:rsidP="00D9601C">
            <w:pPr>
              <w:rPr>
                <w:b/>
                <w:bCs/>
                <w:color w:val="000000"/>
                <w:sz w:val="20"/>
                <w:u w:val="single"/>
              </w:rPr>
            </w:pPr>
          </w:p>
          <w:p w:rsidR="00D9601C" w:rsidRPr="00B57386" w:rsidRDefault="00D9601C" w:rsidP="00D9601C">
            <w:pPr>
              <w:rPr>
                <w:rFonts w:ascii="Calibri Light" w:hAnsi="Calibri Light"/>
                <w:color w:val="000000"/>
              </w:rPr>
            </w:pPr>
            <w:r w:rsidRPr="00B57386">
              <w:rPr>
                <w:rFonts w:ascii="Calibri Light" w:hAnsi="Calibri Light"/>
                <w:color w:val="000000"/>
              </w:rPr>
              <w:t>Le soumissionnaire devra fournir à la soumission une proposition d'agencement et d’exécution, tenant en considération tous les équipements du Lot</w:t>
            </w:r>
          </w:p>
          <w:p w:rsidR="00D9601C" w:rsidRPr="00B57386" w:rsidRDefault="00D9601C" w:rsidP="00D9601C">
            <w:pPr>
              <w:rPr>
                <w:rFonts w:ascii="Calibri Light" w:hAnsi="Calibri Light"/>
                <w:color w:val="000000"/>
              </w:rPr>
            </w:pPr>
            <w:r w:rsidRPr="00B57386">
              <w:rPr>
                <w:rFonts w:ascii="Calibri Light" w:hAnsi="Calibri Light"/>
                <w:color w:val="000000"/>
              </w:rPr>
              <w:t>L’adjudicataire doit la Fourniture, l'impression et la pose des plans de recollement (plans, schéma synoptique, PID...).</w:t>
            </w:r>
          </w:p>
          <w:p w:rsidR="00D9601C" w:rsidRPr="00BF173A" w:rsidRDefault="00D9601C" w:rsidP="00D9601C">
            <w:pPr>
              <w:rPr>
                <w:b/>
                <w:bCs/>
                <w:color w:val="000000"/>
                <w:sz w:val="20"/>
                <w:u w:val="single"/>
              </w:rPr>
            </w:pPr>
            <w:r w:rsidRPr="00B57386">
              <w:rPr>
                <w:rFonts w:ascii="Calibri Light" w:hAnsi="Calibri Light"/>
                <w:color w:val="000000"/>
              </w:rPr>
              <w:t>l'adjudicataire doit la  Fourniture, l'aménagement et l'agencement de l'atelier avec des affiches informatives didactique pour chaque équipements posées et/ou collées sur support et/ou mur (mur dynamique, avec validation du MO</w:t>
            </w:r>
          </w:p>
        </w:tc>
        <w:tc>
          <w:tcPr>
            <w:tcW w:w="1833" w:type="dxa"/>
            <w:tcBorders>
              <w:top w:val="single" w:sz="4" w:space="0" w:color="auto"/>
              <w:left w:val="nil"/>
              <w:bottom w:val="single" w:sz="4" w:space="0" w:color="auto"/>
              <w:right w:val="single" w:sz="4" w:space="0" w:color="auto"/>
            </w:tcBorders>
            <w:shd w:val="clear" w:color="auto" w:fill="auto"/>
          </w:tcPr>
          <w:p w:rsidR="00D9601C" w:rsidRPr="007E10C9" w:rsidRDefault="00D9601C" w:rsidP="00D9601C">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D9601C" w:rsidRPr="007E10C9" w:rsidRDefault="00D9601C" w:rsidP="00D9601C">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D9601C" w:rsidRPr="007E10C9" w:rsidRDefault="00D9601C" w:rsidP="00D9601C">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D9601C" w:rsidRPr="007E10C9" w:rsidRDefault="00D9601C" w:rsidP="00D9601C">
            <w:pPr>
              <w:tabs>
                <w:tab w:val="left" w:pos="284"/>
              </w:tabs>
              <w:suppressAutoHyphens/>
              <w:autoSpaceDN w:val="0"/>
              <w:spacing w:line="360" w:lineRule="auto"/>
              <w:jc w:val="both"/>
              <w:textAlignment w:val="baseline"/>
              <w:rPr>
                <w:rFonts w:ascii="Century Gothic" w:hAnsi="Century Gothic"/>
                <w:b/>
                <w:sz w:val="22"/>
                <w:szCs w:val="22"/>
              </w:rPr>
            </w:pPr>
          </w:p>
        </w:tc>
      </w:tr>
    </w:tbl>
    <w:p w:rsidR="007E10C9" w:rsidRPr="007E10C9" w:rsidRDefault="007E10C9" w:rsidP="007E10C9">
      <w:pPr>
        <w:rPr>
          <w:rFonts w:ascii="Century Gothic" w:hAnsi="Century Gothic"/>
          <w:b/>
          <w:bCs/>
          <w:sz w:val="40"/>
          <w:szCs w:val="22"/>
        </w:rPr>
      </w:pPr>
    </w:p>
    <w:p w:rsidR="007E10C9" w:rsidRPr="007E10C9" w:rsidRDefault="007E10C9" w:rsidP="007E10C9">
      <w:pPr>
        <w:widowControl w:val="0"/>
        <w:tabs>
          <w:tab w:val="left" w:pos="765"/>
        </w:tabs>
        <w:rPr>
          <w:rFonts w:ascii="Century Gothic" w:hAnsi="Century Gothic"/>
          <w:b/>
          <w:bCs/>
          <w:sz w:val="40"/>
          <w:szCs w:val="22"/>
          <w:u w:val="single"/>
        </w:rPr>
        <w:sectPr w:rsidR="007E10C9" w:rsidRPr="007E10C9" w:rsidSect="00624C06">
          <w:headerReference w:type="default" r:id="rId18"/>
          <w:footerReference w:type="default" r:id="rId19"/>
          <w:pgSz w:w="11906" w:h="16838"/>
          <w:pgMar w:top="1134" w:right="851" w:bottom="1134" w:left="851" w:header="709" w:footer="709" w:gutter="0"/>
          <w:cols w:space="708"/>
          <w:docGrid w:linePitch="360"/>
        </w:sectPr>
      </w:pPr>
    </w:p>
    <w:p w:rsidR="0054414A" w:rsidRDefault="007E10C9" w:rsidP="0054414A">
      <w:pPr>
        <w:widowControl w:val="0"/>
        <w:tabs>
          <w:tab w:val="left" w:pos="765"/>
        </w:tabs>
        <w:jc w:val="center"/>
        <w:rPr>
          <w:b/>
          <w:sz w:val="28"/>
          <w:szCs w:val="28"/>
          <w:u w:val="single"/>
        </w:rPr>
      </w:pPr>
      <w:r w:rsidRPr="007E10C9">
        <w:rPr>
          <w:rFonts w:ascii="Century Gothic" w:hAnsi="Century Gothic"/>
          <w:b/>
          <w:bCs/>
          <w:sz w:val="40"/>
          <w:szCs w:val="22"/>
          <w:u w:val="single"/>
        </w:rPr>
        <w:lastRenderedPageBreak/>
        <w:t>BORDEREAU DES PRIX – DETAIL ESTIMATIF</w:t>
      </w:r>
    </w:p>
    <w:p w:rsidR="0054414A" w:rsidRDefault="0054414A" w:rsidP="0054414A">
      <w:pPr>
        <w:widowControl w:val="0"/>
        <w:tabs>
          <w:tab w:val="left" w:pos="765"/>
        </w:tabs>
        <w:jc w:val="center"/>
        <w:rPr>
          <w:b/>
          <w:sz w:val="28"/>
          <w:szCs w:val="28"/>
          <w:u w:val="single"/>
        </w:rPr>
      </w:pPr>
    </w:p>
    <w:p w:rsidR="007E10C9" w:rsidRPr="00D9601C" w:rsidRDefault="007E10C9" w:rsidP="00D9601C">
      <w:pPr>
        <w:widowControl w:val="0"/>
        <w:tabs>
          <w:tab w:val="left" w:pos="765"/>
        </w:tabs>
        <w:jc w:val="center"/>
        <w:rPr>
          <w:rFonts w:ascii="Century Gothic" w:hAnsi="Century Gothic"/>
          <w:b/>
          <w:color w:val="0070C0"/>
          <w:sz w:val="28"/>
          <w:szCs w:val="22"/>
          <w:u w:val="single"/>
        </w:rPr>
      </w:pPr>
      <w:r w:rsidRPr="007E10C9">
        <w:rPr>
          <w:rFonts w:ascii="Century Gothic" w:hAnsi="Century Gothic"/>
          <w:b/>
          <w:color w:val="0070C0"/>
          <w:sz w:val="28"/>
          <w:szCs w:val="22"/>
        </w:rPr>
        <w:t xml:space="preserve">  </w:t>
      </w:r>
      <w:r w:rsidRPr="007E10C9">
        <w:rPr>
          <w:rFonts w:ascii="Century Gothic" w:hAnsi="Century Gothic"/>
          <w:b/>
          <w:color w:val="0070C0"/>
          <w:sz w:val="28"/>
          <w:szCs w:val="22"/>
          <w:u w:val="single"/>
        </w:rPr>
        <w:t>Lot N°</w:t>
      </w:r>
      <w:r w:rsidR="00D10A9B">
        <w:rPr>
          <w:rFonts w:ascii="Century Gothic" w:hAnsi="Century Gothic"/>
          <w:b/>
          <w:color w:val="0070C0"/>
          <w:sz w:val="28"/>
          <w:szCs w:val="22"/>
          <w:u w:val="single"/>
        </w:rPr>
        <w:t>2</w:t>
      </w:r>
      <w:r w:rsidRPr="007E10C9">
        <w:rPr>
          <w:rFonts w:ascii="Century Gothic" w:hAnsi="Century Gothic"/>
          <w:b/>
          <w:color w:val="0070C0"/>
          <w:sz w:val="28"/>
          <w:szCs w:val="22"/>
          <w:u w:val="single"/>
        </w:rPr>
        <w:t xml:space="preserve"> : </w:t>
      </w:r>
      <w:r w:rsidR="00D9601C" w:rsidRPr="00D9601C">
        <w:rPr>
          <w:rFonts w:ascii="Century Gothic" w:hAnsi="Century Gothic"/>
          <w:b/>
          <w:color w:val="0070C0"/>
          <w:sz w:val="28"/>
          <w:szCs w:val="22"/>
          <w:u w:val="single"/>
        </w:rPr>
        <w:t>Fourniture, Pose et Mise en service. Installation Frigorifique NH3</w:t>
      </w:r>
    </w:p>
    <w:p w:rsidR="007E10C9" w:rsidRPr="007E10C9" w:rsidRDefault="007E10C9" w:rsidP="007E10C9">
      <w:pPr>
        <w:tabs>
          <w:tab w:val="left" w:pos="284"/>
        </w:tabs>
        <w:suppressAutoHyphens/>
        <w:autoSpaceDN w:val="0"/>
        <w:jc w:val="both"/>
        <w:textAlignment w:val="baseline"/>
        <w:rPr>
          <w:rFonts w:ascii="Century Gothic" w:hAnsi="Century Gothic"/>
          <w:b/>
          <w:color w:val="0070C0"/>
          <w:sz w:val="12"/>
          <w:szCs w:val="22"/>
        </w:rPr>
      </w:pPr>
    </w:p>
    <w:tbl>
      <w:tblPr>
        <w:tblW w:w="1615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992"/>
        <w:gridCol w:w="5111"/>
        <w:gridCol w:w="992"/>
        <w:gridCol w:w="1262"/>
        <w:gridCol w:w="1133"/>
        <w:gridCol w:w="1417"/>
        <w:gridCol w:w="1418"/>
        <w:gridCol w:w="1275"/>
        <w:gridCol w:w="1276"/>
        <w:gridCol w:w="1276"/>
      </w:tblGrid>
      <w:tr w:rsidR="00382CCC" w:rsidRPr="007E10C9" w:rsidTr="00382CCC">
        <w:trPr>
          <w:cantSplit/>
          <w:trHeight w:val="1165"/>
          <w:jc w:val="center"/>
        </w:trPr>
        <w:tc>
          <w:tcPr>
            <w:tcW w:w="992" w:type="dxa"/>
            <w:shd w:val="clear" w:color="auto" w:fill="D9D9D9" w:themeFill="background1" w:themeFillShade="D9"/>
            <w:vAlign w:val="center"/>
          </w:tcPr>
          <w:p w:rsidR="00382CCC" w:rsidRPr="007E10C9" w:rsidRDefault="00382CCC" w:rsidP="00382CCC">
            <w:pPr>
              <w:jc w:val="center"/>
              <w:rPr>
                <w:rFonts w:asciiTheme="minorHAnsi" w:hAnsiTheme="minorHAnsi"/>
                <w:b/>
                <w:sz w:val="18"/>
                <w:szCs w:val="18"/>
              </w:rPr>
            </w:pPr>
            <w:r w:rsidRPr="007E10C9">
              <w:rPr>
                <w:rFonts w:ascii="Century Gothic" w:hAnsi="Century Gothic"/>
                <w:b/>
                <w:sz w:val="22"/>
                <w:szCs w:val="22"/>
              </w:rPr>
              <w:t>Items N°</w:t>
            </w:r>
          </w:p>
        </w:tc>
        <w:tc>
          <w:tcPr>
            <w:tcW w:w="5111" w:type="dxa"/>
            <w:shd w:val="clear" w:color="auto" w:fill="D9D9D9" w:themeFill="background1" w:themeFillShade="D9"/>
            <w:vAlign w:val="center"/>
          </w:tcPr>
          <w:p w:rsidR="00382CCC" w:rsidRPr="007E10C9" w:rsidRDefault="00382CCC" w:rsidP="00382CCC">
            <w:pPr>
              <w:keepNext/>
              <w:jc w:val="center"/>
              <w:outlineLvl w:val="6"/>
              <w:rPr>
                <w:rFonts w:asciiTheme="minorHAnsi" w:hAnsiTheme="minorHAnsi"/>
                <w:b/>
                <w:sz w:val="18"/>
                <w:szCs w:val="18"/>
              </w:rPr>
            </w:pPr>
            <w:r w:rsidRPr="007E10C9">
              <w:rPr>
                <w:rFonts w:ascii="Century Gothic" w:hAnsi="Century Gothic"/>
                <w:b/>
                <w:sz w:val="22"/>
                <w:szCs w:val="22"/>
              </w:rPr>
              <w:t>Désignations</w:t>
            </w:r>
          </w:p>
        </w:tc>
        <w:tc>
          <w:tcPr>
            <w:tcW w:w="992" w:type="dxa"/>
            <w:shd w:val="clear" w:color="auto" w:fill="D9D9D9" w:themeFill="background1" w:themeFillShade="D9"/>
            <w:vAlign w:val="center"/>
          </w:tcPr>
          <w:p w:rsidR="00382CCC" w:rsidRPr="007E10C9" w:rsidRDefault="00382CCC" w:rsidP="00382CCC">
            <w:pPr>
              <w:jc w:val="center"/>
              <w:rPr>
                <w:rFonts w:asciiTheme="minorHAnsi" w:hAnsiTheme="minorHAnsi"/>
                <w:b/>
                <w:sz w:val="18"/>
                <w:szCs w:val="18"/>
              </w:rPr>
            </w:pPr>
            <w:r w:rsidRPr="007E10C9">
              <w:rPr>
                <w:rFonts w:ascii="Century Gothic" w:hAnsi="Century Gothic"/>
                <w:b/>
                <w:sz w:val="22"/>
                <w:szCs w:val="22"/>
              </w:rPr>
              <w:t>Unité</w:t>
            </w:r>
          </w:p>
        </w:tc>
        <w:tc>
          <w:tcPr>
            <w:tcW w:w="1262" w:type="dxa"/>
            <w:shd w:val="clear" w:color="auto" w:fill="D9D9D9" w:themeFill="background1" w:themeFillShade="D9"/>
            <w:vAlign w:val="center"/>
          </w:tcPr>
          <w:p w:rsidR="00382CCC" w:rsidRPr="007E10C9" w:rsidRDefault="00382CCC" w:rsidP="00382CCC">
            <w:pPr>
              <w:jc w:val="center"/>
              <w:rPr>
                <w:rFonts w:ascii="Century Gothic" w:hAnsi="Century Gothic"/>
                <w:b/>
                <w:sz w:val="22"/>
                <w:szCs w:val="22"/>
              </w:rPr>
            </w:pPr>
            <w:r w:rsidRPr="007E10C9">
              <w:rPr>
                <w:rFonts w:ascii="Century Gothic" w:hAnsi="Century Gothic"/>
                <w:b/>
                <w:sz w:val="22"/>
                <w:szCs w:val="22"/>
              </w:rPr>
              <w:t>(1)</w:t>
            </w:r>
          </w:p>
          <w:p w:rsidR="00382CCC" w:rsidRPr="007E10C9" w:rsidRDefault="00382CCC" w:rsidP="00382CCC">
            <w:pPr>
              <w:jc w:val="center"/>
              <w:rPr>
                <w:rFonts w:asciiTheme="minorHAnsi" w:hAnsiTheme="minorHAnsi"/>
                <w:b/>
                <w:sz w:val="18"/>
                <w:szCs w:val="18"/>
              </w:rPr>
            </w:pPr>
            <w:r w:rsidRPr="007E10C9">
              <w:rPr>
                <w:rFonts w:ascii="Century Gothic" w:hAnsi="Century Gothic"/>
                <w:b/>
                <w:sz w:val="22"/>
                <w:szCs w:val="22"/>
              </w:rPr>
              <w:t>QTE</w:t>
            </w:r>
          </w:p>
        </w:tc>
        <w:tc>
          <w:tcPr>
            <w:tcW w:w="1133" w:type="dxa"/>
            <w:shd w:val="clear" w:color="auto" w:fill="BFBFBF" w:themeFill="background1" w:themeFillShade="BF"/>
            <w:vAlign w:val="center"/>
          </w:tcPr>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(2)</w:t>
            </w: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Prix unitaire</w:t>
            </w: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HT/HDD/HTVA</w:t>
            </w:r>
          </w:p>
          <w:p w:rsidR="00382CCC" w:rsidRPr="00E52954" w:rsidRDefault="00382CCC" w:rsidP="00382CCC">
            <w:pPr>
              <w:jc w:val="center"/>
              <w:rPr>
                <w:rFonts w:ascii="Century Gothic" w:hAnsi="Century Gothic"/>
                <w:b/>
                <w:sz w:val="16"/>
                <w:szCs w:val="16"/>
              </w:rPr>
            </w:pPr>
          </w:p>
        </w:tc>
        <w:tc>
          <w:tcPr>
            <w:tcW w:w="1417" w:type="dxa"/>
            <w:shd w:val="clear" w:color="auto" w:fill="BFBFBF" w:themeFill="background1" w:themeFillShade="BF"/>
          </w:tcPr>
          <w:p w:rsidR="00382CCC" w:rsidRDefault="00382CCC" w:rsidP="00382CCC">
            <w:pPr>
              <w:jc w:val="center"/>
              <w:rPr>
                <w:rFonts w:ascii="Century Gothic" w:hAnsi="Century Gothic"/>
                <w:b/>
                <w:sz w:val="16"/>
                <w:szCs w:val="16"/>
              </w:rPr>
            </w:pP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(3)</w:t>
            </w: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Prix total HT/HDD/HTVA</w:t>
            </w: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(3) = (1) x (2)</w:t>
            </w:r>
          </w:p>
        </w:tc>
        <w:tc>
          <w:tcPr>
            <w:tcW w:w="1418" w:type="dxa"/>
            <w:shd w:val="clear" w:color="auto" w:fill="BFBFBF" w:themeFill="background1" w:themeFillShade="BF"/>
          </w:tcPr>
          <w:p w:rsidR="00382CCC" w:rsidRDefault="00382CCC" w:rsidP="00382CCC">
            <w:pPr>
              <w:jc w:val="center"/>
              <w:rPr>
                <w:rFonts w:ascii="Century Gothic" w:hAnsi="Century Gothic"/>
                <w:b/>
                <w:sz w:val="16"/>
                <w:szCs w:val="16"/>
              </w:rPr>
            </w:pP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(4)</w:t>
            </w: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Droits de Douanes sur (3)</w:t>
            </w:r>
          </w:p>
          <w:p w:rsidR="00382CCC" w:rsidRPr="00E52954" w:rsidRDefault="00382CCC" w:rsidP="00382CCC">
            <w:pPr>
              <w:jc w:val="center"/>
              <w:rPr>
                <w:rFonts w:ascii="Century Gothic" w:hAnsi="Century Gothic"/>
                <w:b/>
                <w:sz w:val="16"/>
                <w:szCs w:val="16"/>
              </w:rPr>
            </w:pPr>
          </w:p>
        </w:tc>
        <w:tc>
          <w:tcPr>
            <w:tcW w:w="1275" w:type="dxa"/>
            <w:shd w:val="clear" w:color="auto" w:fill="BFBFBF" w:themeFill="background1" w:themeFillShade="BF"/>
          </w:tcPr>
          <w:p w:rsidR="00382CCC" w:rsidRDefault="00382CCC" w:rsidP="00382CCC">
            <w:pPr>
              <w:jc w:val="center"/>
              <w:rPr>
                <w:rFonts w:ascii="Century Gothic" w:hAnsi="Century Gothic"/>
                <w:b/>
                <w:sz w:val="16"/>
                <w:szCs w:val="16"/>
              </w:rPr>
            </w:pP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(5)</w:t>
            </w: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Prix total</w:t>
            </w:r>
          </w:p>
          <w:p w:rsidR="00382CCC" w:rsidRPr="00E52954" w:rsidRDefault="00382CCC" w:rsidP="00382CCC">
            <w:pPr>
              <w:keepNext/>
              <w:jc w:val="center"/>
              <w:outlineLvl w:val="6"/>
              <w:rPr>
                <w:rFonts w:ascii="Century Gothic" w:hAnsi="Century Gothic"/>
                <w:b/>
                <w:sz w:val="16"/>
                <w:szCs w:val="16"/>
              </w:rPr>
            </w:pPr>
            <w:r w:rsidRPr="00E52954">
              <w:rPr>
                <w:rFonts w:ascii="Century Gothic" w:hAnsi="Century Gothic"/>
                <w:b/>
                <w:sz w:val="16"/>
                <w:szCs w:val="16"/>
              </w:rPr>
              <w:t>Hors TVA</w:t>
            </w:r>
          </w:p>
          <w:p w:rsidR="00382CCC" w:rsidRPr="00E52954" w:rsidRDefault="00382CCC" w:rsidP="00382CCC">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1276" w:type="dxa"/>
            <w:shd w:val="clear" w:color="auto" w:fill="BFBFBF" w:themeFill="background1" w:themeFillShade="BF"/>
          </w:tcPr>
          <w:p w:rsidR="00382CCC" w:rsidRDefault="00382CCC" w:rsidP="00382CCC">
            <w:pPr>
              <w:jc w:val="center"/>
              <w:rPr>
                <w:rFonts w:ascii="Century Gothic" w:hAnsi="Century Gothic"/>
                <w:b/>
                <w:sz w:val="16"/>
                <w:szCs w:val="16"/>
              </w:rPr>
            </w:pP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(6)</w:t>
            </w: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TVA</w:t>
            </w: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Appliquée</w:t>
            </w: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sur (5)</w:t>
            </w:r>
          </w:p>
        </w:tc>
        <w:tc>
          <w:tcPr>
            <w:tcW w:w="1276" w:type="dxa"/>
            <w:shd w:val="clear" w:color="auto" w:fill="BFBFBF" w:themeFill="background1" w:themeFillShade="BF"/>
          </w:tcPr>
          <w:p w:rsidR="00382CCC" w:rsidRDefault="00382CCC" w:rsidP="00382CCC">
            <w:pPr>
              <w:jc w:val="center"/>
              <w:rPr>
                <w:rFonts w:ascii="Century Gothic" w:hAnsi="Century Gothic"/>
                <w:b/>
                <w:sz w:val="16"/>
                <w:szCs w:val="16"/>
              </w:rPr>
            </w:pP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(7)</w:t>
            </w: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Montant TTC</w:t>
            </w: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(7) = (5)+(6)</w:t>
            </w:r>
          </w:p>
        </w:tc>
      </w:tr>
      <w:tr w:rsidR="00382CCC" w:rsidRPr="007E10C9" w:rsidTr="00382CCC">
        <w:trPr>
          <w:cantSplit/>
          <w:trHeight w:val="631"/>
          <w:jc w:val="center"/>
        </w:trPr>
        <w:tc>
          <w:tcPr>
            <w:tcW w:w="992" w:type="dxa"/>
            <w:shd w:val="clear" w:color="auto" w:fill="auto"/>
            <w:vAlign w:val="center"/>
          </w:tcPr>
          <w:p w:rsidR="00382CCC" w:rsidRPr="007E10C9" w:rsidRDefault="00382CCC" w:rsidP="0054414A">
            <w:pPr>
              <w:tabs>
                <w:tab w:val="center" w:pos="4819"/>
              </w:tabs>
              <w:jc w:val="center"/>
              <w:rPr>
                <w:rFonts w:ascii="Century Gothic" w:hAnsi="Century Gothic"/>
                <w:b/>
                <w:sz w:val="22"/>
                <w:szCs w:val="22"/>
              </w:rPr>
            </w:pPr>
            <w:r w:rsidRPr="007E10C9">
              <w:rPr>
                <w:rFonts w:ascii="Century Gothic" w:hAnsi="Century Gothic"/>
                <w:b/>
                <w:sz w:val="22"/>
                <w:szCs w:val="22"/>
              </w:rPr>
              <w:t>1</w:t>
            </w:r>
          </w:p>
        </w:tc>
        <w:tc>
          <w:tcPr>
            <w:tcW w:w="5111" w:type="dxa"/>
            <w:tcBorders>
              <w:top w:val="single" w:sz="4" w:space="0" w:color="auto"/>
              <w:left w:val="single" w:sz="4" w:space="0" w:color="auto"/>
              <w:bottom w:val="single" w:sz="4" w:space="0" w:color="000000"/>
              <w:right w:val="single" w:sz="4" w:space="0" w:color="auto"/>
            </w:tcBorders>
            <w:shd w:val="clear" w:color="auto" w:fill="auto"/>
            <w:vAlign w:val="center"/>
          </w:tcPr>
          <w:p w:rsidR="00382CCC" w:rsidRDefault="00382CCC" w:rsidP="0054414A">
            <w:pPr>
              <w:rPr>
                <w:b/>
                <w:bCs/>
                <w:color w:val="000000"/>
              </w:rPr>
            </w:pPr>
            <w:r w:rsidRPr="00D9601C">
              <w:rPr>
                <w:b/>
                <w:bCs/>
                <w:color w:val="000000"/>
              </w:rPr>
              <w:t>Fourniture, Pose, Raccordement et Mise en service. Installation Frigorifique NH3</w:t>
            </w:r>
          </w:p>
        </w:tc>
        <w:tc>
          <w:tcPr>
            <w:tcW w:w="992" w:type="dxa"/>
            <w:shd w:val="clear" w:color="auto" w:fill="auto"/>
            <w:vAlign w:val="center"/>
          </w:tcPr>
          <w:p w:rsidR="00382CCC" w:rsidRPr="007E10C9" w:rsidRDefault="00382CCC" w:rsidP="00547F92">
            <w:pPr>
              <w:jc w:val="center"/>
              <w:rPr>
                <w:rFonts w:ascii="Century Gothic" w:hAnsi="Century Gothic"/>
                <w:b/>
                <w:sz w:val="22"/>
                <w:szCs w:val="22"/>
              </w:rPr>
            </w:pPr>
            <w:r w:rsidRPr="007E10C9">
              <w:rPr>
                <w:rFonts w:ascii="Century Gothic" w:hAnsi="Century Gothic"/>
                <w:b/>
                <w:sz w:val="22"/>
                <w:szCs w:val="22"/>
              </w:rPr>
              <w:t>U</w:t>
            </w:r>
          </w:p>
        </w:tc>
        <w:tc>
          <w:tcPr>
            <w:tcW w:w="1262" w:type="dxa"/>
            <w:vAlign w:val="center"/>
          </w:tcPr>
          <w:p w:rsidR="00382CCC" w:rsidRPr="007E10C9" w:rsidRDefault="00382CCC" w:rsidP="00547F92">
            <w:pPr>
              <w:jc w:val="center"/>
              <w:rPr>
                <w:rFonts w:ascii="Century Gothic" w:hAnsi="Century Gothic"/>
                <w:b/>
                <w:sz w:val="22"/>
                <w:szCs w:val="22"/>
              </w:rPr>
            </w:pPr>
            <w:r>
              <w:rPr>
                <w:rFonts w:ascii="Century Gothic" w:hAnsi="Century Gothic"/>
                <w:b/>
                <w:sz w:val="22"/>
                <w:szCs w:val="22"/>
              </w:rPr>
              <w:t>1</w:t>
            </w:r>
          </w:p>
        </w:tc>
        <w:tc>
          <w:tcPr>
            <w:tcW w:w="1133" w:type="dxa"/>
            <w:tcBorders>
              <w:top w:val="single" w:sz="4" w:space="0" w:color="auto"/>
              <w:bottom w:val="single" w:sz="4" w:space="0" w:color="auto"/>
              <w:right w:val="single" w:sz="4" w:space="0" w:color="auto"/>
            </w:tcBorders>
          </w:tcPr>
          <w:p w:rsidR="00382CCC" w:rsidRPr="007E10C9" w:rsidRDefault="00382CCC" w:rsidP="00547F92">
            <w:pPr>
              <w:jc w:val="center"/>
              <w:rPr>
                <w:rFonts w:ascii="Century Gothic" w:hAnsi="Century Gothic"/>
                <w:b/>
                <w:sz w:val="22"/>
                <w:szCs w:val="22"/>
              </w:rPr>
            </w:pPr>
          </w:p>
        </w:tc>
        <w:tc>
          <w:tcPr>
            <w:tcW w:w="1417" w:type="dxa"/>
            <w:tcBorders>
              <w:top w:val="single" w:sz="4" w:space="0" w:color="auto"/>
              <w:left w:val="single" w:sz="4" w:space="0" w:color="auto"/>
              <w:bottom w:val="single" w:sz="4" w:space="0" w:color="auto"/>
              <w:right w:val="single" w:sz="4" w:space="0" w:color="auto"/>
            </w:tcBorders>
          </w:tcPr>
          <w:p w:rsidR="00382CCC" w:rsidRPr="007E10C9" w:rsidRDefault="00382CCC" w:rsidP="00547F92">
            <w:pPr>
              <w:jc w:val="center"/>
              <w:rPr>
                <w:rFonts w:ascii="Century Gothic" w:hAnsi="Century Gothic"/>
                <w:b/>
                <w:sz w:val="22"/>
                <w:szCs w:val="22"/>
              </w:rPr>
            </w:pPr>
          </w:p>
        </w:tc>
        <w:tc>
          <w:tcPr>
            <w:tcW w:w="1418" w:type="dxa"/>
            <w:tcBorders>
              <w:top w:val="single" w:sz="4" w:space="0" w:color="auto"/>
              <w:left w:val="single" w:sz="4" w:space="0" w:color="auto"/>
              <w:bottom w:val="single" w:sz="4" w:space="0" w:color="auto"/>
              <w:right w:val="single" w:sz="4" w:space="0" w:color="auto"/>
            </w:tcBorders>
          </w:tcPr>
          <w:p w:rsidR="00382CCC" w:rsidRPr="007E10C9" w:rsidRDefault="00382CCC" w:rsidP="00547F92">
            <w:pPr>
              <w:jc w:val="center"/>
              <w:rPr>
                <w:rFonts w:ascii="Century Gothic" w:hAnsi="Century Gothic"/>
                <w:b/>
                <w:sz w:val="22"/>
                <w:szCs w:val="22"/>
              </w:rPr>
            </w:pPr>
          </w:p>
        </w:tc>
        <w:tc>
          <w:tcPr>
            <w:tcW w:w="1275" w:type="dxa"/>
            <w:tcBorders>
              <w:top w:val="single" w:sz="4" w:space="0" w:color="auto"/>
              <w:left w:val="single" w:sz="4" w:space="0" w:color="auto"/>
              <w:bottom w:val="single" w:sz="4" w:space="0" w:color="auto"/>
              <w:right w:val="single" w:sz="4" w:space="0" w:color="auto"/>
            </w:tcBorders>
          </w:tcPr>
          <w:p w:rsidR="00382CCC" w:rsidRPr="007E10C9" w:rsidRDefault="00382CCC" w:rsidP="00547F92">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382CCC" w:rsidRPr="007E10C9" w:rsidRDefault="00382CCC" w:rsidP="00547F92">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382CCC" w:rsidRPr="007E10C9" w:rsidRDefault="00382CCC" w:rsidP="0054414A">
            <w:pPr>
              <w:jc w:val="center"/>
              <w:rPr>
                <w:rFonts w:ascii="Century Gothic" w:hAnsi="Century Gothic"/>
                <w:b/>
                <w:sz w:val="22"/>
                <w:szCs w:val="22"/>
              </w:rPr>
            </w:pPr>
          </w:p>
        </w:tc>
      </w:tr>
      <w:tr w:rsidR="00382CCC" w:rsidRPr="007E10C9" w:rsidTr="00382CCC">
        <w:trPr>
          <w:cantSplit/>
          <w:trHeight w:val="472"/>
          <w:jc w:val="center"/>
        </w:trPr>
        <w:tc>
          <w:tcPr>
            <w:tcW w:w="992" w:type="dxa"/>
            <w:shd w:val="clear" w:color="auto" w:fill="auto"/>
            <w:vAlign w:val="center"/>
          </w:tcPr>
          <w:p w:rsidR="00382CCC" w:rsidRPr="007E10C9" w:rsidRDefault="00382CCC" w:rsidP="0054414A">
            <w:pPr>
              <w:tabs>
                <w:tab w:val="center" w:pos="4819"/>
              </w:tabs>
              <w:jc w:val="center"/>
              <w:rPr>
                <w:rFonts w:ascii="Century Gothic" w:hAnsi="Century Gothic"/>
                <w:b/>
                <w:sz w:val="22"/>
                <w:szCs w:val="22"/>
              </w:rPr>
            </w:pPr>
            <w:r w:rsidRPr="007E10C9">
              <w:rPr>
                <w:rFonts w:ascii="Century Gothic" w:hAnsi="Century Gothic"/>
                <w:b/>
                <w:sz w:val="22"/>
                <w:szCs w:val="22"/>
              </w:rPr>
              <w:t>2</w:t>
            </w:r>
          </w:p>
        </w:tc>
        <w:tc>
          <w:tcPr>
            <w:tcW w:w="5111" w:type="dxa"/>
            <w:tcBorders>
              <w:top w:val="nil"/>
              <w:left w:val="single" w:sz="4" w:space="0" w:color="auto"/>
              <w:bottom w:val="single" w:sz="4" w:space="0" w:color="auto"/>
              <w:right w:val="single" w:sz="4" w:space="0" w:color="auto"/>
            </w:tcBorders>
            <w:shd w:val="clear" w:color="auto" w:fill="auto"/>
            <w:vAlign w:val="center"/>
          </w:tcPr>
          <w:p w:rsidR="00382CCC" w:rsidRDefault="00382CCC" w:rsidP="0054414A">
            <w:pPr>
              <w:rPr>
                <w:b/>
                <w:bCs/>
                <w:color w:val="000000"/>
              </w:rPr>
            </w:pPr>
            <w:r w:rsidRPr="00D9601C">
              <w:rPr>
                <w:b/>
                <w:bCs/>
                <w:color w:val="000000"/>
              </w:rPr>
              <w:t>Raccordement et distribution électrique</w:t>
            </w:r>
          </w:p>
        </w:tc>
        <w:tc>
          <w:tcPr>
            <w:tcW w:w="992" w:type="dxa"/>
            <w:shd w:val="clear" w:color="auto" w:fill="auto"/>
            <w:vAlign w:val="center"/>
          </w:tcPr>
          <w:p w:rsidR="00382CCC" w:rsidRPr="007E10C9" w:rsidRDefault="00382CCC" w:rsidP="00547F92">
            <w:pPr>
              <w:jc w:val="center"/>
              <w:rPr>
                <w:rFonts w:ascii="Century Gothic" w:hAnsi="Century Gothic"/>
                <w:b/>
                <w:sz w:val="22"/>
                <w:szCs w:val="22"/>
              </w:rPr>
            </w:pPr>
            <w:r w:rsidRPr="007E10C9">
              <w:rPr>
                <w:rFonts w:ascii="Century Gothic" w:hAnsi="Century Gothic"/>
                <w:b/>
                <w:sz w:val="22"/>
                <w:szCs w:val="22"/>
              </w:rPr>
              <w:t>U</w:t>
            </w:r>
          </w:p>
        </w:tc>
        <w:tc>
          <w:tcPr>
            <w:tcW w:w="1262" w:type="dxa"/>
          </w:tcPr>
          <w:p w:rsidR="00382CCC" w:rsidRDefault="00382CCC" w:rsidP="00547F92">
            <w:pPr>
              <w:jc w:val="center"/>
              <w:rPr>
                <w:rFonts w:ascii="Century Gothic" w:hAnsi="Century Gothic"/>
                <w:b/>
                <w:sz w:val="22"/>
                <w:szCs w:val="22"/>
              </w:rPr>
            </w:pPr>
          </w:p>
          <w:p w:rsidR="00382CCC" w:rsidRDefault="00382CCC" w:rsidP="00547F92">
            <w:pPr>
              <w:jc w:val="center"/>
            </w:pPr>
            <w:r>
              <w:rPr>
                <w:rFonts w:ascii="Century Gothic" w:hAnsi="Century Gothic"/>
                <w:b/>
                <w:sz w:val="22"/>
                <w:szCs w:val="22"/>
              </w:rPr>
              <w:t>1</w:t>
            </w:r>
          </w:p>
        </w:tc>
        <w:tc>
          <w:tcPr>
            <w:tcW w:w="1133" w:type="dxa"/>
            <w:tcBorders>
              <w:top w:val="single" w:sz="4" w:space="0" w:color="auto"/>
              <w:bottom w:val="single" w:sz="4" w:space="0" w:color="auto"/>
              <w:right w:val="single" w:sz="4" w:space="0" w:color="auto"/>
            </w:tcBorders>
          </w:tcPr>
          <w:p w:rsidR="00382CCC" w:rsidRPr="007E10C9" w:rsidRDefault="00382CCC" w:rsidP="00547F92">
            <w:pPr>
              <w:jc w:val="center"/>
              <w:rPr>
                <w:rFonts w:ascii="Century Gothic" w:hAnsi="Century Gothic"/>
                <w:b/>
                <w:sz w:val="22"/>
                <w:szCs w:val="22"/>
              </w:rPr>
            </w:pPr>
          </w:p>
        </w:tc>
        <w:tc>
          <w:tcPr>
            <w:tcW w:w="1417" w:type="dxa"/>
            <w:tcBorders>
              <w:top w:val="single" w:sz="4" w:space="0" w:color="auto"/>
              <w:left w:val="single" w:sz="4" w:space="0" w:color="auto"/>
              <w:bottom w:val="single" w:sz="4" w:space="0" w:color="auto"/>
              <w:right w:val="single" w:sz="4" w:space="0" w:color="auto"/>
            </w:tcBorders>
          </w:tcPr>
          <w:p w:rsidR="00382CCC" w:rsidRPr="007E10C9" w:rsidRDefault="00382CCC" w:rsidP="00547F92">
            <w:pPr>
              <w:jc w:val="center"/>
              <w:rPr>
                <w:rFonts w:ascii="Century Gothic" w:hAnsi="Century Gothic"/>
                <w:b/>
                <w:sz w:val="22"/>
                <w:szCs w:val="22"/>
              </w:rPr>
            </w:pPr>
          </w:p>
        </w:tc>
        <w:tc>
          <w:tcPr>
            <w:tcW w:w="1418" w:type="dxa"/>
            <w:tcBorders>
              <w:top w:val="single" w:sz="4" w:space="0" w:color="auto"/>
              <w:left w:val="single" w:sz="4" w:space="0" w:color="auto"/>
              <w:bottom w:val="single" w:sz="4" w:space="0" w:color="auto"/>
              <w:right w:val="single" w:sz="4" w:space="0" w:color="auto"/>
            </w:tcBorders>
          </w:tcPr>
          <w:p w:rsidR="00382CCC" w:rsidRPr="007E10C9" w:rsidRDefault="00382CCC" w:rsidP="00547F92">
            <w:pPr>
              <w:jc w:val="center"/>
              <w:rPr>
                <w:rFonts w:ascii="Century Gothic" w:hAnsi="Century Gothic"/>
                <w:b/>
                <w:sz w:val="22"/>
                <w:szCs w:val="22"/>
              </w:rPr>
            </w:pPr>
          </w:p>
        </w:tc>
        <w:tc>
          <w:tcPr>
            <w:tcW w:w="1275" w:type="dxa"/>
            <w:tcBorders>
              <w:top w:val="single" w:sz="4" w:space="0" w:color="auto"/>
              <w:left w:val="single" w:sz="4" w:space="0" w:color="auto"/>
              <w:bottom w:val="single" w:sz="4" w:space="0" w:color="auto"/>
              <w:right w:val="single" w:sz="4" w:space="0" w:color="auto"/>
            </w:tcBorders>
          </w:tcPr>
          <w:p w:rsidR="00382CCC" w:rsidRPr="007E10C9" w:rsidRDefault="00382CCC" w:rsidP="00547F92">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382CCC" w:rsidRPr="007E10C9" w:rsidRDefault="00382CCC" w:rsidP="00547F92">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382CCC" w:rsidRPr="007E10C9" w:rsidRDefault="00382CCC" w:rsidP="0054414A">
            <w:pPr>
              <w:jc w:val="center"/>
              <w:rPr>
                <w:rFonts w:ascii="Century Gothic" w:hAnsi="Century Gothic"/>
                <w:b/>
                <w:sz w:val="22"/>
                <w:szCs w:val="22"/>
              </w:rPr>
            </w:pPr>
          </w:p>
        </w:tc>
      </w:tr>
      <w:tr w:rsidR="00382CCC" w:rsidRPr="007E10C9" w:rsidTr="00382CCC">
        <w:trPr>
          <w:cantSplit/>
          <w:trHeight w:val="396"/>
          <w:jc w:val="center"/>
        </w:trPr>
        <w:tc>
          <w:tcPr>
            <w:tcW w:w="992" w:type="dxa"/>
            <w:shd w:val="clear" w:color="auto" w:fill="auto"/>
            <w:vAlign w:val="center"/>
          </w:tcPr>
          <w:p w:rsidR="00382CCC" w:rsidRPr="007E10C9" w:rsidRDefault="00382CCC" w:rsidP="0054414A">
            <w:pPr>
              <w:tabs>
                <w:tab w:val="center" w:pos="4819"/>
              </w:tabs>
              <w:jc w:val="center"/>
              <w:rPr>
                <w:rFonts w:ascii="Century Gothic" w:hAnsi="Century Gothic"/>
                <w:b/>
                <w:sz w:val="22"/>
                <w:szCs w:val="22"/>
              </w:rPr>
            </w:pPr>
            <w:r w:rsidRPr="007E10C9">
              <w:rPr>
                <w:rFonts w:ascii="Century Gothic" w:hAnsi="Century Gothic"/>
                <w:b/>
                <w:sz w:val="22"/>
                <w:szCs w:val="22"/>
              </w:rPr>
              <w:t>3</w:t>
            </w:r>
          </w:p>
        </w:tc>
        <w:tc>
          <w:tcPr>
            <w:tcW w:w="5111" w:type="dxa"/>
            <w:tcBorders>
              <w:top w:val="nil"/>
              <w:left w:val="single" w:sz="4" w:space="0" w:color="auto"/>
              <w:bottom w:val="single" w:sz="4" w:space="0" w:color="auto"/>
              <w:right w:val="single" w:sz="4" w:space="0" w:color="auto"/>
            </w:tcBorders>
            <w:shd w:val="clear" w:color="auto" w:fill="auto"/>
            <w:vAlign w:val="center"/>
          </w:tcPr>
          <w:p w:rsidR="00382CCC" w:rsidRDefault="00382CCC" w:rsidP="0054414A">
            <w:pPr>
              <w:rPr>
                <w:b/>
                <w:bCs/>
                <w:color w:val="000000"/>
              </w:rPr>
            </w:pPr>
            <w:r w:rsidRPr="00D9601C">
              <w:rPr>
                <w:b/>
                <w:bCs/>
                <w:color w:val="000000"/>
              </w:rPr>
              <w:t>Plans et fiches techniques</w:t>
            </w:r>
          </w:p>
        </w:tc>
        <w:tc>
          <w:tcPr>
            <w:tcW w:w="992" w:type="dxa"/>
            <w:shd w:val="clear" w:color="auto" w:fill="auto"/>
            <w:vAlign w:val="center"/>
          </w:tcPr>
          <w:p w:rsidR="00382CCC" w:rsidRPr="007E10C9" w:rsidRDefault="00382CCC" w:rsidP="00547F92">
            <w:pPr>
              <w:jc w:val="center"/>
              <w:rPr>
                <w:rFonts w:ascii="Century Gothic" w:hAnsi="Century Gothic"/>
                <w:b/>
                <w:sz w:val="22"/>
                <w:szCs w:val="22"/>
              </w:rPr>
            </w:pPr>
            <w:r w:rsidRPr="007E10C9">
              <w:rPr>
                <w:rFonts w:ascii="Century Gothic" w:hAnsi="Century Gothic"/>
                <w:b/>
                <w:sz w:val="22"/>
                <w:szCs w:val="22"/>
              </w:rPr>
              <w:t>U</w:t>
            </w:r>
          </w:p>
        </w:tc>
        <w:tc>
          <w:tcPr>
            <w:tcW w:w="1262" w:type="dxa"/>
          </w:tcPr>
          <w:p w:rsidR="00382CCC" w:rsidRDefault="00382CCC" w:rsidP="00547F92">
            <w:pPr>
              <w:jc w:val="center"/>
              <w:rPr>
                <w:rFonts w:ascii="Century Gothic" w:hAnsi="Century Gothic"/>
                <w:b/>
                <w:sz w:val="22"/>
                <w:szCs w:val="22"/>
              </w:rPr>
            </w:pPr>
          </w:p>
          <w:p w:rsidR="00382CCC" w:rsidRDefault="00382CCC" w:rsidP="00547F92">
            <w:pPr>
              <w:jc w:val="center"/>
            </w:pPr>
            <w:r>
              <w:rPr>
                <w:rFonts w:ascii="Century Gothic" w:hAnsi="Century Gothic"/>
                <w:b/>
                <w:sz w:val="22"/>
                <w:szCs w:val="22"/>
              </w:rPr>
              <w:t>1</w:t>
            </w:r>
          </w:p>
        </w:tc>
        <w:tc>
          <w:tcPr>
            <w:tcW w:w="1133" w:type="dxa"/>
            <w:tcBorders>
              <w:top w:val="single" w:sz="4" w:space="0" w:color="auto"/>
              <w:bottom w:val="single" w:sz="4" w:space="0" w:color="auto"/>
              <w:right w:val="single" w:sz="4" w:space="0" w:color="auto"/>
            </w:tcBorders>
          </w:tcPr>
          <w:p w:rsidR="00382CCC" w:rsidRPr="007E10C9" w:rsidRDefault="00382CCC" w:rsidP="00547F92">
            <w:pPr>
              <w:jc w:val="center"/>
              <w:rPr>
                <w:rFonts w:ascii="Century Gothic" w:hAnsi="Century Gothic"/>
                <w:b/>
                <w:sz w:val="22"/>
                <w:szCs w:val="22"/>
              </w:rPr>
            </w:pPr>
          </w:p>
        </w:tc>
        <w:tc>
          <w:tcPr>
            <w:tcW w:w="1417" w:type="dxa"/>
            <w:tcBorders>
              <w:top w:val="single" w:sz="4" w:space="0" w:color="auto"/>
              <w:left w:val="single" w:sz="4" w:space="0" w:color="auto"/>
              <w:bottom w:val="single" w:sz="4" w:space="0" w:color="auto"/>
              <w:right w:val="single" w:sz="4" w:space="0" w:color="auto"/>
            </w:tcBorders>
          </w:tcPr>
          <w:p w:rsidR="00382CCC" w:rsidRPr="007E10C9" w:rsidRDefault="00382CCC" w:rsidP="00547F92">
            <w:pPr>
              <w:jc w:val="center"/>
              <w:rPr>
                <w:rFonts w:ascii="Century Gothic" w:hAnsi="Century Gothic"/>
                <w:b/>
                <w:sz w:val="22"/>
                <w:szCs w:val="22"/>
              </w:rPr>
            </w:pPr>
          </w:p>
        </w:tc>
        <w:tc>
          <w:tcPr>
            <w:tcW w:w="1418" w:type="dxa"/>
            <w:tcBorders>
              <w:top w:val="single" w:sz="4" w:space="0" w:color="auto"/>
              <w:left w:val="single" w:sz="4" w:space="0" w:color="auto"/>
              <w:bottom w:val="single" w:sz="4" w:space="0" w:color="auto"/>
              <w:right w:val="single" w:sz="4" w:space="0" w:color="auto"/>
            </w:tcBorders>
          </w:tcPr>
          <w:p w:rsidR="00382CCC" w:rsidRPr="007E10C9" w:rsidRDefault="00382CCC" w:rsidP="00547F92">
            <w:pPr>
              <w:jc w:val="center"/>
              <w:rPr>
                <w:rFonts w:ascii="Century Gothic" w:hAnsi="Century Gothic"/>
                <w:b/>
                <w:sz w:val="22"/>
                <w:szCs w:val="22"/>
              </w:rPr>
            </w:pPr>
          </w:p>
        </w:tc>
        <w:tc>
          <w:tcPr>
            <w:tcW w:w="1275" w:type="dxa"/>
            <w:tcBorders>
              <w:top w:val="single" w:sz="4" w:space="0" w:color="auto"/>
              <w:left w:val="single" w:sz="4" w:space="0" w:color="auto"/>
              <w:bottom w:val="single" w:sz="4" w:space="0" w:color="auto"/>
              <w:right w:val="single" w:sz="4" w:space="0" w:color="auto"/>
            </w:tcBorders>
          </w:tcPr>
          <w:p w:rsidR="00382CCC" w:rsidRPr="007E10C9" w:rsidRDefault="00382CCC" w:rsidP="00547F92">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382CCC" w:rsidRPr="007E10C9" w:rsidRDefault="00382CCC" w:rsidP="00547F92">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382CCC" w:rsidRPr="007E10C9" w:rsidRDefault="00382CCC" w:rsidP="0054414A">
            <w:pPr>
              <w:jc w:val="center"/>
              <w:rPr>
                <w:rFonts w:ascii="Century Gothic" w:hAnsi="Century Gothic"/>
                <w:b/>
                <w:sz w:val="22"/>
                <w:szCs w:val="22"/>
              </w:rPr>
            </w:pPr>
          </w:p>
        </w:tc>
      </w:tr>
      <w:tr w:rsidR="00382CCC" w:rsidRPr="007E10C9" w:rsidTr="00382CCC">
        <w:trPr>
          <w:cantSplit/>
          <w:trHeight w:val="468"/>
          <w:jc w:val="center"/>
        </w:trPr>
        <w:tc>
          <w:tcPr>
            <w:tcW w:w="9490" w:type="dxa"/>
            <w:gridSpan w:val="5"/>
            <w:tcBorders>
              <w:top w:val="single" w:sz="4" w:space="0" w:color="auto"/>
              <w:left w:val="single" w:sz="4" w:space="0" w:color="auto"/>
              <w:bottom w:val="single" w:sz="4" w:space="0" w:color="auto"/>
              <w:right w:val="single" w:sz="4" w:space="0" w:color="auto"/>
            </w:tcBorders>
            <w:vAlign w:val="center"/>
          </w:tcPr>
          <w:p w:rsidR="00382CCC" w:rsidRPr="007E10C9" w:rsidRDefault="00382CCC" w:rsidP="0054414A">
            <w:pPr>
              <w:spacing w:before="240" w:after="240"/>
              <w:rPr>
                <w:rFonts w:ascii="Century Gothic" w:hAnsi="Century Gothic"/>
                <w:b/>
                <w:sz w:val="22"/>
                <w:szCs w:val="22"/>
              </w:rPr>
            </w:pPr>
            <w:r w:rsidRPr="007E10C9">
              <w:rPr>
                <w:rFonts w:ascii="Century Gothic" w:hAnsi="Century Gothic"/>
                <w:b/>
                <w:sz w:val="28"/>
                <w:szCs w:val="22"/>
              </w:rPr>
              <w:t>MONTANT TOTAL =</w:t>
            </w:r>
          </w:p>
        </w:tc>
        <w:tc>
          <w:tcPr>
            <w:tcW w:w="1417" w:type="dxa"/>
            <w:tcBorders>
              <w:top w:val="single" w:sz="4" w:space="0" w:color="auto"/>
              <w:left w:val="single" w:sz="4" w:space="0" w:color="auto"/>
              <w:bottom w:val="single" w:sz="4" w:space="0" w:color="auto"/>
              <w:right w:val="single" w:sz="4" w:space="0" w:color="auto"/>
            </w:tcBorders>
          </w:tcPr>
          <w:p w:rsidR="00382CCC" w:rsidRPr="007E10C9" w:rsidRDefault="00382CCC" w:rsidP="0054414A">
            <w:pPr>
              <w:jc w:val="center"/>
              <w:rPr>
                <w:rFonts w:ascii="Century Gothic" w:hAnsi="Century Gothic"/>
                <w:b/>
                <w:sz w:val="22"/>
                <w:szCs w:val="22"/>
              </w:rPr>
            </w:pPr>
            <w:r w:rsidRPr="007E10C9">
              <w:rPr>
                <w:rFonts w:ascii="Century Gothic" w:hAnsi="Century Gothic"/>
                <w:b/>
                <w:sz w:val="22"/>
                <w:szCs w:val="22"/>
              </w:rPr>
              <w:t>…………..</w:t>
            </w:r>
          </w:p>
        </w:tc>
        <w:tc>
          <w:tcPr>
            <w:tcW w:w="1418" w:type="dxa"/>
            <w:tcBorders>
              <w:top w:val="single" w:sz="4" w:space="0" w:color="auto"/>
              <w:left w:val="single" w:sz="4" w:space="0" w:color="auto"/>
              <w:bottom w:val="single" w:sz="4" w:space="0" w:color="auto"/>
              <w:right w:val="single" w:sz="4" w:space="0" w:color="auto"/>
            </w:tcBorders>
          </w:tcPr>
          <w:p w:rsidR="00382CCC" w:rsidRPr="007E10C9" w:rsidRDefault="00382CCC" w:rsidP="0054414A">
            <w:pPr>
              <w:jc w:val="center"/>
              <w:rPr>
                <w:rFonts w:ascii="Century Gothic" w:hAnsi="Century Gothic"/>
                <w:b/>
                <w:sz w:val="22"/>
                <w:szCs w:val="22"/>
              </w:rPr>
            </w:pPr>
          </w:p>
        </w:tc>
        <w:tc>
          <w:tcPr>
            <w:tcW w:w="1275" w:type="dxa"/>
            <w:tcBorders>
              <w:top w:val="single" w:sz="4" w:space="0" w:color="auto"/>
              <w:left w:val="single" w:sz="4" w:space="0" w:color="auto"/>
              <w:bottom w:val="single" w:sz="4" w:space="0" w:color="auto"/>
              <w:right w:val="single" w:sz="4" w:space="0" w:color="auto"/>
            </w:tcBorders>
          </w:tcPr>
          <w:p w:rsidR="00382CCC" w:rsidRPr="007E10C9" w:rsidRDefault="00382CCC" w:rsidP="0054414A">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382CCC" w:rsidRPr="007E10C9" w:rsidRDefault="00382CCC" w:rsidP="0054414A">
            <w:pPr>
              <w:jc w:val="center"/>
              <w:rPr>
                <w:rFonts w:ascii="Century Gothic" w:hAnsi="Century Gothic"/>
                <w:b/>
                <w:sz w:val="22"/>
                <w:szCs w:val="22"/>
              </w:rPr>
            </w:pPr>
            <w:r w:rsidRPr="007E10C9">
              <w:rPr>
                <w:rFonts w:ascii="Century Gothic" w:hAnsi="Century Gothic"/>
                <w:b/>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382CCC" w:rsidRPr="007E10C9" w:rsidRDefault="00382CCC" w:rsidP="0054414A">
            <w:pPr>
              <w:jc w:val="center"/>
              <w:rPr>
                <w:rFonts w:ascii="Century Gothic" w:hAnsi="Century Gothic"/>
                <w:b/>
                <w:sz w:val="22"/>
                <w:szCs w:val="22"/>
              </w:rPr>
            </w:pPr>
            <w:r w:rsidRPr="007E10C9">
              <w:rPr>
                <w:rFonts w:ascii="Century Gothic" w:hAnsi="Century Gothic"/>
                <w:b/>
                <w:sz w:val="22"/>
                <w:szCs w:val="22"/>
              </w:rPr>
              <w:t>…………..</w:t>
            </w:r>
          </w:p>
        </w:tc>
      </w:tr>
    </w:tbl>
    <w:p w:rsidR="007E10C9" w:rsidRPr="007E10C9" w:rsidRDefault="007E10C9" w:rsidP="007E10C9">
      <w:pPr>
        <w:autoSpaceDE w:val="0"/>
        <w:autoSpaceDN w:val="0"/>
        <w:adjustRightInd w:val="0"/>
      </w:pPr>
    </w:p>
    <w:p w:rsidR="007E10C9" w:rsidRPr="007E10C9" w:rsidRDefault="007E10C9" w:rsidP="007E10C9">
      <w:pPr>
        <w:rPr>
          <w:b/>
          <w:bCs/>
          <w:sz w:val="18"/>
          <w:szCs w:val="22"/>
        </w:rPr>
      </w:pPr>
      <w:r w:rsidRPr="007E10C9">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7E10C9" w:rsidRPr="007E10C9" w:rsidRDefault="007E10C9" w:rsidP="007E10C9">
      <w:pPr>
        <w:rPr>
          <w:b/>
          <w:bCs/>
          <w:sz w:val="18"/>
          <w:szCs w:val="22"/>
        </w:rPr>
      </w:pPr>
    </w:p>
    <w:p w:rsidR="007E10C9" w:rsidRPr="007E10C9" w:rsidRDefault="007E10C9" w:rsidP="007E10C9">
      <w:pPr>
        <w:rPr>
          <w:b/>
          <w:bCs/>
          <w:sz w:val="8"/>
          <w:szCs w:val="22"/>
        </w:rPr>
      </w:pPr>
    </w:p>
    <w:p w:rsidR="007E10C9" w:rsidRPr="007E10C9" w:rsidRDefault="007E10C9" w:rsidP="007E10C9">
      <w:pPr>
        <w:jc w:val="right"/>
        <w:rPr>
          <w:rFonts w:ascii="Century Gothic" w:hAnsi="Century Gothic"/>
          <w:b/>
          <w:sz w:val="28"/>
          <w:szCs w:val="22"/>
        </w:rPr>
      </w:pPr>
      <w:r w:rsidRPr="007E10C9">
        <w:rPr>
          <w:b/>
          <w:snapToGrid w:val="0"/>
          <w:sz w:val="22"/>
          <w:szCs w:val="28"/>
        </w:rPr>
        <w:t xml:space="preserve">    </w:t>
      </w:r>
      <w:r w:rsidR="00547F92" w:rsidRPr="007E10C9">
        <w:rPr>
          <w:rFonts w:ascii="Century Gothic" w:hAnsi="Century Gothic"/>
          <w:b/>
          <w:sz w:val="28"/>
          <w:szCs w:val="22"/>
        </w:rPr>
        <w:t>Fait à</w:t>
      </w:r>
      <w:r w:rsidRPr="007E10C9">
        <w:rPr>
          <w:rFonts w:ascii="Century Gothic" w:hAnsi="Century Gothic"/>
          <w:b/>
          <w:sz w:val="28"/>
          <w:szCs w:val="22"/>
        </w:rPr>
        <w:t xml:space="preserve"> ……………………… le ………………………………</w:t>
      </w:r>
      <w:r w:rsidRPr="007E10C9">
        <w:rPr>
          <w:b/>
          <w:bCs/>
          <w:kern w:val="36"/>
          <w:sz w:val="22"/>
          <w:szCs w:val="22"/>
        </w:rPr>
        <w:t xml:space="preserve">                                            </w:t>
      </w:r>
      <w:r w:rsidRPr="007E10C9">
        <w:rPr>
          <w:rFonts w:ascii="Century Gothic" w:hAnsi="Century Gothic"/>
          <w:b/>
          <w:sz w:val="28"/>
          <w:szCs w:val="22"/>
        </w:rPr>
        <w:t>Signature et cachet du concurrent</w:t>
      </w:r>
    </w:p>
    <w:p w:rsidR="00D95110" w:rsidRDefault="00D95110" w:rsidP="0024060B">
      <w:pPr>
        <w:suppressAutoHyphens/>
        <w:autoSpaceDN w:val="0"/>
        <w:jc w:val="both"/>
        <w:textAlignment w:val="baseline"/>
        <w:rPr>
          <w:rFonts w:ascii="Century Gothic" w:hAnsi="Century Gothic"/>
          <w:b/>
          <w:sz w:val="32"/>
          <w:szCs w:val="22"/>
          <w:u w:val="single"/>
        </w:rPr>
      </w:pPr>
    </w:p>
    <w:p w:rsidR="00D95110" w:rsidRDefault="00D95110" w:rsidP="0024060B">
      <w:pPr>
        <w:suppressAutoHyphens/>
        <w:autoSpaceDN w:val="0"/>
        <w:jc w:val="both"/>
        <w:textAlignment w:val="baseline"/>
        <w:rPr>
          <w:rFonts w:ascii="Century Gothic" w:hAnsi="Century Gothic"/>
          <w:b/>
          <w:sz w:val="32"/>
          <w:szCs w:val="22"/>
          <w:u w:val="single"/>
        </w:rPr>
        <w:sectPr w:rsidR="00D95110" w:rsidSect="007E10C9">
          <w:pgSz w:w="16838" w:h="11906" w:orient="landscape"/>
          <w:pgMar w:top="1134" w:right="1418" w:bottom="1134" w:left="1418" w:header="284" w:footer="709" w:gutter="0"/>
          <w:cols w:space="708"/>
          <w:docGrid w:linePitch="360"/>
        </w:sectPr>
      </w:pPr>
    </w:p>
    <w:p w:rsidR="00D95110" w:rsidRPr="007E10C9" w:rsidRDefault="00D10A9B" w:rsidP="00D95110">
      <w:pPr>
        <w:tabs>
          <w:tab w:val="left" w:pos="284"/>
        </w:tabs>
        <w:suppressAutoHyphens/>
        <w:autoSpaceDN w:val="0"/>
        <w:jc w:val="both"/>
        <w:textAlignment w:val="baseline"/>
        <w:rPr>
          <w:rFonts w:ascii="Century Gothic" w:hAnsi="Century Gothic"/>
          <w:b/>
          <w:color w:val="0070C0"/>
          <w:sz w:val="22"/>
          <w:szCs w:val="22"/>
        </w:rPr>
      </w:pPr>
      <w:r>
        <w:rPr>
          <w:rFonts w:ascii="Century Gothic" w:hAnsi="Century Gothic"/>
          <w:b/>
          <w:color w:val="0070C0"/>
          <w:sz w:val="28"/>
          <w:szCs w:val="22"/>
          <w:u w:val="single"/>
        </w:rPr>
        <w:lastRenderedPageBreak/>
        <w:t>Lot N°3</w:t>
      </w:r>
      <w:r w:rsidR="008A2D08" w:rsidRPr="008166E4">
        <w:rPr>
          <w:rFonts w:ascii="Century Gothic" w:hAnsi="Century Gothic"/>
          <w:b/>
          <w:color w:val="0070C0"/>
          <w:sz w:val="28"/>
          <w:szCs w:val="22"/>
          <w:u w:val="single"/>
        </w:rPr>
        <w:t xml:space="preserve"> :</w:t>
      </w:r>
      <w:r w:rsidR="008A2D08" w:rsidRPr="00047D52">
        <w:rPr>
          <w:rFonts w:ascii="Century Gothic" w:hAnsi="Century Gothic"/>
          <w:b/>
          <w:color w:val="0070C0"/>
          <w:sz w:val="28"/>
          <w:szCs w:val="22"/>
          <w:u w:val="single"/>
        </w:rPr>
        <w:t xml:space="preserve"> </w:t>
      </w:r>
      <w:r w:rsidR="008A2D08" w:rsidRPr="008A2D08">
        <w:rPr>
          <w:rFonts w:ascii="Century Gothic" w:hAnsi="Century Gothic"/>
          <w:b/>
          <w:color w:val="0070C0"/>
          <w:sz w:val="28"/>
          <w:szCs w:val="22"/>
          <w:u w:val="single"/>
        </w:rPr>
        <w:t>Fourniture, Pose, Raccordement et mise en service</w:t>
      </w:r>
      <w:r w:rsidR="008A2D08">
        <w:rPr>
          <w:rFonts w:ascii="Century Gothic" w:hAnsi="Century Gothic"/>
          <w:b/>
          <w:color w:val="0070C0"/>
          <w:sz w:val="28"/>
          <w:szCs w:val="22"/>
          <w:u w:val="single"/>
        </w:rPr>
        <w:t xml:space="preserve"> </w:t>
      </w:r>
      <w:r w:rsidR="008A2D08" w:rsidRPr="008A2D08">
        <w:rPr>
          <w:rFonts w:ascii="Century Gothic" w:hAnsi="Century Gothic"/>
          <w:b/>
          <w:color w:val="0070C0"/>
          <w:sz w:val="28"/>
          <w:szCs w:val="22"/>
          <w:u w:val="single"/>
        </w:rPr>
        <w:t>Climatisation, chauffage et traitement d'air</w:t>
      </w:r>
    </w:p>
    <w:tbl>
      <w:tblPr>
        <w:tblW w:w="11024" w:type="dxa"/>
        <w:jc w:val="center"/>
        <w:tblLayout w:type="fixed"/>
        <w:tblCellMar>
          <w:left w:w="70" w:type="dxa"/>
          <w:right w:w="70" w:type="dxa"/>
        </w:tblCellMar>
        <w:tblLook w:val="0600" w:firstRow="0" w:lastRow="0" w:firstColumn="0" w:lastColumn="0" w:noHBand="1" w:noVBand="1"/>
      </w:tblPr>
      <w:tblGrid>
        <w:gridCol w:w="694"/>
        <w:gridCol w:w="6520"/>
        <w:gridCol w:w="1985"/>
        <w:gridCol w:w="1825"/>
      </w:tblGrid>
      <w:tr w:rsidR="00D95110" w:rsidRPr="007E10C9" w:rsidTr="00BA192B">
        <w:trPr>
          <w:trHeight w:val="782"/>
          <w:tblHeader/>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5110" w:rsidRPr="007E10C9" w:rsidRDefault="00D95110" w:rsidP="00D95110">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Item N°</w:t>
            </w:r>
          </w:p>
        </w:tc>
        <w:tc>
          <w:tcPr>
            <w:tcW w:w="6520" w:type="dxa"/>
            <w:tcBorders>
              <w:top w:val="single" w:sz="4" w:space="0" w:color="auto"/>
              <w:left w:val="nil"/>
              <w:bottom w:val="single" w:sz="4" w:space="0" w:color="auto"/>
              <w:right w:val="single" w:sz="4" w:space="0" w:color="auto"/>
            </w:tcBorders>
            <w:shd w:val="clear" w:color="auto" w:fill="auto"/>
            <w:vAlign w:val="center"/>
          </w:tcPr>
          <w:p w:rsidR="00D95110" w:rsidRPr="007E10C9" w:rsidRDefault="00D95110" w:rsidP="00D95110">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Désignation et caractéristiques techniques</w:t>
            </w:r>
          </w:p>
        </w:tc>
        <w:tc>
          <w:tcPr>
            <w:tcW w:w="1985" w:type="dxa"/>
            <w:tcBorders>
              <w:top w:val="single" w:sz="4" w:space="0" w:color="auto"/>
              <w:left w:val="nil"/>
              <w:bottom w:val="single" w:sz="4" w:space="0" w:color="auto"/>
              <w:right w:val="single" w:sz="4" w:space="0" w:color="auto"/>
            </w:tcBorders>
            <w:shd w:val="clear" w:color="auto" w:fill="auto"/>
          </w:tcPr>
          <w:p w:rsidR="00D95110" w:rsidRPr="007E10C9" w:rsidRDefault="00D95110" w:rsidP="00D95110">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Proposition  du soumissionnaire</w:t>
            </w:r>
          </w:p>
        </w:tc>
        <w:tc>
          <w:tcPr>
            <w:tcW w:w="1825" w:type="dxa"/>
            <w:tcBorders>
              <w:top w:val="single" w:sz="4" w:space="0" w:color="auto"/>
              <w:left w:val="nil"/>
              <w:bottom w:val="single" w:sz="4" w:space="0" w:color="auto"/>
              <w:right w:val="single" w:sz="4" w:space="0" w:color="auto"/>
            </w:tcBorders>
            <w:shd w:val="clear" w:color="auto" w:fill="auto"/>
          </w:tcPr>
          <w:p w:rsidR="00D95110" w:rsidRPr="007E10C9" w:rsidRDefault="00D95110" w:rsidP="00D95110">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Appréciation de l’administration</w:t>
            </w:r>
          </w:p>
        </w:tc>
      </w:tr>
      <w:tr w:rsidR="005F6860" w:rsidRPr="007E10C9" w:rsidTr="00FC0F67">
        <w:trPr>
          <w:trHeight w:val="237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5F6860" w:rsidRPr="007E10C9" w:rsidRDefault="005F6860" w:rsidP="005F6860">
            <w:pPr>
              <w:tabs>
                <w:tab w:val="left" w:pos="284"/>
              </w:tabs>
              <w:suppressAutoHyphens/>
              <w:autoSpaceDN w:val="0"/>
              <w:jc w:val="center"/>
              <w:textAlignment w:val="baseline"/>
              <w:rPr>
                <w:rFonts w:ascii="Century Gothic" w:hAnsi="Century Gothic"/>
                <w:b/>
                <w:sz w:val="22"/>
                <w:szCs w:val="22"/>
              </w:rPr>
            </w:pPr>
          </w:p>
          <w:p w:rsidR="005F6860" w:rsidRPr="007E10C9" w:rsidRDefault="005F6860" w:rsidP="005F6860">
            <w:pPr>
              <w:tabs>
                <w:tab w:val="left" w:pos="284"/>
              </w:tabs>
              <w:suppressAutoHyphens/>
              <w:autoSpaceDN w:val="0"/>
              <w:jc w:val="center"/>
              <w:textAlignment w:val="baseline"/>
              <w:rPr>
                <w:rFonts w:ascii="Century Gothic" w:hAnsi="Century Gothic"/>
                <w:b/>
                <w:sz w:val="22"/>
                <w:szCs w:val="22"/>
              </w:rPr>
            </w:pPr>
          </w:p>
          <w:p w:rsidR="005F6860" w:rsidRPr="007E10C9" w:rsidRDefault="005F6860" w:rsidP="005F6860">
            <w:pPr>
              <w:tabs>
                <w:tab w:val="left" w:pos="284"/>
              </w:tabs>
              <w:suppressAutoHyphens/>
              <w:autoSpaceDN w:val="0"/>
              <w:jc w:val="center"/>
              <w:textAlignment w:val="baseline"/>
              <w:rPr>
                <w:rFonts w:ascii="Century Gothic" w:hAnsi="Century Gothic"/>
                <w:b/>
                <w:sz w:val="22"/>
                <w:szCs w:val="22"/>
              </w:rPr>
            </w:pPr>
          </w:p>
          <w:p w:rsidR="005F6860" w:rsidRPr="007E10C9" w:rsidRDefault="005F6860" w:rsidP="005F6860">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1</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tcPr>
          <w:p w:rsidR="005F6860" w:rsidRPr="00570626" w:rsidRDefault="005F6860" w:rsidP="005F6860">
            <w:pPr>
              <w:rPr>
                <w:rFonts w:ascii="Calibri Light" w:hAnsi="Calibri Light" w:cs="Calibri Light"/>
                <w:color w:val="000000"/>
                <w:u w:val="single"/>
              </w:rPr>
            </w:pPr>
            <w:r w:rsidRPr="001219FD">
              <w:rPr>
                <w:b/>
                <w:bCs/>
                <w:color w:val="000000"/>
                <w:u w:val="single"/>
              </w:rPr>
              <w:t>Climatiseur Réversible Inverter Type Gainable</w:t>
            </w:r>
          </w:p>
          <w:p w:rsidR="005F6860" w:rsidRDefault="005F6860" w:rsidP="005F6860">
            <w:pPr>
              <w:rPr>
                <w:rFonts w:ascii="Calibri Light" w:hAnsi="Calibri Light" w:cs="Calibri Light"/>
                <w:color w:val="000000"/>
              </w:rPr>
            </w:pPr>
          </w:p>
          <w:p w:rsidR="005F6860" w:rsidRDefault="005F6860" w:rsidP="005F6860">
            <w:pPr>
              <w:rPr>
                <w:rFonts w:ascii="Calibri Light" w:hAnsi="Calibri Light" w:cs="Calibri Light"/>
                <w:color w:val="000000"/>
              </w:rPr>
            </w:pPr>
            <w:r>
              <w:rPr>
                <w:rFonts w:ascii="Calibri Light" w:hAnsi="Calibri Light" w:cs="Calibri Light"/>
                <w:color w:val="000000"/>
              </w:rPr>
              <w:t>Fourniture et pose d’un split système</w:t>
            </w:r>
            <w:r>
              <w:rPr>
                <w:rFonts w:ascii="Calibri Light" w:hAnsi="Calibri Light" w:cs="Calibri Light"/>
                <w:b/>
                <w:bCs/>
                <w:color w:val="000000"/>
              </w:rPr>
              <w:t xml:space="preserve"> </w:t>
            </w:r>
            <w:r>
              <w:rPr>
                <w:rFonts w:ascii="Calibri Light" w:hAnsi="Calibri Light" w:cs="Calibri Light"/>
                <w:color w:val="000000"/>
              </w:rPr>
              <w:t>INVERTER type gainable, comprend :</w:t>
            </w:r>
            <w:r>
              <w:rPr>
                <w:rFonts w:ascii="Calibri Light" w:hAnsi="Calibri Light" w:cs="Calibri Light"/>
                <w:color w:val="000000"/>
              </w:rPr>
              <w:br/>
              <w:t xml:space="preserve">• Unité extérieure </w:t>
            </w:r>
            <w:r>
              <w:rPr>
                <w:rFonts w:ascii="Calibri Light" w:hAnsi="Calibri Light" w:cs="Calibri Light"/>
                <w:color w:val="000000"/>
              </w:rPr>
              <w:br/>
              <w:t>• Unité intérieure gainable</w:t>
            </w:r>
            <w:r>
              <w:rPr>
                <w:rFonts w:ascii="Calibri Light" w:hAnsi="Calibri Light" w:cs="Calibri Light"/>
                <w:color w:val="000000"/>
              </w:rPr>
              <w:br/>
            </w:r>
            <w:r>
              <w:rPr>
                <w:rFonts w:ascii="Calibri Light" w:hAnsi="Calibri Light" w:cs="Calibri Light"/>
              </w:rPr>
              <w:t>• Grille de soufflage</w:t>
            </w:r>
            <w:r>
              <w:rPr>
                <w:rFonts w:ascii="Calibri Light" w:hAnsi="Calibri Light" w:cs="Calibri Light"/>
              </w:rPr>
              <w:br/>
              <w:t>• Plénum en pré-isolé avec cadre de raccordement</w:t>
            </w:r>
            <w:r>
              <w:rPr>
                <w:rFonts w:ascii="Calibri Light" w:hAnsi="Calibri Light" w:cs="Calibri Light"/>
              </w:rPr>
              <w:br/>
              <w:t>• Tuyauterie frigorifique calorifugée, tuyau de vidange</w:t>
            </w:r>
            <w:r>
              <w:rPr>
                <w:rFonts w:ascii="Calibri Light" w:hAnsi="Calibri Light" w:cs="Calibri Light"/>
              </w:rPr>
              <w:br/>
              <w:t xml:space="preserve">• Plots anti-vibratile. </w:t>
            </w:r>
            <w:r>
              <w:rPr>
                <w:rFonts w:ascii="Calibri Light" w:hAnsi="Calibri Light" w:cs="Calibri Light"/>
                <w:color w:val="000000"/>
              </w:rPr>
              <w:br/>
              <w:t xml:space="preserve">• Thermostat de régulation </w:t>
            </w:r>
            <w:r>
              <w:rPr>
                <w:rFonts w:ascii="Calibri Light" w:hAnsi="Calibri Light" w:cs="Calibri Light"/>
                <w:color w:val="000000"/>
              </w:rPr>
              <w:br/>
              <w:t>• Alimentation électrique protégée installée dans un coffret électrique</w:t>
            </w:r>
            <w:r>
              <w:rPr>
                <w:rFonts w:ascii="Calibri Light" w:hAnsi="Calibri Light" w:cs="Calibri Light"/>
                <w:color w:val="000000"/>
              </w:rPr>
              <w:br/>
              <w:t>• Réfrigérant 410A</w:t>
            </w:r>
            <w:r>
              <w:rPr>
                <w:rFonts w:ascii="Calibri Light" w:hAnsi="Calibri Light" w:cs="Calibri Light"/>
                <w:color w:val="000000"/>
              </w:rPr>
              <w:br/>
              <w:t>• Puissance 12000 BTU</w:t>
            </w:r>
            <w:r>
              <w:rPr>
                <w:rFonts w:ascii="Calibri Light" w:hAnsi="Calibri Light" w:cs="Calibri Light"/>
                <w:color w:val="000000"/>
              </w:rPr>
              <w:br/>
            </w:r>
            <w:r>
              <w:rPr>
                <w:rFonts w:ascii="Calibri Light" w:hAnsi="Calibri Light" w:cs="Calibri Light"/>
              </w:rPr>
              <w:t>• Système monté sur châssis métallique peint correctement avec roulettes.</w:t>
            </w:r>
            <w:r>
              <w:rPr>
                <w:rFonts w:ascii="Calibri Light" w:hAnsi="Calibri Light" w:cs="Calibri Light"/>
              </w:rPr>
              <w:br/>
              <w:t>• Dorsset avec affichage technique informatif didactique.</w:t>
            </w:r>
            <w:r>
              <w:rPr>
                <w:rFonts w:ascii="Calibri Light" w:hAnsi="Calibri Light" w:cs="Calibri Light"/>
                <w:color w:val="000000"/>
              </w:rPr>
              <w:br/>
              <w:t>• Avec toutes suggestions d'une mise en œuvre selon les règles de l'art.</w:t>
            </w:r>
          </w:p>
          <w:p w:rsidR="005F6860" w:rsidRDefault="005F6860" w:rsidP="005F6860">
            <w:pPr>
              <w:rPr>
                <w:rFonts w:ascii="Calibri Light" w:hAnsi="Calibri Light" w:cs="Calibri Light"/>
                <w:color w:val="000000"/>
              </w:rPr>
            </w:pPr>
          </w:p>
        </w:tc>
        <w:tc>
          <w:tcPr>
            <w:tcW w:w="1985" w:type="dxa"/>
            <w:tcBorders>
              <w:top w:val="single" w:sz="4" w:space="0" w:color="auto"/>
              <w:left w:val="nil"/>
              <w:bottom w:val="single" w:sz="4" w:space="0" w:color="auto"/>
              <w:right w:val="single" w:sz="4" w:space="0" w:color="auto"/>
            </w:tcBorders>
            <w:shd w:val="clear" w:color="auto" w:fill="auto"/>
          </w:tcPr>
          <w:p w:rsidR="005F6860" w:rsidRPr="007E10C9" w:rsidRDefault="005F6860" w:rsidP="005F6860">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5F6860" w:rsidRPr="007E10C9" w:rsidRDefault="005F6860" w:rsidP="005F6860">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5F6860" w:rsidRPr="007E10C9" w:rsidRDefault="005F6860" w:rsidP="005F6860">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5F6860" w:rsidRPr="007E10C9" w:rsidRDefault="005F6860" w:rsidP="005F6860">
            <w:pPr>
              <w:tabs>
                <w:tab w:val="left" w:pos="284"/>
              </w:tabs>
              <w:suppressAutoHyphens/>
              <w:autoSpaceDN w:val="0"/>
              <w:spacing w:line="360" w:lineRule="auto"/>
              <w:jc w:val="both"/>
              <w:textAlignment w:val="baseline"/>
              <w:rPr>
                <w:rFonts w:ascii="Century Gothic" w:hAnsi="Century Gothic"/>
                <w:b/>
                <w:sz w:val="22"/>
                <w:szCs w:val="22"/>
              </w:rPr>
            </w:pPr>
          </w:p>
        </w:tc>
      </w:tr>
      <w:tr w:rsidR="005F6860" w:rsidRPr="007E10C9" w:rsidTr="00047D52">
        <w:trPr>
          <w:trHeight w:val="220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5F6860" w:rsidRPr="007E10C9" w:rsidRDefault="005F6860" w:rsidP="005F6860">
            <w:pPr>
              <w:tabs>
                <w:tab w:val="left" w:pos="284"/>
              </w:tabs>
              <w:suppressAutoHyphens/>
              <w:autoSpaceDN w:val="0"/>
              <w:jc w:val="center"/>
              <w:textAlignment w:val="baseline"/>
              <w:rPr>
                <w:rFonts w:ascii="Century Gothic" w:hAnsi="Century Gothic"/>
                <w:b/>
                <w:sz w:val="22"/>
                <w:szCs w:val="22"/>
              </w:rPr>
            </w:pPr>
          </w:p>
          <w:p w:rsidR="005F6860" w:rsidRPr="007E10C9" w:rsidRDefault="005F6860" w:rsidP="005F6860">
            <w:pPr>
              <w:tabs>
                <w:tab w:val="left" w:pos="284"/>
              </w:tabs>
              <w:suppressAutoHyphens/>
              <w:autoSpaceDN w:val="0"/>
              <w:jc w:val="center"/>
              <w:textAlignment w:val="baseline"/>
              <w:rPr>
                <w:rFonts w:ascii="Century Gothic" w:hAnsi="Century Gothic"/>
                <w:b/>
                <w:sz w:val="22"/>
                <w:szCs w:val="22"/>
              </w:rPr>
            </w:pPr>
          </w:p>
          <w:p w:rsidR="005F6860" w:rsidRPr="007E10C9" w:rsidRDefault="005F6860" w:rsidP="005F6860">
            <w:pPr>
              <w:tabs>
                <w:tab w:val="left" w:pos="284"/>
              </w:tabs>
              <w:suppressAutoHyphens/>
              <w:autoSpaceDN w:val="0"/>
              <w:jc w:val="center"/>
              <w:textAlignment w:val="baseline"/>
              <w:rPr>
                <w:rFonts w:ascii="Century Gothic" w:hAnsi="Century Gothic"/>
                <w:b/>
                <w:sz w:val="22"/>
                <w:szCs w:val="22"/>
              </w:rPr>
            </w:pPr>
          </w:p>
          <w:p w:rsidR="005F6860" w:rsidRPr="007E10C9" w:rsidRDefault="005F6860" w:rsidP="005F6860">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2</w:t>
            </w:r>
          </w:p>
        </w:tc>
        <w:tc>
          <w:tcPr>
            <w:tcW w:w="6520" w:type="dxa"/>
            <w:tcBorders>
              <w:top w:val="nil"/>
              <w:left w:val="single" w:sz="4" w:space="0" w:color="auto"/>
              <w:bottom w:val="single" w:sz="4" w:space="0" w:color="auto"/>
              <w:right w:val="single" w:sz="4" w:space="0" w:color="auto"/>
            </w:tcBorders>
            <w:shd w:val="clear" w:color="auto" w:fill="auto"/>
            <w:vAlign w:val="center"/>
          </w:tcPr>
          <w:p w:rsidR="005F6860" w:rsidRPr="00570626" w:rsidRDefault="005F6860" w:rsidP="005F6860">
            <w:pPr>
              <w:rPr>
                <w:b/>
                <w:bCs/>
                <w:color w:val="000000"/>
                <w:u w:val="single"/>
              </w:rPr>
            </w:pPr>
            <w:r w:rsidRPr="00570626">
              <w:rPr>
                <w:b/>
                <w:bCs/>
                <w:color w:val="000000"/>
                <w:u w:val="single"/>
              </w:rPr>
              <w:t>Climatiseur Réversible Inverter Type Mural</w:t>
            </w:r>
          </w:p>
          <w:p w:rsidR="005F6860" w:rsidRPr="00570626" w:rsidRDefault="005F6860" w:rsidP="005F6860">
            <w:pPr>
              <w:rPr>
                <w:rFonts w:ascii="Calibri Light" w:hAnsi="Calibri Light" w:cs="Calibri Light"/>
                <w:color w:val="000000"/>
                <w:sz w:val="16"/>
              </w:rPr>
            </w:pPr>
          </w:p>
          <w:p w:rsidR="005F6860" w:rsidRDefault="005F6860" w:rsidP="005F6860">
            <w:pPr>
              <w:rPr>
                <w:rFonts w:ascii="Calibri Light" w:hAnsi="Calibri Light" w:cs="Calibri Light"/>
                <w:color w:val="000000"/>
              </w:rPr>
            </w:pPr>
            <w:r>
              <w:rPr>
                <w:rFonts w:ascii="Calibri Light" w:hAnsi="Calibri Light" w:cs="Calibri Light"/>
                <w:color w:val="000000"/>
              </w:rPr>
              <w:t>Fourniture et pose d’un split système INVERTER type mural, comprend :</w:t>
            </w:r>
            <w:r>
              <w:rPr>
                <w:rFonts w:ascii="Calibri Light" w:hAnsi="Calibri Light" w:cs="Calibri Light"/>
                <w:color w:val="000000"/>
              </w:rPr>
              <w:br/>
              <w:t xml:space="preserve">• Unité extérieure </w:t>
            </w:r>
            <w:r>
              <w:rPr>
                <w:rFonts w:ascii="Calibri Light" w:hAnsi="Calibri Light" w:cs="Calibri Light"/>
                <w:color w:val="000000"/>
              </w:rPr>
              <w:br/>
              <w:t>• Unité intérieure murale</w:t>
            </w:r>
            <w:r>
              <w:rPr>
                <w:rFonts w:ascii="Calibri Light" w:hAnsi="Calibri Light" w:cs="Calibri Light"/>
                <w:color w:val="000000"/>
              </w:rPr>
              <w:br/>
            </w:r>
            <w:r>
              <w:rPr>
                <w:rFonts w:ascii="Calibri Light" w:hAnsi="Calibri Light" w:cs="Calibri Light"/>
              </w:rPr>
              <w:t>• Tuyauterie frigorifique calorifugée, tuyau de vidange</w:t>
            </w:r>
            <w:r>
              <w:rPr>
                <w:rFonts w:ascii="Calibri Light" w:hAnsi="Calibri Light" w:cs="Calibri Light"/>
              </w:rPr>
              <w:br/>
              <w:t xml:space="preserve">• Plots anti-vibratile. </w:t>
            </w:r>
            <w:r>
              <w:rPr>
                <w:rFonts w:ascii="Calibri Light" w:hAnsi="Calibri Light" w:cs="Calibri Light"/>
                <w:color w:val="000000"/>
              </w:rPr>
              <w:br/>
              <w:t>• Thermostat de régulation.</w:t>
            </w:r>
            <w:r>
              <w:rPr>
                <w:rFonts w:ascii="Calibri Light" w:hAnsi="Calibri Light" w:cs="Calibri Light"/>
                <w:color w:val="000000"/>
              </w:rPr>
              <w:br/>
              <w:t>• Alimentation électrique protégée installée dans un coffret électrique</w:t>
            </w:r>
            <w:r>
              <w:rPr>
                <w:rFonts w:ascii="Calibri Light" w:hAnsi="Calibri Light" w:cs="Calibri Light"/>
                <w:color w:val="000000"/>
              </w:rPr>
              <w:br/>
              <w:t>• Réfrigérant 410A</w:t>
            </w:r>
            <w:r>
              <w:rPr>
                <w:rFonts w:ascii="Calibri Light" w:hAnsi="Calibri Light" w:cs="Calibri Light"/>
                <w:color w:val="000000"/>
              </w:rPr>
              <w:br/>
              <w:t>• Puissance 12000 BTU</w:t>
            </w:r>
            <w:r>
              <w:rPr>
                <w:rFonts w:ascii="Calibri Light" w:hAnsi="Calibri Light" w:cs="Calibri Light"/>
                <w:color w:val="000000"/>
              </w:rPr>
              <w:br/>
              <w:t xml:space="preserve">• Système monté sur châssis métallique peint correctement avec roulettes </w:t>
            </w:r>
            <w:r>
              <w:rPr>
                <w:rFonts w:ascii="Calibri Light" w:hAnsi="Calibri Light" w:cs="Calibri Light"/>
                <w:color w:val="000000"/>
              </w:rPr>
              <w:br/>
              <w:t>• Dorsset avec affichage technique informatif didactique.</w:t>
            </w:r>
            <w:r>
              <w:rPr>
                <w:rFonts w:ascii="Calibri Light" w:hAnsi="Calibri Light" w:cs="Calibri Light"/>
                <w:color w:val="000000"/>
              </w:rPr>
              <w:br/>
              <w:t>• Avec toutes suggestions d'une mise en œuvre selon les règles de l'art.</w:t>
            </w:r>
          </w:p>
        </w:tc>
        <w:tc>
          <w:tcPr>
            <w:tcW w:w="1985" w:type="dxa"/>
            <w:tcBorders>
              <w:top w:val="single" w:sz="4" w:space="0" w:color="auto"/>
              <w:left w:val="nil"/>
              <w:bottom w:val="single" w:sz="4" w:space="0" w:color="auto"/>
              <w:right w:val="single" w:sz="4" w:space="0" w:color="auto"/>
            </w:tcBorders>
            <w:shd w:val="clear" w:color="auto" w:fill="auto"/>
          </w:tcPr>
          <w:p w:rsidR="005F6860" w:rsidRPr="007E10C9" w:rsidRDefault="005F6860" w:rsidP="005F6860">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5F6860" w:rsidRPr="007E10C9" w:rsidRDefault="005F6860" w:rsidP="005F6860">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5F6860" w:rsidRPr="007E10C9" w:rsidRDefault="005F6860" w:rsidP="005F6860">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5F6860" w:rsidRPr="007E10C9" w:rsidRDefault="005F6860" w:rsidP="005F6860">
            <w:pPr>
              <w:tabs>
                <w:tab w:val="left" w:pos="284"/>
              </w:tabs>
              <w:suppressAutoHyphens/>
              <w:autoSpaceDN w:val="0"/>
              <w:spacing w:line="360" w:lineRule="auto"/>
              <w:jc w:val="both"/>
              <w:textAlignment w:val="baseline"/>
              <w:rPr>
                <w:rFonts w:ascii="Century Gothic" w:hAnsi="Century Gothic"/>
                <w:b/>
                <w:sz w:val="22"/>
                <w:szCs w:val="22"/>
              </w:rPr>
            </w:pPr>
          </w:p>
        </w:tc>
      </w:tr>
      <w:tr w:rsidR="005F6860" w:rsidRPr="007E10C9" w:rsidTr="00FC0F67">
        <w:trPr>
          <w:trHeight w:val="220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5F6860" w:rsidRDefault="005F6860"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Pr="007E10C9" w:rsidRDefault="008A2D08" w:rsidP="005F686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6520" w:type="dxa"/>
            <w:tcBorders>
              <w:top w:val="nil"/>
              <w:left w:val="single" w:sz="4" w:space="0" w:color="auto"/>
              <w:bottom w:val="single" w:sz="4" w:space="0" w:color="auto"/>
              <w:right w:val="single" w:sz="4" w:space="0" w:color="auto"/>
            </w:tcBorders>
            <w:shd w:val="clear" w:color="auto" w:fill="auto"/>
            <w:vAlign w:val="center"/>
          </w:tcPr>
          <w:p w:rsidR="005F6860" w:rsidRDefault="005F6860" w:rsidP="005F6860">
            <w:pPr>
              <w:rPr>
                <w:b/>
                <w:bCs/>
                <w:color w:val="000000"/>
                <w:u w:val="single"/>
              </w:rPr>
            </w:pPr>
            <w:r w:rsidRPr="00037A1C">
              <w:rPr>
                <w:b/>
                <w:bCs/>
                <w:color w:val="000000"/>
                <w:u w:val="single"/>
              </w:rPr>
              <w:t>Climatiseur Réversible Inverter Type Cassette</w:t>
            </w:r>
          </w:p>
          <w:p w:rsidR="005F6860" w:rsidRPr="00E92352" w:rsidRDefault="005F6860" w:rsidP="005F6860">
            <w:pPr>
              <w:rPr>
                <w:rFonts w:ascii="Calibri Light" w:hAnsi="Calibri Light" w:cs="Calibri Light"/>
                <w:color w:val="000000"/>
                <w:sz w:val="18"/>
                <w:u w:val="single"/>
              </w:rPr>
            </w:pPr>
          </w:p>
          <w:p w:rsidR="005F6860" w:rsidRDefault="005F6860" w:rsidP="005F6860">
            <w:pPr>
              <w:rPr>
                <w:rFonts w:ascii="Calibri Light" w:hAnsi="Calibri Light" w:cs="Calibri Light"/>
              </w:rPr>
            </w:pPr>
            <w:r>
              <w:rPr>
                <w:rFonts w:ascii="Calibri Light" w:hAnsi="Calibri Light" w:cs="Calibri Light"/>
              </w:rPr>
              <w:t>Fourniture et pose d’un split système INVERTER type cassette, comprend :</w:t>
            </w:r>
            <w:r>
              <w:rPr>
                <w:rFonts w:ascii="Calibri Light" w:hAnsi="Calibri Light" w:cs="Calibri Light"/>
              </w:rPr>
              <w:br w:type="page"/>
            </w:r>
          </w:p>
          <w:p w:rsidR="005F6860" w:rsidRDefault="005F6860" w:rsidP="005F6860">
            <w:pPr>
              <w:rPr>
                <w:rFonts w:ascii="Calibri Light" w:hAnsi="Calibri Light" w:cs="Calibri Light"/>
              </w:rPr>
            </w:pPr>
            <w:r>
              <w:rPr>
                <w:rFonts w:ascii="Calibri Light" w:hAnsi="Calibri Light" w:cs="Calibri Light"/>
              </w:rPr>
              <w:t xml:space="preserve">• Unité extérieure </w:t>
            </w:r>
            <w:r>
              <w:rPr>
                <w:rFonts w:ascii="Calibri Light" w:hAnsi="Calibri Light" w:cs="Calibri Light"/>
              </w:rPr>
              <w:br w:type="page"/>
            </w:r>
          </w:p>
          <w:p w:rsidR="005F6860" w:rsidRDefault="005F6860" w:rsidP="005F6860">
            <w:pPr>
              <w:rPr>
                <w:rFonts w:ascii="Calibri Light" w:hAnsi="Calibri Light" w:cs="Calibri Light"/>
              </w:rPr>
            </w:pPr>
            <w:r>
              <w:rPr>
                <w:rFonts w:ascii="Calibri Light" w:hAnsi="Calibri Light" w:cs="Calibri Light"/>
              </w:rPr>
              <w:t>• Unité intérieure cassette</w:t>
            </w:r>
            <w:r>
              <w:rPr>
                <w:rFonts w:ascii="Calibri Light" w:hAnsi="Calibri Light" w:cs="Calibri Light"/>
              </w:rPr>
              <w:br w:type="page"/>
            </w:r>
          </w:p>
          <w:p w:rsidR="005F6860" w:rsidRDefault="005F6860" w:rsidP="005F6860">
            <w:pPr>
              <w:rPr>
                <w:rFonts w:ascii="Calibri Light" w:hAnsi="Calibri Light" w:cs="Calibri Light"/>
              </w:rPr>
            </w:pPr>
            <w:r>
              <w:rPr>
                <w:rFonts w:ascii="Calibri Light" w:hAnsi="Calibri Light" w:cs="Calibri Light"/>
              </w:rPr>
              <w:t>• Tuyauterie frigorifique calorifugée, tuyau de vidange</w:t>
            </w:r>
            <w:r>
              <w:rPr>
                <w:rFonts w:ascii="Calibri Light" w:hAnsi="Calibri Light" w:cs="Calibri Light"/>
              </w:rPr>
              <w:br w:type="page"/>
            </w:r>
          </w:p>
          <w:p w:rsidR="005F6860" w:rsidRDefault="005F6860" w:rsidP="005F6860">
            <w:pPr>
              <w:rPr>
                <w:rFonts w:ascii="Calibri Light" w:hAnsi="Calibri Light" w:cs="Calibri Light"/>
              </w:rPr>
            </w:pPr>
            <w:r>
              <w:rPr>
                <w:rFonts w:ascii="Calibri Light" w:hAnsi="Calibri Light" w:cs="Calibri Light"/>
              </w:rPr>
              <w:t xml:space="preserve">• Plots anti-vibratile. </w:t>
            </w:r>
            <w:r>
              <w:rPr>
                <w:rFonts w:ascii="Calibri Light" w:hAnsi="Calibri Light" w:cs="Calibri Light"/>
              </w:rPr>
              <w:br w:type="page"/>
            </w:r>
          </w:p>
          <w:p w:rsidR="005F6860" w:rsidRDefault="005F6860" w:rsidP="005F6860">
            <w:pPr>
              <w:rPr>
                <w:rFonts w:ascii="Calibri Light" w:hAnsi="Calibri Light" w:cs="Calibri Light"/>
              </w:rPr>
            </w:pPr>
            <w:r>
              <w:rPr>
                <w:rFonts w:ascii="Calibri Light" w:hAnsi="Calibri Light" w:cs="Calibri Light"/>
              </w:rPr>
              <w:t>• Thermostat de régulation.</w:t>
            </w:r>
            <w:r>
              <w:rPr>
                <w:rFonts w:ascii="Calibri Light" w:hAnsi="Calibri Light" w:cs="Calibri Light"/>
              </w:rPr>
              <w:br w:type="page"/>
            </w:r>
          </w:p>
          <w:p w:rsidR="005F6860" w:rsidRDefault="005F6860" w:rsidP="005F6860">
            <w:pPr>
              <w:rPr>
                <w:rFonts w:ascii="Calibri Light" w:hAnsi="Calibri Light" w:cs="Calibri Light"/>
              </w:rPr>
            </w:pPr>
            <w:r>
              <w:rPr>
                <w:rFonts w:ascii="Calibri Light" w:hAnsi="Calibri Light" w:cs="Calibri Light"/>
              </w:rPr>
              <w:t>• Alimentation électrique protégée installée dans un coffret électrique</w:t>
            </w:r>
            <w:r>
              <w:rPr>
                <w:rFonts w:ascii="Calibri Light" w:hAnsi="Calibri Light" w:cs="Calibri Light"/>
              </w:rPr>
              <w:br w:type="page"/>
            </w:r>
          </w:p>
          <w:p w:rsidR="005F6860" w:rsidRDefault="005F6860" w:rsidP="005F6860">
            <w:pPr>
              <w:rPr>
                <w:rFonts w:ascii="Calibri Light" w:hAnsi="Calibri Light" w:cs="Calibri Light"/>
              </w:rPr>
            </w:pPr>
            <w:r>
              <w:rPr>
                <w:rFonts w:ascii="Calibri Light" w:hAnsi="Calibri Light" w:cs="Calibri Light"/>
              </w:rPr>
              <w:t>• Réfrigérant 410A</w:t>
            </w:r>
          </w:p>
          <w:p w:rsidR="005F6860" w:rsidRDefault="005F6860" w:rsidP="005F6860">
            <w:pPr>
              <w:rPr>
                <w:rFonts w:ascii="Calibri Light" w:hAnsi="Calibri Light" w:cs="Calibri Light"/>
              </w:rPr>
            </w:pPr>
            <w:r>
              <w:rPr>
                <w:rFonts w:ascii="Calibri Light" w:hAnsi="Calibri Light" w:cs="Calibri Light"/>
              </w:rPr>
              <w:br w:type="page"/>
              <w:t>• Puissance 12000 BTU</w:t>
            </w:r>
            <w:r>
              <w:rPr>
                <w:rFonts w:ascii="Calibri Light" w:hAnsi="Calibri Light" w:cs="Calibri Light"/>
              </w:rPr>
              <w:br w:type="page"/>
            </w:r>
          </w:p>
          <w:p w:rsidR="005F6860" w:rsidRDefault="005F6860" w:rsidP="005F6860">
            <w:pPr>
              <w:rPr>
                <w:rFonts w:ascii="Calibri Light" w:hAnsi="Calibri Light" w:cs="Calibri Light"/>
              </w:rPr>
            </w:pPr>
            <w:r>
              <w:rPr>
                <w:rFonts w:ascii="Calibri Light" w:hAnsi="Calibri Light" w:cs="Calibri Light"/>
              </w:rPr>
              <w:t>• Système monté sur châssis métallique peint correctement avec roulettes.</w:t>
            </w:r>
            <w:r>
              <w:rPr>
                <w:rFonts w:ascii="Calibri Light" w:hAnsi="Calibri Light" w:cs="Calibri Light"/>
              </w:rPr>
              <w:br w:type="page"/>
            </w:r>
          </w:p>
          <w:p w:rsidR="005F6860" w:rsidRDefault="005F6860" w:rsidP="005F6860">
            <w:pPr>
              <w:rPr>
                <w:rFonts w:ascii="Calibri Light" w:hAnsi="Calibri Light" w:cs="Calibri Light"/>
              </w:rPr>
            </w:pPr>
            <w:r>
              <w:rPr>
                <w:rFonts w:ascii="Calibri Light" w:hAnsi="Calibri Light" w:cs="Calibri Light"/>
              </w:rPr>
              <w:t>• Dorsset avec affichage technique informatif didactique.</w:t>
            </w:r>
          </w:p>
          <w:p w:rsidR="005F6860" w:rsidRDefault="005F6860" w:rsidP="005F6860">
            <w:pPr>
              <w:rPr>
                <w:rFonts w:ascii="Calibri Light" w:hAnsi="Calibri Light" w:cs="Calibri Light"/>
              </w:rPr>
            </w:pPr>
            <w:r>
              <w:rPr>
                <w:rFonts w:ascii="Calibri Light" w:hAnsi="Calibri Light" w:cs="Calibri Light"/>
              </w:rPr>
              <w:br w:type="page"/>
              <w:t xml:space="preserve">• Avec toutes suggestions d'une mise en œuvre selon les règles de l'art. </w:t>
            </w:r>
          </w:p>
          <w:p w:rsidR="005F6860" w:rsidRDefault="005F6860" w:rsidP="005F6860">
            <w:pPr>
              <w:rPr>
                <w:rFonts w:ascii="Calibri Light" w:hAnsi="Calibri Light" w:cs="Calibri Light"/>
                <w:color w:val="000000"/>
              </w:rPr>
            </w:pPr>
          </w:p>
        </w:tc>
        <w:tc>
          <w:tcPr>
            <w:tcW w:w="1985" w:type="dxa"/>
            <w:tcBorders>
              <w:top w:val="single" w:sz="4" w:space="0" w:color="auto"/>
              <w:left w:val="nil"/>
              <w:bottom w:val="single" w:sz="4" w:space="0" w:color="auto"/>
              <w:right w:val="single" w:sz="4" w:space="0" w:color="auto"/>
            </w:tcBorders>
            <w:shd w:val="clear" w:color="auto" w:fill="auto"/>
          </w:tcPr>
          <w:p w:rsidR="00E032BE" w:rsidRPr="007E10C9" w:rsidRDefault="00E032BE" w:rsidP="00E032BE">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E032BE" w:rsidRPr="007E10C9" w:rsidRDefault="00E032BE" w:rsidP="00E032BE">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5F6860" w:rsidRPr="007E10C9" w:rsidRDefault="00E032BE" w:rsidP="00E032BE">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5F6860" w:rsidRPr="007E10C9" w:rsidRDefault="005F6860" w:rsidP="005F6860">
            <w:pPr>
              <w:tabs>
                <w:tab w:val="left" w:pos="284"/>
              </w:tabs>
              <w:suppressAutoHyphens/>
              <w:autoSpaceDN w:val="0"/>
              <w:spacing w:line="360" w:lineRule="auto"/>
              <w:jc w:val="both"/>
              <w:textAlignment w:val="baseline"/>
              <w:rPr>
                <w:rFonts w:ascii="Century Gothic" w:hAnsi="Century Gothic"/>
                <w:b/>
                <w:sz w:val="22"/>
                <w:szCs w:val="22"/>
              </w:rPr>
            </w:pPr>
          </w:p>
        </w:tc>
      </w:tr>
      <w:tr w:rsidR="005F6860" w:rsidRPr="007E10C9" w:rsidTr="00FC0F67">
        <w:trPr>
          <w:trHeight w:val="220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5F6860" w:rsidRDefault="005F6860"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p w:rsidR="008A2D08" w:rsidRPr="007E10C9" w:rsidRDefault="008A2D08" w:rsidP="008A2D08">
            <w:pPr>
              <w:tabs>
                <w:tab w:val="left" w:pos="284"/>
              </w:tabs>
              <w:suppressAutoHyphens/>
              <w:autoSpaceDN w:val="0"/>
              <w:textAlignment w:val="baseline"/>
              <w:rPr>
                <w:rFonts w:ascii="Century Gothic" w:hAnsi="Century Gothic"/>
                <w:b/>
                <w:sz w:val="22"/>
                <w:szCs w:val="22"/>
              </w:rPr>
            </w:pPr>
          </w:p>
        </w:tc>
        <w:tc>
          <w:tcPr>
            <w:tcW w:w="6520" w:type="dxa"/>
            <w:tcBorders>
              <w:top w:val="nil"/>
              <w:left w:val="single" w:sz="4" w:space="0" w:color="auto"/>
              <w:bottom w:val="single" w:sz="4" w:space="0" w:color="auto"/>
              <w:right w:val="single" w:sz="4" w:space="0" w:color="auto"/>
            </w:tcBorders>
            <w:shd w:val="clear" w:color="auto" w:fill="auto"/>
            <w:vAlign w:val="center"/>
          </w:tcPr>
          <w:p w:rsidR="005F6860" w:rsidRDefault="005F6860" w:rsidP="005F6860">
            <w:pPr>
              <w:rPr>
                <w:b/>
                <w:bCs/>
                <w:color w:val="000000"/>
                <w:u w:val="single"/>
              </w:rPr>
            </w:pPr>
            <w:r w:rsidRPr="00037A1C">
              <w:rPr>
                <w:b/>
                <w:bCs/>
                <w:color w:val="000000"/>
                <w:u w:val="single"/>
              </w:rPr>
              <w:t>Climatiseur Multi-split Réversible Inverter</w:t>
            </w:r>
          </w:p>
          <w:p w:rsidR="005F6860" w:rsidRPr="00037A1C" w:rsidRDefault="005F6860" w:rsidP="005F6860">
            <w:pPr>
              <w:rPr>
                <w:rFonts w:ascii="Calibri Light" w:hAnsi="Calibri Light" w:cs="Calibri Light"/>
                <w:color w:val="000000"/>
                <w:u w:val="single"/>
              </w:rPr>
            </w:pPr>
          </w:p>
          <w:p w:rsidR="005F6860" w:rsidRPr="001219FD" w:rsidRDefault="005F6860" w:rsidP="005F6860">
            <w:pPr>
              <w:rPr>
                <w:rFonts w:ascii="Calibri Light" w:hAnsi="Calibri Light" w:cs="Calibri Light"/>
                <w:color w:val="000000"/>
              </w:rPr>
            </w:pPr>
            <w:r w:rsidRPr="001219FD">
              <w:rPr>
                <w:rFonts w:ascii="Calibri Light" w:hAnsi="Calibri Light" w:cs="Calibri Light"/>
                <w:color w:val="000000"/>
              </w:rPr>
              <w:t>"Fourniture et pose d’un multi split system INVERTER, comprend</w:t>
            </w:r>
          </w:p>
          <w:p w:rsidR="005F6860" w:rsidRPr="001219FD" w:rsidRDefault="005F6860" w:rsidP="005F6860">
            <w:pPr>
              <w:rPr>
                <w:rFonts w:ascii="Calibri Light" w:hAnsi="Calibri Light" w:cs="Calibri Light"/>
                <w:color w:val="000000"/>
              </w:rPr>
            </w:pPr>
            <w:r>
              <w:rPr>
                <w:rFonts w:ascii="Calibri Light" w:hAnsi="Calibri Light" w:cs="Calibri Light"/>
                <w:color w:val="000000"/>
              </w:rPr>
              <w:t>•</w:t>
            </w:r>
            <w:r w:rsidRPr="001219FD">
              <w:rPr>
                <w:rFonts w:ascii="Calibri Light" w:hAnsi="Calibri Light" w:cs="Calibri Light"/>
                <w:color w:val="000000"/>
              </w:rPr>
              <w:t xml:space="preserve"> Unité extérieure </w:t>
            </w:r>
          </w:p>
          <w:p w:rsidR="005F6860" w:rsidRPr="001219FD" w:rsidRDefault="005F6860" w:rsidP="005F6860">
            <w:pPr>
              <w:rPr>
                <w:rFonts w:ascii="Calibri Light" w:hAnsi="Calibri Light" w:cs="Calibri Light"/>
                <w:color w:val="000000"/>
              </w:rPr>
            </w:pPr>
            <w:r>
              <w:rPr>
                <w:rFonts w:ascii="Calibri Light" w:hAnsi="Calibri Light" w:cs="Calibri Light"/>
                <w:color w:val="000000"/>
              </w:rPr>
              <w:t>•</w:t>
            </w:r>
            <w:r w:rsidRPr="001219FD">
              <w:rPr>
                <w:rFonts w:ascii="Calibri Light" w:hAnsi="Calibri Light" w:cs="Calibri Light"/>
                <w:color w:val="000000"/>
              </w:rPr>
              <w:t xml:space="preserve"> 2 x Unité intérieure murale</w:t>
            </w:r>
          </w:p>
          <w:p w:rsidR="005F6860" w:rsidRPr="001219FD" w:rsidRDefault="005F6860" w:rsidP="005F6860">
            <w:pPr>
              <w:rPr>
                <w:rFonts w:ascii="Calibri Light" w:hAnsi="Calibri Light" w:cs="Calibri Light"/>
                <w:color w:val="000000"/>
              </w:rPr>
            </w:pPr>
            <w:r>
              <w:rPr>
                <w:rFonts w:ascii="Calibri Light" w:hAnsi="Calibri Light" w:cs="Calibri Light"/>
                <w:color w:val="000000"/>
              </w:rPr>
              <w:t>•</w:t>
            </w:r>
            <w:r w:rsidRPr="001219FD">
              <w:rPr>
                <w:rFonts w:ascii="Calibri Light" w:hAnsi="Calibri Light" w:cs="Calibri Light"/>
                <w:color w:val="000000"/>
              </w:rPr>
              <w:t xml:space="preserve"> Tuyauterie frigorifique calorifugée, tuyau de vidange,</w:t>
            </w:r>
          </w:p>
          <w:p w:rsidR="005F6860" w:rsidRPr="001219FD" w:rsidRDefault="005F6860" w:rsidP="005F6860">
            <w:pPr>
              <w:rPr>
                <w:rFonts w:ascii="Calibri Light" w:hAnsi="Calibri Light" w:cs="Calibri Light"/>
                <w:color w:val="000000"/>
              </w:rPr>
            </w:pPr>
            <w:r>
              <w:rPr>
                <w:rFonts w:ascii="Calibri Light" w:hAnsi="Calibri Light" w:cs="Calibri Light"/>
                <w:color w:val="000000"/>
              </w:rPr>
              <w:t>•</w:t>
            </w:r>
            <w:r w:rsidRPr="001219FD">
              <w:rPr>
                <w:rFonts w:ascii="Calibri Light" w:hAnsi="Calibri Light" w:cs="Calibri Light"/>
                <w:color w:val="000000"/>
              </w:rPr>
              <w:t xml:space="preserve"> Plots anti-vibratile. </w:t>
            </w:r>
          </w:p>
          <w:p w:rsidR="005F6860" w:rsidRPr="001219FD" w:rsidRDefault="005F6860" w:rsidP="005F6860">
            <w:pPr>
              <w:rPr>
                <w:rFonts w:ascii="Calibri Light" w:hAnsi="Calibri Light" w:cs="Calibri Light"/>
                <w:color w:val="000000"/>
              </w:rPr>
            </w:pPr>
            <w:r>
              <w:rPr>
                <w:rFonts w:ascii="Calibri Light" w:hAnsi="Calibri Light" w:cs="Calibri Light"/>
                <w:color w:val="000000"/>
              </w:rPr>
              <w:t>•</w:t>
            </w:r>
            <w:r w:rsidRPr="001219FD">
              <w:rPr>
                <w:rFonts w:ascii="Calibri Light" w:hAnsi="Calibri Light" w:cs="Calibri Light"/>
                <w:color w:val="000000"/>
              </w:rPr>
              <w:t xml:space="preserve"> Thermostat de régulation.</w:t>
            </w:r>
          </w:p>
          <w:p w:rsidR="005F6860" w:rsidRPr="001219FD" w:rsidRDefault="005F6860" w:rsidP="005F6860">
            <w:pPr>
              <w:rPr>
                <w:rFonts w:ascii="Calibri Light" w:hAnsi="Calibri Light" w:cs="Calibri Light"/>
                <w:color w:val="000000"/>
              </w:rPr>
            </w:pPr>
            <w:r>
              <w:rPr>
                <w:rFonts w:ascii="Calibri Light" w:hAnsi="Calibri Light" w:cs="Calibri Light"/>
                <w:color w:val="000000"/>
              </w:rPr>
              <w:t>•</w:t>
            </w:r>
            <w:r w:rsidRPr="001219FD">
              <w:rPr>
                <w:rFonts w:ascii="Calibri Light" w:hAnsi="Calibri Light" w:cs="Calibri Light"/>
                <w:color w:val="000000"/>
              </w:rPr>
              <w:t xml:space="preserve"> coffret électrique</w:t>
            </w:r>
          </w:p>
          <w:p w:rsidR="005F6860" w:rsidRPr="001219FD" w:rsidRDefault="005F6860" w:rsidP="005F6860">
            <w:pPr>
              <w:rPr>
                <w:rFonts w:ascii="Calibri Light" w:hAnsi="Calibri Light" w:cs="Calibri Light"/>
                <w:color w:val="000000"/>
              </w:rPr>
            </w:pPr>
            <w:r>
              <w:rPr>
                <w:rFonts w:ascii="Calibri Light" w:hAnsi="Calibri Light" w:cs="Calibri Light"/>
                <w:color w:val="000000"/>
              </w:rPr>
              <w:t>•</w:t>
            </w:r>
            <w:r w:rsidRPr="001219FD">
              <w:rPr>
                <w:rFonts w:ascii="Calibri Light" w:hAnsi="Calibri Light" w:cs="Calibri Light"/>
                <w:color w:val="000000"/>
              </w:rPr>
              <w:t xml:space="preserve"> Réfrigérant R32</w:t>
            </w:r>
          </w:p>
          <w:p w:rsidR="005F6860" w:rsidRPr="001219FD" w:rsidRDefault="005F6860" w:rsidP="005F6860">
            <w:pPr>
              <w:rPr>
                <w:rFonts w:ascii="Calibri Light" w:hAnsi="Calibri Light" w:cs="Calibri Light"/>
                <w:color w:val="000000"/>
              </w:rPr>
            </w:pPr>
            <w:r>
              <w:rPr>
                <w:rFonts w:ascii="Calibri Light" w:hAnsi="Calibri Light" w:cs="Calibri Light"/>
                <w:color w:val="000000"/>
              </w:rPr>
              <w:t>•</w:t>
            </w:r>
            <w:r w:rsidRPr="001219FD">
              <w:rPr>
                <w:rFonts w:ascii="Calibri Light" w:hAnsi="Calibri Light" w:cs="Calibri Light"/>
                <w:color w:val="000000"/>
              </w:rPr>
              <w:t xml:space="preserve"> Puissance 9000 BTU par unité</w:t>
            </w:r>
          </w:p>
          <w:p w:rsidR="005F6860" w:rsidRPr="001219FD" w:rsidRDefault="005F6860" w:rsidP="005F6860">
            <w:pPr>
              <w:rPr>
                <w:rFonts w:ascii="Calibri Light" w:hAnsi="Calibri Light" w:cs="Calibri Light"/>
                <w:color w:val="000000"/>
              </w:rPr>
            </w:pPr>
            <w:r>
              <w:rPr>
                <w:rFonts w:ascii="Calibri Light" w:hAnsi="Calibri Light" w:cs="Calibri Light"/>
                <w:color w:val="000000"/>
              </w:rPr>
              <w:t>•</w:t>
            </w:r>
            <w:r w:rsidRPr="001219FD">
              <w:rPr>
                <w:rFonts w:ascii="Calibri Light" w:hAnsi="Calibri Light" w:cs="Calibri Light"/>
                <w:color w:val="000000"/>
              </w:rPr>
              <w:t xml:space="preserve"> Système monté sur châssis métallique peint correctement avec roulettes</w:t>
            </w:r>
          </w:p>
          <w:p w:rsidR="005F6860" w:rsidRPr="001219FD" w:rsidRDefault="005F6860" w:rsidP="005F6860">
            <w:pPr>
              <w:rPr>
                <w:rFonts w:ascii="Calibri Light" w:hAnsi="Calibri Light" w:cs="Calibri Light"/>
                <w:color w:val="000000"/>
              </w:rPr>
            </w:pPr>
            <w:r>
              <w:rPr>
                <w:rFonts w:ascii="Calibri Light" w:hAnsi="Calibri Light" w:cs="Calibri Light"/>
                <w:color w:val="000000"/>
              </w:rPr>
              <w:t xml:space="preserve">• </w:t>
            </w:r>
            <w:r w:rsidRPr="001219FD">
              <w:rPr>
                <w:rFonts w:ascii="Calibri Light" w:hAnsi="Calibri Light" w:cs="Calibri Light"/>
                <w:color w:val="000000"/>
              </w:rPr>
              <w:t>Dorsset avec affichage technique informatif didactique.</w:t>
            </w:r>
          </w:p>
          <w:p w:rsidR="005F6860" w:rsidRDefault="005F6860" w:rsidP="005F6860">
            <w:pPr>
              <w:rPr>
                <w:rFonts w:ascii="Calibri Light" w:hAnsi="Calibri Light" w:cs="Calibri Light"/>
                <w:color w:val="000000"/>
              </w:rPr>
            </w:pPr>
            <w:r w:rsidRPr="001219FD">
              <w:rPr>
                <w:rFonts w:ascii="Calibri Light" w:hAnsi="Calibri Light" w:cs="Calibri Light"/>
                <w:color w:val="000000"/>
              </w:rPr>
              <w:t>• Avec toutes suggestions d'une mise en œuvre selon les règles de l'art. "</w:t>
            </w:r>
          </w:p>
          <w:p w:rsidR="005F6860" w:rsidRDefault="005F6860" w:rsidP="005F6860">
            <w:pPr>
              <w:rPr>
                <w:rFonts w:ascii="Calibri Light" w:hAnsi="Calibri Light" w:cs="Calibri Light"/>
                <w:color w:val="000000"/>
              </w:rPr>
            </w:pPr>
          </w:p>
        </w:tc>
        <w:tc>
          <w:tcPr>
            <w:tcW w:w="1985" w:type="dxa"/>
            <w:tcBorders>
              <w:top w:val="single" w:sz="4" w:space="0" w:color="auto"/>
              <w:left w:val="nil"/>
              <w:bottom w:val="single" w:sz="4" w:space="0" w:color="auto"/>
              <w:right w:val="single" w:sz="4" w:space="0" w:color="auto"/>
            </w:tcBorders>
            <w:shd w:val="clear" w:color="auto" w:fill="auto"/>
          </w:tcPr>
          <w:p w:rsidR="00E032BE" w:rsidRPr="007E10C9" w:rsidRDefault="00E032BE" w:rsidP="00E032BE">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E032BE" w:rsidRPr="007E10C9" w:rsidRDefault="00E032BE" w:rsidP="00E032BE">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5F6860" w:rsidRPr="007E10C9" w:rsidRDefault="00E032BE" w:rsidP="00E032BE">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5F6860" w:rsidRPr="007E10C9" w:rsidRDefault="005F6860" w:rsidP="005F6860">
            <w:pPr>
              <w:tabs>
                <w:tab w:val="left" w:pos="284"/>
              </w:tabs>
              <w:suppressAutoHyphens/>
              <w:autoSpaceDN w:val="0"/>
              <w:spacing w:line="360" w:lineRule="auto"/>
              <w:jc w:val="both"/>
              <w:textAlignment w:val="baseline"/>
              <w:rPr>
                <w:rFonts w:ascii="Century Gothic" w:hAnsi="Century Gothic"/>
                <w:b/>
                <w:sz w:val="22"/>
                <w:szCs w:val="22"/>
              </w:rPr>
            </w:pPr>
          </w:p>
        </w:tc>
      </w:tr>
      <w:tr w:rsidR="005F6860" w:rsidRPr="007E10C9" w:rsidTr="00FC0F67">
        <w:trPr>
          <w:trHeight w:val="220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Pr="008A2D08" w:rsidRDefault="008A2D08" w:rsidP="008A2D08">
            <w:pPr>
              <w:rPr>
                <w:rFonts w:ascii="Century Gothic" w:hAnsi="Century Gothic"/>
                <w:sz w:val="22"/>
                <w:szCs w:val="22"/>
              </w:rPr>
            </w:pPr>
          </w:p>
          <w:p w:rsidR="008A2D08" w:rsidRPr="008A2D08" w:rsidRDefault="008A2D08" w:rsidP="008A2D08">
            <w:pPr>
              <w:rPr>
                <w:rFonts w:ascii="Century Gothic" w:hAnsi="Century Gothic"/>
                <w:sz w:val="22"/>
                <w:szCs w:val="22"/>
              </w:rPr>
            </w:pPr>
          </w:p>
          <w:p w:rsidR="008A2D08" w:rsidRPr="008A2D08" w:rsidRDefault="008A2D08" w:rsidP="008A2D08">
            <w:pPr>
              <w:rPr>
                <w:rFonts w:ascii="Century Gothic" w:hAnsi="Century Gothic"/>
                <w:sz w:val="22"/>
                <w:szCs w:val="22"/>
              </w:rPr>
            </w:pPr>
          </w:p>
          <w:p w:rsidR="008A2D08" w:rsidRPr="008A2D08" w:rsidRDefault="008A2D08" w:rsidP="008A2D08">
            <w:pPr>
              <w:rPr>
                <w:rFonts w:ascii="Century Gothic" w:hAnsi="Century Gothic"/>
                <w:sz w:val="22"/>
                <w:szCs w:val="22"/>
              </w:rPr>
            </w:pPr>
          </w:p>
          <w:p w:rsidR="008A2D08" w:rsidRPr="008A2D08" w:rsidRDefault="008A2D08" w:rsidP="008A2D08">
            <w:pPr>
              <w:rPr>
                <w:rFonts w:ascii="Century Gothic" w:hAnsi="Century Gothic"/>
                <w:sz w:val="22"/>
                <w:szCs w:val="22"/>
              </w:rPr>
            </w:pPr>
          </w:p>
          <w:p w:rsidR="008A2D08" w:rsidRPr="008A2D08" w:rsidRDefault="008A2D08" w:rsidP="008A2D08">
            <w:pPr>
              <w:rPr>
                <w:rFonts w:ascii="Century Gothic" w:hAnsi="Century Gothic"/>
                <w:sz w:val="22"/>
                <w:szCs w:val="22"/>
              </w:rPr>
            </w:pPr>
          </w:p>
          <w:p w:rsidR="008A2D08" w:rsidRPr="008A2D08" w:rsidRDefault="008A2D08" w:rsidP="008A2D08">
            <w:pPr>
              <w:rPr>
                <w:rFonts w:ascii="Century Gothic" w:hAnsi="Century Gothic"/>
                <w:sz w:val="22"/>
                <w:szCs w:val="22"/>
              </w:rPr>
            </w:pPr>
          </w:p>
          <w:p w:rsidR="008A2D08" w:rsidRPr="008A2D08" w:rsidRDefault="008A2D08" w:rsidP="008A2D08">
            <w:pPr>
              <w:rPr>
                <w:rFonts w:ascii="Century Gothic" w:hAnsi="Century Gothic"/>
                <w:sz w:val="22"/>
                <w:szCs w:val="22"/>
              </w:rPr>
            </w:pPr>
          </w:p>
          <w:p w:rsidR="008A2D08" w:rsidRPr="008A2D08" w:rsidRDefault="008A2D08" w:rsidP="008A2D08">
            <w:pPr>
              <w:rPr>
                <w:rFonts w:ascii="Century Gothic" w:hAnsi="Century Gothic"/>
                <w:sz w:val="22"/>
                <w:szCs w:val="22"/>
              </w:rPr>
            </w:pPr>
          </w:p>
          <w:p w:rsidR="008A2D08" w:rsidRPr="008A2D08" w:rsidRDefault="008A2D08" w:rsidP="008A2D08">
            <w:pPr>
              <w:rPr>
                <w:rFonts w:ascii="Century Gothic" w:hAnsi="Century Gothic"/>
                <w:sz w:val="22"/>
                <w:szCs w:val="22"/>
              </w:rPr>
            </w:pPr>
          </w:p>
          <w:p w:rsidR="008A2D08" w:rsidRPr="008A2D08" w:rsidRDefault="008A2D08" w:rsidP="008A2D08">
            <w:pPr>
              <w:rPr>
                <w:rFonts w:ascii="Century Gothic" w:hAnsi="Century Gothic"/>
                <w:sz w:val="22"/>
                <w:szCs w:val="22"/>
              </w:rPr>
            </w:pPr>
          </w:p>
          <w:p w:rsidR="008A2D08" w:rsidRPr="008A2D08" w:rsidRDefault="008A2D08" w:rsidP="008A2D08">
            <w:pPr>
              <w:rPr>
                <w:rFonts w:ascii="Century Gothic" w:hAnsi="Century Gothic"/>
                <w:sz w:val="22"/>
                <w:szCs w:val="22"/>
              </w:rPr>
            </w:pPr>
          </w:p>
          <w:p w:rsidR="008A2D08" w:rsidRPr="008A2D08" w:rsidRDefault="008A2D08" w:rsidP="008A2D08">
            <w:pPr>
              <w:rPr>
                <w:rFonts w:ascii="Century Gothic" w:hAnsi="Century Gothic"/>
                <w:sz w:val="22"/>
                <w:szCs w:val="22"/>
              </w:rPr>
            </w:pPr>
          </w:p>
          <w:p w:rsidR="008A2D08" w:rsidRDefault="008A2D08" w:rsidP="008A2D08">
            <w:pPr>
              <w:rPr>
                <w:rFonts w:ascii="Century Gothic" w:hAnsi="Century Gothic"/>
                <w:sz w:val="22"/>
                <w:szCs w:val="22"/>
              </w:rPr>
            </w:pPr>
          </w:p>
          <w:p w:rsidR="008A2D08" w:rsidRPr="008A2D08" w:rsidRDefault="008A2D08" w:rsidP="008A2D08">
            <w:pPr>
              <w:rPr>
                <w:rFonts w:ascii="Century Gothic" w:hAnsi="Century Gothic"/>
                <w:sz w:val="22"/>
                <w:szCs w:val="22"/>
              </w:rPr>
            </w:pPr>
          </w:p>
          <w:p w:rsidR="008A2D08" w:rsidRDefault="008A2D08" w:rsidP="008A2D08">
            <w:pPr>
              <w:rPr>
                <w:rFonts w:ascii="Century Gothic" w:hAnsi="Century Gothic"/>
                <w:sz w:val="22"/>
                <w:szCs w:val="22"/>
              </w:rPr>
            </w:pPr>
          </w:p>
          <w:p w:rsidR="008A2D08" w:rsidRDefault="008A2D08" w:rsidP="008A2D08">
            <w:pPr>
              <w:rPr>
                <w:rFonts w:ascii="Century Gothic" w:hAnsi="Century Gothic"/>
                <w:sz w:val="22"/>
                <w:szCs w:val="22"/>
              </w:rPr>
            </w:pPr>
          </w:p>
          <w:p w:rsidR="005F6860" w:rsidRPr="008A2D08" w:rsidRDefault="008A2D08" w:rsidP="008A2D08">
            <w:pPr>
              <w:tabs>
                <w:tab w:val="left" w:pos="284"/>
              </w:tabs>
              <w:suppressAutoHyphens/>
              <w:autoSpaceDN w:val="0"/>
              <w:jc w:val="center"/>
              <w:textAlignment w:val="baseline"/>
              <w:rPr>
                <w:rFonts w:ascii="Century Gothic" w:hAnsi="Century Gothic"/>
                <w:b/>
                <w:sz w:val="22"/>
                <w:szCs w:val="22"/>
              </w:rPr>
            </w:pPr>
            <w:r>
              <w:rPr>
                <w:rFonts w:ascii="Century Gothic" w:hAnsi="Century Gothic"/>
                <w:sz w:val="22"/>
                <w:szCs w:val="22"/>
              </w:rPr>
              <w:t xml:space="preserve">    </w:t>
            </w:r>
            <w:r w:rsidRPr="008A2D08">
              <w:rPr>
                <w:rFonts w:ascii="Century Gothic" w:hAnsi="Century Gothic"/>
                <w:b/>
                <w:sz w:val="22"/>
                <w:szCs w:val="22"/>
              </w:rPr>
              <w:t>5</w:t>
            </w:r>
          </w:p>
        </w:tc>
        <w:tc>
          <w:tcPr>
            <w:tcW w:w="6520" w:type="dxa"/>
            <w:tcBorders>
              <w:top w:val="nil"/>
              <w:left w:val="single" w:sz="4" w:space="0" w:color="auto"/>
              <w:bottom w:val="single" w:sz="4" w:space="0" w:color="000000"/>
              <w:right w:val="single" w:sz="4" w:space="0" w:color="auto"/>
            </w:tcBorders>
            <w:shd w:val="clear" w:color="auto" w:fill="auto"/>
            <w:vAlign w:val="center"/>
          </w:tcPr>
          <w:p w:rsidR="005F6860" w:rsidRDefault="005F6860" w:rsidP="005F6860">
            <w:pPr>
              <w:rPr>
                <w:b/>
                <w:bCs/>
                <w:color w:val="000000"/>
                <w:u w:val="single"/>
              </w:rPr>
            </w:pPr>
            <w:r w:rsidRPr="00E478B8">
              <w:rPr>
                <w:b/>
                <w:bCs/>
                <w:color w:val="000000"/>
                <w:u w:val="single"/>
              </w:rPr>
              <w:t>LOCAL DE SIMULATION</w:t>
            </w:r>
          </w:p>
          <w:p w:rsidR="008A2D08" w:rsidRDefault="008A2D08" w:rsidP="005F6860">
            <w:pPr>
              <w:rPr>
                <w:b/>
                <w:bCs/>
                <w:color w:val="000000"/>
                <w:u w:val="single"/>
              </w:rPr>
            </w:pPr>
          </w:p>
          <w:p w:rsidR="005F6860" w:rsidRDefault="005F6860" w:rsidP="005F6860">
            <w:pPr>
              <w:rPr>
                <w:rFonts w:ascii="Calibri Light" w:hAnsi="Calibri Light" w:cs="Calibri Light"/>
                <w:b/>
                <w:bCs/>
              </w:rPr>
            </w:pPr>
            <w:r>
              <w:rPr>
                <w:rFonts w:ascii="Calibri Light" w:hAnsi="Calibri Light" w:cs="Calibri Light"/>
                <w:b/>
                <w:bCs/>
              </w:rPr>
              <w:t xml:space="preserve">LOCAL DE SIMUALTION ET DE PATRAMETRAGE DE L'AIR AMBIANT </w:t>
            </w:r>
            <w:r>
              <w:rPr>
                <w:rFonts w:ascii="Calibri Light" w:hAnsi="Calibri Light" w:cs="Calibri Light"/>
                <w:b/>
                <w:bCs/>
              </w:rPr>
              <w:br/>
            </w:r>
            <w:r>
              <w:rPr>
                <w:rFonts w:ascii="Calibri Light" w:hAnsi="Calibri Light" w:cs="Calibri Light"/>
              </w:rPr>
              <w:t>L'entreprise attributaire  doit concevoir et  construire en ordre du présent marchés un local construit en ossature dédié à la  simulation  d'une salle à atmosphère contrôlée, les paramètres à contrôler seront la pression, la température, l'hygrométrie et la granulométrie. l'entreprise attributaire aura pour mission la définition de scénarios par type d'équipement.</w:t>
            </w:r>
            <w:r>
              <w:rPr>
                <w:rFonts w:ascii="Calibri Light" w:hAnsi="Calibri Light" w:cs="Calibri Light"/>
              </w:rPr>
              <w:br/>
              <w:t>Dimensions:</w:t>
            </w:r>
            <w:r>
              <w:rPr>
                <w:rFonts w:ascii="Calibri Light" w:hAnsi="Calibri Light" w:cs="Calibri Light"/>
              </w:rPr>
              <w:br/>
              <w:t xml:space="preserve">le local (y compris SAS) aura un volume de 90m3 au minimum à agencer en fonction de la superficie disponible (coordination avec MO), abritant les différents équipements de simulation, à savoir : </w:t>
            </w:r>
            <w:r>
              <w:rPr>
                <w:rFonts w:ascii="Calibri Light" w:hAnsi="Calibri Light" w:cs="Calibri Light"/>
              </w:rPr>
              <w:br/>
              <w:t>-Unités de soufflage et de reprise pour CTA (Y compris les registres, Thermostats, Sondes de Température,  Eclairage, et tous les accessoires intérieures.... ) (Conformément à l'article" Central de Traitement d'air")</w:t>
            </w:r>
            <w:r>
              <w:rPr>
                <w:rFonts w:ascii="Calibri Light" w:hAnsi="Calibri Light" w:cs="Calibri Light"/>
              </w:rPr>
              <w:br/>
              <w:t xml:space="preserve"> -les unités intérieurs à détente directe de l'unité DRV (Conférmement à l'article "DRV 3 TUBES")</w:t>
            </w:r>
            <w:r>
              <w:rPr>
                <w:rFonts w:ascii="Calibri Light" w:hAnsi="Calibri Light" w:cs="Calibri Light"/>
              </w:rPr>
              <w:br/>
              <w:t>-Unités intérieures de la pompe à chaleur Air /Eau (Conformément à l'article "PAC Air/Eau")</w:t>
            </w:r>
            <w:r>
              <w:rPr>
                <w:rFonts w:ascii="Calibri Light" w:hAnsi="Calibri Light" w:cs="Calibri Light"/>
              </w:rPr>
              <w:br/>
              <w:t>-Le plancher chauffant;</w:t>
            </w:r>
            <w:r>
              <w:rPr>
                <w:rFonts w:ascii="Calibri Light" w:hAnsi="Calibri Light" w:cs="Calibri Light"/>
              </w:rPr>
              <w:br/>
              <w:t>-L'entreprise devra fournir et poser tous les accessoires de régulation nécessaires pour établir les scénarios proposés (BDV, BDC, Pressostats différentiels, granulomètres...)</w:t>
            </w:r>
            <w:r>
              <w:rPr>
                <w:rFonts w:ascii="Calibri Light" w:hAnsi="Calibri Light" w:cs="Calibri Light"/>
              </w:rPr>
              <w:br/>
            </w:r>
            <w:r>
              <w:rPr>
                <w:rFonts w:ascii="Calibri Light" w:hAnsi="Calibri Light" w:cs="Calibri Light"/>
              </w:rPr>
              <w:br/>
              <w:t>Le cloisonnement doivera être réalisé en concertation avec les Maitre d'ouvrage selon l'encombrement des équipements intérieurs.</w:t>
            </w:r>
            <w:r>
              <w:rPr>
                <w:rFonts w:ascii="Calibri Light" w:hAnsi="Calibri Light" w:cs="Calibri Light"/>
              </w:rPr>
              <w:br/>
              <w:t xml:space="preserve">Le local devra être construit par des cloisons  (Métallique, placostil ou similaire) avec un taux de baie vitrée de 50 % pour une meilleur exposition  et visibilité des équipements intérieurs et tuyauterie. </w:t>
            </w:r>
            <w:r>
              <w:rPr>
                <w:rFonts w:ascii="Calibri Light" w:hAnsi="Calibri Light" w:cs="Calibri Light"/>
              </w:rPr>
              <w:br/>
              <w:t>le local doit tenir pour une pression de 50 Pa;</w:t>
            </w:r>
            <w:r>
              <w:rPr>
                <w:rFonts w:ascii="Calibri Light" w:hAnsi="Calibri Light" w:cs="Calibri Light"/>
              </w:rPr>
              <w:br/>
              <w:t xml:space="preserve">3 Portes en Aluminium, Bois  ou PVC donnant l'accès au Bloc </w:t>
            </w:r>
            <w:r>
              <w:rPr>
                <w:rFonts w:ascii="Calibri Light" w:hAnsi="Calibri Light" w:cs="Calibri Light"/>
              </w:rPr>
              <w:br/>
            </w:r>
            <w:r>
              <w:rPr>
                <w:rFonts w:ascii="Calibri Light" w:hAnsi="Calibri Light" w:cs="Calibri Light"/>
              </w:rPr>
              <w:br/>
              <w:t>Cette prestation comprendra aussi les accessoires intérieurs notamment : Eclairage intérieurs, Signalisation et les affiches informatifs....</w:t>
            </w:r>
            <w:r>
              <w:rPr>
                <w:rFonts w:ascii="Calibri Light" w:hAnsi="Calibri Light" w:cs="Calibri Light"/>
              </w:rPr>
              <w:br/>
            </w:r>
            <w:r>
              <w:rPr>
                <w:rFonts w:ascii="Calibri Light" w:hAnsi="Calibri Light" w:cs="Calibri Light"/>
              </w:rPr>
              <w:br/>
              <w:t xml:space="preserve">Un couloir sera prévu aux mêmes caractéristiques que le local, </w:t>
            </w:r>
            <w:r>
              <w:rPr>
                <w:rFonts w:ascii="Calibri Light" w:hAnsi="Calibri Light" w:cs="Calibri Light"/>
              </w:rPr>
              <w:lastRenderedPageBreak/>
              <w:t>conformément à l'article: Equipements de désenfumage</w:t>
            </w:r>
            <w:r>
              <w:rPr>
                <w:rFonts w:ascii="Calibri Light" w:hAnsi="Calibri Light" w:cs="Calibri Light"/>
              </w:rPr>
              <w:br/>
            </w:r>
            <w:r>
              <w:rPr>
                <w:rFonts w:ascii="Calibri Light" w:hAnsi="Calibri Light" w:cs="Calibri Light"/>
              </w:rPr>
              <w:br/>
            </w:r>
            <w:r w:rsidRPr="00867526">
              <w:rPr>
                <w:rFonts w:ascii="Calibri Light" w:hAnsi="Calibri Light" w:cs="Calibri Light"/>
              </w:rPr>
              <w:t>•</w:t>
            </w:r>
            <w:r>
              <w:rPr>
                <w:rFonts w:ascii="Calibri Light" w:hAnsi="Calibri Light" w:cs="Calibri Light"/>
              </w:rPr>
              <w:t xml:space="preserve"> Un schéma synoptique de l'installation avec voyants lumineux de signalisation et boutons de commande; permettant de simuler les scénarios; </w:t>
            </w:r>
            <w:r>
              <w:rPr>
                <w:rFonts w:ascii="Calibri Light" w:hAnsi="Calibri Light" w:cs="Calibri Light"/>
                <w:b/>
                <w:bCs/>
              </w:rPr>
              <w:br/>
            </w:r>
            <w:r>
              <w:rPr>
                <w:rFonts w:ascii="Calibri Light" w:hAnsi="Calibri Light" w:cs="Calibri Light"/>
                <w:b/>
                <w:bCs/>
              </w:rPr>
              <w:br/>
              <w:t>Le soumissionnaire doit joindre à son offre technique un plan des scénarios de l'ensemble des équipements et installations relatives au lot présent</w:t>
            </w:r>
          </w:p>
          <w:p w:rsidR="005F6860" w:rsidRPr="00ED0A8B" w:rsidRDefault="005F6860" w:rsidP="005F6860">
            <w:pPr>
              <w:rPr>
                <w:rFonts w:ascii="Calibri Light" w:hAnsi="Calibri Light" w:cs="Calibri Light"/>
                <w:color w:val="000000"/>
                <w:sz w:val="14"/>
                <w:szCs w:val="14"/>
              </w:rPr>
            </w:pPr>
          </w:p>
        </w:tc>
        <w:tc>
          <w:tcPr>
            <w:tcW w:w="1985" w:type="dxa"/>
            <w:tcBorders>
              <w:top w:val="single" w:sz="4" w:space="0" w:color="auto"/>
              <w:left w:val="nil"/>
              <w:bottom w:val="single" w:sz="4" w:space="0" w:color="auto"/>
              <w:right w:val="single" w:sz="4" w:space="0" w:color="auto"/>
            </w:tcBorders>
            <w:shd w:val="clear" w:color="auto" w:fill="auto"/>
          </w:tcPr>
          <w:p w:rsidR="00E032BE" w:rsidRPr="007E10C9" w:rsidRDefault="00E032BE" w:rsidP="00E032BE">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lastRenderedPageBreak/>
              <w:t>Marque :</w:t>
            </w:r>
          </w:p>
          <w:p w:rsidR="00E032BE" w:rsidRPr="007E10C9" w:rsidRDefault="00E032BE" w:rsidP="00E032BE">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5F6860" w:rsidRPr="007E10C9" w:rsidRDefault="00E032BE" w:rsidP="00E032BE">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5F6860" w:rsidRPr="007E10C9" w:rsidRDefault="005F6860" w:rsidP="005F6860">
            <w:pPr>
              <w:tabs>
                <w:tab w:val="left" w:pos="284"/>
              </w:tabs>
              <w:suppressAutoHyphens/>
              <w:autoSpaceDN w:val="0"/>
              <w:spacing w:line="360" w:lineRule="auto"/>
              <w:jc w:val="both"/>
              <w:textAlignment w:val="baseline"/>
              <w:rPr>
                <w:rFonts w:ascii="Century Gothic" w:hAnsi="Century Gothic"/>
                <w:b/>
                <w:sz w:val="22"/>
                <w:szCs w:val="22"/>
              </w:rPr>
            </w:pPr>
          </w:p>
        </w:tc>
      </w:tr>
      <w:tr w:rsidR="005F6860" w:rsidRPr="007E10C9" w:rsidTr="00FC0F67">
        <w:trPr>
          <w:trHeight w:val="220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5F6860" w:rsidRDefault="005F6860"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Pr="007E10C9" w:rsidRDefault="008A2D08" w:rsidP="005F686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6520" w:type="dxa"/>
            <w:tcBorders>
              <w:top w:val="nil"/>
              <w:left w:val="single" w:sz="4" w:space="0" w:color="auto"/>
              <w:bottom w:val="single" w:sz="4" w:space="0" w:color="000000"/>
              <w:right w:val="single" w:sz="4" w:space="0" w:color="auto"/>
            </w:tcBorders>
            <w:shd w:val="clear" w:color="auto" w:fill="auto"/>
            <w:vAlign w:val="center"/>
          </w:tcPr>
          <w:p w:rsidR="005F6860" w:rsidRPr="00471578" w:rsidRDefault="005F6860" w:rsidP="005F6860">
            <w:pPr>
              <w:rPr>
                <w:b/>
                <w:bCs/>
                <w:color w:val="000000"/>
                <w:sz w:val="16"/>
                <w:u w:val="single"/>
              </w:rPr>
            </w:pPr>
            <w:r w:rsidRPr="002A7D6A">
              <w:rPr>
                <w:b/>
                <w:bCs/>
                <w:color w:val="000000"/>
                <w:u w:val="single"/>
              </w:rPr>
              <w:t>PAC air/eau</w:t>
            </w:r>
            <w:r w:rsidRPr="002A7D6A">
              <w:rPr>
                <w:rFonts w:ascii="Calibri Light" w:hAnsi="Calibri Light" w:cs="Calibri Light"/>
                <w:b/>
                <w:color w:val="000000"/>
                <w:u w:val="single"/>
              </w:rPr>
              <w:br/>
            </w:r>
          </w:p>
          <w:p w:rsidR="005F6860" w:rsidRPr="00867526" w:rsidRDefault="005F6860" w:rsidP="005F6860">
            <w:pPr>
              <w:rPr>
                <w:rFonts w:ascii="Calibri Light" w:hAnsi="Calibri Light" w:cs="Calibri Light"/>
              </w:rPr>
            </w:pPr>
            <w:r w:rsidRPr="00867526">
              <w:rPr>
                <w:rFonts w:ascii="Calibri Light" w:hAnsi="Calibri Light" w:cs="Calibri Light"/>
              </w:rPr>
              <w:t>Fourniture, pose, installation complète en ordre de marché d'une pompe à chaleur Air/Eau assemblée et testée en usine. Elle est livrée avec une charge complète de fluide frigorigène R410A et d'huile de lubrification, des compresseurs Scroll, un échangeur thermique à plaques brasées et un système de régulation à microprocesseur.</w:t>
            </w:r>
          </w:p>
          <w:p w:rsidR="005F6860" w:rsidRPr="00471578" w:rsidRDefault="005F6860" w:rsidP="005F6860">
            <w:pPr>
              <w:rPr>
                <w:rFonts w:ascii="Calibri Light" w:hAnsi="Calibri Light" w:cs="Calibri Light"/>
                <w:sz w:val="18"/>
              </w:rPr>
            </w:pPr>
          </w:p>
          <w:p w:rsidR="005F6860" w:rsidRPr="00867526" w:rsidRDefault="005F6860" w:rsidP="005F6860">
            <w:pPr>
              <w:rPr>
                <w:rFonts w:ascii="Calibri Light" w:hAnsi="Calibri Light" w:cs="Calibri Light"/>
              </w:rPr>
            </w:pPr>
            <w:r w:rsidRPr="00867526">
              <w:rPr>
                <w:rFonts w:ascii="Calibri Light" w:hAnsi="Calibri Light" w:cs="Calibri Light"/>
              </w:rPr>
              <w:t>Descriptif de l’ouvrage :</w:t>
            </w:r>
          </w:p>
          <w:p w:rsidR="005F6860" w:rsidRPr="00867526" w:rsidRDefault="005F6860" w:rsidP="005F6860">
            <w:pPr>
              <w:rPr>
                <w:rFonts w:ascii="Calibri Light" w:hAnsi="Calibri Light" w:cs="Calibri Light"/>
              </w:rPr>
            </w:pPr>
            <w:r w:rsidRPr="00867526">
              <w:rPr>
                <w:rFonts w:ascii="Calibri Light" w:hAnsi="Calibri Light" w:cs="Calibri Light"/>
              </w:rPr>
              <w:t xml:space="preserve">La PAC doit avoir au minimum les caractéristiques suivantes : </w:t>
            </w:r>
          </w:p>
          <w:p w:rsidR="005F6860" w:rsidRPr="00867526" w:rsidRDefault="005F6860" w:rsidP="005F6860">
            <w:pPr>
              <w:rPr>
                <w:rFonts w:ascii="Calibri Light" w:hAnsi="Calibri Light" w:cs="Calibri Light"/>
              </w:rPr>
            </w:pPr>
            <w:r w:rsidRPr="00867526">
              <w:rPr>
                <w:rFonts w:ascii="Calibri Light" w:hAnsi="Calibri Light" w:cs="Calibri Light"/>
              </w:rPr>
              <w:t>• Certifié EUROVENT ou TUV</w:t>
            </w:r>
          </w:p>
          <w:p w:rsidR="005F6860" w:rsidRPr="00867526" w:rsidRDefault="005F6860" w:rsidP="005F6860">
            <w:pPr>
              <w:rPr>
                <w:rFonts w:ascii="Calibri Light" w:hAnsi="Calibri Light" w:cs="Calibri Light"/>
              </w:rPr>
            </w:pPr>
            <w:r w:rsidRPr="00867526">
              <w:rPr>
                <w:rFonts w:ascii="Calibri Light" w:hAnsi="Calibri Light" w:cs="Calibri Light"/>
              </w:rPr>
              <w:t>- Puissance de refroidissement à pleine charge :18 (kW)</w:t>
            </w:r>
          </w:p>
          <w:p w:rsidR="005F6860" w:rsidRPr="00867526" w:rsidRDefault="005F6860" w:rsidP="005F6860">
            <w:pPr>
              <w:rPr>
                <w:rFonts w:ascii="Calibri Light" w:hAnsi="Calibri Light" w:cs="Calibri Light"/>
              </w:rPr>
            </w:pPr>
            <w:r w:rsidRPr="00867526">
              <w:rPr>
                <w:rFonts w:ascii="Calibri Light" w:hAnsi="Calibri Light" w:cs="Calibri Light"/>
              </w:rPr>
              <w:t xml:space="preserve">- Puissance de chauffage :18 (kW) </w:t>
            </w:r>
          </w:p>
          <w:p w:rsidR="005F6860" w:rsidRPr="00867526" w:rsidRDefault="005F6860" w:rsidP="005F6860">
            <w:pPr>
              <w:rPr>
                <w:rFonts w:ascii="Calibri Light" w:hAnsi="Calibri Light" w:cs="Calibri Light"/>
              </w:rPr>
            </w:pPr>
            <w:r w:rsidRPr="00867526">
              <w:rPr>
                <w:rFonts w:ascii="Calibri Light" w:hAnsi="Calibri Light" w:cs="Calibri Light"/>
              </w:rPr>
              <w:t xml:space="preserve">- Conditions de fonctionnement : </w:t>
            </w:r>
          </w:p>
          <w:p w:rsidR="005F6860" w:rsidRPr="00867526" w:rsidRDefault="005F6860" w:rsidP="005F6860">
            <w:pPr>
              <w:rPr>
                <w:rFonts w:ascii="Calibri Light" w:hAnsi="Calibri Light" w:cs="Calibri Light"/>
              </w:rPr>
            </w:pPr>
            <w:r w:rsidRPr="00867526">
              <w:rPr>
                <w:rFonts w:ascii="Calibri Light" w:hAnsi="Calibri Light" w:cs="Calibri Light"/>
              </w:rPr>
              <w:t xml:space="preserve">• Régime d’eau refroidissement :7/12(°C). </w:t>
            </w:r>
          </w:p>
          <w:p w:rsidR="005F6860" w:rsidRPr="00867526" w:rsidRDefault="005F6860" w:rsidP="005F6860">
            <w:pPr>
              <w:rPr>
                <w:rFonts w:ascii="Calibri Light" w:hAnsi="Calibri Light" w:cs="Calibri Light"/>
              </w:rPr>
            </w:pPr>
            <w:r w:rsidRPr="00867526">
              <w:rPr>
                <w:rFonts w:ascii="Calibri Light" w:hAnsi="Calibri Light" w:cs="Calibri Light"/>
              </w:rPr>
              <w:t>• Régime d’eau chauffage : 45°/55 (C°)</w:t>
            </w:r>
          </w:p>
          <w:p w:rsidR="005F6860" w:rsidRPr="00867526" w:rsidRDefault="005F6860" w:rsidP="005F6860">
            <w:pPr>
              <w:rPr>
                <w:rFonts w:ascii="Calibri Light" w:hAnsi="Calibri Light" w:cs="Calibri Light"/>
              </w:rPr>
            </w:pPr>
            <w:r w:rsidRPr="00867526">
              <w:rPr>
                <w:rFonts w:ascii="Calibri Light" w:hAnsi="Calibri Light" w:cs="Calibri Light"/>
              </w:rPr>
              <w:t>• Température de l'air :35(°C).</w:t>
            </w:r>
          </w:p>
          <w:p w:rsidR="005F6860" w:rsidRPr="00867526" w:rsidRDefault="005F6860" w:rsidP="005F6860">
            <w:pPr>
              <w:rPr>
                <w:rFonts w:ascii="Calibri Light" w:hAnsi="Calibri Light" w:cs="Calibri Light"/>
              </w:rPr>
            </w:pPr>
            <w:r w:rsidRPr="00867526">
              <w:rPr>
                <w:rFonts w:ascii="Calibri Light" w:hAnsi="Calibri Light" w:cs="Calibri Light"/>
              </w:rPr>
              <w:t>• Classe énergétique EER A et Classe énergétique SCOP A+</w:t>
            </w:r>
          </w:p>
          <w:p w:rsidR="005F6860" w:rsidRPr="00471578" w:rsidRDefault="005F6860" w:rsidP="005F6860">
            <w:pPr>
              <w:rPr>
                <w:rFonts w:ascii="Calibri Light" w:hAnsi="Calibri Light" w:cs="Calibri Light"/>
                <w:sz w:val="18"/>
              </w:rPr>
            </w:pPr>
            <w:r w:rsidRPr="00867526">
              <w:rPr>
                <w:rFonts w:ascii="Calibri Light" w:hAnsi="Calibri Light" w:cs="Calibri Light"/>
              </w:rPr>
              <w:t xml:space="preserve"> </w:t>
            </w:r>
          </w:p>
          <w:p w:rsidR="005F6860" w:rsidRPr="00867526" w:rsidRDefault="005F6860" w:rsidP="005F6860">
            <w:pPr>
              <w:rPr>
                <w:rFonts w:ascii="Calibri Light" w:hAnsi="Calibri Light" w:cs="Calibri Light"/>
              </w:rPr>
            </w:pPr>
            <w:r w:rsidRPr="00867526">
              <w:rPr>
                <w:rFonts w:ascii="Calibri Light" w:hAnsi="Calibri Light" w:cs="Calibri Light"/>
              </w:rPr>
              <w:t xml:space="preserve"> Pompe à chaleur monobloc réversible type air/eau conçu pour un fonctionnement continu. La pompe à chaleur montée sur socle anti-vibratile en béton et liège, équipée des éléments suivants :</w:t>
            </w:r>
          </w:p>
          <w:p w:rsidR="005F6860" w:rsidRPr="00867526" w:rsidRDefault="005F6860" w:rsidP="005F6860">
            <w:pPr>
              <w:rPr>
                <w:rFonts w:ascii="Calibri Light" w:hAnsi="Calibri Light" w:cs="Calibri Light"/>
              </w:rPr>
            </w:pPr>
            <w:r w:rsidRPr="00867526">
              <w:rPr>
                <w:rFonts w:ascii="Calibri Light" w:hAnsi="Calibri Light" w:cs="Calibri Light"/>
              </w:rPr>
              <w:t>- Deux compresseurs de type hermétique scroll, avec une pompe à huile à inversion automatique et vannes d'arrêt d'aspiration et de refoulement. Le moteur de chaque compresseur est protégé thermiquement et sera refroidi par les gaz d'aspiration.</w:t>
            </w:r>
          </w:p>
          <w:p w:rsidR="005F6860" w:rsidRPr="00867526" w:rsidRDefault="005F6860" w:rsidP="005F6860">
            <w:pPr>
              <w:rPr>
                <w:rFonts w:ascii="Calibri Light" w:hAnsi="Calibri Light" w:cs="Calibri Light"/>
              </w:rPr>
            </w:pPr>
            <w:r w:rsidRPr="00867526">
              <w:rPr>
                <w:rFonts w:ascii="Calibri Light" w:hAnsi="Calibri Light" w:cs="Calibri Light"/>
              </w:rPr>
              <w:t>- L'échangeur de chaleur sera de type à plaques en acier inoxydable.</w:t>
            </w:r>
          </w:p>
          <w:p w:rsidR="005F6860" w:rsidRPr="00867526" w:rsidRDefault="005F6860" w:rsidP="005F6860">
            <w:pPr>
              <w:rPr>
                <w:rFonts w:ascii="Calibri Light" w:hAnsi="Calibri Light" w:cs="Calibri Light"/>
              </w:rPr>
            </w:pPr>
            <w:r w:rsidRPr="00867526">
              <w:rPr>
                <w:rFonts w:ascii="Calibri Light" w:hAnsi="Calibri Light" w:cs="Calibri Light"/>
              </w:rPr>
              <w:t>- Le condenseur est composé de tubes cuivre et munis d’ailettes aluminium,</w:t>
            </w:r>
          </w:p>
          <w:p w:rsidR="005F6860" w:rsidRPr="00867526" w:rsidRDefault="005F6860" w:rsidP="005F6860">
            <w:pPr>
              <w:rPr>
                <w:rFonts w:ascii="Calibri Light" w:hAnsi="Calibri Light" w:cs="Calibri Light"/>
              </w:rPr>
            </w:pPr>
            <w:r w:rsidRPr="00867526">
              <w:rPr>
                <w:rFonts w:ascii="Calibri Light" w:hAnsi="Calibri Light" w:cs="Calibri Light"/>
              </w:rPr>
              <w:t xml:space="preserve">- Régulation de vitesse de ventilation </w:t>
            </w:r>
          </w:p>
          <w:p w:rsidR="005F6860" w:rsidRPr="00867526" w:rsidRDefault="005F6860" w:rsidP="005F6860">
            <w:pPr>
              <w:rPr>
                <w:rFonts w:ascii="Calibri Light" w:hAnsi="Calibri Light" w:cs="Calibri Light"/>
              </w:rPr>
            </w:pPr>
            <w:r w:rsidRPr="00867526">
              <w:rPr>
                <w:rFonts w:ascii="Calibri Light" w:hAnsi="Calibri Light" w:cs="Calibri Light"/>
              </w:rPr>
              <w:lastRenderedPageBreak/>
              <w:t>- Un relais de temporisation évitant un cyclage trop rapide du compresseur et retardant le démarrage du compresseur après un arrêt prolongé.</w:t>
            </w:r>
          </w:p>
          <w:p w:rsidR="005F6860" w:rsidRPr="00867526" w:rsidRDefault="005F6860" w:rsidP="005F6860">
            <w:pPr>
              <w:rPr>
                <w:rFonts w:ascii="Calibri Light" w:hAnsi="Calibri Light" w:cs="Calibri Light"/>
              </w:rPr>
            </w:pPr>
            <w:r w:rsidRPr="00867526">
              <w:rPr>
                <w:rFonts w:ascii="Calibri Light" w:hAnsi="Calibri Light" w:cs="Calibri Light"/>
              </w:rPr>
              <w:t>- Pressostat HP et BP</w:t>
            </w:r>
          </w:p>
          <w:p w:rsidR="005F6860" w:rsidRPr="00867526" w:rsidRDefault="005F6860" w:rsidP="005F6860">
            <w:pPr>
              <w:rPr>
                <w:rFonts w:ascii="Calibri Light" w:hAnsi="Calibri Light" w:cs="Calibri Light"/>
              </w:rPr>
            </w:pPr>
            <w:r w:rsidRPr="00867526">
              <w:rPr>
                <w:rFonts w:ascii="Calibri Light" w:hAnsi="Calibri Light" w:cs="Calibri Light"/>
              </w:rPr>
              <w:t>- Un module hydraulique double basse pression (avec vannes d’arrêt, vanne de vidange, manomètre, filtre à tamis, vase d’expansion, purgeur d’air, flow switch, sondes de température d’eau entrée/sortie…)</w:t>
            </w:r>
          </w:p>
          <w:p w:rsidR="005F6860" w:rsidRPr="00867526" w:rsidRDefault="005F6860" w:rsidP="005F6860">
            <w:pPr>
              <w:rPr>
                <w:rFonts w:ascii="Calibri Light" w:hAnsi="Calibri Light" w:cs="Calibri Light"/>
              </w:rPr>
            </w:pPr>
            <w:r w:rsidRPr="00867526">
              <w:rPr>
                <w:rFonts w:ascii="Calibri Light" w:hAnsi="Calibri Light" w:cs="Calibri Light"/>
              </w:rPr>
              <w:t>- L’unité doit être équipée d’un panneau de commande externe qui permet de visualiser les paramètres de fonctionnement et alarmes de la machine.</w:t>
            </w:r>
          </w:p>
          <w:p w:rsidR="005F6860" w:rsidRPr="00867526" w:rsidRDefault="005F6860" w:rsidP="005F6860">
            <w:pPr>
              <w:rPr>
                <w:rFonts w:ascii="Calibri Light" w:hAnsi="Calibri Light" w:cs="Calibri Light"/>
              </w:rPr>
            </w:pPr>
            <w:r w:rsidRPr="00867526">
              <w:rPr>
                <w:rFonts w:ascii="Calibri Light" w:hAnsi="Calibri Light" w:cs="Calibri Light"/>
              </w:rPr>
              <w:t>- Toutes les protections de sécurité assurant le bon fonctionnement de la pompe à chaleur (manque de phase, inversion de phase…).</w:t>
            </w:r>
          </w:p>
          <w:p w:rsidR="005F6860" w:rsidRPr="00867526" w:rsidRDefault="005F6860" w:rsidP="005F6860">
            <w:pPr>
              <w:rPr>
                <w:rFonts w:ascii="Calibri Light" w:hAnsi="Calibri Light" w:cs="Calibri Light"/>
              </w:rPr>
            </w:pPr>
            <w:r w:rsidRPr="00867526">
              <w:rPr>
                <w:rFonts w:ascii="Calibri Light" w:hAnsi="Calibri Light" w:cs="Calibri Light"/>
              </w:rPr>
              <w:t>- Tableau de commande, de contrôle et de signalisation équipé de tous les dispositifs de sécurité nécessaires.</w:t>
            </w:r>
          </w:p>
          <w:p w:rsidR="005F6860" w:rsidRPr="00867526" w:rsidRDefault="005F6860" w:rsidP="005F6860">
            <w:pPr>
              <w:rPr>
                <w:rFonts w:ascii="Calibri Light" w:hAnsi="Calibri Light" w:cs="Calibri Light"/>
              </w:rPr>
            </w:pPr>
            <w:r w:rsidRPr="00867526">
              <w:rPr>
                <w:rFonts w:ascii="Calibri Light" w:hAnsi="Calibri Light" w:cs="Calibri Light"/>
              </w:rPr>
              <w:t>- Amortisseurs anti-vibratiles</w:t>
            </w:r>
          </w:p>
          <w:p w:rsidR="005F6860" w:rsidRPr="00867526" w:rsidRDefault="005F6860" w:rsidP="005F6860">
            <w:pPr>
              <w:rPr>
                <w:rFonts w:ascii="Calibri Light" w:hAnsi="Calibri Light" w:cs="Calibri Light"/>
              </w:rPr>
            </w:pPr>
            <w:r w:rsidRPr="00867526">
              <w:rPr>
                <w:rFonts w:ascii="Calibri Light" w:hAnsi="Calibri Light" w:cs="Calibri Light"/>
              </w:rPr>
              <w:t>- Sonde de température entrée/sortie</w:t>
            </w:r>
          </w:p>
          <w:p w:rsidR="005F6860" w:rsidRPr="00867526" w:rsidRDefault="005F6860" w:rsidP="005F6860">
            <w:pPr>
              <w:rPr>
                <w:rFonts w:ascii="Calibri Light" w:hAnsi="Calibri Light" w:cs="Calibri Light"/>
              </w:rPr>
            </w:pPr>
            <w:r w:rsidRPr="00867526">
              <w:rPr>
                <w:rFonts w:ascii="Calibri Light" w:hAnsi="Calibri Light" w:cs="Calibri Light"/>
              </w:rPr>
              <w:t xml:space="preserve">- Sonde de température d’air. </w:t>
            </w:r>
          </w:p>
          <w:p w:rsidR="005F6860" w:rsidRPr="00867526" w:rsidRDefault="005F6860" w:rsidP="005F6860">
            <w:pPr>
              <w:rPr>
                <w:rFonts w:ascii="Calibri Light" w:hAnsi="Calibri Light" w:cs="Calibri Light"/>
              </w:rPr>
            </w:pPr>
            <w:r w:rsidRPr="00867526">
              <w:rPr>
                <w:rFonts w:ascii="Calibri Light" w:hAnsi="Calibri Light" w:cs="Calibri Light"/>
              </w:rPr>
              <w:t>- Contact sec</w:t>
            </w:r>
          </w:p>
          <w:p w:rsidR="005F6860" w:rsidRPr="00867526" w:rsidRDefault="005F6860" w:rsidP="005F6860">
            <w:pPr>
              <w:rPr>
                <w:rFonts w:ascii="Calibri Light" w:hAnsi="Calibri Light" w:cs="Calibri Light"/>
              </w:rPr>
            </w:pPr>
          </w:p>
          <w:p w:rsidR="005F6860" w:rsidRPr="00867526" w:rsidRDefault="005F6860" w:rsidP="005F6860">
            <w:pPr>
              <w:rPr>
                <w:rFonts w:ascii="Calibri Light" w:hAnsi="Calibri Light" w:cs="Calibri Light"/>
              </w:rPr>
            </w:pPr>
            <w:r w:rsidRPr="00867526">
              <w:rPr>
                <w:rFonts w:ascii="Calibri Light" w:hAnsi="Calibri Light" w:cs="Calibri Light"/>
              </w:rPr>
              <w:t>- Circuit secondaire avec pompe double à débit variable.</w:t>
            </w:r>
          </w:p>
          <w:p w:rsidR="005F6860" w:rsidRPr="00867526" w:rsidRDefault="005F6860" w:rsidP="005F6860">
            <w:pPr>
              <w:rPr>
                <w:rFonts w:ascii="Calibri Light" w:hAnsi="Calibri Light" w:cs="Calibri Light"/>
              </w:rPr>
            </w:pPr>
          </w:p>
          <w:p w:rsidR="005F6860" w:rsidRPr="00867526" w:rsidRDefault="005F6860" w:rsidP="005F6860">
            <w:pPr>
              <w:rPr>
                <w:rFonts w:ascii="Calibri Light" w:hAnsi="Calibri Light" w:cs="Calibri Light"/>
              </w:rPr>
            </w:pPr>
            <w:r w:rsidRPr="00867526">
              <w:rPr>
                <w:rFonts w:ascii="Calibri Light" w:hAnsi="Calibri Light" w:cs="Calibri Light"/>
              </w:rPr>
              <w:t xml:space="preserve">Ce système sera raccordé à 3 ventilo-convecteurs de nature différentes, notamment : </w:t>
            </w:r>
          </w:p>
          <w:p w:rsidR="005F6860" w:rsidRPr="00867526" w:rsidRDefault="005F6860" w:rsidP="005F6860">
            <w:pPr>
              <w:rPr>
                <w:rFonts w:ascii="Calibri Light" w:hAnsi="Calibri Light" w:cs="Calibri Light"/>
              </w:rPr>
            </w:pPr>
            <w:r w:rsidRPr="00867526">
              <w:rPr>
                <w:rFonts w:ascii="Calibri Light" w:hAnsi="Calibri Light" w:cs="Calibri Light"/>
              </w:rPr>
              <w:t>• 1 x VC type gainable moteur 3 vitesses (Pf 5 kW)</w:t>
            </w:r>
          </w:p>
          <w:p w:rsidR="005F6860" w:rsidRPr="00867526" w:rsidRDefault="005F6860" w:rsidP="005F6860">
            <w:pPr>
              <w:rPr>
                <w:rFonts w:ascii="Calibri Light" w:hAnsi="Calibri Light" w:cs="Calibri Light"/>
              </w:rPr>
            </w:pPr>
            <w:r w:rsidRPr="00867526">
              <w:rPr>
                <w:rFonts w:ascii="Calibri Light" w:hAnsi="Calibri Light" w:cs="Calibri Light"/>
              </w:rPr>
              <w:t>• 1 x VC type gainable moteur EC (Pf 5 kW)</w:t>
            </w:r>
          </w:p>
          <w:p w:rsidR="005F6860" w:rsidRPr="00867526" w:rsidRDefault="005F6860" w:rsidP="005F6860">
            <w:pPr>
              <w:rPr>
                <w:rFonts w:ascii="Calibri Light" w:hAnsi="Calibri Light" w:cs="Calibri Light"/>
              </w:rPr>
            </w:pPr>
            <w:r w:rsidRPr="00867526">
              <w:rPr>
                <w:rFonts w:ascii="Calibri Light" w:hAnsi="Calibri Light" w:cs="Calibri Light"/>
              </w:rPr>
              <w:t>• 1 x VC type cassette (Pf 5 kW)</w:t>
            </w:r>
          </w:p>
          <w:p w:rsidR="005F6860" w:rsidRPr="00867526" w:rsidRDefault="005F6860" w:rsidP="005F6860">
            <w:pPr>
              <w:rPr>
                <w:rFonts w:ascii="Calibri Light" w:hAnsi="Calibri Light" w:cs="Calibri Light"/>
              </w:rPr>
            </w:pPr>
            <w:r w:rsidRPr="00867526">
              <w:rPr>
                <w:rFonts w:ascii="Calibri Light" w:hAnsi="Calibri Light" w:cs="Calibri Light"/>
              </w:rPr>
              <w:t>- Les unités intérieures gainable, et cassette devront être installées dans le local de simulation</w:t>
            </w:r>
          </w:p>
          <w:p w:rsidR="005F6860" w:rsidRPr="00867526" w:rsidRDefault="005F6860" w:rsidP="005F6860">
            <w:pPr>
              <w:rPr>
                <w:rFonts w:ascii="Calibri Light" w:hAnsi="Calibri Light" w:cs="Calibri Light"/>
              </w:rPr>
            </w:pPr>
            <w:r w:rsidRPr="00867526">
              <w:rPr>
                <w:rFonts w:ascii="Calibri Light" w:hAnsi="Calibri Light" w:cs="Calibri Light"/>
              </w:rPr>
              <w:t>Les unités intérieures comprennent au minimum les caractéristiques suivantes :</w:t>
            </w:r>
          </w:p>
          <w:p w:rsidR="005F6860" w:rsidRPr="00867526" w:rsidRDefault="005F6860" w:rsidP="005F6860">
            <w:pPr>
              <w:rPr>
                <w:rFonts w:ascii="Calibri Light" w:hAnsi="Calibri Light" w:cs="Calibri Light"/>
              </w:rPr>
            </w:pPr>
            <w:r w:rsidRPr="00867526">
              <w:rPr>
                <w:rFonts w:ascii="Calibri Light" w:hAnsi="Calibri Light" w:cs="Calibri Light"/>
              </w:rPr>
              <w:t>• Appareil à 2 tubes,</w:t>
            </w:r>
          </w:p>
          <w:p w:rsidR="005F6860" w:rsidRPr="00867526" w:rsidRDefault="005F6860" w:rsidP="005F6860">
            <w:pPr>
              <w:rPr>
                <w:rFonts w:ascii="Calibri Light" w:hAnsi="Calibri Light" w:cs="Calibri Light"/>
              </w:rPr>
            </w:pPr>
            <w:r w:rsidRPr="00867526">
              <w:rPr>
                <w:rFonts w:ascii="Calibri Light" w:hAnsi="Calibri Light" w:cs="Calibri Light"/>
              </w:rPr>
              <w:t>• Batterie froide en tube cuivre avec ailettes aluminium avec bac de condensation. Equipée d'un purgeur d'air.</w:t>
            </w:r>
          </w:p>
          <w:p w:rsidR="005F6860" w:rsidRPr="00867526" w:rsidRDefault="005F6860" w:rsidP="005F6860">
            <w:pPr>
              <w:rPr>
                <w:rFonts w:ascii="Calibri Light" w:hAnsi="Calibri Light" w:cs="Calibri Light"/>
              </w:rPr>
            </w:pPr>
            <w:r w:rsidRPr="00867526">
              <w:rPr>
                <w:rFonts w:ascii="Calibri Light" w:hAnsi="Calibri Light" w:cs="Calibri Light"/>
              </w:rPr>
              <w:t>• Température d'eau glacée : 7/12°C</w:t>
            </w:r>
          </w:p>
          <w:p w:rsidR="005F6860" w:rsidRPr="00867526" w:rsidRDefault="005F6860" w:rsidP="005F6860">
            <w:pPr>
              <w:rPr>
                <w:rFonts w:ascii="Calibri Light" w:hAnsi="Calibri Light" w:cs="Calibri Light"/>
              </w:rPr>
            </w:pPr>
            <w:r w:rsidRPr="00867526">
              <w:rPr>
                <w:rFonts w:ascii="Calibri Light" w:hAnsi="Calibri Light" w:cs="Calibri Light"/>
              </w:rPr>
              <w:t>• Température intérieure 24 °C</w:t>
            </w:r>
          </w:p>
          <w:p w:rsidR="005F6860" w:rsidRPr="00867526" w:rsidRDefault="005F6860" w:rsidP="005F6860">
            <w:pPr>
              <w:rPr>
                <w:rFonts w:ascii="Calibri Light" w:hAnsi="Calibri Light" w:cs="Calibri Light"/>
              </w:rPr>
            </w:pPr>
            <w:r w:rsidRPr="00867526">
              <w:rPr>
                <w:rFonts w:ascii="Calibri Light" w:hAnsi="Calibri Light" w:cs="Calibri Light"/>
              </w:rPr>
              <w:t xml:space="preserve">• Les équipements de régulation contiendront : une vanne 2 voies ON-OFF (Pour deux ventilo-convecteurs), une vanne 3 voies avec moteur proportionnel 0-10 V pour le 3ème </w:t>
            </w:r>
          </w:p>
          <w:p w:rsidR="005F6860" w:rsidRPr="00867526" w:rsidRDefault="005F6860" w:rsidP="005F6860">
            <w:pPr>
              <w:rPr>
                <w:rFonts w:ascii="Calibri Light" w:hAnsi="Calibri Light" w:cs="Calibri Light"/>
              </w:rPr>
            </w:pPr>
            <w:r w:rsidRPr="00867526">
              <w:rPr>
                <w:rFonts w:ascii="Calibri Light" w:hAnsi="Calibri Light" w:cs="Calibri Light"/>
              </w:rPr>
              <w:t>• Vannes de réglage de débit</w:t>
            </w:r>
          </w:p>
          <w:p w:rsidR="005F6860" w:rsidRPr="00867526" w:rsidRDefault="005F6860" w:rsidP="005F6860">
            <w:pPr>
              <w:rPr>
                <w:rFonts w:ascii="Calibri Light" w:hAnsi="Calibri Light" w:cs="Calibri Light"/>
              </w:rPr>
            </w:pPr>
          </w:p>
          <w:p w:rsidR="005F6860" w:rsidRPr="00867526" w:rsidRDefault="005F6860" w:rsidP="005F6860">
            <w:pPr>
              <w:rPr>
                <w:rFonts w:ascii="Calibri Light" w:hAnsi="Calibri Light" w:cs="Calibri Light"/>
              </w:rPr>
            </w:pPr>
            <w:r w:rsidRPr="00867526">
              <w:rPr>
                <w:rFonts w:ascii="Calibri Light" w:hAnsi="Calibri Light" w:cs="Calibri Light"/>
              </w:rPr>
              <w:t>La prestation comprend notamment :</w:t>
            </w:r>
          </w:p>
          <w:p w:rsidR="005F6860" w:rsidRPr="00867526" w:rsidRDefault="005F6860" w:rsidP="005F6860">
            <w:pPr>
              <w:rPr>
                <w:rFonts w:ascii="Calibri Light" w:hAnsi="Calibri Light" w:cs="Calibri Light"/>
              </w:rPr>
            </w:pPr>
            <w:r w:rsidRPr="00867526">
              <w:rPr>
                <w:rFonts w:ascii="Calibri Light" w:hAnsi="Calibri Light" w:cs="Calibri Light"/>
              </w:rPr>
              <w:t>• Equipements GTCiable, doit être communiquant ou équipé avec une carte de communication Bacnet</w:t>
            </w:r>
          </w:p>
          <w:p w:rsidR="005F6860" w:rsidRPr="00867526" w:rsidRDefault="005F6860" w:rsidP="005F6860">
            <w:pPr>
              <w:rPr>
                <w:rFonts w:ascii="Calibri Light" w:hAnsi="Calibri Light" w:cs="Calibri Light"/>
              </w:rPr>
            </w:pPr>
            <w:r w:rsidRPr="00867526">
              <w:rPr>
                <w:rFonts w:ascii="Calibri Light" w:hAnsi="Calibri Light" w:cs="Calibri Light"/>
              </w:rPr>
              <w:t>• Acquisition de ces équipements s'inscrit dans une visée pédagogique</w:t>
            </w:r>
          </w:p>
          <w:p w:rsidR="005F6860" w:rsidRPr="00867526" w:rsidRDefault="005F6860" w:rsidP="005F6860">
            <w:pPr>
              <w:rPr>
                <w:rFonts w:ascii="Calibri Light" w:hAnsi="Calibri Light" w:cs="Calibri Light"/>
              </w:rPr>
            </w:pPr>
            <w:r w:rsidRPr="00867526">
              <w:rPr>
                <w:rFonts w:ascii="Calibri Light" w:hAnsi="Calibri Light" w:cs="Calibri Light"/>
              </w:rPr>
              <w:t>• Une attention particulière devra être portée sur l'accessibilité des différents composants pour les manipulations.</w:t>
            </w:r>
          </w:p>
          <w:p w:rsidR="005F6860" w:rsidRPr="00867526" w:rsidRDefault="005F6860" w:rsidP="005F6860">
            <w:pPr>
              <w:rPr>
                <w:rFonts w:ascii="Calibri Light" w:hAnsi="Calibri Light" w:cs="Calibri Light"/>
              </w:rPr>
            </w:pPr>
            <w:r w:rsidRPr="00867526">
              <w:rPr>
                <w:rFonts w:ascii="Calibri Light" w:hAnsi="Calibri Light" w:cs="Calibri Light"/>
              </w:rPr>
              <w:t>• Equipements réponds aux normes et réglementations en vigueur, notamment en ce qui concerne la sécurité.</w:t>
            </w:r>
          </w:p>
          <w:p w:rsidR="005F6860" w:rsidRPr="00867526" w:rsidRDefault="005F6860" w:rsidP="005F6860">
            <w:pPr>
              <w:rPr>
                <w:rFonts w:ascii="Calibri Light" w:hAnsi="Calibri Light" w:cs="Calibri Light"/>
              </w:rPr>
            </w:pPr>
            <w:r w:rsidRPr="00867526">
              <w:rPr>
                <w:rFonts w:ascii="Calibri Light" w:hAnsi="Calibri Light" w:cs="Calibri Light"/>
              </w:rPr>
              <w:t>• Mise à la disposition du MO les schémas électriques, fluidiques et les manuels d’utilisation et d’entretien…"</w:t>
            </w:r>
          </w:p>
          <w:p w:rsidR="005F6860" w:rsidRPr="002A7D6A" w:rsidRDefault="005F6860" w:rsidP="005F6860">
            <w:pPr>
              <w:rPr>
                <w:bCs/>
                <w:color w:val="000000"/>
              </w:rPr>
            </w:pPr>
          </w:p>
        </w:tc>
        <w:tc>
          <w:tcPr>
            <w:tcW w:w="1985" w:type="dxa"/>
            <w:tcBorders>
              <w:top w:val="single" w:sz="4" w:space="0" w:color="auto"/>
              <w:left w:val="nil"/>
              <w:bottom w:val="single" w:sz="4" w:space="0" w:color="auto"/>
              <w:right w:val="single" w:sz="4" w:space="0" w:color="auto"/>
            </w:tcBorders>
            <w:shd w:val="clear" w:color="auto" w:fill="auto"/>
          </w:tcPr>
          <w:p w:rsidR="00E032BE" w:rsidRPr="007E10C9" w:rsidRDefault="00E032BE" w:rsidP="00E032BE">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lastRenderedPageBreak/>
              <w:t>Marque :</w:t>
            </w:r>
          </w:p>
          <w:p w:rsidR="00E032BE" w:rsidRPr="007E10C9" w:rsidRDefault="00E032BE" w:rsidP="00E032BE">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5F6860" w:rsidRPr="007E10C9" w:rsidRDefault="00E032BE" w:rsidP="00E032BE">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5F6860" w:rsidRPr="007E10C9" w:rsidRDefault="005F6860" w:rsidP="005F6860">
            <w:pPr>
              <w:tabs>
                <w:tab w:val="left" w:pos="284"/>
              </w:tabs>
              <w:suppressAutoHyphens/>
              <w:autoSpaceDN w:val="0"/>
              <w:spacing w:line="360" w:lineRule="auto"/>
              <w:jc w:val="both"/>
              <w:textAlignment w:val="baseline"/>
              <w:rPr>
                <w:rFonts w:ascii="Century Gothic" w:hAnsi="Century Gothic"/>
                <w:b/>
                <w:sz w:val="22"/>
                <w:szCs w:val="22"/>
              </w:rPr>
            </w:pPr>
          </w:p>
        </w:tc>
      </w:tr>
      <w:tr w:rsidR="005F6860" w:rsidRPr="007E10C9" w:rsidTr="00FC0F67">
        <w:trPr>
          <w:trHeight w:val="220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Pr="008A2D08" w:rsidRDefault="008A2D08" w:rsidP="008A2D08">
            <w:pPr>
              <w:rPr>
                <w:rFonts w:ascii="Century Gothic" w:hAnsi="Century Gothic"/>
                <w:sz w:val="22"/>
                <w:szCs w:val="22"/>
              </w:rPr>
            </w:pPr>
          </w:p>
          <w:p w:rsidR="008A2D08" w:rsidRPr="008A2D08" w:rsidRDefault="008A2D08" w:rsidP="008A2D08">
            <w:pPr>
              <w:rPr>
                <w:rFonts w:ascii="Century Gothic" w:hAnsi="Century Gothic"/>
                <w:sz w:val="22"/>
                <w:szCs w:val="22"/>
              </w:rPr>
            </w:pPr>
          </w:p>
          <w:p w:rsidR="008A2D08" w:rsidRPr="008A2D08" w:rsidRDefault="008A2D08" w:rsidP="008A2D08">
            <w:pPr>
              <w:rPr>
                <w:rFonts w:ascii="Century Gothic" w:hAnsi="Century Gothic"/>
                <w:sz w:val="22"/>
                <w:szCs w:val="22"/>
              </w:rPr>
            </w:pPr>
          </w:p>
          <w:p w:rsidR="008A2D08" w:rsidRPr="008A2D08" w:rsidRDefault="008A2D08" w:rsidP="008A2D08">
            <w:pPr>
              <w:rPr>
                <w:rFonts w:ascii="Century Gothic" w:hAnsi="Century Gothic"/>
                <w:sz w:val="22"/>
                <w:szCs w:val="22"/>
              </w:rPr>
            </w:pPr>
          </w:p>
          <w:p w:rsidR="008A2D08" w:rsidRPr="008A2D08" w:rsidRDefault="008A2D08" w:rsidP="008A2D08">
            <w:pPr>
              <w:rPr>
                <w:rFonts w:ascii="Century Gothic" w:hAnsi="Century Gothic"/>
                <w:sz w:val="22"/>
                <w:szCs w:val="22"/>
              </w:rPr>
            </w:pPr>
          </w:p>
          <w:p w:rsidR="008A2D08" w:rsidRPr="008A2D08" w:rsidRDefault="008A2D08" w:rsidP="008A2D08">
            <w:pPr>
              <w:rPr>
                <w:rFonts w:ascii="Century Gothic" w:hAnsi="Century Gothic"/>
                <w:sz w:val="22"/>
                <w:szCs w:val="22"/>
              </w:rPr>
            </w:pPr>
          </w:p>
          <w:p w:rsidR="008A2D08" w:rsidRPr="008A2D08" w:rsidRDefault="008A2D08" w:rsidP="008A2D08">
            <w:pPr>
              <w:rPr>
                <w:rFonts w:ascii="Century Gothic" w:hAnsi="Century Gothic"/>
                <w:sz w:val="22"/>
                <w:szCs w:val="22"/>
              </w:rPr>
            </w:pPr>
          </w:p>
          <w:p w:rsidR="008A2D08" w:rsidRPr="008A2D08" w:rsidRDefault="008A2D08" w:rsidP="008A2D08">
            <w:pPr>
              <w:rPr>
                <w:rFonts w:ascii="Century Gothic" w:hAnsi="Century Gothic"/>
                <w:sz w:val="22"/>
                <w:szCs w:val="22"/>
              </w:rPr>
            </w:pPr>
          </w:p>
          <w:p w:rsidR="008A2D08" w:rsidRPr="008A2D08" w:rsidRDefault="008A2D08" w:rsidP="008A2D08">
            <w:pPr>
              <w:rPr>
                <w:rFonts w:ascii="Century Gothic" w:hAnsi="Century Gothic"/>
                <w:sz w:val="22"/>
                <w:szCs w:val="22"/>
              </w:rPr>
            </w:pPr>
          </w:p>
          <w:p w:rsidR="008A2D08" w:rsidRPr="008A2D08" w:rsidRDefault="008A2D08" w:rsidP="008A2D08">
            <w:pPr>
              <w:rPr>
                <w:rFonts w:ascii="Century Gothic" w:hAnsi="Century Gothic"/>
                <w:sz w:val="22"/>
                <w:szCs w:val="22"/>
              </w:rPr>
            </w:pPr>
          </w:p>
          <w:p w:rsidR="008A2D08" w:rsidRDefault="008A2D08" w:rsidP="008A2D08">
            <w:pPr>
              <w:rPr>
                <w:rFonts w:ascii="Century Gothic" w:hAnsi="Century Gothic"/>
                <w:sz w:val="22"/>
                <w:szCs w:val="22"/>
              </w:rPr>
            </w:pPr>
          </w:p>
          <w:p w:rsidR="008A2D08" w:rsidRDefault="008A2D08" w:rsidP="008A2D08">
            <w:pPr>
              <w:rPr>
                <w:rFonts w:ascii="Century Gothic" w:hAnsi="Century Gothic"/>
                <w:sz w:val="22"/>
                <w:szCs w:val="22"/>
              </w:rPr>
            </w:pPr>
          </w:p>
          <w:p w:rsidR="008A2D08" w:rsidRDefault="008A2D08" w:rsidP="008A2D08">
            <w:pPr>
              <w:rPr>
                <w:rFonts w:ascii="Century Gothic" w:hAnsi="Century Gothic"/>
                <w:sz w:val="22"/>
                <w:szCs w:val="22"/>
              </w:rPr>
            </w:pPr>
          </w:p>
          <w:p w:rsidR="005F6860" w:rsidRPr="008A2D08" w:rsidRDefault="008A2D08" w:rsidP="008A2D08">
            <w:pPr>
              <w:rPr>
                <w:rFonts w:ascii="Century Gothic" w:hAnsi="Century Gothic"/>
                <w:b/>
                <w:sz w:val="22"/>
                <w:szCs w:val="22"/>
              </w:rPr>
            </w:pPr>
            <w:r>
              <w:rPr>
                <w:rFonts w:ascii="Century Gothic" w:hAnsi="Century Gothic"/>
                <w:sz w:val="22"/>
                <w:szCs w:val="22"/>
              </w:rPr>
              <w:t xml:space="preserve">     </w:t>
            </w:r>
            <w:r w:rsidRPr="008A2D08">
              <w:rPr>
                <w:rFonts w:ascii="Century Gothic" w:hAnsi="Century Gothic"/>
                <w:b/>
                <w:sz w:val="22"/>
                <w:szCs w:val="22"/>
              </w:rPr>
              <w:t>7</w:t>
            </w:r>
          </w:p>
        </w:tc>
        <w:tc>
          <w:tcPr>
            <w:tcW w:w="6520" w:type="dxa"/>
            <w:tcBorders>
              <w:top w:val="nil"/>
              <w:left w:val="single" w:sz="4" w:space="0" w:color="auto"/>
              <w:bottom w:val="single" w:sz="4" w:space="0" w:color="000000"/>
              <w:right w:val="single" w:sz="4" w:space="0" w:color="auto"/>
            </w:tcBorders>
            <w:shd w:val="clear" w:color="auto" w:fill="auto"/>
            <w:vAlign w:val="center"/>
          </w:tcPr>
          <w:p w:rsidR="005F6860" w:rsidRDefault="005F6860" w:rsidP="005F6860">
            <w:pPr>
              <w:rPr>
                <w:b/>
                <w:bCs/>
                <w:color w:val="000000"/>
                <w:u w:val="single"/>
              </w:rPr>
            </w:pPr>
            <w:r w:rsidRPr="00BB3338">
              <w:rPr>
                <w:b/>
                <w:bCs/>
                <w:color w:val="000000"/>
                <w:u w:val="single"/>
              </w:rPr>
              <w:t>Chaudière à gaz posé au sol</w:t>
            </w:r>
          </w:p>
          <w:p w:rsidR="005F6860" w:rsidRPr="00211ED8" w:rsidRDefault="005F6860" w:rsidP="005F6860">
            <w:pPr>
              <w:rPr>
                <w:b/>
                <w:bCs/>
                <w:color w:val="000000"/>
                <w:sz w:val="12"/>
                <w:u w:val="single"/>
              </w:rPr>
            </w:pPr>
          </w:p>
          <w:p w:rsidR="00D10A9B" w:rsidRDefault="005F6860" w:rsidP="005F6860">
            <w:pPr>
              <w:rPr>
                <w:rFonts w:ascii="Calibri Light" w:hAnsi="Calibri Light" w:cs="Calibri Light"/>
                <w:color w:val="000000"/>
              </w:rPr>
            </w:pPr>
            <w:r>
              <w:rPr>
                <w:rFonts w:ascii="Calibri Light" w:hAnsi="Calibri Light" w:cs="Calibri Light"/>
                <w:color w:val="000000"/>
              </w:rPr>
              <w:t xml:space="preserve">Chaudière Gaz </w:t>
            </w:r>
            <w:r>
              <w:rPr>
                <w:rFonts w:ascii="Calibri Light" w:hAnsi="Calibri Light" w:cs="Calibri Light"/>
                <w:color w:val="000000"/>
              </w:rPr>
              <w:br/>
              <w:t>Fourniture, pose, raccordement et installation complète en ordre de marche d’une  chaudière au sol gaz à condensation à double service (Eau chaude sanitaire et chauffage central), ayant les caractéristiques et les accessoires suivants :</w:t>
            </w:r>
            <w:r>
              <w:rPr>
                <w:rFonts w:ascii="Calibri Light" w:hAnsi="Calibri Light" w:cs="Calibri Light"/>
                <w:color w:val="000000"/>
              </w:rPr>
              <w:br/>
              <w:t>- Brûleur modulant</w:t>
            </w:r>
            <w:r>
              <w:rPr>
                <w:rFonts w:ascii="Calibri Light" w:hAnsi="Calibri Light" w:cs="Calibri Light"/>
                <w:color w:val="000000"/>
              </w:rPr>
              <w:br/>
              <w:t>- Puissance  :  40 kW minimale</w:t>
            </w:r>
            <w:r>
              <w:rPr>
                <w:rFonts w:ascii="Calibri Light" w:hAnsi="Calibri Light" w:cs="Calibri Light"/>
                <w:color w:val="000000"/>
              </w:rPr>
              <w:br/>
              <w:t xml:space="preserve">- Vase d'expansion </w:t>
            </w:r>
            <w:r>
              <w:rPr>
                <w:rFonts w:ascii="Calibri Light" w:hAnsi="Calibri Light" w:cs="Calibri Light"/>
                <w:color w:val="000000"/>
              </w:rPr>
              <w:br/>
              <w:t>- Echangeurs de chaleur à plaques</w:t>
            </w:r>
            <w:r>
              <w:rPr>
                <w:rFonts w:ascii="Calibri Light" w:hAnsi="Calibri Light" w:cs="Calibri Light"/>
                <w:color w:val="000000"/>
              </w:rPr>
              <w:br/>
              <w:t xml:space="preserve">- Régulation numérique </w:t>
            </w:r>
            <w:r>
              <w:rPr>
                <w:rFonts w:ascii="Calibri Light" w:hAnsi="Calibri Light" w:cs="Calibri Light"/>
                <w:color w:val="000000"/>
              </w:rPr>
              <w:br/>
              <w:t xml:space="preserve">- Installation gaz (3 bouteilles de capacité 35 kg) y compris tous les accessoires de normes et de sécurité (coupleur inverseur automatique, vanne coupe de poing, limiteur de débit et de pression, vannes, compteur, détendeur, conduite cuivre...) </w:t>
            </w:r>
            <w:r>
              <w:rPr>
                <w:rFonts w:ascii="Calibri Light" w:hAnsi="Calibri Light" w:cs="Calibri Light"/>
                <w:color w:val="000000"/>
              </w:rPr>
              <w:br/>
              <w:t xml:space="preserve">- Bruleur à fuel 2 allures à livrer sans installation </w:t>
            </w:r>
            <w:r>
              <w:rPr>
                <w:rFonts w:ascii="Calibri Light" w:hAnsi="Calibri Light" w:cs="Calibri Light"/>
                <w:color w:val="000000"/>
              </w:rPr>
              <w:br/>
            </w:r>
            <w:r>
              <w:rPr>
                <w:rFonts w:ascii="Calibri Light" w:hAnsi="Calibri Light" w:cs="Calibri Light"/>
                <w:color w:val="C00000"/>
              </w:rPr>
              <w:br/>
            </w:r>
            <w:r>
              <w:rPr>
                <w:rFonts w:ascii="Calibri Light" w:hAnsi="Calibri Light" w:cs="Calibri Light"/>
              </w:rPr>
              <w:t>La chaudière vas  alimenter, on ordre du présent marché, le ballon de préparation d'eau chaude telque décrit dans l'article "Equipement de chaufferie"</w:t>
            </w:r>
            <w:r>
              <w:rPr>
                <w:rFonts w:ascii="Calibri Light" w:hAnsi="Calibri Light" w:cs="Calibri Light"/>
              </w:rPr>
              <w:br/>
            </w:r>
            <w:r>
              <w:rPr>
                <w:rFonts w:ascii="Calibri Light" w:hAnsi="Calibri Light" w:cs="Calibri Light"/>
              </w:rPr>
              <w:br/>
              <w:t>La prestation comprend notamment :</w:t>
            </w:r>
            <w:r>
              <w:rPr>
                <w:rFonts w:ascii="Calibri Light" w:hAnsi="Calibri Light" w:cs="Calibri Light"/>
              </w:rPr>
              <w:br/>
              <w:t>• Equipements GTCiable, doit être communiquant ou équipé avec une carte de communication Bacnet</w:t>
            </w:r>
            <w:r>
              <w:rPr>
                <w:rFonts w:ascii="Calibri Light" w:hAnsi="Calibri Light" w:cs="Calibri Light"/>
              </w:rPr>
              <w:br/>
              <w:t>• Acquisition de ces équipements s'inscrit dans une visée pédagogique</w:t>
            </w:r>
            <w:r>
              <w:rPr>
                <w:rFonts w:ascii="Calibri Light" w:hAnsi="Calibri Light" w:cs="Calibri Light"/>
              </w:rPr>
              <w:br/>
              <w:t xml:space="preserve">• Une attention particulière devra être portée sur l'accessibilité </w:t>
            </w:r>
            <w:r>
              <w:rPr>
                <w:rFonts w:ascii="Calibri Light" w:hAnsi="Calibri Light" w:cs="Calibri Light"/>
              </w:rPr>
              <w:lastRenderedPageBreak/>
              <w:t>des différents composants pour les manipulations.</w:t>
            </w:r>
            <w:r>
              <w:rPr>
                <w:rFonts w:ascii="Calibri Light" w:hAnsi="Calibri Light" w:cs="Calibri Light"/>
              </w:rPr>
              <w:br/>
              <w:t>• Equipements réponds aux normes et réglementations en vigueur, notamment en ce qui concerne la sécurité.</w:t>
            </w:r>
            <w:r>
              <w:rPr>
                <w:rFonts w:ascii="Calibri Light" w:hAnsi="Calibri Light" w:cs="Calibri Light"/>
              </w:rPr>
              <w:br/>
              <w:t>• Mise à la disposition du MO les schémas électriques, fluidiques et les manuels d’utilisation et d’entretien…</w:t>
            </w:r>
          </w:p>
          <w:p w:rsidR="005F6860" w:rsidRPr="00D10A9B" w:rsidRDefault="005F6860" w:rsidP="00D10A9B">
            <w:pPr>
              <w:rPr>
                <w:rFonts w:ascii="Calibri Light" w:hAnsi="Calibri Light" w:cs="Calibri Light"/>
              </w:rPr>
            </w:pPr>
          </w:p>
        </w:tc>
        <w:tc>
          <w:tcPr>
            <w:tcW w:w="1985" w:type="dxa"/>
            <w:tcBorders>
              <w:top w:val="single" w:sz="4" w:space="0" w:color="auto"/>
              <w:left w:val="nil"/>
              <w:bottom w:val="single" w:sz="4" w:space="0" w:color="auto"/>
              <w:right w:val="single" w:sz="4" w:space="0" w:color="auto"/>
            </w:tcBorders>
            <w:shd w:val="clear" w:color="auto" w:fill="auto"/>
          </w:tcPr>
          <w:p w:rsidR="00E032BE" w:rsidRPr="007E10C9" w:rsidRDefault="00E032BE" w:rsidP="00E032BE">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lastRenderedPageBreak/>
              <w:t>Marque :</w:t>
            </w:r>
          </w:p>
          <w:p w:rsidR="00E032BE" w:rsidRPr="007E10C9" w:rsidRDefault="00E032BE" w:rsidP="00E032BE">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5F6860" w:rsidRPr="007E10C9" w:rsidRDefault="00E032BE" w:rsidP="00E032BE">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5F6860" w:rsidRPr="007E10C9" w:rsidRDefault="005F6860" w:rsidP="005F6860">
            <w:pPr>
              <w:tabs>
                <w:tab w:val="left" w:pos="284"/>
              </w:tabs>
              <w:suppressAutoHyphens/>
              <w:autoSpaceDN w:val="0"/>
              <w:spacing w:line="360" w:lineRule="auto"/>
              <w:jc w:val="both"/>
              <w:textAlignment w:val="baseline"/>
              <w:rPr>
                <w:rFonts w:ascii="Century Gothic" w:hAnsi="Century Gothic"/>
                <w:b/>
                <w:sz w:val="22"/>
                <w:szCs w:val="22"/>
              </w:rPr>
            </w:pPr>
          </w:p>
        </w:tc>
      </w:tr>
      <w:tr w:rsidR="005F6860" w:rsidRPr="007E10C9" w:rsidTr="00FC0F67">
        <w:trPr>
          <w:trHeight w:val="220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5F6860" w:rsidRDefault="005F6860"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Pr="007E10C9" w:rsidRDefault="008A2D08" w:rsidP="005F686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6520" w:type="dxa"/>
            <w:tcBorders>
              <w:top w:val="nil"/>
              <w:left w:val="single" w:sz="4" w:space="0" w:color="auto"/>
              <w:bottom w:val="single" w:sz="4" w:space="0" w:color="000000"/>
              <w:right w:val="single" w:sz="4" w:space="0" w:color="auto"/>
            </w:tcBorders>
            <w:shd w:val="clear" w:color="auto" w:fill="auto"/>
            <w:vAlign w:val="center"/>
          </w:tcPr>
          <w:p w:rsidR="005F6860" w:rsidRPr="00211ED8" w:rsidRDefault="005F6860" w:rsidP="005F6860">
            <w:pPr>
              <w:rPr>
                <w:b/>
                <w:bCs/>
                <w:color w:val="000000"/>
                <w:u w:val="single"/>
              </w:rPr>
            </w:pPr>
            <w:r w:rsidRPr="00211ED8">
              <w:rPr>
                <w:b/>
                <w:bCs/>
                <w:color w:val="000000"/>
                <w:u w:val="single"/>
              </w:rPr>
              <w:t>Solaire</w:t>
            </w:r>
          </w:p>
          <w:p w:rsidR="005F6860" w:rsidRPr="00211ED8" w:rsidRDefault="005F6860" w:rsidP="005F6860">
            <w:pPr>
              <w:rPr>
                <w:rFonts w:ascii="Calibri Light" w:hAnsi="Calibri Light" w:cs="Calibri Light"/>
                <w:color w:val="000000"/>
                <w:sz w:val="16"/>
              </w:rPr>
            </w:pPr>
          </w:p>
          <w:p w:rsidR="005F6860" w:rsidRPr="00211ED8" w:rsidRDefault="005F6860" w:rsidP="005F6860">
            <w:pPr>
              <w:rPr>
                <w:rFonts w:ascii="Calibri Light" w:hAnsi="Calibri Light" w:cs="Calibri Light"/>
                <w:color w:val="000000"/>
              </w:rPr>
            </w:pPr>
            <w:r w:rsidRPr="00211ED8">
              <w:rPr>
                <w:rFonts w:ascii="Calibri Light" w:hAnsi="Calibri Light" w:cs="Calibri Light"/>
                <w:color w:val="000000"/>
              </w:rPr>
              <w:t>PANNEAUX SOLAIRES</w:t>
            </w:r>
            <w:r w:rsidRPr="00211ED8">
              <w:rPr>
                <w:rFonts w:ascii="Calibri Light" w:hAnsi="Calibri Light" w:cs="Calibri Light"/>
                <w:color w:val="000000"/>
              </w:rPr>
              <w:br/>
              <w:t>Fourniture, pose, raccordement et installation en ordre du présent marché des panneaux solaires thermiques en cuivre ayant les caractéristiques suivantes :</w:t>
            </w:r>
            <w:r w:rsidRPr="00211ED8">
              <w:rPr>
                <w:rFonts w:ascii="Calibri Light" w:hAnsi="Calibri Light" w:cs="Calibri Light"/>
                <w:color w:val="000000"/>
              </w:rPr>
              <w:br/>
              <w:t>- Quantité : 4</w:t>
            </w:r>
            <w:r w:rsidRPr="00211ED8">
              <w:rPr>
                <w:rFonts w:ascii="Calibri Light" w:hAnsi="Calibri Light" w:cs="Calibri Light"/>
                <w:color w:val="000000"/>
              </w:rPr>
              <w:br/>
              <w:t>- Système de fixation des capteurs, facile à monter, constitué de composants en acier inoxydable et en aluminium.</w:t>
            </w:r>
            <w:r w:rsidRPr="00211ED8">
              <w:rPr>
                <w:rFonts w:ascii="Calibri Light" w:hAnsi="Calibri Light" w:cs="Calibri Light"/>
                <w:color w:val="000000"/>
              </w:rPr>
              <w:br/>
              <w:t>- Surface minimale de capteur (Brute/Hors tout) : 2.2 m².</w:t>
            </w:r>
            <w:r w:rsidRPr="00211ED8">
              <w:rPr>
                <w:rFonts w:ascii="Calibri Light" w:hAnsi="Calibri Light" w:cs="Calibri Light"/>
                <w:color w:val="000000"/>
              </w:rPr>
              <w:br/>
              <w:t>- Surface minimale de l’absorbeur (Brute/Hors tout) : 2 m².</w:t>
            </w:r>
            <w:r w:rsidRPr="00211ED8">
              <w:rPr>
                <w:rFonts w:ascii="Calibri Light" w:hAnsi="Calibri Light" w:cs="Calibri Light"/>
                <w:color w:val="000000"/>
              </w:rPr>
              <w:br/>
              <w:t>- Kits de raccordement hydrauliques et de liaison entre capteurs et champs de capteurs (raccords, joints, coudes, etc…) avec isolation et protection en tôle aluminium</w:t>
            </w:r>
            <w:r w:rsidRPr="00211ED8">
              <w:rPr>
                <w:rFonts w:ascii="Calibri Light" w:hAnsi="Calibri Light" w:cs="Calibri Light"/>
                <w:color w:val="000000"/>
              </w:rPr>
              <w:br/>
              <w:t xml:space="preserve">- Châssis Support en aluminium des capteurs avec ses systèmes de poses </w:t>
            </w:r>
            <w:r w:rsidRPr="00211ED8">
              <w:rPr>
                <w:rFonts w:ascii="Calibri Light" w:hAnsi="Calibri Light" w:cs="Calibri Light"/>
                <w:color w:val="000000"/>
              </w:rPr>
              <w:br/>
              <w:t>- Station solaire équipée d’une régulation électronique à différentiel de température, destinée à la production d'eau chaude sanitaire .</w:t>
            </w:r>
            <w:r w:rsidRPr="00211ED8">
              <w:rPr>
                <w:rFonts w:ascii="Calibri Light" w:hAnsi="Calibri Light" w:cs="Calibri Light"/>
                <w:color w:val="000000"/>
              </w:rPr>
              <w:br/>
              <w:t xml:space="preserve">- Pompe de circulation entre les panneaux et le ballon d'eau chaude. </w:t>
            </w:r>
            <w:r w:rsidRPr="00211ED8">
              <w:rPr>
                <w:rFonts w:ascii="Calibri Light" w:hAnsi="Calibri Light" w:cs="Calibri Light"/>
                <w:color w:val="000000"/>
              </w:rPr>
              <w:br/>
              <w:t xml:space="preserve">- Alimentation électrique et protection. </w:t>
            </w:r>
            <w:r w:rsidRPr="00211ED8">
              <w:rPr>
                <w:rFonts w:ascii="Calibri Light" w:hAnsi="Calibri Light" w:cs="Calibri Light"/>
                <w:color w:val="000000"/>
              </w:rPr>
              <w:br/>
              <w:t>- Tuyauterie de raccordement en alimentation d'eau froide et chaude ainsi que la vidange.</w:t>
            </w:r>
            <w:r w:rsidRPr="00211ED8">
              <w:rPr>
                <w:rFonts w:ascii="Calibri Light" w:hAnsi="Calibri Light" w:cs="Calibri Light"/>
                <w:color w:val="000000"/>
              </w:rPr>
              <w:br/>
              <w:t>- Fixation et toutes suggestions de fourniture et pose.</w:t>
            </w:r>
            <w:r w:rsidRPr="00211ED8">
              <w:rPr>
                <w:rFonts w:ascii="Calibri Light" w:hAnsi="Calibri Light" w:cs="Calibri Light"/>
                <w:color w:val="000000"/>
              </w:rPr>
              <w:br/>
            </w:r>
            <w:r w:rsidRPr="00211ED8">
              <w:rPr>
                <w:rFonts w:ascii="Calibri Light" w:hAnsi="Calibri Light" w:cs="Calibri Light"/>
                <w:color w:val="000000"/>
              </w:rPr>
              <w:br/>
              <w:t>Les panneaux solaires vont alimenter, on ordre du présent marché, le ballon de préparation d'eau chaude telque décrit dans l'article "Equipement de chaufferie"</w:t>
            </w:r>
            <w:r w:rsidRPr="00211ED8">
              <w:rPr>
                <w:rFonts w:ascii="Calibri Light" w:hAnsi="Calibri Light" w:cs="Calibri Light"/>
                <w:color w:val="000000"/>
              </w:rPr>
              <w:br/>
            </w:r>
            <w:r w:rsidRPr="00211ED8">
              <w:rPr>
                <w:rFonts w:ascii="Calibri Light" w:hAnsi="Calibri Light" w:cs="Calibri Light"/>
                <w:color w:val="000000"/>
              </w:rPr>
              <w:br/>
              <w:t>La prestation comprend notamment :</w:t>
            </w:r>
            <w:r w:rsidRPr="00211ED8">
              <w:rPr>
                <w:rFonts w:ascii="Calibri Light" w:hAnsi="Calibri Light" w:cs="Calibri Light"/>
                <w:color w:val="000000"/>
              </w:rPr>
              <w:br/>
              <w:t>• Equipements GTCiable, doit etre communiquant ou équipé avec une carte de communication Bacnet</w:t>
            </w:r>
            <w:r w:rsidRPr="00211ED8">
              <w:rPr>
                <w:rFonts w:ascii="Calibri Light" w:hAnsi="Calibri Light" w:cs="Calibri Light"/>
                <w:color w:val="000000"/>
              </w:rPr>
              <w:br/>
              <w:t xml:space="preserve">• Acquisition de ces équipements s'inscrit dans une visée </w:t>
            </w:r>
            <w:r w:rsidRPr="00211ED8">
              <w:rPr>
                <w:rFonts w:ascii="Calibri Light" w:hAnsi="Calibri Light" w:cs="Calibri Light"/>
                <w:color w:val="000000"/>
              </w:rPr>
              <w:lastRenderedPageBreak/>
              <w:t>pédagogique</w:t>
            </w:r>
            <w:r w:rsidRPr="00211ED8">
              <w:rPr>
                <w:rFonts w:ascii="Calibri Light" w:hAnsi="Calibri Light" w:cs="Calibri Light"/>
                <w:color w:val="000000"/>
              </w:rPr>
              <w:br/>
              <w:t>• Une attention particulière devra être portée sur l'accessibilité des différents composants pour les manipulations.</w:t>
            </w:r>
            <w:r w:rsidRPr="00211ED8">
              <w:rPr>
                <w:rFonts w:ascii="Calibri Light" w:hAnsi="Calibri Light" w:cs="Calibri Light"/>
                <w:color w:val="000000"/>
              </w:rPr>
              <w:br/>
              <w:t>• Equipements réponds aux normes et réglementations en vigueur, notamment en ce qui concerne la sécurité.</w:t>
            </w:r>
            <w:r w:rsidRPr="00211ED8">
              <w:rPr>
                <w:rFonts w:ascii="Calibri Light" w:hAnsi="Calibri Light" w:cs="Calibri Light"/>
                <w:color w:val="000000"/>
              </w:rPr>
              <w:br/>
              <w:t>• Mise à la disposition du MO les schémas électriques, fluidiques et les manuels d’utilisation et d’entretien…</w:t>
            </w:r>
          </w:p>
          <w:p w:rsidR="005F6860" w:rsidRPr="00211ED8" w:rsidRDefault="005F6860" w:rsidP="005F6860">
            <w:pPr>
              <w:rPr>
                <w:rFonts w:ascii="Calibri Light" w:hAnsi="Calibri Light" w:cs="Calibri Light"/>
                <w:color w:val="000000"/>
              </w:rPr>
            </w:pPr>
          </w:p>
        </w:tc>
        <w:tc>
          <w:tcPr>
            <w:tcW w:w="1985" w:type="dxa"/>
            <w:tcBorders>
              <w:top w:val="single" w:sz="4" w:space="0" w:color="auto"/>
              <w:left w:val="nil"/>
              <w:bottom w:val="single" w:sz="4" w:space="0" w:color="auto"/>
              <w:right w:val="single" w:sz="4" w:space="0" w:color="auto"/>
            </w:tcBorders>
            <w:shd w:val="clear" w:color="auto" w:fill="auto"/>
          </w:tcPr>
          <w:p w:rsidR="00E032BE" w:rsidRPr="007E10C9" w:rsidRDefault="00E032BE" w:rsidP="00E032BE">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lastRenderedPageBreak/>
              <w:t>Marque :</w:t>
            </w:r>
          </w:p>
          <w:p w:rsidR="00E032BE" w:rsidRPr="007E10C9" w:rsidRDefault="00E032BE" w:rsidP="00E032BE">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5F6860" w:rsidRPr="007E10C9" w:rsidRDefault="00E032BE" w:rsidP="00E032BE">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5F6860" w:rsidRPr="007E10C9" w:rsidRDefault="005F6860" w:rsidP="005F6860">
            <w:pPr>
              <w:tabs>
                <w:tab w:val="left" w:pos="284"/>
              </w:tabs>
              <w:suppressAutoHyphens/>
              <w:autoSpaceDN w:val="0"/>
              <w:spacing w:line="360" w:lineRule="auto"/>
              <w:jc w:val="both"/>
              <w:textAlignment w:val="baseline"/>
              <w:rPr>
                <w:rFonts w:ascii="Century Gothic" w:hAnsi="Century Gothic"/>
                <w:b/>
                <w:sz w:val="22"/>
                <w:szCs w:val="22"/>
              </w:rPr>
            </w:pPr>
          </w:p>
        </w:tc>
      </w:tr>
      <w:tr w:rsidR="005F6860" w:rsidRPr="007E10C9" w:rsidTr="008A2D08">
        <w:trPr>
          <w:trHeight w:val="1242"/>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Pr="008A2D08" w:rsidRDefault="008A2D08" w:rsidP="008A2D08">
            <w:pPr>
              <w:rPr>
                <w:rFonts w:ascii="Century Gothic" w:hAnsi="Century Gothic"/>
                <w:sz w:val="22"/>
                <w:szCs w:val="22"/>
              </w:rPr>
            </w:pPr>
          </w:p>
          <w:p w:rsidR="008A2D08" w:rsidRPr="008A2D08" w:rsidRDefault="008A2D08" w:rsidP="008A2D08">
            <w:pPr>
              <w:rPr>
                <w:rFonts w:ascii="Century Gothic" w:hAnsi="Century Gothic"/>
                <w:sz w:val="22"/>
                <w:szCs w:val="22"/>
              </w:rPr>
            </w:pPr>
          </w:p>
          <w:p w:rsidR="008A2D08" w:rsidRPr="008A2D08" w:rsidRDefault="008A2D08" w:rsidP="008A2D08">
            <w:pPr>
              <w:rPr>
                <w:rFonts w:ascii="Century Gothic" w:hAnsi="Century Gothic"/>
                <w:sz w:val="22"/>
                <w:szCs w:val="22"/>
              </w:rPr>
            </w:pPr>
          </w:p>
          <w:p w:rsidR="008A2D08" w:rsidRPr="008A2D08" w:rsidRDefault="008A2D08" w:rsidP="008A2D08">
            <w:pPr>
              <w:rPr>
                <w:rFonts w:ascii="Century Gothic" w:hAnsi="Century Gothic"/>
                <w:sz w:val="22"/>
                <w:szCs w:val="22"/>
              </w:rPr>
            </w:pPr>
          </w:p>
          <w:p w:rsidR="008A2D08" w:rsidRPr="008A2D08" w:rsidRDefault="008A2D08" w:rsidP="008A2D08">
            <w:pPr>
              <w:rPr>
                <w:rFonts w:ascii="Century Gothic" w:hAnsi="Century Gothic"/>
                <w:sz w:val="22"/>
                <w:szCs w:val="22"/>
              </w:rPr>
            </w:pPr>
          </w:p>
          <w:p w:rsidR="008A2D08" w:rsidRPr="008A2D08" w:rsidRDefault="008A2D08" w:rsidP="008A2D08">
            <w:pPr>
              <w:rPr>
                <w:rFonts w:ascii="Century Gothic" w:hAnsi="Century Gothic"/>
                <w:sz w:val="22"/>
                <w:szCs w:val="22"/>
              </w:rPr>
            </w:pPr>
          </w:p>
          <w:p w:rsidR="008A2D08" w:rsidRPr="008A2D08" w:rsidRDefault="008A2D08" w:rsidP="008A2D08">
            <w:pPr>
              <w:rPr>
                <w:rFonts w:ascii="Century Gothic" w:hAnsi="Century Gothic"/>
                <w:sz w:val="22"/>
                <w:szCs w:val="22"/>
              </w:rPr>
            </w:pPr>
          </w:p>
          <w:p w:rsidR="008A2D08" w:rsidRPr="008A2D08" w:rsidRDefault="008A2D08" w:rsidP="008A2D08">
            <w:pPr>
              <w:rPr>
                <w:rFonts w:ascii="Century Gothic" w:hAnsi="Century Gothic"/>
                <w:sz w:val="22"/>
                <w:szCs w:val="22"/>
              </w:rPr>
            </w:pPr>
          </w:p>
          <w:p w:rsidR="008A2D08" w:rsidRPr="008A2D08" w:rsidRDefault="008A2D08" w:rsidP="008A2D08">
            <w:pPr>
              <w:rPr>
                <w:rFonts w:ascii="Century Gothic" w:hAnsi="Century Gothic"/>
                <w:sz w:val="22"/>
                <w:szCs w:val="22"/>
              </w:rPr>
            </w:pPr>
          </w:p>
          <w:p w:rsidR="008A2D08" w:rsidRPr="008A2D08" w:rsidRDefault="008A2D08" w:rsidP="008A2D08">
            <w:pPr>
              <w:rPr>
                <w:rFonts w:ascii="Century Gothic" w:hAnsi="Century Gothic"/>
                <w:sz w:val="22"/>
                <w:szCs w:val="22"/>
              </w:rPr>
            </w:pPr>
          </w:p>
          <w:p w:rsidR="008A2D08" w:rsidRPr="008A2D08" w:rsidRDefault="008A2D08" w:rsidP="008A2D08">
            <w:pPr>
              <w:rPr>
                <w:rFonts w:ascii="Century Gothic" w:hAnsi="Century Gothic"/>
                <w:sz w:val="22"/>
                <w:szCs w:val="22"/>
              </w:rPr>
            </w:pPr>
          </w:p>
          <w:p w:rsidR="008A2D08" w:rsidRPr="008A2D08" w:rsidRDefault="008A2D08" w:rsidP="008A2D08">
            <w:pPr>
              <w:rPr>
                <w:rFonts w:ascii="Century Gothic" w:hAnsi="Century Gothic"/>
                <w:sz w:val="22"/>
                <w:szCs w:val="22"/>
              </w:rPr>
            </w:pPr>
          </w:p>
          <w:p w:rsidR="008A2D08" w:rsidRPr="008A2D08" w:rsidRDefault="008A2D08" w:rsidP="008A2D08">
            <w:pPr>
              <w:rPr>
                <w:rFonts w:ascii="Century Gothic" w:hAnsi="Century Gothic"/>
                <w:sz w:val="22"/>
                <w:szCs w:val="22"/>
              </w:rPr>
            </w:pPr>
          </w:p>
          <w:p w:rsidR="008A2D08" w:rsidRDefault="008A2D08" w:rsidP="008A2D08">
            <w:pPr>
              <w:rPr>
                <w:rFonts w:ascii="Century Gothic" w:hAnsi="Century Gothic"/>
                <w:sz w:val="22"/>
                <w:szCs w:val="22"/>
              </w:rPr>
            </w:pPr>
          </w:p>
          <w:p w:rsidR="008A2D08" w:rsidRPr="008A2D08" w:rsidRDefault="008A2D08" w:rsidP="008A2D08">
            <w:pPr>
              <w:rPr>
                <w:rFonts w:ascii="Century Gothic" w:hAnsi="Century Gothic"/>
                <w:sz w:val="22"/>
                <w:szCs w:val="22"/>
              </w:rPr>
            </w:pPr>
          </w:p>
          <w:p w:rsidR="008A2D08" w:rsidRDefault="008A2D08" w:rsidP="008A2D08">
            <w:pPr>
              <w:rPr>
                <w:rFonts w:ascii="Century Gothic" w:hAnsi="Century Gothic"/>
                <w:sz w:val="22"/>
                <w:szCs w:val="22"/>
              </w:rPr>
            </w:pPr>
          </w:p>
          <w:p w:rsidR="005F6860" w:rsidRPr="008A2D08" w:rsidRDefault="008A2D08" w:rsidP="008A2D08">
            <w:pPr>
              <w:rPr>
                <w:rFonts w:ascii="Century Gothic" w:hAnsi="Century Gothic"/>
                <w:b/>
                <w:sz w:val="22"/>
                <w:szCs w:val="22"/>
              </w:rPr>
            </w:pPr>
            <w:r>
              <w:rPr>
                <w:rFonts w:ascii="Century Gothic" w:hAnsi="Century Gothic"/>
                <w:sz w:val="22"/>
                <w:szCs w:val="22"/>
              </w:rPr>
              <w:t xml:space="preserve">    </w:t>
            </w:r>
            <w:r w:rsidRPr="008A2D08">
              <w:rPr>
                <w:rFonts w:ascii="Century Gothic" w:hAnsi="Century Gothic"/>
                <w:b/>
                <w:sz w:val="22"/>
                <w:szCs w:val="22"/>
              </w:rPr>
              <w:t>9</w:t>
            </w:r>
          </w:p>
        </w:tc>
        <w:tc>
          <w:tcPr>
            <w:tcW w:w="6520" w:type="dxa"/>
            <w:tcBorders>
              <w:top w:val="nil"/>
              <w:left w:val="single" w:sz="4" w:space="0" w:color="auto"/>
              <w:bottom w:val="single" w:sz="4" w:space="0" w:color="000000"/>
              <w:right w:val="single" w:sz="4" w:space="0" w:color="auto"/>
            </w:tcBorders>
            <w:shd w:val="clear" w:color="auto" w:fill="auto"/>
            <w:vAlign w:val="center"/>
          </w:tcPr>
          <w:p w:rsidR="005F6860" w:rsidRDefault="005F6860" w:rsidP="005F6860">
            <w:pPr>
              <w:rPr>
                <w:b/>
                <w:bCs/>
                <w:color w:val="000000"/>
                <w:u w:val="single"/>
              </w:rPr>
            </w:pPr>
            <w:r w:rsidRPr="00BB3338">
              <w:rPr>
                <w:b/>
                <w:bCs/>
                <w:color w:val="000000"/>
                <w:u w:val="single"/>
              </w:rPr>
              <w:t>Equipements chaufferie (Ballon, Plancher chauffant, Lavabo)</w:t>
            </w:r>
          </w:p>
          <w:p w:rsidR="005F6860" w:rsidRDefault="005F6860" w:rsidP="005F6860">
            <w:pPr>
              <w:rPr>
                <w:b/>
                <w:bCs/>
                <w:color w:val="000000"/>
                <w:u w:val="single"/>
              </w:rPr>
            </w:pPr>
          </w:p>
          <w:p w:rsidR="005F6860" w:rsidRPr="008A2D08" w:rsidRDefault="005F6860" w:rsidP="005F6860">
            <w:pPr>
              <w:rPr>
                <w:rFonts w:ascii="Calibri Light" w:hAnsi="Calibri Light" w:cs="Calibri Light"/>
                <w:color w:val="000000"/>
              </w:rPr>
            </w:pPr>
            <w:r>
              <w:rPr>
                <w:rFonts w:ascii="Calibri Light" w:hAnsi="Calibri Light" w:cs="Calibri Light"/>
                <w:color w:val="000000"/>
              </w:rPr>
              <w:t>Equipements de chaufferie</w:t>
            </w:r>
            <w:r>
              <w:rPr>
                <w:rFonts w:ascii="Calibri Light" w:hAnsi="Calibri Light" w:cs="Calibri Light"/>
                <w:color w:val="000000"/>
              </w:rPr>
              <w:br/>
              <w:t>Fourniture, pose,  mise en œuvre et installation complète en ordre de marche de deux ballons de préparation d'EC à multi-source d'alimentation, notamment :</w:t>
            </w:r>
            <w:r>
              <w:rPr>
                <w:rFonts w:ascii="Calibri Light" w:hAnsi="Calibri Light" w:cs="Calibri Light"/>
                <w:color w:val="000000"/>
              </w:rPr>
              <w:br/>
              <w:t>- Panneaux solaire thermique (Conformément à l'article "Panneaux solaire")</w:t>
            </w:r>
            <w:r>
              <w:rPr>
                <w:rFonts w:ascii="Calibri Light" w:hAnsi="Calibri Light" w:cs="Calibri Light"/>
                <w:color w:val="000000"/>
              </w:rPr>
              <w:br/>
              <w:t>- Hydraukit de DRV (Conformément à l'article "DRV 3 Tubes")</w:t>
            </w:r>
            <w:r>
              <w:rPr>
                <w:rFonts w:ascii="Calibri Light" w:hAnsi="Calibri Light" w:cs="Calibri Light"/>
                <w:color w:val="000000"/>
              </w:rPr>
              <w:br/>
              <w:t>- Chaudière à gaz (Conformément à l'article «chaudière à gaz posée au sol")</w:t>
            </w:r>
            <w:r>
              <w:rPr>
                <w:rFonts w:ascii="Calibri Light" w:hAnsi="Calibri Light" w:cs="Calibri Light"/>
                <w:color w:val="000000"/>
              </w:rPr>
              <w:br/>
              <w:t>-Piquage de la PAC en mode chauffage</w:t>
            </w:r>
            <w:r>
              <w:rPr>
                <w:rFonts w:ascii="Calibri Light" w:hAnsi="Calibri Light" w:cs="Calibri Light"/>
                <w:color w:val="000000"/>
              </w:rPr>
              <w:br/>
            </w:r>
            <w:r>
              <w:rPr>
                <w:rFonts w:ascii="Calibri Light" w:hAnsi="Calibri Light" w:cs="Calibri Light"/>
                <w:color w:val="000000"/>
              </w:rPr>
              <w:br/>
              <w:t>L'installation desservira en eau chaude les éléments suivants :</w:t>
            </w:r>
            <w:r>
              <w:rPr>
                <w:rFonts w:ascii="Calibri Light" w:hAnsi="Calibri Light" w:cs="Calibri Light"/>
                <w:color w:val="000000"/>
              </w:rPr>
              <w:br/>
              <w:t>- Lavabo 500x400 (inclus dans le pèsent article)</w:t>
            </w:r>
            <w:r>
              <w:rPr>
                <w:rFonts w:ascii="Calibri Light" w:hAnsi="Calibri Light" w:cs="Calibri Light"/>
                <w:color w:val="000000"/>
              </w:rPr>
              <w:br/>
              <w:t>- Plancher chauffant hydraulique (inclus dans le présent article)</w:t>
            </w:r>
            <w:r>
              <w:rPr>
                <w:rFonts w:ascii="Calibri Light" w:hAnsi="Calibri Light" w:cs="Calibri Light"/>
                <w:color w:val="000000"/>
              </w:rPr>
              <w:br/>
              <w:t>- Batterie chaude de la central de traitement d'air (conformément à l'article "central de traitement d'air")</w:t>
            </w:r>
            <w:r>
              <w:rPr>
                <w:rFonts w:ascii="Calibri Light" w:hAnsi="Calibri Light" w:cs="Calibri Light"/>
                <w:color w:val="000000"/>
              </w:rPr>
              <w:br/>
            </w:r>
            <w:r>
              <w:rPr>
                <w:rFonts w:ascii="Calibri Light" w:hAnsi="Calibri Light" w:cs="Calibri Light"/>
                <w:color w:val="000000"/>
              </w:rPr>
              <w:br/>
              <w:t xml:space="preserve">Caractéristiques techniques </w:t>
            </w:r>
            <w:r>
              <w:rPr>
                <w:rFonts w:ascii="Calibri Light" w:hAnsi="Calibri Light" w:cs="Calibri Light"/>
                <w:color w:val="000000"/>
              </w:rPr>
              <w:br/>
              <w:t>Ballon de préparation d'EC :</w:t>
            </w:r>
            <w:r>
              <w:rPr>
                <w:rFonts w:ascii="Calibri Light" w:hAnsi="Calibri Light" w:cs="Calibri Light"/>
                <w:color w:val="000000"/>
              </w:rPr>
              <w:br/>
              <w:t xml:space="preserve">- Capacité Ballon de Préparation ECS de 500 litres mini avec : </w:t>
            </w:r>
            <w:r>
              <w:rPr>
                <w:rFonts w:ascii="Calibri Light" w:hAnsi="Calibri Light" w:cs="Calibri Light"/>
                <w:color w:val="000000"/>
              </w:rPr>
              <w:br/>
              <w:t>- Échangeurs externe à plaques en fonction d'usage d'eau chaude</w:t>
            </w:r>
            <w:r>
              <w:rPr>
                <w:rFonts w:ascii="Calibri Light" w:hAnsi="Calibri Light" w:cs="Calibri Light"/>
                <w:color w:val="000000"/>
              </w:rPr>
              <w:br/>
              <w:t>- Jaquette livrée d’usine avec le ballon.</w:t>
            </w:r>
            <w:r>
              <w:rPr>
                <w:rFonts w:ascii="Calibri Light" w:hAnsi="Calibri Light" w:cs="Calibri Light"/>
                <w:color w:val="000000"/>
              </w:rPr>
              <w:br/>
              <w:t>- Serpentin de chauffage</w:t>
            </w:r>
            <w:r>
              <w:rPr>
                <w:rFonts w:ascii="Calibri Light" w:hAnsi="Calibri Light" w:cs="Calibri Light"/>
                <w:color w:val="000000"/>
              </w:rPr>
              <w:br/>
              <w:t xml:space="preserve">- Vannes de raccordement (alimentation, sortie d'eau chaude, vidange) purgeur d'air automatique, soupape de sécurité de 3 bar, thermomètre à l'entrée d'eau, un thermomètre à la sortie d'eau et un thermomètre mesurant la température du ballon ainsi que les thermomètres sur le primaire et le secondaire de l'échangeur. </w:t>
            </w:r>
            <w:r>
              <w:rPr>
                <w:rFonts w:ascii="Calibri Light" w:hAnsi="Calibri Light" w:cs="Calibri Light"/>
                <w:color w:val="000000"/>
              </w:rPr>
              <w:br/>
              <w:t xml:space="preserve">- Pompe double de circulation entre le ballon et l'échangeur équipée par tous les accessoires nécessaires pour son </w:t>
            </w:r>
            <w:r>
              <w:rPr>
                <w:rFonts w:ascii="Calibri Light" w:hAnsi="Calibri Light" w:cs="Calibri Light"/>
                <w:color w:val="000000"/>
              </w:rPr>
              <w:lastRenderedPageBreak/>
              <w:t xml:space="preserve">fonctionnement. </w:t>
            </w:r>
            <w:r>
              <w:rPr>
                <w:rFonts w:ascii="Calibri Light" w:hAnsi="Calibri Light" w:cs="Calibri Light"/>
                <w:color w:val="000000"/>
              </w:rPr>
              <w:br/>
              <w:t xml:space="preserve">- Alimentation électrique et protection. </w:t>
            </w:r>
            <w:r>
              <w:rPr>
                <w:rFonts w:ascii="Calibri Light" w:hAnsi="Calibri Light" w:cs="Calibri Light"/>
                <w:color w:val="000000"/>
              </w:rPr>
              <w:br/>
              <w:t>- Tuyauterie de raccordement en alimentation d'eau froide et chaude ainsi que la vidange.</w:t>
            </w:r>
            <w:r>
              <w:rPr>
                <w:rFonts w:ascii="Calibri Light" w:hAnsi="Calibri Light" w:cs="Calibri Light"/>
                <w:color w:val="000000"/>
              </w:rPr>
              <w:br/>
              <w:t xml:space="preserve">- Fixation et toutes suggestions de fourniture et pose. </w:t>
            </w:r>
            <w:r>
              <w:rPr>
                <w:rFonts w:ascii="Calibri Light" w:hAnsi="Calibri Light" w:cs="Calibri Light"/>
                <w:color w:val="000000"/>
              </w:rPr>
              <w:br/>
              <w:t>- Raccordement avec différents équipements</w:t>
            </w:r>
            <w:r>
              <w:rPr>
                <w:rFonts w:ascii="Calibri Light" w:hAnsi="Calibri Light" w:cs="Calibri Light"/>
                <w:color w:val="000000"/>
              </w:rPr>
              <w:br/>
            </w:r>
            <w:r>
              <w:rPr>
                <w:rFonts w:ascii="Calibri Light" w:hAnsi="Calibri Light" w:cs="Calibri Light"/>
                <w:color w:val="000000"/>
              </w:rPr>
              <w:br/>
              <w:t xml:space="preserve">Lavabo 500x400 avec </w:t>
            </w:r>
            <w:r>
              <w:rPr>
                <w:rFonts w:ascii="Calibri Light" w:hAnsi="Calibri Light" w:cs="Calibri Light"/>
                <w:color w:val="000000"/>
              </w:rPr>
              <w:br/>
              <w:t xml:space="preserve">- mitigeur EF EC, </w:t>
            </w:r>
            <w:r>
              <w:rPr>
                <w:rFonts w:ascii="Calibri Light" w:hAnsi="Calibri Light" w:cs="Calibri Light"/>
                <w:color w:val="000000"/>
              </w:rPr>
              <w:br/>
              <w:t>- vidange avec accessoires  d'installation et tuyauterie de raccordement en alimentation d'eau froide et chaude ainsi que la vidange.</w:t>
            </w:r>
            <w:r>
              <w:rPr>
                <w:rFonts w:ascii="Calibri Light" w:hAnsi="Calibri Light" w:cs="Calibri Light"/>
                <w:color w:val="000000"/>
              </w:rPr>
              <w:br/>
              <w:t xml:space="preserve">- fixation et toutes suggestions de fourniture et pose. </w:t>
            </w:r>
            <w:r>
              <w:rPr>
                <w:rFonts w:ascii="Calibri Light" w:hAnsi="Calibri Light" w:cs="Calibri Light"/>
                <w:color w:val="000000"/>
              </w:rPr>
              <w:br/>
            </w:r>
            <w:r>
              <w:rPr>
                <w:rFonts w:ascii="Calibri Light" w:hAnsi="Calibri Light" w:cs="Calibri Light"/>
                <w:color w:val="000000"/>
              </w:rPr>
              <w:br/>
              <w:t>Plancher chauffant (pour desservir le local de simulation)</w:t>
            </w:r>
            <w:r>
              <w:rPr>
                <w:rFonts w:ascii="Calibri Light" w:hAnsi="Calibri Light" w:cs="Calibri Light"/>
                <w:color w:val="000000"/>
              </w:rPr>
              <w:br/>
              <w:t>Fourniture, pose, raccordement, mise en œuvre et installation complète en ordre de marche d’un plancher chauffant d'une surface de 3 m² complet avec :</w:t>
            </w:r>
            <w:r>
              <w:rPr>
                <w:rFonts w:ascii="Calibri Light" w:hAnsi="Calibri Light" w:cs="Calibri Light"/>
                <w:color w:val="000000"/>
              </w:rPr>
              <w:br/>
              <w:t xml:space="preserve">- Accessoires nécessaires pour le bon fonctionnement. </w:t>
            </w:r>
            <w:r>
              <w:rPr>
                <w:rFonts w:ascii="Calibri Light" w:hAnsi="Calibri Light" w:cs="Calibri Light"/>
                <w:strike/>
                <w:color w:val="000000"/>
              </w:rPr>
              <w:br/>
            </w:r>
            <w:r>
              <w:rPr>
                <w:rFonts w:ascii="Calibri Light" w:hAnsi="Calibri Light" w:cs="Calibri Light"/>
                <w:color w:val="000000"/>
              </w:rPr>
              <w:t>- Une vanne 3 voies.</w:t>
            </w:r>
            <w:r>
              <w:rPr>
                <w:rFonts w:ascii="Calibri Light" w:hAnsi="Calibri Light" w:cs="Calibri Light"/>
                <w:color w:val="000000"/>
              </w:rPr>
              <w:br/>
              <w:t xml:space="preserve">- Coffret complet livré séparément de 5 départs équipé avec tous les éléments (Vannes, vannes de réglage, débit mètre, thermomètres, thermostats d’ambiance, manomètre, purgeur automatique, sonde de sol, deux thermostat...). </w:t>
            </w:r>
            <w:r>
              <w:rPr>
                <w:rFonts w:ascii="Calibri Light" w:hAnsi="Calibri Light" w:cs="Calibri Light"/>
                <w:color w:val="000000"/>
              </w:rPr>
              <w:br/>
              <w:t>-Une isolation périphérique constituée par une bande de mousse en polyéthylène,</w:t>
            </w:r>
            <w:r>
              <w:rPr>
                <w:rFonts w:ascii="Calibri Light" w:hAnsi="Calibri Light" w:cs="Calibri Light"/>
                <w:color w:val="000000"/>
              </w:rPr>
              <w:br/>
              <w:t>-Une isolation thermique du plancher</w:t>
            </w:r>
            <w:r>
              <w:rPr>
                <w:rFonts w:ascii="Calibri Light" w:hAnsi="Calibri Light" w:cs="Calibri Light"/>
                <w:color w:val="000000"/>
              </w:rPr>
              <w:br/>
              <w:t>-des tubes en matériau de synthèse PEXc ou équivalent bénéficiant d'un Avis technique..</w:t>
            </w:r>
            <w:r>
              <w:rPr>
                <w:rFonts w:ascii="Calibri Light" w:hAnsi="Calibri Light" w:cs="Calibri Light"/>
                <w:color w:val="000000"/>
              </w:rPr>
              <w:br/>
              <w:t>-fourniture et pose d'une chape partielle</w:t>
            </w:r>
            <w:r>
              <w:rPr>
                <w:rFonts w:ascii="Calibri Light" w:hAnsi="Calibri Light" w:cs="Calibri Light"/>
                <w:color w:val="000000"/>
              </w:rPr>
              <w:br/>
              <w:t>Les collecteurs départs / retours ainsi que le coffret d’habillage sont également à prévoir</w:t>
            </w:r>
            <w:r>
              <w:rPr>
                <w:rFonts w:ascii="Calibri Light" w:hAnsi="Calibri Light" w:cs="Calibri Light"/>
                <w:color w:val="000000"/>
              </w:rPr>
              <w:br/>
            </w:r>
            <w:r>
              <w:rPr>
                <w:rFonts w:ascii="Calibri Light" w:hAnsi="Calibri Light" w:cs="Calibri Light"/>
                <w:color w:val="000000"/>
              </w:rPr>
              <w:br/>
              <w:t>un comptage d'énergie à ultrason sera prévu à la source de production et au terminal pour faire sortir la performance énergétique de chaque équipement. Egalement, il sera prévu un compteur électrique sur l'armoire,</w:t>
            </w:r>
            <w:r>
              <w:rPr>
                <w:rFonts w:ascii="Calibri Light" w:hAnsi="Calibri Light" w:cs="Calibri Light"/>
                <w:color w:val="000000"/>
              </w:rPr>
              <w:br/>
              <w:t>o Un schéma synoptique de l'installation avec voyants lumineux de signalisation et boutons de commande; permettant de simuler les scénarios;</w:t>
            </w:r>
            <w:r>
              <w:rPr>
                <w:rFonts w:ascii="Calibri Light" w:hAnsi="Calibri Light" w:cs="Calibri Light"/>
                <w:color w:val="000000"/>
              </w:rPr>
              <w:br/>
            </w:r>
            <w:r>
              <w:rPr>
                <w:rFonts w:ascii="Calibri Light" w:hAnsi="Calibri Light" w:cs="Calibri Light"/>
                <w:color w:val="000000"/>
              </w:rPr>
              <w:br/>
            </w:r>
            <w:r>
              <w:rPr>
                <w:rFonts w:ascii="Calibri Light" w:hAnsi="Calibri Light" w:cs="Calibri Light"/>
                <w:color w:val="000000"/>
              </w:rPr>
              <w:lastRenderedPageBreak/>
              <w:t>Le soumissionnaire doit joindre à son offre technique un plan des scénarios de l'ensemble des équipements et installations relatives au lot présent</w:t>
            </w:r>
          </w:p>
        </w:tc>
        <w:tc>
          <w:tcPr>
            <w:tcW w:w="1985" w:type="dxa"/>
            <w:tcBorders>
              <w:top w:val="single" w:sz="4" w:space="0" w:color="auto"/>
              <w:left w:val="nil"/>
              <w:bottom w:val="single" w:sz="4" w:space="0" w:color="auto"/>
              <w:right w:val="single" w:sz="4" w:space="0" w:color="auto"/>
            </w:tcBorders>
            <w:shd w:val="clear" w:color="auto" w:fill="auto"/>
          </w:tcPr>
          <w:p w:rsidR="00E032BE" w:rsidRPr="007E10C9" w:rsidRDefault="00E032BE" w:rsidP="00E032BE">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lastRenderedPageBreak/>
              <w:t>Marque :</w:t>
            </w:r>
          </w:p>
          <w:p w:rsidR="00E032BE" w:rsidRPr="007E10C9" w:rsidRDefault="00E032BE" w:rsidP="00E032BE">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5F6860" w:rsidRPr="007E10C9" w:rsidRDefault="00E032BE" w:rsidP="00E032BE">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5F6860" w:rsidRPr="007E10C9" w:rsidRDefault="005F6860" w:rsidP="005F6860">
            <w:pPr>
              <w:tabs>
                <w:tab w:val="left" w:pos="284"/>
              </w:tabs>
              <w:suppressAutoHyphens/>
              <w:autoSpaceDN w:val="0"/>
              <w:spacing w:line="360" w:lineRule="auto"/>
              <w:jc w:val="both"/>
              <w:textAlignment w:val="baseline"/>
              <w:rPr>
                <w:rFonts w:ascii="Century Gothic" w:hAnsi="Century Gothic"/>
                <w:b/>
                <w:sz w:val="22"/>
                <w:szCs w:val="22"/>
              </w:rPr>
            </w:pPr>
          </w:p>
        </w:tc>
      </w:tr>
      <w:tr w:rsidR="005F6860" w:rsidRPr="007E10C9" w:rsidTr="00FC0F67">
        <w:trPr>
          <w:trHeight w:val="220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5F6860" w:rsidRDefault="005F6860"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Pr="007E10C9" w:rsidRDefault="008A2D08" w:rsidP="005F686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w:t>
            </w:r>
          </w:p>
        </w:tc>
        <w:tc>
          <w:tcPr>
            <w:tcW w:w="6520" w:type="dxa"/>
            <w:tcBorders>
              <w:top w:val="nil"/>
              <w:left w:val="single" w:sz="4" w:space="0" w:color="auto"/>
              <w:bottom w:val="single" w:sz="4" w:space="0" w:color="000000"/>
              <w:right w:val="single" w:sz="4" w:space="0" w:color="auto"/>
            </w:tcBorders>
            <w:shd w:val="clear" w:color="auto" w:fill="auto"/>
            <w:vAlign w:val="center"/>
          </w:tcPr>
          <w:p w:rsidR="005F6860" w:rsidRDefault="005F6860" w:rsidP="005F6860">
            <w:pPr>
              <w:rPr>
                <w:b/>
                <w:bCs/>
                <w:color w:val="000000"/>
                <w:u w:val="single"/>
              </w:rPr>
            </w:pPr>
            <w:r w:rsidRPr="00BB3338">
              <w:rPr>
                <w:b/>
                <w:bCs/>
                <w:color w:val="000000"/>
                <w:u w:val="single"/>
              </w:rPr>
              <w:t>Adoucisseur</w:t>
            </w:r>
          </w:p>
          <w:p w:rsidR="005F6860" w:rsidRPr="00471578" w:rsidRDefault="005F6860" w:rsidP="005F6860">
            <w:pPr>
              <w:rPr>
                <w:rFonts w:ascii="Calibri Light" w:hAnsi="Calibri Light" w:cs="Calibri Light"/>
                <w:color w:val="000000"/>
              </w:rPr>
            </w:pPr>
            <w:r w:rsidRPr="00211ED8">
              <w:rPr>
                <w:rFonts w:ascii="Calibri Light" w:hAnsi="Calibri Light" w:cs="Calibri Light"/>
                <w:color w:val="000000"/>
              </w:rPr>
              <w:t>Fourniture, pose, raccordement, mise en œuvre et installation complète en ordre de marche d’un adoucisseur 50 litres de résines complet avec :</w:t>
            </w:r>
            <w:r w:rsidRPr="00211ED8">
              <w:rPr>
                <w:rFonts w:ascii="Calibri Light" w:hAnsi="Calibri Light" w:cs="Calibri Light"/>
                <w:color w:val="000000"/>
              </w:rPr>
              <w:br/>
              <w:t xml:space="preserve">• Bac à sel  </w:t>
            </w:r>
            <w:r w:rsidRPr="00211ED8">
              <w:rPr>
                <w:rFonts w:ascii="Calibri Light" w:hAnsi="Calibri Light" w:cs="Calibri Light"/>
                <w:color w:val="000000"/>
              </w:rPr>
              <w:br/>
              <w:t xml:space="preserve"> Il comprendra :</w:t>
            </w:r>
            <w:r w:rsidRPr="00211ED8">
              <w:rPr>
                <w:rFonts w:ascii="Calibri Light" w:hAnsi="Calibri Light" w:cs="Calibri Light"/>
                <w:color w:val="000000"/>
              </w:rPr>
              <w:br/>
              <w:t>• Un adoucisseur à régénération automatique ayant les caractéristiques suivantes :</w:t>
            </w:r>
            <w:r w:rsidRPr="00211ED8">
              <w:rPr>
                <w:rFonts w:ascii="Calibri Light" w:hAnsi="Calibri Light" w:cs="Calibri Light"/>
                <w:color w:val="000000"/>
              </w:rPr>
              <w:br/>
              <w:t>• 1 corps, 1 charge de résine, 1 bac à sel en polyéthylène, 1 coffrets électroniques de commande, 2 filtres à cartouche, Une trousse de contrôle TH</w:t>
            </w:r>
            <w:r w:rsidRPr="00211ED8">
              <w:rPr>
                <w:rFonts w:ascii="Calibri Light" w:hAnsi="Calibri Light" w:cs="Calibri Light"/>
                <w:color w:val="000000"/>
              </w:rPr>
              <w:br/>
              <w:t xml:space="preserve">• 200 kg de sel en pastille pour la mise en route. </w:t>
            </w:r>
            <w:r w:rsidRPr="00211ED8">
              <w:rPr>
                <w:rFonts w:ascii="Calibri Light" w:hAnsi="Calibri Light" w:cs="Calibri Light"/>
                <w:color w:val="000000"/>
              </w:rPr>
              <w:br/>
              <w:t>• L’adoucisseur sera dimensionné pour assurer le service d’un départ à 7°F.</w:t>
            </w:r>
            <w:r w:rsidRPr="00211ED8">
              <w:rPr>
                <w:rFonts w:ascii="Calibri Light" w:hAnsi="Calibri Light" w:cs="Calibri Light"/>
                <w:color w:val="000000"/>
              </w:rPr>
              <w:br/>
              <w:t xml:space="preserve">• L’adoucisseur sera monté en bipasse pour maintenance. </w:t>
            </w:r>
            <w:r w:rsidRPr="00211ED8">
              <w:rPr>
                <w:rFonts w:ascii="Calibri Light" w:hAnsi="Calibri Light" w:cs="Calibri Light"/>
                <w:color w:val="000000"/>
              </w:rPr>
              <w:br/>
              <w:t>• Débit 1m3/h</w:t>
            </w:r>
            <w:r w:rsidRPr="00211ED8">
              <w:rPr>
                <w:rFonts w:ascii="Calibri Light" w:hAnsi="Calibri Light" w:cs="Calibri Light"/>
                <w:color w:val="000000"/>
              </w:rPr>
              <w:br/>
            </w:r>
            <w:r w:rsidRPr="00211ED8">
              <w:rPr>
                <w:rFonts w:ascii="Calibri Light" w:hAnsi="Calibri Light" w:cs="Calibri Light"/>
                <w:color w:val="000000"/>
              </w:rPr>
              <w:br/>
              <w:t>La prestation comprend notamment :</w:t>
            </w:r>
            <w:r w:rsidRPr="00211ED8">
              <w:rPr>
                <w:rFonts w:ascii="Calibri Light" w:hAnsi="Calibri Light" w:cs="Calibri Light"/>
                <w:color w:val="000000"/>
              </w:rPr>
              <w:br/>
              <w:t>• Equipements GTCiable, doit être communiquant ou équipé avec une carte de communication Bacnet</w:t>
            </w:r>
            <w:r w:rsidRPr="00211ED8">
              <w:rPr>
                <w:rFonts w:ascii="Calibri Light" w:hAnsi="Calibri Light" w:cs="Calibri Light"/>
                <w:color w:val="000000"/>
              </w:rPr>
              <w:br/>
              <w:t>• Acquisition de ces équipements s'inscrit dans une visée pédagogique</w:t>
            </w:r>
            <w:r w:rsidRPr="00211ED8">
              <w:rPr>
                <w:rFonts w:ascii="Calibri Light" w:hAnsi="Calibri Light" w:cs="Calibri Light"/>
                <w:color w:val="000000"/>
              </w:rPr>
              <w:br/>
              <w:t>• Une attention particulière devra être portée sur l'accessibilité des différents composants pour les manipulations.</w:t>
            </w:r>
            <w:r w:rsidRPr="00211ED8">
              <w:rPr>
                <w:rFonts w:ascii="Calibri Light" w:hAnsi="Calibri Light" w:cs="Calibri Light"/>
                <w:color w:val="000000"/>
              </w:rPr>
              <w:br/>
              <w:t>• Equipements réponds aux normes et réglementations en vigueur, notamment en ce qui concerne la sécurité.</w:t>
            </w:r>
            <w:r w:rsidRPr="00211ED8">
              <w:rPr>
                <w:rFonts w:ascii="Calibri Light" w:hAnsi="Calibri Light" w:cs="Calibri Light"/>
                <w:color w:val="000000"/>
              </w:rPr>
              <w:br/>
              <w:t>• Mise à la disposition du MO les schémas électriques, fluidiques et les manuels d’utilisation et d’entretien…</w:t>
            </w:r>
          </w:p>
          <w:p w:rsidR="005F6860" w:rsidRPr="00BB3338" w:rsidRDefault="005F6860" w:rsidP="005F6860">
            <w:pPr>
              <w:rPr>
                <w:b/>
                <w:bCs/>
                <w:color w:val="000000"/>
                <w:u w:val="single"/>
              </w:rPr>
            </w:pPr>
          </w:p>
        </w:tc>
        <w:tc>
          <w:tcPr>
            <w:tcW w:w="1985" w:type="dxa"/>
            <w:tcBorders>
              <w:top w:val="single" w:sz="4" w:space="0" w:color="auto"/>
              <w:left w:val="nil"/>
              <w:bottom w:val="single" w:sz="4" w:space="0" w:color="auto"/>
              <w:right w:val="single" w:sz="4" w:space="0" w:color="auto"/>
            </w:tcBorders>
            <w:shd w:val="clear" w:color="auto" w:fill="auto"/>
          </w:tcPr>
          <w:p w:rsidR="00E032BE" w:rsidRPr="007E10C9" w:rsidRDefault="00E032BE" w:rsidP="00E032BE">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E032BE" w:rsidRPr="007E10C9" w:rsidRDefault="00E032BE" w:rsidP="00E032BE">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5F6860" w:rsidRPr="007E10C9" w:rsidRDefault="00E032BE" w:rsidP="00E032BE">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5F6860" w:rsidRPr="007E10C9" w:rsidRDefault="005F6860" w:rsidP="005F6860">
            <w:pPr>
              <w:tabs>
                <w:tab w:val="left" w:pos="284"/>
              </w:tabs>
              <w:suppressAutoHyphens/>
              <w:autoSpaceDN w:val="0"/>
              <w:spacing w:line="360" w:lineRule="auto"/>
              <w:jc w:val="both"/>
              <w:textAlignment w:val="baseline"/>
              <w:rPr>
                <w:rFonts w:ascii="Century Gothic" w:hAnsi="Century Gothic"/>
                <w:b/>
                <w:sz w:val="22"/>
                <w:szCs w:val="22"/>
              </w:rPr>
            </w:pPr>
          </w:p>
        </w:tc>
      </w:tr>
      <w:tr w:rsidR="005F6860" w:rsidRPr="007E10C9" w:rsidTr="00FC0F67">
        <w:trPr>
          <w:trHeight w:val="220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Pr="008A2D08" w:rsidRDefault="008A2D08" w:rsidP="008A2D08">
            <w:pPr>
              <w:rPr>
                <w:rFonts w:ascii="Century Gothic" w:hAnsi="Century Gothic"/>
                <w:sz w:val="22"/>
                <w:szCs w:val="22"/>
              </w:rPr>
            </w:pPr>
          </w:p>
          <w:p w:rsidR="008A2D08" w:rsidRDefault="008A2D08" w:rsidP="008A2D08">
            <w:pPr>
              <w:rPr>
                <w:rFonts w:ascii="Century Gothic" w:hAnsi="Century Gothic"/>
                <w:sz w:val="22"/>
                <w:szCs w:val="22"/>
              </w:rPr>
            </w:pPr>
          </w:p>
          <w:p w:rsidR="005F6860" w:rsidRPr="008A2D08" w:rsidRDefault="008A2D08" w:rsidP="008A2D08">
            <w:pPr>
              <w:tabs>
                <w:tab w:val="left" w:pos="284"/>
              </w:tabs>
              <w:suppressAutoHyphens/>
              <w:autoSpaceDN w:val="0"/>
              <w:jc w:val="center"/>
              <w:textAlignment w:val="baseline"/>
              <w:rPr>
                <w:rFonts w:ascii="Century Gothic" w:hAnsi="Century Gothic"/>
                <w:sz w:val="22"/>
                <w:szCs w:val="22"/>
              </w:rPr>
            </w:pPr>
            <w:r>
              <w:rPr>
                <w:rFonts w:ascii="Century Gothic" w:hAnsi="Century Gothic"/>
                <w:sz w:val="22"/>
                <w:szCs w:val="22"/>
              </w:rPr>
              <w:t xml:space="preserve"> </w:t>
            </w:r>
            <w:r w:rsidRPr="008A2D08">
              <w:rPr>
                <w:rFonts w:ascii="Century Gothic" w:hAnsi="Century Gothic"/>
                <w:b/>
                <w:sz w:val="22"/>
                <w:szCs w:val="22"/>
              </w:rPr>
              <w:t>11</w:t>
            </w:r>
          </w:p>
        </w:tc>
        <w:tc>
          <w:tcPr>
            <w:tcW w:w="6520" w:type="dxa"/>
            <w:tcBorders>
              <w:top w:val="nil"/>
              <w:left w:val="single" w:sz="4" w:space="0" w:color="auto"/>
              <w:bottom w:val="single" w:sz="4" w:space="0" w:color="000000"/>
              <w:right w:val="single" w:sz="4" w:space="0" w:color="auto"/>
            </w:tcBorders>
            <w:shd w:val="clear" w:color="auto" w:fill="auto"/>
            <w:vAlign w:val="center"/>
          </w:tcPr>
          <w:p w:rsidR="005F6860" w:rsidRDefault="005F6860" w:rsidP="005F6860">
            <w:pPr>
              <w:rPr>
                <w:b/>
                <w:bCs/>
                <w:color w:val="000000"/>
                <w:u w:val="single"/>
              </w:rPr>
            </w:pPr>
            <w:r w:rsidRPr="00BB3338">
              <w:rPr>
                <w:b/>
                <w:bCs/>
                <w:color w:val="000000"/>
                <w:u w:val="single"/>
              </w:rPr>
              <w:t>Surpresseur</w:t>
            </w:r>
          </w:p>
          <w:p w:rsidR="005F6860" w:rsidRDefault="005F6860" w:rsidP="005F6860">
            <w:pPr>
              <w:rPr>
                <w:b/>
                <w:bCs/>
                <w:color w:val="000000"/>
                <w:u w:val="single"/>
              </w:rPr>
            </w:pPr>
          </w:p>
          <w:p w:rsidR="005F6860" w:rsidRPr="00211ED8" w:rsidRDefault="005F6860" w:rsidP="005F6860">
            <w:pPr>
              <w:rPr>
                <w:rFonts w:ascii="Calibri Light" w:hAnsi="Calibri Light" w:cs="Calibri Light"/>
                <w:color w:val="000000"/>
              </w:rPr>
            </w:pPr>
            <w:r w:rsidRPr="00211ED8">
              <w:rPr>
                <w:rFonts w:ascii="Calibri Light" w:hAnsi="Calibri Light" w:cs="Calibri Light"/>
                <w:color w:val="000000"/>
              </w:rPr>
              <w:t xml:space="preserve">Fourniture, pose, raccordement, mise en œuvre et installation complète en ordre de marche d’un surpresseur eau froide 2 à 3 m3/h de à 5 bar. </w:t>
            </w:r>
            <w:r w:rsidRPr="00211ED8">
              <w:rPr>
                <w:rFonts w:ascii="Calibri Light" w:hAnsi="Calibri Light" w:cs="Calibri Light"/>
                <w:color w:val="000000"/>
              </w:rPr>
              <w:br/>
            </w:r>
            <w:r w:rsidRPr="00211ED8">
              <w:rPr>
                <w:rFonts w:ascii="Calibri Light" w:hAnsi="Calibri Light" w:cs="Calibri Light"/>
                <w:color w:val="000000"/>
              </w:rPr>
              <w:br/>
              <w:t xml:space="preserve">• Equipé de deux pompes principales et une pompe Jocky. </w:t>
            </w:r>
            <w:r w:rsidRPr="00211ED8">
              <w:rPr>
                <w:rFonts w:ascii="Calibri Light" w:hAnsi="Calibri Light" w:cs="Calibri Light"/>
                <w:color w:val="000000"/>
              </w:rPr>
              <w:br/>
              <w:t xml:space="preserve">• Monté d'usine avec ces collecteurs, les vannes d'arrêt les </w:t>
            </w:r>
            <w:r w:rsidRPr="00211ED8">
              <w:rPr>
                <w:rFonts w:ascii="Calibri Light" w:hAnsi="Calibri Light" w:cs="Calibri Light"/>
                <w:color w:val="000000"/>
              </w:rPr>
              <w:lastRenderedPageBreak/>
              <w:t>clapets anti-retours</w:t>
            </w:r>
            <w:r w:rsidRPr="00211ED8">
              <w:rPr>
                <w:rFonts w:ascii="Calibri Light" w:hAnsi="Calibri Light" w:cs="Calibri Light"/>
                <w:color w:val="000000"/>
              </w:rPr>
              <w:br/>
              <w:t xml:space="preserve">• Equipé de tableau électrique de protection et de régulation. </w:t>
            </w:r>
            <w:r w:rsidRPr="00211ED8">
              <w:rPr>
                <w:rFonts w:ascii="Calibri Light" w:hAnsi="Calibri Light" w:cs="Calibri Light"/>
                <w:color w:val="000000"/>
              </w:rPr>
              <w:br/>
              <w:t xml:space="preserve">• Vase d'expansion adéquat. </w:t>
            </w:r>
            <w:r w:rsidRPr="00211ED8">
              <w:rPr>
                <w:rFonts w:ascii="Calibri Light" w:hAnsi="Calibri Light" w:cs="Calibri Light"/>
                <w:color w:val="000000"/>
              </w:rPr>
              <w:br/>
            </w:r>
            <w:r>
              <w:rPr>
                <w:color w:val="000000"/>
              </w:rPr>
              <w:t xml:space="preserve">• </w:t>
            </w:r>
            <w:r w:rsidRPr="00211ED8">
              <w:rPr>
                <w:rFonts w:ascii="Calibri Light" w:hAnsi="Calibri Light" w:cs="Calibri Light"/>
                <w:color w:val="000000"/>
              </w:rPr>
              <w:t xml:space="preserve">Raccordement avec la bâche de stockage d'eau (bâche 1000 litres et équipement de la bâche compris dans ce prix). </w:t>
            </w:r>
            <w:r w:rsidRPr="00211ED8">
              <w:rPr>
                <w:rFonts w:ascii="Calibri Light" w:hAnsi="Calibri Light" w:cs="Calibri Light"/>
                <w:color w:val="000000"/>
              </w:rPr>
              <w:br/>
              <w:t xml:space="preserve">• Fourniture et pose du filtre à tamis, vannes d'arrêt, vanne de vidange, vanne (bypass), pressostat de réglage, </w:t>
            </w:r>
            <w:r w:rsidRPr="00211ED8">
              <w:rPr>
                <w:rFonts w:ascii="Calibri Light" w:hAnsi="Calibri Light" w:cs="Calibri Light"/>
                <w:color w:val="000000"/>
              </w:rPr>
              <w:br/>
              <w:t xml:space="preserve">• Tuyauterie de raccordement et toutes suggestion de fourniture, pose et mise en service. </w:t>
            </w:r>
            <w:r w:rsidRPr="00211ED8">
              <w:rPr>
                <w:rFonts w:ascii="Calibri Light" w:hAnsi="Calibri Light" w:cs="Calibri Light"/>
                <w:color w:val="000000"/>
              </w:rPr>
              <w:br/>
            </w:r>
            <w:r w:rsidRPr="00211ED8">
              <w:rPr>
                <w:rFonts w:ascii="Calibri Light" w:hAnsi="Calibri Light" w:cs="Calibri Light"/>
                <w:color w:val="000000"/>
              </w:rPr>
              <w:br/>
              <w:t>La prestation comprend notamment :</w:t>
            </w:r>
            <w:r w:rsidRPr="00211ED8">
              <w:rPr>
                <w:rFonts w:ascii="Calibri Light" w:hAnsi="Calibri Light" w:cs="Calibri Light"/>
                <w:color w:val="000000"/>
              </w:rPr>
              <w:br/>
              <w:t>• Equipements GTCiable, doit etre communiquant ou équipé avec une carte de communication Bacnet</w:t>
            </w:r>
            <w:r w:rsidRPr="00211ED8">
              <w:rPr>
                <w:rFonts w:ascii="Calibri Light" w:hAnsi="Calibri Light" w:cs="Calibri Light"/>
                <w:color w:val="000000"/>
              </w:rPr>
              <w:br/>
              <w:t>• Acquisition de ces équipements s'inscrit dans une visée pédagogique</w:t>
            </w:r>
            <w:r w:rsidRPr="00211ED8">
              <w:rPr>
                <w:rFonts w:ascii="Calibri Light" w:hAnsi="Calibri Light" w:cs="Calibri Light"/>
                <w:color w:val="000000"/>
              </w:rPr>
              <w:br/>
              <w:t>• Une attention particulière devra être portée sur l'accessibilité des différents composants pour les manipulations.</w:t>
            </w:r>
            <w:r w:rsidRPr="00211ED8">
              <w:rPr>
                <w:rFonts w:ascii="Calibri Light" w:hAnsi="Calibri Light" w:cs="Calibri Light"/>
                <w:color w:val="000000"/>
              </w:rPr>
              <w:br/>
              <w:t>• Equipements réponds aux normes et réglementations en vigueur, notamment en ce qui concerne la sécurité.</w:t>
            </w:r>
            <w:r w:rsidRPr="00211ED8">
              <w:rPr>
                <w:rFonts w:ascii="Calibri Light" w:hAnsi="Calibri Light" w:cs="Calibri Light"/>
                <w:color w:val="000000"/>
              </w:rPr>
              <w:br/>
              <w:t>• Mise à la disposition du MO les schémas électriques, fluidiques et les manuels d’utilisation et d’entretien…</w:t>
            </w:r>
          </w:p>
          <w:p w:rsidR="005F6860" w:rsidRPr="00BB3338" w:rsidRDefault="005F6860" w:rsidP="005F6860">
            <w:pPr>
              <w:rPr>
                <w:b/>
                <w:bCs/>
                <w:color w:val="000000"/>
                <w:u w:val="single"/>
              </w:rPr>
            </w:pPr>
          </w:p>
        </w:tc>
        <w:tc>
          <w:tcPr>
            <w:tcW w:w="1985" w:type="dxa"/>
            <w:tcBorders>
              <w:top w:val="single" w:sz="4" w:space="0" w:color="auto"/>
              <w:left w:val="nil"/>
              <w:bottom w:val="single" w:sz="4" w:space="0" w:color="auto"/>
              <w:right w:val="single" w:sz="4" w:space="0" w:color="auto"/>
            </w:tcBorders>
            <w:shd w:val="clear" w:color="auto" w:fill="auto"/>
          </w:tcPr>
          <w:p w:rsidR="00E032BE" w:rsidRPr="007E10C9" w:rsidRDefault="00E032BE" w:rsidP="00E032BE">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lastRenderedPageBreak/>
              <w:t>Marque :</w:t>
            </w:r>
          </w:p>
          <w:p w:rsidR="00E032BE" w:rsidRPr="007E10C9" w:rsidRDefault="00E032BE" w:rsidP="00E032BE">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5F6860" w:rsidRPr="007E10C9" w:rsidRDefault="00E032BE" w:rsidP="00E032BE">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5F6860" w:rsidRPr="007E10C9" w:rsidRDefault="005F6860" w:rsidP="005F6860">
            <w:pPr>
              <w:tabs>
                <w:tab w:val="left" w:pos="284"/>
              </w:tabs>
              <w:suppressAutoHyphens/>
              <w:autoSpaceDN w:val="0"/>
              <w:spacing w:line="360" w:lineRule="auto"/>
              <w:jc w:val="both"/>
              <w:textAlignment w:val="baseline"/>
              <w:rPr>
                <w:rFonts w:ascii="Century Gothic" w:hAnsi="Century Gothic"/>
                <w:b/>
                <w:sz w:val="22"/>
                <w:szCs w:val="22"/>
              </w:rPr>
            </w:pPr>
          </w:p>
        </w:tc>
      </w:tr>
      <w:tr w:rsidR="005F6860" w:rsidRPr="007E10C9" w:rsidTr="005F6860">
        <w:trPr>
          <w:trHeight w:val="959"/>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Pr="008A2D08" w:rsidRDefault="008A2D08" w:rsidP="008A2D08">
            <w:pPr>
              <w:rPr>
                <w:rFonts w:ascii="Century Gothic" w:hAnsi="Century Gothic"/>
                <w:sz w:val="22"/>
                <w:szCs w:val="22"/>
              </w:rPr>
            </w:pPr>
          </w:p>
          <w:p w:rsidR="008A2D08" w:rsidRPr="008A2D08" w:rsidRDefault="008A2D08" w:rsidP="008A2D08">
            <w:pPr>
              <w:rPr>
                <w:rFonts w:ascii="Century Gothic" w:hAnsi="Century Gothic"/>
                <w:sz w:val="22"/>
                <w:szCs w:val="22"/>
              </w:rPr>
            </w:pPr>
          </w:p>
          <w:p w:rsidR="008A2D08" w:rsidRPr="008A2D08" w:rsidRDefault="008A2D08" w:rsidP="008A2D08">
            <w:pPr>
              <w:rPr>
                <w:rFonts w:ascii="Century Gothic" w:hAnsi="Century Gothic"/>
                <w:sz w:val="22"/>
                <w:szCs w:val="22"/>
              </w:rPr>
            </w:pPr>
          </w:p>
          <w:p w:rsidR="008A2D08" w:rsidRPr="008A2D08" w:rsidRDefault="008A2D08" w:rsidP="008A2D08">
            <w:pPr>
              <w:rPr>
                <w:rFonts w:ascii="Century Gothic" w:hAnsi="Century Gothic"/>
                <w:sz w:val="22"/>
                <w:szCs w:val="22"/>
              </w:rPr>
            </w:pPr>
          </w:p>
          <w:p w:rsidR="008A2D08" w:rsidRPr="008A2D08" w:rsidRDefault="008A2D08" w:rsidP="008A2D08">
            <w:pPr>
              <w:rPr>
                <w:rFonts w:ascii="Century Gothic" w:hAnsi="Century Gothic"/>
                <w:sz w:val="22"/>
                <w:szCs w:val="22"/>
              </w:rPr>
            </w:pPr>
          </w:p>
          <w:p w:rsidR="008A2D08" w:rsidRPr="008A2D08" w:rsidRDefault="008A2D08" w:rsidP="008A2D08">
            <w:pPr>
              <w:rPr>
                <w:rFonts w:ascii="Century Gothic" w:hAnsi="Century Gothic"/>
                <w:sz w:val="22"/>
                <w:szCs w:val="22"/>
              </w:rPr>
            </w:pPr>
          </w:p>
          <w:p w:rsidR="008A2D08" w:rsidRPr="008A2D08" w:rsidRDefault="008A2D08" w:rsidP="008A2D08">
            <w:pPr>
              <w:rPr>
                <w:rFonts w:ascii="Century Gothic" w:hAnsi="Century Gothic"/>
                <w:sz w:val="22"/>
                <w:szCs w:val="22"/>
              </w:rPr>
            </w:pPr>
          </w:p>
          <w:p w:rsidR="008A2D08" w:rsidRDefault="008A2D08" w:rsidP="008A2D08">
            <w:pPr>
              <w:rPr>
                <w:rFonts w:ascii="Century Gothic" w:hAnsi="Century Gothic"/>
                <w:sz w:val="22"/>
                <w:szCs w:val="22"/>
              </w:rPr>
            </w:pPr>
          </w:p>
          <w:p w:rsidR="008A2D08" w:rsidRDefault="008A2D08" w:rsidP="008A2D08">
            <w:pPr>
              <w:rPr>
                <w:rFonts w:ascii="Century Gothic" w:hAnsi="Century Gothic"/>
                <w:sz w:val="22"/>
                <w:szCs w:val="22"/>
              </w:rPr>
            </w:pPr>
          </w:p>
          <w:p w:rsidR="005F6860" w:rsidRPr="008A2D08" w:rsidRDefault="008A2D08" w:rsidP="008A2D08">
            <w:pPr>
              <w:rPr>
                <w:rFonts w:ascii="Century Gothic" w:hAnsi="Century Gothic"/>
                <w:b/>
                <w:sz w:val="22"/>
                <w:szCs w:val="22"/>
              </w:rPr>
            </w:pPr>
            <w:r>
              <w:rPr>
                <w:rFonts w:ascii="Century Gothic" w:hAnsi="Century Gothic"/>
                <w:sz w:val="22"/>
                <w:szCs w:val="22"/>
              </w:rPr>
              <w:t xml:space="preserve">   </w:t>
            </w:r>
            <w:r w:rsidRPr="008A2D08">
              <w:rPr>
                <w:rFonts w:ascii="Century Gothic" w:hAnsi="Century Gothic"/>
                <w:b/>
                <w:sz w:val="22"/>
                <w:szCs w:val="22"/>
              </w:rPr>
              <w:t>12</w:t>
            </w:r>
          </w:p>
        </w:tc>
        <w:tc>
          <w:tcPr>
            <w:tcW w:w="6520" w:type="dxa"/>
            <w:tcBorders>
              <w:top w:val="nil"/>
              <w:left w:val="single" w:sz="4" w:space="0" w:color="auto"/>
              <w:bottom w:val="single" w:sz="4" w:space="0" w:color="000000"/>
              <w:right w:val="single" w:sz="4" w:space="0" w:color="auto"/>
            </w:tcBorders>
            <w:shd w:val="clear" w:color="auto" w:fill="auto"/>
            <w:vAlign w:val="center"/>
          </w:tcPr>
          <w:p w:rsidR="005F6860" w:rsidRDefault="005F6860" w:rsidP="005F6860">
            <w:pPr>
              <w:rPr>
                <w:b/>
                <w:bCs/>
                <w:color w:val="000000"/>
                <w:u w:val="single"/>
              </w:rPr>
            </w:pPr>
            <w:r w:rsidRPr="00BB3338">
              <w:rPr>
                <w:b/>
                <w:bCs/>
                <w:color w:val="000000"/>
                <w:u w:val="single"/>
              </w:rPr>
              <w:t>Centrale de traitement d'air</w:t>
            </w:r>
          </w:p>
          <w:p w:rsidR="005F6860" w:rsidRDefault="005F6860" w:rsidP="005F6860">
            <w:pPr>
              <w:rPr>
                <w:b/>
                <w:bCs/>
                <w:color w:val="000000"/>
                <w:u w:val="single"/>
              </w:rPr>
            </w:pPr>
          </w:p>
          <w:p w:rsidR="005F6860" w:rsidRPr="005F6860" w:rsidRDefault="005F6860" w:rsidP="005F6860">
            <w:pPr>
              <w:rPr>
                <w:rFonts w:ascii="Calibri Light" w:hAnsi="Calibri Light" w:cs="Calibri Light"/>
              </w:rPr>
            </w:pPr>
            <w:r>
              <w:rPr>
                <w:rFonts w:ascii="Calibri Light" w:hAnsi="Calibri Light" w:cs="Calibri Light"/>
              </w:rPr>
              <w:t xml:space="preserve">• Centrale de traitement d’air </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1 centrale de traitement d’air double flux à détente directe. La centrale doit être certifiée TUV ou EUROVENT, de débit 1800 m3/h, pression disponible 500 Pa, puissance frigorifique 15 kW.</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Des hublots et des lampes d’éclairage doivent être prévus pour l’inspection au niveau de chaque ventilateur, filtre, </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La CTA doit prévoir des bacs de condensat (drainage) pour : l’amenée d’air neuf et la batterie froide. Les bacs doivent être en acier inoxydable de type 304.</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Les registres de réglage doivent être prévues à l’intérieur de la CTA.</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La CTA doit prévoir trois étages de filtration, le premier étage doit être au moins G4, le deuxième au moins F7, fournis pour l’entrée et la reprise d’air, le troisième étage de filtration doit être de types de filtres F9 et sera la dernière section d’une unité de traitement d'air.   </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La batterie d’eau chaude doit être alimenté par le ballon d'eau </w:t>
            </w:r>
            <w:r>
              <w:rPr>
                <w:rFonts w:ascii="Calibri Light" w:hAnsi="Calibri Light" w:cs="Calibri Light"/>
              </w:rPr>
              <w:lastRenderedPageBreak/>
              <w:t>chaude</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deux ventilateurs type plug fun équipés de variateurs de vitesse;</w:t>
            </w:r>
            <w:r>
              <w:rPr>
                <w:rFonts w:ascii="Calibri Light" w:hAnsi="Calibri Light" w:cs="Calibri Light"/>
              </w:rPr>
              <w:br/>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Caisson de mélange à trois voies.</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Filtre G4 (Air neuf) équipé de prise de pression à contact et de manomètre monté en applique.</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Filtre à poches F7 (Air mélangé) équipé de prise de pression à contact et de manomètre monté en applique avec bac de condensat en inox 304.</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Batterie froide à détente directe</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Batterie Electrique. </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Batterie eau chaude</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Caisson filtre H13 externe avec by-pass</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Classe énergétique : A.</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Carrosserie en panneau double paroi avec isolation </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Type d’installation : extérieur.</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Epaisseur des panneaux : 25 mm (minimum). </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Isolation en laine minérale ou équivalent </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Configuration : superposées, sauf contraintes techniques de chantier.</w:t>
            </w:r>
            <w:r>
              <w:rPr>
                <w:rFonts w:ascii="Calibri Light" w:hAnsi="Calibri Light" w:cs="Calibri Light"/>
              </w:rPr>
              <w:br/>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Température de reprise d’air doit être réglée pour assurer une HR% entre 45% et 65%.</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Température extérieure : 32 °C (Eté) – 5 °C (Hiver) / Température de reprise 23+1 °C.</w:t>
            </w:r>
            <w:r>
              <w:rPr>
                <w:rFonts w:ascii="Calibri Light" w:hAnsi="Calibri Light" w:cs="Calibri Light"/>
              </w:rPr>
              <w:br/>
              <w:t xml:space="preserve">• Divers </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Capteurs, sondes, manomètres, thermomètres et pressostat avec tubes de raccordement.</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Interrupteur de proximité.</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Grilles d’air neuf et de rejet en aluminium</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Raccordements électriques en câble U1000 RO2V ou en CR1 suivant les zones secourues.</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Raccordements aérauliques (Soufflage, Reprise, Air neuf et/ou Air extrait).</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Un jeu complet de filtres de rechange.</w:t>
            </w:r>
            <w:r>
              <w:rPr>
                <w:rFonts w:ascii="Calibri Light" w:hAnsi="Calibri Light" w:cs="Calibri Light"/>
              </w:rPr>
              <w:br/>
            </w:r>
            <w:r>
              <w:rPr>
                <w:rFonts w:ascii="Calibri Light" w:hAnsi="Calibri Light" w:cs="Calibri Light"/>
              </w:rPr>
              <w:br/>
              <w:t>• Unité de régulation faite en usine fournira les fonctions suivantes :</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Horloge annuelle</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Pilotage à débit variable ou à pression constante</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Contrôle de température et d’humidité</w:t>
            </w:r>
            <w:r>
              <w:rPr>
                <w:rFonts w:ascii="Calibri Light" w:hAnsi="Calibri Light" w:cs="Calibri Light"/>
              </w:rPr>
              <w:br/>
            </w:r>
            <w:r w:rsidRPr="009717A0">
              <w:rPr>
                <w:rFonts w:ascii="Calibri Light" w:hAnsi="Calibri Light" w:cs="Calibri Light"/>
                <w:color w:val="000000"/>
              </w:rPr>
              <w:lastRenderedPageBreak/>
              <w:t>•</w:t>
            </w:r>
            <w:r>
              <w:rPr>
                <w:rFonts w:ascii="Calibri Light" w:hAnsi="Calibri Light" w:cs="Calibri Light"/>
              </w:rPr>
              <w:t xml:space="preserve"> Asservissement aux capteurs de pressions</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Contrôle à distance</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Alarmes</w:t>
            </w:r>
            <w:r>
              <w:rPr>
                <w:rFonts w:ascii="Calibri Light" w:hAnsi="Calibri Light" w:cs="Calibri Light"/>
              </w:rPr>
              <w:br/>
            </w:r>
            <w:r>
              <w:rPr>
                <w:rFonts w:ascii="Calibri Light" w:hAnsi="Calibri Light" w:cs="Calibri Light"/>
              </w:rPr>
              <w:br/>
              <w:t>La centrale devra comprendre les capteurs suivants : sonde de température « air neuf », « reprise » et « soufflage », sondes d’humidité « reprise » et « soufflage » Ils devront être câblés en usine.</w:t>
            </w:r>
            <w:r>
              <w:rPr>
                <w:rFonts w:ascii="Calibri Light" w:hAnsi="Calibri Light" w:cs="Calibri Light"/>
              </w:rPr>
              <w:br/>
            </w:r>
            <w:r>
              <w:rPr>
                <w:rFonts w:ascii="Calibri Light" w:hAnsi="Calibri Light" w:cs="Calibri Light"/>
              </w:rPr>
              <w:br/>
              <w:t>L’unité doit être fabriquée suivant les normes européenne</w:t>
            </w:r>
            <w:r>
              <w:rPr>
                <w:rFonts w:ascii="Calibri Light" w:hAnsi="Calibri Light" w:cs="Calibri Light"/>
              </w:rPr>
              <w:br/>
              <w:t xml:space="preserve"> </w:t>
            </w:r>
            <w:r>
              <w:rPr>
                <w:rFonts w:ascii="Calibri Light" w:hAnsi="Calibri Light" w:cs="Calibri Light"/>
              </w:rPr>
              <w:br/>
              <w:t xml:space="preserve">• L’unité extérieure sera composée de : </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Un compresseur hermétique type DC Inverter Scroll à technologie EVI à faible intensité de démarrage. </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Une régulation de puissance par variation de fréquence par pas de 1 Hz </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Une plage de régulation de 15 à 100% afin de s’adapter aux besoins spécifiques de chacune des unités intérieures </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Un échangeur thermique à charge variable et traité contre la corrosion </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Un séparateur d’huile haute performance </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Un ensemble de sécurités températures et pressions internes et externes </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Un ventilateur type moteur DC, hélicoïde à haut rendement et pression disponible réglable jusqu’à 40 Pa. </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Des contacts secs d’entrées et de sorties pour le Marche/Arrêt, Bascule été/hiver, Bascule en mode silence (mode nuit), report défaut, raccordement d’une horloge… </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Ensemble de cartes de régulation électronique permettant la visualisation des paramètres de fonctionnement </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Prises de pression, vannes d’arrêt et raccords frigorifiques à braser pour assurer une parfaite étanchéité du circuit.</w:t>
            </w:r>
            <w:r>
              <w:rPr>
                <w:rFonts w:ascii="Calibri Light" w:hAnsi="Calibri Light" w:cs="Calibri Light"/>
              </w:rPr>
              <w:br/>
            </w:r>
            <w:r>
              <w:rPr>
                <w:rFonts w:ascii="Calibri Light" w:hAnsi="Calibri Light" w:cs="Calibri Light"/>
              </w:rPr>
              <w:br/>
              <w:t>Il serait prévu un humidificateur integré pour des besoins de consigne d'humidité élevée et un déshydrateurs pour des valeur basses,</w:t>
            </w:r>
            <w:r>
              <w:rPr>
                <w:rFonts w:ascii="Calibri Light" w:hAnsi="Calibri Light" w:cs="Calibri Light"/>
              </w:rPr>
              <w:br/>
            </w:r>
            <w:r>
              <w:rPr>
                <w:rFonts w:ascii="Calibri Light" w:hAnsi="Calibri Light" w:cs="Calibri Light"/>
              </w:rPr>
              <w:br/>
              <w:t xml:space="preserve">L’unité extérieure doit communiquer avec la GTC du projet suivant un Protocol </w:t>
            </w:r>
            <w:r>
              <w:rPr>
                <w:rFonts w:ascii="Calibri Light" w:hAnsi="Calibri Light" w:cs="Calibri Light"/>
              </w:rPr>
              <w:br/>
              <w:t xml:space="preserve">L’entrepreneur devra fournir avec l’armoire l’équipement nécessaire y compris carte de communication </w:t>
            </w:r>
            <w:r>
              <w:rPr>
                <w:rFonts w:ascii="Calibri Light" w:hAnsi="Calibri Light" w:cs="Calibri Light"/>
              </w:rPr>
              <w:br/>
            </w:r>
            <w:r>
              <w:rPr>
                <w:rFonts w:ascii="Calibri Light" w:hAnsi="Calibri Light" w:cs="Calibri Light"/>
              </w:rPr>
              <w:lastRenderedPageBreak/>
              <w:br/>
              <w:t xml:space="preserve">Ouvrage payé à l’unité d’ensemble, fourni, posé et raccordé en ordre de marché, y compris socle anti vibratoire, raccordement frigorifique, aéraulique et électrique et toutes sujétions de matériel et mise en œuvre suivant les règles de l’art, </w:t>
            </w:r>
            <w:r>
              <w:rPr>
                <w:rFonts w:ascii="Calibri Light" w:hAnsi="Calibri Light" w:cs="Calibri Light"/>
              </w:rPr>
              <w:br/>
            </w:r>
            <w:r>
              <w:rPr>
                <w:rFonts w:ascii="Calibri Light" w:hAnsi="Calibri Light" w:cs="Calibri Light"/>
              </w:rPr>
              <w:br/>
            </w:r>
            <w:r>
              <w:rPr>
                <w:rFonts w:ascii="Calibri Light" w:hAnsi="Calibri Light" w:cs="Calibri Light"/>
                <w:b/>
                <w:bCs/>
                <w:u w:val="single"/>
              </w:rPr>
              <w:t>RESEAU DE GAINE</w:t>
            </w:r>
            <w:r>
              <w:rPr>
                <w:rFonts w:ascii="Calibri Light" w:hAnsi="Calibri Light" w:cs="Calibri Light"/>
              </w:rPr>
              <w:t xml:space="preserve"> :</w:t>
            </w:r>
            <w:r>
              <w:rPr>
                <w:rFonts w:ascii="Calibri Light" w:hAnsi="Calibri Light" w:cs="Calibri Light"/>
              </w:rPr>
              <w:br/>
            </w:r>
            <w:r>
              <w:rPr>
                <w:rFonts w:ascii="Calibri Light" w:hAnsi="Calibri Light" w:cs="Calibri Light"/>
              </w:rPr>
              <w:br/>
              <w:t>- Fourniture et pose des gaines de soufflage, reprise, extraction et air neuf en gaine acier double peau ves le local de simulation</w:t>
            </w:r>
            <w:r>
              <w:rPr>
                <w:rFonts w:ascii="Calibri Light" w:hAnsi="Calibri Light" w:cs="Calibri Light"/>
              </w:rPr>
              <w:br/>
              <w:t>- Volets de réglage</w:t>
            </w:r>
            <w:r>
              <w:rPr>
                <w:rFonts w:ascii="Calibri Light" w:hAnsi="Calibri Light" w:cs="Calibri Light"/>
              </w:rPr>
              <w:br/>
              <w:t>- Grilles</w:t>
            </w:r>
            <w:r>
              <w:rPr>
                <w:rFonts w:ascii="Calibri Light" w:hAnsi="Calibri Light" w:cs="Calibri Light"/>
              </w:rPr>
              <w:br/>
              <w:t>- Fourniture et pose d'un piquage en gaine textile pour la diffusion d’air, ayant les caractéristique suivante :</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Forme : circulaire, </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Tissu étanche (M0), diffusion par perforations</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Couleur : possibilité de choisir</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Suspension : câble simple ou double, rail aluminium ou PVC</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Pression requise : 100 à 300 Pa</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Longueur entre 5 et 10m</w:t>
            </w:r>
            <w:r>
              <w:rPr>
                <w:rFonts w:ascii="Calibri Light" w:hAnsi="Calibri Light" w:cs="Calibri Light"/>
              </w:rPr>
              <w:br/>
            </w:r>
            <w:r>
              <w:rPr>
                <w:rFonts w:ascii="Calibri Light" w:hAnsi="Calibri Light" w:cs="Calibri Light"/>
              </w:rPr>
              <w:br/>
              <w:t>-Fourniture et pose de registres étanches</w:t>
            </w:r>
            <w:r>
              <w:rPr>
                <w:rFonts w:ascii="Calibri Light" w:hAnsi="Calibri Light" w:cs="Calibri Light"/>
              </w:rPr>
              <w:br/>
            </w:r>
            <w:r>
              <w:rPr>
                <w:rFonts w:ascii="Calibri Light" w:hAnsi="Calibri Light" w:cs="Calibri Light"/>
              </w:rPr>
              <w:br/>
              <w:t>La prestation comprend notamment :</w:t>
            </w:r>
            <w:r>
              <w:rPr>
                <w:rFonts w:ascii="Calibri Light" w:hAnsi="Calibri Light" w:cs="Calibri Light"/>
              </w:rPr>
              <w:br/>
              <w:t>• Equipements GTCiable, doit etre communiquant ou équipé avec une carte de communication Bacnet</w:t>
            </w:r>
            <w:r>
              <w:rPr>
                <w:rFonts w:ascii="Calibri Light" w:hAnsi="Calibri Light" w:cs="Calibri Light"/>
              </w:rPr>
              <w:br/>
              <w:t>• Acquisition de ces équipements s'inscrit dans une visée pédagogique</w:t>
            </w:r>
            <w:r>
              <w:rPr>
                <w:rFonts w:ascii="Calibri Light" w:hAnsi="Calibri Light" w:cs="Calibri Light"/>
              </w:rPr>
              <w:br/>
              <w:t>• Une attention particulière devra être portée sur l'accessibilité des différents composants pour les manipulations.</w:t>
            </w:r>
            <w:r>
              <w:rPr>
                <w:rFonts w:ascii="Calibri Light" w:hAnsi="Calibri Light" w:cs="Calibri Light"/>
              </w:rPr>
              <w:br/>
              <w:t>• Equipements réponds aux normes et réglementations en vigueur, notamment en ce qui concerne la sécurité.</w:t>
            </w:r>
            <w:r>
              <w:rPr>
                <w:rFonts w:ascii="Calibri Light" w:hAnsi="Calibri Light" w:cs="Calibri Light"/>
              </w:rPr>
              <w:br/>
              <w:t>• Mise à la disposition du MO les schémas électriques, fluidiques et les manuels d’utilisation et d’entretien…</w:t>
            </w:r>
          </w:p>
        </w:tc>
        <w:tc>
          <w:tcPr>
            <w:tcW w:w="1985" w:type="dxa"/>
            <w:tcBorders>
              <w:top w:val="single" w:sz="4" w:space="0" w:color="auto"/>
              <w:left w:val="nil"/>
              <w:bottom w:val="single" w:sz="4" w:space="0" w:color="auto"/>
              <w:right w:val="single" w:sz="4" w:space="0" w:color="auto"/>
            </w:tcBorders>
            <w:shd w:val="clear" w:color="auto" w:fill="auto"/>
          </w:tcPr>
          <w:p w:rsidR="00E032BE" w:rsidRPr="007E10C9" w:rsidRDefault="00E032BE" w:rsidP="00E032BE">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lastRenderedPageBreak/>
              <w:t>Marque :</w:t>
            </w:r>
          </w:p>
          <w:p w:rsidR="00E032BE" w:rsidRPr="007E10C9" w:rsidRDefault="00E032BE" w:rsidP="00E032BE">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5F6860" w:rsidRPr="007E10C9" w:rsidRDefault="00E032BE" w:rsidP="00E032BE">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5F6860" w:rsidRPr="007E10C9" w:rsidRDefault="005F6860" w:rsidP="005F6860">
            <w:pPr>
              <w:tabs>
                <w:tab w:val="left" w:pos="284"/>
              </w:tabs>
              <w:suppressAutoHyphens/>
              <w:autoSpaceDN w:val="0"/>
              <w:spacing w:line="360" w:lineRule="auto"/>
              <w:jc w:val="both"/>
              <w:textAlignment w:val="baseline"/>
              <w:rPr>
                <w:rFonts w:ascii="Century Gothic" w:hAnsi="Century Gothic"/>
                <w:b/>
                <w:sz w:val="22"/>
                <w:szCs w:val="22"/>
              </w:rPr>
            </w:pPr>
          </w:p>
        </w:tc>
      </w:tr>
      <w:tr w:rsidR="005F6860" w:rsidRPr="007E10C9" w:rsidTr="00FC0F67">
        <w:trPr>
          <w:trHeight w:val="220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Pr="008A2D08" w:rsidRDefault="008A2D08" w:rsidP="008A2D08">
            <w:pPr>
              <w:rPr>
                <w:rFonts w:ascii="Century Gothic" w:hAnsi="Century Gothic"/>
                <w:sz w:val="22"/>
                <w:szCs w:val="22"/>
              </w:rPr>
            </w:pPr>
          </w:p>
          <w:p w:rsidR="008A2D08" w:rsidRPr="008A2D08" w:rsidRDefault="008A2D08" w:rsidP="008A2D08">
            <w:pPr>
              <w:rPr>
                <w:rFonts w:ascii="Century Gothic" w:hAnsi="Century Gothic"/>
                <w:sz w:val="22"/>
                <w:szCs w:val="22"/>
              </w:rPr>
            </w:pPr>
          </w:p>
          <w:p w:rsidR="008A2D08" w:rsidRPr="008A2D08" w:rsidRDefault="008A2D08" w:rsidP="008A2D08">
            <w:pPr>
              <w:rPr>
                <w:rFonts w:ascii="Century Gothic" w:hAnsi="Century Gothic"/>
                <w:sz w:val="22"/>
                <w:szCs w:val="22"/>
              </w:rPr>
            </w:pPr>
          </w:p>
          <w:p w:rsidR="008A2D08" w:rsidRPr="008A2D08" w:rsidRDefault="008A2D08" w:rsidP="008A2D08">
            <w:pPr>
              <w:rPr>
                <w:rFonts w:ascii="Century Gothic" w:hAnsi="Century Gothic"/>
                <w:sz w:val="22"/>
                <w:szCs w:val="22"/>
              </w:rPr>
            </w:pPr>
          </w:p>
          <w:p w:rsidR="008A2D08" w:rsidRPr="008A2D08" w:rsidRDefault="008A2D08" w:rsidP="008A2D08">
            <w:pPr>
              <w:rPr>
                <w:rFonts w:ascii="Century Gothic" w:hAnsi="Century Gothic"/>
                <w:sz w:val="22"/>
                <w:szCs w:val="22"/>
              </w:rPr>
            </w:pPr>
          </w:p>
          <w:p w:rsidR="008A2D08" w:rsidRPr="008A2D08" w:rsidRDefault="008A2D08" w:rsidP="008A2D08">
            <w:pPr>
              <w:rPr>
                <w:rFonts w:ascii="Century Gothic" w:hAnsi="Century Gothic"/>
                <w:sz w:val="22"/>
                <w:szCs w:val="22"/>
              </w:rPr>
            </w:pPr>
          </w:p>
          <w:p w:rsidR="008A2D08" w:rsidRPr="008A2D08" w:rsidRDefault="008A2D08" w:rsidP="008A2D08">
            <w:pPr>
              <w:rPr>
                <w:rFonts w:ascii="Century Gothic" w:hAnsi="Century Gothic"/>
                <w:sz w:val="22"/>
                <w:szCs w:val="22"/>
              </w:rPr>
            </w:pPr>
          </w:p>
          <w:p w:rsidR="008A2D08" w:rsidRDefault="008A2D08" w:rsidP="008A2D08">
            <w:pPr>
              <w:rPr>
                <w:rFonts w:ascii="Century Gothic" w:hAnsi="Century Gothic"/>
                <w:sz w:val="22"/>
                <w:szCs w:val="22"/>
              </w:rPr>
            </w:pPr>
          </w:p>
          <w:p w:rsidR="008A2D08" w:rsidRDefault="008A2D08" w:rsidP="008A2D08">
            <w:pPr>
              <w:rPr>
                <w:rFonts w:ascii="Century Gothic" w:hAnsi="Century Gothic"/>
                <w:sz w:val="22"/>
                <w:szCs w:val="22"/>
              </w:rPr>
            </w:pPr>
          </w:p>
          <w:p w:rsidR="008A2D08" w:rsidRDefault="008A2D08" w:rsidP="008A2D08">
            <w:pPr>
              <w:rPr>
                <w:rFonts w:ascii="Century Gothic" w:hAnsi="Century Gothic"/>
                <w:sz w:val="22"/>
                <w:szCs w:val="22"/>
              </w:rPr>
            </w:pPr>
          </w:p>
          <w:p w:rsidR="005F6860" w:rsidRPr="008A2D08" w:rsidRDefault="008A2D08" w:rsidP="008A2D08">
            <w:pPr>
              <w:rPr>
                <w:rFonts w:ascii="Century Gothic" w:hAnsi="Century Gothic"/>
                <w:b/>
                <w:sz w:val="22"/>
                <w:szCs w:val="22"/>
              </w:rPr>
            </w:pPr>
            <w:r>
              <w:rPr>
                <w:rFonts w:ascii="Century Gothic" w:hAnsi="Century Gothic"/>
                <w:sz w:val="22"/>
                <w:szCs w:val="22"/>
              </w:rPr>
              <w:t xml:space="preserve">    </w:t>
            </w:r>
            <w:r w:rsidRPr="008A2D08">
              <w:rPr>
                <w:rFonts w:ascii="Century Gothic" w:hAnsi="Century Gothic"/>
                <w:b/>
                <w:sz w:val="22"/>
                <w:szCs w:val="22"/>
              </w:rPr>
              <w:t>13</w:t>
            </w:r>
          </w:p>
        </w:tc>
        <w:tc>
          <w:tcPr>
            <w:tcW w:w="6520" w:type="dxa"/>
            <w:tcBorders>
              <w:top w:val="nil"/>
              <w:left w:val="single" w:sz="4" w:space="0" w:color="auto"/>
              <w:bottom w:val="single" w:sz="4" w:space="0" w:color="000000"/>
              <w:right w:val="single" w:sz="4" w:space="0" w:color="auto"/>
            </w:tcBorders>
            <w:shd w:val="clear" w:color="auto" w:fill="auto"/>
            <w:vAlign w:val="center"/>
          </w:tcPr>
          <w:p w:rsidR="005F6860" w:rsidRPr="00A41929" w:rsidRDefault="005F6860" w:rsidP="005F6860">
            <w:pPr>
              <w:rPr>
                <w:rFonts w:ascii="Calibri Light" w:hAnsi="Calibri Light" w:cs="Calibri Light"/>
                <w:color w:val="000000"/>
                <w:u w:val="single"/>
              </w:rPr>
            </w:pPr>
            <w:r w:rsidRPr="00A41929">
              <w:rPr>
                <w:b/>
                <w:bCs/>
                <w:color w:val="000000"/>
                <w:u w:val="single"/>
              </w:rPr>
              <w:t>DRV 3 Tubes</w:t>
            </w:r>
          </w:p>
          <w:p w:rsidR="005F6860" w:rsidRDefault="005F6860" w:rsidP="005F6860">
            <w:pPr>
              <w:rPr>
                <w:rFonts w:ascii="Calibri Light" w:hAnsi="Calibri Light" w:cs="Calibri Light"/>
                <w:color w:val="000000"/>
              </w:rPr>
            </w:pPr>
          </w:p>
          <w:p w:rsidR="005F6860" w:rsidRPr="009717A0" w:rsidRDefault="005F6860" w:rsidP="005F6860">
            <w:pPr>
              <w:rPr>
                <w:rFonts w:ascii="Calibri Light" w:hAnsi="Calibri Light" w:cs="Calibri Light"/>
                <w:color w:val="000000"/>
              </w:rPr>
            </w:pPr>
            <w:r w:rsidRPr="009717A0">
              <w:rPr>
                <w:rFonts w:ascii="Calibri Light" w:hAnsi="Calibri Light" w:cs="Calibri Light"/>
                <w:color w:val="000000"/>
              </w:rPr>
              <w:t>"VRV 3 TUBES :</w:t>
            </w:r>
          </w:p>
          <w:p w:rsidR="005F6860" w:rsidRPr="009717A0" w:rsidRDefault="005F6860" w:rsidP="005F6860">
            <w:pPr>
              <w:rPr>
                <w:rFonts w:ascii="Calibri Light" w:hAnsi="Calibri Light" w:cs="Calibri Light"/>
                <w:color w:val="000000"/>
              </w:rPr>
            </w:pPr>
          </w:p>
          <w:p w:rsidR="005F6860" w:rsidRPr="009717A0" w:rsidRDefault="005F6860" w:rsidP="005F6860">
            <w:pPr>
              <w:rPr>
                <w:rFonts w:ascii="Calibri Light" w:hAnsi="Calibri Light" w:cs="Calibri Light"/>
                <w:color w:val="000000"/>
              </w:rPr>
            </w:pPr>
            <w:r w:rsidRPr="009717A0">
              <w:rPr>
                <w:rFonts w:ascii="Calibri Light" w:hAnsi="Calibri Light" w:cs="Calibri Light"/>
                <w:color w:val="000000"/>
              </w:rPr>
              <w:t xml:space="preserve">Fourniture, pose et mise en service d’un système VRV trois tubes Froid &amp; Chaud simultané avec un Hydro kit. Ce système est composé d’une unité de condensation et qu’elle sera refroidi par air et utilisera, en détente directe, le fluide frigorigène R410A avec une puissance minimale de 22 kW. Ayant comme caractéristiques techniques : </w:t>
            </w:r>
          </w:p>
          <w:p w:rsidR="005F6860" w:rsidRPr="009717A0" w:rsidRDefault="005F6860" w:rsidP="005F6860">
            <w:pPr>
              <w:rPr>
                <w:rFonts w:ascii="Calibri Light" w:hAnsi="Calibri Light" w:cs="Calibri Light"/>
                <w:color w:val="000000"/>
              </w:rPr>
            </w:pPr>
            <w:r w:rsidRPr="009717A0">
              <w:rPr>
                <w:rFonts w:ascii="Calibri Light" w:hAnsi="Calibri Light" w:cs="Calibri Light"/>
                <w:color w:val="000000"/>
              </w:rPr>
              <w:t>•</w:t>
            </w:r>
            <w:r w:rsidRPr="009717A0">
              <w:rPr>
                <w:rFonts w:ascii="Calibri Light" w:hAnsi="Calibri Light" w:cs="Calibri Light"/>
                <w:color w:val="000000"/>
              </w:rPr>
              <w:tab/>
              <w:t xml:space="preserve">Puissance frigorifique basée sur les conditions suivantes : Température intérieure de 24°Cbs, température extérieure de 35 °Cbs. </w:t>
            </w:r>
          </w:p>
          <w:p w:rsidR="005F6860" w:rsidRPr="009717A0" w:rsidRDefault="005F6860" w:rsidP="005F6860">
            <w:pPr>
              <w:rPr>
                <w:rFonts w:ascii="Calibri Light" w:hAnsi="Calibri Light" w:cs="Calibri Light"/>
                <w:color w:val="000000"/>
              </w:rPr>
            </w:pPr>
            <w:r w:rsidRPr="009717A0">
              <w:rPr>
                <w:rFonts w:ascii="Calibri Light" w:hAnsi="Calibri Light" w:cs="Calibri Light"/>
                <w:color w:val="000000"/>
              </w:rPr>
              <w:t>•</w:t>
            </w:r>
            <w:r w:rsidRPr="009717A0">
              <w:rPr>
                <w:rFonts w:ascii="Calibri Light" w:hAnsi="Calibri Light" w:cs="Calibri Light"/>
                <w:color w:val="000000"/>
              </w:rPr>
              <w:tab/>
              <w:t>Puissance calorifique basée sur les conditions suivantes : Température intérieure de 21°Cbs, température extérieure de 7°Cbs.</w:t>
            </w:r>
          </w:p>
          <w:p w:rsidR="005F6860" w:rsidRPr="009717A0" w:rsidRDefault="005F6860" w:rsidP="005F6860">
            <w:pPr>
              <w:rPr>
                <w:rFonts w:ascii="Calibri Light" w:hAnsi="Calibri Light" w:cs="Calibri Light"/>
                <w:color w:val="000000"/>
              </w:rPr>
            </w:pPr>
          </w:p>
          <w:p w:rsidR="005F6860" w:rsidRPr="009717A0" w:rsidRDefault="005F6860" w:rsidP="005F6860">
            <w:pPr>
              <w:rPr>
                <w:rFonts w:ascii="Calibri Light" w:hAnsi="Calibri Light" w:cs="Calibri Light"/>
                <w:color w:val="000000"/>
              </w:rPr>
            </w:pPr>
            <w:r w:rsidRPr="009717A0">
              <w:rPr>
                <w:rFonts w:ascii="Calibri Light" w:hAnsi="Calibri Light" w:cs="Calibri Light"/>
                <w:color w:val="000000"/>
              </w:rPr>
              <w:t xml:space="preserve">Ce système sera raccordé à 4 unités intérieures de nature différentes, notamment : </w:t>
            </w:r>
          </w:p>
          <w:p w:rsidR="005F6860" w:rsidRPr="009717A0" w:rsidRDefault="005F6860" w:rsidP="005F6860">
            <w:pPr>
              <w:rPr>
                <w:rFonts w:ascii="Calibri Light" w:hAnsi="Calibri Light" w:cs="Calibri Light"/>
                <w:color w:val="000000"/>
              </w:rPr>
            </w:pPr>
            <w:r w:rsidRPr="009717A0">
              <w:rPr>
                <w:rFonts w:ascii="Calibri Light" w:hAnsi="Calibri Light" w:cs="Calibri Light"/>
                <w:color w:val="000000"/>
              </w:rPr>
              <w:t>•</w:t>
            </w:r>
            <w:r w:rsidRPr="009717A0">
              <w:rPr>
                <w:rFonts w:ascii="Calibri Light" w:hAnsi="Calibri Light" w:cs="Calibri Light"/>
                <w:color w:val="000000"/>
              </w:rPr>
              <w:tab/>
              <w:t>1 x Unité intérieure type gainable (Pf 2,8 kW)</w:t>
            </w:r>
          </w:p>
          <w:p w:rsidR="005F6860" w:rsidRPr="009717A0" w:rsidRDefault="005F6860" w:rsidP="005F6860">
            <w:pPr>
              <w:rPr>
                <w:rFonts w:ascii="Calibri Light" w:hAnsi="Calibri Light" w:cs="Calibri Light"/>
                <w:color w:val="000000"/>
              </w:rPr>
            </w:pPr>
            <w:r w:rsidRPr="009717A0">
              <w:rPr>
                <w:rFonts w:ascii="Calibri Light" w:hAnsi="Calibri Light" w:cs="Calibri Light"/>
                <w:color w:val="000000"/>
              </w:rPr>
              <w:t>•</w:t>
            </w:r>
            <w:r w:rsidRPr="009717A0">
              <w:rPr>
                <w:rFonts w:ascii="Calibri Light" w:hAnsi="Calibri Light" w:cs="Calibri Light"/>
                <w:color w:val="000000"/>
              </w:rPr>
              <w:tab/>
              <w:t>1 x Unité intérieure type mural (Pf 2,8 kW)</w:t>
            </w:r>
          </w:p>
          <w:p w:rsidR="005F6860" w:rsidRPr="009717A0" w:rsidRDefault="005F6860" w:rsidP="005F6860">
            <w:pPr>
              <w:rPr>
                <w:rFonts w:ascii="Calibri Light" w:hAnsi="Calibri Light" w:cs="Calibri Light"/>
                <w:color w:val="000000"/>
              </w:rPr>
            </w:pPr>
            <w:r w:rsidRPr="009717A0">
              <w:rPr>
                <w:rFonts w:ascii="Calibri Light" w:hAnsi="Calibri Light" w:cs="Calibri Light"/>
                <w:color w:val="000000"/>
              </w:rPr>
              <w:t>•</w:t>
            </w:r>
            <w:r w:rsidRPr="009717A0">
              <w:rPr>
                <w:rFonts w:ascii="Calibri Light" w:hAnsi="Calibri Light" w:cs="Calibri Light"/>
                <w:color w:val="000000"/>
              </w:rPr>
              <w:tab/>
              <w:t>1 x Unité intérieure type cassette (Pf 2,8 kW)</w:t>
            </w:r>
          </w:p>
          <w:p w:rsidR="005F6860" w:rsidRPr="009717A0" w:rsidRDefault="005F6860" w:rsidP="005F6860">
            <w:pPr>
              <w:rPr>
                <w:rFonts w:ascii="Calibri Light" w:hAnsi="Calibri Light" w:cs="Calibri Light"/>
                <w:color w:val="000000"/>
              </w:rPr>
            </w:pPr>
            <w:r w:rsidRPr="009717A0">
              <w:rPr>
                <w:rFonts w:ascii="Calibri Light" w:hAnsi="Calibri Light" w:cs="Calibri Light"/>
                <w:color w:val="000000"/>
              </w:rPr>
              <w:t>•</w:t>
            </w:r>
            <w:r w:rsidRPr="009717A0">
              <w:rPr>
                <w:rFonts w:ascii="Calibri Light" w:hAnsi="Calibri Light" w:cs="Calibri Light"/>
                <w:color w:val="000000"/>
              </w:rPr>
              <w:tab/>
              <w:t>1 x Unité intérieure type CTA verticale ou armoire (PF 7 kW)</w:t>
            </w:r>
          </w:p>
          <w:p w:rsidR="005F6860" w:rsidRPr="009717A0" w:rsidRDefault="005F6860" w:rsidP="005F6860">
            <w:pPr>
              <w:rPr>
                <w:rFonts w:ascii="Calibri Light" w:hAnsi="Calibri Light" w:cs="Calibri Light"/>
                <w:color w:val="000000"/>
              </w:rPr>
            </w:pPr>
            <w:r w:rsidRPr="009717A0">
              <w:rPr>
                <w:rFonts w:ascii="Calibri Light" w:hAnsi="Calibri Light" w:cs="Calibri Light"/>
                <w:color w:val="000000"/>
              </w:rPr>
              <w:t>•</w:t>
            </w:r>
            <w:r w:rsidRPr="009717A0">
              <w:rPr>
                <w:rFonts w:ascii="Calibri Light" w:hAnsi="Calibri Light" w:cs="Calibri Light"/>
                <w:color w:val="000000"/>
              </w:rPr>
              <w:tab/>
              <w:t>1 x Unité intérieure type Hydro kit (Pf 14 kW)</w:t>
            </w:r>
          </w:p>
          <w:p w:rsidR="005F6860" w:rsidRPr="009717A0" w:rsidRDefault="005F6860" w:rsidP="005F6860">
            <w:pPr>
              <w:rPr>
                <w:rFonts w:ascii="Calibri Light" w:hAnsi="Calibri Light" w:cs="Calibri Light"/>
                <w:color w:val="000000"/>
              </w:rPr>
            </w:pPr>
          </w:p>
          <w:p w:rsidR="005F6860" w:rsidRPr="009717A0" w:rsidRDefault="005F6860" w:rsidP="005F6860">
            <w:pPr>
              <w:rPr>
                <w:rFonts w:ascii="Calibri Light" w:hAnsi="Calibri Light" w:cs="Calibri Light"/>
                <w:color w:val="000000"/>
              </w:rPr>
            </w:pPr>
            <w:r w:rsidRPr="009717A0">
              <w:rPr>
                <w:rFonts w:ascii="Calibri Light" w:hAnsi="Calibri Light" w:cs="Calibri Light"/>
                <w:color w:val="000000"/>
              </w:rPr>
              <w:t xml:space="preserve">Les unités intérieures gainable, murale et cassette devront être installées dans le local de simulation </w:t>
            </w:r>
          </w:p>
          <w:p w:rsidR="005F6860" w:rsidRPr="009717A0" w:rsidRDefault="005F6860" w:rsidP="005F6860">
            <w:pPr>
              <w:rPr>
                <w:rFonts w:ascii="Calibri Light" w:hAnsi="Calibri Light" w:cs="Calibri Light"/>
                <w:color w:val="000000"/>
              </w:rPr>
            </w:pPr>
            <w:r w:rsidRPr="009717A0">
              <w:rPr>
                <w:rFonts w:ascii="Calibri Light" w:hAnsi="Calibri Light" w:cs="Calibri Light"/>
                <w:color w:val="000000"/>
              </w:rPr>
              <w:t>L’unité intérieure Hydro kit sera raccordé par boitier de récupération de chaleur, à détente directe. Comprenant :</w:t>
            </w:r>
          </w:p>
          <w:p w:rsidR="005F6860" w:rsidRPr="009717A0" w:rsidRDefault="005F6860" w:rsidP="005F6860">
            <w:pPr>
              <w:rPr>
                <w:rFonts w:ascii="Calibri Light" w:hAnsi="Calibri Light" w:cs="Calibri Light"/>
                <w:color w:val="000000"/>
              </w:rPr>
            </w:pPr>
            <w:r w:rsidRPr="009717A0">
              <w:rPr>
                <w:rFonts w:ascii="Calibri Light" w:hAnsi="Calibri Light" w:cs="Calibri Light"/>
                <w:color w:val="000000"/>
              </w:rPr>
              <w:t>•</w:t>
            </w:r>
            <w:r w:rsidRPr="009717A0">
              <w:rPr>
                <w:rFonts w:ascii="Calibri Light" w:hAnsi="Calibri Light" w:cs="Calibri Light"/>
                <w:color w:val="000000"/>
              </w:rPr>
              <w:tab/>
              <w:t>Vannes</w:t>
            </w:r>
          </w:p>
          <w:p w:rsidR="005F6860" w:rsidRPr="009717A0" w:rsidRDefault="005F6860" w:rsidP="005F6860">
            <w:pPr>
              <w:rPr>
                <w:rFonts w:ascii="Calibri Light" w:hAnsi="Calibri Light" w:cs="Calibri Light"/>
                <w:color w:val="000000"/>
              </w:rPr>
            </w:pPr>
            <w:r w:rsidRPr="009717A0">
              <w:rPr>
                <w:rFonts w:ascii="Calibri Light" w:hAnsi="Calibri Light" w:cs="Calibri Light"/>
                <w:color w:val="000000"/>
              </w:rPr>
              <w:t>•</w:t>
            </w:r>
            <w:r w:rsidRPr="009717A0">
              <w:rPr>
                <w:rFonts w:ascii="Calibri Light" w:hAnsi="Calibri Light" w:cs="Calibri Light"/>
                <w:color w:val="000000"/>
              </w:rPr>
              <w:tab/>
              <w:t xml:space="preserve">Boitier de récupération </w:t>
            </w:r>
          </w:p>
          <w:p w:rsidR="005F6860" w:rsidRPr="009717A0" w:rsidRDefault="005F6860" w:rsidP="005F6860">
            <w:pPr>
              <w:rPr>
                <w:rFonts w:ascii="Calibri Light" w:hAnsi="Calibri Light" w:cs="Calibri Light"/>
                <w:color w:val="000000"/>
              </w:rPr>
            </w:pPr>
            <w:r w:rsidRPr="009717A0">
              <w:rPr>
                <w:rFonts w:ascii="Calibri Light" w:hAnsi="Calibri Light" w:cs="Calibri Light"/>
                <w:color w:val="000000"/>
              </w:rPr>
              <w:t>•</w:t>
            </w:r>
            <w:r w:rsidRPr="009717A0">
              <w:rPr>
                <w:rFonts w:ascii="Calibri Light" w:hAnsi="Calibri Light" w:cs="Calibri Light"/>
                <w:color w:val="000000"/>
              </w:rPr>
              <w:tab/>
              <w:t>Réseau hydraulique et frigorifique</w:t>
            </w:r>
          </w:p>
          <w:p w:rsidR="005F6860" w:rsidRPr="009717A0" w:rsidRDefault="005F6860" w:rsidP="005F6860">
            <w:pPr>
              <w:rPr>
                <w:rFonts w:ascii="Calibri Light" w:hAnsi="Calibri Light" w:cs="Calibri Light"/>
                <w:color w:val="000000"/>
              </w:rPr>
            </w:pPr>
            <w:r w:rsidRPr="009717A0">
              <w:rPr>
                <w:rFonts w:ascii="Calibri Light" w:hAnsi="Calibri Light" w:cs="Calibri Light"/>
                <w:color w:val="000000"/>
              </w:rPr>
              <w:t>•</w:t>
            </w:r>
            <w:r w:rsidRPr="009717A0">
              <w:rPr>
                <w:rFonts w:ascii="Calibri Light" w:hAnsi="Calibri Light" w:cs="Calibri Light"/>
                <w:color w:val="000000"/>
              </w:rPr>
              <w:tab/>
              <w:t xml:space="preserve">Pompes de circulation, boites de distribution, Refnet </w:t>
            </w:r>
          </w:p>
          <w:p w:rsidR="005F6860" w:rsidRPr="009717A0" w:rsidRDefault="005F6860" w:rsidP="005F6860">
            <w:pPr>
              <w:rPr>
                <w:rFonts w:ascii="Calibri Light" w:hAnsi="Calibri Light" w:cs="Calibri Light"/>
                <w:color w:val="000000"/>
              </w:rPr>
            </w:pPr>
            <w:r w:rsidRPr="009717A0">
              <w:rPr>
                <w:rFonts w:ascii="Calibri Light" w:hAnsi="Calibri Light" w:cs="Calibri Light"/>
                <w:color w:val="000000"/>
              </w:rPr>
              <w:t>•</w:t>
            </w:r>
            <w:r w:rsidRPr="009717A0">
              <w:rPr>
                <w:rFonts w:ascii="Calibri Light" w:hAnsi="Calibri Light" w:cs="Calibri Light"/>
                <w:color w:val="000000"/>
              </w:rPr>
              <w:tab/>
              <w:t>Collecteurs</w:t>
            </w:r>
          </w:p>
          <w:p w:rsidR="005F6860" w:rsidRPr="009717A0" w:rsidRDefault="005F6860" w:rsidP="005F6860">
            <w:pPr>
              <w:rPr>
                <w:rFonts w:ascii="Calibri Light" w:hAnsi="Calibri Light" w:cs="Calibri Light"/>
                <w:color w:val="000000"/>
              </w:rPr>
            </w:pPr>
            <w:r w:rsidRPr="009717A0">
              <w:rPr>
                <w:rFonts w:ascii="Calibri Light" w:hAnsi="Calibri Light" w:cs="Calibri Light"/>
                <w:color w:val="000000"/>
              </w:rPr>
              <w:t>•</w:t>
            </w:r>
            <w:r w:rsidRPr="009717A0">
              <w:rPr>
                <w:rFonts w:ascii="Calibri Light" w:hAnsi="Calibri Light" w:cs="Calibri Light"/>
                <w:color w:val="000000"/>
              </w:rPr>
              <w:tab/>
              <w:t>Unité extérieure sera équipé de ventilateurs de type hélicoïde à moteur à courant continu à haut rendement doté de la technologie Inverter</w:t>
            </w:r>
          </w:p>
          <w:p w:rsidR="005F6860" w:rsidRPr="009717A0" w:rsidRDefault="005F6860" w:rsidP="005F6860">
            <w:pPr>
              <w:rPr>
                <w:rFonts w:ascii="Calibri Light" w:hAnsi="Calibri Light" w:cs="Calibri Light"/>
                <w:color w:val="000000"/>
              </w:rPr>
            </w:pPr>
            <w:r w:rsidRPr="009717A0">
              <w:rPr>
                <w:rFonts w:ascii="Calibri Light" w:hAnsi="Calibri Light" w:cs="Calibri Light"/>
                <w:color w:val="000000"/>
              </w:rPr>
              <w:t>•</w:t>
            </w:r>
            <w:r w:rsidRPr="009717A0">
              <w:rPr>
                <w:rFonts w:ascii="Calibri Light" w:hAnsi="Calibri Light" w:cs="Calibri Light"/>
                <w:color w:val="000000"/>
              </w:rPr>
              <w:tab/>
              <w:t xml:space="preserve">Les compresseurs seront de type hermétique Scroll. Ils seront tous contrôlés par Inverter et dotés d'un moteur à courant continu. </w:t>
            </w:r>
          </w:p>
          <w:p w:rsidR="005F6860" w:rsidRPr="009717A0" w:rsidRDefault="005F6860" w:rsidP="005F6860">
            <w:pPr>
              <w:rPr>
                <w:rFonts w:ascii="Calibri Light" w:hAnsi="Calibri Light" w:cs="Calibri Light"/>
                <w:color w:val="000000"/>
              </w:rPr>
            </w:pPr>
            <w:r w:rsidRPr="009717A0">
              <w:rPr>
                <w:rFonts w:ascii="Calibri Light" w:hAnsi="Calibri Light" w:cs="Calibri Light"/>
                <w:color w:val="000000"/>
              </w:rPr>
              <w:lastRenderedPageBreak/>
              <w:t>•</w:t>
            </w:r>
            <w:r w:rsidRPr="009717A0">
              <w:rPr>
                <w:rFonts w:ascii="Calibri Light" w:hAnsi="Calibri Light" w:cs="Calibri Light"/>
                <w:color w:val="000000"/>
              </w:rPr>
              <w:tab/>
              <w:t>Circuit frigorifique isolé, et les raccords seront de type REFNET</w:t>
            </w:r>
          </w:p>
          <w:p w:rsidR="005F6860" w:rsidRPr="009717A0" w:rsidRDefault="005F6860" w:rsidP="005F6860">
            <w:pPr>
              <w:rPr>
                <w:rFonts w:ascii="Calibri Light" w:hAnsi="Calibri Light" w:cs="Calibri Light"/>
                <w:color w:val="000000"/>
              </w:rPr>
            </w:pPr>
            <w:r w:rsidRPr="009717A0">
              <w:rPr>
                <w:rFonts w:ascii="Calibri Light" w:hAnsi="Calibri Light" w:cs="Calibri Light"/>
                <w:color w:val="000000"/>
              </w:rPr>
              <w:t>•</w:t>
            </w:r>
            <w:r w:rsidRPr="009717A0">
              <w:rPr>
                <w:rFonts w:ascii="Calibri Light" w:hAnsi="Calibri Light" w:cs="Calibri Light"/>
                <w:color w:val="000000"/>
              </w:rPr>
              <w:tab/>
              <w:t>Liaison assurera la communication entre l’unité de condensation et les unités intérieures.</w:t>
            </w:r>
          </w:p>
          <w:p w:rsidR="005F6860" w:rsidRPr="009717A0" w:rsidRDefault="005F6860" w:rsidP="005F6860">
            <w:pPr>
              <w:rPr>
                <w:rFonts w:ascii="Calibri Light" w:hAnsi="Calibri Light" w:cs="Calibri Light"/>
                <w:color w:val="000000"/>
              </w:rPr>
            </w:pPr>
            <w:r w:rsidRPr="009717A0">
              <w:rPr>
                <w:rFonts w:ascii="Calibri Light" w:hAnsi="Calibri Light" w:cs="Calibri Light"/>
                <w:color w:val="000000"/>
              </w:rPr>
              <w:t>•</w:t>
            </w:r>
            <w:r w:rsidRPr="009717A0">
              <w:rPr>
                <w:rFonts w:ascii="Calibri Light" w:hAnsi="Calibri Light" w:cs="Calibri Light"/>
                <w:color w:val="000000"/>
              </w:rPr>
              <w:tab/>
              <w:t>Commande, avec grand afficheur, pour piloter simultanément les 4 unités intérieures et permet d’optimiser les consommations d'énergie. Le système permet une communication avec la GTC.</w:t>
            </w:r>
          </w:p>
          <w:p w:rsidR="005F6860" w:rsidRPr="009717A0" w:rsidRDefault="005F6860" w:rsidP="005F6860">
            <w:pPr>
              <w:rPr>
                <w:rFonts w:ascii="Calibri Light" w:hAnsi="Calibri Light" w:cs="Calibri Light"/>
                <w:color w:val="000000"/>
              </w:rPr>
            </w:pPr>
          </w:p>
          <w:p w:rsidR="005F6860" w:rsidRPr="009717A0" w:rsidRDefault="005F6860" w:rsidP="005F6860">
            <w:pPr>
              <w:rPr>
                <w:rFonts w:ascii="Calibri Light" w:hAnsi="Calibri Light" w:cs="Calibri Light"/>
                <w:color w:val="000000"/>
              </w:rPr>
            </w:pPr>
            <w:r w:rsidRPr="009717A0">
              <w:rPr>
                <w:rFonts w:ascii="Calibri Light" w:hAnsi="Calibri Light" w:cs="Calibri Light"/>
                <w:color w:val="000000"/>
              </w:rPr>
              <w:t>Avec toutes suggestions d'une mise en œuvre selon les règles de l'art.</w:t>
            </w:r>
          </w:p>
          <w:p w:rsidR="005F6860" w:rsidRPr="009717A0" w:rsidRDefault="005F6860" w:rsidP="005F6860">
            <w:pPr>
              <w:rPr>
                <w:rFonts w:ascii="Calibri Light" w:hAnsi="Calibri Light" w:cs="Calibri Light"/>
                <w:color w:val="000000"/>
              </w:rPr>
            </w:pPr>
          </w:p>
          <w:p w:rsidR="005F6860" w:rsidRPr="009717A0" w:rsidRDefault="005F6860" w:rsidP="005F6860">
            <w:pPr>
              <w:rPr>
                <w:rFonts w:ascii="Calibri Light" w:hAnsi="Calibri Light" w:cs="Calibri Light"/>
                <w:color w:val="000000"/>
              </w:rPr>
            </w:pPr>
            <w:r w:rsidRPr="009717A0">
              <w:rPr>
                <w:rFonts w:ascii="Calibri Light" w:hAnsi="Calibri Light" w:cs="Calibri Light"/>
                <w:color w:val="000000"/>
              </w:rPr>
              <w:t>La prestation comprend notamment :</w:t>
            </w:r>
          </w:p>
          <w:p w:rsidR="005F6860" w:rsidRPr="009717A0" w:rsidRDefault="005F6860" w:rsidP="005F6860">
            <w:pPr>
              <w:rPr>
                <w:rFonts w:ascii="Calibri Light" w:hAnsi="Calibri Light" w:cs="Calibri Light"/>
                <w:color w:val="000000"/>
              </w:rPr>
            </w:pPr>
            <w:r w:rsidRPr="009717A0">
              <w:rPr>
                <w:rFonts w:ascii="Calibri Light" w:hAnsi="Calibri Light" w:cs="Calibri Light"/>
                <w:color w:val="000000"/>
              </w:rPr>
              <w:t>• Equipements GTCiable, doit etre communiquant ou équipé avec une carte de communication Bacnet</w:t>
            </w:r>
          </w:p>
          <w:p w:rsidR="005F6860" w:rsidRPr="009717A0" w:rsidRDefault="005F6860" w:rsidP="005F6860">
            <w:pPr>
              <w:rPr>
                <w:rFonts w:ascii="Calibri Light" w:hAnsi="Calibri Light" w:cs="Calibri Light"/>
                <w:color w:val="000000"/>
              </w:rPr>
            </w:pPr>
            <w:r w:rsidRPr="009717A0">
              <w:rPr>
                <w:rFonts w:ascii="Calibri Light" w:hAnsi="Calibri Light" w:cs="Calibri Light"/>
                <w:color w:val="000000"/>
              </w:rPr>
              <w:t>• Acquisition de ces équipements s'inscrit dans une visée pédagogique</w:t>
            </w:r>
          </w:p>
          <w:p w:rsidR="005F6860" w:rsidRPr="009717A0" w:rsidRDefault="005F6860" w:rsidP="005F6860">
            <w:pPr>
              <w:rPr>
                <w:rFonts w:ascii="Calibri Light" w:hAnsi="Calibri Light" w:cs="Calibri Light"/>
                <w:color w:val="000000"/>
              </w:rPr>
            </w:pPr>
            <w:r w:rsidRPr="009717A0">
              <w:rPr>
                <w:rFonts w:ascii="Calibri Light" w:hAnsi="Calibri Light" w:cs="Calibri Light"/>
                <w:color w:val="000000"/>
              </w:rPr>
              <w:t>• Une attention particulière devra être portée sur l'accessibilité des différents composants pour les manipulations.</w:t>
            </w:r>
          </w:p>
          <w:p w:rsidR="005F6860" w:rsidRPr="009717A0" w:rsidRDefault="005F6860" w:rsidP="005F6860">
            <w:pPr>
              <w:rPr>
                <w:rFonts w:ascii="Calibri Light" w:hAnsi="Calibri Light" w:cs="Calibri Light"/>
                <w:color w:val="000000"/>
              </w:rPr>
            </w:pPr>
            <w:r w:rsidRPr="009717A0">
              <w:rPr>
                <w:rFonts w:ascii="Calibri Light" w:hAnsi="Calibri Light" w:cs="Calibri Light"/>
                <w:color w:val="000000"/>
              </w:rPr>
              <w:t>• Equipements réponds aux normes et réglementations en vigueur, notamment en ce qui concerne la sécurité.</w:t>
            </w:r>
          </w:p>
          <w:p w:rsidR="005F6860" w:rsidRDefault="005F6860" w:rsidP="005F6860">
            <w:pPr>
              <w:rPr>
                <w:rFonts w:ascii="Calibri Light" w:hAnsi="Calibri Light" w:cs="Calibri Light"/>
                <w:color w:val="000000"/>
              </w:rPr>
            </w:pPr>
            <w:r w:rsidRPr="009717A0">
              <w:rPr>
                <w:rFonts w:ascii="Calibri Light" w:hAnsi="Calibri Light" w:cs="Calibri Light"/>
                <w:color w:val="000000"/>
              </w:rPr>
              <w:t>• Mise à la disposition du MO les schémas électriques, fluidiques et les manuels d’utilisation et d’entretien…"</w:t>
            </w:r>
          </w:p>
          <w:p w:rsidR="005F6860" w:rsidRPr="00BB3338" w:rsidRDefault="005F6860" w:rsidP="005F6860">
            <w:pPr>
              <w:rPr>
                <w:b/>
                <w:bCs/>
                <w:color w:val="000000"/>
                <w:u w:val="single"/>
              </w:rPr>
            </w:pPr>
          </w:p>
        </w:tc>
        <w:tc>
          <w:tcPr>
            <w:tcW w:w="1985" w:type="dxa"/>
            <w:tcBorders>
              <w:top w:val="single" w:sz="4" w:space="0" w:color="auto"/>
              <w:left w:val="nil"/>
              <w:bottom w:val="single" w:sz="4" w:space="0" w:color="auto"/>
              <w:right w:val="single" w:sz="4" w:space="0" w:color="auto"/>
            </w:tcBorders>
            <w:shd w:val="clear" w:color="auto" w:fill="auto"/>
          </w:tcPr>
          <w:p w:rsidR="005F6860" w:rsidRPr="007E10C9" w:rsidRDefault="005F6860" w:rsidP="005F6860">
            <w:pPr>
              <w:tabs>
                <w:tab w:val="left" w:pos="284"/>
              </w:tabs>
              <w:suppressAutoHyphens/>
              <w:autoSpaceDN w:val="0"/>
              <w:textAlignment w:val="baseline"/>
              <w:rPr>
                <w:rFonts w:ascii="Century Gothic" w:hAnsi="Century Gothic"/>
                <w:b/>
                <w:sz w:val="22"/>
                <w:szCs w:val="22"/>
              </w:rPr>
            </w:pPr>
          </w:p>
        </w:tc>
        <w:tc>
          <w:tcPr>
            <w:tcW w:w="1825" w:type="dxa"/>
            <w:tcBorders>
              <w:top w:val="single" w:sz="4" w:space="0" w:color="auto"/>
              <w:left w:val="nil"/>
              <w:bottom w:val="single" w:sz="4" w:space="0" w:color="auto"/>
              <w:right w:val="single" w:sz="4" w:space="0" w:color="auto"/>
            </w:tcBorders>
            <w:shd w:val="clear" w:color="auto" w:fill="auto"/>
          </w:tcPr>
          <w:p w:rsidR="005F6860" w:rsidRPr="007E10C9" w:rsidRDefault="005F6860" w:rsidP="005F6860">
            <w:pPr>
              <w:tabs>
                <w:tab w:val="left" w:pos="284"/>
              </w:tabs>
              <w:suppressAutoHyphens/>
              <w:autoSpaceDN w:val="0"/>
              <w:spacing w:line="360" w:lineRule="auto"/>
              <w:jc w:val="both"/>
              <w:textAlignment w:val="baseline"/>
              <w:rPr>
                <w:rFonts w:ascii="Century Gothic" w:hAnsi="Century Gothic"/>
                <w:b/>
                <w:sz w:val="22"/>
                <w:szCs w:val="22"/>
              </w:rPr>
            </w:pPr>
          </w:p>
        </w:tc>
      </w:tr>
      <w:tr w:rsidR="005F6860" w:rsidRPr="007E10C9" w:rsidTr="00FC0F67">
        <w:trPr>
          <w:trHeight w:val="220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5F6860" w:rsidRDefault="005F6860"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Pr="007E10C9" w:rsidRDefault="008A2D08" w:rsidP="005F686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w:t>
            </w:r>
          </w:p>
        </w:tc>
        <w:tc>
          <w:tcPr>
            <w:tcW w:w="6520" w:type="dxa"/>
            <w:tcBorders>
              <w:top w:val="single" w:sz="4" w:space="0" w:color="auto"/>
              <w:left w:val="single" w:sz="4" w:space="0" w:color="auto"/>
              <w:bottom w:val="nil"/>
              <w:right w:val="single" w:sz="4" w:space="0" w:color="auto"/>
            </w:tcBorders>
            <w:shd w:val="clear" w:color="auto" w:fill="auto"/>
          </w:tcPr>
          <w:p w:rsidR="005F6860" w:rsidRDefault="005F6860" w:rsidP="005F6860">
            <w:pPr>
              <w:rPr>
                <w:b/>
                <w:bCs/>
                <w:color w:val="000000"/>
                <w:u w:val="single"/>
              </w:rPr>
            </w:pPr>
            <w:r w:rsidRPr="00BB3338">
              <w:rPr>
                <w:b/>
                <w:bCs/>
                <w:color w:val="000000"/>
                <w:u w:val="single"/>
              </w:rPr>
              <w:t>Equipements de désenfumage</w:t>
            </w:r>
          </w:p>
          <w:p w:rsidR="005F6860" w:rsidRDefault="005F6860" w:rsidP="005F6860"/>
          <w:p w:rsidR="005F6860" w:rsidRDefault="005F6860" w:rsidP="005F6860">
            <w:pPr>
              <w:rPr>
                <w:rFonts w:ascii="Calibri Light" w:hAnsi="Calibri Light" w:cs="Calibri Light"/>
                <w:color w:val="000000"/>
              </w:rPr>
            </w:pPr>
            <w:r>
              <w:rPr>
                <w:rFonts w:ascii="Calibri Light" w:hAnsi="Calibri Light" w:cs="Calibri Light"/>
                <w:b/>
                <w:bCs/>
                <w:color w:val="000000"/>
              </w:rPr>
              <w:t>CAISSON DE DESENFUMAGE D’EXTRACTION A DEUX VITESSES</w:t>
            </w:r>
            <w:r>
              <w:rPr>
                <w:rFonts w:ascii="Calibri Light" w:hAnsi="Calibri Light" w:cs="Calibri Light"/>
                <w:color w:val="000000"/>
              </w:rPr>
              <w:br/>
            </w:r>
            <w:r>
              <w:rPr>
                <w:rFonts w:ascii="Calibri Light" w:hAnsi="Calibri Light" w:cs="Calibri Light"/>
              </w:rPr>
              <w:t xml:space="preserve">Fourniture, pose et raccordement d'un caisson d’extraction de désenfumage coupe-feu 400°C/2H à moteur triphasé avec un certificat et PV des essais d'usine de marque reconnue et ayant les caractéristiques et accessoires suivante  : </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Enveloppe en tôle traitées,</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Moteur triphasé IP55 avec protection thermique. </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Ventilateur poulie-courroie;</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Interrupteur de proximité cadenassable </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Grille de protection </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Grille de rejet d'air avec visière pare-pluie libre avec grillage anti-volatile </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Manchettes souples de raccordement à la gaine </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Socle anti vibratiles ;</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Plots anti vibratiles ;</w:t>
            </w:r>
            <w:r>
              <w:rPr>
                <w:rFonts w:ascii="Calibri Light" w:hAnsi="Calibri Light" w:cs="Calibri Light"/>
              </w:rPr>
              <w:br/>
            </w:r>
            <w:r w:rsidRPr="009717A0">
              <w:rPr>
                <w:rFonts w:ascii="Calibri Light" w:hAnsi="Calibri Light" w:cs="Calibri Light"/>
                <w:color w:val="000000"/>
              </w:rPr>
              <w:lastRenderedPageBreak/>
              <w:t>•</w:t>
            </w:r>
            <w:r>
              <w:rPr>
                <w:rFonts w:ascii="Calibri Light" w:hAnsi="Calibri Light" w:cs="Calibri Light"/>
              </w:rPr>
              <w:t xml:space="preserve"> Pressostat de contrôle de débit d’air ;</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Pression statique disponible 15mmCE </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Débit = 7200/3600 m3/h </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Coffret de relayage conforme à la NF monté câblé d’usine</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Raccordement et alimentation électricité par câble CR1 ;</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Boitier de réarmement ;</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Arrêts pompiers</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Boitier de réarmement ;</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Bornier de raccordement GTC y compris contactes sec de signalisation et tous les points de mesures, contrôles et commandes ;</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Un dispositif d’arrêt, pompier en aval du déclencheur de commande, placé près du C.M.S.I (CMSI non fourni)</w:t>
            </w:r>
            <w:r>
              <w:rPr>
                <w:rFonts w:ascii="Calibri Light" w:hAnsi="Calibri Light" w:cs="Calibri Light"/>
              </w:rPr>
              <w:br/>
            </w:r>
            <w:r>
              <w:rPr>
                <w:rFonts w:ascii="Calibri Light" w:hAnsi="Calibri Light" w:cs="Calibri Light"/>
              </w:rPr>
              <w:br/>
            </w:r>
            <w:r>
              <w:rPr>
                <w:rFonts w:ascii="Calibri Light" w:hAnsi="Calibri Light" w:cs="Calibri Light"/>
                <w:b/>
                <w:bCs/>
              </w:rPr>
              <w:t>CAISSON DE DESENFUMAGE D'AIR NEUF A UNE VITESSE</w:t>
            </w:r>
            <w:r>
              <w:rPr>
                <w:rFonts w:ascii="Calibri Light" w:hAnsi="Calibri Light" w:cs="Calibri Light"/>
                <w:b/>
                <w:bCs/>
              </w:rPr>
              <w:br/>
            </w:r>
            <w:r>
              <w:rPr>
                <w:rFonts w:ascii="Calibri Light" w:hAnsi="Calibri Light" w:cs="Calibri Light"/>
              </w:rPr>
              <w:t xml:space="preserve">Fourniture, pose et raccordement d'un caisson d'air neuf ayant les caractéristiques et accessoires suivante  : </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Enveloppe en tôle traitées,</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Moteur triphasé IP55 avec protection thermique. </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Ventilateur poulie-courroie;</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Interrupteur de proximité cadenassable </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Grille de protection </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Manchettes souples de raccordement à la gaine </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Socle anti vibratiles ;</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Plots anti vibratiles ;</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Pressostat de contrôle de débit d’air ;</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Pression statique disponible 15mmCE </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Débit = 7200 m3/h </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Coffret de relayage conforme à la NF monté câblé d’usine</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Raccordement et alimentation électricité par câble CR1 ;</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Boitier de réarmement ;</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Bornier de raccordement GTC y compris contactes sec de signalisation et tous les points de mesures, contrôles et commandes ;</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Un dispositif d’arrêt pompier en aval du déclencheur de commande, placé près du C.M.S.I (CMSI non fourni)</w:t>
            </w:r>
            <w:r>
              <w:rPr>
                <w:rFonts w:ascii="Calibri Light" w:hAnsi="Calibri Light" w:cs="Calibri Light"/>
              </w:rPr>
              <w:br/>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Un schéma synoptique de l'installation avec voyants lumineux de signalisation et boutons de commande; permettant de simuler les scénarios;</w:t>
            </w:r>
            <w:r>
              <w:rPr>
                <w:rFonts w:ascii="Calibri Light" w:hAnsi="Calibri Light" w:cs="Calibri Light"/>
              </w:rPr>
              <w:br/>
            </w:r>
            <w:r>
              <w:rPr>
                <w:rFonts w:ascii="Calibri Light" w:hAnsi="Calibri Light" w:cs="Calibri Light"/>
              </w:rPr>
              <w:br/>
            </w:r>
            <w:r>
              <w:rPr>
                <w:rFonts w:ascii="Calibri Light" w:hAnsi="Calibri Light" w:cs="Calibri Light"/>
              </w:rPr>
              <w:lastRenderedPageBreak/>
              <w:t>Le soumissionnaire doit fournir un schémas  explicatif  du complément de l’installation (C.M.S.I, raccordement à la GTC…)</w:t>
            </w:r>
            <w:r>
              <w:rPr>
                <w:rFonts w:ascii="Calibri Light" w:hAnsi="Calibri Light" w:cs="Calibri Light"/>
              </w:rPr>
              <w:br/>
            </w:r>
            <w:r>
              <w:rPr>
                <w:rFonts w:ascii="Calibri Light" w:hAnsi="Calibri Light" w:cs="Calibri Light"/>
              </w:rPr>
              <w:br/>
              <w:t>1-2- RESEAU DE GAINE :</w:t>
            </w:r>
            <w:r>
              <w:rPr>
                <w:rFonts w:ascii="Calibri Light" w:hAnsi="Calibri Light" w:cs="Calibri Light"/>
              </w:rPr>
              <w:br/>
              <w:t>Fourniture et pose d’un réseau avec deux gaines (piquage) de marque PROMAT ou similaire.</w:t>
            </w:r>
            <w:r>
              <w:rPr>
                <w:rFonts w:ascii="Calibri Light" w:hAnsi="Calibri Light" w:cs="Calibri Light"/>
              </w:rPr>
              <w:br/>
              <w:t>Dimension appropriée à l’installation (installation didactique), avec une longueur de 20m approximative. Y compris :</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Supportage</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2 Grilles d’extraction rectangulaire, avec cadre de fixation.</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2  volets de désenfumage extraction  tunnel  avec réarmement électrique; dont un livré séparément;</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1  volet de désenfumage extraction à portillon  avec réarmement électrique; </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1  volet de désenfumage air neuf à portillon  avec réarmement électrique; </w:t>
            </w:r>
            <w:r>
              <w:rPr>
                <w:rFonts w:ascii="Calibri Light" w:hAnsi="Calibri Light" w:cs="Calibri Light"/>
              </w:rPr>
              <w:br/>
            </w:r>
            <w:r w:rsidRPr="009717A0">
              <w:rPr>
                <w:rFonts w:ascii="Calibri Light" w:hAnsi="Calibri Light" w:cs="Calibri Light"/>
                <w:color w:val="000000"/>
              </w:rPr>
              <w:t>•</w:t>
            </w:r>
            <w:r>
              <w:rPr>
                <w:rFonts w:ascii="Calibri Light" w:hAnsi="Calibri Light" w:cs="Calibri Light"/>
              </w:rPr>
              <w:t xml:space="preserve"> 2 types clapets coupe-feu Circulaire et rectangulaire à réarmement électrique; </w:t>
            </w:r>
            <w:r>
              <w:rPr>
                <w:rFonts w:ascii="Calibri Light" w:hAnsi="Calibri Light" w:cs="Calibri Light"/>
              </w:rPr>
              <w:br/>
            </w:r>
            <w:r>
              <w:rPr>
                <w:rFonts w:ascii="Calibri Light" w:hAnsi="Calibri Light" w:cs="Calibri Light"/>
              </w:rPr>
              <w:br/>
              <w:t>Tous les volets et clapets seront munis de  contacts de position ouverte et contacts position fermée donnant signal au synoptique</w:t>
            </w:r>
            <w:r>
              <w:rPr>
                <w:rFonts w:ascii="Calibri Light" w:hAnsi="Calibri Light" w:cs="Calibri Light"/>
              </w:rPr>
              <w:br/>
            </w:r>
            <w:r>
              <w:rPr>
                <w:rFonts w:ascii="Calibri Light" w:hAnsi="Calibri Light" w:cs="Calibri Light"/>
                <w:b/>
                <w:bCs/>
              </w:rPr>
              <w:br/>
              <w:t>- Fournir une solution didactique permettant aux stagiaires de faire des simulations avec ce type d'installation</w:t>
            </w:r>
          </w:p>
          <w:p w:rsidR="005F6860" w:rsidRPr="009717A0" w:rsidRDefault="005F6860" w:rsidP="005F6860"/>
        </w:tc>
        <w:tc>
          <w:tcPr>
            <w:tcW w:w="1985" w:type="dxa"/>
            <w:tcBorders>
              <w:top w:val="single" w:sz="4" w:space="0" w:color="auto"/>
              <w:left w:val="nil"/>
              <w:bottom w:val="single" w:sz="4" w:space="0" w:color="auto"/>
              <w:right w:val="single" w:sz="4" w:space="0" w:color="auto"/>
            </w:tcBorders>
            <w:shd w:val="clear" w:color="auto" w:fill="auto"/>
          </w:tcPr>
          <w:p w:rsidR="005F6860" w:rsidRPr="007E10C9" w:rsidRDefault="005F6860" w:rsidP="005F6860">
            <w:pPr>
              <w:tabs>
                <w:tab w:val="left" w:pos="284"/>
              </w:tabs>
              <w:suppressAutoHyphens/>
              <w:autoSpaceDN w:val="0"/>
              <w:textAlignment w:val="baseline"/>
              <w:rPr>
                <w:rFonts w:ascii="Century Gothic" w:hAnsi="Century Gothic"/>
                <w:b/>
                <w:sz w:val="22"/>
                <w:szCs w:val="22"/>
              </w:rPr>
            </w:pPr>
          </w:p>
        </w:tc>
        <w:tc>
          <w:tcPr>
            <w:tcW w:w="1825" w:type="dxa"/>
            <w:tcBorders>
              <w:top w:val="single" w:sz="4" w:space="0" w:color="auto"/>
              <w:left w:val="nil"/>
              <w:bottom w:val="single" w:sz="4" w:space="0" w:color="auto"/>
              <w:right w:val="single" w:sz="4" w:space="0" w:color="auto"/>
            </w:tcBorders>
            <w:shd w:val="clear" w:color="auto" w:fill="auto"/>
          </w:tcPr>
          <w:p w:rsidR="005F6860" w:rsidRPr="007E10C9" w:rsidRDefault="005F6860" w:rsidP="005F6860">
            <w:pPr>
              <w:tabs>
                <w:tab w:val="left" w:pos="284"/>
              </w:tabs>
              <w:suppressAutoHyphens/>
              <w:autoSpaceDN w:val="0"/>
              <w:spacing w:line="360" w:lineRule="auto"/>
              <w:jc w:val="both"/>
              <w:textAlignment w:val="baseline"/>
              <w:rPr>
                <w:rFonts w:ascii="Century Gothic" w:hAnsi="Century Gothic"/>
                <w:b/>
                <w:sz w:val="22"/>
                <w:szCs w:val="22"/>
              </w:rPr>
            </w:pPr>
          </w:p>
        </w:tc>
      </w:tr>
      <w:tr w:rsidR="005F6860" w:rsidRPr="007E10C9" w:rsidTr="00047D52">
        <w:trPr>
          <w:trHeight w:val="220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5F6860" w:rsidRDefault="005F6860"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Pr="007E10C9" w:rsidRDefault="008A2D08" w:rsidP="005F686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tcPr>
          <w:p w:rsidR="005F6860" w:rsidRDefault="005F6860" w:rsidP="005F6860">
            <w:pPr>
              <w:rPr>
                <w:b/>
                <w:bCs/>
                <w:color w:val="000000"/>
                <w:u w:val="single"/>
              </w:rPr>
            </w:pPr>
            <w:r w:rsidRPr="00BB3338">
              <w:rPr>
                <w:b/>
                <w:bCs/>
                <w:color w:val="000000"/>
                <w:u w:val="single"/>
              </w:rPr>
              <w:t>Raccordement et distribution électrique</w:t>
            </w:r>
          </w:p>
          <w:p w:rsidR="005F6860" w:rsidRDefault="005F6860" w:rsidP="005F6860">
            <w:pPr>
              <w:rPr>
                <w:b/>
                <w:bCs/>
                <w:color w:val="000000"/>
                <w:u w:val="single"/>
              </w:rPr>
            </w:pPr>
          </w:p>
          <w:p w:rsidR="005F6860" w:rsidRDefault="005F6860" w:rsidP="005F6860">
            <w:pPr>
              <w:rPr>
                <w:rFonts w:ascii="Calibri Light" w:hAnsi="Calibri Light" w:cs="Calibri Light"/>
                <w:color w:val="000000"/>
              </w:rPr>
            </w:pPr>
            <w:r>
              <w:rPr>
                <w:rFonts w:ascii="Calibri Light" w:hAnsi="Calibri Light" w:cs="Calibri Light"/>
                <w:color w:val="000000"/>
              </w:rPr>
              <w:t>L'adjudicataire du lot climatisation aura à sa charge l'ensemble des fournitures et travaux relatives à la pose du chemin de câble de dimensions appropriés ainsi que les conduits jusqu'aux circuits terminaux, le lot aura aussi à sa charge la fourniture, la pose et le raccordement des câbles de puissance et les câbles de commande conformément aux notes de calcul y compris toutes sujétions et accessoires.</w:t>
            </w:r>
          </w:p>
          <w:p w:rsidR="005F6860" w:rsidRPr="00037A1C" w:rsidRDefault="005F6860" w:rsidP="005F6860">
            <w:pPr>
              <w:rPr>
                <w:color w:val="000000"/>
                <w:sz w:val="16"/>
                <w:u w:val="single"/>
              </w:rPr>
            </w:pPr>
          </w:p>
          <w:p w:rsidR="005F6860" w:rsidRPr="00E92352" w:rsidRDefault="005F6860" w:rsidP="005F6860">
            <w:pPr>
              <w:rPr>
                <w:color w:val="000000"/>
                <w:sz w:val="14"/>
              </w:rPr>
            </w:pPr>
          </w:p>
        </w:tc>
        <w:tc>
          <w:tcPr>
            <w:tcW w:w="1985" w:type="dxa"/>
            <w:tcBorders>
              <w:top w:val="single" w:sz="4" w:space="0" w:color="auto"/>
              <w:left w:val="nil"/>
              <w:bottom w:val="single" w:sz="4" w:space="0" w:color="auto"/>
              <w:right w:val="single" w:sz="4" w:space="0" w:color="auto"/>
            </w:tcBorders>
            <w:shd w:val="clear" w:color="auto" w:fill="auto"/>
          </w:tcPr>
          <w:p w:rsidR="005F6860" w:rsidRPr="007E10C9" w:rsidRDefault="005F6860" w:rsidP="005F6860">
            <w:pPr>
              <w:tabs>
                <w:tab w:val="left" w:pos="284"/>
              </w:tabs>
              <w:suppressAutoHyphens/>
              <w:autoSpaceDN w:val="0"/>
              <w:textAlignment w:val="baseline"/>
              <w:rPr>
                <w:rFonts w:ascii="Century Gothic" w:hAnsi="Century Gothic"/>
                <w:b/>
                <w:sz w:val="22"/>
                <w:szCs w:val="22"/>
              </w:rPr>
            </w:pPr>
          </w:p>
        </w:tc>
        <w:tc>
          <w:tcPr>
            <w:tcW w:w="1825" w:type="dxa"/>
            <w:tcBorders>
              <w:top w:val="single" w:sz="4" w:space="0" w:color="auto"/>
              <w:left w:val="nil"/>
              <w:bottom w:val="single" w:sz="4" w:space="0" w:color="auto"/>
              <w:right w:val="single" w:sz="4" w:space="0" w:color="auto"/>
            </w:tcBorders>
            <w:shd w:val="clear" w:color="auto" w:fill="auto"/>
          </w:tcPr>
          <w:p w:rsidR="005F6860" w:rsidRPr="007E10C9" w:rsidRDefault="005F6860" w:rsidP="005F6860">
            <w:pPr>
              <w:tabs>
                <w:tab w:val="left" w:pos="284"/>
              </w:tabs>
              <w:suppressAutoHyphens/>
              <w:autoSpaceDN w:val="0"/>
              <w:spacing w:line="360" w:lineRule="auto"/>
              <w:jc w:val="both"/>
              <w:textAlignment w:val="baseline"/>
              <w:rPr>
                <w:rFonts w:ascii="Century Gothic" w:hAnsi="Century Gothic"/>
                <w:b/>
                <w:sz w:val="22"/>
                <w:szCs w:val="22"/>
              </w:rPr>
            </w:pPr>
          </w:p>
        </w:tc>
      </w:tr>
      <w:tr w:rsidR="005F6860" w:rsidRPr="007E10C9" w:rsidTr="00FC0F67">
        <w:trPr>
          <w:trHeight w:val="220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5F6860" w:rsidRDefault="005F6860"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Default="008A2D08" w:rsidP="005F6860">
            <w:pPr>
              <w:tabs>
                <w:tab w:val="left" w:pos="284"/>
              </w:tabs>
              <w:suppressAutoHyphens/>
              <w:autoSpaceDN w:val="0"/>
              <w:jc w:val="center"/>
              <w:textAlignment w:val="baseline"/>
              <w:rPr>
                <w:rFonts w:ascii="Century Gothic" w:hAnsi="Century Gothic"/>
                <w:b/>
                <w:sz w:val="22"/>
                <w:szCs w:val="22"/>
              </w:rPr>
            </w:pPr>
          </w:p>
          <w:p w:rsidR="008A2D08" w:rsidRPr="007E10C9" w:rsidRDefault="008A2D08" w:rsidP="005F686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w:t>
            </w:r>
          </w:p>
        </w:tc>
        <w:tc>
          <w:tcPr>
            <w:tcW w:w="6520" w:type="dxa"/>
            <w:tcBorders>
              <w:top w:val="nil"/>
              <w:left w:val="single" w:sz="4" w:space="0" w:color="auto"/>
              <w:bottom w:val="single" w:sz="4" w:space="0" w:color="auto"/>
              <w:right w:val="single" w:sz="4" w:space="0" w:color="auto"/>
            </w:tcBorders>
            <w:shd w:val="clear" w:color="auto" w:fill="auto"/>
            <w:vAlign w:val="center"/>
          </w:tcPr>
          <w:p w:rsidR="005F6860" w:rsidRDefault="005F6860" w:rsidP="005F6860">
            <w:pPr>
              <w:rPr>
                <w:b/>
                <w:bCs/>
                <w:color w:val="000000"/>
                <w:u w:val="single"/>
              </w:rPr>
            </w:pPr>
            <w:r w:rsidRPr="00BB3338">
              <w:rPr>
                <w:b/>
                <w:bCs/>
                <w:color w:val="000000"/>
                <w:u w:val="single"/>
              </w:rPr>
              <w:t xml:space="preserve">Plan d’implantation des équipements </w:t>
            </w:r>
          </w:p>
          <w:p w:rsidR="005F6860" w:rsidRDefault="005F6860" w:rsidP="005F6860">
            <w:pPr>
              <w:rPr>
                <w:b/>
                <w:bCs/>
                <w:color w:val="000000"/>
                <w:u w:val="single"/>
              </w:rPr>
            </w:pPr>
          </w:p>
          <w:p w:rsidR="005F6860" w:rsidRDefault="005F6860" w:rsidP="005F6860">
            <w:pPr>
              <w:rPr>
                <w:rFonts w:ascii="Calibri Light" w:hAnsi="Calibri Light" w:cs="Calibri Light"/>
                <w:color w:val="000000"/>
              </w:rPr>
            </w:pPr>
            <w:r>
              <w:rPr>
                <w:rFonts w:ascii="Calibri Light" w:hAnsi="Calibri Light" w:cs="Calibri Light"/>
                <w:color w:val="000000"/>
              </w:rPr>
              <w:t>Le soumissionnaire devra fournir à la soumission une proposition d'agencement et d’exécution, tenant en considération tous les équipements du Lot</w:t>
            </w:r>
            <w:r>
              <w:rPr>
                <w:rFonts w:ascii="Calibri Light" w:hAnsi="Calibri Light" w:cs="Calibri Light"/>
                <w:color w:val="000000"/>
              </w:rPr>
              <w:br/>
              <w:t>l'adjudicataire doit la Fourniture, l'impression et la pose des plans de recollement (plans, schéma synoptique, PID...).</w:t>
            </w:r>
            <w:r>
              <w:rPr>
                <w:rFonts w:ascii="Calibri Light" w:hAnsi="Calibri Light" w:cs="Calibri Light"/>
                <w:color w:val="000000"/>
              </w:rPr>
              <w:br/>
              <w:t>l'adjudicataire doit la  Fourniture, l'aménagement et l'agencement de l'atelier avec des affiches informatives didactique pour chaque équipements posées et/ou collées sur support et/ou mur (mur dynamique, avec validation du MO</w:t>
            </w:r>
          </w:p>
          <w:p w:rsidR="005F6860" w:rsidRDefault="005F6860" w:rsidP="005F6860">
            <w:pPr>
              <w:rPr>
                <w:rFonts w:ascii="Calibri Light" w:hAnsi="Calibri Light" w:cs="Calibri Light"/>
                <w:color w:val="000000"/>
              </w:rPr>
            </w:pPr>
          </w:p>
        </w:tc>
        <w:tc>
          <w:tcPr>
            <w:tcW w:w="1985" w:type="dxa"/>
            <w:tcBorders>
              <w:top w:val="single" w:sz="4" w:space="0" w:color="auto"/>
              <w:left w:val="nil"/>
              <w:bottom w:val="single" w:sz="4" w:space="0" w:color="auto"/>
              <w:right w:val="single" w:sz="4" w:space="0" w:color="auto"/>
            </w:tcBorders>
            <w:shd w:val="clear" w:color="auto" w:fill="auto"/>
          </w:tcPr>
          <w:p w:rsidR="005F6860" w:rsidRPr="007E10C9" w:rsidRDefault="005F6860" w:rsidP="005F6860">
            <w:pPr>
              <w:tabs>
                <w:tab w:val="left" w:pos="284"/>
              </w:tabs>
              <w:suppressAutoHyphens/>
              <w:autoSpaceDN w:val="0"/>
              <w:textAlignment w:val="baseline"/>
              <w:rPr>
                <w:rFonts w:ascii="Century Gothic" w:hAnsi="Century Gothic"/>
                <w:b/>
                <w:sz w:val="22"/>
                <w:szCs w:val="22"/>
              </w:rPr>
            </w:pPr>
          </w:p>
        </w:tc>
        <w:tc>
          <w:tcPr>
            <w:tcW w:w="1825" w:type="dxa"/>
            <w:tcBorders>
              <w:top w:val="single" w:sz="4" w:space="0" w:color="auto"/>
              <w:left w:val="nil"/>
              <w:bottom w:val="single" w:sz="4" w:space="0" w:color="auto"/>
              <w:right w:val="single" w:sz="4" w:space="0" w:color="auto"/>
            </w:tcBorders>
            <w:shd w:val="clear" w:color="auto" w:fill="auto"/>
          </w:tcPr>
          <w:p w:rsidR="005F6860" w:rsidRPr="007E10C9" w:rsidRDefault="005F6860" w:rsidP="005F6860">
            <w:pPr>
              <w:tabs>
                <w:tab w:val="left" w:pos="284"/>
              </w:tabs>
              <w:suppressAutoHyphens/>
              <w:autoSpaceDN w:val="0"/>
              <w:spacing w:line="360" w:lineRule="auto"/>
              <w:jc w:val="both"/>
              <w:textAlignment w:val="baseline"/>
              <w:rPr>
                <w:rFonts w:ascii="Century Gothic" w:hAnsi="Century Gothic"/>
                <w:b/>
                <w:sz w:val="22"/>
                <w:szCs w:val="22"/>
              </w:rPr>
            </w:pPr>
          </w:p>
        </w:tc>
      </w:tr>
    </w:tbl>
    <w:p w:rsidR="00D95110" w:rsidRPr="007E10C9" w:rsidRDefault="00D95110" w:rsidP="00D95110">
      <w:pPr>
        <w:rPr>
          <w:rFonts w:ascii="Century Gothic" w:hAnsi="Century Gothic"/>
          <w:b/>
          <w:bCs/>
          <w:sz w:val="40"/>
          <w:szCs w:val="22"/>
        </w:rPr>
      </w:pPr>
    </w:p>
    <w:p w:rsidR="00D95110" w:rsidRPr="007E10C9" w:rsidRDefault="00D95110" w:rsidP="00D95110">
      <w:pPr>
        <w:rPr>
          <w:rFonts w:ascii="Century Gothic" w:hAnsi="Century Gothic"/>
          <w:b/>
          <w:bCs/>
          <w:sz w:val="40"/>
          <w:szCs w:val="22"/>
        </w:rPr>
      </w:pPr>
    </w:p>
    <w:p w:rsidR="00D95110" w:rsidRPr="007E10C9" w:rsidRDefault="00D95110" w:rsidP="00D95110">
      <w:pPr>
        <w:widowControl w:val="0"/>
        <w:tabs>
          <w:tab w:val="left" w:pos="765"/>
        </w:tabs>
        <w:rPr>
          <w:rFonts w:ascii="Century Gothic" w:hAnsi="Century Gothic"/>
          <w:b/>
          <w:bCs/>
          <w:sz w:val="40"/>
          <w:szCs w:val="22"/>
          <w:u w:val="single"/>
        </w:rPr>
        <w:sectPr w:rsidR="00D95110" w:rsidRPr="007E10C9" w:rsidSect="00624C06">
          <w:headerReference w:type="default" r:id="rId20"/>
          <w:footerReference w:type="default" r:id="rId21"/>
          <w:pgSz w:w="11906" w:h="16838"/>
          <w:pgMar w:top="1134" w:right="851" w:bottom="1134" w:left="851" w:header="709" w:footer="709" w:gutter="0"/>
          <w:cols w:space="708"/>
          <w:docGrid w:linePitch="360"/>
        </w:sectPr>
      </w:pPr>
    </w:p>
    <w:p w:rsidR="00D95110" w:rsidRDefault="00D95110" w:rsidP="00D95110">
      <w:pPr>
        <w:widowControl w:val="0"/>
        <w:tabs>
          <w:tab w:val="left" w:pos="765"/>
        </w:tabs>
        <w:jc w:val="center"/>
        <w:rPr>
          <w:b/>
          <w:sz w:val="28"/>
          <w:szCs w:val="28"/>
          <w:u w:val="single"/>
        </w:rPr>
      </w:pPr>
      <w:r w:rsidRPr="007E10C9">
        <w:rPr>
          <w:rFonts w:ascii="Century Gothic" w:hAnsi="Century Gothic"/>
          <w:b/>
          <w:bCs/>
          <w:sz w:val="40"/>
          <w:szCs w:val="22"/>
          <w:u w:val="single"/>
        </w:rPr>
        <w:lastRenderedPageBreak/>
        <w:t>BORDEREAU DES PRIX – DETAIL ESTIMATIF</w:t>
      </w:r>
    </w:p>
    <w:p w:rsidR="00D95110" w:rsidRDefault="00D95110" w:rsidP="00D95110">
      <w:pPr>
        <w:widowControl w:val="0"/>
        <w:tabs>
          <w:tab w:val="left" w:pos="765"/>
        </w:tabs>
        <w:jc w:val="center"/>
        <w:rPr>
          <w:b/>
          <w:sz w:val="28"/>
          <w:szCs w:val="28"/>
          <w:u w:val="single"/>
        </w:rPr>
      </w:pPr>
    </w:p>
    <w:p w:rsidR="003E0E21" w:rsidRPr="007E10C9" w:rsidRDefault="00D95110" w:rsidP="003E0E21">
      <w:pPr>
        <w:tabs>
          <w:tab w:val="left" w:pos="284"/>
        </w:tabs>
        <w:suppressAutoHyphens/>
        <w:autoSpaceDN w:val="0"/>
        <w:jc w:val="both"/>
        <w:textAlignment w:val="baseline"/>
        <w:rPr>
          <w:rFonts w:ascii="Century Gothic" w:hAnsi="Century Gothic"/>
          <w:b/>
          <w:color w:val="0070C0"/>
          <w:sz w:val="22"/>
          <w:szCs w:val="22"/>
        </w:rPr>
      </w:pPr>
      <w:r w:rsidRPr="007E10C9">
        <w:rPr>
          <w:rFonts w:ascii="Century Gothic" w:hAnsi="Century Gothic"/>
          <w:b/>
          <w:color w:val="0070C0"/>
          <w:sz w:val="28"/>
          <w:szCs w:val="22"/>
        </w:rPr>
        <w:t xml:space="preserve">  </w:t>
      </w:r>
      <w:r w:rsidR="00D10A9B">
        <w:rPr>
          <w:rFonts w:ascii="Century Gothic" w:hAnsi="Century Gothic"/>
          <w:b/>
          <w:color w:val="0070C0"/>
          <w:sz w:val="28"/>
          <w:szCs w:val="22"/>
          <w:u w:val="single"/>
        </w:rPr>
        <w:t>Lot N°3</w:t>
      </w:r>
      <w:r w:rsidR="003E0E21" w:rsidRPr="008166E4">
        <w:rPr>
          <w:rFonts w:ascii="Century Gothic" w:hAnsi="Century Gothic"/>
          <w:b/>
          <w:color w:val="0070C0"/>
          <w:sz w:val="28"/>
          <w:szCs w:val="22"/>
          <w:u w:val="single"/>
        </w:rPr>
        <w:t xml:space="preserve"> :</w:t>
      </w:r>
      <w:r w:rsidR="003E0E21" w:rsidRPr="00047D52">
        <w:rPr>
          <w:rFonts w:ascii="Century Gothic" w:hAnsi="Century Gothic"/>
          <w:b/>
          <w:color w:val="0070C0"/>
          <w:sz w:val="28"/>
          <w:szCs w:val="22"/>
          <w:u w:val="single"/>
        </w:rPr>
        <w:t xml:space="preserve"> </w:t>
      </w:r>
      <w:r w:rsidR="003E0E21" w:rsidRPr="008A2D08">
        <w:rPr>
          <w:rFonts w:ascii="Century Gothic" w:hAnsi="Century Gothic"/>
          <w:b/>
          <w:color w:val="0070C0"/>
          <w:sz w:val="28"/>
          <w:szCs w:val="22"/>
          <w:u w:val="single"/>
        </w:rPr>
        <w:t>Fourniture, Pose, Raccordement et mise en service</w:t>
      </w:r>
      <w:r w:rsidR="003E0E21">
        <w:rPr>
          <w:rFonts w:ascii="Century Gothic" w:hAnsi="Century Gothic"/>
          <w:b/>
          <w:color w:val="0070C0"/>
          <w:sz w:val="28"/>
          <w:szCs w:val="22"/>
          <w:u w:val="single"/>
        </w:rPr>
        <w:t xml:space="preserve"> </w:t>
      </w:r>
      <w:r w:rsidR="003E0E21" w:rsidRPr="008A2D08">
        <w:rPr>
          <w:rFonts w:ascii="Century Gothic" w:hAnsi="Century Gothic"/>
          <w:b/>
          <w:color w:val="0070C0"/>
          <w:sz w:val="28"/>
          <w:szCs w:val="22"/>
          <w:u w:val="single"/>
        </w:rPr>
        <w:t>Climatisation, chauffage et traitement d'air</w:t>
      </w:r>
    </w:p>
    <w:p w:rsidR="00092F7A" w:rsidRPr="00FD5F63" w:rsidRDefault="00092F7A" w:rsidP="00092F7A">
      <w:pPr>
        <w:tabs>
          <w:tab w:val="left" w:pos="284"/>
        </w:tabs>
        <w:suppressAutoHyphens/>
        <w:autoSpaceDN w:val="0"/>
        <w:jc w:val="both"/>
        <w:textAlignment w:val="baseline"/>
        <w:rPr>
          <w:rFonts w:ascii="Century Gothic" w:hAnsi="Century Gothic"/>
          <w:b/>
          <w:color w:val="0070C0"/>
          <w:sz w:val="16"/>
          <w:szCs w:val="22"/>
          <w:u w:val="single"/>
        </w:rPr>
      </w:pPr>
    </w:p>
    <w:tbl>
      <w:tblPr>
        <w:tblW w:w="1630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276"/>
        <w:gridCol w:w="5386"/>
        <w:gridCol w:w="979"/>
        <w:gridCol w:w="850"/>
        <w:gridCol w:w="1418"/>
        <w:gridCol w:w="1417"/>
        <w:gridCol w:w="1276"/>
        <w:gridCol w:w="1276"/>
        <w:gridCol w:w="1276"/>
        <w:gridCol w:w="1147"/>
      </w:tblGrid>
      <w:tr w:rsidR="00382CCC" w:rsidRPr="007E10C9" w:rsidTr="00382CCC">
        <w:trPr>
          <w:cantSplit/>
          <w:trHeight w:val="1165"/>
          <w:jc w:val="center"/>
        </w:trPr>
        <w:tc>
          <w:tcPr>
            <w:tcW w:w="1276" w:type="dxa"/>
            <w:shd w:val="clear" w:color="auto" w:fill="D9D9D9" w:themeFill="background1" w:themeFillShade="D9"/>
            <w:vAlign w:val="center"/>
          </w:tcPr>
          <w:p w:rsidR="00382CCC" w:rsidRPr="007E10C9" w:rsidRDefault="00382CCC" w:rsidP="00382CCC">
            <w:pPr>
              <w:jc w:val="center"/>
              <w:rPr>
                <w:rFonts w:asciiTheme="minorHAnsi" w:hAnsiTheme="minorHAnsi"/>
                <w:b/>
                <w:sz w:val="18"/>
                <w:szCs w:val="18"/>
              </w:rPr>
            </w:pPr>
            <w:r w:rsidRPr="007E10C9">
              <w:rPr>
                <w:rFonts w:ascii="Century Gothic" w:hAnsi="Century Gothic"/>
                <w:b/>
                <w:sz w:val="22"/>
                <w:szCs w:val="22"/>
              </w:rPr>
              <w:t>Items N°</w:t>
            </w:r>
          </w:p>
        </w:tc>
        <w:tc>
          <w:tcPr>
            <w:tcW w:w="5386" w:type="dxa"/>
            <w:shd w:val="clear" w:color="auto" w:fill="D9D9D9" w:themeFill="background1" w:themeFillShade="D9"/>
            <w:vAlign w:val="center"/>
          </w:tcPr>
          <w:p w:rsidR="00382CCC" w:rsidRPr="007E10C9" w:rsidRDefault="00382CCC" w:rsidP="00382CCC">
            <w:pPr>
              <w:keepNext/>
              <w:jc w:val="center"/>
              <w:outlineLvl w:val="6"/>
              <w:rPr>
                <w:rFonts w:asciiTheme="minorHAnsi" w:hAnsiTheme="minorHAnsi"/>
                <w:b/>
                <w:sz w:val="18"/>
                <w:szCs w:val="18"/>
              </w:rPr>
            </w:pPr>
            <w:r w:rsidRPr="007E10C9">
              <w:rPr>
                <w:rFonts w:ascii="Century Gothic" w:hAnsi="Century Gothic"/>
                <w:b/>
                <w:sz w:val="22"/>
                <w:szCs w:val="22"/>
              </w:rPr>
              <w:t>Désignations</w:t>
            </w:r>
          </w:p>
        </w:tc>
        <w:tc>
          <w:tcPr>
            <w:tcW w:w="979" w:type="dxa"/>
            <w:shd w:val="clear" w:color="auto" w:fill="D9D9D9" w:themeFill="background1" w:themeFillShade="D9"/>
            <w:vAlign w:val="center"/>
          </w:tcPr>
          <w:p w:rsidR="00382CCC" w:rsidRPr="00382CCC" w:rsidRDefault="00382CCC" w:rsidP="00382CCC">
            <w:pPr>
              <w:jc w:val="center"/>
              <w:rPr>
                <w:rFonts w:ascii="Century Gothic" w:hAnsi="Century Gothic"/>
                <w:b/>
                <w:sz w:val="16"/>
                <w:szCs w:val="16"/>
              </w:rPr>
            </w:pPr>
            <w:r w:rsidRPr="00382CCC">
              <w:rPr>
                <w:rFonts w:ascii="Century Gothic" w:hAnsi="Century Gothic"/>
                <w:b/>
                <w:sz w:val="16"/>
                <w:szCs w:val="16"/>
              </w:rPr>
              <w:t>Unité</w:t>
            </w:r>
          </w:p>
        </w:tc>
        <w:tc>
          <w:tcPr>
            <w:tcW w:w="850" w:type="dxa"/>
            <w:shd w:val="clear" w:color="auto" w:fill="D9D9D9" w:themeFill="background1" w:themeFillShade="D9"/>
            <w:vAlign w:val="center"/>
          </w:tcPr>
          <w:p w:rsidR="00382CCC" w:rsidRPr="00382CCC" w:rsidRDefault="00382CCC" w:rsidP="00382CCC">
            <w:pPr>
              <w:jc w:val="center"/>
              <w:rPr>
                <w:rFonts w:ascii="Century Gothic" w:hAnsi="Century Gothic"/>
                <w:b/>
                <w:sz w:val="16"/>
                <w:szCs w:val="16"/>
              </w:rPr>
            </w:pPr>
            <w:r w:rsidRPr="00382CCC">
              <w:rPr>
                <w:rFonts w:ascii="Century Gothic" w:hAnsi="Century Gothic"/>
                <w:b/>
                <w:sz w:val="16"/>
                <w:szCs w:val="16"/>
              </w:rPr>
              <w:t>(1)</w:t>
            </w:r>
          </w:p>
          <w:p w:rsidR="00382CCC" w:rsidRPr="00382CCC" w:rsidRDefault="00382CCC" w:rsidP="00382CCC">
            <w:pPr>
              <w:jc w:val="center"/>
              <w:rPr>
                <w:rFonts w:ascii="Century Gothic" w:hAnsi="Century Gothic"/>
                <w:b/>
                <w:sz w:val="16"/>
                <w:szCs w:val="16"/>
              </w:rPr>
            </w:pPr>
            <w:r w:rsidRPr="00382CCC">
              <w:rPr>
                <w:rFonts w:ascii="Century Gothic" w:hAnsi="Century Gothic"/>
                <w:b/>
                <w:sz w:val="16"/>
                <w:szCs w:val="16"/>
              </w:rPr>
              <w:t>QTE</w:t>
            </w:r>
          </w:p>
        </w:tc>
        <w:tc>
          <w:tcPr>
            <w:tcW w:w="1418" w:type="dxa"/>
            <w:shd w:val="clear" w:color="auto" w:fill="BFBFBF" w:themeFill="background1" w:themeFillShade="BF"/>
            <w:vAlign w:val="center"/>
          </w:tcPr>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(2)</w:t>
            </w: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Prix unitaire</w:t>
            </w: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HT/HDD/HTVA</w:t>
            </w:r>
          </w:p>
          <w:p w:rsidR="00382CCC" w:rsidRPr="00E52954" w:rsidRDefault="00382CCC" w:rsidP="00382CCC">
            <w:pPr>
              <w:jc w:val="center"/>
              <w:rPr>
                <w:rFonts w:ascii="Century Gothic" w:hAnsi="Century Gothic"/>
                <w:b/>
                <w:sz w:val="16"/>
                <w:szCs w:val="16"/>
              </w:rPr>
            </w:pPr>
          </w:p>
        </w:tc>
        <w:tc>
          <w:tcPr>
            <w:tcW w:w="1417" w:type="dxa"/>
            <w:shd w:val="clear" w:color="auto" w:fill="BFBFBF" w:themeFill="background1" w:themeFillShade="BF"/>
          </w:tcPr>
          <w:p w:rsidR="00382CCC" w:rsidRDefault="00382CCC" w:rsidP="00382CCC">
            <w:pPr>
              <w:jc w:val="center"/>
              <w:rPr>
                <w:rFonts w:ascii="Century Gothic" w:hAnsi="Century Gothic"/>
                <w:b/>
                <w:sz w:val="16"/>
                <w:szCs w:val="16"/>
              </w:rPr>
            </w:pP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(3)</w:t>
            </w: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Prix total HT/HDD/HTVA</w:t>
            </w: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(3) = (1) x (2)</w:t>
            </w:r>
          </w:p>
        </w:tc>
        <w:tc>
          <w:tcPr>
            <w:tcW w:w="1276" w:type="dxa"/>
            <w:shd w:val="clear" w:color="auto" w:fill="BFBFBF" w:themeFill="background1" w:themeFillShade="BF"/>
          </w:tcPr>
          <w:p w:rsidR="00382CCC" w:rsidRDefault="00382CCC" w:rsidP="00382CCC">
            <w:pPr>
              <w:jc w:val="center"/>
              <w:rPr>
                <w:rFonts w:ascii="Century Gothic" w:hAnsi="Century Gothic"/>
                <w:b/>
                <w:sz w:val="16"/>
                <w:szCs w:val="16"/>
              </w:rPr>
            </w:pP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(4)</w:t>
            </w: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Droits de Douanes sur (3)</w:t>
            </w:r>
          </w:p>
          <w:p w:rsidR="00382CCC" w:rsidRPr="00E52954" w:rsidRDefault="00382CCC" w:rsidP="00382CCC">
            <w:pPr>
              <w:jc w:val="center"/>
              <w:rPr>
                <w:rFonts w:ascii="Century Gothic" w:hAnsi="Century Gothic"/>
                <w:b/>
                <w:sz w:val="16"/>
                <w:szCs w:val="16"/>
              </w:rPr>
            </w:pPr>
          </w:p>
        </w:tc>
        <w:tc>
          <w:tcPr>
            <w:tcW w:w="1276" w:type="dxa"/>
            <w:shd w:val="clear" w:color="auto" w:fill="BFBFBF" w:themeFill="background1" w:themeFillShade="BF"/>
          </w:tcPr>
          <w:p w:rsidR="00382CCC" w:rsidRDefault="00382CCC" w:rsidP="00382CCC">
            <w:pPr>
              <w:jc w:val="center"/>
              <w:rPr>
                <w:rFonts w:ascii="Century Gothic" w:hAnsi="Century Gothic"/>
                <w:b/>
                <w:sz w:val="16"/>
                <w:szCs w:val="16"/>
              </w:rPr>
            </w:pP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(5)</w:t>
            </w: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Prix total</w:t>
            </w:r>
          </w:p>
          <w:p w:rsidR="00382CCC" w:rsidRPr="00E52954" w:rsidRDefault="00382CCC" w:rsidP="00382CCC">
            <w:pPr>
              <w:keepNext/>
              <w:jc w:val="center"/>
              <w:outlineLvl w:val="6"/>
              <w:rPr>
                <w:rFonts w:ascii="Century Gothic" w:hAnsi="Century Gothic"/>
                <w:b/>
                <w:sz w:val="16"/>
                <w:szCs w:val="16"/>
              </w:rPr>
            </w:pPr>
            <w:r w:rsidRPr="00E52954">
              <w:rPr>
                <w:rFonts w:ascii="Century Gothic" w:hAnsi="Century Gothic"/>
                <w:b/>
                <w:sz w:val="16"/>
                <w:szCs w:val="16"/>
              </w:rPr>
              <w:t>Hors TVA</w:t>
            </w:r>
          </w:p>
          <w:p w:rsidR="00382CCC" w:rsidRPr="00E52954" w:rsidRDefault="00382CCC" w:rsidP="00382CCC">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1276" w:type="dxa"/>
            <w:shd w:val="clear" w:color="auto" w:fill="BFBFBF" w:themeFill="background1" w:themeFillShade="BF"/>
          </w:tcPr>
          <w:p w:rsidR="00382CCC" w:rsidRDefault="00382CCC" w:rsidP="00382CCC">
            <w:pPr>
              <w:jc w:val="center"/>
              <w:rPr>
                <w:rFonts w:ascii="Century Gothic" w:hAnsi="Century Gothic"/>
                <w:b/>
                <w:sz w:val="16"/>
                <w:szCs w:val="16"/>
              </w:rPr>
            </w:pP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(6)</w:t>
            </w: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TVA</w:t>
            </w: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Appliquée</w:t>
            </w: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sur (5)</w:t>
            </w:r>
          </w:p>
        </w:tc>
        <w:tc>
          <w:tcPr>
            <w:tcW w:w="1147" w:type="dxa"/>
            <w:shd w:val="clear" w:color="auto" w:fill="BFBFBF" w:themeFill="background1" w:themeFillShade="BF"/>
          </w:tcPr>
          <w:p w:rsidR="00382CCC" w:rsidRDefault="00382CCC" w:rsidP="00382CCC">
            <w:pPr>
              <w:jc w:val="center"/>
              <w:rPr>
                <w:rFonts w:ascii="Century Gothic" w:hAnsi="Century Gothic"/>
                <w:b/>
                <w:sz w:val="16"/>
                <w:szCs w:val="16"/>
              </w:rPr>
            </w:pP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(7)</w:t>
            </w: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Montant TTC</w:t>
            </w: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(7) = (5)+(6)</w:t>
            </w:r>
          </w:p>
        </w:tc>
      </w:tr>
      <w:tr w:rsidR="00382CCC" w:rsidRPr="007E10C9" w:rsidTr="00382CCC">
        <w:trPr>
          <w:cantSplit/>
          <w:trHeight w:val="631"/>
          <w:jc w:val="center"/>
        </w:trPr>
        <w:tc>
          <w:tcPr>
            <w:tcW w:w="1276" w:type="dxa"/>
            <w:shd w:val="clear" w:color="auto" w:fill="auto"/>
            <w:vAlign w:val="center"/>
          </w:tcPr>
          <w:p w:rsidR="00382CCC" w:rsidRPr="007E10C9" w:rsidRDefault="00382CCC" w:rsidP="008A2D08">
            <w:pPr>
              <w:tabs>
                <w:tab w:val="center" w:pos="4819"/>
              </w:tabs>
              <w:jc w:val="center"/>
              <w:rPr>
                <w:rFonts w:ascii="Century Gothic" w:hAnsi="Century Gothic"/>
                <w:b/>
                <w:sz w:val="22"/>
                <w:szCs w:val="22"/>
              </w:rPr>
            </w:pPr>
            <w:r w:rsidRPr="007E10C9">
              <w:rPr>
                <w:rFonts w:ascii="Century Gothic" w:hAnsi="Century Gothic"/>
                <w:b/>
                <w:sz w:val="22"/>
                <w:szCs w:val="22"/>
              </w:rPr>
              <w:t>1</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382CCC" w:rsidRPr="008A2D08" w:rsidRDefault="00382CCC" w:rsidP="008A2D08">
            <w:pPr>
              <w:rPr>
                <w:b/>
                <w:bCs/>
                <w:color w:val="000000"/>
              </w:rPr>
            </w:pPr>
            <w:r w:rsidRPr="008A2D08">
              <w:rPr>
                <w:b/>
                <w:bCs/>
                <w:color w:val="000000"/>
              </w:rPr>
              <w:t>Climatiseur Réversible Inverter Type Gainable</w:t>
            </w:r>
          </w:p>
        </w:tc>
        <w:tc>
          <w:tcPr>
            <w:tcW w:w="979" w:type="dxa"/>
            <w:shd w:val="clear" w:color="auto" w:fill="auto"/>
            <w:vAlign w:val="center"/>
          </w:tcPr>
          <w:p w:rsidR="00382CCC" w:rsidRPr="008A2D08" w:rsidRDefault="00382CCC" w:rsidP="008A2D08">
            <w:pPr>
              <w:jc w:val="center"/>
              <w:rPr>
                <w:rFonts w:ascii="Century Gothic" w:hAnsi="Century Gothic"/>
                <w:b/>
              </w:rPr>
            </w:pPr>
            <w:r w:rsidRPr="008A2D08">
              <w:rPr>
                <w:rFonts w:ascii="Century Gothic" w:hAnsi="Century Gothic"/>
                <w:b/>
              </w:rPr>
              <w:t>U</w:t>
            </w:r>
          </w:p>
        </w:tc>
        <w:tc>
          <w:tcPr>
            <w:tcW w:w="850" w:type="dxa"/>
            <w:tcBorders>
              <w:top w:val="single" w:sz="4" w:space="0" w:color="auto"/>
              <w:left w:val="single" w:sz="4" w:space="0" w:color="auto"/>
              <w:bottom w:val="single" w:sz="4" w:space="0" w:color="auto"/>
              <w:right w:val="single" w:sz="4" w:space="0" w:color="auto"/>
            </w:tcBorders>
            <w:shd w:val="clear" w:color="000000" w:fill="D9D9D9"/>
            <w:vAlign w:val="center"/>
          </w:tcPr>
          <w:p w:rsidR="00382CCC" w:rsidRPr="00B31884" w:rsidRDefault="00382CCC" w:rsidP="008A2D08">
            <w:pPr>
              <w:jc w:val="center"/>
              <w:rPr>
                <w:rFonts w:ascii="Century Gothic" w:hAnsi="Century Gothic"/>
                <w:b/>
              </w:rPr>
            </w:pPr>
            <w:r w:rsidRPr="00B31884">
              <w:rPr>
                <w:rFonts w:ascii="Century Gothic" w:hAnsi="Century Gothic"/>
                <w:b/>
              </w:rPr>
              <w:t>1</w:t>
            </w:r>
          </w:p>
        </w:tc>
        <w:tc>
          <w:tcPr>
            <w:tcW w:w="1418" w:type="dxa"/>
            <w:tcBorders>
              <w:top w:val="single" w:sz="4" w:space="0" w:color="auto"/>
              <w:bottom w:val="single" w:sz="4" w:space="0" w:color="auto"/>
              <w:right w:val="single" w:sz="4" w:space="0" w:color="auto"/>
            </w:tcBorders>
          </w:tcPr>
          <w:p w:rsidR="00382CCC" w:rsidRPr="008A2D08" w:rsidRDefault="00382CCC" w:rsidP="008A2D08">
            <w:pPr>
              <w:rPr>
                <w:rFonts w:ascii="Century Gothic" w:hAnsi="Century Gothic"/>
                <w:b/>
              </w:rPr>
            </w:pPr>
          </w:p>
        </w:tc>
        <w:tc>
          <w:tcPr>
            <w:tcW w:w="1417" w:type="dxa"/>
            <w:tcBorders>
              <w:top w:val="single" w:sz="4" w:space="0" w:color="auto"/>
              <w:left w:val="single" w:sz="4" w:space="0" w:color="auto"/>
              <w:bottom w:val="single" w:sz="4" w:space="0" w:color="auto"/>
              <w:right w:val="single" w:sz="4" w:space="0" w:color="auto"/>
            </w:tcBorders>
          </w:tcPr>
          <w:p w:rsidR="00382CCC" w:rsidRPr="008A2D08" w:rsidRDefault="00382CCC" w:rsidP="008A2D08">
            <w:pPr>
              <w:rPr>
                <w:rFonts w:ascii="Century Gothic" w:hAnsi="Century Gothic"/>
                <w:b/>
              </w:rPr>
            </w:pPr>
          </w:p>
        </w:tc>
        <w:tc>
          <w:tcPr>
            <w:tcW w:w="1276"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c>
          <w:tcPr>
            <w:tcW w:w="1276"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c>
          <w:tcPr>
            <w:tcW w:w="1276"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c>
          <w:tcPr>
            <w:tcW w:w="1147"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r>
      <w:tr w:rsidR="00382CCC" w:rsidRPr="007E10C9" w:rsidTr="00382CCC">
        <w:trPr>
          <w:cantSplit/>
          <w:trHeight w:val="631"/>
          <w:jc w:val="center"/>
        </w:trPr>
        <w:tc>
          <w:tcPr>
            <w:tcW w:w="1276" w:type="dxa"/>
            <w:shd w:val="clear" w:color="auto" w:fill="auto"/>
            <w:vAlign w:val="center"/>
          </w:tcPr>
          <w:p w:rsidR="00382CCC" w:rsidRPr="007E10C9" w:rsidRDefault="00382CCC" w:rsidP="008A2D08">
            <w:pPr>
              <w:tabs>
                <w:tab w:val="center" w:pos="4819"/>
              </w:tabs>
              <w:jc w:val="center"/>
              <w:rPr>
                <w:rFonts w:ascii="Century Gothic" w:hAnsi="Century Gothic"/>
                <w:b/>
                <w:sz w:val="22"/>
                <w:szCs w:val="22"/>
              </w:rPr>
            </w:pPr>
            <w:r>
              <w:rPr>
                <w:rFonts w:ascii="Century Gothic" w:hAnsi="Century Gothic"/>
                <w:b/>
                <w:sz w:val="22"/>
                <w:szCs w:val="22"/>
              </w:rPr>
              <w:t>2</w:t>
            </w:r>
          </w:p>
        </w:tc>
        <w:tc>
          <w:tcPr>
            <w:tcW w:w="5386" w:type="dxa"/>
            <w:tcBorders>
              <w:top w:val="nil"/>
              <w:left w:val="single" w:sz="4" w:space="0" w:color="auto"/>
              <w:bottom w:val="single" w:sz="4" w:space="0" w:color="auto"/>
              <w:right w:val="single" w:sz="4" w:space="0" w:color="auto"/>
            </w:tcBorders>
            <w:shd w:val="clear" w:color="auto" w:fill="auto"/>
            <w:vAlign w:val="center"/>
          </w:tcPr>
          <w:p w:rsidR="00382CCC" w:rsidRPr="008A2D08" w:rsidRDefault="00382CCC" w:rsidP="008A2D08">
            <w:pPr>
              <w:rPr>
                <w:b/>
                <w:bCs/>
                <w:color w:val="000000"/>
              </w:rPr>
            </w:pPr>
            <w:r w:rsidRPr="008A2D08">
              <w:rPr>
                <w:b/>
                <w:bCs/>
                <w:color w:val="000000"/>
              </w:rPr>
              <w:t>Climatiseur Réversible Inverter Type Mural</w:t>
            </w:r>
          </w:p>
        </w:tc>
        <w:tc>
          <w:tcPr>
            <w:tcW w:w="979" w:type="dxa"/>
            <w:shd w:val="clear" w:color="auto" w:fill="auto"/>
          </w:tcPr>
          <w:p w:rsidR="00382CCC" w:rsidRPr="008A2D08" w:rsidRDefault="00382CCC" w:rsidP="008A2D08">
            <w:pPr>
              <w:jc w:val="center"/>
            </w:pPr>
            <w:r w:rsidRPr="008A2D08">
              <w:rPr>
                <w:rFonts w:ascii="Century Gothic" w:hAnsi="Century Gothic"/>
                <w:b/>
              </w:rPr>
              <w:t>U</w:t>
            </w:r>
          </w:p>
        </w:tc>
        <w:tc>
          <w:tcPr>
            <w:tcW w:w="850" w:type="dxa"/>
            <w:tcBorders>
              <w:top w:val="nil"/>
              <w:left w:val="single" w:sz="4" w:space="0" w:color="auto"/>
              <w:bottom w:val="single" w:sz="4" w:space="0" w:color="auto"/>
              <w:right w:val="single" w:sz="4" w:space="0" w:color="auto"/>
            </w:tcBorders>
            <w:shd w:val="clear" w:color="000000" w:fill="D9D9D9"/>
            <w:vAlign w:val="center"/>
          </w:tcPr>
          <w:p w:rsidR="00382CCC" w:rsidRPr="00B31884" w:rsidRDefault="00382CCC" w:rsidP="008A2D08">
            <w:pPr>
              <w:jc w:val="center"/>
              <w:rPr>
                <w:rFonts w:ascii="Century Gothic" w:hAnsi="Century Gothic"/>
                <w:b/>
              </w:rPr>
            </w:pPr>
            <w:r w:rsidRPr="00B31884">
              <w:rPr>
                <w:rFonts w:ascii="Century Gothic" w:hAnsi="Century Gothic"/>
                <w:b/>
              </w:rPr>
              <w:t>1</w:t>
            </w:r>
          </w:p>
        </w:tc>
        <w:tc>
          <w:tcPr>
            <w:tcW w:w="1418" w:type="dxa"/>
            <w:tcBorders>
              <w:top w:val="single" w:sz="4" w:space="0" w:color="auto"/>
              <w:bottom w:val="single" w:sz="4" w:space="0" w:color="auto"/>
              <w:right w:val="single" w:sz="4" w:space="0" w:color="auto"/>
            </w:tcBorders>
          </w:tcPr>
          <w:p w:rsidR="00382CCC" w:rsidRPr="008A2D08" w:rsidRDefault="00382CCC" w:rsidP="008A2D08">
            <w:pPr>
              <w:rPr>
                <w:rFonts w:ascii="Century Gothic" w:hAnsi="Century Gothic"/>
                <w:b/>
              </w:rPr>
            </w:pPr>
          </w:p>
        </w:tc>
        <w:tc>
          <w:tcPr>
            <w:tcW w:w="1417" w:type="dxa"/>
            <w:tcBorders>
              <w:top w:val="single" w:sz="4" w:space="0" w:color="auto"/>
              <w:left w:val="single" w:sz="4" w:space="0" w:color="auto"/>
              <w:bottom w:val="single" w:sz="4" w:space="0" w:color="auto"/>
              <w:right w:val="single" w:sz="4" w:space="0" w:color="auto"/>
            </w:tcBorders>
          </w:tcPr>
          <w:p w:rsidR="00382CCC" w:rsidRPr="008A2D08" w:rsidRDefault="00382CCC" w:rsidP="008A2D08">
            <w:pPr>
              <w:rPr>
                <w:rFonts w:ascii="Century Gothic" w:hAnsi="Century Gothic"/>
                <w:b/>
              </w:rPr>
            </w:pPr>
          </w:p>
        </w:tc>
        <w:tc>
          <w:tcPr>
            <w:tcW w:w="1276"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c>
          <w:tcPr>
            <w:tcW w:w="1276"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c>
          <w:tcPr>
            <w:tcW w:w="1276"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c>
          <w:tcPr>
            <w:tcW w:w="1147"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r>
      <w:tr w:rsidR="00382CCC" w:rsidRPr="007E10C9" w:rsidTr="00382CCC">
        <w:trPr>
          <w:cantSplit/>
          <w:trHeight w:val="472"/>
          <w:jc w:val="center"/>
        </w:trPr>
        <w:tc>
          <w:tcPr>
            <w:tcW w:w="1276" w:type="dxa"/>
            <w:shd w:val="clear" w:color="auto" w:fill="auto"/>
            <w:vAlign w:val="center"/>
          </w:tcPr>
          <w:p w:rsidR="00382CCC" w:rsidRPr="007E10C9" w:rsidRDefault="00382CCC" w:rsidP="008A2D08">
            <w:pPr>
              <w:tabs>
                <w:tab w:val="center" w:pos="4819"/>
              </w:tabs>
              <w:jc w:val="center"/>
              <w:rPr>
                <w:rFonts w:ascii="Century Gothic" w:hAnsi="Century Gothic"/>
                <w:b/>
                <w:sz w:val="22"/>
                <w:szCs w:val="22"/>
              </w:rPr>
            </w:pPr>
            <w:r>
              <w:rPr>
                <w:rFonts w:ascii="Century Gothic" w:hAnsi="Century Gothic"/>
                <w:b/>
                <w:sz w:val="22"/>
                <w:szCs w:val="22"/>
              </w:rPr>
              <w:t>3</w:t>
            </w:r>
          </w:p>
        </w:tc>
        <w:tc>
          <w:tcPr>
            <w:tcW w:w="5386" w:type="dxa"/>
            <w:tcBorders>
              <w:top w:val="nil"/>
              <w:left w:val="single" w:sz="4" w:space="0" w:color="auto"/>
              <w:bottom w:val="single" w:sz="4" w:space="0" w:color="auto"/>
              <w:right w:val="single" w:sz="4" w:space="0" w:color="auto"/>
            </w:tcBorders>
            <w:shd w:val="clear" w:color="auto" w:fill="auto"/>
            <w:vAlign w:val="center"/>
          </w:tcPr>
          <w:p w:rsidR="00382CCC" w:rsidRPr="008A2D08" w:rsidRDefault="00382CCC" w:rsidP="008A2D08">
            <w:pPr>
              <w:rPr>
                <w:b/>
                <w:bCs/>
                <w:color w:val="000000"/>
              </w:rPr>
            </w:pPr>
            <w:r w:rsidRPr="008A2D08">
              <w:rPr>
                <w:b/>
                <w:bCs/>
                <w:color w:val="000000"/>
              </w:rPr>
              <w:t>Climatiseur Réversible Inverter Type Cassette</w:t>
            </w:r>
          </w:p>
        </w:tc>
        <w:tc>
          <w:tcPr>
            <w:tcW w:w="979" w:type="dxa"/>
            <w:shd w:val="clear" w:color="auto" w:fill="auto"/>
          </w:tcPr>
          <w:p w:rsidR="00382CCC" w:rsidRPr="008A2D08" w:rsidRDefault="00382CCC" w:rsidP="008A2D08">
            <w:pPr>
              <w:jc w:val="center"/>
            </w:pPr>
            <w:r w:rsidRPr="008A2D08">
              <w:rPr>
                <w:rFonts w:ascii="Century Gothic" w:hAnsi="Century Gothic"/>
                <w:b/>
              </w:rPr>
              <w:t>U</w:t>
            </w:r>
          </w:p>
        </w:tc>
        <w:tc>
          <w:tcPr>
            <w:tcW w:w="850" w:type="dxa"/>
            <w:tcBorders>
              <w:top w:val="nil"/>
              <w:left w:val="single" w:sz="4" w:space="0" w:color="auto"/>
              <w:bottom w:val="single" w:sz="4" w:space="0" w:color="auto"/>
              <w:right w:val="single" w:sz="4" w:space="0" w:color="auto"/>
            </w:tcBorders>
            <w:shd w:val="clear" w:color="000000" w:fill="D9D9D9"/>
            <w:vAlign w:val="center"/>
          </w:tcPr>
          <w:p w:rsidR="00382CCC" w:rsidRPr="00B31884" w:rsidRDefault="00382CCC" w:rsidP="008A2D08">
            <w:pPr>
              <w:jc w:val="center"/>
              <w:rPr>
                <w:rFonts w:ascii="Century Gothic" w:hAnsi="Century Gothic"/>
                <w:b/>
              </w:rPr>
            </w:pPr>
            <w:r w:rsidRPr="00B31884">
              <w:rPr>
                <w:rFonts w:ascii="Century Gothic" w:hAnsi="Century Gothic"/>
                <w:b/>
              </w:rPr>
              <w:t>1</w:t>
            </w:r>
          </w:p>
        </w:tc>
        <w:tc>
          <w:tcPr>
            <w:tcW w:w="1418" w:type="dxa"/>
            <w:tcBorders>
              <w:top w:val="single" w:sz="4" w:space="0" w:color="auto"/>
              <w:bottom w:val="single" w:sz="4" w:space="0" w:color="auto"/>
              <w:right w:val="single" w:sz="4" w:space="0" w:color="auto"/>
            </w:tcBorders>
          </w:tcPr>
          <w:p w:rsidR="00382CCC" w:rsidRPr="008A2D08" w:rsidRDefault="00382CCC" w:rsidP="008A2D08">
            <w:pPr>
              <w:rPr>
                <w:rFonts w:ascii="Century Gothic" w:hAnsi="Century Gothic"/>
                <w:b/>
              </w:rPr>
            </w:pPr>
          </w:p>
        </w:tc>
        <w:tc>
          <w:tcPr>
            <w:tcW w:w="1417" w:type="dxa"/>
            <w:tcBorders>
              <w:top w:val="single" w:sz="4" w:space="0" w:color="auto"/>
              <w:left w:val="single" w:sz="4" w:space="0" w:color="auto"/>
              <w:bottom w:val="single" w:sz="4" w:space="0" w:color="auto"/>
              <w:right w:val="single" w:sz="4" w:space="0" w:color="auto"/>
            </w:tcBorders>
          </w:tcPr>
          <w:p w:rsidR="00382CCC" w:rsidRPr="008A2D08" w:rsidRDefault="00382CCC" w:rsidP="008A2D08">
            <w:pPr>
              <w:rPr>
                <w:rFonts w:ascii="Century Gothic" w:hAnsi="Century Gothic"/>
                <w:b/>
              </w:rPr>
            </w:pPr>
          </w:p>
        </w:tc>
        <w:tc>
          <w:tcPr>
            <w:tcW w:w="1276"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c>
          <w:tcPr>
            <w:tcW w:w="1276"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c>
          <w:tcPr>
            <w:tcW w:w="1276"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c>
          <w:tcPr>
            <w:tcW w:w="1147"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r>
      <w:tr w:rsidR="00382CCC" w:rsidRPr="007E10C9" w:rsidTr="00382CCC">
        <w:trPr>
          <w:cantSplit/>
          <w:trHeight w:val="472"/>
          <w:jc w:val="center"/>
        </w:trPr>
        <w:tc>
          <w:tcPr>
            <w:tcW w:w="1276" w:type="dxa"/>
            <w:shd w:val="clear" w:color="auto" w:fill="auto"/>
            <w:vAlign w:val="center"/>
          </w:tcPr>
          <w:p w:rsidR="00382CCC" w:rsidRDefault="00382CCC" w:rsidP="008A2D08">
            <w:pPr>
              <w:tabs>
                <w:tab w:val="center" w:pos="4819"/>
              </w:tabs>
              <w:jc w:val="center"/>
              <w:rPr>
                <w:rFonts w:ascii="Century Gothic" w:hAnsi="Century Gothic"/>
                <w:b/>
                <w:sz w:val="22"/>
                <w:szCs w:val="22"/>
              </w:rPr>
            </w:pPr>
            <w:r>
              <w:rPr>
                <w:rFonts w:ascii="Century Gothic" w:hAnsi="Century Gothic"/>
                <w:b/>
                <w:sz w:val="22"/>
                <w:szCs w:val="22"/>
              </w:rPr>
              <w:t>4</w:t>
            </w:r>
          </w:p>
        </w:tc>
        <w:tc>
          <w:tcPr>
            <w:tcW w:w="5386" w:type="dxa"/>
            <w:tcBorders>
              <w:top w:val="nil"/>
              <w:left w:val="single" w:sz="4" w:space="0" w:color="auto"/>
              <w:bottom w:val="single" w:sz="4" w:space="0" w:color="auto"/>
              <w:right w:val="single" w:sz="4" w:space="0" w:color="auto"/>
            </w:tcBorders>
            <w:shd w:val="clear" w:color="auto" w:fill="auto"/>
            <w:vAlign w:val="center"/>
          </w:tcPr>
          <w:p w:rsidR="00382CCC" w:rsidRPr="008A2D08" w:rsidRDefault="00382CCC" w:rsidP="008A2D08">
            <w:pPr>
              <w:rPr>
                <w:b/>
                <w:bCs/>
                <w:color w:val="000000"/>
              </w:rPr>
            </w:pPr>
            <w:r w:rsidRPr="008A2D08">
              <w:rPr>
                <w:b/>
                <w:bCs/>
                <w:color w:val="000000"/>
              </w:rPr>
              <w:t>Climatiseur Multi-split</w:t>
            </w:r>
            <w:r>
              <w:rPr>
                <w:b/>
                <w:bCs/>
                <w:color w:val="000000"/>
              </w:rPr>
              <w:t xml:space="preserve"> </w:t>
            </w:r>
            <w:r w:rsidRPr="008A2D08">
              <w:rPr>
                <w:b/>
                <w:bCs/>
                <w:color w:val="000000"/>
              </w:rPr>
              <w:t>Réversible Inverter</w:t>
            </w:r>
          </w:p>
        </w:tc>
        <w:tc>
          <w:tcPr>
            <w:tcW w:w="979" w:type="dxa"/>
            <w:shd w:val="clear" w:color="auto" w:fill="auto"/>
          </w:tcPr>
          <w:p w:rsidR="00382CCC" w:rsidRPr="008A2D08" w:rsidRDefault="00382CCC" w:rsidP="008A2D08">
            <w:pPr>
              <w:jc w:val="center"/>
            </w:pPr>
            <w:r w:rsidRPr="008A2D08">
              <w:rPr>
                <w:rFonts w:ascii="Century Gothic" w:hAnsi="Century Gothic"/>
                <w:b/>
              </w:rPr>
              <w:t>U</w:t>
            </w:r>
          </w:p>
        </w:tc>
        <w:tc>
          <w:tcPr>
            <w:tcW w:w="850" w:type="dxa"/>
            <w:tcBorders>
              <w:top w:val="nil"/>
              <w:left w:val="single" w:sz="4" w:space="0" w:color="auto"/>
              <w:bottom w:val="single" w:sz="4" w:space="0" w:color="auto"/>
              <w:right w:val="single" w:sz="4" w:space="0" w:color="auto"/>
            </w:tcBorders>
            <w:shd w:val="clear" w:color="000000" w:fill="D9D9D9"/>
            <w:vAlign w:val="center"/>
          </w:tcPr>
          <w:p w:rsidR="00382CCC" w:rsidRPr="00B31884" w:rsidRDefault="00382CCC" w:rsidP="008A2D08">
            <w:pPr>
              <w:jc w:val="center"/>
              <w:rPr>
                <w:rFonts w:ascii="Century Gothic" w:hAnsi="Century Gothic"/>
                <w:b/>
              </w:rPr>
            </w:pPr>
            <w:r w:rsidRPr="00B31884">
              <w:rPr>
                <w:rFonts w:ascii="Century Gothic" w:hAnsi="Century Gothic"/>
                <w:b/>
              </w:rPr>
              <w:t>1</w:t>
            </w:r>
          </w:p>
        </w:tc>
        <w:tc>
          <w:tcPr>
            <w:tcW w:w="1418" w:type="dxa"/>
            <w:tcBorders>
              <w:top w:val="single" w:sz="4" w:space="0" w:color="auto"/>
              <w:bottom w:val="single" w:sz="4" w:space="0" w:color="auto"/>
              <w:right w:val="single" w:sz="4" w:space="0" w:color="auto"/>
            </w:tcBorders>
          </w:tcPr>
          <w:p w:rsidR="00382CCC" w:rsidRPr="008A2D08" w:rsidRDefault="00382CCC" w:rsidP="008A2D08">
            <w:pPr>
              <w:rPr>
                <w:rFonts w:ascii="Century Gothic" w:hAnsi="Century Gothic"/>
                <w:b/>
              </w:rPr>
            </w:pPr>
          </w:p>
        </w:tc>
        <w:tc>
          <w:tcPr>
            <w:tcW w:w="1417" w:type="dxa"/>
            <w:tcBorders>
              <w:top w:val="single" w:sz="4" w:space="0" w:color="auto"/>
              <w:left w:val="single" w:sz="4" w:space="0" w:color="auto"/>
              <w:bottom w:val="single" w:sz="4" w:space="0" w:color="auto"/>
              <w:right w:val="single" w:sz="4" w:space="0" w:color="auto"/>
            </w:tcBorders>
          </w:tcPr>
          <w:p w:rsidR="00382CCC" w:rsidRPr="008A2D08" w:rsidRDefault="00382CCC" w:rsidP="008A2D08">
            <w:pPr>
              <w:rPr>
                <w:rFonts w:ascii="Century Gothic" w:hAnsi="Century Gothic"/>
                <w:b/>
              </w:rPr>
            </w:pPr>
          </w:p>
        </w:tc>
        <w:tc>
          <w:tcPr>
            <w:tcW w:w="1276"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c>
          <w:tcPr>
            <w:tcW w:w="1276"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c>
          <w:tcPr>
            <w:tcW w:w="1276"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c>
          <w:tcPr>
            <w:tcW w:w="1147"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r>
      <w:tr w:rsidR="00382CCC" w:rsidRPr="007E10C9" w:rsidTr="00382CCC">
        <w:trPr>
          <w:cantSplit/>
          <w:trHeight w:val="472"/>
          <w:jc w:val="center"/>
        </w:trPr>
        <w:tc>
          <w:tcPr>
            <w:tcW w:w="1276" w:type="dxa"/>
            <w:shd w:val="clear" w:color="auto" w:fill="auto"/>
            <w:vAlign w:val="center"/>
          </w:tcPr>
          <w:p w:rsidR="00382CCC" w:rsidRDefault="00382CCC" w:rsidP="008A2D08">
            <w:pPr>
              <w:tabs>
                <w:tab w:val="center" w:pos="4819"/>
              </w:tabs>
              <w:jc w:val="center"/>
              <w:rPr>
                <w:rFonts w:ascii="Century Gothic" w:hAnsi="Century Gothic"/>
                <w:b/>
                <w:sz w:val="22"/>
                <w:szCs w:val="22"/>
              </w:rPr>
            </w:pPr>
            <w:r>
              <w:rPr>
                <w:rFonts w:ascii="Century Gothic" w:hAnsi="Century Gothic"/>
                <w:b/>
                <w:sz w:val="22"/>
                <w:szCs w:val="22"/>
              </w:rPr>
              <w:t>5</w:t>
            </w:r>
          </w:p>
        </w:tc>
        <w:tc>
          <w:tcPr>
            <w:tcW w:w="5386" w:type="dxa"/>
            <w:tcBorders>
              <w:top w:val="nil"/>
              <w:left w:val="single" w:sz="4" w:space="0" w:color="auto"/>
              <w:bottom w:val="single" w:sz="4" w:space="0" w:color="auto"/>
              <w:right w:val="single" w:sz="4" w:space="0" w:color="auto"/>
            </w:tcBorders>
            <w:shd w:val="clear" w:color="auto" w:fill="auto"/>
            <w:vAlign w:val="center"/>
          </w:tcPr>
          <w:p w:rsidR="00382CCC" w:rsidRPr="008A2D08" w:rsidRDefault="00382CCC" w:rsidP="008A2D08">
            <w:pPr>
              <w:rPr>
                <w:b/>
                <w:bCs/>
                <w:color w:val="000000"/>
              </w:rPr>
            </w:pPr>
            <w:r w:rsidRPr="008A2D08">
              <w:rPr>
                <w:b/>
                <w:bCs/>
                <w:color w:val="000000"/>
              </w:rPr>
              <w:t xml:space="preserve">LOCAL DE SIMULATION </w:t>
            </w:r>
          </w:p>
        </w:tc>
        <w:tc>
          <w:tcPr>
            <w:tcW w:w="979" w:type="dxa"/>
            <w:shd w:val="clear" w:color="auto" w:fill="auto"/>
          </w:tcPr>
          <w:p w:rsidR="00382CCC" w:rsidRPr="008A2D08" w:rsidRDefault="00382CCC" w:rsidP="008A2D08">
            <w:pPr>
              <w:jc w:val="center"/>
            </w:pPr>
            <w:r w:rsidRPr="008A2D08">
              <w:rPr>
                <w:rFonts w:ascii="Century Gothic" w:hAnsi="Century Gothic"/>
                <w:b/>
              </w:rPr>
              <w:t>U</w:t>
            </w:r>
          </w:p>
        </w:tc>
        <w:tc>
          <w:tcPr>
            <w:tcW w:w="850" w:type="dxa"/>
            <w:tcBorders>
              <w:top w:val="nil"/>
              <w:left w:val="single" w:sz="4" w:space="0" w:color="auto"/>
              <w:bottom w:val="single" w:sz="4" w:space="0" w:color="auto"/>
              <w:right w:val="single" w:sz="4" w:space="0" w:color="auto"/>
            </w:tcBorders>
            <w:shd w:val="clear" w:color="000000" w:fill="D9D9D9"/>
            <w:vAlign w:val="center"/>
          </w:tcPr>
          <w:p w:rsidR="00382CCC" w:rsidRPr="00B31884" w:rsidRDefault="00382CCC" w:rsidP="008A2D08">
            <w:pPr>
              <w:jc w:val="center"/>
              <w:rPr>
                <w:rFonts w:ascii="Century Gothic" w:hAnsi="Century Gothic"/>
                <w:b/>
              </w:rPr>
            </w:pPr>
            <w:r w:rsidRPr="00B31884">
              <w:rPr>
                <w:rFonts w:ascii="Century Gothic" w:hAnsi="Century Gothic"/>
                <w:b/>
              </w:rPr>
              <w:t>1</w:t>
            </w:r>
          </w:p>
        </w:tc>
        <w:tc>
          <w:tcPr>
            <w:tcW w:w="1418" w:type="dxa"/>
            <w:tcBorders>
              <w:top w:val="single" w:sz="4" w:space="0" w:color="auto"/>
              <w:bottom w:val="single" w:sz="4" w:space="0" w:color="auto"/>
              <w:right w:val="single" w:sz="4" w:space="0" w:color="auto"/>
            </w:tcBorders>
          </w:tcPr>
          <w:p w:rsidR="00382CCC" w:rsidRPr="008A2D08" w:rsidRDefault="00382CCC" w:rsidP="008A2D08">
            <w:pPr>
              <w:rPr>
                <w:rFonts w:ascii="Century Gothic" w:hAnsi="Century Gothic"/>
                <w:b/>
              </w:rPr>
            </w:pPr>
          </w:p>
        </w:tc>
        <w:tc>
          <w:tcPr>
            <w:tcW w:w="1417" w:type="dxa"/>
            <w:tcBorders>
              <w:top w:val="single" w:sz="4" w:space="0" w:color="auto"/>
              <w:left w:val="single" w:sz="4" w:space="0" w:color="auto"/>
              <w:bottom w:val="single" w:sz="4" w:space="0" w:color="auto"/>
              <w:right w:val="single" w:sz="4" w:space="0" w:color="auto"/>
            </w:tcBorders>
          </w:tcPr>
          <w:p w:rsidR="00382CCC" w:rsidRPr="008A2D08" w:rsidRDefault="00382CCC" w:rsidP="008A2D08">
            <w:pPr>
              <w:rPr>
                <w:rFonts w:ascii="Century Gothic" w:hAnsi="Century Gothic"/>
                <w:b/>
              </w:rPr>
            </w:pPr>
          </w:p>
        </w:tc>
        <w:tc>
          <w:tcPr>
            <w:tcW w:w="1276"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c>
          <w:tcPr>
            <w:tcW w:w="1276"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c>
          <w:tcPr>
            <w:tcW w:w="1276"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c>
          <w:tcPr>
            <w:tcW w:w="1147"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r>
      <w:tr w:rsidR="00382CCC" w:rsidRPr="007E10C9" w:rsidTr="00382CCC">
        <w:trPr>
          <w:cantSplit/>
          <w:trHeight w:val="472"/>
          <w:jc w:val="center"/>
        </w:trPr>
        <w:tc>
          <w:tcPr>
            <w:tcW w:w="1276" w:type="dxa"/>
            <w:shd w:val="clear" w:color="auto" w:fill="auto"/>
            <w:vAlign w:val="center"/>
          </w:tcPr>
          <w:p w:rsidR="00382CCC" w:rsidRDefault="00382CCC" w:rsidP="008A2D08">
            <w:pPr>
              <w:tabs>
                <w:tab w:val="center" w:pos="4819"/>
              </w:tabs>
              <w:jc w:val="center"/>
              <w:rPr>
                <w:rFonts w:ascii="Century Gothic" w:hAnsi="Century Gothic"/>
                <w:b/>
                <w:sz w:val="22"/>
                <w:szCs w:val="22"/>
              </w:rPr>
            </w:pPr>
            <w:r>
              <w:rPr>
                <w:rFonts w:ascii="Century Gothic" w:hAnsi="Century Gothic"/>
                <w:b/>
                <w:sz w:val="22"/>
                <w:szCs w:val="22"/>
              </w:rPr>
              <w:t>6</w:t>
            </w:r>
          </w:p>
        </w:tc>
        <w:tc>
          <w:tcPr>
            <w:tcW w:w="5386" w:type="dxa"/>
            <w:tcBorders>
              <w:top w:val="nil"/>
              <w:left w:val="single" w:sz="4" w:space="0" w:color="auto"/>
              <w:bottom w:val="single" w:sz="4" w:space="0" w:color="auto"/>
              <w:right w:val="single" w:sz="4" w:space="0" w:color="auto"/>
            </w:tcBorders>
            <w:shd w:val="clear" w:color="auto" w:fill="auto"/>
            <w:vAlign w:val="center"/>
          </w:tcPr>
          <w:p w:rsidR="00382CCC" w:rsidRPr="008A2D08" w:rsidRDefault="00382CCC" w:rsidP="008A2D08">
            <w:pPr>
              <w:rPr>
                <w:b/>
                <w:bCs/>
                <w:color w:val="000000"/>
              </w:rPr>
            </w:pPr>
            <w:r w:rsidRPr="008A2D08">
              <w:rPr>
                <w:b/>
                <w:bCs/>
                <w:color w:val="000000"/>
              </w:rPr>
              <w:t>PAC air/eau</w:t>
            </w:r>
          </w:p>
        </w:tc>
        <w:tc>
          <w:tcPr>
            <w:tcW w:w="979" w:type="dxa"/>
            <w:shd w:val="clear" w:color="auto" w:fill="auto"/>
          </w:tcPr>
          <w:p w:rsidR="00382CCC" w:rsidRPr="008A2D08" w:rsidRDefault="00382CCC" w:rsidP="008A2D08">
            <w:pPr>
              <w:jc w:val="center"/>
            </w:pPr>
            <w:r w:rsidRPr="008A2D08">
              <w:rPr>
                <w:rFonts w:ascii="Century Gothic" w:hAnsi="Century Gothic"/>
                <w:b/>
              </w:rPr>
              <w:t>U</w:t>
            </w:r>
          </w:p>
        </w:tc>
        <w:tc>
          <w:tcPr>
            <w:tcW w:w="850" w:type="dxa"/>
            <w:tcBorders>
              <w:top w:val="nil"/>
              <w:left w:val="single" w:sz="4" w:space="0" w:color="auto"/>
              <w:bottom w:val="single" w:sz="4" w:space="0" w:color="auto"/>
              <w:right w:val="single" w:sz="4" w:space="0" w:color="auto"/>
            </w:tcBorders>
            <w:shd w:val="clear" w:color="000000" w:fill="D9D9D9"/>
            <w:vAlign w:val="center"/>
          </w:tcPr>
          <w:p w:rsidR="00382CCC" w:rsidRPr="00B31884" w:rsidRDefault="00382CCC" w:rsidP="008A2D08">
            <w:pPr>
              <w:jc w:val="center"/>
              <w:rPr>
                <w:rFonts w:ascii="Century Gothic" w:hAnsi="Century Gothic"/>
                <w:b/>
              </w:rPr>
            </w:pPr>
            <w:r w:rsidRPr="00B31884">
              <w:rPr>
                <w:rFonts w:ascii="Century Gothic" w:hAnsi="Century Gothic"/>
                <w:b/>
              </w:rPr>
              <w:t>1</w:t>
            </w:r>
          </w:p>
        </w:tc>
        <w:tc>
          <w:tcPr>
            <w:tcW w:w="1418" w:type="dxa"/>
            <w:tcBorders>
              <w:top w:val="single" w:sz="4" w:space="0" w:color="auto"/>
              <w:bottom w:val="single" w:sz="4" w:space="0" w:color="auto"/>
              <w:right w:val="single" w:sz="4" w:space="0" w:color="auto"/>
            </w:tcBorders>
          </w:tcPr>
          <w:p w:rsidR="00382CCC" w:rsidRPr="008A2D08" w:rsidRDefault="00382CCC" w:rsidP="008A2D08">
            <w:pPr>
              <w:rPr>
                <w:rFonts w:ascii="Century Gothic" w:hAnsi="Century Gothic"/>
                <w:b/>
              </w:rPr>
            </w:pPr>
          </w:p>
        </w:tc>
        <w:tc>
          <w:tcPr>
            <w:tcW w:w="1417" w:type="dxa"/>
            <w:tcBorders>
              <w:top w:val="single" w:sz="4" w:space="0" w:color="auto"/>
              <w:left w:val="single" w:sz="4" w:space="0" w:color="auto"/>
              <w:bottom w:val="single" w:sz="4" w:space="0" w:color="auto"/>
              <w:right w:val="single" w:sz="4" w:space="0" w:color="auto"/>
            </w:tcBorders>
          </w:tcPr>
          <w:p w:rsidR="00382CCC" w:rsidRPr="008A2D08" w:rsidRDefault="00382CCC" w:rsidP="008A2D08">
            <w:pPr>
              <w:rPr>
                <w:rFonts w:ascii="Century Gothic" w:hAnsi="Century Gothic"/>
                <w:b/>
              </w:rPr>
            </w:pPr>
          </w:p>
        </w:tc>
        <w:tc>
          <w:tcPr>
            <w:tcW w:w="1276"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c>
          <w:tcPr>
            <w:tcW w:w="1276"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c>
          <w:tcPr>
            <w:tcW w:w="1276"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c>
          <w:tcPr>
            <w:tcW w:w="1147"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r>
      <w:tr w:rsidR="00382CCC" w:rsidRPr="007E10C9" w:rsidTr="00382CCC">
        <w:trPr>
          <w:cantSplit/>
          <w:trHeight w:val="472"/>
          <w:jc w:val="center"/>
        </w:trPr>
        <w:tc>
          <w:tcPr>
            <w:tcW w:w="1276" w:type="dxa"/>
            <w:shd w:val="clear" w:color="auto" w:fill="auto"/>
            <w:vAlign w:val="center"/>
          </w:tcPr>
          <w:p w:rsidR="00382CCC" w:rsidRDefault="00382CCC" w:rsidP="008A2D08">
            <w:pPr>
              <w:tabs>
                <w:tab w:val="center" w:pos="4819"/>
              </w:tabs>
              <w:jc w:val="center"/>
              <w:rPr>
                <w:rFonts w:ascii="Century Gothic" w:hAnsi="Century Gothic"/>
                <w:b/>
                <w:sz w:val="22"/>
                <w:szCs w:val="22"/>
              </w:rPr>
            </w:pPr>
            <w:r>
              <w:rPr>
                <w:rFonts w:ascii="Century Gothic" w:hAnsi="Century Gothic"/>
                <w:b/>
                <w:sz w:val="22"/>
                <w:szCs w:val="22"/>
              </w:rPr>
              <w:t>7</w:t>
            </w:r>
          </w:p>
        </w:tc>
        <w:tc>
          <w:tcPr>
            <w:tcW w:w="5386" w:type="dxa"/>
            <w:tcBorders>
              <w:top w:val="nil"/>
              <w:left w:val="single" w:sz="4" w:space="0" w:color="auto"/>
              <w:bottom w:val="single" w:sz="4" w:space="0" w:color="auto"/>
              <w:right w:val="single" w:sz="4" w:space="0" w:color="auto"/>
            </w:tcBorders>
            <w:shd w:val="clear" w:color="auto" w:fill="auto"/>
            <w:vAlign w:val="center"/>
          </w:tcPr>
          <w:p w:rsidR="00382CCC" w:rsidRPr="008A2D08" w:rsidRDefault="00382CCC" w:rsidP="008A2D08">
            <w:pPr>
              <w:rPr>
                <w:b/>
                <w:bCs/>
                <w:color w:val="000000"/>
              </w:rPr>
            </w:pPr>
            <w:r w:rsidRPr="008A2D08">
              <w:rPr>
                <w:b/>
                <w:bCs/>
                <w:color w:val="000000"/>
              </w:rPr>
              <w:t>Chaudière à gaz posé au sol</w:t>
            </w:r>
          </w:p>
        </w:tc>
        <w:tc>
          <w:tcPr>
            <w:tcW w:w="979" w:type="dxa"/>
            <w:shd w:val="clear" w:color="auto" w:fill="auto"/>
          </w:tcPr>
          <w:p w:rsidR="00382CCC" w:rsidRPr="008A2D08" w:rsidRDefault="00382CCC" w:rsidP="008A2D08">
            <w:pPr>
              <w:jc w:val="center"/>
            </w:pPr>
            <w:r w:rsidRPr="008A2D08">
              <w:rPr>
                <w:rFonts w:ascii="Century Gothic" w:hAnsi="Century Gothic"/>
                <w:b/>
              </w:rPr>
              <w:t>U</w:t>
            </w:r>
          </w:p>
        </w:tc>
        <w:tc>
          <w:tcPr>
            <w:tcW w:w="850" w:type="dxa"/>
            <w:tcBorders>
              <w:top w:val="nil"/>
              <w:left w:val="single" w:sz="4" w:space="0" w:color="auto"/>
              <w:bottom w:val="single" w:sz="4" w:space="0" w:color="auto"/>
              <w:right w:val="single" w:sz="4" w:space="0" w:color="auto"/>
            </w:tcBorders>
            <w:shd w:val="clear" w:color="000000" w:fill="D9D9D9"/>
            <w:vAlign w:val="center"/>
          </w:tcPr>
          <w:p w:rsidR="00382CCC" w:rsidRPr="00B31884" w:rsidRDefault="00382CCC" w:rsidP="008A2D08">
            <w:pPr>
              <w:jc w:val="center"/>
              <w:rPr>
                <w:rFonts w:ascii="Century Gothic" w:hAnsi="Century Gothic"/>
                <w:b/>
              </w:rPr>
            </w:pPr>
            <w:r w:rsidRPr="00B31884">
              <w:rPr>
                <w:rFonts w:ascii="Century Gothic" w:hAnsi="Century Gothic"/>
                <w:b/>
              </w:rPr>
              <w:t>1</w:t>
            </w:r>
          </w:p>
        </w:tc>
        <w:tc>
          <w:tcPr>
            <w:tcW w:w="1418" w:type="dxa"/>
            <w:tcBorders>
              <w:top w:val="single" w:sz="4" w:space="0" w:color="auto"/>
              <w:bottom w:val="single" w:sz="4" w:space="0" w:color="auto"/>
              <w:right w:val="single" w:sz="4" w:space="0" w:color="auto"/>
            </w:tcBorders>
          </w:tcPr>
          <w:p w:rsidR="00382CCC" w:rsidRPr="008A2D08" w:rsidRDefault="00382CCC" w:rsidP="008A2D08">
            <w:pPr>
              <w:rPr>
                <w:rFonts w:ascii="Century Gothic" w:hAnsi="Century Gothic"/>
                <w:b/>
              </w:rPr>
            </w:pPr>
          </w:p>
        </w:tc>
        <w:tc>
          <w:tcPr>
            <w:tcW w:w="1417" w:type="dxa"/>
            <w:tcBorders>
              <w:top w:val="single" w:sz="4" w:space="0" w:color="auto"/>
              <w:left w:val="single" w:sz="4" w:space="0" w:color="auto"/>
              <w:bottom w:val="single" w:sz="4" w:space="0" w:color="auto"/>
              <w:right w:val="single" w:sz="4" w:space="0" w:color="auto"/>
            </w:tcBorders>
          </w:tcPr>
          <w:p w:rsidR="00382CCC" w:rsidRPr="008A2D08" w:rsidRDefault="00382CCC" w:rsidP="008A2D08">
            <w:pPr>
              <w:rPr>
                <w:rFonts w:ascii="Century Gothic" w:hAnsi="Century Gothic"/>
                <w:b/>
              </w:rPr>
            </w:pPr>
          </w:p>
        </w:tc>
        <w:tc>
          <w:tcPr>
            <w:tcW w:w="1276"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c>
          <w:tcPr>
            <w:tcW w:w="1276"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c>
          <w:tcPr>
            <w:tcW w:w="1276"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c>
          <w:tcPr>
            <w:tcW w:w="1147"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r>
      <w:tr w:rsidR="00382CCC" w:rsidRPr="007E10C9" w:rsidTr="00382CCC">
        <w:trPr>
          <w:cantSplit/>
          <w:trHeight w:val="472"/>
          <w:jc w:val="center"/>
        </w:trPr>
        <w:tc>
          <w:tcPr>
            <w:tcW w:w="1276" w:type="dxa"/>
            <w:shd w:val="clear" w:color="auto" w:fill="auto"/>
            <w:vAlign w:val="center"/>
          </w:tcPr>
          <w:p w:rsidR="00382CCC" w:rsidRDefault="00382CCC" w:rsidP="008A2D08">
            <w:pPr>
              <w:tabs>
                <w:tab w:val="center" w:pos="4819"/>
              </w:tabs>
              <w:jc w:val="center"/>
              <w:rPr>
                <w:rFonts w:ascii="Century Gothic" w:hAnsi="Century Gothic"/>
                <w:b/>
                <w:sz w:val="22"/>
                <w:szCs w:val="22"/>
              </w:rPr>
            </w:pPr>
            <w:r>
              <w:rPr>
                <w:rFonts w:ascii="Century Gothic" w:hAnsi="Century Gothic"/>
                <w:b/>
                <w:sz w:val="22"/>
                <w:szCs w:val="22"/>
              </w:rPr>
              <w:t>8</w:t>
            </w:r>
          </w:p>
        </w:tc>
        <w:tc>
          <w:tcPr>
            <w:tcW w:w="5386" w:type="dxa"/>
            <w:tcBorders>
              <w:top w:val="nil"/>
              <w:left w:val="single" w:sz="4" w:space="0" w:color="auto"/>
              <w:bottom w:val="single" w:sz="4" w:space="0" w:color="auto"/>
              <w:right w:val="single" w:sz="4" w:space="0" w:color="auto"/>
            </w:tcBorders>
            <w:shd w:val="clear" w:color="auto" w:fill="auto"/>
            <w:vAlign w:val="center"/>
          </w:tcPr>
          <w:p w:rsidR="00382CCC" w:rsidRPr="008A2D08" w:rsidRDefault="00382CCC" w:rsidP="008A2D08">
            <w:pPr>
              <w:rPr>
                <w:b/>
                <w:bCs/>
                <w:color w:val="000000"/>
              </w:rPr>
            </w:pPr>
            <w:r w:rsidRPr="008A2D08">
              <w:rPr>
                <w:b/>
                <w:bCs/>
                <w:color w:val="000000"/>
              </w:rPr>
              <w:t>Solaire</w:t>
            </w:r>
          </w:p>
        </w:tc>
        <w:tc>
          <w:tcPr>
            <w:tcW w:w="979" w:type="dxa"/>
            <w:shd w:val="clear" w:color="auto" w:fill="auto"/>
          </w:tcPr>
          <w:p w:rsidR="00382CCC" w:rsidRPr="008A2D08" w:rsidRDefault="00382CCC" w:rsidP="008A2D08">
            <w:pPr>
              <w:jc w:val="center"/>
            </w:pPr>
            <w:r w:rsidRPr="008A2D08">
              <w:rPr>
                <w:rFonts w:ascii="Century Gothic" w:hAnsi="Century Gothic"/>
                <w:b/>
              </w:rPr>
              <w:t>U</w:t>
            </w:r>
          </w:p>
        </w:tc>
        <w:tc>
          <w:tcPr>
            <w:tcW w:w="850" w:type="dxa"/>
            <w:tcBorders>
              <w:top w:val="nil"/>
              <w:left w:val="single" w:sz="4" w:space="0" w:color="auto"/>
              <w:bottom w:val="single" w:sz="4" w:space="0" w:color="auto"/>
              <w:right w:val="single" w:sz="4" w:space="0" w:color="auto"/>
            </w:tcBorders>
            <w:shd w:val="clear" w:color="000000" w:fill="D9D9D9"/>
            <w:vAlign w:val="center"/>
          </w:tcPr>
          <w:p w:rsidR="00382CCC" w:rsidRPr="00B31884" w:rsidRDefault="00382CCC" w:rsidP="008A2D08">
            <w:pPr>
              <w:jc w:val="center"/>
              <w:rPr>
                <w:rFonts w:ascii="Century Gothic" w:hAnsi="Century Gothic"/>
                <w:b/>
              </w:rPr>
            </w:pPr>
            <w:r w:rsidRPr="00B31884">
              <w:rPr>
                <w:rFonts w:ascii="Century Gothic" w:hAnsi="Century Gothic"/>
                <w:b/>
              </w:rPr>
              <w:t>1</w:t>
            </w:r>
          </w:p>
        </w:tc>
        <w:tc>
          <w:tcPr>
            <w:tcW w:w="1418" w:type="dxa"/>
            <w:tcBorders>
              <w:top w:val="single" w:sz="4" w:space="0" w:color="auto"/>
              <w:bottom w:val="single" w:sz="4" w:space="0" w:color="auto"/>
              <w:right w:val="single" w:sz="4" w:space="0" w:color="auto"/>
            </w:tcBorders>
          </w:tcPr>
          <w:p w:rsidR="00382CCC" w:rsidRPr="008A2D08" w:rsidRDefault="00382CCC" w:rsidP="008A2D08">
            <w:pPr>
              <w:rPr>
                <w:rFonts w:ascii="Century Gothic" w:hAnsi="Century Gothic"/>
                <w:b/>
              </w:rPr>
            </w:pPr>
          </w:p>
        </w:tc>
        <w:tc>
          <w:tcPr>
            <w:tcW w:w="1417" w:type="dxa"/>
            <w:tcBorders>
              <w:top w:val="single" w:sz="4" w:space="0" w:color="auto"/>
              <w:left w:val="single" w:sz="4" w:space="0" w:color="auto"/>
              <w:bottom w:val="single" w:sz="4" w:space="0" w:color="auto"/>
              <w:right w:val="single" w:sz="4" w:space="0" w:color="auto"/>
            </w:tcBorders>
          </w:tcPr>
          <w:p w:rsidR="00382CCC" w:rsidRPr="008A2D08" w:rsidRDefault="00382CCC" w:rsidP="008A2D08">
            <w:pPr>
              <w:rPr>
                <w:rFonts w:ascii="Century Gothic" w:hAnsi="Century Gothic"/>
                <w:b/>
              </w:rPr>
            </w:pPr>
          </w:p>
        </w:tc>
        <w:tc>
          <w:tcPr>
            <w:tcW w:w="1276"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c>
          <w:tcPr>
            <w:tcW w:w="1276"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c>
          <w:tcPr>
            <w:tcW w:w="1276"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c>
          <w:tcPr>
            <w:tcW w:w="1147"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r>
      <w:tr w:rsidR="00382CCC" w:rsidRPr="007E10C9" w:rsidTr="00382CCC">
        <w:trPr>
          <w:cantSplit/>
          <w:trHeight w:val="472"/>
          <w:jc w:val="center"/>
        </w:trPr>
        <w:tc>
          <w:tcPr>
            <w:tcW w:w="1276" w:type="dxa"/>
            <w:shd w:val="clear" w:color="auto" w:fill="auto"/>
            <w:vAlign w:val="center"/>
          </w:tcPr>
          <w:p w:rsidR="00382CCC" w:rsidRDefault="00382CCC" w:rsidP="008A2D08">
            <w:pPr>
              <w:tabs>
                <w:tab w:val="center" w:pos="4819"/>
              </w:tabs>
              <w:jc w:val="center"/>
              <w:rPr>
                <w:rFonts w:ascii="Century Gothic" w:hAnsi="Century Gothic"/>
                <w:b/>
                <w:sz w:val="22"/>
                <w:szCs w:val="22"/>
              </w:rPr>
            </w:pPr>
            <w:r>
              <w:rPr>
                <w:rFonts w:ascii="Century Gothic" w:hAnsi="Century Gothic"/>
                <w:b/>
                <w:sz w:val="22"/>
                <w:szCs w:val="22"/>
              </w:rPr>
              <w:t>9</w:t>
            </w:r>
          </w:p>
        </w:tc>
        <w:tc>
          <w:tcPr>
            <w:tcW w:w="5386" w:type="dxa"/>
            <w:tcBorders>
              <w:top w:val="nil"/>
              <w:left w:val="single" w:sz="4" w:space="0" w:color="auto"/>
              <w:bottom w:val="single" w:sz="4" w:space="0" w:color="auto"/>
              <w:right w:val="single" w:sz="4" w:space="0" w:color="auto"/>
            </w:tcBorders>
            <w:shd w:val="clear" w:color="auto" w:fill="auto"/>
            <w:vAlign w:val="center"/>
          </w:tcPr>
          <w:p w:rsidR="00382CCC" w:rsidRPr="008A2D08" w:rsidRDefault="00382CCC" w:rsidP="008A2D08">
            <w:pPr>
              <w:rPr>
                <w:b/>
                <w:bCs/>
                <w:color w:val="000000"/>
              </w:rPr>
            </w:pPr>
            <w:r w:rsidRPr="008A2D08">
              <w:rPr>
                <w:b/>
                <w:bCs/>
                <w:color w:val="000000"/>
              </w:rPr>
              <w:t>Equipements chaufferie (Ballon, Plancher chauffant,Lavabo)</w:t>
            </w:r>
          </w:p>
        </w:tc>
        <w:tc>
          <w:tcPr>
            <w:tcW w:w="979" w:type="dxa"/>
            <w:shd w:val="clear" w:color="auto" w:fill="auto"/>
            <w:vAlign w:val="center"/>
          </w:tcPr>
          <w:p w:rsidR="00382CCC" w:rsidRPr="008A2D08" w:rsidRDefault="00382CCC" w:rsidP="008A2D08">
            <w:pPr>
              <w:jc w:val="center"/>
              <w:rPr>
                <w:rFonts w:ascii="Century Gothic" w:hAnsi="Century Gothic"/>
                <w:b/>
              </w:rPr>
            </w:pPr>
            <w:r w:rsidRPr="008A2D08">
              <w:rPr>
                <w:rFonts w:ascii="Century Gothic" w:hAnsi="Century Gothic"/>
                <w:b/>
              </w:rPr>
              <w:t>U</w:t>
            </w:r>
          </w:p>
        </w:tc>
        <w:tc>
          <w:tcPr>
            <w:tcW w:w="850" w:type="dxa"/>
            <w:tcBorders>
              <w:top w:val="nil"/>
              <w:left w:val="single" w:sz="4" w:space="0" w:color="auto"/>
              <w:bottom w:val="single" w:sz="4" w:space="0" w:color="auto"/>
              <w:right w:val="single" w:sz="4" w:space="0" w:color="auto"/>
            </w:tcBorders>
            <w:shd w:val="clear" w:color="000000" w:fill="D9D9D9"/>
            <w:vAlign w:val="center"/>
          </w:tcPr>
          <w:p w:rsidR="00382CCC" w:rsidRPr="00B31884" w:rsidRDefault="00382CCC" w:rsidP="008A2D08">
            <w:pPr>
              <w:jc w:val="center"/>
              <w:rPr>
                <w:rFonts w:ascii="Century Gothic" w:hAnsi="Century Gothic"/>
                <w:b/>
              </w:rPr>
            </w:pPr>
            <w:r w:rsidRPr="00B31884">
              <w:rPr>
                <w:rFonts w:ascii="Century Gothic" w:hAnsi="Century Gothic"/>
                <w:b/>
              </w:rPr>
              <w:t>1</w:t>
            </w:r>
          </w:p>
        </w:tc>
        <w:tc>
          <w:tcPr>
            <w:tcW w:w="1418" w:type="dxa"/>
            <w:tcBorders>
              <w:top w:val="single" w:sz="4" w:space="0" w:color="auto"/>
              <w:bottom w:val="single" w:sz="4" w:space="0" w:color="auto"/>
              <w:right w:val="single" w:sz="4" w:space="0" w:color="auto"/>
            </w:tcBorders>
          </w:tcPr>
          <w:p w:rsidR="00382CCC" w:rsidRPr="008A2D08" w:rsidRDefault="00382CCC" w:rsidP="008A2D08">
            <w:pPr>
              <w:rPr>
                <w:rFonts w:ascii="Century Gothic" w:hAnsi="Century Gothic"/>
                <w:b/>
              </w:rPr>
            </w:pPr>
          </w:p>
        </w:tc>
        <w:tc>
          <w:tcPr>
            <w:tcW w:w="1417" w:type="dxa"/>
            <w:tcBorders>
              <w:top w:val="single" w:sz="4" w:space="0" w:color="auto"/>
              <w:left w:val="single" w:sz="4" w:space="0" w:color="auto"/>
              <w:bottom w:val="single" w:sz="4" w:space="0" w:color="auto"/>
              <w:right w:val="single" w:sz="4" w:space="0" w:color="auto"/>
            </w:tcBorders>
          </w:tcPr>
          <w:p w:rsidR="00382CCC" w:rsidRPr="008A2D08" w:rsidRDefault="00382CCC" w:rsidP="008A2D08">
            <w:pPr>
              <w:rPr>
                <w:rFonts w:ascii="Century Gothic" w:hAnsi="Century Gothic"/>
                <w:b/>
              </w:rPr>
            </w:pPr>
          </w:p>
        </w:tc>
        <w:tc>
          <w:tcPr>
            <w:tcW w:w="1276"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c>
          <w:tcPr>
            <w:tcW w:w="1276"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c>
          <w:tcPr>
            <w:tcW w:w="1276"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c>
          <w:tcPr>
            <w:tcW w:w="1147"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r>
      <w:tr w:rsidR="00382CCC" w:rsidRPr="007E10C9" w:rsidTr="00382CCC">
        <w:trPr>
          <w:cantSplit/>
          <w:trHeight w:val="472"/>
          <w:jc w:val="center"/>
        </w:trPr>
        <w:tc>
          <w:tcPr>
            <w:tcW w:w="1276" w:type="dxa"/>
            <w:shd w:val="clear" w:color="auto" w:fill="auto"/>
            <w:vAlign w:val="center"/>
          </w:tcPr>
          <w:p w:rsidR="00382CCC" w:rsidRDefault="00382CCC" w:rsidP="008A2D08">
            <w:pPr>
              <w:tabs>
                <w:tab w:val="center" w:pos="4819"/>
              </w:tabs>
              <w:jc w:val="center"/>
              <w:rPr>
                <w:rFonts w:ascii="Century Gothic" w:hAnsi="Century Gothic"/>
                <w:b/>
                <w:sz w:val="22"/>
                <w:szCs w:val="22"/>
              </w:rPr>
            </w:pPr>
            <w:r>
              <w:rPr>
                <w:rFonts w:ascii="Century Gothic" w:hAnsi="Century Gothic"/>
                <w:b/>
                <w:sz w:val="22"/>
                <w:szCs w:val="22"/>
              </w:rPr>
              <w:t>10</w:t>
            </w:r>
          </w:p>
        </w:tc>
        <w:tc>
          <w:tcPr>
            <w:tcW w:w="5386" w:type="dxa"/>
            <w:tcBorders>
              <w:top w:val="nil"/>
              <w:left w:val="single" w:sz="4" w:space="0" w:color="auto"/>
              <w:bottom w:val="single" w:sz="4" w:space="0" w:color="auto"/>
              <w:right w:val="single" w:sz="4" w:space="0" w:color="auto"/>
            </w:tcBorders>
            <w:shd w:val="clear" w:color="auto" w:fill="auto"/>
            <w:vAlign w:val="center"/>
          </w:tcPr>
          <w:p w:rsidR="00382CCC" w:rsidRPr="008A2D08" w:rsidRDefault="00382CCC" w:rsidP="008A2D08">
            <w:pPr>
              <w:rPr>
                <w:b/>
                <w:bCs/>
                <w:color w:val="000000"/>
              </w:rPr>
            </w:pPr>
            <w:r w:rsidRPr="008A2D08">
              <w:rPr>
                <w:b/>
                <w:bCs/>
                <w:color w:val="000000"/>
              </w:rPr>
              <w:t>Adoucisseur</w:t>
            </w:r>
          </w:p>
        </w:tc>
        <w:tc>
          <w:tcPr>
            <w:tcW w:w="979" w:type="dxa"/>
            <w:shd w:val="clear" w:color="auto" w:fill="auto"/>
            <w:vAlign w:val="center"/>
          </w:tcPr>
          <w:p w:rsidR="00382CCC" w:rsidRPr="008A2D08" w:rsidRDefault="00382CCC" w:rsidP="008A2D08">
            <w:pPr>
              <w:jc w:val="center"/>
              <w:rPr>
                <w:rFonts w:ascii="Century Gothic" w:hAnsi="Century Gothic"/>
                <w:b/>
              </w:rPr>
            </w:pPr>
            <w:r w:rsidRPr="008A2D08">
              <w:rPr>
                <w:rFonts w:ascii="Century Gothic" w:hAnsi="Century Gothic"/>
                <w:b/>
              </w:rPr>
              <w:t>U</w:t>
            </w:r>
          </w:p>
        </w:tc>
        <w:tc>
          <w:tcPr>
            <w:tcW w:w="850" w:type="dxa"/>
            <w:tcBorders>
              <w:top w:val="nil"/>
              <w:left w:val="single" w:sz="4" w:space="0" w:color="auto"/>
              <w:bottom w:val="single" w:sz="4" w:space="0" w:color="auto"/>
              <w:right w:val="single" w:sz="4" w:space="0" w:color="auto"/>
            </w:tcBorders>
            <w:shd w:val="clear" w:color="000000" w:fill="D9D9D9"/>
            <w:vAlign w:val="center"/>
          </w:tcPr>
          <w:p w:rsidR="00382CCC" w:rsidRPr="00B31884" w:rsidRDefault="00382CCC" w:rsidP="008A2D08">
            <w:pPr>
              <w:jc w:val="center"/>
              <w:rPr>
                <w:rFonts w:ascii="Century Gothic" w:hAnsi="Century Gothic"/>
                <w:b/>
              </w:rPr>
            </w:pPr>
            <w:r w:rsidRPr="00B31884">
              <w:rPr>
                <w:rFonts w:ascii="Century Gothic" w:hAnsi="Century Gothic"/>
                <w:b/>
              </w:rPr>
              <w:t>1</w:t>
            </w:r>
          </w:p>
        </w:tc>
        <w:tc>
          <w:tcPr>
            <w:tcW w:w="1418" w:type="dxa"/>
            <w:tcBorders>
              <w:top w:val="single" w:sz="4" w:space="0" w:color="auto"/>
              <w:bottom w:val="single" w:sz="4" w:space="0" w:color="auto"/>
              <w:right w:val="single" w:sz="4" w:space="0" w:color="auto"/>
            </w:tcBorders>
          </w:tcPr>
          <w:p w:rsidR="00382CCC" w:rsidRPr="008A2D08" w:rsidRDefault="00382CCC" w:rsidP="008A2D08">
            <w:pPr>
              <w:rPr>
                <w:rFonts w:ascii="Century Gothic" w:hAnsi="Century Gothic"/>
                <w:b/>
              </w:rPr>
            </w:pPr>
          </w:p>
        </w:tc>
        <w:tc>
          <w:tcPr>
            <w:tcW w:w="1417" w:type="dxa"/>
            <w:tcBorders>
              <w:top w:val="single" w:sz="4" w:space="0" w:color="auto"/>
              <w:left w:val="single" w:sz="4" w:space="0" w:color="auto"/>
              <w:bottom w:val="single" w:sz="4" w:space="0" w:color="auto"/>
              <w:right w:val="single" w:sz="4" w:space="0" w:color="auto"/>
            </w:tcBorders>
          </w:tcPr>
          <w:p w:rsidR="00382CCC" w:rsidRPr="008A2D08" w:rsidRDefault="00382CCC" w:rsidP="008A2D08">
            <w:pPr>
              <w:rPr>
                <w:rFonts w:ascii="Century Gothic" w:hAnsi="Century Gothic"/>
                <w:b/>
              </w:rPr>
            </w:pPr>
          </w:p>
        </w:tc>
        <w:tc>
          <w:tcPr>
            <w:tcW w:w="1276"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c>
          <w:tcPr>
            <w:tcW w:w="1276"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c>
          <w:tcPr>
            <w:tcW w:w="1276"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c>
          <w:tcPr>
            <w:tcW w:w="1147"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r>
      <w:tr w:rsidR="00382CCC" w:rsidRPr="007E10C9" w:rsidTr="00382CCC">
        <w:trPr>
          <w:cantSplit/>
          <w:trHeight w:val="472"/>
          <w:jc w:val="center"/>
        </w:trPr>
        <w:tc>
          <w:tcPr>
            <w:tcW w:w="1276" w:type="dxa"/>
            <w:shd w:val="clear" w:color="auto" w:fill="auto"/>
            <w:vAlign w:val="center"/>
          </w:tcPr>
          <w:p w:rsidR="00382CCC" w:rsidRDefault="00382CCC" w:rsidP="008A2D08">
            <w:pPr>
              <w:tabs>
                <w:tab w:val="center" w:pos="4819"/>
              </w:tabs>
              <w:jc w:val="center"/>
              <w:rPr>
                <w:rFonts w:ascii="Century Gothic" w:hAnsi="Century Gothic"/>
                <w:b/>
                <w:sz w:val="22"/>
                <w:szCs w:val="22"/>
              </w:rPr>
            </w:pPr>
            <w:r>
              <w:rPr>
                <w:rFonts w:ascii="Century Gothic" w:hAnsi="Century Gothic"/>
                <w:b/>
                <w:sz w:val="22"/>
                <w:szCs w:val="22"/>
              </w:rPr>
              <w:lastRenderedPageBreak/>
              <w:t>11</w:t>
            </w:r>
          </w:p>
        </w:tc>
        <w:tc>
          <w:tcPr>
            <w:tcW w:w="5386" w:type="dxa"/>
            <w:tcBorders>
              <w:top w:val="nil"/>
              <w:left w:val="single" w:sz="4" w:space="0" w:color="auto"/>
              <w:bottom w:val="single" w:sz="4" w:space="0" w:color="auto"/>
              <w:right w:val="single" w:sz="4" w:space="0" w:color="auto"/>
            </w:tcBorders>
            <w:shd w:val="clear" w:color="auto" w:fill="auto"/>
            <w:vAlign w:val="center"/>
          </w:tcPr>
          <w:p w:rsidR="00382CCC" w:rsidRPr="008A2D08" w:rsidRDefault="00382CCC" w:rsidP="008A2D08">
            <w:pPr>
              <w:rPr>
                <w:b/>
                <w:bCs/>
                <w:color w:val="000000"/>
              </w:rPr>
            </w:pPr>
            <w:r w:rsidRPr="008A2D08">
              <w:rPr>
                <w:b/>
                <w:bCs/>
                <w:color w:val="000000"/>
              </w:rPr>
              <w:t>Surpresseur</w:t>
            </w:r>
          </w:p>
        </w:tc>
        <w:tc>
          <w:tcPr>
            <w:tcW w:w="979" w:type="dxa"/>
            <w:shd w:val="clear" w:color="auto" w:fill="auto"/>
          </w:tcPr>
          <w:p w:rsidR="00382CCC" w:rsidRPr="008A2D08" w:rsidRDefault="00382CCC" w:rsidP="008A2D08">
            <w:pPr>
              <w:jc w:val="center"/>
            </w:pPr>
            <w:r w:rsidRPr="008A2D08">
              <w:rPr>
                <w:rFonts w:ascii="Century Gothic" w:hAnsi="Century Gothic"/>
                <w:b/>
              </w:rPr>
              <w:t>U</w:t>
            </w:r>
          </w:p>
        </w:tc>
        <w:tc>
          <w:tcPr>
            <w:tcW w:w="850" w:type="dxa"/>
            <w:tcBorders>
              <w:top w:val="nil"/>
              <w:left w:val="single" w:sz="4" w:space="0" w:color="auto"/>
              <w:bottom w:val="single" w:sz="4" w:space="0" w:color="auto"/>
              <w:right w:val="single" w:sz="4" w:space="0" w:color="auto"/>
            </w:tcBorders>
            <w:shd w:val="clear" w:color="000000" w:fill="D9D9D9"/>
            <w:vAlign w:val="center"/>
          </w:tcPr>
          <w:p w:rsidR="00382CCC" w:rsidRPr="00B31884" w:rsidRDefault="00382CCC" w:rsidP="008A2D08">
            <w:pPr>
              <w:jc w:val="center"/>
              <w:rPr>
                <w:rFonts w:ascii="Century Gothic" w:hAnsi="Century Gothic"/>
                <w:b/>
              </w:rPr>
            </w:pPr>
            <w:r w:rsidRPr="00B31884">
              <w:rPr>
                <w:rFonts w:ascii="Century Gothic" w:hAnsi="Century Gothic"/>
                <w:b/>
              </w:rPr>
              <w:t>1</w:t>
            </w:r>
          </w:p>
        </w:tc>
        <w:tc>
          <w:tcPr>
            <w:tcW w:w="1418" w:type="dxa"/>
            <w:tcBorders>
              <w:top w:val="single" w:sz="4" w:space="0" w:color="auto"/>
              <w:bottom w:val="single" w:sz="4" w:space="0" w:color="auto"/>
              <w:right w:val="single" w:sz="4" w:space="0" w:color="auto"/>
            </w:tcBorders>
          </w:tcPr>
          <w:p w:rsidR="00382CCC" w:rsidRPr="008A2D08" w:rsidRDefault="00382CCC" w:rsidP="008A2D08">
            <w:pPr>
              <w:rPr>
                <w:rFonts w:ascii="Century Gothic" w:hAnsi="Century Gothic"/>
                <w:b/>
              </w:rPr>
            </w:pPr>
          </w:p>
        </w:tc>
        <w:tc>
          <w:tcPr>
            <w:tcW w:w="1417" w:type="dxa"/>
            <w:tcBorders>
              <w:top w:val="single" w:sz="4" w:space="0" w:color="auto"/>
              <w:left w:val="single" w:sz="4" w:space="0" w:color="auto"/>
              <w:bottom w:val="single" w:sz="4" w:space="0" w:color="auto"/>
              <w:right w:val="single" w:sz="4" w:space="0" w:color="auto"/>
            </w:tcBorders>
          </w:tcPr>
          <w:p w:rsidR="00382CCC" w:rsidRPr="008A2D08" w:rsidRDefault="00382CCC" w:rsidP="008A2D08">
            <w:pPr>
              <w:rPr>
                <w:rFonts w:ascii="Century Gothic" w:hAnsi="Century Gothic"/>
                <w:b/>
              </w:rPr>
            </w:pPr>
          </w:p>
        </w:tc>
        <w:tc>
          <w:tcPr>
            <w:tcW w:w="1276"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c>
          <w:tcPr>
            <w:tcW w:w="1276"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c>
          <w:tcPr>
            <w:tcW w:w="1276"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c>
          <w:tcPr>
            <w:tcW w:w="1147"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r>
      <w:tr w:rsidR="00382CCC" w:rsidRPr="007E10C9" w:rsidTr="00382CCC">
        <w:trPr>
          <w:cantSplit/>
          <w:trHeight w:val="472"/>
          <w:jc w:val="center"/>
        </w:trPr>
        <w:tc>
          <w:tcPr>
            <w:tcW w:w="1276" w:type="dxa"/>
            <w:shd w:val="clear" w:color="auto" w:fill="auto"/>
            <w:vAlign w:val="center"/>
          </w:tcPr>
          <w:p w:rsidR="00382CCC" w:rsidRDefault="00382CCC" w:rsidP="008A2D08">
            <w:pPr>
              <w:tabs>
                <w:tab w:val="center" w:pos="4819"/>
              </w:tabs>
              <w:jc w:val="center"/>
              <w:rPr>
                <w:rFonts w:ascii="Century Gothic" w:hAnsi="Century Gothic"/>
                <w:b/>
                <w:sz w:val="22"/>
                <w:szCs w:val="22"/>
              </w:rPr>
            </w:pPr>
            <w:r>
              <w:rPr>
                <w:rFonts w:ascii="Century Gothic" w:hAnsi="Century Gothic"/>
                <w:b/>
                <w:sz w:val="22"/>
                <w:szCs w:val="22"/>
              </w:rPr>
              <w:t>12</w:t>
            </w:r>
          </w:p>
        </w:tc>
        <w:tc>
          <w:tcPr>
            <w:tcW w:w="5386" w:type="dxa"/>
            <w:tcBorders>
              <w:top w:val="nil"/>
              <w:left w:val="single" w:sz="4" w:space="0" w:color="auto"/>
              <w:bottom w:val="single" w:sz="4" w:space="0" w:color="auto"/>
              <w:right w:val="single" w:sz="4" w:space="0" w:color="auto"/>
            </w:tcBorders>
            <w:shd w:val="clear" w:color="auto" w:fill="auto"/>
            <w:vAlign w:val="center"/>
          </w:tcPr>
          <w:p w:rsidR="00382CCC" w:rsidRPr="008A2D08" w:rsidRDefault="00382CCC" w:rsidP="008A2D08">
            <w:pPr>
              <w:rPr>
                <w:b/>
                <w:bCs/>
                <w:color w:val="000000"/>
              </w:rPr>
            </w:pPr>
            <w:r w:rsidRPr="008A2D08">
              <w:rPr>
                <w:b/>
                <w:bCs/>
                <w:color w:val="000000"/>
              </w:rPr>
              <w:t>Centrale de traitement d'air</w:t>
            </w:r>
          </w:p>
        </w:tc>
        <w:tc>
          <w:tcPr>
            <w:tcW w:w="979" w:type="dxa"/>
            <w:shd w:val="clear" w:color="auto" w:fill="auto"/>
          </w:tcPr>
          <w:p w:rsidR="00382CCC" w:rsidRPr="008A2D08" w:rsidRDefault="00382CCC" w:rsidP="008A2D08">
            <w:pPr>
              <w:jc w:val="center"/>
            </w:pPr>
            <w:r w:rsidRPr="008A2D08">
              <w:rPr>
                <w:rFonts w:ascii="Century Gothic" w:hAnsi="Century Gothic"/>
                <w:b/>
              </w:rPr>
              <w:t>U</w:t>
            </w:r>
          </w:p>
        </w:tc>
        <w:tc>
          <w:tcPr>
            <w:tcW w:w="850" w:type="dxa"/>
            <w:tcBorders>
              <w:top w:val="nil"/>
              <w:left w:val="single" w:sz="4" w:space="0" w:color="auto"/>
              <w:bottom w:val="single" w:sz="4" w:space="0" w:color="auto"/>
              <w:right w:val="single" w:sz="4" w:space="0" w:color="auto"/>
            </w:tcBorders>
            <w:shd w:val="clear" w:color="000000" w:fill="D9D9D9"/>
            <w:vAlign w:val="center"/>
          </w:tcPr>
          <w:p w:rsidR="00382CCC" w:rsidRPr="00B31884" w:rsidRDefault="00382CCC" w:rsidP="008A2D08">
            <w:pPr>
              <w:jc w:val="center"/>
              <w:rPr>
                <w:rFonts w:ascii="Century Gothic" w:hAnsi="Century Gothic"/>
                <w:b/>
              </w:rPr>
            </w:pPr>
            <w:r w:rsidRPr="00B31884">
              <w:rPr>
                <w:rFonts w:ascii="Century Gothic" w:hAnsi="Century Gothic"/>
                <w:b/>
              </w:rPr>
              <w:t>1</w:t>
            </w:r>
          </w:p>
        </w:tc>
        <w:tc>
          <w:tcPr>
            <w:tcW w:w="1418" w:type="dxa"/>
            <w:tcBorders>
              <w:top w:val="single" w:sz="4" w:space="0" w:color="auto"/>
              <w:bottom w:val="single" w:sz="4" w:space="0" w:color="auto"/>
              <w:right w:val="single" w:sz="4" w:space="0" w:color="auto"/>
            </w:tcBorders>
          </w:tcPr>
          <w:p w:rsidR="00382CCC" w:rsidRPr="008A2D08" w:rsidRDefault="00382CCC" w:rsidP="008A2D08">
            <w:pPr>
              <w:rPr>
                <w:rFonts w:ascii="Century Gothic" w:hAnsi="Century Gothic"/>
                <w:b/>
              </w:rPr>
            </w:pPr>
          </w:p>
        </w:tc>
        <w:tc>
          <w:tcPr>
            <w:tcW w:w="1417" w:type="dxa"/>
            <w:tcBorders>
              <w:top w:val="single" w:sz="4" w:space="0" w:color="auto"/>
              <w:left w:val="single" w:sz="4" w:space="0" w:color="auto"/>
              <w:bottom w:val="single" w:sz="4" w:space="0" w:color="auto"/>
              <w:right w:val="single" w:sz="4" w:space="0" w:color="auto"/>
            </w:tcBorders>
          </w:tcPr>
          <w:p w:rsidR="00382CCC" w:rsidRPr="008A2D08" w:rsidRDefault="00382CCC" w:rsidP="008A2D08">
            <w:pPr>
              <w:rPr>
                <w:rFonts w:ascii="Century Gothic" w:hAnsi="Century Gothic"/>
                <w:b/>
              </w:rPr>
            </w:pPr>
          </w:p>
        </w:tc>
        <w:tc>
          <w:tcPr>
            <w:tcW w:w="1276"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c>
          <w:tcPr>
            <w:tcW w:w="1276"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c>
          <w:tcPr>
            <w:tcW w:w="1276"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c>
          <w:tcPr>
            <w:tcW w:w="1147"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r>
      <w:tr w:rsidR="00382CCC" w:rsidRPr="007E10C9" w:rsidTr="00382CCC">
        <w:trPr>
          <w:cantSplit/>
          <w:trHeight w:val="472"/>
          <w:jc w:val="center"/>
        </w:trPr>
        <w:tc>
          <w:tcPr>
            <w:tcW w:w="1276" w:type="dxa"/>
            <w:shd w:val="clear" w:color="auto" w:fill="auto"/>
            <w:vAlign w:val="center"/>
          </w:tcPr>
          <w:p w:rsidR="00382CCC" w:rsidRDefault="00382CCC" w:rsidP="008A2D08">
            <w:pPr>
              <w:tabs>
                <w:tab w:val="center" w:pos="4819"/>
              </w:tabs>
              <w:jc w:val="center"/>
              <w:rPr>
                <w:rFonts w:ascii="Century Gothic" w:hAnsi="Century Gothic"/>
                <w:b/>
                <w:sz w:val="22"/>
                <w:szCs w:val="22"/>
              </w:rPr>
            </w:pPr>
            <w:r>
              <w:rPr>
                <w:rFonts w:ascii="Century Gothic" w:hAnsi="Century Gothic"/>
                <w:b/>
                <w:sz w:val="22"/>
                <w:szCs w:val="22"/>
              </w:rPr>
              <w:t>13</w:t>
            </w:r>
          </w:p>
        </w:tc>
        <w:tc>
          <w:tcPr>
            <w:tcW w:w="5386" w:type="dxa"/>
            <w:tcBorders>
              <w:top w:val="nil"/>
              <w:left w:val="single" w:sz="4" w:space="0" w:color="auto"/>
              <w:bottom w:val="single" w:sz="4" w:space="0" w:color="auto"/>
              <w:right w:val="single" w:sz="4" w:space="0" w:color="auto"/>
            </w:tcBorders>
            <w:shd w:val="clear" w:color="auto" w:fill="auto"/>
            <w:vAlign w:val="center"/>
          </w:tcPr>
          <w:p w:rsidR="00382CCC" w:rsidRPr="008A2D08" w:rsidRDefault="00382CCC" w:rsidP="008A2D08">
            <w:pPr>
              <w:rPr>
                <w:b/>
                <w:bCs/>
                <w:color w:val="000000"/>
              </w:rPr>
            </w:pPr>
            <w:r w:rsidRPr="008A2D08">
              <w:rPr>
                <w:b/>
                <w:bCs/>
                <w:color w:val="000000"/>
              </w:rPr>
              <w:t>DRV 3 Tubes</w:t>
            </w:r>
          </w:p>
        </w:tc>
        <w:tc>
          <w:tcPr>
            <w:tcW w:w="979" w:type="dxa"/>
            <w:shd w:val="clear" w:color="auto" w:fill="auto"/>
          </w:tcPr>
          <w:p w:rsidR="00382CCC" w:rsidRPr="008A2D08" w:rsidRDefault="00382CCC" w:rsidP="008A2D08">
            <w:pPr>
              <w:jc w:val="center"/>
            </w:pPr>
            <w:r w:rsidRPr="008A2D08">
              <w:rPr>
                <w:rFonts w:ascii="Century Gothic" w:hAnsi="Century Gothic"/>
                <w:b/>
              </w:rPr>
              <w:t>U</w:t>
            </w:r>
          </w:p>
        </w:tc>
        <w:tc>
          <w:tcPr>
            <w:tcW w:w="850" w:type="dxa"/>
            <w:tcBorders>
              <w:top w:val="nil"/>
              <w:left w:val="single" w:sz="4" w:space="0" w:color="auto"/>
              <w:bottom w:val="single" w:sz="4" w:space="0" w:color="auto"/>
              <w:right w:val="single" w:sz="4" w:space="0" w:color="auto"/>
            </w:tcBorders>
            <w:shd w:val="clear" w:color="000000" w:fill="D9D9D9"/>
            <w:vAlign w:val="center"/>
          </w:tcPr>
          <w:p w:rsidR="00382CCC" w:rsidRPr="00B31884" w:rsidRDefault="00382CCC" w:rsidP="008A2D08">
            <w:pPr>
              <w:jc w:val="center"/>
              <w:rPr>
                <w:rFonts w:ascii="Century Gothic" w:hAnsi="Century Gothic"/>
                <w:b/>
              </w:rPr>
            </w:pPr>
            <w:r w:rsidRPr="00B31884">
              <w:rPr>
                <w:rFonts w:ascii="Century Gothic" w:hAnsi="Century Gothic"/>
                <w:b/>
              </w:rPr>
              <w:t>1</w:t>
            </w:r>
          </w:p>
        </w:tc>
        <w:tc>
          <w:tcPr>
            <w:tcW w:w="1418" w:type="dxa"/>
            <w:tcBorders>
              <w:top w:val="single" w:sz="4" w:space="0" w:color="auto"/>
              <w:bottom w:val="single" w:sz="4" w:space="0" w:color="auto"/>
              <w:right w:val="single" w:sz="4" w:space="0" w:color="auto"/>
            </w:tcBorders>
          </w:tcPr>
          <w:p w:rsidR="00382CCC" w:rsidRPr="008A2D08" w:rsidRDefault="00382CCC" w:rsidP="008A2D08">
            <w:pPr>
              <w:rPr>
                <w:rFonts w:ascii="Century Gothic" w:hAnsi="Century Gothic"/>
                <w:b/>
              </w:rPr>
            </w:pPr>
          </w:p>
        </w:tc>
        <w:tc>
          <w:tcPr>
            <w:tcW w:w="1417" w:type="dxa"/>
            <w:tcBorders>
              <w:top w:val="single" w:sz="4" w:space="0" w:color="auto"/>
              <w:left w:val="single" w:sz="4" w:space="0" w:color="auto"/>
              <w:bottom w:val="single" w:sz="4" w:space="0" w:color="auto"/>
              <w:right w:val="single" w:sz="4" w:space="0" w:color="auto"/>
            </w:tcBorders>
          </w:tcPr>
          <w:p w:rsidR="00382CCC" w:rsidRPr="008A2D08" w:rsidRDefault="00382CCC" w:rsidP="008A2D08">
            <w:pPr>
              <w:rPr>
                <w:rFonts w:ascii="Century Gothic" w:hAnsi="Century Gothic"/>
                <w:b/>
              </w:rPr>
            </w:pPr>
          </w:p>
        </w:tc>
        <w:tc>
          <w:tcPr>
            <w:tcW w:w="1276"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c>
          <w:tcPr>
            <w:tcW w:w="1276"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c>
          <w:tcPr>
            <w:tcW w:w="1276"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c>
          <w:tcPr>
            <w:tcW w:w="1147"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r>
      <w:tr w:rsidR="00382CCC" w:rsidRPr="007E10C9" w:rsidTr="00382CCC">
        <w:trPr>
          <w:cantSplit/>
          <w:trHeight w:val="472"/>
          <w:jc w:val="center"/>
        </w:trPr>
        <w:tc>
          <w:tcPr>
            <w:tcW w:w="1276" w:type="dxa"/>
            <w:shd w:val="clear" w:color="auto" w:fill="auto"/>
            <w:vAlign w:val="center"/>
          </w:tcPr>
          <w:p w:rsidR="00382CCC" w:rsidRDefault="00382CCC" w:rsidP="008A2D08">
            <w:pPr>
              <w:tabs>
                <w:tab w:val="center" w:pos="4819"/>
              </w:tabs>
              <w:jc w:val="center"/>
              <w:rPr>
                <w:rFonts w:ascii="Century Gothic" w:hAnsi="Century Gothic"/>
                <w:b/>
                <w:sz w:val="22"/>
                <w:szCs w:val="22"/>
              </w:rPr>
            </w:pPr>
            <w:r>
              <w:rPr>
                <w:rFonts w:ascii="Century Gothic" w:hAnsi="Century Gothic"/>
                <w:b/>
                <w:sz w:val="22"/>
                <w:szCs w:val="22"/>
              </w:rPr>
              <w:t>14</w:t>
            </w:r>
          </w:p>
        </w:tc>
        <w:tc>
          <w:tcPr>
            <w:tcW w:w="5386" w:type="dxa"/>
            <w:tcBorders>
              <w:top w:val="nil"/>
              <w:left w:val="single" w:sz="4" w:space="0" w:color="auto"/>
              <w:bottom w:val="single" w:sz="4" w:space="0" w:color="auto"/>
              <w:right w:val="single" w:sz="4" w:space="0" w:color="auto"/>
            </w:tcBorders>
            <w:shd w:val="clear" w:color="auto" w:fill="auto"/>
            <w:vAlign w:val="center"/>
          </w:tcPr>
          <w:p w:rsidR="00382CCC" w:rsidRPr="008A2D08" w:rsidRDefault="00382CCC" w:rsidP="008A2D08">
            <w:pPr>
              <w:rPr>
                <w:b/>
                <w:bCs/>
                <w:color w:val="000000"/>
              </w:rPr>
            </w:pPr>
            <w:r w:rsidRPr="008A2D08">
              <w:rPr>
                <w:b/>
                <w:bCs/>
                <w:color w:val="000000"/>
              </w:rPr>
              <w:t xml:space="preserve">Equipements de désenfumage </w:t>
            </w:r>
          </w:p>
        </w:tc>
        <w:tc>
          <w:tcPr>
            <w:tcW w:w="979" w:type="dxa"/>
            <w:shd w:val="clear" w:color="auto" w:fill="auto"/>
          </w:tcPr>
          <w:p w:rsidR="00382CCC" w:rsidRPr="008A2D08" w:rsidRDefault="00382CCC" w:rsidP="008A2D08">
            <w:pPr>
              <w:jc w:val="center"/>
            </w:pPr>
            <w:r w:rsidRPr="008A2D08">
              <w:rPr>
                <w:rFonts w:ascii="Century Gothic" w:hAnsi="Century Gothic"/>
                <w:b/>
              </w:rPr>
              <w:t>U</w:t>
            </w:r>
          </w:p>
        </w:tc>
        <w:tc>
          <w:tcPr>
            <w:tcW w:w="850" w:type="dxa"/>
            <w:tcBorders>
              <w:top w:val="nil"/>
              <w:left w:val="single" w:sz="4" w:space="0" w:color="auto"/>
              <w:bottom w:val="single" w:sz="4" w:space="0" w:color="auto"/>
              <w:right w:val="single" w:sz="4" w:space="0" w:color="auto"/>
            </w:tcBorders>
            <w:shd w:val="clear" w:color="000000" w:fill="D9D9D9"/>
            <w:vAlign w:val="center"/>
          </w:tcPr>
          <w:p w:rsidR="00382CCC" w:rsidRPr="00B31884" w:rsidRDefault="00382CCC" w:rsidP="008A2D08">
            <w:pPr>
              <w:jc w:val="center"/>
              <w:rPr>
                <w:rFonts w:ascii="Century Gothic" w:hAnsi="Century Gothic"/>
                <w:b/>
              </w:rPr>
            </w:pPr>
            <w:r w:rsidRPr="00B31884">
              <w:rPr>
                <w:rFonts w:ascii="Century Gothic" w:hAnsi="Century Gothic"/>
                <w:b/>
              </w:rPr>
              <w:t>1</w:t>
            </w:r>
          </w:p>
        </w:tc>
        <w:tc>
          <w:tcPr>
            <w:tcW w:w="1418" w:type="dxa"/>
            <w:tcBorders>
              <w:top w:val="single" w:sz="4" w:space="0" w:color="auto"/>
              <w:bottom w:val="single" w:sz="4" w:space="0" w:color="auto"/>
              <w:right w:val="single" w:sz="4" w:space="0" w:color="auto"/>
            </w:tcBorders>
          </w:tcPr>
          <w:p w:rsidR="00382CCC" w:rsidRPr="008A2D08" w:rsidRDefault="00382CCC" w:rsidP="008A2D08">
            <w:pPr>
              <w:rPr>
                <w:rFonts w:ascii="Century Gothic" w:hAnsi="Century Gothic"/>
                <w:b/>
              </w:rPr>
            </w:pPr>
          </w:p>
        </w:tc>
        <w:tc>
          <w:tcPr>
            <w:tcW w:w="1417" w:type="dxa"/>
            <w:tcBorders>
              <w:top w:val="single" w:sz="4" w:space="0" w:color="auto"/>
              <w:left w:val="single" w:sz="4" w:space="0" w:color="auto"/>
              <w:bottom w:val="single" w:sz="4" w:space="0" w:color="auto"/>
              <w:right w:val="single" w:sz="4" w:space="0" w:color="auto"/>
            </w:tcBorders>
          </w:tcPr>
          <w:p w:rsidR="00382CCC" w:rsidRPr="008A2D08" w:rsidRDefault="00382CCC" w:rsidP="008A2D08">
            <w:pPr>
              <w:rPr>
                <w:rFonts w:ascii="Century Gothic" w:hAnsi="Century Gothic"/>
                <w:b/>
              </w:rPr>
            </w:pPr>
          </w:p>
        </w:tc>
        <w:tc>
          <w:tcPr>
            <w:tcW w:w="1276"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c>
          <w:tcPr>
            <w:tcW w:w="1276"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c>
          <w:tcPr>
            <w:tcW w:w="1276"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c>
          <w:tcPr>
            <w:tcW w:w="1147"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r>
      <w:tr w:rsidR="00382CCC" w:rsidRPr="007E10C9" w:rsidTr="00382CCC">
        <w:trPr>
          <w:cantSplit/>
          <w:trHeight w:val="472"/>
          <w:jc w:val="center"/>
        </w:trPr>
        <w:tc>
          <w:tcPr>
            <w:tcW w:w="1276" w:type="dxa"/>
            <w:shd w:val="clear" w:color="auto" w:fill="auto"/>
            <w:vAlign w:val="center"/>
          </w:tcPr>
          <w:p w:rsidR="00382CCC" w:rsidRDefault="00382CCC" w:rsidP="008A2D08">
            <w:pPr>
              <w:tabs>
                <w:tab w:val="center" w:pos="4819"/>
              </w:tabs>
              <w:jc w:val="center"/>
              <w:rPr>
                <w:rFonts w:ascii="Century Gothic" w:hAnsi="Century Gothic"/>
                <w:b/>
                <w:sz w:val="22"/>
                <w:szCs w:val="22"/>
              </w:rPr>
            </w:pPr>
            <w:r>
              <w:rPr>
                <w:rFonts w:ascii="Century Gothic" w:hAnsi="Century Gothic"/>
                <w:b/>
                <w:sz w:val="22"/>
                <w:szCs w:val="22"/>
              </w:rPr>
              <w:t>15</w:t>
            </w:r>
          </w:p>
        </w:tc>
        <w:tc>
          <w:tcPr>
            <w:tcW w:w="5386" w:type="dxa"/>
            <w:tcBorders>
              <w:top w:val="nil"/>
              <w:left w:val="single" w:sz="4" w:space="0" w:color="auto"/>
              <w:bottom w:val="single" w:sz="4" w:space="0" w:color="auto"/>
              <w:right w:val="single" w:sz="4" w:space="0" w:color="auto"/>
            </w:tcBorders>
            <w:shd w:val="clear" w:color="auto" w:fill="auto"/>
            <w:vAlign w:val="center"/>
          </w:tcPr>
          <w:p w:rsidR="00382CCC" w:rsidRPr="008A2D08" w:rsidRDefault="00382CCC" w:rsidP="008A2D08">
            <w:pPr>
              <w:rPr>
                <w:rFonts w:ascii="Calibri Light" w:hAnsi="Calibri Light" w:cs="Calibri Light"/>
                <w:b/>
                <w:bCs/>
                <w:color w:val="000000"/>
              </w:rPr>
            </w:pPr>
            <w:r w:rsidRPr="008A2D08">
              <w:rPr>
                <w:rFonts w:ascii="Calibri Light" w:hAnsi="Calibri Light" w:cs="Calibri Light"/>
                <w:b/>
                <w:bCs/>
                <w:color w:val="000000"/>
              </w:rPr>
              <w:t>Raccordement et distribution électrique</w:t>
            </w:r>
          </w:p>
        </w:tc>
        <w:tc>
          <w:tcPr>
            <w:tcW w:w="979" w:type="dxa"/>
            <w:shd w:val="clear" w:color="auto" w:fill="auto"/>
          </w:tcPr>
          <w:p w:rsidR="00382CCC" w:rsidRPr="008A2D08" w:rsidRDefault="00382CCC" w:rsidP="008A2D08">
            <w:pPr>
              <w:jc w:val="center"/>
            </w:pPr>
            <w:r w:rsidRPr="008A2D08">
              <w:rPr>
                <w:rFonts w:ascii="Century Gothic" w:hAnsi="Century Gothic"/>
                <w:b/>
              </w:rPr>
              <w:t>U</w:t>
            </w:r>
          </w:p>
        </w:tc>
        <w:tc>
          <w:tcPr>
            <w:tcW w:w="850" w:type="dxa"/>
            <w:tcBorders>
              <w:top w:val="nil"/>
              <w:left w:val="single" w:sz="4" w:space="0" w:color="auto"/>
              <w:bottom w:val="single" w:sz="4" w:space="0" w:color="auto"/>
              <w:right w:val="single" w:sz="4" w:space="0" w:color="auto"/>
            </w:tcBorders>
            <w:vAlign w:val="center"/>
          </w:tcPr>
          <w:p w:rsidR="00382CCC" w:rsidRPr="00B31884" w:rsidRDefault="00382CCC" w:rsidP="00B31884">
            <w:pPr>
              <w:jc w:val="center"/>
              <w:rPr>
                <w:rFonts w:ascii="Century Gothic" w:hAnsi="Century Gothic"/>
                <w:b/>
              </w:rPr>
            </w:pPr>
            <w:r w:rsidRPr="00B31884">
              <w:rPr>
                <w:rFonts w:ascii="Century Gothic" w:hAnsi="Century Gothic"/>
                <w:b/>
              </w:rPr>
              <w:t xml:space="preserve"> 1</w:t>
            </w:r>
          </w:p>
        </w:tc>
        <w:tc>
          <w:tcPr>
            <w:tcW w:w="1418" w:type="dxa"/>
            <w:tcBorders>
              <w:top w:val="single" w:sz="4" w:space="0" w:color="auto"/>
              <w:bottom w:val="single" w:sz="4" w:space="0" w:color="auto"/>
              <w:right w:val="single" w:sz="4" w:space="0" w:color="auto"/>
            </w:tcBorders>
          </w:tcPr>
          <w:p w:rsidR="00382CCC" w:rsidRPr="008A2D08" w:rsidRDefault="00382CCC" w:rsidP="00B31884">
            <w:pPr>
              <w:jc w:val="center"/>
              <w:rPr>
                <w:rFonts w:ascii="Century Gothic" w:hAnsi="Century Gothic"/>
                <w:b/>
              </w:rPr>
            </w:pPr>
          </w:p>
        </w:tc>
        <w:tc>
          <w:tcPr>
            <w:tcW w:w="1417" w:type="dxa"/>
            <w:tcBorders>
              <w:top w:val="single" w:sz="4" w:space="0" w:color="auto"/>
              <w:left w:val="single" w:sz="4" w:space="0" w:color="auto"/>
              <w:bottom w:val="single" w:sz="4" w:space="0" w:color="auto"/>
              <w:right w:val="single" w:sz="4" w:space="0" w:color="auto"/>
            </w:tcBorders>
          </w:tcPr>
          <w:p w:rsidR="00382CCC" w:rsidRPr="008A2D08" w:rsidRDefault="00382CCC" w:rsidP="00B31884">
            <w:pPr>
              <w:jc w:val="center"/>
              <w:rPr>
                <w:rFonts w:ascii="Century Gothic" w:hAnsi="Century Gothic"/>
                <w:b/>
              </w:rPr>
            </w:pPr>
          </w:p>
        </w:tc>
        <w:tc>
          <w:tcPr>
            <w:tcW w:w="1276" w:type="dxa"/>
            <w:tcBorders>
              <w:top w:val="single" w:sz="4" w:space="0" w:color="auto"/>
              <w:left w:val="single" w:sz="4" w:space="0" w:color="auto"/>
              <w:bottom w:val="single" w:sz="4" w:space="0" w:color="auto"/>
              <w:right w:val="single" w:sz="4" w:space="0" w:color="auto"/>
            </w:tcBorders>
          </w:tcPr>
          <w:p w:rsidR="00382CCC" w:rsidRPr="00B31884" w:rsidRDefault="00382CCC" w:rsidP="00B31884">
            <w:pPr>
              <w:jc w:val="center"/>
              <w:rPr>
                <w:rFonts w:ascii="Century Gothic" w:hAnsi="Century Gothic"/>
                <w:b/>
              </w:rPr>
            </w:pPr>
          </w:p>
        </w:tc>
        <w:tc>
          <w:tcPr>
            <w:tcW w:w="1276" w:type="dxa"/>
            <w:tcBorders>
              <w:top w:val="single" w:sz="4" w:space="0" w:color="auto"/>
              <w:left w:val="single" w:sz="4" w:space="0" w:color="auto"/>
              <w:bottom w:val="single" w:sz="4" w:space="0" w:color="auto"/>
              <w:right w:val="single" w:sz="4" w:space="0" w:color="auto"/>
            </w:tcBorders>
          </w:tcPr>
          <w:p w:rsidR="00382CCC" w:rsidRPr="00B31884" w:rsidRDefault="00382CCC" w:rsidP="00B31884">
            <w:pPr>
              <w:jc w:val="center"/>
              <w:rPr>
                <w:rFonts w:ascii="Century Gothic" w:hAnsi="Century Gothic"/>
                <w:b/>
              </w:rPr>
            </w:pPr>
          </w:p>
        </w:tc>
        <w:tc>
          <w:tcPr>
            <w:tcW w:w="1276" w:type="dxa"/>
            <w:tcBorders>
              <w:top w:val="single" w:sz="4" w:space="0" w:color="auto"/>
              <w:left w:val="single" w:sz="4" w:space="0" w:color="auto"/>
              <w:bottom w:val="single" w:sz="4" w:space="0" w:color="auto"/>
              <w:right w:val="single" w:sz="4" w:space="0" w:color="auto"/>
            </w:tcBorders>
          </w:tcPr>
          <w:p w:rsidR="00382CCC" w:rsidRPr="00B31884" w:rsidRDefault="00382CCC" w:rsidP="00B31884">
            <w:pPr>
              <w:jc w:val="center"/>
              <w:rPr>
                <w:rFonts w:ascii="Century Gothic" w:hAnsi="Century Gothic"/>
                <w:b/>
              </w:rPr>
            </w:pPr>
          </w:p>
        </w:tc>
        <w:tc>
          <w:tcPr>
            <w:tcW w:w="1147" w:type="dxa"/>
            <w:tcBorders>
              <w:top w:val="single" w:sz="4" w:space="0" w:color="auto"/>
              <w:left w:val="single" w:sz="4" w:space="0" w:color="auto"/>
              <w:bottom w:val="single" w:sz="4" w:space="0" w:color="auto"/>
              <w:right w:val="single" w:sz="4" w:space="0" w:color="auto"/>
            </w:tcBorders>
          </w:tcPr>
          <w:p w:rsidR="00382CCC" w:rsidRPr="00B31884" w:rsidRDefault="00382CCC" w:rsidP="00B31884">
            <w:pPr>
              <w:jc w:val="center"/>
              <w:rPr>
                <w:rFonts w:ascii="Century Gothic" w:hAnsi="Century Gothic"/>
                <w:b/>
              </w:rPr>
            </w:pPr>
          </w:p>
        </w:tc>
      </w:tr>
      <w:tr w:rsidR="00382CCC" w:rsidRPr="007E10C9" w:rsidTr="00382CCC">
        <w:trPr>
          <w:cantSplit/>
          <w:trHeight w:val="472"/>
          <w:jc w:val="center"/>
        </w:trPr>
        <w:tc>
          <w:tcPr>
            <w:tcW w:w="1276" w:type="dxa"/>
            <w:shd w:val="clear" w:color="auto" w:fill="auto"/>
            <w:vAlign w:val="center"/>
          </w:tcPr>
          <w:p w:rsidR="00382CCC" w:rsidRDefault="00382CCC" w:rsidP="008A2D08">
            <w:pPr>
              <w:tabs>
                <w:tab w:val="center" w:pos="4819"/>
              </w:tabs>
              <w:jc w:val="center"/>
              <w:rPr>
                <w:rFonts w:ascii="Century Gothic" w:hAnsi="Century Gothic"/>
                <w:b/>
                <w:sz w:val="22"/>
                <w:szCs w:val="22"/>
              </w:rPr>
            </w:pPr>
            <w:r>
              <w:rPr>
                <w:rFonts w:ascii="Century Gothic" w:hAnsi="Century Gothic"/>
                <w:b/>
                <w:sz w:val="22"/>
                <w:szCs w:val="22"/>
              </w:rPr>
              <w:t>16</w:t>
            </w:r>
          </w:p>
        </w:tc>
        <w:tc>
          <w:tcPr>
            <w:tcW w:w="5386" w:type="dxa"/>
            <w:tcBorders>
              <w:top w:val="nil"/>
              <w:left w:val="single" w:sz="4" w:space="0" w:color="auto"/>
              <w:bottom w:val="single" w:sz="4" w:space="0" w:color="auto"/>
              <w:right w:val="single" w:sz="4" w:space="0" w:color="auto"/>
            </w:tcBorders>
            <w:shd w:val="clear" w:color="auto" w:fill="auto"/>
            <w:vAlign w:val="center"/>
          </w:tcPr>
          <w:p w:rsidR="00382CCC" w:rsidRPr="008A2D08" w:rsidRDefault="00382CCC" w:rsidP="008A2D08">
            <w:pPr>
              <w:rPr>
                <w:b/>
                <w:bCs/>
                <w:color w:val="000000"/>
              </w:rPr>
            </w:pPr>
            <w:r w:rsidRPr="008A2D08">
              <w:rPr>
                <w:b/>
                <w:bCs/>
                <w:color w:val="000000"/>
              </w:rPr>
              <w:t xml:space="preserve">Plan d’implantation des équipements </w:t>
            </w:r>
          </w:p>
        </w:tc>
        <w:tc>
          <w:tcPr>
            <w:tcW w:w="979" w:type="dxa"/>
            <w:shd w:val="clear" w:color="auto" w:fill="auto"/>
          </w:tcPr>
          <w:p w:rsidR="00382CCC" w:rsidRPr="008A2D08" w:rsidRDefault="00382CCC" w:rsidP="008A2D08">
            <w:pPr>
              <w:jc w:val="center"/>
            </w:pPr>
            <w:r w:rsidRPr="008A2D08">
              <w:rPr>
                <w:rFonts w:ascii="Century Gothic" w:hAnsi="Century Gothic"/>
                <w:b/>
              </w:rPr>
              <w:t>U</w:t>
            </w:r>
          </w:p>
        </w:tc>
        <w:tc>
          <w:tcPr>
            <w:tcW w:w="850" w:type="dxa"/>
            <w:tcBorders>
              <w:top w:val="nil"/>
              <w:left w:val="single" w:sz="4" w:space="0" w:color="auto"/>
              <w:bottom w:val="single" w:sz="4" w:space="0" w:color="auto"/>
              <w:right w:val="single" w:sz="4" w:space="0" w:color="auto"/>
            </w:tcBorders>
            <w:shd w:val="clear" w:color="000000" w:fill="D9D9D9"/>
            <w:vAlign w:val="center"/>
          </w:tcPr>
          <w:p w:rsidR="00382CCC" w:rsidRPr="00B31884" w:rsidRDefault="00382CCC" w:rsidP="008A2D08">
            <w:pPr>
              <w:jc w:val="center"/>
              <w:rPr>
                <w:rFonts w:ascii="Century Gothic" w:hAnsi="Century Gothic"/>
                <w:b/>
              </w:rPr>
            </w:pPr>
            <w:r w:rsidRPr="00B31884">
              <w:rPr>
                <w:rFonts w:ascii="Century Gothic" w:hAnsi="Century Gothic"/>
                <w:b/>
              </w:rPr>
              <w:t>1</w:t>
            </w:r>
          </w:p>
        </w:tc>
        <w:tc>
          <w:tcPr>
            <w:tcW w:w="1418" w:type="dxa"/>
            <w:tcBorders>
              <w:top w:val="single" w:sz="4" w:space="0" w:color="auto"/>
              <w:bottom w:val="single" w:sz="4" w:space="0" w:color="auto"/>
              <w:right w:val="single" w:sz="4" w:space="0" w:color="auto"/>
            </w:tcBorders>
          </w:tcPr>
          <w:p w:rsidR="00382CCC" w:rsidRPr="008A2D08" w:rsidRDefault="00382CCC" w:rsidP="008A2D08">
            <w:pPr>
              <w:rPr>
                <w:rFonts w:ascii="Century Gothic" w:hAnsi="Century Gothic"/>
                <w:b/>
              </w:rPr>
            </w:pPr>
          </w:p>
        </w:tc>
        <w:tc>
          <w:tcPr>
            <w:tcW w:w="1417" w:type="dxa"/>
            <w:tcBorders>
              <w:top w:val="single" w:sz="4" w:space="0" w:color="auto"/>
              <w:left w:val="single" w:sz="4" w:space="0" w:color="auto"/>
              <w:bottom w:val="single" w:sz="4" w:space="0" w:color="auto"/>
              <w:right w:val="single" w:sz="4" w:space="0" w:color="auto"/>
            </w:tcBorders>
          </w:tcPr>
          <w:p w:rsidR="00382CCC" w:rsidRPr="008A2D08" w:rsidRDefault="00382CCC" w:rsidP="008A2D08">
            <w:pPr>
              <w:rPr>
                <w:rFonts w:ascii="Century Gothic" w:hAnsi="Century Gothic"/>
                <w:b/>
              </w:rPr>
            </w:pPr>
          </w:p>
        </w:tc>
        <w:tc>
          <w:tcPr>
            <w:tcW w:w="1276"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c>
          <w:tcPr>
            <w:tcW w:w="1276"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c>
          <w:tcPr>
            <w:tcW w:w="1276"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c>
          <w:tcPr>
            <w:tcW w:w="1147" w:type="dxa"/>
            <w:tcBorders>
              <w:top w:val="single" w:sz="4" w:space="0" w:color="auto"/>
              <w:left w:val="single" w:sz="4" w:space="0" w:color="auto"/>
              <w:bottom w:val="single" w:sz="4" w:space="0" w:color="auto"/>
              <w:right w:val="single" w:sz="4" w:space="0" w:color="auto"/>
            </w:tcBorders>
          </w:tcPr>
          <w:p w:rsidR="00382CCC" w:rsidRPr="00B31884" w:rsidRDefault="00382CCC" w:rsidP="008A2D08">
            <w:pPr>
              <w:jc w:val="center"/>
              <w:rPr>
                <w:rFonts w:ascii="Century Gothic" w:hAnsi="Century Gothic"/>
                <w:b/>
              </w:rPr>
            </w:pPr>
          </w:p>
        </w:tc>
      </w:tr>
      <w:tr w:rsidR="00382CCC" w:rsidRPr="007E10C9" w:rsidTr="00382CCC">
        <w:trPr>
          <w:cantSplit/>
          <w:trHeight w:val="468"/>
          <w:jc w:val="center"/>
        </w:trPr>
        <w:tc>
          <w:tcPr>
            <w:tcW w:w="9909" w:type="dxa"/>
            <w:gridSpan w:val="5"/>
            <w:tcBorders>
              <w:top w:val="single" w:sz="4" w:space="0" w:color="auto"/>
              <w:left w:val="single" w:sz="4" w:space="0" w:color="auto"/>
              <w:bottom w:val="single" w:sz="4" w:space="0" w:color="auto"/>
              <w:right w:val="single" w:sz="4" w:space="0" w:color="auto"/>
            </w:tcBorders>
            <w:vAlign w:val="center"/>
          </w:tcPr>
          <w:p w:rsidR="00382CCC" w:rsidRPr="007E10C9" w:rsidRDefault="00382CCC" w:rsidP="008A2D08">
            <w:pPr>
              <w:spacing w:before="240" w:after="240"/>
              <w:rPr>
                <w:rFonts w:ascii="Century Gothic" w:hAnsi="Century Gothic"/>
                <w:b/>
                <w:sz w:val="22"/>
                <w:szCs w:val="22"/>
              </w:rPr>
            </w:pPr>
            <w:r w:rsidRPr="007E10C9">
              <w:rPr>
                <w:rFonts w:ascii="Century Gothic" w:hAnsi="Century Gothic"/>
                <w:b/>
                <w:sz w:val="28"/>
                <w:szCs w:val="22"/>
              </w:rPr>
              <w:t>MONTANT TOTAL =</w:t>
            </w:r>
          </w:p>
        </w:tc>
        <w:tc>
          <w:tcPr>
            <w:tcW w:w="1417" w:type="dxa"/>
            <w:tcBorders>
              <w:top w:val="single" w:sz="4" w:space="0" w:color="auto"/>
              <w:left w:val="single" w:sz="4" w:space="0" w:color="auto"/>
              <w:bottom w:val="single" w:sz="4" w:space="0" w:color="auto"/>
              <w:right w:val="single" w:sz="4" w:space="0" w:color="auto"/>
            </w:tcBorders>
          </w:tcPr>
          <w:p w:rsidR="00382CCC" w:rsidRPr="007E10C9" w:rsidRDefault="00382CCC" w:rsidP="008A2D08">
            <w:pPr>
              <w:jc w:val="center"/>
              <w:rPr>
                <w:rFonts w:ascii="Century Gothic" w:hAnsi="Century Gothic"/>
                <w:b/>
                <w:sz w:val="22"/>
                <w:szCs w:val="22"/>
              </w:rPr>
            </w:pPr>
            <w:r w:rsidRPr="007E10C9">
              <w:rPr>
                <w:rFonts w:ascii="Century Gothic" w:hAnsi="Century Gothic"/>
                <w:b/>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382CCC" w:rsidRPr="007E10C9" w:rsidRDefault="00382CCC" w:rsidP="008A2D08">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382CCC" w:rsidRPr="007E10C9" w:rsidRDefault="00382CCC" w:rsidP="008A2D08">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382CCC" w:rsidRPr="007E10C9" w:rsidRDefault="00382CCC" w:rsidP="008A2D08">
            <w:pPr>
              <w:jc w:val="center"/>
              <w:rPr>
                <w:rFonts w:ascii="Century Gothic" w:hAnsi="Century Gothic"/>
                <w:b/>
                <w:sz w:val="22"/>
                <w:szCs w:val="22"/>
              </w:rPr>
            </w:pPr>
            <w:r w:rsidRPr="007E10C9">
              <w:rPr>
                <w:rFonts w:ascii="Century Gothic" w:hAnsi="Century Gothic"/>
                <w:b/>
                <w:sz w:val="22"/>
                <w:szCs w:val="22"/>
              </w:rPr>
              <w:t>………….</w:t>
            </w:r>
          </w:p>
        </w:tc>
        <w:tc>
          <w:tcPr>
            <w:tcW w:w="1147" w:type="dxa"/>
            <w:tcBorders>
              <w:top w:val="nil"/>
              <w:left w:val="single" w:sz="4" w:space="0" w:color="auto"/>
              <w:bottom w:val="single" w:sz="4" w:space="0" w:color="auto"/>
              <w:right w:val="single" w:sz="4" w:space="0" w:color="auto"/>
            </w:tcBorders>
            <w:shd w:val="clear" w:color="000000" w:fill="D9D9D9"/>
            <w:vAlign w:val="center"/>
          </w:tcPr>
          <w:p w:rsidR="00382CCC" w:rsidRDefault="00382CCC" w:rsidP="008A2D08">
            <w:pPr>
              <w:jc w:val="center"/>
              <w:rPr>
                <w:color w:val="000000"/>
              </w:rPr>
            </w:pPr>
            <w:r w:rsidRPr="007E10C9">
              <w:rPr>
                <w:rFonts w:ascii="Century Gothic" w:hAnsi="Century Gothic"/>
                <w:b/>
                <w:sz w:val="22"/>
                <w:szCs w:val="22"/>
              </w:rPr>
              <w:t>………….</w:t>
            </w:r>
          </w:p>
        </w:tc>
      </w:tr>
    </w:tbl>
    <w:p w:rsidR="00D95110" w:rsidRPr="007E10C9" w:rsidRDefault="00D95110" w:rsidP="00D95110">
      <w:pPr>
        <w:autoSpaceDE w:val="0"/>
        <w:autoSpaceDN w:val="0"/>
        <w:adjustRightInd w:val="0"/>
      </w:pPr>
    </w:p>
    <w:p w:rsidR="00D95110" w:rsidRPr="007E10C9" w:rsidRDefault="00D95110" w:rsidP="00D95110">
      <w:pPr>
        <w:rPr>
          <w:b/>
          <w:bCs/>
          <w:sz w:val="18"/>
          <w:szCs w:val="22"/>
        </w:rPr>
      </w:pPr>
      <w:r w:rsidRPr="007E10C9">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D95110" w:rsidRPr="007E10C9" w:rsidRDefault="00D95110" w:rsidP="00D95110">
      <w:pPr>
        <w:rPr>
          <w:b/>
          <w:bCs/>
          <w:sz w:val="18"/>
          <w:szCs w:val="22"/>
        </w:rPr>
      </w:pPr>
    </w:p>
    <w:p w:rsidR="00D95110" w:rsidRPr="007E10C9" w:rsidRDefault="00D95110" w:rsidP="00D95110">
      <w:pPr>
        <w:rPr>
          <w:b/>
          <w:bCs/>
          <w:sz w:val="8"/>
          <w:szCs w:val="22"/>
        </w:rPr>
      </w:pPr>
    </w:p>
    <w:p w:rsidR="00092F7A" w:rsidRPr="003E0E21" w:rsidRDefault="00D95110" w:rsidP="003E0E21">
      <w:pPr>
        <w:jc w:val="right"/>
        <w:rPr>
          <w:rFonts w:ascii="Century Gothic" w:hAnsi="Century Gothic"/>
          <w:b/>
          <w:sz w:val="28"/>
          <w:szCs w:val="22"/>
        </w:rPr>
        <w:sectPr w:rsidR="00092F7A" w:rsidRPr="003E0E21" w:rsidSect="00092F7A">
          <w:headerReference w:type="default" r:id="rId22"/>
          <w:footerReference w:type="default" r:id="rId23"/>
          <w:pgSz w:w="16838" w:h="11906" w:orient="landscape"/>
          <w:pgMar w:top="851" w:right="1134" w:bottom="851" w:left="1134" w:header="709" w:footer="709" w:gutter="0"/>
          <w:cols w:space="708"/>
          <w:docGrid w:linePitch="360"/>
        </w:sectPr>
      </w:pPr>
      <w:r w:rsidRPr="007E10C9">
        <w:rPr>
          <w:b/>
          <w:snapToGrid w:val="0"/>
          <w:sz w:val="22"/>
          <w:szCs w:val="28"/>
        </w:rPr>
        <w:t xml:space="preserve">    </w:t>
      </w:r>
      <w:r w:rsidRPr="007E10C9">
        <w:rPr>
          <w:rFonts w:ascii="Century Gothic" w:hAnsi="Century Gothic"/>
          <w:b/>
          <w:sz w:val="28"/>
          <w:szCs w:val="22"/>
        </w:rPr>
        <w:t>Fait à ……………………… le ………………………………</w:t>
      </w:r>
      <w:r w:rsidRPr="007E10C9">
        <w:rPr>
          <w:b/>
          <w:bCs/>
          <w:kern w:val="36"/>
          <w:sz w:val="22"/>
          <w:szCs w:val="22"/>
        </w:rPr>
        <w:t xml:space="preserve">                                             </w:t>
      </w:r>
      <w:r w:rsidRPr="007E10C9">
        <w:rPr>
          <w:rFonts w:ascii="Century Gothic" w:hAnsi="Century Gothic"/>
          <w:b/>
          <w:sz w:val="28"/>
          <w:szCs w:val="22"/>
        </w:rPr>
        <w:t>S</w:t>
      </w:r>
      <w:r w:rsidR="003E0E21">
        <w:rPr>
          <w:rFonts w:ascii="Century Gothic" w:hAnsi="Century Gothic"/>
          <w:b/>
          <w:sz w:val="28"/>
          <w:szCs w:val="22"/>
        </w:rPr>
        <w:t>ignature et cachet du concurrent</w:t>
      </w:r>
    </w:p>
    <w:p w:rsidR="002F5175" w:rsidRDefault="00D10A9B" w:rsidP="005F5332">
      <w:pPr>
        <w:tabs>
          <w:tab w:val="left" w:pos="284"/>
        </w:tabs>
        <w:suppressAutoHyphens/>
        <w:autoSpaceDN w:val="0"/>
        <w:jc w:val="both"/>
        <w:textAlignment w:val="baseline"/>
        <w:rPr>
          <w:rFonts w:ascii="Century Gothic" w:hAnsi="Century Gothic"/>
          <w:b/>
          <w:color w:val="0070C0"/>
          <w:sz w:val="28"/>
          <w:szCs w:val="22"/>
          <w:u w:val="single"/>
        </w:rPr>
      </w:pPr>
      <w:r>
        <w:rPr>
          <w:rFonts w:ascii="Century Gothic" w:hAnsi="Century Gothic"/>
          <w:b/>
          <w:color w:val="0070C0"/>
          <w:sz w:val="28"/>
          <w:szCs w:val="22"/>
          <w:u w:val="single"/>
        </w:rPr>
        <w:lastRenderedPageBreak/>
        <w:t>Lot N°4</w:t>
      </w:r>
      <w:r w:rsidR="002F5175" w:rsidRPr="002F5175">
        <w:rPr>
          <w:rFonts w:ascii="Century Gothic" w:hAnsi="Century Gothic"/>
          <w:b/>
          <w:color w:val="0070C0"/>
          <w:sz w:val="28"/>
          <w:szCs w:val="22"/>
          <w:u w:val="single"/>
        </w:rPr>
        <w:t xml:space="preserve"> : </w:t>
      </w:r>
      <w:r w:rsidR="00135999" w:rsidRPr="00135999">
        <w:rPr>
          <w:rFonts w:ascii="Century Gothic" w:hAnsi="Century Gothic"/>
          <w:b/>
          <w:color w:val="0070C0"/>
          <w:sz w:val="28"/>
          <w:szCs w:val="22"/>
          <w:u w:val="single"/>
        </w:rPr>
        <w:t>Equipements didactiques</w:t>
      </w:r>
    </w:p>
    <w:p w:rsidR="00135999" w:rsidRPr="007E10C9" w:rsidRDefault="00135999" w:rsidP="005F5332">
      <w:pPr>
        <w:tabs>
          <w:tab w:val="left" w:pos="284"/>
        </w:tabs>
        <w:suppressAutoHyphens/>
        <w:autoSpaceDN w:val="0"/>
        <w:jc w:val="both"/>
        <w:textAlignment w:val="baseline"/>
        <w:rPr>
          <w:rFonts w:ascii="Century Gothic" w:hAnsi="Century Gothic"/>
          <w:b/>
          <w:color w:val="0070C0"/>
          <w:sz w:val="22"/>
          <w:szCs w:val="22"/>
        </w:rPr>
      </w:pPr>
    </w:p>
    <w:tbl>
      <w:tblPr>
        <w:tblW w:w="11024" w:type="dxa"/>
        <w:jc w:val="center"/>
        <w:tblLayout w:type="fixed"/>
        <w:tblCellMar>
          <w:left w:w="70" w:type="dxa"/>
          <w:right w:w="70" w:type="dxa"/>
        </w:tblCellMar>
        <w:tblLook w:val="0600" w:firstRow="0" w:lastRow="0" w:firstColumn="0" w:lastColumn="0" w:noHBand="1" w:noVBand="1"/>
      </w:tblPr>
      <w:tblGrid>
        <w:gridCol w:w="694"/>
        <w:gridCol w:w="6520"/>
        <w:gridCol w:w="1985"/>
        <w:gridCol w:w="1825"/>
      </w:tblGrid>
      <w:tr w:rsidR="005F5332" w:rsidRPr="007E10C9" w:rsidTr="00BA192B">
        <w:trPr>
          <w:trHeight w:val="782"/>
          <w:tblHeader/>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F5332" w:rsidRPr="007E10C9" w:rsidRDefault="005F5332" w:rsidP="00A41929">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Item N°</w:t>
            </w:r>
          </w:p>
        </w:tc>
        <w:tc>
          <w:tcPr>
            <w:tcW w:w="6520" w:type="dxa"/>
            <w:tcBorders>
              <w:top w:val="single" w:sz="4" w:space="0" w:color="auto"/>
              <w:left w:val="nil"/>
              <w:bottom w:val="single" w:sz="4" w:space="0" w:color="auto"/>
              <w:right w:val="single" w:sz="4" w:space="0" w:color="auto"/>
            </w:tcBorders>
            <w:shd w:val="clear" w:color="auto" w:fill="auto"/>
            <w:vAlign w:val="center"/>
          </w:tcPr>
          <w:p w:rsidR="005F5332" w:rsidRPr="007E10C9" w:rsidRDefault="005F5332" w:rsidP="00A41929">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Désignation et caractéristiques techniques</w:t>
            </w:r>
          </w:p>
        </w:tc>
        <w:tc>
          <w:tcPr>
            <w:tcW w:w="1985" w:type="dxa"/>
            <w:tcBorders>
              <w:top w:val="single" w:sz="4" w:space="0" w:color="auto"/>
              <w:left w:val="nil"/>
              <w:bottom w:val="single" w:sz="4" w:space="0" w:color="auto"/>
              <w:right w:val="single" w:sz="4" w:space="0" w:color="auto"/>
            </w:tcBorders>
            <w:shd w:val="clear" w:color="auto" w:fill="auto"/>
          </w:tcPr>
          <w:p w:rsidR="005F5332" w:rsidRPr="007E10C9" w:rsidRDefault="005F5332" w:rsidP="00A41929">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Proposition  du soumissionnaire</w:t>
            </w:r>
          </w:p>
        </w:tc>
        <w:tc>
          <w:tcPr>
            <w:tcW w:w="1825" w:type="dxa"/>
            <w:tcBorders>
              <w:top w:val="single" w:sz="4" w:space="0" w:color="auto"/>
              <w:left w:val="nil"/>
              <w:bottom w:val="single" w:sz="4" w:space="0" w:color="auto"/>
              <w:right w:val="single" w:sz="4" w:space="0" w:color="auto"/>
            </w:tcBorders>
            <w:shd w:val="clear" w:color="auto" w:fill="auto"/>
          </w:tcPr>
          <w:p w:rsidR="005F5332" w:rsidRPr="007E10C9" w:rsidRDefault="005F5332" w:rsidP="00A41929">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Appréciation de l’administration</w:t>
            </w:r>
          </w:p>
        </w:tc>
      </w:tr>
      <w:tr w:rsidR="00135999" w:rsidRPr="007E10C9" w:rsidTr="00135999">
        <w:trPr>
          <w:trHeight w:val="1311"/>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135999" w:rsidRPr="007E10C9" w:rsidRDefault="00135999" w:rsidP="00135999">
            <w:pPr>
              <w:tabs>
                <w:tab w:val="left" w:pos="284"/>
              </w:tabs>
              <w:suppressAutoHyphens/>
              <w:autoSpaceDN w:val="0"/>
              <w:jc w:val="center"/>
              <w:textAlignment w:val="baseline"/>
              <w:rPr>
                <w:rFonts w:ascii="Century Gothic" w:hAnsi="Century Gothic"/>
                <w:b/>
                <w:sz w:val="22"/>
                <w:szCs w:val="22"/>
              </w:rPr>
            </w:pPr>
          </w:p>
          <w:p w:rsidR="00135999" w:rsidRPr="007E10C9" w:rsidRDefault="00135999" w:rsidP="00135999">
            <w:pPr>
              <w:tabs>
                <w:tab w:val="left" w:pos="284"/>
              </w:tabs>
              <w:suppressAutoHyphens/>
              <w:autoSpaceDN w:val="0"/>
              <w:jc w:val="center"/>
              <w:textAlignment w:val="baseline"/>
              <w:rPr>
                <w:rFonts w:ascii="Century Gothic" w:hAnsi="Century Gothic"/>
                <w:b/>
                <w:sz w:val="22"/>
                <w:szCs w:val="22"/>
              </w:rPr>
            </w:pPr>
          </w:p>
          <w:p w:rsidR="00135999" w:rsidRPr="007E10C9" w:rsidRDefault="00135999" w:rsidP="00135999">
            <w:pPr>
              <w:tabs>
                <w:tab w:val="left" w:pos="284"/>
              </w:tabs>
              <w:suppressAutoHyphens/>
              <w:autoSpaceDN w:val="0"/>
              <w:jc w:val="center"/>
              <w:textAlignment w:val="baseline"/>
              <w:rPr>
                <w:rFonts w:ascii="Century Gothic" w:hAnsi="Century Gothic"/>
                <w:b/>
                <w:sz w:val="22"/>
                <w:szCs w:val="22"/>
              </w:rPr>
            </w:pPr>
          </w:p>
          <w:p w:rsidR="00135999" w:rsidRPr="007E10C9" w:rsidRDefault="00135999" w:rsidP="00135999">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1</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tcPr>
          <w:p w:rsidR="00135999" w:rsidRDefault="00135999" w:rsidP="00135999">
            <w:pPr>
              <w:rPr>
                <w:rFonts w:ascii="Calibri Light" w:hAnsi="Calibri Light" w:cs="Calibri Light"/>
                <w:color w:val="000000"/>
              </w:rPr>
            </w:pPr>
            <w:r w:rsidRPr="00FF0E8D">
              <w:rPr>
                <w:b/>
                <w:bCs/>
                <w:color w:val="000000"/>
                <w:u w:val="single"/>
              </w:rPr>
              <w:t>Banc pour l’étude des</w:t>
            </w:r>
            <w:r w:rsidRPr="00D745DA">
              <w:rPr>
                <w:rFonts w:ascii="Calibri Light" w:hAnsi="Calibri Light" w:cs="Calibri Light"/>
                <w:b/>
                <w:color w:val="000000"/>
                <w:u w:val="single"/>
              </w:rPr>
              <w:t xml:space="preserve"> </w:t>
            </w:r>
            <w:r w:rsidRPr="00FF0E8D">
              <w:rPr>
                <w:b/>
                <w:bCs/>
                <w:color w:val="000000"/>
                <w:u w:val="single"/>
              </w:rPr>
              <w:t>composants et des pannes dans les installations frigorifiques</w:t>
            </w:r>
            <w:r w:rsidRPr="00FF0E8D">
              <w:rPr>
                <w:b/>
                <w:bCs/>
                <w:color w:val="000000"/>
                <w:u w:val="single"/>
              </w:rPr>
              <w:br/>
            </w:r>
          </w:p>
          <w:p w:rsidR="00135999" w:rsidRPr="0030264E" w:rsidRDefault="00135999" w:rsidP="00135999">
            <w:pPr>
              <w:rPr>
                <w:rFonts w:ascii="Calibri Light" w:hAnsi="Calibri Light" w:cs="Calibri Light"/>
                <w:color w:val="000000"/>
              </w:rPr>
            </w:pPr>
            <w:r w:rsidRPr="0030264E">
              <w:rPr>
                <w:rFonts w:ascii="Calibri Light" w:hAnsi="Calibri Light" w:cs="Calibri Light"/>
                <w:color w:val="000000"/>
              </w:rPr>
              <w:t>• Structure en acier montée sur roues, vernie et traitée au four</w:t>
            </w:r>
          </w:p>
          <w:p w:rsidR="00135999" w:rsidRPr="0030264E" w:rsidRDefault="00135999" w:rsidP="00135999">
            <w:pPr>
              <w:rPr>
                <w:rFonts w:ascii="Calibri Light" w:hAnsi="Calibri Light" w:cs="Calibri Light"/>
                <w:color w:val="000000"/>
              </w:rPr>
            </w:pPr>
            <w:r w:rsidRPr="0030264E">
              <w:rPr>
                <w:rFonts w:ascii="Calibri Light" w:hAnsi="Calibri Light" w:cs="Calibri Light"/>
                <w:color w:val="000000"/>
              </w:rPr>
              <w:t>• Synoptique sérigraphie en couleurs, reproduisant les circuits électriques possibles de mise en marche</w:t>
            </w:r>
          </w:p>
          <w:p w:rsidR="00135999" w:rsidRPr="0030264E" w:rsidRDefault="00135999" w:rsidP="00135999">
            <w:pPr>
              <w:rPr>
                <w:rFonts w:ascii="Calibri Light" w:hAnsi="Calibri Light" w:cs="Calibri Light"/>
                <w:color w:val="000000"/>
              </w:rPr>
            </w:pPr>
            <w:r w:rsidRPr="0030264E">
              <w:rPr>
                <w:rFonts w:ascii="Calibri Light" w:hAnsi="Calibri Light" w:cs="Calibri Light"/>
                <w:color w:val="000000"/>
              </w:rPr>
              <w:t>• Compresseur hermétique</w:t>
            </w:r>
          </w:p>
          <w:p w:rsidR="00135999" w:rsidRPr="0030264E" w:rsidRDefault="00135999" w:rsidP="00135999">
            <w:pPr>
              <w:rPr>
                <w:rFonts w:ascii="Calibri Light" w:hAnsi="Calibri Light" w:cs="Calibri Light"/>
                <w:color w:val="000000"/>
              </w:rPr>
            </w:pPr>
            <w:r w:rsidRPr="0030264E">
              <w:rPr>
                <w:rFonts w:ascii="Calibri Light" w:hAnsi="Calibri Light" w:cs="Calibri Light"/>
                <w:color w:val="000000"/>
              </w:rPr>
              <w:t>• Condenseur ventilé, indicateur de passage, filtre, cellule frigorifique avec évaporateur et charge thermique, détendeur thermostatique, séparateur d’huile</w:t>
            </w:r>
          </w:p>
          <w:p w:rsidR="00135999" w:rsidRPr="0030264E" w:rsidRDefault="00135999" w:rsidP="00135999">
            <w:pPr>
              <w:rPr>
                <w:rFonts w:ascii="Calibri Light" w:hAnsi="Calibri Light" w:cs="Calibri Light"/>
                <w:color w:val="000000"/>
              </w:rPr>
            </w:pPr>
            <w:r w:rsidRPr="0030264E">
              <w:rPr>
                <w:rFonts w:ascii="Calibri Light" w:hAnsi="Calibri Light" w:cs="Calibri Light"/>
                <w:color w:val="000000"/>
              </w:rPr>
              <w:t>• Instruments pour la récolte des données :</w:t>
            </w:r>
          </w:p>
          <w:p w:rsidR="00135999" w:rsidRPr="0030264E" w:rsidRDefault="00135999" w:rsidP="00135999">
            <w:pPr>
              <w:rPr>
                <w:rFonts w:ascii="Calibri Light" w:hAnsi="Calibri Light" w:cs="Calibri Light"/>
                <w:color w:val="000000"/>
              </w:rPr>
            </w:pPr>
            <w:r w:rsidRPr="0030264E">
              <w:rPr>
                <w:rFonts w:ascii="Calibri Light" w:hAnsi="Calibri Light" w:cs="Calibri Light"/>
                <w:color w:val="000000"/>
              </w:rPr>
              <w:t>- voltmètre</w:t>
            </w:r>
          </w:p>
          <w:p w:rsidR="00135999" w:rsidRPr="0030264E" w:rsidRDefault="00135999" w:rsidP="00135999">
            <w:pPr>
              <w:rPr>
                <w:rFonts w:ascii="Calibri Light" w:hAnsi="Calibri Light" w:cs="Calibri Light"/>
                <w:color w:val="000000"/>
              </w:rPr>
            </w:pPr>
            <w:r w:rsidRPr="0030264E">
              <w:rPr>
                <w:rFonts w:ascii="Calibri Light" w:hAnsi="Calibri Light" w:cs="Calibri Light"/>
                <w:color w:val="000000"/>
              </w:rPr>
              <w:t>- ampèremètre</w:t>
            </w:r>
          </w:p>
          <w:p w:rsidR="00135999" w:rsidRPr="0030264E" w:rsidRDefault="00135999" w:rsidP="00135999">
            <w:pPr>
              <w:rPr>
                <w:rFonts w:ascii="Calibri Light" w:hAnsi="Calibri Light" w:cs="Calibri Light"/>
                <w:color w:val="000000"/>
              </w:rPr>
            </w:pPr>
            <w:r w:rsidRPr="0030264E">
              <w:rPr>
                <w:rFonts w:ascii="Calibri Light" w:hAnsi="Calibri Light" w:cs="Calibri Light"/>
                <w:color w:val="000000"/>
              </w:rPr>
              <w:t>- wattmètre</w:t>
            </w:r>
          </w:p>
          <w:p w:rsidR="00135999" w:rsidRPr="0030264E" w:rsidRDefault="00135999" w:rsidP="00135999">
            <w:pPr>
              <w:rPr>
                <w:rFonts w:ascii="Calibri Light" w:hAnsi="Calibri Light" w:cs="Calibri Light"/>
                <w:color w:val="000000"/>
              </w:rPr>
            </w:pPr>
            <w:r w:rsidRPr="0030264E">
              <w:rPr>
                <w:rFonts w:ascii="Calibri Light" w:hAnsi="Calibri Light" w:cs="Calibri Light"/>
                <w:color w:val="000000"/>
              </w:rPr>
              <w:t>- cosphi-mètre</w:t>
            </w:r>
          </w:p>
          <w:p w:rsidR="00135999" w:rsidRPr="0030264E" w:rsidRDefault="00135999" w:rsidP="00135999">
            <w:pPr>
              <w:rPr>
                <w:rFonts w:ascii="Calibri Light" w:hAnsi="Calibri Light" w:cs="Calibri Light"/>
                <w:color w:val="000000"/>
              </w:rPr>
            </w:pPr>
            <w:r w:rsidRPr="0030264E">
              <w:rPr>
                <w:rFonts w:ascii="Calibri Light" w:hAnsi="Calibri Light" w:cs="Calibri Light"/>
                <w:color w:val="000000"/>
              </w:rPr>
              <w:t>- ohmmètre</w:t>
            </w:r>
          </w:p>
          <w:p w:rsidR="00135999" w:rsidRPr="0030264E" w:rsidRDefault="00135999" w:rsidP="00135999">
            <w:pPr>
              <w:rPr>
                <w:rFonts w:ascii="Calibri Light" w:hAnsi="Calibri Light" w:cs="Calibri Light"/>
                <w:color w:val="000000"/>
              </w:rPr>
            </w:pPr>
            <w:r w:rsidRPr="0030264E">
              <w:rPr>
                <w:rFonts w:ascii="Calibri Light" w:hAnsi="Calibri Light" w:cs="Calibri Light"/>
                <w:color w:val="000000"/>
              </w:rPr>
              <w:t>- capacimètre</w:t>
            </w:r>
          </w:p>
          <w:p w:rsidR="00135999" w:rsidRPr="0030264E" w:rsidRDefault="00135999" w:rsidP="00135999">
            <w:pPr>
              <w:rPr>
                <w:rFonts w:ascii="Calibri Light" w:hAnsi="Calibri Light" w:cs="Calibri Light"/>
                <w:color w:val="000000"/>
              </w:rPr>
            </w:pPr>
            <w:r w:rsidRPr="0030264E">
              <w:rPr>
                <w:rFonts w:ascii="Calibri Light" w:hAnsi="Calibri Light" w:cs="Calibri Light"/>
                <w:color w:val="000000"/>
              </w:rPr>
              <w:t>- débitmètre</w:t>
            </w:r>
          </w:p>
          <w:p w:rsidR="00135999" w:rsidRPr="0030264E" w:rsidRDefault="00135999" w:rsidP="00135999">
            <w:pPr>
              <w:rPr>
                <w:rFonts w:ascii="Calibri Light" w:hAnsi="Calibri Light" w:cs="Calibri Light"/>
                <w:color w:val="000000"/>
              </w:rPr>
            </w:pPr>
            <w:r w:rsidRPr="0030264E">
              <w:rPr>
                <w:rFonts w:ascii="Calibri Light" w:hAnsi="Calibri Light" w:cs="Calibri Light"/>
                <w:color w:val="000000"/>
              </w:rPr>
              <w:t>- thermomètres électroniques</w:t>
            </w:r>
          </w:p>
          <w:p w:rsidR="00135999" w:rsidRPr="0030264E" w:rsidRDefault="00135999" w:rsidP="00135999">
            <w:pPr>
              <w:rPr>
                <w:rFonts w:ascii="Calibri Light" w:hAnsi="Calibri Light" w:cs="Calibri Light"/>
                <w:color w:val="000000"/>
              </w:rPr>
            </w:pPr>
            <w:r w:rsidRPr="0030264E">
              <w:rPr>
                <w:rFonts w:ascii="Calibri Light" w:hAnsi="Calibri Light" w:cs="Calibri Light"/>
                <w:color w:val="000000"/>
              </w:rPr>
              <w:t>- manomètres de haute et de basse pression</w:t>
            </w:r>
          </w:p>
          <w:p w:rsidR="00135999" w:rsidRPr="0030264E" w:rsidRDefault="00135999" w:rsidP="00135999">
            <w:pPr>
              <w:rPr>
                <w:rFonts w:ascii="Calibri Light" w:hAnsi="Calibri Light" w:cs="Calibri Light"/>
                <w:color w:val="000000"/>
              </w:rPr>
            </w:pPr>
            <w:r w:rsidRPr="0030264E">
              <w:rPr>
                <w:rFonts w:ascii="Calibri Light" w:hAnsi="Calibri Light" w:cs="Calibri Light"/>
                <w:color w:val="000000"/>
              </w:rPr>
              <w:t>• Variateur de tension 0-250 V</w:t>
            </w:r>
          </w:p>
          <w:p w:rsidR="00135999" w:rsidRPr="0030264E" w:rsidRDefault="00135999" w:rsidP="00135999">
            <w:pPr>
              <w:rPr>
                <w:rFonts w:ascii="Calibri Light" w:hAnsi="Calibri Light" w:cs="Calibri Light"/>
                <w:color w:val="000000"/>
              </w:rPr>
            </w:pPr>
            <w:r w:rsidRPr="0030264E">
              <w:rPr>
                <w:rFonts w:ascii="Calibri Light" w:hAnsi="Calibri Light" w:cs="Calibri Light"/>
                <w:color w:val="000000"/>
              </w:rPr>
              <w:t>• Variateur de courant 0-10 A</w:t>
            </w:r>
          </w:p>
          <w:p w:rsidR="00135999" w:rsidRPr="0030264E" w:rsidRDefault="00135999" w:rsidP="00135999">
            <w:pPr>
              <w:rPr>
                <w:rFonts w:ascii="Calibri Light" w:hAnsi="Calibri Light" w:cs="Calibri Light"/>
                <w:color w:val="000000"/>
              </w:rPr>
            </w:pPr>
            <w:r w:rsidRPr="0030264E">
              <w:rPr>
                <w:rFonts w:ascii="Calibri Light" w:hAnsi="Calibri Light" w:cs="Calibri Light"/>
                <w:color w:val="000000"/>
              </w:rPr>
              <w:t>• 3 lignes de tensions fixes réduites</w:t>
            </w:r>
          </w:p>
          <w:p w:rsidR="00135999" w:rsidRPr="0030264E" w:rsidRDefault="00135999" w:rsidP="00135999">
            <w:pPr>
              <w:rPr>
                <w:rFonts w:ascii="Calibri Light" w:hAnsi="Calibri Light" w:cs="Calibri Light"/>
                <w:color w:val="000000"/>
              </w:rPr>
            </w:pPr>
            <w:r w:rsidRPr="0030264E">
              <w:rPr>
                <w:rFonts w:ascii="Calibri Light" w:hAnsi="Calibri Light" w:cs="Calibri Light"/>
                <w:color w:val="000000"/>
              </w:rPr>
              <w:t>• Série complète de composants pour le développement du programme didactique, avec :</w:t>
            </w:r>
          </w:p>
          <w:p w:rsidR="00135999" w:rsidRPr="0030264E" w:rsidRDefault="00135999" w:rsidP="00135999">
            <w:pPr>
              <w:rPr>
                <w:rFonts w:ascii="Calibri Light" w:hAnsi="Calibri Light" w:cs="Calibri Light"/>
                <w:color w:val="000000"/>
              </w:rPr>
            </w:pPr>
            <w:r w:rsidRPr="0030264E">
              <w:rPr>
                <w:rFonts w:ascii="Calibri Light" w:hAnsi="Calibri Light" w:cs="Calibri Light"/>
                <w:color w:val="000000"/>
              </w:rPr>
              <w:t>- thermostats</w:t>
            </w:r>
          </w:p>
          <w:p w:rsidR="00135999" w:rsidRPr="0030264E" w:rsidRDefault="00135999" w:rsidP="00135999">
            <w:pPr>
              <w:rPr>
                <w:rFonts w:ascii="Calibri Light" w:hAnsi="Calibri Light" w:cs="Calibri Light"/>
                <w:color w:val="000000"/>
              </w:rPr>
            </w:pPr>
            <w:r w:rsidRPr="0030264E">
              <w:rPr>
                <w:rFonts w:ascii="Calibri Light" w:hAnsi="Calibri Light" w:cs="Calibri Light"/>
                <w:color w:val="000000"/>
              </w:rPr>
              <w:t>- temporisateur de dégivrage</w:t>
            </w:r>
          </w:p>
          <w:p w:rsidR="00135999" w:rsidRPr="0030264E" w:rsidRDefault="00135999" w:rsidP="00135999">
            <w:pPr>
              <w:rPr>
                <w:rFonts w:ascii="Calibri Light" w:hAnsi="Calibri Light" w:cs="Calibri Light"/>
                <w:color w:val="000000"/>
              </w:rPr>
            </w:pPr>
            <w:r w:rsidRPr="0030264E">
              <w:rPr>
                <w:rFonts w:ascii="Calibri Light" w:hAnsi="Calibri Light" w:cs="Calibri Light"/>
                <w:color w:val="000000"/>
              </w:rPr>
              <w:t>- pressostat</w:t>
            </w:r>
          </w:p>
          <w:p w:rsidR="00135999" w:rsidRPr="0030264E" w:rsidRDefault="00135999" w:rsidP="00135999">
            <w:pPr>
              <w:rPr>
                <w:rFonts w:ascii="Calibri Light" w:hAnsi="Calibri Light" w:cs="Calibri Light"/>
                <w:color w:val="000000"/>
              </w:rPr>
            </w:pPr>
            <w:r w:rsidRPr="0030264E">
              <w:rPr>
                <w:rFonts w:ascii="Calibri Light" w:hAnsi="Calibri Light" w:cs="Calibri Light"/>
                <w:color w:val="000000"/>
              </w:rPr>
              <w:t>- relais de démarrage</w:t>
            </w:r>
          </w:p>
          <w:p w:rsidR="00135999" w:rsidRPr="0030264E" w:rsidRDefault="00135999" w:rsidP="00135999">
            <w:pPr>
              <w:rPr>
                <w:rFonts w:ascii="Calibri Light" w:hAnsi="Calibri Light" w:cs="Calibri Light"/>
                <w:color w:val="000000"/>
              </w:rPr>
            </w:pPr>
            <w:r w:rsidRPr="0030264E">
              <w:rPr>
                <w:rFonts w:ascii="Calibri Light" w:hAnsi="Calibri Light" w:cs="Calibri Light"/>
                <w:color w:val="000000"/>
              </w:rPr>
              <w:t>- dispositifs de protection</w:t>
            </w:r>
          </w:p>
          <w:p w:rsidR="00135999" w:rsidRPr="0030264E" w:rsidRDefault="00135999" w:rsidP="00135999">
            <w:pPr>
              <w:rPr>
                <w:rFonts w:ascii="Calibri Light" w:hAnsi="Calibri Light" w:cs="Calibri Light"/>
                <w:color w:val="000000"/>
              </w:rPr>
            </w:pPr>
            <w:r w:rsidRPr="0030264E">
              <w:rPr>
                <w:rFonts w:ascii="Calibri Light" w:hAnsi="Calibri Light" w:cs="Calibri Light"/>
                <w:color w:val="000000"/>
              </w:rPr>
              <w:t>- condensateurs de démarrage et de marche</w:t>
            </w:r>
          </w:p>
          <w:p w:rsidR="00135999" w:rsidRPr="0030264E" w:rsidRDefault="00135999" w:rsidP="00135999">
            <w:pPr>
              <w:rPr>
                <w:rFonts w:ascii="Calibri Light" w:hAnsi="Calibri Light" w:cs="Calibri Light"/>
                <w:color w:val="000000"/>
              </w:rPr>
            </w:pPr>
            <w:r w:rsidRPr="0030264E">
              <w:rPr>
                <w:rFonts w:ascii="Calibri Light" w:hAnsi="Calibri Light" w:cs="Calibri Light"/>
                <w:color w:val="000000"/>
              </w:rPr>
              <w:t xml:space="preserve">• </w:t>
            </w:r>
            <w:r w:rsidR="005D686D">
              <w:rPr>
                <w:rFonts w:ascii="Calibri Light" w:hAnsi="Calibri Light" w:cs="Calibri Light"/>
                <w:color w:val="000000"/>
              </w:rPr>
              <w:t>15</w:t>
            </w:r>
            <w:r w:rsidRPr="0030264E">
              <w:rPr>
                <w:rFonts w:ascii="Calibri Light" w:hAnsi="Calibri Light" w:cs="Calibri Light"/>
                <w:color w:val="000000"/>
              </w:rPr>
              <w:t xml:space="preserve"> interrupteurs pour l’introduction de pannes dans l’installation. On impose les pannes de la partie hydraulique en actionnant des électrovannes et les pannes électriques en actionnant des relais.</w:t>
            </w:r>
          </w:p>
          <w:p w:rsidR="00135999" w:rsidRPr="0030264E" w:rsidRDefault="00135999" w:rsidP="00135999">
            <w:pPr>
              <w:rPr>
                <w:rFonts w:ascii="Calibri Light" w:hAnsi="Calibri Light" w:cs="Calibri Light"/>
                <w:color w:val="000000"/>
              </w:rPr>
            </w:pPr>
            <w:r w:rsidRPr="0030264E">
              <w:rPr>
                <w:rFonts w:ascii="Calibri Light" w:hAnsi="Calibri Light" w:cs="Calibri Light"/>
                <w:color w:val="000000"/>
              </w:rPr>
              <w:t>• Interrupteur magnétothermique différentiel</w:t>
            </w:r>
          </w:p>
          <w:p w:rsidR="00135999" w:rsidRPr="0030264E" w:rsidRDefault="00135999" w:rsidP="00135999">
            <w:pPr>
              <w:rPr>
                <w:rFonts w:ascii="Calibri Light" w:hAnsi="Calibri Light" w:cs="Calibri Light"/>
                <w:color w:val="000000"/>
              </w:rPr>
            </w:pPr>
            <w:r w:rsidRPr="0030264E">
              <w:rPr>
                <w:rFonts w:ascii="Calibri Light" w:hAnsi="Calibri Light" w:cs="Calibri Light"/>
                <w:color w:val="000000"/>
              </w:rPr>
              <w:t xml:space="preserve">• Alimentation : 220 V - 50 Hz </w:t>
            </w:r>
          </w:p>
          <w:p w:rsidR="00135999" w:rsidRPr="0030264E" w:rsidRDefault="00135999" w:rsidP="00135999">
            <w:pPr>
              <w:rPr>
                <w:rFonts w:ascii="Calibri Light" w:hAnsi="Calibri Light" w:cs="Calibri Light"/>
                <w:color w:val="000000"/>
              </w:rPr>
            </w:pPr>
            <w:r w:rsidRPr="0030264E">
              <w:rPr>
                <w:rFonts w:ascii="Calibri Light" w:hAnsi="Calibri Light" w:cs="Calibri Light"/>
                <w:color w:val="000000"/>
              </w:rPr>
              <w:t>• Bouton de mise en marche</w:t>
            </w:r>
          </w:p>
          <w:p w:rsidR="00135999" w:rsidRPr="0030264E" w:rsidRDefault="00135999" w:rsidP="00135999">
            <w:pPr>
              <w:rPr>
                <w:rFonts w:ascii="Calibri Light" w:hAnsi="Calibri Light" w:cs="Calibri Light"/>
                <w:color w:val="000000"/>
              </w:rPr>
            </w:pPr>
            <w:r w:rsidRPr="0030264E">
              <w:rPr>
                <w:rFonts w:ascii="Calibri Light" w:hAnsi="Calibri Light" w:cs="Calibri Light"/>
                <w:color w:val="000000"/>
              </w:rPr>
              <w:t>• Bouton d’urgence</w:t>
            </w:r>
          </w:p>
          <w:p w:rsidR="00135999" w:rsidRPr="0030264E" w:rsidRDefault="00135999" w:rsidP="00135999">
            <w:pPr>
              <w:rPr>
                <w:rFonts w:ascii="Calibri Light" w:hAnsi="Calibri Light" w:cs="Calibri Light"/>
                <w:color w:val="000000"/>
              </w:rPr>
            </w:pPr>
            <w:r w:rsidRPr="0030264E">
              <w:rPr>
                <w:rFonts w:ascii="Calibri Light" w:hAnsi="Calibri Light" w:cs="Calibri Light"/>
                <w:color w:val="000000"/>
              </w:rPr>
              <w:lastRenderedPageBreak/>
              <w:t>Avec toutes suggestions d'une mise en œuvre selon les règles de l'art.</w:t>
            </w:r>
          </w:p>
          <w:p w:rsidR="00135999" w:rsidRPr="00D259A2" w:rsidRDefault="00135999" w:rsidP="00135999">
            <w:pPr>
              <w:rPr>
                <w:rFonts w:ascii="Calibri Light" w:hAnsi="Calibri Light" w:cs="Calibri Light"/>
                <w:b/>
                <w:color w:val="000000"/>
                <w:sz w:val="14"/>
              </w:rPr>
            </w:pPr>
          </w:p>
          <w:p w:rsidR="00135999" w:rsidRPr="0030264E" w:rsidRDefault="00135999" w:rsidP="00135999">
            <w:pPr>
              <w:rPr>
                <w:rFonts w:ascii="Calibri Light" w:hAnsi="Calibri Light" w:cs="Calibri Light"/>
                <w:color w:val="000000"/>
              </w:rPr>
            </w:pPr>
            <w:r w:rsidRPr="0030264E">
              <w:rPr>
                <w:rFonts w:ascii="Calibri Light" w:hAnsi="Calibri Light" w:cs="Calibri Light"/>
                <w:color w:val="000000"/>
              </w:rPr>
              <w:t>La prestation comprend notamment :</w:t>
            </w:r>
          </w:p>
          <w:p w:rsidR="00135999" w:rsidRPr="0030264E" w:rsidRDefault="00135999" w:rsidP="00135999">
            <w:pPr>
              <w:rPr>
                <w:rFonts w:ascii="Calibri Light" w:hAnsi="Calibri Light" w:cs="Calibri Light"/>
                <w:color w:val="000000"/>
              </w:rPr>
            </w:pPr>
            <w:r w:rsidRPr="0030264E">
              <w:rPr>
                <w:rFonts w:ascii="Calibri Light" w:hAnsi="Calibri Light" w:cs="Calibri Light"/>
                <w:color w:val="000000"/>
              </w:rPr>
              <w:t>• Manuel de travaux pratique en langue française</w:t>
            </w:r>
          </w:p>
          <w:p w:rsidR="00135999" w:rsidRPr="0030264E" w:rsidRDefault="00135999" w:rsidP="00135999">
            <w:pPr>
              <w:rPr>
                <w:rFonts w:ascii="Calibri Light" w:hAnsi="Calibri Light" w:cs="Calibri Light"/>
                <w:color w:val="000000"/>
              </w:rPr>
            </w:pPr>
            <w:r w:rsidRPr="0030264E">
              <w:rPr>
                <w:rFonts w:ascii="Calibri Light" w:hAnsi="Calibri Light" w:cs="Calibri Light"/>
                <w:color w:val="000000"/>
              </w:rPr>
              <w:t>• Formation des formateurs</w:t>
            </w:r>
          </w:p>
          <w:p w:rsidR="00135999" w:rsidRPr="0030264E" w:rsidRDefault="00135999" w:rsidP="00135999">
            <w:pPr>
              <w:rPr>
                <w:rFonts w:ascii="Calibri Light" w:hAnsi="Calibri Light" w:cs="Calibri Light"/>
                <w:color w:val="000000"/>
              </w:rPr>
            </w:pPr>
            <w:r w:rsidRPr="0030264E">
              <w:rPr>
                <w:rFonts w:ascii="Calibri Light" w:hAnsi="Calibri Light" w:cs="Calibri Light"/>
                <w:color w:val="000000"/>
              </w:rPr>
              <w:t>• Schéma synoptique et PID"</w:t>
            </w:r>
          </w:p>
          <w:p w:rsidR="00135999" w:rsidRPr="00171303" w:rsidRDefault="00135999" w:rsidP="00135999">
            <w:pPr>
              <w:rPr>
                <w:rFonts w:ascii="Calibri Light" w:hAnsi="Calibri Light" w:cs="Calibri Light"/>
                <w:b/>
                <w:color w:val="000000"/>
                <w:u w:val="single"/>
              </w:rPr>
            </w:pPr>
          </w:p>
        </w:tc>
        <w:tc>
          <w:tcPr>
            <w:tcW w:w="1985" w:type="dxa"/>
            <w:tcBorders>
              <w:top w:val="single" w:sz="4" w:space="0" w:color="auto"/>
              <w:left w:val="nil"/>
              <w:bottom w:val="single" w:sz="4" w:space="0" w:color="auto"/>
              <w:right w:val="single" w:sz="4" w:space="0" w:color="auto"/>
            </w:tcBorders>
            <w:shd w:val="clear" w:color="auto" w:fill="auto"/>
          </w:tcPr>
          <w:p w:rsidR="00135999" w:rsidRPr="007E10C9" w:rsidRDefault="00135999" w:rsidP="00135999">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lastRenderedPageBreak/>
              <w:t>Marque :</w:t>
            </w:r>
          </w:p>
          <w:p w:rsidR="00135999" w:rsidRPr="007E10C9" w:rsidRDefault="00135999" w:rsidP="00135999">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135999" w:rsidRPr="007E10C9" w:rsidRDefault="00135999" w:rsidP="00135999">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135999" w:rsidRPr="007E10C9" w:rsidRDefault="00135999" w:rsidP="00135999">
            <w:pPr>
              <w:tabs>
                <w:tab w:val="left" w:pos="284"/>
              </w:tabs>
              <w:suppressAutoHyphens/>
              <w:autoSpaceDN w:val="0"/>
              <w:spacing w:line="360" w:lineRule="auto"/>
              <w:jc w:val="both"/>
              <w:textAlignment w:val="baseline"/>
              <w:rPr>
                <w:rFonts w:ascii="Century Gothic" w:hAnsi="Century Gothic"/>
                <w:b/>
                <w:sz w:val="22"/>
                <w:szCs w:val="22"/>
              </w:rPr>
            </w:pPr>
          </w:p>
        </w:tc>
      </w:tr>
      <w:tr w:rsidR="00135999" w:rsidRPr="007E10C9" w:rsidTr="00135999">
        <w:trPr>
          <w:trHeight w:val="237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135999" w:rsidRDefault="00135999" w:rsidP="00135999">
            <w:pPr>
              <w:tabs>
                <w:tab w:val="left" w:pos="284"/>
              </w:tabs>
              <w:suppressAutoHyphens/>
              <w:autoSpaceDN w:val="0"/>
              <w:jc w:val="center"/>
              <w:textAlignment w:val="baseline"/>
              <w:rPr>
                <w:rFonts w:ascii="Century Gothic" w:hAnsi="Century Gothic"/>
                <w:b/>
                <w:sz w:val="22"/>
                <w:szCs w:val="22"/>
              </w:rPr>
            </w:pPr>
          </w:p>
          <w:p w:rsidR="00135999" w:rsidRDefault="00135999" w:rsidP="00135999">
            <w:pPr>
              <w:tabs>
                <w:tab w:val="left" w:pos="284"/>
              </w:tabs>
              <w:suppressAutoHyphens/>
              <w:autoSpaceDN w:val="0"/>
              <w:jc w:val="center"/>
              <w:textAlignment w:val="baseline"/>
              <w:rPr>
                <w:rFonts w:ascii="Century Gothic" w:hAnsi="Century Gothic"/>
                <w:b/>
                <w:sz w:val="22"/>
                <w:szCs w:val="22"/>
              </w:rPr>
            </w:pPr>
          </w:p>
          <w:p w:rsidR="00135999" w:rsidRDefault="00135999" w:rsidP="00135999">
            <w:pPr>
              <w:tabs>
                <w:tab w:val="left" w:pos="284"/>
              </w:tabs>
              <w:suppressAutoHyphens/>
              <w:autoSpaceDN w:val="0"/>
              <w:jc w:val="center"/>
              <w:textAlignment w:val="baseline"/>
              <w:rPr>
                <w:rFonts w:ascii="Century Gothic" w:hAnsi="Century Gothic"/>
                <w:b/>
                <w:sz w:val="22"/>
                <w:szCs w:val="22"/>
              </w:rPr>
            </w:pPr>
          </w:p>
          <w:p w:rsidR="00135999" w:rsidRDefault="00135999" w:rsidP="00135999">
            <w:pPr>
              <w:tabs>
                <w:tab w:val="left" w:pos="284"/>
              </w:tabs>
              <w:suppressAutoHyphens/>
              <w:autoSpaceDN w:val="0"/>
              <w:jc w:val="center"/>
              <w:textAlignment w:val="baseline"/>
              <w:rPr>
                <w:rFonts w:ascii="Century Gothic" w:hAnsi="Century Gothic"/>
                <w:b/>
                <w:sz w:val="22"/>
                <w:szCs w:val="22"/>
              </w:rPr>
            </w:pPr>
          </w:p>
          <w:p w:rsidR="00135999" w:rsidRPr="007E10C9" w:rsidRDefault="00135999" w:rsidP="0013599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tcPr>
          <w:p w:rsidR="00135999" w:rsidRDefault="00135999" w:rsidP="00135999">
            <w:pPr>
              <w:rPr>
                <w:b/>
                <w:bCs/>
                <w:color w:val="000000"/>
                <w:u w:val="single"/>
              </w:rPr>
            </w:pPr>
            <w:r w:rsidRPr="00FF0E8D">
              <w:rPr>
                <w:b/>
                <w:bCs/>
                <w:color w:val="000000"/>
                <w:u w:val="single"/>
              </w:rPr>
              <w:t>Modèle didactique en coupe d’un compresseur frigorifique semi-hermétique</w:t>
            </w:r>
          </w:p>
          <w:p w:rsidR="00135999" w:rsidRPr="00456B1A" w:rsidRDefault="00135999" w:rsidP="00135999">
            <w:pPr>
              <w:rPr>
                <w:rFonts w:ascii="Calibri Light" w:hAnsi="Calibri Light" w:cs="Calibri Light"/>
                <w:color w:val="000000"/>
              </w:rPr>
            </w:pPr>
            <w:r>
              <w:rPr>
                <w:rFonts w:ascii="Calibri Light" w:hAnsi="Calibri Light" w:cs="Calibri Light"/>
                <w:color w:val="000000"/>
              </w:rPr>
              <w:br/>
            </w:r>
            <w:r w:rsidRPr="00456B1A">
              <w:rPr>
                <w:rFonts w:ascii="Calibri Light" w:hAnsi="Calibri Light" w:cs="Calibri Light"/>
                <w:color w:val="000000"/>
              </w:rPr>
              <w:t>• Compresseur semi-hermétique pédagogiques coupé afin qu’on puisse mieux en distinguer les divers composants, les coupes, les circuits d'alimentation, de lubrification, etc.</w:t>
            </w:r>
          </w:p>
          <w:p w:rsidR="00135999" w:rsidRPr="00456B1A" w:rsidRDefault="00135999" w:rsidP="00135999">
            <w:pPr>
              <w:rPr>
                <w:rFonts w:ascii="Calibri Light" w:hAnsi="Calibri Light" w:cs="Calibri Light"/>
                <w:color w:val="000000"/>
              </w:rPr>
            </w:pPr>
            <w:r w:rsidRPr="00456B1A">
              <w:rPr>
                <w:rFonts w:ascii="Calibri Light" w:hAnsi="Calibri Light" w:cs="Calibri Light"/>
                <w:color w:val="000000"/>
              </w:rPr>
              <w:t>• Traitement en peinture spécial des points de coupe contre la corrosion</w:t>
            </w:r>
          </w:p>
          <w:p w:rsidR="00135999" w:rsidRPr="00456B1A" w:rsidRDefault="00135999" w:rsidP="00135999">
            <w:pPr>
              <w:rPr>
                <w:rFonts w:ascii="Calibri Light" w:hAnsi="Calibri Light" w:cs="Calibri Light"/>
                <w:color w:val="000000"/>
              </w:rPr>
            </w:pPr>
            <w:r w:rsidRPr="00456B1A">
              <w:rPr>
                <w:rFonts w:ascii="Calibri Light" w:hAnsi="Calibri Light" w:cs="Calibri Light"/>
                <w:color w:val="000000"/>
              </w:rPr>
              <w:t>• Etiquetage des organes spécifiques</w:t>
            </w:r>
          </w:p>
          <w:p w:rsidR="00135999" w:rsidRPr="00456B1A" w:rsidRDefault="00135999" w:rsidP="00135999">
            <w:pPr>
              <w:rPr>
                <w:rFonts w:ascii="Calibri Light" w:hAnsi="Calibri Light" w:cs="Calibri Light"/>
                <w:color w:val="000000"/>
              </w:rPr>
            </w:pPr>
            <w:r w:rsidRPr="00456B1A">
              <w:rPr>
                <w:rFonts w:ascii="Calibri Light" w:hAnsi="Calibri Light" w:cs="Calibri Light"/>
                <w:color w:val="000000"/>
              </w:rPr>
              <w:t>L'ensemble est placé sur un support à poser sur une table.</w:t>
            </w:r>
          </w:p>
          <w:p w:rsidR="00135999" w:rsidRPr="00456B1A" w:rsidRDefault="00135999" w:rsidP="00135999">
            <w:pPr>
              <w:rPr>
                <w:rFonts w:ascii="Calibri Light" w:hAnsi="Calibri Light" w:cs="Calibri Light"/>
                <w:color w:val="000000"/>
              </w:rPr>
            </w:pPr>
            <w:r w:rsidRPr="00456B1A">
              <w:rPr>
                <w:rFonts w:ascii="Calibri Light" w:hAnsi="Calibri Light" w:cs="Calibri Light"/>
                <w:color w:val="000000"/>
              </w:rPr>
              <w:t>Avec toutes suggestions d'une mise en œuvre selon les règles de l'art.</w:t>
            </w:r>
          </w:p>
          <w:p w:rsidR="00135999" w:rsidRPr="00456B1A" w:rsidRDefault="00135999" w:rsidP="00135999">
            <w:pPr>
              <w:rPr>
                <w:rFonts w:ascii="Calibri Light" w:hAnsi="Calibri Light" w:cs="Calibri Light"/>
                <w:color w:val="000000"/>
              </w:rPr>
            </w:pPr>
          </w:p>
          <w:p w:rsidR="00135999" w:rsidRPr="00456B1A" w:rsidRDefault="00135999" w:rsidP="00135999">
            <w:pPr>
              <w:rPr>
                <w:rFonts w:ascii="Calibri Light" w:hAnsi="Calibri Light" w:cs="Calibri Light"/>
                <w:color w:val="000000"/>
              </w:rPr>
            </w:pPr>
            <w:r w:rsidRPr="00456B1A">
              <w:rPr>
                <w:rFonts w:ascii="Calibri Light" w:hAnsi="Calibri Light" w:cs="Calibri Light"/>
                <w:color w:val="000000"/>
              </w:rPr>
              <w:t>La prestation comprend notamment :</w:t>
            </w:r>
          </w:p>
          <w:p w:rsidR="00135999" w:rsidRPr="00456B1A" w:rsidRDefault="00135999" w:rsidP="00135999">
            <w:pPr>
              <w:rPr>
                <w:rFonts w:ascii="Calibri Light" w:hAnsi="Calibri Light" w:cs="Calibri Light"/>
                <w:color w:val="000000"/>
              </w:rPr>
            </w:pPr>
            <w:r w:rsidRPr="00456B1A">
              <w:rPr>
                <w:rFonts w:ascii="Calibri Light" w:hAnsi="Calibri Light" w:cs="Calibri Light"/>
                <w:color w:val="000000"/>
              </w:rPr>
              <w:t>• Manuel de travaux pratique en langue française</w:t>
            </w:r>
          </w:p>
          <w:p w:rsidR="00135999" w:rsidRDefault="00135999" w:rsidP="00135999">
            <w:pPr>
              <w:rPr>
                <w:rFonts w:ascii="Calibri Light" w:hAnsi="Calibri Light" w:cs="Calibri Light"/>
                <w:color w:val="000000"/>
              </w:rPr>
            </w:pPr>
            <w:r w:rsidRPr="00456B1A">
              <w:rPr>
                <w:rFonts w:ascii="Calibri Light" w:hAnsi="Calibri Light" w:cs="Calibri Light"/>
                <w:color w:val="000000"/>
              </w:rPr>
              <w:t>• Formation des formateurs</w:t>
            </w:r>
          </w:p>
          <w:p w:rsidR="00135999" w:rsidRDefault="00135999" w:rsidP="00135999">
            <w:pPr>
              <w:rPr>
                <w:rFonts w:ascii="Calibri Light" w:hAnsi="Calibri Light" w:cs="Calibri Light"/>
                <w:color w:val="000000"/>
              </w:rPr>
            </w:pPr>
          </w:p>
        </w:tc>
        <w:tc>
          <w:tcPr>
            <w:tcW w:w="1985" w:type="dxa"/>
            <w:tcBorders>
              <w:top w:val="single" w:sz="4" w:space="0" w:color="auto"/>
              <w:left w:val="nil"/>
              <w:bottom w:val="single" w:sz="4" w:space="0" w:color="auto"/>
              <w:right w:val="single" w:sz="4" w:space="0" w:color="auto"/>
            </w:tcBorders>
            <w:shd w:val="clear" w:color="auto" w:fill="auto"/>
          </w:tcPr>
          <w:p w:rsidR="00135999" w:rsidRPr="007E10C9" w:rsidRDefault="00135999" w:rsidP="00135999">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135999" w:rsidRPr="007E10C9" w:rsidRDefault="00135999" w:rsidP="00135999">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135999" w:rsidRPr="007E10C9" w:rsidRDefault="00135999" w:rsidP="00135999">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135999" w:rsidRPr="007E10C9" w:rsidRDefault="00135999" w:rsidP="00135999">
            <w:pPr>
              <w:tabs>
                <w:tab w:val="left" w:pos="284"/>
              </w:tabs>
              <w:suppressAutoHyphens/>
              <w:autoSpaceDN w:val="0"/>
              <w:spacing w:line="360" w:lineRule="auto"/>
              <w:jc w:val="both"/>
              <w:textAlignment w:val="baseline"/>
              <w:rPr>
                <w:rFonts w:ascii="Century Gothic" w:hAnsi="Century Gothic"/>
                <w:b/>
                <w:sz w:val="22"/>
                <w:szCs w:val="22"/>
              </w:rPr>
            </w:pPr>
          </w:p>
        </w:tc>
      </w:tr>
      <w:tr w:rsidR="00135999" w:rsidRPr="007E10C9" w:rsidTr="00135999">
        <w:trPr>
          <w:trHeight w:val="237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135999" w:rsidRDefault="00135999" w:rsidP="00135999">
            <w:pPr>
              <w:tabs>
                <w:tab w:val="left" w:pos="284"/>
              </w:tabs>
              <w:suppressAutoHyphens/>
              <w:autoSpaceDN w:val="0"/>
              <w:jc w:val="center"/>
              <w:textAlignment w:val="baseline"/>
              <w:rPr>
                <w:rFonts w:ascii="Century Gothic" w:hAnsi="Century Gothic"/>
                <w:b/>
                <w:sz w:val="22"/>
                <w:szCs w:val="22"/>
              </w:rPr>
            </w:pPr>
          </w:p>
          <w:p w:rsidR="00135999" w:rsidRDefault="00135999" w:rsidP="00135999">
            <w:pPr>
              <w:tabs>
                <w:tab w:val="left" w:pos="284"/>
              </w:tabs>
              <w:suppressAutoHyphens/>
              <w:autoSpaceDN w:val="0"/>
              <w:jc w:val="center"/>
              <w:textAlignment w:val="baseline"/>
              <w:rPr>
                <w:rFonts w:ascii="Century Gothic" w:hAnsi="Century Gothic"/>
                <w:b/>
                <w:sz w:val="22"/>
                <w:szCs w:val="22"/>
              </w:rPr>
            </w:pPr>
          </w:p>
          <w:p w:rsidR="00135999" w:rsidRDefault="00135999" w:rsidP="00135999">
            <w:pPr>
              <w:tabs>
                <w:tab w:val="left" w:pos="284"/>
              </w:tabs>
              <w:suppressAutoHyphens/>
              <w:autoSpaceDN w:val="0"/>
              <w:jc w:val="center"/>
              <w:textAlignment w:val="baseline"/>
              <w:rPr>
                <w:rFonts w:ascii="Century Gothic" w:hAnsi="Century Gothic"/>
                <w:b/>
                <w:sz w:val="22"/>
                <w:szCs w:val="22"/>
              </w:rPr>
            </w:pPr>
          </w:p>
          <w:p w:rsidR="00135999" w:rsidRDefault="00135999" w:rsidP="0013599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tcPr>
          <w:p w:rsidR="00135999" w:rsidRPr="00FF0E8D" w:rsidRDefault="00135999" w:rsidP="00135999">
            <w:pPr>
              <w:rPr>
                <w:b/>
                <w:bCs/>
                <w:color w:val="000000"/>
                <w:u w:val="single"/>
              </w:rPr>
            </w:pPr>
            <w:r w:rsidRPr="00FF0E8D">
              <w:rPr>
                <w:b/>
                <w:bCs/>
                <w:color w:val="000000"/>
                <w:u w:val="single"/>
              </w:rPr>
              <w:t>Modèle didactique en coupe d’un compresseur frigorifique hermétique</w:t>
            </w:r>
          </w:p>
          <w:p w:rsidR="00135999" w:rsidRPr="00A70FA2" w:rsidRDefault="00135999" w:rsidP="00135999">
            <w:pPr>
              <w:rPr>
                <w:rFonts w:ascii="Calibri Light" w:hAnsi="Calibri Light" w:cs="Calibri Light"/>
                <w:color w:val="000000"/>
                <w:sz w:val="14"/>
              </w:rPr>
            </w:pPr>
          </w:p>
          <w:p w:rsidR="00135999" w:rsidRPr="00456B1A" w:rsidRDefault="00135999" w:rsidP="00135999">
            <w:pPr>
              <w:rPr>
                <w:rFonts w:ascii="Calibri Light" w:hAnsi="Calibri Light" w:cs="Calibri Light"/>
                <w:color w:val="000000"/>
              </w:rPr>
            </w:pPr>
            <w:r w:rsidRPr="00456B1A">
              <w:rPr>
                <w:rFonts w:ascii="Calibri Light" w:hAnsi="Calibri Light" w:cs="Calibri Light"/>
                <w:color w:val="000000"/>
              </w:rPr>
              <w:t>• Compresseur hermétique pédagogiques coupé afin qu’on puisse mieux en distinguer les divers composants, les coupes, les circuits d'alimentation, de lubrification, etc.</w:t>
            </w:r>
          </w:p>
          <w:p w:rsidR="00135999" w:rsidRPr="00456B1A" w:rsidRDefault="00135999" w:rsidP="00135999">
            <w:pPr>
              <w:rPr>
                <w:rFonts w:ascii="Calibri Light" w:hAnsi="Calibri Light" w:cs="Calibri Light"/>
                <w:color w:val="000000"/>
              </w:rPr>
            </w:pPr>
            <w:r w:rsidRPr="00456B1A">
              <w:rPr>
                <w:rFonts w:ascii="Calibri Light" w:hAnsi="Calibri Light" w:cs="Calibri Light"/>
                <w:color w:val="000000"/>
              </w:rPr>
              <w:t>• Traitement en peinture spécial des points de coupe contre la corrosion</w:t>
            </w:r>
          </w:p>
          <w:p w:rsidR="00135999" w:rsidRPr="00456B1A" w:rsidRDefault="00135999" w:rsidP="00135999">
            <w:pPr>
              <w:rPr>
                <w:rFonts w:ascii="Calibri Light" w:hAnsi="Calibri Light" w:cs="Calibri Light"/>
                <w:color w:val="000000"/>
              </w:rPr>
            </w:pPr>
            <w:r w:rsidRPr="00456B1A">
              <w:rPr>
                <w:rFonts w:ascii="Calibri Light" w:hAnsi="Calibri Light" w:cs="Calibri Light"/>
                <w:color w:val="000000"/>
              </w:rPr>
              <w:t>• Etiquetage des organes spécifiques</w:t>
            </w:r>
          </w:p>
          <w:p w:rsidR="00135999" w:rsidRPr="00456B1A" w:rsidRDefault="00135999" w:rsidP="00135999">
            <w:pPr>
              <w:rPr>
                <w:rFonts w:ascii="Calibri Light" w:hAnsi="Calibri Light" w:cs="Calibri Light"/>
                <w:color w:val="000000"/>
              </w:rPr>
            </w:pPr>
            <w:r w:rsidRPr="00456B1A">
              <w:rPr>
                <w:rFonts w:ascii="Calibri Light" w:hAnsi="Calibri Light" w:cs="Calibri Light"/>
                <w:color w:val="000000"/>
              </w:rPr>
              <w:t>• L'ensemble est placé sur un support à poser sur une table.</w:t>
            </w:r>
          </w:p>
          <w:p w:rsidR="00135999" w:rsidRPr="00456B1A" w:rsidRDefault="00135999" w:rsidP="00135999">
            <w:pPr>
              <w:rPr>
                <w:rFonts w:ascii="Calibri Light" w:hAnsi="Calibri Light" w:cs="Calibri Light"/>
                <w:color w:val="000000"/>
              </w:rPr>
            </w:pPr>
            <w:r w:rsidRPr="00456B1A">
              <w:rPr>
                <w:rFonts w:ascii="Calibri Light" w:hAnsi="Calibri Light" w:cs="Calibri Light"/>
                <w:color w:val="000000"/>
              </w:rPr>
              <w:t>Avec toutes suggestions d'une mise en œuvre selon les règles de l'art.</w:t>
            </w:r>
          </w:p>
          <w:p w:rsidR="00135999" w:rsidRPr="00456B1A" w:rsidRDefault="00135999" w:rsidP="00135999">
            <w:pPr>
              <w:rPr>
                <w:rFonts w:ascii="Calibri Light" w:hAnsi="Calibri Light" w:cs="Calibri Light"/>
                <w:color w:val="000000"/>
              </w:rPr>
            </w:pPr>
            <w:r w:rsidRPr="00456B1A">
              <w:rPr>
                <w:rFonts w:ascii="Calibri Light" w:hAnsi="Calibri Light" w:cs="Calibri Light"/>
                <w:color w:val="000000"/>
              </w:rPr>
              <w:t>La prestation comprend notamment :</w:t>
            </w:r>
          </w:p>
          <w:p w:rsidR="00135999" w:rsidRPr="00456B1A" w:rsidRDefault="00135999" w:rsidP="00135999">
            <w:pPr>
              <w:rPr>
                <w:rFonts w:ascii="Calibri Light" w:hAnsi="Calibri Light" w:cs="Calibri Light"/>
                <w:color w:val="000000"/>
              </w:rPr>
            </w:pPr>
            <w:r w:rsidRPr="00456B1A">
              <w:rPr>
                <w:rFonts w:ascii="Calibri Light" w:hAnsi="Calibri Light" w:cs="Calibri Light"/>
                <w:color w:val="000000"/>
              </w:rPr>
              <w:t>• Manuel de travaux pratique en langue française</w:t>
            </w:r>
          </w:p>
          <w:p w:rsidR="00135999" w:rsidRPr="00456B1A" w:rsidRDefault="00135999" w:rsidP="00135999">
            <w:pPr>
              <w:rPr>
                <w:rFonts w:ascii="Calibri Light" w:hAnsi="Calibri Light" w:cs="Calibri Light"/>
                <w:color w:val="000000"/>
              </w:rPr>
            </w:pPr>
            <w:r w:rsidRPr="00456B1A">
              <w:rPr>
                <w:rFonts w:ascii="Calibri Light" w:hAnsi="Calibri Light" w:cs="Calibri Light"/>
                <w:color w:val="000000"/>
              </w:rPr>
              <w:t>• Formation des formateurs</w:t>
            </w:r>
          </w:p>
          <w:p w:rsidR="00135999" w:rsidRDefault="00135999" w:rsidP="00135999">
            <w:pPr>
              <w:rPr>
                <w:rFonts w:ascii="Calibri Light" w:hAnsi="Calibri Light" w:cs="Calibri Light"/>
                <w:color w:val="000000"/>
              </w:rPr>
            </w:pPr>
            <w:r w:rsidRPr="00456B1A">
              <w:rPr>
                <w:rFonts w:ascii="Calibri Light" w:hAnsi="Calibri Light" w:cs="Calibri Light"/>
                <w:color w:val="000000"/>
              </w:rPr>
              <w:t>• Schéma synoptique et PID</w:t>
            </w:r>
          </w:p>
          <w:p w:rsidR="00135999" w:rsidRDefault="00135999" w:rsidP="00135999">
            <w:pPr>
              <w:rPr>
                <w:rFonts w:ascii="Calibri Light" w:hAnsi="Calibri Light" w:cs="Calibri Light"/>
                <w:color w:val="000000"/>
              </w:rPr>
            </w:pPr>
          </w:p>
        </w:tc>
        <w:tc>
          <w:tcPr>
            <w:tcW w:w="1985" w:type="dxa"/>
            <w:tcBorders>
              <w:top w:val="single" w:sz="4" w:space="0" w:color="auto"/>
              <w:left w:val="nil"/>
              <w:bottom w:val="single" w:sz="4" w:space="0" w:color="auto"/>
              <w:right w:val="single" w:sz="4" w:space="0" w:color="auto"/>
            </w:tcBorders>
            <w:shd w:val="clear" w:color="auto" w:fill="auto"/>
          </w:tcPr>
          <w:p w:rsidR="00135999" w:rsidRPr="007E10C9" w:rsidRDefault="00135999" w:rsidP="00135999">
            <w:pPr>
              <w:tabs>
                <w:tab w:val="left" w:pos="284"/>
              </w:tabs>
              <w:suppressAutoHyphens/>
              <w:autoSpaceDN w:val="0"/>
              <w:textAlignment w:val="baseline"/>
              <w:rPr>
                <w:rFonts w:ascii="Century Gothic" w:hAnsi="Century Gothic"/>
                <w:b/>
                <w:sz w:val="22"/>
                <w:szCs w:val="22"/>
              </w:rPr>
            </w:pPr>
          </w:p>
        </w:tc>
        <w:tc>
          <w:tcPr>
            <w:tcW w:w="1825" w:type="dxa"/>
            <w:tcBorders>
              <w:top w:val="single" w:sz="4" w:space="0" w:color="auto"/>
              <w:left w:val="nil"/>
              <w:bottom w:val="single" w:sz="4" w:space="0" w:color="auto"/>
              <w:right w:val="single" w:sz="4" w:space="0" w:color="auto"/>
            </w:tcBorders>
            <w:shd w:val="clear" w:color="auto" w:fill="auto"/>
          </w:tcPr>
          <w:p w:rsidR="00135999" w:rsidRPr="007E10C9" w:rsidRDefault="00135999" w:rsidP="00135999">
            <w:pPr>
              <w:tabs>
                <w:tab w:val="left" w:pos="284"/>
              </w:tabs>
              <w:suppressAutoHyphens/>
              <w:autoSpaceDN w:val="0"/>
              <w:spacing w:line="360" w:lineRule="auto"/>
              <w:jc w:val="both"/>
              <w:textAlignment w:val="baseline"/>
              <w:rPr>
                <w:rFonts w:ascii="Century Gothic" w:hAnsi="Century Gothic"/>
                <w:b/>
                <w:sz w:val="22"/>
                <w:szCs w:val="22"/>
              </w:rPr>
            </w:pPr>
          </w:p>
        </w:tc>
      </w:tr>
      <w:tr w:rsidR="00135999" w:rsidRPr="007E10C9" w:rsidTr="00135999">
        <w:trPr>
          <w:trHeight w:val="237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135999" w:rsidRDefault="00135999" w:rsidP="00135999">
            <w:pPr>
              <w:tabs>
                <w:tab w:val="left" w:pos="284"/>
              </w:tabs>
              <w:suppressAutoHyphens/>
              <w:autoSpaceDN w:val="0"/>
              <w:jc w:val="center"/>
              <w:textAlignment w:val="baseline"/>
              <w:rPr>
                <w:rFonts w:ascii="Century Gothic" w:hAnsi="Century Gothic"/>
                <w:b/>
                <w:sz w:val="22"/>
                <w:szCs w:val="22"/>
              </w:rPr>
            </w:pPr>
          </w:p>
          <w:p w:rsidR="00135999" w:rsidRDefault="00135999" w:rsidP="00135999">
            <w:pPr>
              <w:tabs>
                <w:tab w:val="left" w:pos="284"/>
              </w:tabs>
              <w:suppressAutoHyphens/>
              <w:autoSpaceDN w:val="0"/>
              <w:jc w:val="center"/>
              <w:textAlignment w:val="baseline"/>
              <w:rPr>
                <w:rFonts w:ascii="Century Gothic" w:hAnsi="Century Gothic"/>
                <w:b/>
                <w:sz w:val="22"/>
                <w:szCs w:val="22"/>
              </w:rPr>
            </w:pPr>
          </w:p>
          <w:p w:rsidR="00135999" w:rsidRDefault="00135999" w:rsidP="00135999">
            <w:pPr>
              <w:tabs>
                <w:tab w:val="left" w:pos="284"/>
              </w:tabs>
              <w:suppressAutoHyphens/>
              <w:autoSpaceDN w:val="0"/>
              <w:jc w:val="center"/>
              <w:textAlignment w:val="baseline"/>
              <w:rPr>
                <w:rFonts w:ascii="Century Gothic" w:hAnsi="Century Gothic"/>
                <w:b/>
                <w:sz w:val="22"/>
                <w:szCs w:val="22"/>
              </w:rPr>
            </w:pPr>
          </w:p>
          <w:p w:rsidR="00135999" w:rsidRDefault="00135999" w:rsidP="0013599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tcPr>
          <w:p w:rsidR="00135999" w:rsidRPr="00FF0E8D" w:rsidRDefault="00135999" w:rsidP="00135999">
            <w:pPr>
              <w:rPr>
                <w:b/>
                <w:bCs/>
                <w:color w:val="000000"/>
                <w:u w:val="single"/>
              </w:rPr>
            </w:pPr>
            <w:r w:rsidRPr="00FF0E8D">
              <w:rPr>
                <w:b/>
                <w:bCs/>
                <w:color w:val="000000"/>
                <w:u w:val="single"/>
              </w:rPr>
              <w:t>Modèle didactique en coupe d’un compresseur frigorifique à vis</w:t>
            </w:r>
          </w:p>
          <w:p w:rsidR="00135999" w:rsidRDefault="00135999" w:rsidP="00135999">
            <w:pPr>
              <w:rPr>
                <w:rFonts w:ascii="Calibri Light" w:hAnsi="Calibri Light" w:cs="Calibri Light"/>
                <w:color w:val="000000"/>
              </w:rPr>
            </w:pP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Compresseur à vis pédagogiques coupé afin qu’on puisse mieux en distinguer les divers composants, les coupes, les circuits d'alimentation, de lubrification, etc.</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Traitement en peinture spécial des points de coupe contre la corrosion</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Etiquetage des organes spécifiques</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L'ensemble est placé sur un support à poser sur une table.</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Avec toutes suggestions d'une mise en œuvre selon les règles de l'art.</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La prestation comprend notamment :</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Manuel de travaux pratique en langue française</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Formation des formateurs</w:t>
            </w:r>
          </w:p>
          <w:p w:rsidR="00135999" w:rsidRDefault="00135999" w:rsidP="00135999">
            <w:pPr>
              <w:rPr>
                <w:rFonts w:ascii="Calibri Light" w:hAnsi="Calibri Light" w:cs="Calibri Light"/>
                <w:color w:val="000000"/>
              </w:rPr>
            </w:pPr>
            <w:r w:rsidRPr="003F7695">
              <w:rPr>
                <w:rFonts w:ascii="Calibri Light" w:hAnsi="Calibri Light" w:cs="Calibri Light"/>
                <w:color w:val="000000"/>
              </w:rPr>
              <w:t>• Schéma synoptique et PID</w:t>
            </w:r>
          </w:p>
          <w:p w:rsidR="00135999" w:rsidRDefault="00135999" w:rsidP="00135999">
            <w:pPr>
              <w:rPr>
                <w:rFonts w:ascii="Calibri Light" w:hAnsi="Calibri Light" w:cs="Calibri Light"/>
                <w:color w:val="000000"/>
              </w:rPr>
            </w:pPr>
          </w:p>
        </w:tc>
        <w:tc>
          <w:tcPr>
            <w:tcW w:w="1985" w:type="dxa"/>
            <w:tcBorders>
              <w:top w:val="single" w:sz="4" w:space="0" w:color="auto"/>
              <w:left w:val="nil"/>
              <w:bottom w:val="single" w:sz="4" w:space="0" w:color="auto"/>
              <w:right w:val="single" w:sz="4" w:space="0" w:color="auto"/>
            </w:tcBorders>
            <w:shd w:val="clear" w:color="auto" w:fill="auto"/>
          </w:tcPr>
          <w:p w:rsidR="00135999" w:rsidRPr="007E10C9" w:rsidRDefault="00135999" w:rsidP="00135999">
            <w:pPr>
              <w:tabs>
                <w:tab w:val="left" w:pos="284"/>
              </w:tabs>
              <w:suppressAutoHyphens/>
              <w:autoSpaceDN w:val="0"/>
              <w:textAlignment w:val="baseline"/>
              <w:rPr>
                <w:rFonts w:ascii="Century Gothic" w:hAnsi="Century Gothic"/>
                <w:b/>
                <w:sz w:val="22"/>
                <w:szCs w:val="22"/>
              </w:rPr>
            </w:pPr>
          </w:p>
        </w:tc>
        <w:tc>
          <w:tcPr>
            <w:tcW w:w="1825" w:type="dxa"/>
            <w:tcBorders>
              <w:top w:val="single" w:sz="4" w:space="0" w:color="auto"/>
              <w:left w:val="nil"/>
              <w:bottom w:val="single" w:sz="4" w:space="0" w:color="auto"/>
              <w:right w:val="single" w:sz="4" w:space="0" w:color="auto"/>
            </w:tcBorders>
            <w:shd w:val="clear" w:color="auto" w:fill="auto"/>
          </w:tcPr>
          <w:p w:rsidR="00135999" w:rsidRPr="007E10C9" w:rsidRDefault="00135999" w:rsidP="00135999">
            <w:pPr>
              <w:tabs>
                <w:tab w:val="left" w:pos="284"/>
              </w:tabs>
              <w:suppressAutoHyphens/>
              <w:autoSpaceDN w:val="0"/>
              <w:spacing w:line="360" w:lineRule="auto"/>
              <w:jc w:val="both"/>
              <w:textAlignment w:val="baseline"/>
              <w:rPr>
                <w:rFonts w:ascii="Century Gothic" w:hAnsi="Century Gothic"/>
                <w:b/>
                <w:sz w:val="22"/>
                <w:szCs w:val="22"/>
              </w:rPr>
            </w:pPr>
          </w:p>
        </w:tc>
      </w:tr>
      <w:tr w:rsidR="00135999" w:rsidRPr="007E10C9" w:rsidTr="00135999">
        <w:trPr>
          <w:trHeight w:val="1533"/>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135999" w:rsidRDefault="00135999" w:rsidP="00135999">
            <w:pPr>
              <w:tabs>
                <w:tab w:val="left" w:pos="284"/>
              </w:tabs>
              <w:suppressAutoHyphens/>
              <w:autoSpaceDN w:val="0"/>
              <w:jc w:val="center"/>
              <w:textAlignment w:val="baseline"/>
              <w:rPr>
                <w:rFonts w:ascii="Century Gothic" w:hAnsi="Century Gothic"/>
                <w:b/>
                <w:sz w:val="22"/>
                <w:szCs w:val="22"/>
              </w:rPr>
            </w:pPr>
          </w:p>
          <w:p w:rsidR="00135999" w:rsidRDefault="00135999" w:rsidP="00135999">
            <w:pPr>
              <w:tabs>
                <w:tab w:val="left" w:pos="284"/>
              </w:tabs>
              <w:suppressAutoHyphens/>
              <w:autoSpaceDN w:val="0"/>
              <w:jc w:val="center"/>
              <w:textAlignment w:val="baseline"/>
              <w:rPr>
                <w:rFonts w:ascii="Century Gothic" w:hAnsi="Century Gothic"/>
                <w:b/>
                <w:sz w:val="22"/>
                <w:szCs w:val="22"/>
              </w:rPr>
            </w:pPr>
          </w:p>
          <w:p w:rsidR="00135999" w:rsidRDefault="00135999" w:rsidP="00135999">
            <w:pPr>
              <w:tabs>
                <w:tab w:val="left" w:pos="284"/>
              </w:tabs>
              <w:suppressAutoHyphens/>
              <w:autoSpaceDN w:val="0"/>
              <w:jc w:val="center"/>
              <w:textAlignment w:val="baseline"/>
              <w:rPr>
                <w:rFonts w:ascii="Century Gothic" w:hAnsi="Century Gothic"/>
                <w:b/>
                <w:sz w:val="22"/>
                <w:szCs w:val="22"/>
              </w:rPr>
            </w:pPr>
          </w:p>
          <w:p w:rsidR="00135999" w:rsidRDefault="00135999" w:rsidP="0013599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tcPr>
          <w:p w:rsidR="00135999" w:rsidRDefault="00135999" w:rsidP="00135999">
            <w:pPr>
              <w:rPr>
                <w:b/>
                <w:bCs/>
                <w:color w:val="000000"/>
                <w:u w:val="single"/>
              </w:rPr>
            </w:pPr>
            <w:r w:rsidRPr="00EE0E0C">
              <w:rPr>
                <w:b/>
                <w:bCs/>
                <w:color w:val="000000"/>
                <w:u w:val="single"/>
              </w:rPr>
              <w:t>Modèle didactique en coupe d’un compresseur frigorifique scroll</w:t>
            </w:r>
          </w:p>
          <w:p w:rsidR="00135999" w:rsidRPr="003F7695" w:rsidRDefault="00135999" w:rsidP="00135999">
            <w:pPr>
              <w:rPr>
                <w:rFonts w:ascii="Calibri Light" w:hAnsi="Calibri Light" w:cs="Calibri Light"/>
                <w:color w:val="000000"/>
                <w:sz w:val="14"/>
              </w:rPr>
            </w:pP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Compresseur scroll pédagogiques coupé afin qu’on puisse mieux en distinguer les divers composants, les coupes, les circuits d'alimentation, de lubrification, etc.</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Traitement en peinture spécial des points de coupe contre la corrosion</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Etiquetage des organes spécifiques</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L'ensemble est placé sur un support à poser sur une table.</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Avec toutes suggestions d'une mise en œuvre selon les règles de l'art.</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La prestation comprend notamment :</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Manuel de travaux pratique en langue française</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Formation des formateurs</w:t>
            </w:r>
          </w:p>
          <w:p w:rsidR="00135999" w:rsidRDefault="00135999" w:rsidP="00135999">
            <w:pPr>
              <w:rPr>
                <w:rFonts w:ascii="Calibri Light" w:hAnsi="Calibri Light" w:cs="Calibri Light"/>
                <w:color w:val="000000"/>
              </w:rPr>
            </w:pPr>
            <w:r w:rsidRPr="003F7695">
              <w:rPr>
                <w:rFonts w:ascii="Calibri Light" w:hAnsi="Calibri Light" w:cs="Calibri Light"/>
                <w:color w:val="000000"/>
              </w:rPr>
              <w:t>• Schéma synoptique et PID</w:t>
            </w:r>
          </w:p>
          <w:p w:rsidR="00135999" w:rsidRDefault="00135999" w:rsidP="00135999">
            <w:pPr>
              <w:rPr>
                <w:rFonts w:ascii="Calibri Light" w:hAnsi="Calibri Light" w:cs="Calibri Light"/>
                <w:color w:val="000000"/>
              </w:rPr>
            </w:pPr>
          </w:p>
        </w:tc>
        <w:tc>
          <w:tcPr>
            <w:tcW w:w="1985" w:type="dxa"/>
            <w:tcBorders>
              <w:top w:val="single" w:sz="4" w:space="0" w:color="auto"/>
              <w:left w:val="nil"/>
              <w:bottom w:val="single" w:sz="4" w:space="0" w:color="auto"/>
              <w:right w:val="single" w:sz="4" w:space="0" w:color="auto"/>
            </w:tcBorders>
            <w:shd w:val="clear" w:color="auto" w:fill="auto"/>
          </w:tcPr>
          <w:p w:rsidR="00135999" w:rsidRPr="007E10C9" w:rsidRDefault="00135999" w:rsidP="00135999">
            <w:pPr>
              <w:tabs>
                <w:tab w:val="left" w:pos="284"/>
              </w:tabs>
              <w:suppressAutoHyphens/>
              <w:autoSpaceDN w:val="0"/>
              <w:textAlignment w:val="baseline"/>
              <w:rPr>
                <w:rFonts w:ascii="Century Gothic" w:hAnsi="Century Gothic"/>
                <w:b/>
                <w:sz w:val="22"/>
                <w:szCs w:val="22"/>
              </w:rPr>
            </w:pPr>
          </w:p>
        </w:tc>
        <w:tc>
          <w:tcPr>
            <w:tcW w:w="1825" w:type="dxa"/>
            <w:tcBorders>
              <w:top w:val="single" w:sz="4" w:space="0" w:color="auto"/>
              <w:left w:val="nil"/>
              <w:bottom w:val="single" w:sz="4" w:space="0" w:color="auto"/>
              <w:right w:val="single" w:sz="4" w:space="0" w:color="auto"/>
            </w:tcBorders>
            <w:shd w:val="clear" w:color="auto" w:fill="auto"/>
          </w:tcPr>
          <w:p w:rsidR="00135999" w:rsidRPr="007E10C9" w:rsidRDefault="00135999" w:rsidP="00135999">
            <w:pPr>
              <w:tabs>
                <w:tab w:val="left" w:pos="284"/>
              </w:tabs>
              <w:suppressAutoHyphens/>
              <w:autoSpaceDN w:val="0"/>
              <w:spacing w:line="360" w:lineRule="auto"/>
              <w:jc w:val="both"/>
              <w:textAlignment w:val="baseline"/>
              <w:rPr>
                <w:rFonts w:ascii="Century Gothic" w:hAnsi="Century Gothic"/>
                <w:b/>
                <w:sz w:val="22"/>
                <w:szCs w:val="22"/>
              </w:rPr>
            </w:pPr>
          </w:p>
        </w:tc>
      </w:tr>
      <w:tr w:rsidR="00135999" w:rsidRPr="007E10C9" w:rsidTr="00135999">
        <w:trPr>
          <w:trHeight w:val="237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135999" w:rsidRDefault="00135999" w:rsidP="00135999">
            <w:pPr>
              <w:tabs>
                <w:tab w:val="left" w:pos="284"/>
              </w:tabs>
              <w:suppressAutoHyphens/>
              <w:autoSpaceDN w:val="0"/>
              <w:jc w:val="center"/>
              <w:textAlignment w:val="baseline"/>
              <w:rPr>
                <w:rFonts w:ascii="Century Gothic" w:hAnsi="Century Gothic"/>
                <w:b/>
                <w:sz w:val="22"/>
                <w:szCs w:val="22"/>
              </w:rPr>
            </w:pPr>
          </w:p>
          <w:p w:rsidR="00135999" w:rsidRDefault="00135999" w:rsidP="00135999">
            <w:pPr>
              <w:tabs>
                <w:tab w:val="left" w:pos="284"/>
              </w:tabs>
              <w:suppressAutoHyphens/>
              <w:autoSpaceDN w:val="0"/>
              <w:jc w:val="center"/>
              <w:textAlignment w:val="baseline"/>
              <w:rPr>
                <w:rFonts w:ascii="Century Gothic" w:hAnsi="Century Gothic"/>
                <w:b/>
                <w:sz w:val="22"/>
                <w:szCs w:val="22"/>
              </w:rPr>
            </w:pPr>
          </w:p>
          <w:p w:rsidR="00135999" w:rsidRDefault="00135999" w:rsidP="00135999">
            <w:pPr>
              <w:tabs>
                <w:tab w:val="left" w:pos="284"/>
              </w:tabs>
              <w:suppressAutoHyphens/>
              <w:autoSpaceDN w:val="0"/>
              <w:jc w:val="center"/>
              <w:textAlignment w:val="baseline"/>
              <w:rPr>
                <w:rFonts w:ascii="Century Gothic" w:hAnsi="Century Gothic"/>
                <w:b/>
                <w:sz w:val="22"/>
                <w:szCs w:val="22"/>
              </w:rPr>
            </w:pPr>
          </w:p>
          <w:p w:rsidR="00135999" w:rsidRDefault="00135999" w:rsidP="0013599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tcPr>
          <w:p w:rsidR="00135999" w:rsidRDefault="00135999" w:rsidP="00135999">
            <w:pPr>
              <w:rPr>
                <w:rFonts w:ascii="Calibri Light" w:hAnsi="Calibri Light" w:cs="Calibri Light"/>
                <w:b/>
                <w:color w:val="000000"/>
                <w:u w:val="single"/>
              </w:rPr>
            </w:pPr>
            <w:r w:rsidRPr="000E2837">
              <w:rPr>
                <w:rFonts w:ascii="Calibri Light" w:hAnsi="Calibri Light" w:cs="Calibri Light"/>
                <w:b/>
                <w:color w:val="000000"/>
                <w:u w:val="single"/>
              </w:rPr>
              <w:t>Modèle didactique en coupe d’un compresseur frigorifique semi-hermétique bi-étagé</w:t>
            </w:r>
          </w:p>
          <w:p w:rsidR="00135999" w:rsidRPr="003F7695" w:rsidRDefault="00135999" w:rsidP="00135999">
            <w:pPr>
              <w:rPr>
                <w:rFonts w:ascii="Calibri Light" w:hAnsi="Calibri Light" w:cs="Calibri Light"/>
                <w:b/>
                <w:color w:val="000000"/>
                <w:sz w:val="12"/>
                <w:u w:val="single"/>
              </w:rPr>
            </w:pP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Compresseur semi-hermétique bi-étagé pédagogiques coupé afin qu’on puisse mieux en distinguer les divers composants, les coupes, les circuits d'alimentation, de lubrification, etc.</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Traitement en peinture spécial des points de coupe contre la corrosion</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Etiquetage des organes spécifiques</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lastRenderedPageBreak/>
              <w:t>L'ensemble est placé sur un support à poser sur une table.</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Avec toutes suggestions d'une mise en œuvre selon les règles de l'art.</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La prestation comprend notamment :</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Manuel de travaux pratique en langue française</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Formation des formateurs</w:t>
            </w:r>
          </w:p>
          <w:p w:rsidR="00135999" w:rsidRDefault="00135999" w:rsidP="00135999">
            <w:pPr>
              <w:rPr>
                <w:rFonts w:ascii="Calibri Light" w:hAnsi="Calibri Light" w:cs="Calibri Light"/>
                <w:color w:val="000000"/>
              </w:rPr>
            </w:pPr>
            <w:r w:rsidRPr="003F7695">
              <w:rPr>
                <w:rFonts w:ascii="Calibri Light" w:hAnsi="Calibri Light" w:cs="Calibri Light"/>
                <w:color w:val="000000"/>
              </w:rPr>
              <w:t>• Schéma synoptique et PID</w:t>
            </w:r>
          </w:p>
          <w:p w:rsidR="00135999" w:rsidRDefault="00135999" w:rsidP="00135999">
            <w:pPr>
              <w:rPr>
                <w:rFonts w:ascii="Calibri Light" w:hAnsi="Calibri Light" w:cs="Calibri Light"/>
                <w:color w:val="000000"/>
              </w:rPr>
            </w:pPr>
          </w:p>
        </w:tc>
        <w:tc>
          <w:tcPr>
            <w:tcW w:w="1985" w:type="dxa"/>
            <w:tcBorders>
              <w:top w:val="single" w:sz="4" w:space="0" w:color="auto"/>
              <w:left w:val="nil"/>
              <w:bottom w:val="single" w:sz="4" w:space="0" w:color="auto"/>
              <w:right w:val="single" w:sz="4" w:space="0" w:color="auto"/>
            </w:tcBorders>
            <w:shd w:val="clear" w:color="auto" w:fill="auto"/>
          </w:tcPr>
          <w:p w:rsidR="00135999" w:rsidRPr="007E10C9" w:rsidRDefault="00135999" w:rsidP="00135999">
            <w:pPr>
              <w:tabs>
                <w:tab w:val="left" w:pos="284"/>
              </w:tabs>
              <w:suppressAutoHyphens/>
              <w:autoSpaceDN w:val="0"/>
              <w:textAlignment w:val="baseline"/>
              <w:rPr>
                <w:rFonts w:ascii="Century Gothic" w:hAnsi="Century Gothic"/>
                <w:b/>
                <w:sz w:val="22"/>
                <w:szCs w:val="22"/>
              </w:rPr>
            </w:pPr>
          </w:p>
        </w:tc>
        <w:tc>
          <w:tcPr>
            <w:tcW w:w="1825" w:type="dxa"/>
            <w:tcBorders>
              <w:top w:val="single" w:sz="4" w:space="0" w:color="auto"/>
              <w:left w:val="nil"/>
              <w:bottom w:val="single" w:sz="4" w:space="0" w:color="auto"/>
              <w:right w:val="single" w:sz="4" w:space="0" w:color="auto"/>
            </w:tcBorders>
            <w:shd w:val="clear" w:color="auto" w:fill="auto"/>
          </w:tcPr>
          <w:p w:rsidR="00135999" w:rsidRPr="007E10C9" w:rsidRDefault="00135999" w:rsidP="00135999">
            <w:pPr>
              <w:tabs>
                <w:tab w:val="left" w:pos="284"/>
              </w:tabs>
              <w:suppressAutoHyphens/>
              <w:autoSpaceDN w:val="0"/>
              <w:spacing w:line="360" w:lineRule="auto"/>
              <w:jc w:val="both"/>
              <w:textAlignment w:val="baseline"/>
              <w:rPr>
                <w:rFonts w:ascii="Century Gothic" w:hAnsi="Century Gothic"/>
                <w:b/>
                <w:sz w:val="22"/>
                <w:szCs w:val="22"/>
              </w:rPr>
            </w:pPr>
          </w:p>
        </w:tc>
      </w:tr>
      <w:tr w:rsidR="00135999" w:rsidRPr="007E10C9" w:rsidTr="00135999">
        <w:trPr>
          <w:trHeight w:val="237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135999" w:rsidRDefault="00135999" w:rsidP="00135999">
            <w:pPr>
              <w:tabs>
                <w:tab w:val="left" w:pos="284"/>
              </w:tabs>
              <w:suppressAutoHyphens/>
              <w:autoSpaceDN w:val="0"/>
              <w:jc w:val="center"/>
              <w:textAlignment w:val="baseline"/>
              <w:rPr>
                <w:rFonts w:ascii="Century Gothic" w:hAnsi="Century Gothic"/>
                <w:b/>
                <w:sz w:val="22"/>
                <w:szCs w:val="22"/>
              </w:rPr>
            </w:pPr>
          </w:p>
          <w:p w:rsidR="00135999" w:rsidRDefault="00135999" w:rsidP="00135999">
            <w:pPr>
              <w:tabs>
                <w:tab w:val="left" w:pos="284"/>
              </w:tabs>
              <w:suppressAutoHyphens/>
              <w:autoSpaceDN w:val="0"/>
              <w:jc w:val="center"/>
              <w:textAlignment w:val="baseline"/>
              <w:rPr>
                <w:rFonts w:ascii="Century Gothic" w:hAnsi="Century Gothic"/>
                <w:b/>
                <w:sz w:val="22"/>
                <w:szCs w:val="22"/>
              </w:rPr>
            </w:pPr>
          </w:p>
          <w:p w:rsidR="00135999" w:rsidRDefault="00135999" w:rsidP="00135999">
            <w:pPr>
              <w:tabs>
                <w:tab w:val="left" w:pos="284"/>
              </w:tabs>
              <w:suppressAutoHyphens/>
              <w:autoSpaceDN w:val="0"/>
              <w:jc w:val="center"/>
              <w:textAlignment w:val="baseline"/>
              <w:rPr>
                <w:rFonts w:ascii="Century Gothic" w:hAnsi="Century Gothic"/>
                <w:b/>
                <w:sz w:val="22"/>
                <w:szCs w:val="22"/>
              </w:rPr>
            </w:pPr>
          </w:p>
          <w:p w:rsidR="00135999" w:rsidRDefault="00135999" w:rsidP="00135999">
            <w:pPr>
              <w:tabs>
                <w:tab w:val="left" w:pos="284"/>
              </w:tabs>
              <w:suppressAutoHyphens/>
              <w:autoSpaceDN w:val="0"/>
              <w:jc w:val="center"/>
              <w:textAlignment w:val="baseline"/>
              <w:rPr>
                <w:rFonts w:ascii="Century Gothic" w:hAnsi="Century Gothic"/>
                <w:b/>
                <w:sz w:val="22"/>
                <w:szCs w:val="22"/>
              </w:rPr>
            </w:pPr>
          </w:p>
          <w:p w:rsidR="00135999" w:rsidRDefault="00135999" w:rsidP="0013599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tcPr>
          <w:p w:rsidR="00135999" w:rsidRDefault="00135999" w:rsidP="00135999">
            <w:pPr>
              <w:rPr>
                <w:rFonts w:ascii="Calibri Light" w:hAnsi="Calibri Light" w:cs="Calibri Light"/>
                <w:b/>
                <w:color w:val="000000"/>
                <w:u w:val="single"/>
              </w:rPr>
            </w:pPr>
            <w:r w:rsidRPr="000E2837">
              <w:rPr>
                <w:rFonts w:ascii="Calibri Light" w:hAnsi="Calibri Light" w:cs="Calibri Light"/>
                <w:b/>
                <w:color w:val="000000"/>
                <w:u w:val="single"/>
              </w:rPr>
              <w:t>Maquette didactique pour le circuit frigorifique (détente directe)</w:t>
            </w:r>
          </w:p>
          <w:p w:rsidR="00135999" w:rsidRDefault="00135999" w:rsidP="00135999">
            <w:pPr>
              <w:rPr>
                <w:rFonts w:ascii="Calibri Light" w:hAnsi="Calibri Light" w:cs="Calibri Light"/>
                <w:b/>
                <w:color w:val="000000"/>
                <w:u w:val="single"/>
              </w:rPr>
            </w:pPr>
          </w:p>
          <w:p w:rsidR="00135999" w:rsidRPr="003F7695" w:rsidRDefault="00925CA3" w:rsidP="00135999">
            <w:pPr>
              <w:rPr>
                <w:rFonts w:ascii="Calibri Light" w:hAnsi="Calibri Light" w:cs="Calibri Light"/>
                <w:color w:val="000000"/>
              </w:rPr>
            </w:pPr>
            <w:r w:rsidRPr="003F7695">
              <w:rPr>
                <w:rFonts w:ascii="Calibri Light" w:hAnsi="Calibri Light" w:cs="Calibri Light"/>
                <w:color w:val="000000"/>
              </w:rPr>
              <w:t>• Maque</w:t>
            </w:r>
            <w:r>
              <w:rPr>
                <w:rFonts w:ascii="Calibri Light" w:hAnsi="Calibri Light" w:cs="Calibri Light"/>
                <w:color w:val="000000"/>
              </w:rPr>
              <w:t>tte montée sur châssis ou table</w:t>
            </w:r>
            <w:r w:rsidR="00135999" w:rsidRPr="003F7695">
              <w:rPr>
                <w:rFonts w:ascii="Calibri Light" w:hAnsi="Calibri Light" w:cs="Calibri Light"/>
                <w:color w:val="000000"/>
              </w:rPr>
              <w:t>, composé de :</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Un compresseur Hermétique</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Puissance frigorifique : 2 KW (-6°C/35 Ext)</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Un condenseur à air avec ventilateur démontable</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Un réservoir de liquide HP</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Une station de départ liquide : filtre a cartouche, voyant de liquide, vanne d’isolement, électrovanne, détendeur thermostatique</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xml:space="preserve">• Un évaporateur cubique à simple flux avec ventilateur démontable </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Manomètre basse pression</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Manomètre haute pression</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Prise de pression sur tous les tronçons de la tuyauterie</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Etiquetage de tous les organes avec schémas synoptique collé</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xml:space="preserve">• L’ensemble sera installé sur une Table en inox solide avec crédence Frontal </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Avec toutes suggestions d'une mise en œuvre selon les règles de l'art.</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La prestation comprend notamment :</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Manuel de travaux pratique en langue française</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Formation des formateurs</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Schéma synoptique et PID</w:t>
            </w:r>
          </w:p>
          <w:p w:rsidR="00135999" w:rsidRDefault="00135999" w:rsidP="00135999">
            <w:pPr>
              <w:rPr>
                <w:rFonts w:ascii="Calibri Light" w:hAnsi="Calibri Light" w:cs="Calibri Light"/>
                <w:color w:val="000000"/>
              </w:rPr>
            </w:pPr>
            <w:r w:rsidRPr="003F7695">
              <w:rPr>
                <w:rFonts w:ascii="Calibri Light" w:hAnsi="Calibri Light" w:cs="Calibri Light"/>
                <w:color w:val="000000"/>
              </w:rPr>
              <w:t>Avec toutes suggestions d'une mise en œuvre selon les règles de l'art.</w:t>
            </w:r>
          </w:p>
          <w:p w:rsidR="00135999" w:rsidRDefault="00135999" w:rsidP="00135999">
            <w:pPr>
              <w:rPr>
                <w:rFonts w:ascii="Calibri Light" w:hAnsi="Calibri Light" w:cs="Calibri Light"/>
                <w:color w:val="000000"/>
              </w:rPr>
            </w:pPr>
          </w:p>
        </w:tc>
        <w:tc>
          <w:tcPr>
            <w:tcW w:w="1985" w:type="dxa"/>
            <w:tcBorders>
              <w:top w:val="single" w:sz="4" w:space="0" w:color="auto"/>
              <w:left w:val="nil"/>
              <w:bottom w:val="single" w:sz="4" w:space="0" w:color="auto"/>
              <w:right w:val="single" w:sz="4" w:space="0" w:color="auto"/>
            </w:tcBorders>
            <w:shd w:val="clear" w:color="auto" w:fill="auto"/>
          </w:tcPr>
          <w:p w:rsidR="00135999" w:rsidRPr="007E10C9" w:rsidRDefault="00135999" w:rsidP="00135999">
            <w:pPr>
              <w:tabs>
                <w:tab w:val="left" w:pos="284"/>
              </w:tabs>
              <w:suppressAutoHyphens/>
              <w:autoSpaceDN w:val="0"/>
              <w:textAlignment w:val="baseline"/>
              <w:rPr>
                <w:rFonts w:ascii="Century Gothic" w:hAnsi="Century Gothic"/>
                <w:b/>
                <w:sz w:val="22"/>
                <w:szCs w:val="22"/>
              </w:rPr>
            </w:pPr>
          </w:p>
        </w:tc>
        <w:tc>
          <w:tcPr>
            <w:tcW w:w="1825" w:type="dxa"/>
            <w:tcBorders>
              <w:top w:val="single" w:sz="4" w:space="0" w:color="auto"/>
              <w:left w:val="nil"/>
              <w:bottom w:val="single" w:sz="4" w:space="0" w:color="auto"/>
              <w:right w:val="single" w:sz="4" w:space="0" w:color="auto"/>
            </w:tcBorders>
            <w:shd w:val="clear" w:color="auto" w:fill="auto"/>
          </w:tcPr>
          <w:p w:rsidR="00135999" w:rsidRPr="007E10C9" w:rsidRDefault="00135999" w:rsidP="00135999">
            <w:pPr>
              <w:tabs>
                <w:tab w:val="left" w:pos="284"/>
              </w:tabs>
              <w:suppressAutoHyphens/>
              <w:autoSpaceDN w:val="0"/>
              <w:spacing w:line="360" w:lineRule="auto"/>
              <w:jc w:val="both"/>
              <w:textAlignment w:val="baseline"/>
              <w:rPr>
                <w:rFonts w:ascii="Century Gothic" w:hAnsi="Century Gothic"/>
                <w:b/>
                <w:sz w:val="22"/>
                <w:szCs w:val="22"/>
              </w:rPr>
            </w:pPr>
          </w:p>
        </w:tc>
      </w:tr>
      <w:tr w:rsidR="00135999" w:rsidRPr="007E10C9" w:rsidTr="00135999">
        <w:trPr>
          <w:trHeight w:val="237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135999" w:rsidRDefault="00135999" w:rsidP="00135999">
            <w:pPr>
              <w:tabs>
                <w:tab w:val="left" w:pos="284"/>
              </w:tabs>
              <w:suppressAutoHyphens/>
              <w:autoSpaceDN w:val="0"/>
              <w:jc w:val="center"/>
              <w:textAlignment w:val="baseline"/>
              <w:rPr>
                <w:rFonts w:ascii="Century Gothic" w:hAnsi="Century Gothic"/>
                <w:b/>
                <w:sz w:val="22"/>
                <w:szCs w:val="22"/>
              </w:rPr>
            </w:pPr>
          </w:p>
          <w:p w:rsidR="00135999" w:rsidRDefault="00135999" w:rsidP="00135999">
            <w:pPr>
              <w:tabs>
                <w:tab w:val="left" w:pos="284"/>
              </w:tabs>
              <w:suppressAutoHyphens/>
              <w:autoSpaceDN w:val="0"/>
              <w:jc w:val="center"/>
              <w:textAlignment w:val="baseline"/>
              <w:rPr>
                <w:rFonts w:ascii="Century Gothic" w:hAnsi="Century Gothic"/>
                <w:b/>
                <w:sz w:val="22"/>
                <w:szCs w:val="22"/>
              </w:rPr>
            </w:pPr>
          </w:p>
          <w:p w:rsidR="00135999" w:rsidRDefault="00135999" w:rsidP="00135999">
            <w:pPr>
              <w:tabs>
                <w:tab w:val="left" w:pos="284"/>
              </w:tabs>
              <w:suppressAutoHyphens/>
              <w:autoSpaceDN w:val="0"/>
              <w:jc w:val="center"/>
              <w:textAlignment w:val="baseline"/>
              <w:rPr>
                <w:rFonts w:ascii="Century Gothic" w:hAnsi="Century Gothic"/>
                <w:b/>
                <w:sz w:val="22"/>
                <w:szCs w:val="22"/>
              </w:rPr>
            </w:pPr>
          </w:p>
          <w:p w:rsidR="00135999" w:rsidRDefault="00135999" w:rsidP="0013599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tcPr>
          <w:p w:rsidR="00135999" w:rsidRDefault="00135999" w:rsidP="00135999">
            <w:pPr>
              <w:rPr>
                <w:rFonts w:ascii="Calibri Light" w:hAnsi="Calibri Light" w:cs="Calibri Light"/>
                <w:color w:val="000000"/>
              </w:rPr>
            </w:pPr>
            <w:r w:rsidRPr="00951219">
              <w:rPr>
                <w:rFonts w:ascii="Calibri Light" w:hAnsi="Calibri Light" w:cs="Calibri Light"/>
                <w:b/>
                <w:color w:val="000000"/>
                <w:u w:val="single"/>
              </w:rPr>
              <w:t>Maquette didactique pour le circuit frigorifique (détente indirecte)</w:t>
            </w:r>
            <w:r>
              <w:rPr>
                <w:rFonts w:ascii="Calibri Light" w:hAnsi="Calibri Light" w:cs="Calibri Light"/>
                <w:color w:val="000000"/>
              </w:rPr>
              <w:br/>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Maquette montée sur châssis ou table, composé de :</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Un compresseur Semi hermétique</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Puissance frigorifique : 12 KW (-12°C/35 Ext)</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Un condenseur à air avec ventilateur démontable</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Un réservoir d'eau glacée</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Une station de départ liquide : filtre a cartouche, voyant de liquide, vanne d’isolement, électrovanne, détendeur thermostatique</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xml:space="preserve">• Un échangeur à plaque  </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Température d’entré EGF : -8°C</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Température de sortie EGF : -4°C</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xml:space="preserve">• Réservoir de liquide </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Thermomètre entrée EGF (Eau glycolée froide)</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Thermomètre sortie EGF</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Manomètre basse pression</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Manomètre haute pression</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Prise de pression sur tous les tronçons de la tuyauterie</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Etiquetage de tous les organes avec schémas synoptique collé</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xml:space="preserve">• L’ensemble sera installé sur une Table en inox solide avec crédence Frontal </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Avec toutes suggestions d'une mise en œuvre selon les règles de l'art.</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La prestation comprend notamment :</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Manuel de travaux pratique en langue française</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Formation des formateurs</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Schéma synoptique et PID</w:t>
            </w:r>
          </w:p>
          <w:p w:rsidR="00135999" w:rsidRDefault="00135999" w:rsidP="00135999">
            <w:pPr>
              <w:rPr>
                <w:rFonts w:ascii="Calibri Light" w:hAnsi="Calibri Light" w:cs="Calibri Light"/>
                <w:color w:val="000000"/>
              </w:rPr>
            </w:pPr>
            <w:r w:rsidRPr="003F7695">
              <w:rPr>
                <w:rFonts w:ascii="Calibri Light" w:hAnsi="Calibri Light" w:cs="Calibri Light"/>
                <w:color w:val="000000"/>
              </w:rPr>
              <w:t>Avec toutes suggestions d'une mise en œuvre selon les règles de l'art.</w:t>
            </w:r>
          </w:p>
        </w:tc>
        <w:tc>
          <w:tcPr>
            <w:tcW w:w="1985" w:type="dxa"/>
            <w:tcBorders>
              <w:top w:val="single" w:sz="4" w:space="0" w:color="auto"/>
              <w:left w:val="nil"/>
              <w:bottom w:val="single" w:sz="4" w:space="0" w:color="auto"/>
              <w:right w:val="single" w:sz="4" w:space="0" w:color="auto"/>
            </w:tcBorders>
            <w:shd w:val="clear" w:color="auto" w:fill="auto"/>
          </w:tcPr>
          <w:p w:rsidR="00135999" w:rsidRPr="007E10C9" w:rsidRDefault="00135999" w:rsidP="00135999">
            <w:pPr>
              <w:tabs>
                <w:tab w:val="left" w:pos="284"/>
              </w:tabs>
              <w:suppressAutoHyphens/>
              <w:autoSpaceDN w:val="0"/>
              <w:textAlignment w:val="baseline"/>
              <w:rPr>
                <w:rFonts w:ascii="Century Gothic" w:hAnsi="Century Gothic"/>
                <w:b/>
                <w:sz w:val="22"/>
                <w:szCs w:val="22"/>
              </w:rPr>
            </w:pPr>
          </w:p>
        </w:tc>
        <w:tc>
          <w:tcPr>
            <w:tcW w:w="1825" w:type="dxa"/>
            <w:tcBorders>
              <w:top w:val="single" w:sz="4" w:space="0" w:color="auto"/>
              <w:left w:val="nil"/>
              <w:bottom w:val="single" w:sz="4" w:space="0" w:color="auto"/>
              <w:right w:val="single" w:sz="4" w:space="0" w:color="auto"/>
            </w:tcBorders>
            <w:shd w:val="clear" w:color="auto" w:fill="auto"/>
          </w:tcPr>
          <w:p w:rsidR="00135999" w:rsidRPr="007E10C9" w:rsidRDefault="00135999" w:rsidP="00135999">
            <w:pPr>
              <w:tabs>
                <w:tab w:val="left" w:pos="284"/>
              </w:tabs>
              <w:suppressAutoHyphens/>
              <w:autoSpaceDN w:val="0"/>
              <w:spacing w:line="360" w:lineRule="auto"/>
              <w:jc w:val="both"/>
              <w:textAlignment w:val="baseline"/>
              <w:rPr>
                <w:rFonts w:ascii="Century Gothic" w:hAnsi="Century Gothic"/>
                <w:b/>
                <w:sz w:val="22"/>
                <w:szCs w:val="22"/>
              </w:rPr>
            </w:pPr>
          </w:p>
        </w:tc>
      </w:tr>
      <w:tr w:rsidR="00135999" w:rsidRPr="007E10C9" w:rsidTr="00135999">
        <w:trPr>
          <w:trHeight w:val="237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135999" w:rsidRDefault="00135999" w:rsidP="00135999">
            <w:pPr>
              <w:tabs>
                <w:tab w:val="left" w:pos="284"/>
              </w:tabs>
              <w:suppressAutoHyphens/>
              <w:autoSpaceDN w:val="0"/>
              <w:jc w:val="center"/>
              <w:textAlignment w:val="baseline"/>
              <w:rPr>
                <w:rFonts w:ascii="Century Gothic" w:hAnsi="Century Gothic"/>
                <w:b/>
                <w:sz w:val="22"/>
                <w:szCs w:val="22"/>
              </w:rPr>
            </w:pPr>
          </w:p>
          <w:p w:rsidR="00135999" w:rsidRDefault="00135999" w:rsidP="00135999">
            <w:pPr>
              <w:tabs>
                <w:tab w:val="left" w:pos="284"/>
              </w:tabs>
              <w:suppressAutoHyphens/>
              <w:autoSpaceDN w:val="0"/>
              <w:jc w:val="center"/>
              <w:textAlignment w:val="baseline"/>
              <w:rPr>
                <w:rFonts w:ascii="Century Gothic" w:hAnsi="Century Gothic"/>
                <w:b/>
                <w:sz w:val="22"/>
                <w:szCs w:val="22"/>
              </w:rPr>
            </w:pPr>
          </w:p>
          <w:p w:rsidR="00135999" w:rsidRDefault="00135999" w:rsidP="00135999">
            <w:pPr>
              <w:tabs>
                <w:tab w:val="left" w:pos="284"/>
              </w:tabs>
              <w:suppressAutoHyphens/>
              <w:autoSpaceDN w:val="0"/>
              <w:jc w:val="center"/>
              <w:textAlignment w:val="baseline"/>
              <w:rPr>
                <w:rFonts w:ascii="Century Gothic" w:hAnsi="Century Gothic"/>
                <w:b/>
                <w:sz w:val="22"/>
                <w:szCs w:val="22"/>
              </w:rPr>
            </w:pPr>
          </w:p>
          <w:p w:rsidR="00135999" w:rsidRDefault="00BE199D" w:rsidP="0013599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tcPr>
          <w:p w:rsidR="00135999" w:rsidRPr="00D4443C" w:rsidRDefault="00135999" w:rsidP="00135999">
            <w:pPr>
              <w:rPr>
                <w:rFonts w:ascii="Calibri Light" w:hAnsi="Calibri Light" w:cs="Calibri Light"/>
                <w:b/>
                <w:color w:val="000000"/>
                <w:sz w:val="14"/>
                <w:u w:val="single"/>
              </w:rPr>
            </w:pPr>
          </w:p>
          <w:p w:rsidR="00135999" w:rsidRDefault="00135999" w:rsidP="00135999">
            <w:pPr>
              <w:rPr>
                <w:rFonts w:ascii="Calibri Light" w:hAnsi="Calibri Light" w:cs="Calibri Light"/>
                <w:b/>
                <w:color w:val="000000"/>
                <w:u w:val="single"/>
              </w:rPr>
            </w:pPr>
            <w:r w:rsidRPr="000E2837">
              <w:rPr>
                <w:rFonts w:ascii="Calibri Light" w:hAnsi="Calibri Light" w:cs="Calibri Light"/>
                <w:b/>
                <w:color w:val="000000"/>
                <w:u w:val="single"/>
              </w:rPr>
              <w:t>Maquette didactique pour le circuit frigorifique (dégivrage par gaz chaud)</w:t>
            </w:r>
          </w:p>
          <w:p w:rsidR="00135999" w:rsidRPr="003F7695" w:rsidRDefault="00135999" w:rsidP="00135999">
            <w:pPr>
              <w:rPr>
                <w:rFonts w:ascii="Calibri Light" w:hAnsi="Calibri Light" w:cs="Calibri Light"/>
                <w:color w:val="000000"/>
              </w:rPr>
            </w:pPr>
            <w:r>
              <w:rPr>
                <w:rFonts w:ascii="Calibri Light" w:hAnsi="Calibri Light" w:cs="Calibri Light"/>
                <w:color w:val="000000"/>
              </w:rPr>
              <w:br/>
            </w:r>
            <w:r w:rsidRPr="003F7695">
              <w:rPr>
                <w:rFonts w:ascii="Calibri Light" w:hAnsi="Calibri Light" w:cs="Calibri Light"/>
                <w:color w:val="000000"/>
              </w:rPr>
              <w:t>• Maquette montée sur châssis ou table, composé de :</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Un compresseur Hermétique</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Puissance frigorifique : 2 kW (-6°C/35 Ext)</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Un condenseur à air avec ventilateur démontable</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Un réservoir de liquide HP</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Une station de départ liquide : filtre a cartouche, voyant de liquide, vanne d’isolement, électrovanne, détendeur thermostatique</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lastRenderedPageBreak/>
              <w:t>• Un évaporateur cubique à simple flux avec ventilateur démontable</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Manomètre basse pression</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Manomètre haute pression</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électrovannes d’inversion de cycle</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Prise de pression sur tous les tronçons de la tuyauterie</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Etiquetage de tous les organes avec schémas synoptique collé</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Avec toutes suggestions d'une mise en œuvre selon les règles de l'art.</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La prestation comprend notamment :</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Manuel de travaux pratique en langue française</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Formation des formateurs</w:t>
            </w:r>
          </w:p>
          <w:p w:rsidR="00135999" w:rsidRPr="003F7695" w:rsidRDefault="00135999" w:rsidP="00135999">
            <w:pPr>
              <w:rPr>
                <w:rFonts w:ascii="Calibri Light" w:hAnsi="Calibri Light" w:cs="Calibri Light"/>
                <w:color w:val="000000"/>
              </w:rPr>
            </w:pPr>
            <w:r w:rsidRPr="003F7695">
              <w:rPr>
                <w:rFonts w:ascii="Calibri Light" w:hAnsi="Calibri Light" w:cs="Calibri Light"/>
                <w:color w:val="000000"/>
              </w:rPr>
              <w:t>• Schéma synoptique et PID</w:t>
            </w:r>
          </w:p>
          <w:p w:rsidR="00135999" w:rsidRDefault="00135999" w:rsidP="00135999">
            <w:pPr>
              <w:rPr>
                <w:rFonts w:ascii="Calibri Light" w:hAnsi="Calibri Light" w:cs="Calibri Light"/>
                <w:color w:val="000000"/>
              </w:rPr>
            </w:pPr>
            <w:r w:rsidRPr="003F7695">
              <w:rPr>
                <w:rFonts w:ascii="Calibri Light" w:hAnsi="Calibri Light" w:cs="Calibri Light"/>
                <w:color w:val="000000"/>
              </w:rPr>
              <w:t>Avec toutes suggestions d'une mise en œuvre selon les règles de l'art.</w:t>
            </w:r>
          </w:p>
          <w:p w:rsidR="00135999" w:rsidRDefault="00135999" w:rsidP="00135999">
            <w:pPr>
              <w:rPr>
                <w:rFonts w:ascii="Calibri Light" w:hAnsi="Calibri Light" w:cs="Calibri Light"/>
                <w:color w:val="000000"/>
              </w:rPr>
            </w:pPr>
          </w:p>
        </w:tc>
        <w:tc>
          <w:tcPr>
            <w:tcW w:w="1985" w:type="dxa"/>
            <w:tcBorders>
              <w:top w:val="single" w:sz="4" w:space="0" w:color="auto"/>
              <w:left w:val="nil"/>
              <w:bottom w:val="single" w:sz="4" w:space="0" w:color="auto"/>
              <w:right w:val="single" w:sz="4" w:space="0" w:color="auto"/>
            </w:tcBorders>
            <w:shd w:val="clear" w:color="auto" w:fill="auto"/>
          </w:tcPr>
          <w:p w:rsidR="00135999" w:rsidRPr="007E10C9" w:rsidRDefault="00135999" w:rsidP="00135999">
            <w:pPr>
              <w:tabs>
                <w:tab w:val="left" w:pos="284"/>
              </w:tabs>
              <w:suppressAutoHyphens/>
              <w:autoSpaceDN w:val="0"/>
              <w:textAlignment w:val="baseline"/>
              <w:rPr>
                <w:rFonts w:ascii="Century Gothic" w:hAnsi="Century Gothic"/>
                <w:b/>
                <w:sz w:val="22"/>
                <w:szCs w:val="22"/>
              </w:rPr>
            </w:pPr>
          </w:p>
        </w:tc>
        <w:tc>
          <w:tcPr>
            <w:tcW w:w="1825" w:type="dxa"/>
            <w:tcBorders>
              <w:top w:val="single" w:sz="4" w:space="0" w:color="auto"/>
              <w:left w:val="nil"/>
              <w:bottom w:val="single" w:sz="4" w:space="0" w:color="auto"/>
              <w:right w:val="single" w:sz="4" w:space="0" w:color="auto"/>
            </w:tcBorders>
            <w:shd w:val="clear" w:color="auto" w:fill="auto"/>
          </w:tcPr>
          <w:p w:rsidR="00135999" w:rsidRPr="007E10C9" w:rsidRDefault="00135999" w:rsidP="00135999">
            <w:pPr>
              <w:tabs>
                <w:tab w:val="left" w:pos="284"/>
              </w:tabs>
              <w:suppressAutoHyphens/>
              <w:autoSpaceDN w:val="0"/>
              <w:spacing w:line="360" w:lineRule="auto"/>
              <w:jc w:val="both"/>
              <w:textAlignment w:val="baseline"/>
              <w:rPr>
                <w:rFonts w:ascii="Century Gothic" w:hAnsi="Century Gothic"/>
                <w:b/>
                <w:sz w:val="22"/>
                <w:szCs w:val="22"/>
              </w:rPr>
            </w:pPr>
          </w:p>
        </w:tc>
      </w:tr>
      <w:tr w:rsidR="00135999" w:rsidRPr="007E10C9" w:rsidTr="00BA192B">
        <w:trPr>
          <w:trHeight w:val="237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135999" w:rsidRDefault="00135999" w:rsidP="00135999">
            <w:pPr>
              <w:tabs>
                <w:tab w:val="left" w:pos="284"/>
              </w:tabs>
              <w:suppressAutoHyphens/>
              <w:autoSpaceDN w:val="0"/>
              <w:jc w:val="center"/>
              <w:textAlignment w:val="baseline"/>
              <w:rPr>
                <w:rFonts w:ascii="Century Gothic" w:hAnsi="Century Gothic"/>
                <w:b/>
                <w:sz w:val="22"/>
                <w:szCs w:val="22"/>
              </w:rPr>
            </w:pPr>
          </w:p>
          <w:p w:rsidR="00135999" w:rsidRDefault="00135999" w:rsidP="00135999">
            <w:pPr>
              <w:tabs>
                <w:tab w:val="left" w:pos="284"/>
              </w:tabs>
              <w:suppressAutoHyphens/>
              <w:autoSpaceDN w:val="0"/>
              <w:jc w:val="center"/>
              <w:textAlignment w:val="baseline"/>
              <w:rPr>
                <w:rFonts w:ascii="Century Gothic" w:hAnsi="Century Gothic"/>
                <w:b/>
                <w:sz w:val="22"/>
                <w:szCs w:val="22"/>
              </w:rPr>
            </w:pPr>
          </w:p>
          <w:p w:rsidR="00135999" w:rsidRDefault="00135999" w:rsidP="0013599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r w:rsidR="00BE199D">
              <w:rPr>
                <w:rFonts w:ascii="Century Gothic" w:hAnsi="Century Gothic"/>
                <w:b/>
                <w:sz w:val="22"/>
                <w:szCs w:val="22"/>
              </w:rPr>
              <w:t>0</w:t>
            </w:r>
          </w:p>
        </w:tc>
        <w:tc>
          <w:tcPr>
            <w:tcW w:w="6520" w:type="dxa"/>
            <w:tcBorders>
              <w:top w:val="single" w:sz="4" w:space="0" w:color="auto"/>
              <w:left w:val="single" w:sz="4" w:space="0" w:color="auto"/>
              <w:bottom w:val="single" w:sz="4" w:space="0" w:color="000000"/>
              <w:right w:val="single" w:sz="4" w:space="0" w:color="auto"/>
            </w:tcBorders>
            <w:shd w:val="clear" w:color="auto" w:fill="auto"/>
            <w:vAlign w:val="center"/>
          </w:tcPr>
          <w:p w:rsidR="00135999" w:rsidRPr="00D4443C" w:rsidRDefault="00135999" w:rsidP="00135999">
            <w:pPr>
              <w:rPr>
                <w:rFonts w:ascii="Calibri Light" w:hAnsi="Calibri Light" w:cs="Calibri Light"/>
                <w:b/>
                <w:color w:val="000000"/>
                <w:u w:val="single"/>
              </w:rPr>
            </w:pPr>
            <w:r w:rsidRPr="00D4443C">
              <w:rPr>
                <w:rFonts w:ascii="Calibri Light" w:hAnsi="Calibri Light" w:cs="Calibri Light"/>
                <w:b/>
                <w:color w:val="000000"/>
                <w:u w:val="single"/>
              </w:rPr>
              <w:t>Banc Didactique pour différents échangeurs de chaleur</w:t>
            </w:r>
          </w:p>
          <w:p w:rsidR="00135999" w:rsidRPr="00D4443C" w:rsidRDefault="00135999" w:rsidP="00135999">
            <w:pPr>
              <w:rPr>
                <w:rFonts w:ascii="Calibri Light" w:hAnsi="Calibri Light" w:cs="Calibri Light"/>
                <w:color w:val="000000"/>
              </w:rPr>
            </w:pPr>
          </w:p>
          <w:p w:rsidR="00135999" w:rsidRPr="00D4443C" w:rsidRDefault="00135999" w:rsidP="00135999">
            <w:pPr>
              <w:rPr>
                <w:rFonts w:ascii="Calibri Light" w:hAnsi="Calibri Light" w:cs="Calibri Light"/>
                <w:color w:val="000000"/>
              </w:rPr>
            </w:pPr>
            <w:r w:rsidRPr="00D4443C">
              <w:rPr>
                <w:rFonts w:ascii="Calibri Light" w:hAnsi="Calibri Light" w:cs="Calibri Light"/>
                <w:color w:val="000000"/>
              </w:rPr>
              <w:t xml:space="preserve">Fourniture, pose, raccordement, mise en œuvre et installation complète en ordre de marche d’un banc didactique pour différents types des échangeurs de </w:t>
            </w:r>
            <w:r w:rsidR="005D686D" w:rsidRPr="00D4443C">
              <w:rPr>
                <w:rFonts w:ascii="Calibri Light" w:hAnsi="Calibri Light" w:cs="Calibri Light"/>
                <w:color w:val="000000"/>
              </w:rPr>
              <w:t>chaleur</w:t>
            </w:r>
            <w:r w:rsidR="005D686D">
              <w:rPr>
                <w:rFonts w:ascii="Calibri Light" w:hAnsi="Calibri Light" w:cs="Calibri Light"/>
                <w:color w:val="000000"/>
              </w:rPr>
              <w:t xml:space="preserve"> (4 échangeurs minimum)</w:t>
            </w:r>
            <w:r w:rsidRPr="00D4443C">
              <w:rPr>
                <w:rFonts w:ascii="Calibri Light" w:hAnsi="Calibri Light" w:cs="Calibri Light"/>
                <w:color w:val="000000"/>
              </w:rPr>
              <w:t xml:space="preserve"> </w:t>
            </w:r>
          </w:p>
          <w:p w:rsidR="00135999" w:rsidRPr="00D4443C" w:rsidRDefault="00135999" w:rsidP="00135999">
            <w:pPr>
              <w:rPr>
                <w:rFonts w:ascii="Calibri Light" w:hAnsi="Calibri Light" w:cs="Calibri Light"/>
                <w:color w:val="000000"/>
              </w:rPr>
            </w:pPr>
            <w:r w:rsidRPr="00D4443C">
              <w:rPr>
                <w:rFonts w:ascii="Calibri Light" w:hAnsi="Calibri Light" w:cs="Calibri Light"/>
                <w:color w:val="000000"/>
              </w:rPr>
              <w:t>Objectifs didactiques de la manip</w:t>
            </w:r>
            <w:r w:rsidR="005D686D">
              <w:rPr>
                <w:rFonts w:ascii="Calibri Light" w:hAnsi="Calibri Light" w:cs="Calibri Light"/>
                <w:color w:val="000000"/>
              </w:rPr>
              <w:t>ulation</w:t>
            </w:r>
            <w:r w:rsidRPr="00D4443C">
              <w:rPr>
                <w:rFonts w:ascii="Calibri Light" w:hAnsi="Calibri Light" w:cs="Calibri Light"/>
                <w:color w:val="000000"/>
              </w:rPr>
              <w:t xml:space="preserve"> </w:t>
            </w:r>
          </w:p>
          <w:p w:rsidR="00135999" w:rsidRPr="00D4443C" w:rsidRDefault="00135999" w:rsidP="00135999">
            <w:pPr>
              <w:rPr>
                <w:rFonts w:ascii="Calibri Light" w:hAnsi="Calibri Light" w:cs="Calibri Light"/>
                <w:color w:val="000000"/>
              </w:rPr>
            </w:pPr>
            <w:r w:rsidRPr="00D4443C">
              <w:rPr>
                <w:rFonts w:ascii="Calibri Light" w:hAnsi="Calibri Light" w:cs="Calibri Light"/>
                <w:color w:val="000000"/>
              </w:rPr>
              <w:t xml:space="preserve">• Etudier et comparer les cinq types des échangeurs de chaleur </w:t>
            </w:r>
          </w:p>
          <w:p w:rsidR="00135999" w:rsidRPr="00D4443C" w:rsidRDefault="00135999" w:rsidP="00135999">
            <w:pPr>
              <w:rPr>
                <w:rFonts w:ascii="Calibri Light" w:hAnsi="Calibri Light" w:cs="Calibri Light"/>
                <w:color w:val="000000"/>
              </w:rPr>
            </w:pPr>
            <w:r w:rsidRPr="00D4443C">
              <w:rPr>
                <w:rFonts w:ascii="Calibri Light" w:hAnsi="Calibri Light" w:cs="Calibri Light"/>
                <w:color w:val="000000"/>
              </w:rPr>
              <w:t>• Apprendre les processus de transfert de chaleur, conduction thermique, coefficient global de transfert de chaleur…</w:t>
            </w:r>
          </w:p>
          <w:p w:rsidR="00135999" w:rsidRPr="00D4443C" w:rsidRDefault="00135999" w:rsidP="00135999">
            <w:pPr>
              <w:rPr>
                <w:rFonts w:ascii="Calibri Light" w:hAnsi="Calibri Light" w:cs="Calibri Light"/>
                <w:color w:val="000000"/>
              </w:rPr>
            </w:pPr>
            <w:r w:rsidRPr="00D4443C">
              <w:rPr>
                <w:rFonts w:ascii="Calibri Light" w:hAnsi="Calibri Light" w:cs="Calibri Light"/>
                <w:color w:val="000000"/>
              </w:rPr>
              <w:t xml:space="preserve">• Ajuster les débits des fluides chaud et froid </w:t>
            </w:r>
          </w:p>
          <w:p w:rsidR="00135999" w:rsidRPr="00D4443C" w:rsidRDefault="00135999" w:rsidP="00135999">
            <w:pPr>
              <w:rPr>
                <w:rFonts w:ascii="Calibri Light" w:hAnsi="Calibri Light" w:cs="Calibri Light"/>
                <w:color w:val="000000"/>
              </w:rPr>
            </w:pPr>
            <w:r w:rsidRPr="00D4443C">
              <w:rPr>
                <w:rFonts w:ascii="Calibri Light" w:hAnsi="Calibri Light" w:cs="Calibri Light"/>
                <w:color w:val="000000"/>
              </w:rPr>
              <w:t>• Lecture claire sur afficheur des différents paramètres : Pression, Température, débit…</w:t>
            </w:r>
          </w:p>
          <w:p w:rsidR="00135999" w:rsidRPr="00D4443C" w:rsidRDefault="00135999" w:rsidP="00135999">
            <w:pPr>
              <w:rPr>
                <w:rFonts w:ascii="Calibri Light" w:hAnsi="Calibri Light" w:cs="Calibri Light"/>
                <w:color w:val="000000"/>
              </w:rPr>
            </w:pPr>
            <w:r w:rsidRPr="00D4443C">
              <w:rPr>
                <w:rFonts w:ascii="Calibri Light" w:hAnsi="Calibri Light" w:cs="Calibri Light"/>
                <w:color w:val="000000"/>
              </w:rPr>
              <w:t>• Traiter et évaluer les données sur PC avec un logiciel adéquat fourni, La transmission des données au PC se fait par une interface USB (PC Portable i7 minimum).</w:t>
            </w:r>
          </w:p>
          <w:p w:rsidR="00135999" w:rsidRPr="00D4443C" w:rsidRDefault="00135999" w:rsidP="00135999">
            <w:pPr>
              <w:rPr>
                <w:rFonts w:ascii="Calibri Light" w:hAnsi="Calibri Light" w:cs="Calibri Light"/>
                <w:color w:val="000000"/>
              </w:rPr>
            </w:pPr>
            <w:r w:rsidRPr="00D4443C">
              <w:rPr>
                <w:rFonts w:ascii="Calibri Light" w:hAnsi="Calibri Light" w:cs="Calibri Light"/>
                <w:color w:val="000000"/>
              </w:rPr>
              <w:t>Etablissement des températures pour différents échangeurs de chaleur :</w:t>
            </w:r>
          </w:p>
          <w:p w:rsidR="00135999" w:rsidRPr="00D4443C" w:rsidRDefault="00135999" w:rsidP="00135999">
            <w:pPr>
              <w:rPr>
                <w:rFonts w:ascii="Calibri Light" w:hAnsi="Calibri Light" w:cs="Calibri Light"/>
                <w:color w:val="000000"/>
              </w:rPr>
            </w:pPr>
            <w:r w:rsidRPr="00D4443C">
              <w:rPr>
                <w:rFonts w:ascii="Calibri Light" w:hAnsi="Calibri Light" w:cs="Calibri Light"/>
                <w:color w:val="000000"/>
              </w:rPr>
              <w:t xml:space="preserve">• à courant parallèle </w:t>
            </w:r>
          </w:p>
          <w:p w:rsidR="00135999" w:rsidRPr="00D4443C" w:rsidRDefault="00135999" w:rsidP="00135999">
            <w:pPr>
              <w:rPr>
                <w:rFonts w:ascii="Calibri Light" w:hAnsi="Calibri Light" w:cs="Calibri Light"/>
                <w:color w:val="000000"/>
              </w:rPr>
            </w:pPr>
            <w:r w:rsidRPr="00D4443C">
              <w:rPr>
                <w:rFonts w:ascii="Calibri Light" w:hAnsi="Calibri Light" w:cs="Calibri Light"/>
                <w:color w:val="000000"/>
              </w:rPr>
              <w:t xml:space="preserve">• à contre-courant </w:t>
            </w:r>
          </w:p>
          <w:p w:rsidR="00135999" w:rsidRPr="00D4443C" w:rsidRDefault="00135999" w:rsidP="00135999">
            <w:pPr>
              <w:rPr>
                <w:rFonts w:ascii="Calibri Light" w:hAnsi="Calibri Light" w:cs="Calibri Light"/>
                <w:color w:val="000000"/>
              </w:rPr>
            </w:pPr>
            <w:r w:rsidRPr="00D4443C">
              <w:rPr>
                <w:rFonts w:ascii="Calibri Light" w:hAnsi="Calibri Light" w:cs="Calibri Light"/>
                <w:color w:val="000000"/>
              </w:rPr>
              <w:t xml:space="preserve">• à courant croisé parallèle </w:t>
            </w:r>
          </w:p>
          <w:p w:rsidR="00135999" w:rsidRPr="00D4443C" w:rsidRDefault="00135999" w:rsidP="00135999">
            <w:pPr>
              <w:rPr>
                <w:rFonts w:ascii="Calibri Light" w:hAnsi="Calibri Light" w:cs="Calibri Light"/>
                <w:color w:val="000000"/>
              </w:rPr>
            </w:pPr>
            <w:r w:rsidRPr="00D4443C">
              <w:rPr>
                <w:rFonts w:ascii="Calibri Light" w:hAnsi="Calibri Light" w:cs="Calibri Light"/>
                <w:color w:val="000000"/>
              </w:rPr>
              <w:t xml:space="preserve">• à contre-courant croisé </w:t>
            </w:r>
          </w:p>
          <w:p w:rsidR="00135999" w:rsidRPr="00D4443C" w:rsidRDefault="00135999" w:rsidP="00135999">
            <w:pPr>
              <w:rPr>
                <w:rFonts w:ascii="Calibri Light" w:hAnsi="Calibri Light" w:cs="Calibri Light"/>
                <w:color w:val="000000"/>
              </w:rPr>
            </w:pPr>
            <w:r w:rsidRPr="00D4443C">
              <w:rPr>
                <w:rFonts w:ascii="Calibri Light" w:hAnsi="Calibri Light" w:cs="Calibri Light"/>
                <w:color w:val="000000"/>
              </w:rPr>
              <w:t>Comparaison de différents types d'échangeurs de chaleur :</w:t>
            </w:r>
          </w:p>
          <w:p w:rsidR="00135999" w:rsidRPr="00D4443C" w:rsidRDefault="00135999" w:rsidP="00135999">
            <w:pPr>
              <w:rPr>
                <w:rFonts w:ascii="Calibri Light" w:hAnsi="Calibri Light" w:cs="Calibri Light"/>
                <w:color w:val="000000"/>
              </w:rPr>
            </w:pPr>
            <w:r w:rsidRPr="00D4443C">
              <w:rPr>
                <w:rFonts w:ascii="Calibri Light" w:hAnsi="Calibri Light" w:cs="Calibri Light"/>
                <w:color w:val="000000"/>
              </w:rPr>
              <w:t>• échangeur de chaleur à plaques</w:t>
            </w:r>
          </w:p>
          <w:p w:rsidR="00135999" w:rsidRPr="00D4443C" w:rsidRDefault="00135999" w:rsidP="00135999">
            <w:pPr>
              <w:rPr>
                <w:rFonts w:ascii="Calibri Light" w:hAnsi="Calibri Light" w:cs="Calibri Light"/>
                <w:color w:val="000000"/>
              </w:rPr>
            </w:pPr>
            <w:r w:rsidRPr="00D4443C">
              <w:rPr>
                <w:rFonts w:ascii="Calibri Light" w:hAnsi="Calibri Light" w:cs="Calibri Light"/>
                <w:color w:val="000000"/>
              </w:rPr>
              <w:t>• échangeur de chaleur coaxial</w:t>
            </w:r>
          </w:p>
          <w:p w:rsidR="00135999" w:rsidRPr="00D4443C" w:rsidRDefault="00135999" w:rsidP="00135999">
            <w:pPr>
              <w:rPr>
                <w:rFonts w:ascii="Calibri Light" w:hAnsi="Calibri Light" w:cs="Calibri Light"/>
                <w:color w:val="000000"/>
              </w:rPr>
            </w:pPr>
            <w:r w:rsidRPr="00D4443C">
              <w:rPr>
                <w:rFonts w:ascii="Calibri Light" w:hAnsi="Calibri Light" w:cs="Calibri Light"/>
                <w:color w:val="000000"/>
              </w:rPr>
              <w:t xml:space="preserve">• échangeur de chaleur à faisceau tubulaire  </w:t>
            </w:r>
          </w:p>
          <w:p w:rsidR="00135999" w:rsidRPr="00D4443C" w:rsidRDefault="00135999" w:rsidP="00135999">
            <w:pPr>
              <w:rPr>
                <w:rFonts w:ascii="Calibri Light" w:hAnsi="Calibri Light" w:cs="Calibri Light"/>
                <w:color w:val="000000"/>
              </w:rPr>
            </w:pPr>
            <w:r w:rsidRPr="00D4443C">
              <w:rPr>
                <w:rFonts w:ascii="Calibri Light" w:hAnsi="Calibri Light" w:cs="Calibri Light"/>
                <w:color w:val="000000"/>
              </w:rPr>
              <w:lastRenderedPageBreak/>
              <w:t>• échangeur de chaleur à ailettes</w:t>
            </w:r>
          </w:p>
          <w:p w:rsidR="00135999" w:rsidRPr="00D4443C" w:rsidRDefault="00135999" w:rsidP="00135999">
            <w:pPr>
              <w:rPr>
                <w:rFonts w:ascii="Calibri Light" w:hAnsi="Calibri Light" w:cs="Calibri Light"/>
                <w:color w:val="000000"/>
              </w:rPr>
            </w:pPr>
            <w:r w:rsidRPr="00D4443C">
              <w:rPr>
                <w:rFonts w:ascii="Calibri Light" w:hAnsi="Calibri Light" w:cs="Calibri Light"/>
                <w:color w:val="000000"/>
              </w:rPr>
              <w:t>• échangeur de chaleur à double enveloppe avec agitateur</w:t>
            </w:r>
          </w:p>
          <w:p w:rsidR="00135999" w:rsidRPr="00D4443C" w:rsidRDefault="00135999" w:rsidP="00135999">
            <w:pPr>
              <w:rPr>
                <w:rFonts w:ascii="Calibri Light" w:hAnsi="Calibri Light" w:cs="Calibri Light"/>
                <w:color w:val="000000"/>
              </w:rPr>
            </w:pPr>
            <w:r w:rsidRPr="00D4443C">
              <w:rPr>
                <w:rFonts w:ascii="Calibri Light" w:hAnsi="Calibri Light" w:cs="Calibri Light"/>
                <w:color w:val="000000"/>
              </w:rPr>
              <w:t>La prestation comprend notamment :</w:t>
            </w:r>
          </w:p>
          <w:p w:rsidR="00135999" w:rsidRPr="00D4443C" w:rsidRDefault="00135999" w:rsidP="00135999">
            <w:pPr>
              <w:rPr>
                <w:rFonts w:ascii="Calibri Light" w:hAnsi="Calibri Light" w:cs="Calibri Light"/>
                <w:color w:val="000000"/>
              </w:rPr>
            </w:pPr>
            <w:r w:rsidRPr="00D4443C">
              <w:rPr>
                <w:rFonts w:ascii="Calibri Light" w:hAnsi="Calibri Light" w:cs="Calibri Light"/>
                <w:color w:val="000000"/>
              </w:rPr>
              <w:t>• Formation des formateurs</w:t>
            </w:r>
          </w:p>
          <w:p w:rsidR="00135999" w:rsidRPr="00D4443C" w:rsidRDefault="00135999" w:rsidP="00135999">
            <w:pPr>
              <w:rPr>
                <w:rFonts w:ascii="Calibri Light" w:hAnsi="Calibri Light" w:cs="Calibri Light"/>
                <w:color w:val="000000"/>
              </w:rPr>
            </w:pPr>
            <w:r w:rsidRPr="00D4443C">
              <w:rPr>
                <w:rFonts w:ascii="Calibri Light" w:hAnsi="Calibri Light" w:cs="Calibri Light"/>
                <w:color w:val="000000"/>
              </w:rPr>
              <w:t>• Acquisition de ces équipements s'inscrit dans une visée pédagogique</w:t>
            </w:r>
          </w:p>
          <w:p w:rsidR="00135999" w:rsidRPr="00D4443C" w:rsidRDefault="00135999" w:rsidP="00135999">
            <w:pPr>
              <w:rPr>
                <w:rFonts w:ascii="Calibri Light" w:hAnsi="Calibri Light" w:cs="Calibri Light"/>
                <w:color w:val="000000"/>
              </w:rPr>
            </w:pPr>
            <w:r w:rsidRPr="00D4443C">
              <w:rPr>
                <w:rFonts w:ascii="Calibri Light" w:hAnsi="Calibri Light" w:cs="Calibri Light"/>
                <w:color w:val="000000"/>
              </w:rPr>
              <w:t>• Outillage spécifique nécessaire à la mise en service de l'équipement, et aux mesures des caractéristiques de fonctionnement de l’installation.</w:t>
            </w:r>
          </w:p>
          <w:p w:rsidR="00135999" w:rsidRPr="00D4443C" w:rsidRDefault="00135999" w:rsidP="00135999">
            <w:pPr>
              <w:rPr>
                <w:rFonts w:ascii="Calibri Light" w:hAnsi="Calibri Light" w:cs="Calibri Light"/>
                <w:color w:val="000000"/>
              </w:rPr>
            </w:pPr>
            <w:r w:rsidRPr="00D4443C">
              <w:rPr>
                <w:rFonts w:ascii="Calibri Light" w:hAnsi="Calibri Light" w:cs="Calibri Light"/>
                <w:color w:val="000000"/>
              </w:rPr>
              <w:t>• Equipements certifiés et réponds aux normes et réglementations en vigueur, notamment en ce qui concerne la sécurité.</w:t>
            </w:r>
          </w:p>
          <w:p w:rsidR="00135999" w:rsidRPr="00D4443C" w:rsidRDefault="00135999" w:rsidP="00135999">
            <w:pPr>
              <w:rPr>
                <w:rFonts w:ascii="Calibri Light" w:hAnsi="Calibri Light" w:cs="Calibri Light"/>
                <w:color w:val="000000"/>
              </w:rPr>
            </w:pPr>
            <w:r w:rsidRPr="00D4443C">
              <w:rPr>
                <w:rFonts w:ascii="Calibri Light" w:hAnsi="Calibri Light" w:cs="Calibri Light"/>
                <w:color w:val="000000"/>
              </w:rPr>
              <w:t>• Mise à la disposition du MO les schémas électriques, fluidiques et les manuels d’utilisation et d’entretien…</w:t>
            </w:r>
          </w:p>
          <w:p w:rsidR="00135999" w:rsidRDefault="00135999" w:rsidP="00135999">
            <w:pPr>
              <w:rPr>
                <w:rFonts w:ascii="Calibri Light" w:hAnsi="Calibri Light" w:cs="Calibri Light"/>
                <w:color w:val="000000"/>
              </w:rPr>
            </w:pPr>
            <w:r w:rsidRPr="00D4443C">
              <w:rPr>
                <w:rFonts w:ascii="Calibri Light" w:hAnsi="Calibri Light" w:cs="Calibri Light"/>
                <w:color w:val="000000"/>
              </w:rPr>
              <w:t>Avec toutes suggestions d'une mise en œuvre selon les règles de l'art.</w:t>
            </w:r>
          </w:p>
          <w:p w:rsidR="00135999" w:rsidRPr="00D4443C" w:rsidRDefault="00135999" w:rsidP="00135999">
            <w:pPr>
              <w:rPr>
                <w:rFonts w:ascii="Calibri Light" w:hAnsi="Calibri Light" w:cs="Calibri Light"/>
                <w:color w:val="000000"/>
              </w:rPr>
            </w:pPr>
          </w:p>
        </w:tc>
        <w:tc>
          <w:tcPr>
            <w:tcW w:w="1985" w:type="dxa"/>
            <w:tcBorders>
              <w:top w:val="single" w:sz="4" w:space="0" w:color="auto"/>
              <w:left w:val="nil"/>
              <w:bottom w:val="single" w:sz="4" w:space="0" w:color="auto"/>
              <w:right w:val="single" w:sz="4" w:space="0" w:color="auto"/>
            </w:tcBorders>
            <w:shd w:val="clear" w:color="auto" w:fill="auto"/>
          </w:tcPr>
          <w:p w:rsidR="00135999" w:rsidRPr="007E10C9" w:rsidRDefault="00135999" w:rsidP="00135999">
            <w:pPr>
              <w:tabs>
                <w:tab w:val="left" w:pos="284"/>
              </w:tabs>
              <w:suppressAutoHyphens/>
              <w:autoSpaceDN w:val="0"/>
              <w:textAlignment w:val="baseline"/>
              <w:rPr>
                <w:rFonts w:ascii="Century Gothic" w:hAnsi="Century Gothic"/>
                <w:b/>
                <w:sz w:val="22"/>
                <w:szCs w:val="22"/>
              </w:rPr>
            </w:pPr>
          </w:p>
        </w:tc>
        <w:tc>
          <w:tcPr>
            <w:tcW w:w="1825" w:type="dxa"/>
            <w:tcBorders>
              <w:top w:val="single" w:sz="4" w:space="0" w:color="auto"/>
              <w:left w:val="nil"/>
              <w:bottom w:val="single" w:sz="4" w:space="0" w:color="auto"/>
              <w:right w:val="single" w:sz="4" w:space="0" w:color="auto"/>
            </w:tcBorders>
            <w:shd w:val="clear" w:color="auto" w:fill="auto"/>
          </w:tcPr>
          <w:p w:rsidR="00135999" w:rsidRPr="007E10C9" w:rsidRDefault="00135999" w:rsidP="00135999">
            <w:pPr>
              <w:tabs>
                <w:tab w:val="left" w:pos="284"/>
              </w:tabs>
              <w:suppressAutoHyphens/>
              <w:autoSpaceDN w:val="0"/>
              <w:spacing w:line="360" w:lineRule="auto"/>
              <w:jc w:val="both"/>
              <w:textAlignment w:val="baseline"/>
              <w:rPr>
                <w:rFonts w:ascii="Century Gothic" w:hAnsi="Century Gothic"/>
                <w:b/>
                <w:sz w:val="22"/>
                <w:szCs w:val="22"/>
              </w:rPr>
            </w:pPr>
          </w:p>
        </w:tc>
      </w:tr>
      <w:tr w:rsidR="00135999" w:rsidRPr="007E10C9" w:rsidTr="00BA192B">
        <w:trPr>
          <w:trHeight w:val="237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135999" w:rsidRDefault="00135999" w:rsidP="00135999">
            <w:pPr>
              <w:tabs>
                <w:tab w:val="left" w:pos="284"/>
              </w:tabs>
              <w:suppressAutoHyphens/>
              <w:autoSpaceDN w:val="0"/>
              <w:jc w:val="center"/>
              <w:textAlignment w:val="baseline"/>
              <w:rPr>
                <w:rFonts w:ascii="Century Gothic" w:hAnsi="Century Gothic"/>
                <w:b/>
                <w:sz w:val="22"/>
                <w:szCs w:val="22"/>
              </w:rPr>
            </w:pPr>
          </w:p>
          <w:p w:rsidR="00135999" w:rsidRDefault="00135999" w:rsidP="00135999">
            <w:pPr>
              <w:tabs>
                <w:tab w:val="left" w:pos="284"/>
              </w:tabs>
              <w:suppressAutoHyphens/>
              <w:autoSpaceDN w:val="0"/>
              <w:jc w:val="center"/>
              <w:textAlignment w:val="baseline"/>
              <w:rPr>
                <w:rFonts w:ascii="Century Gothic" w:hAnsi="Century Gothic"/>
                <w:b/>
                <w:sz w:val="22"/>
                <w:szCs w:val="22"/>
              </w:rPr>
            </w:pPr>
          </w:p>
          <w:p w:rsidR="00135999" w:rsidRDefault="00135999" w:rsidP="00135999">
            <w:pPr>
              <w:tabs>
                <w:tab w:val="left" w:pos="284"/>
              </w:tabs>
              <w:suppressAutoHyphens/>
              <w:autoSpaceDN w:val="0"/>
              <w:jc w:val="center"/>
              <w:textAlignment w:val="baseline"/>
              <w:rPr>
                <w:rFonts w:ascii="Century Gothic" w:hAnsi="Century Gothic"/>
                <w:b/>
                <w:sz w:val="22"/>
                <w:szCs w:val="22"/>
              </w:rPr>
            </w:pPr>
          </w:p>
          <w:p w:rsidR="00135999" w:rsidRDefault="00135999" w:rsidP="00135999">
            <w:pPr>
              <w:tabs>
                <w:tab w:val="left" w:pos="284"/>
              </w:tabs>
              <w:suppressAutoHyphens/>
              <w:autoSpaceDN w:val="0"/>
              <w:jc w:val="center"/>
              <w:textAlignment w:val="baseline"/>
              <w:rPr>
                <w:rFonts w:ascii="Century Gothic" w:hAnsi="Century Gothic"/>
                <w:b/>
                <w:sz w:val="22"/>
                <w:szCs w:val="22"/>
              </w:rPr>
            </w:pPr>
          </w:p>
          <w:p w:rsidR="00135999" w:rsidRDefault="00135999" w:rsidP="00135999">
            <w:pPr>
              <w:tabs>
                <w:tab w:val="left" w:pos="284"/>
              </w:tabs>
              <w:suppressAutoHyphens/>
              <w:autoSpaceDN w:val="0"/>
              <w:jc w:val="center"/>
              <w:textAlignment w:val="baseline"/>
              <w:rPr>
                <w:rFonts w:ascii="Century Gothic" w:hAnsi="Century Gothic"/>
                <w:b/>
                <w:sz w:val="22"/>
                <w:szCs w:val="22"/>
              </w:rPr>
            </w:pPr>
          </w:p>
          <w:p w:rsidR="00135999" w:rsidRDefault="00135999" w:rsidP="00135999">
            <w:pPr>
              <w:tabs>
                <w:tab w:val="left" w:pos="284"/>
              </w:tabs>
              <w:suppressAutoHyphens/>
              <w:autoSpaceDN w:val="0"/>
              <w:jc w:val="center"/>
              <w:textAlignment w:val="baseline"/>
              <w:rPr>
                <w:rFonts w:ascii="Century Gothic" w:hAnsi="Century Gothic"/>
                <w:b/>
                <w:sz w:val="22"/>
                <w:szCs w:val="22"/>
              </w:rPr>
            </w:pPr>
          </w:p>
          <w:p w:rsidR="00135999" w:rsidRDefault="00135999" w:rsidP="00135999">
            <w:pPr>
              <w:tabs>
                <w:tab w:val="left" w:pos="284"/>
              </w:tabs>
              <w:suppressAutoHyphens/>
              <w:autoSpaceDN w:val="0"/>
              <w:jc w:val="center"/>
              <w:textAlignment w:val="baseline"/>
              <w:rPr>
                <w:rFonts w:ascii="Century Gothic" w:hAnsi="Century Gothic"/>
                <w:b/>
                <w:sz w:val="22"/>
                <w:szCs w:val="22"/>
              </w:rPr>
            </w:pPr>
          </w:p>
          <w:p w:rsidR="00135999" w:rsidRDefault="00135999" w:rsidP="00135999">
            <w:pPr>
              <w:tabs>
                <w:tab w:val="left" w:pos="284"/>
              </w:tabs>
              <w:suppressAutoHyphens/>
              <w:autoSpaceDN w:val="0"/>
              <w:jc w:val="center"/>
              <w:textAlignment w:val="baseline"/>
              <w:rPr>
                <w:rFonts w:ascii="Century Gothic" w:hAnsi="Century Gothic"/>
                <w:b/>
                <w:sz w:val="22"/>
                <w:szCs w:val="22"/>
              </w:rPr>
            </w:pPr>
          </w:p>
          <w:p w:rsidR="00135999" w:rsidRDefault="00135999" w:rsidP="0013599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r w:rsidR="00BE199D">
              <w:rPr>
                <w:rFonts w:ascii="Century Gothic" w:hAnsi="Century Gothic"/>
                <w:b/>
                <w:sz w:val="22"/>
                <w:szCs w:val="22"/>
              </w:rPr>
              <w:t>1</w:t>
            </w:r>
          </w:p>
        </w:tc>
        <w:tc>
          <w:tcPr>
            <w:tcW w:w="6520" w:type="dxa"/>
            <w:tcBorders>
              <w:top w:val="single" w:sz="4" w:space="0" w:color="auto"/>
              <w:left w:val="single" w:sz="4" w:space="0" w:color="auto"/>
              <w:bottom w:val="single" w:sz="4" w:space="0" w:color="000000"/>
              <w:right w:val="single" w:sz="4" w:space="0" w:color="auto"/>
            </w:tcBorders>
            <w:shd w:val="clear" w:color="auto" w:fill="auto"/>
            <w:vAlign w:val="center"/>
          </w:tcPr>
          <w:p w:rsidR="00135999" w:rsidRDefault="00135999" w:rsidP="00135999">
            <w:pPr>
              <w:rPr>
                <w:rFonts w:ascii="Calibri Light" w:hAnsi="Calibri Light" w:cs="Calibri Light"/>
                <w:b/>
                <w:color w:val="000000"/>
                <w:u w:val="single"/>
              </w:rPr>
            </w:pPr>
            <w:r w:rsidRPr="00137C37">
              <w:rPr>
                <w:rFonts w:ascii="Calibri Light" w:hAnsi="Calibri Light" w:cs="Calibri Light"/>
                <w:b/>
                <w:color w:val="000000"/>
                <w:u w:val="single"/>
              </w:rPr>
              <w:t>Coffret de puissance et de régulation</w:t>
            </w:r>
          </w:p>
          <w:p w:rsidR="00135999" w:rsidRDefault="00135999" w:rsidP="00135999">
            <w:pPr>
              <w:rPr>
                <w:rFonts w:ascii="Calibri Light" w:hAnsi="Calibri Light" w:cs="Calibri Light"/>
                <w:b/>
                <w:color w:val="000000"/>
                <w:u w:val="single"/>
              </w:rPr>
            </w:pPr>
          </w:p>
          <w:p w:rsidR="00135999" w:rsidRPr="00EA5B6B" w:rsidRDefault="00135999" w:rsidP="00135999">
            <w:pPr>
              <w:rPr>
                <w:rFonts w:ascii="Calibri Light" w:hAnsi="Calibri Light" w:cs="Calibri Light"/>
                <w:sz w:val="22"/>
                <w:szCs w:val="22"/>
              </w:rPr>
            </w:pPr>
            <w:r>
              <w:rPr>
                <w:rFonts w:ascii="Calibri Light" w:hAnsi="Calibri Light" w:cs="Calibri Light"/>
                <w:sz w:val="22"/>
                <w:szCs w:val="22"/>
              </w:rPr>
              <w:t>Les coffrets métallique IP55. Ils comportent, en face avant les composants de sécurité (sectionneur, arrêt d’urgence), d’informations (affichage de la consigne et de la mesure de température, voyants d’états de chauffe, de défauts…) et le contacteur marche/arrêt.</w:t>
            </w:r>
            <w:r>
              <w:rPr>
                <w:rFonts w:ascii="Calibri Light" w:hAnsi="Calibri Light" w:cs="Calibri Light"/>
                <w:sz w:val="22"/>
                <w:szCs w:val="22"/>
              </w:rPr>
              <w:br/>
            </w:r>
            <w:r>
              <w:rPr>
                <w:rFonts w:ascii="Calibri Light" w:hAnsi="Calibri Light" w:cs="Calibri Light"/>
                <w:sz w:val="22"/>
                <w:szCs w:val="22"/>
              </w:rPr>
              <w:br/>
              <w:t>• Dimension 1000mm (H) x 800mm (l)</w:t>
            </w:r>
            <w:r>
              <w:rPr>
                <w:rFonts w:ascii="Calibri Light" w:hAnsi="Calibri Light" w:cs="Calibri Light"/>
                <w:sz w:val="22"/>
                <w:szCs w:val="22"/>
              </w:rPr>
              <w:br/>
              <w:t xml:space="preserve">• Châssis perforés 1000 x 800 </w:t>
            </w:r>
            <w:r>
              <w:rPr>
                <w:rFonts w:ascii="Calibri Light" w:hAnsi="Calibri Light" w:cs="Calibri Light"/>
                <w:sz w:val="22"/>
                <w:szCs w:val="22"/>
              </w:rPr>
              <w:br/>
              <w:t xml:space="preserve"> *centrale de mesure et gestion de l'énergie électrique + transformateurs de courant, montage sur porte avec affichage numérique (tensions simples et composés , courant, fréquence, puissance active et réactive ,énergie ) avec protocole de communication MODBUS y compris toute suggestion de fourniture pose et mise en service </w:t>
            </w:r>
            <w:r>
              <w:rPr>
                <w:rFonts w:ascii="Calibri Light" w:hAnsi="Calibri Light" w:cs="Calibri Light"/>
                <w:sz w:val="22"/>
                <w:szCs w:val="22"/>
              </w:rPr>
              <w:br/>
              <w:t>*thermostat dambiance + système d'extraction avec filtres E/S</w:t>
            </w:r>
            <w:r>
              <w:rPr>
                <w:rFonts w:ascii="Calibri Light" w:hAnsi="Calibri Light" w:cs="Calibri Light"/>
                <w:sz w:val="22"/>
                <w:szCs w:val="22"/>
              </w:rPr>
              <w:br/>
              <w:t xml:space="preserve">*variateur de vitesse triphasé 400V-50hz-4KW + protection électrique+ disjoncteur moteur et contacteurs de puissances </w:t>
            </w:r>
            <w:r>
              <w:rPr>
                <w:rFonts w:ascii="Calibri Light" w:hAnsi="Calibri Light" w:cs="Calibri Light"/>
                <w:sz w:val="22"/>
                <w:szCs w:val="22"/>
              </w:rPr>
              <w:br/>
              <w:t>• Interrupteur magnétothermique général à commande extérieure</w:t>
            </w:r>
            <w:r>
              <w:rPr>
                <w:rFonts w:ascii="Calibri Light" w:hAnsi="Calibri Light" w:cs="Calibri Light"/>
                <w:sz w:val="22"/>
                <w:szCs w:val="22"/>
              </w:rPr>
              <w:br/>
              <w:t>• Interrupteur magnétothermique pour carte électronique et contacts auxiliaires</w:t>
            </w:r>
            <w:r>
              <w:rPr>
                <w:rFonts w:ascii="Calibri Light" w:hAnsi="Calibri Light" w:cs="Calibri Light"/>
                <w:sz w:val="22"/>
                <w:szCs w:val="22"/>
              </w:rPr>
              <w:br/>
              <w:t>• Disjoncteur moteur et contacteur pour pompe et départs moteur</w:t>
            </w:r>
            <w:r>
              <w:rPr>
                <w:rFonts w:ascii="Calibri Light" w:hAnsi="Calibri Light" w:cs="Calibri Light"/>
                <w:sz w:val="22"/>
                <w:szCs w:val="22"/>
              </w:rPr>
              <w:br/>
              <w:t>• Transformateur d’isolement 100 VA</w:t>
            </w:r>
            <w:r>
              <w:rPr>
                <w:rFonts w:ascii="Calibri Light" w:hAnsi="Calibri Light" w:cs="Calibri Light"/>
                <w:sz w:val="22"/>
                <w:szCs w:val="22"/>
              </w:rPr>
              <w:br/>
              <w:t xml:space="preserve">*ensemble des Commutateurs 3 positions </w:t>
            </w:r>
            <w:r>
              <w:rPr>
                <w:rFonts w:ascii="Calibri Light" w:hAnsi="Calibri Light" w:cs="Calibri Light"/>
                <w:sz w:val="22"/>
                <w:szCs w:val="22"/>
              </w:rPr>
              <w:br/>
              <w:t>• Lots Voyants marche/arrêt /défauts/ présence de tension</w:t>
            </w:r>
            <w:r>
              <w:rPr>
                <w:rFonts w:ascii="Calibri Light" w:hAnsi="Calibri Light" w:cs="Calibri Light"/>
                <w:sz w:val="22"/>
                <w:szCs w:val="22"/>
              </w:rPr>
              <w:br/>
              <w:t>• Lot Relais miniatures embrochable</w:t>
            </w:r>
            <w:r>
              <w:rPr>
                <w:rFonts w:ascii="Calibri Light" w:hAnsi="Calibri Light" w:cs="Calibri Light"/>
                <w:sz w:val="22"/>
                <w:szCs w:val="22"/>
              </w:rPr>
              <w:br/>
              <w:t>• Horloge</w:t>
            </w:r>
            <w:r>
              <w:rPr>
                <w:rFonts w:ascii="Calibri Light" w:hAnsi="Calibri Light" w:cs="Calibri Light"/>
                <w:sz w:val="22"/>
                <w:szCs w:val="22"/>
              </w:rPr>
              <w:br/>
            </w:r>
            <w:r>
              <w:rPr>
                <w:rFonts w:ascii="Calibri Light" w:hAnsi="Calibri Light" w:cs="Calibri Light"/>
                <w:sz w:val="22"/>
                <w:szCs w:val="22"/>
              </w:rPr>
              <w:lastRenderedPageBreak/>
              <w:t>• Relais de température</w:t>
            </w:r>
            <w:r>
              <w:rPr>
                <w:rFonts w:ascii="Calibri Light" w:hAnsi="Calibri Light" w:cs="Calibri Light"/>
                <w:sz w:val="22"/>
                <w:szCs w:val="22"/>
              </w:rPr>
              <w:br/>
              <w:t>• Relais de pression</w:t>
            </w:r>
            <w:r>
              <w:rPr>
                <w:rFonts w:ascii="Calibri Light" w:hAnsi="Calibri Light" w:cs="Calibri Light"/>
                <w:sz w:val="22"/>
                <w:szCs w:val="22"/>
              </w:rPr>
              <w:br/>
              <w:t>• Automate de régulation paramétrable communication « régulation PI ou thermostatique »</w:t>
            </w:r>
            <w:r>
              <w:rPr>
                <w:rFonts w:ascii="Calibri Light" w:hAnsi="Calibri Light" w:cs="Calibri Light"/>
                <w:sz w:val="22"/>
                <w:szCs w:val="22"/>
              </w:rPr>
              <w:br/>
              <w:t>• Ecran tactile</w:t>
            </w:r>
            <w:r>
              <w:rPr>
                <w:rFonts w:ascii="Calibri Light" w:hAnsi="Calibri Light" w:cs="Calibri Light"/>
                <w:sz w:val="22"/>
                <w:szCs w:val="22"/>
              </w:rPr>
              <w:br/>
              <w:t>• Bornier de raccordement</w:t>
            </w:r>
            <w:r>
              <w:rPr>
                <w:rFonts w:ascii="Calibri Light" w:hAnsi="Calibri Light" w:cs="Calibri Light"/>
                <w:sz w:val="22"/>
                <w:szCs w:val="22"/>
              </w:rPr>
              <w:br/>
              <w:t>• Porte schémas</w:t>
            </w:r>
            <w:r>
              <w:rPr>
                <w:rFonts w:ascii="Calibri Light" w:hAnsi="Calibri Light" w:cs="Calibri Light"/>
                <w:sz w:val="22"/>
                <w:szCs w:val="22"/>
              </w:rPr>
              <w:br/>
              <w:t>• Presses étoupes</w:t>
            </w:r>
            <w:r>
              <w:rPr>
                <w:rFonts w:ascii="Calibri Light" w:hAnsi="Calibri Light" w:cs="Calibri Light"/>
                <w:sz w:val="22"/>
                <w:szCs w:val="22"/>
              </w:rPr>
              <w:br/>
              <w:t>• Sonde de température extérieure</w:t>
            </w:r>
            <w:r>
              <w:rPr>
                <w:rFonts w:ascii="Calibri Light" w:hAnsi="Calibri Light" w:cs="Calibri Light"/>
                <w:sz w:val="22"/>
                <w:szCs w:val="22"/>
              </w:rPr>
              <w:br/>
              <w:t>• Capteur de pression</w:t>
            </w:r>
            <w:r>
              <w:rPr>
                <w:rFonts w:ascii="Calibri Light" w:hAnsi="Calibri Light" w:cs="Calibri Light"/>
                <w:sz w:val="22"/>
                <w:szCs w:val="22"/>
              </w:rPr>
              <w:br/>
              <w:t>• Capteur humidité</w:t>
            </w:r>
            <w:r>
              <w:rPr>
                <w:rFonts w:ascii="Calibri Light" w:hAnsi="Calibri Light" w:cs="Calibri Light"/>
                <w:sz w:val="22"/>
                <w:szCs w:val="22"/>
              </w:rPr>
              <w:br/>
              <w:t>• Sonde de température par boucle d’eau</w:t>
            </w:r>
            <w:r>
              <w:rPr>
                <w:rFonts w:ascii="Calibri Light" w:hAnsi="Calibri Light" w:cs="Calibri Light"/>
                <w:sz w:val="22"/>
                <w:szCs w:val="22"/>
              </w:rPr>
              <w:br/>
              <w:t xml:space="preserve">*Barrette de terre </w:t>
            </w:r>
            <w:r>
              <w:rPr>
                <w:rFonts w:ascii="Calibri Light" w:hAnsi="Calibri Light" w:cs="Calibri Light"/>
                <w:sz w:val="22"/>
                <w:szCs w:val="22"/>
              </w:rPr>
              <w:br/>
              <w:t xml:space="preserve">*châssis roulant avec freins permettant le déplacement des armoires entre ateliers pour les différentes manipulation avec toute sécurité </w:t>
            </w:r>
            <w:r>
              <w:rPr>
                <w:rFonts w:ascii="Calibri Light" w:hAnsi="Calibri Light" w:cs="Calibri Light"/>
                <w:sz w:val="22"/>
                <w:szCs w:val="22"/>
              </w:rPr>
              <w:br/>
              <w:t xml:space="preserve">*consignation de l'ensemble des départs moteurs par cadenas </w:t>
            </w:r>
            <w:r>
              <w:rPr>
                <w:rFonts w:ascii="Calibri Light" w:hAnsi="Calibri Light" w:cs="Calibri Light"/>
                <w:sz w:val="22"/>
                <w:szCs w:val="22"/>
              </w:rPr>
              <w:br/>
              <w:t xml:space="preserve">*Des étiquettes  gravées + porte étiquette pour l'ensemble de la signalisation des états de marche défaut ,et départs moteurs </w:t>
            </w:r>
            <w:r>
              <w:rPr>
                <w:rFonts w:ascii="Calibri Light" w:hAnsi="Calibri Light" w:cs="Calibri Light"/>
                <w:sz w:val="22"/>
                <w:szCs w:val="22"/>
              </w:rPr>
              <w:br/>
              <w:t xml:space="preserve">,• Equipements certifiés et réponds aux normes et réglementations en vigueur </w:t>
            </w:r>
            <w:r>
              <w:rPr>
                <w:rFonts w:ascii="Calibri Light" w:hAnsi="Calibri Light" w:cs="Calibri Light"/>
                <w:sz w:val="22"/>
                <w:szCs w:val="22"/>
              </w:rPr>
              <w:br/>
              <w:t>Y compris toutes suggestions pour une mise en œuvre selon les règles de l'art</w:t>
            </w:r>
            <w:r>
              <w:rPr>
                <w:rFonts w:ascii="Calibri Light" w:hAnsi="Calibri Light" w:cs="Calibri Light"/>
                <w:sz w:val="22"/>
                <w:szCs w:val="22"/>
              </w:rPr>
              <w:br/>
            </w:r>
            <w:r>
              <w:rPr>
                <w:rFonts w:ascii="Calibri Light" w:hAnsi="Calibri Light" w:cs="Calibri Light"/>
                <w:sz w:val="22"/>
                <w:szCs w:val="22"/>
              </w:rPr>
              <w:br/>
              <w:t>Moteur triphasé asynchrone de caractéristique compatible avec l'armoire</w:t>
            </w:r>
            <w:r>
              <w:rPr>
                <w:rFonts w:ascii="Calibri Light" w:hAnsi="Calibri Light" w:cs="Calibri Light"/>
                <w:sz w:val="22"/>
                <w:szCs w:val="22"/>
              </w:rPr>
              <w:br/>
              <w:t>Moteur dahlander 2 vitesses de caractéristique compatible avec l'armoire</w:t>
            </w:r>
          </w:p>
        </w:tc>
        <w:tc>
          <w:tcPr>
            <w:tcW w:w="1985" w:type="dxa"/>
            <w:tcBorders>
              <w:top w:val="single" w:sz="4" w:space="0" w:color="auto"/>
              <w:left w:val="nil"/>
              <w:bottom w:val="single" w:sz="4" w:space="0" w:color="auto"/>
              <w:right w:val="single" w:sz="4" w:space="0" w:color="auto"/>
            </w:tcBorders>
            <w:shd w:val="clear" w:color="auto" w:fill="auto"/>
          </w:tcPr>
          <w:p w:rsidR="00135999" w:rsidRPr="007E10C9" w:rsidRDefault="00135999" w:rsidP="00135999">
            <w:pPr>
              <w:tabs>
                <w:tab w:val="left" w:pos="284"/>
              </w:tabs>
              <w:suppressAutoHyphens/>
              <w:autoSpaceDN w:val="0"/>
              <w:textAlignment w:val="baseline"/>
              <w:rPr>
                <w:rFonts w:ascii="Century Gothic" w:hAnsi="Century Gothic"/>
                <w:b/>
                <w:sz w:val="22"/>
                <w:szCs w:val="22"/>
              </w:rPr>
            </w:pPr>
          </w:p>
        </w:tc>
        <w:tc>
          <w:tcPr>
            <w:tcW w:w="1825" w:type="dxa"/>
            <w:tcBorders>
              <w:top w:val="single" w:sz="4" w:space="0" w:color="auto"/>
              <w:left w:val="nil"/>
              <w:bottom w:val="single" w:sz="4" w:space="0" w:color="auto"/>
              <w:right w:val="single" w:sz="4" w:space="0" w:color="auto"/>
            </w:tcBorders>
            <w:shd w:val="clear" w:color="auto" w:fill="auto"/>
          </w:tcPr>
          <w:p w:rsidR="00135999" w:rsidRPr="007E10C9" w:rsidRDefault="00135999" w:rsidP="00135999">
            <w:pPr>
              <w:tabs>
                <w:tab w:val="left" w:pos="284"/>
              </w:tabs>
              <w:suppressAutoHyphens/>
              <w:autoSpaceDN w:val="0"/>
              <w:spacing w:line="360" w:lineRule="auto"/>
              <w:jc w:val="both"/>
              <w:textAlignment w:val="baseline"/>
              <w:rPr>
                <w:rFonts w:ascii="Century Gothic" w:hAnsi="Century Gothic"/>
                <w:b/>
                <w:sz w:val="22"/>
                <w:szCs w:val="22"/>
              </w:rPr>
            </w:pPr>
          </w:p>
        </w:tc>
      </w:tr>
    </w:tbl>
    <w:p w:rsidR="00F95571" w:rsidRDefault="00F95571" w:rsidP="00C10985">
      <w:pPr>
        <w:widowControl w:val="0"/>
        <w:tabs>
          <w:tab w:val="left" w:pos="765"/>
        </w:tabs>
        <w:rPr>
          <w:rFonts w:ascii="Century Gothic" w:hAnsi="Century Gothic"/>
          <w:b/>
          <w:bCs/>
          <w:sz w:val="40"/>
          <w:szCs w:val="22"/>
          <w:u w:val="single"/>
        </w:rPr>
        <w:sectPr w:rsidR="00F95571" w:rsidSect="00001629">
          <w:pgSz w:w="11906" w:h="16838"/>
          <w:pgMar w:top="1134" w:right="851" w:bottom="1134" w:left="851" w:header="284" w:footer="709" w:gutter="0"/>
          <w:cols w:space="708"/>
          <w:docGrid w:linePitch="360"/>
        </w:sectPr>
      </w:pPr>
    </w:p>
    <w:p w:rsidR="005F5332" w:rsidRDefault="00F95571" w:rsidP="00C10985">
      <w:pPr>
        <w:widowControl w:val="0"/>
        <w:tabs>
          <w:tab w:val="left" w:pos="765"/>
          <w:tab w:val="left" w:pos="1080"/>
          <w:tab w:val="center" w:pos="5102"/>
        </w:tabs>
        <w:jc w:val="center"/>
        <w:rPr>
          <w:b/>
          <w:sz w:val="28"/>
          <w:szCs w:val="28"/>
          <w:u w:val="single"/>
        </w:rPr>
      </w:pPr>
      <w:r>
        <w:rPr>
          <w:rFonts w:ascii="Century Gothic" w:hAnsi="Century Gothic"/>
          <w:b/>
          <w:bCs/>
          <w:sz w:val="40"/>
          <w:szCs w:val="22"/>
          <w:u w:val="single"/>
        </w:rPr>
        <w:lastRenderedPageBreak/>
        <w:t>B</w:t>
      </w:r>
      <w:r w:rsidR="005F5332" w:rsidRPr="007E10C9">
        <w:rPr>
          <w:rFonts w:ascii="Century Gothic" w:hAnsi="Century Gothic"/>
          <w:b/>
          <w:bCs/>
          <w:sz w:val="40"/>
          <w:szCs w:val="22"/>
          <w:u w:val="single"/>
        </w:rPr>
        <w:t>ORDEREAU DES PRIX – DETAIL ESTIMATIF</w:t>
      </w:r>
    </w:p>
    <w:p w:rsidR="005F5332" w:rsidRDefault="005F5332" w:rsidP="005F5332">
      <w:pPr>
        <w:widowControl w:val="0"/>
        <w:tabs>
          <w:tab w:val="left" w:pos="765"/>
        </w:tabs>
        <w:jc w:val="center"/>
        <w:rPr>
          <w:b/>
          <w:sz w:val="28"/>
          <w:szCs w:val="28"/>
          <w:u w:val="single"/>
        </w:rPr>
      </w:pPr>
    </w:p>
    <w:p w:rsidR="005F5332" w:rsidRPr="00506E72" w:rsidRDefault="00506E72" w:rsidP="003C74E0">
      <w:pPr>
        <w:widowControl w:val="0"/>
        <w:tabs>
          <w:tab w:val="left" w:pos="765"/>
        </w:tabs>
        <w:rPr>
          <w:rFonts w:ascii="Century Gothic" w:hAnsi="Century Gothic"/>
          <w:b/>
          <w:color w:val="0070C0"/>
          <w:sz w:val="28"/>
          <w:szCs w:val="22"/>
          <w:u w:val="single"/>
        </w:rPr>
      </w:pPr>
      <w:r>
        <w:rPr>
          <w:rFonts w:ascii="Century Gothic" w:hAnsi="Century Gothic"/>
          <w:b/>
          <w:color w:val="0070C0"/>
          <w:sz w:val="28"/>
          <w:szCs w:val="22"/>
        </w:rPr>
        <w:t xml:space="preserve">    </w:t>
      </w:r>
      <w:r w:rsidR="00D10A9B">
        <w:rPr>
          <w:rFonts w:ascii="Century Gothic" w:hAnsi="Century Gothic"/>
          <w:b/>
          <w:color w:val="0070C0"/>
          <w:sz w:val="28"/>
          <w:szCs w:val="22"/>
          <w:u w:val="single"/>
        </w:rPr>
        <w:t>Lot N°4</w:t>
      </w:r>
      <w:r w:rsidRPr="00506E72">
        <w:rPr>
          <w:rFonts w:ascii="Century Gothic" w:hAnsi="Century Gothic"/>
          <w:b/>
          <w:color w:val="0070C0"/>
          <w:sz w:val="28"/>
          <w:szCs w:val="22"/>
          <w:u w:val="single"/>
        </w:rPr>
        <w:t xml:space="preserve"> : </w:t>
      </w:r>
      <w:r w:rsidR="00135999" w:rsidRPr="00135999">
        <w:rPr>
          <w:rFonts w:ascii="Century Gothic" w:hAnsi="Century Gothic"/>
          <w:b/>
          <w:color w:val="0070C0"/>
          <w:sz w:val="28"/>
          <w:szCs w:val="22"/>
          <w:u w:val="single"/>
        </w:rPr>
        <w:t>Equipements didactiques</w:t>
      </w:r>
    </w:p>
    <w:p w:rsidR="005F5332" w:rsidRPr="007E10C9" w:rsidRDefault="005F5332" w:rsidP="005F5332">
      <w:pPr>
        <w:rPr>
          <w:rFonts w:ascii="Century Gothic" w:hAnsi="Century Gothic"/>
          <w:b/>
          <w:color w:val="0070C0"/>
          <w:sz w:val="2"/>
          <w:szCs w:val="22"/>
        </w:rPr>
      </w:pPr>
    </w:p>
    <w:p w:rsidR="005F5332" w:rsidRPr="007E10C9" w:rsidRDefault="005F5332" w:rsidP="005F5332">
      <w:pPr>
        <w:tabs>
          <w:tab w:val="left" w:pos="284"/>
        </w:tabs>
        <w:suppressAutoHyphens/>
        <w:autoSpaceDN w:val="0"/>
        <w:jc w:val="both"/>
        <w:textAlignment w:val="baseline"/>
        <w:rPr>
          <w:rFonts w:ascii="Century Gothic" w:hAnsi="Century Gothic"/>
          <w:b/>
          <w:color w:val="0070C0"/>
          <w:sz w:val="12"/>
          <w:szCs w:val="22"/>
        </w:rPr>
      </w:pPr>
    </w:p>
    <w:tbl>
      <w:tblPr>
        <w:tblW w:w="1649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09"/>
        <w:gridCol w:w="5939"/>
        <w:gridCol w:w="857"/>
        <w:gridCol w:w="678"/>
        <w:gridCol w:w="1307"/>
        <w:gridCol w:w="1528"/>
        <w:gridCol w:w="1417"/>
        <w:gridCol w:w="1417"/>
        <w:gridCol w:w="1276"/>
        <w:gridCol w:w="1363"/>
      </w:tblGrid>
      <w:tr w:rsidR="00382CCC" w:rsidRPr="007E10C9" w:rsidTr="00382CCC">
        <w:trPr>
          <w:cantSplit/>
          <w:trHeight w:val="1165"/>
          <w:jc w:val="center"/>
        </w:trPr>
        <w:tc>
          <w:tcPr>
            <w:tcW w:w="709" w:type="dxa"/>
            <w:shd w:val="clear" w:color="auto" w:fill="D9D9D9" w:themeFill="background1" w:themeFillShade="D9"/>
            <w:vAlign w:val="center"/>
          </w:tcPr>
          <w:p w:rsidR="00382CCC" w:rsidRPr="007E10C9" w:rsidRDefault="00382CCC" w:rsidP="00382CCC">
            <w:pPr>
              <w:jc w:val="center"/>
              <w:rPr>
                <w:rFonts w:asciiTheme="minorHAnsi" w:hAnsiTheme="minorHAnsi"/>
                <w:b/>
                <w:sz w:val="18"/>
                <w:szCs w:val="18"/>
              </w:rPr>
            </w:pPr>
            <w:r w:rsidRPr="007E10C9">
              <w:rPr>
                <w:rFonts w:ascii="Century Gothic" w:hAnsi="Century Gothic"/>
                <w:b/>
                <w:sz w:val="22"/>
                <w:szCs w:val="22"/>
              </w:rPr>
              <w:t>Items N°</w:t>
            </w:r>
          </w:p>
        </w:tc>
        <w:tc>
          <w:tcPr>
            <w:tcW w:w="5939" w:type="dxa"/>
            <w:shd w:val="clear" w:color="auto" w:fill="D9D9D9" w:themeFill="background1" w:themeFillShade="D9"/>
            <w:vAlign w:val="center"/>
          </w:tcPr>
          <w:p w:rsidR="00382CCC" w:rsidRPr="007E10C9" w:rsidRDefault="00382CCC" w:rsidP="00382CCC">
            <w:pPr>
              <w:keepNext/>
              <w:jc w:val="center"/>
              <w:outlineLvl w:val="6"/>
              <w:rPr>
                <w:rFonts w:asciiTheme="minorHAnsi" w:hAnsiTheme="minorHAnsi"/>
                <w:b/>
                <w:sz w:val="18"/>
                <w:szCs w:val="18"/>
              </w:rPr>
            </w:pPr>
            <w:r w:rsidRPr="007E10C9">
              <w:rPr>
                <w:rFonts w:ascii="Century Gothic" w:hAnsi="Century Gothic"/>
                <w:b/>
                <w:sz w:val="22"/>
                <w:szCs w:val="22"/>
              </w:rPr>
              <w:t>Désignations</w:t>
            </w:r>
          </w:p>
        </w:tc>
        <w:tc>
          <w:tcPr>
            <w:tcW w:w="857" w:type="dxa"/>
            <w:shd w:val="clear" w:color="auto" w:fill="D9D9D9" w:themeFill="background1" w:themeFillShade="D9"/>
            <w:vAlign w:val="center"/>
          </w:tcPr>
          <w:p w:rsidR="00382CCC" w:rsidRPr="00382CCC" w:rsidRDefault="00382CCC" w:rsidP="00382CCC">
            <w:pPr>
              <w:jc w:val="center"/>
              <w:rPr>
                <w:rFonts w:ascii="Century Gothic" w:hAnsi="Century Gothic"/>
                <w:b/>
                <w:sz w:val="16"/>
                <w:szCs w:val="16"/>
              </w:rPr>
            </w:pPr>
            <w:r w:rsidRPr="00382CCC">
              <w:rPr>
                <w:rFonts w:ascii="Century Gothic" w:hAnsi="Century Gothic"/>
                <w:b/>
                <w:sz w:val="16"/>
                <w:szCs w:val="16"/>
              </w:rPr>
              <w:t>Unité</w:t>
            </w:r>
          </w:p>
        </w:tc>
        <w:tc>
          <w:tcPr>
            <w:tcW w:w="678" w:type="dxa"/>
            <w:shd w:val="clear" w:color="auto" w:fill="D9D9D9" w:themeFill="background1" w:themeFillShade="D9"/>
            <w:vAlign w:val="center"/>
          </w:tcPr>
          <w:p w:rsidR="00382CCC" w:rsidRPr="00382CCC" w:rsidRDefault="00382CCC" w:rsidP="00382CCC">
            <w:pPr>
              <w:jc w:val="center"/>
              <w:rPr>
                <w:rFonts w:ascii="Century Gothic" w:hAnsi="Century Gothic"/>
                <w:b/>
                <w:sz w:val="16"/>
                <w:szCs w:val="16"/>
              </w:rPr>
            </w:pPr>
            <w:r w:rsidRPr="00382CCC">
              <w:rPr>
                <w:rFonts w:ascii="Century Gothic" w:hAnsi="Century Gothic"/>
                <w:b/>
                <w:sz w:val="16"/>
                <w:szCs w:val="16"/>
              </w:rPr>
              <w:t>(1)</w:t>
            </w:r>
          </w:p>
          <w:p w:rsidR="00382CCC" w:rsidRPr="00382CCC" w:rsidRDefault="00382CCC" w:rsidP="00382CCC">
            <w:pPr>
              <w:jc w:val="center"/>
              <w:rPr>
                <w:rFonts w:ascii="Century Gothic" w:hAnsi="Century Gothic"/>
                <w:b/>
                <w:sz w:val="16"/>
                <w:szCs w:val="16"/>
              </w:rPr>
            </w:pPr>
            <w:r w:rsidRPr="00382CCC">
              <w:rPr>
                <w:rFonts w:ascii="Century Gothic" w:hAnsi="Century Gothic"/>
                <w:b/>
                <w:sz w:val="16"/>
                <w:szCs w:val="16"/>
              </w:rPr>
              <w:t>QTE</w:t>
            </w:r>
          </w:p>
        </w:tc>
        <w:tc>
          <w:tcPr>
            <w:tcW w:w="1307" w:type="dxa"/>
            <w:shd w:val="clear" w:color="auto" w:fill="BFBFBF" w:themeFill="background1" w:themeFillShade="BF"/>
            <w:vAlign w:val="center"/>
          </w:tcPr>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(2)</w:t>
            </w: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Prix unitaire</w:t>
            </w: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HT/HDD/HTVA</w:t>
            </w:r>
          </w:p>
          <w:p w:rsidR="00382CCC" w:rsidRPr="00E52954" w:rsidRDefault="00382CCC" w:rsidP="00382CCC">
            <w:pPr>
              <w:jc w:val="center"/>
              <w:rPr>
                <w:rFonts w:ascii="Century Gothic" w:hAnsi="Century Gothic"/>
                <w:b/>
                <w:sz w:val="16"/>
                <w:szCs w:val="16"/>
              </w:rPr>
            </w:pPr>
          </w:p>
        </w:tc>
        <w:tc>
          <w:tcPr>
            <w:tcW w:w="1528" w:type="dxa"/>
            <w:shd w:val="clear" w:color="auto" w:fill="BFBFBF" w:themeFill="background1" w:themeFillShade="BF"/>
          </w:tcPr>
          <w:p w:rsidR="00382CCC" w:rsidRDefault="00382CCC" w:rsidP="00382CCC">
            <w:pPr>
              <w:jc w:val="center"/>
              <w:rPr>
                <w:rFonts w:ascii="Century Gothic" w:hAnsi="Century Gothic"/>
                <w:b/>
                <w:sz w:val="16"/>
                <w:szCs w:val="16"/>
              </w:rPr>
            </w:pP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(3)</w:t>
            </w: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Prix total HT/HDD/HTVA</w:t>
            </w: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(3) = (1) x (2)</w:t>
            </w:r>
          </w:p>
        </w:tc>
        <w:tc>
          <w:tcPr>
            <w:tcW w:w="1417" w:type="dxa"/>
            <w:shd w:val="clear" w:color="auto" w:fill="BFBFBF" w:themeFill="background1" w:themeFillShade="BF"/>
          </w:tcPr>
          <w:p w:rsidR="00382CCC" w:rsidRDefault="00382CCC" w:rsidP="00382CCC">
            <w:pPr>
              <w:jc w:val="center"/>
              <w:rPr>
                <w:rFonts w:ascii="Century Gothic" w:hAnsi="Century Gothic"/>
                <w:b/>
                <w:sz w:val="16"/>
                <w:szCs w:val="16"/>
              </w:rPr>
            </w:pP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(4)</w:t>
            </w: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Droits de Douanes sur (3)</w:t>
            </w:r>
          </w:p>
          <w:p w:rsidR="00382CCC" w:rsidRPr="00E52954" w:rsidRDefault="00382CCC" w:rsidP="00382CCC">
            <w:pPr>
              <w:jc w:val="center"/>
              <w:rPr>
                <w:rFonts w:ascii="Century Gothic" w:hAnsi="Century Gothic"/>
                <w:b/>
                <w:sz w:val="16"/>
                <w:szCs w:val="16"/>
              </w:rPr>
            </w:pPr>
          </w:p>
        </w:tc>
        <w:tc>
          <w:tcPr>
            <w:tcW w:w="1417" w:type="dxa"/>
            <w:shd w:val="clear" w:color="auto" w:fill="BFBFBF" w:themeFill="background1" w:themeFillShade="BF"/>
          </w:tcPr>
          <w:p w:rsidR="00382CCC" w:rsidRDefault="00382CCC" w:rsidP="00382CCC">
            <w:pPr>
              <w:jc w:val="center"/>
              <w:rPr>
                <w:rFonts w:ascii="Century Gothic" w:hAnsi="Century Gothic"/>
                <w:b/>
                <w:sz w:val="16"/>
                <w:szCs w:val="16"/>
              </w:rPr>
            </w:pP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(5)</w:t>
            </w: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Prix total</w:t>
            </w:r>
          </w:p>
          <w:p w:rsidR="00382CCC" w:rsidRPr="00E52954" w:rsidRDefault="00382CCC" w:rsidP="00382CCC">
            <w:pPr>
              <w:keepNext/>
              <w:jc w:val="center"/>
              <w:outlineLvl w:val="6"/>
              <w:rPr>
                <w:rFonts w:ascii="Century Gothic" w:hAnsi="Century Gothic"/>
                <w:b/>
                <w:sz w:val="16"/>
                <w:szCs w:val="16"/>
              </w:rPr>
            </w:pPr>
            <w:r w:rsidRPr="00E52954">
              <w:rPr>
                <w:rFonts w:ascii="Century Gothic" w:hAnsi="Century Gothic"/>
                <w:b/>
                <w:sz w:val="16"/>
                <w:szCs w:val="16"/>
              </w:rPr>
              <w:t>Hors TVA</w:t>
            </w:r>
          </w:p>
          <w:p w:rsidR="00382CCC" w:rsidRPr="00E52954" w:rsidRDefault="00382CCC" w:rsidP="00382CCC">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1276" w:type="dxa"/>
            <w:shd w:val="clear" w:color="auto" w:fill="BFBFBF" w:themeFill="background1" w:themeFillShade="BF"/>
          </w:tcPr>
          <w:p w:rsidR="00382CCC" w:rsidRDefault="00382CCC" w:rsidP="00382CCC">
            <w:pPr>
              <w:jc w:val="center"/>
              <w:rPr>
                <w:rFonts w:ascii="Century Gothic" w:hAnsi="Century Gothic"/>
                <w:b/>
                <w:sz w:val="16"/>
                <w:szCs w:val="16"/>
              </w:rPr>
            </w:pP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(6)</w:t>
            </w: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TVA</w:t>
            </w: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Appliquée</w:t>
            </w: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sur (5)</w:t>
            </w:r>
          </w:p>
        </w:tc>
        <w:tc>
          <w:tcPr>
            <w:tcW w:w="1363" w:type="dxa"/>
            <w:shd w:val="clear" w:color="auto" w:fill="BFBFBF" w:themeFill="background1" w:themeFillShade="BF"/>
          </w:tcPr>
          <w:p w:rsidR="00382CCC" w:rsidRDefault="00382CCC" w:rsidP="00382CCC">
            <w:pPr>
              <w:jc w:val="center"/>
              <w:rPr>
                <w:rFonts w:ascii="Century Gothic" w:hAnsi="Century Gothic"/>
                <w:b/>
                <w:sz w:val="16"/>
                <w:szCs w:val="16"/>
              </w:rPr>
            </w:pP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(7)</w:t>
            </w: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Montant TTC</w:t>
            </w:r>
          </w:p>
          <w:p w:rsidR="00382CCC" w:rsidRPr="00E52954" w:rsidRDefault="00382CCC" w:rsidP="00382CCC">
            <w:pPr>
              <w:jc w:val="center"/>
              <w:rPr>
                <w:rFonts w:ascii="Century Gothic" w:hAnsi="Century Gothic"/>
                <w:b/>
                <w:sz w:val="16"/>
                <w:szCs w:val="16"/>
              </w:rPr>
            </w:pPr>
            <w:r w:rsidRPr="00E52954">
              <w:rPr>
                <w:rFonts w:ascii="Century Gothic" w:hAnsi="Century Gothic"/>
                <w:b/>
                <w:sz w:val="16"/>
                <w:szCs w:val="16"/>
              </w:rPr>
              <w:t>(7) = (5)+(6)</w:t>
            </w:r>
          </w:p>
        </w:tc>
      </w:tr>
      <w:tr w:rsidR="00382CCC" w:rsidRPr="007E10C9" w:rsidTr="00382CCC">
        <w:trPr>
          <w:cantSplit/>
          <w:trHeight w:val="631"/>
          <w:jc w:val="center"/>
        </w:trPr>
        <w:tc>
          <w:tcPr>
            <w:tcW w:w="709" w:type="dxa"/>
            <w:shd w:val="clear" w:color="auto" w:fill="auto"/>
            <w:vAlign w:val="center"/>
          </w:tcPr>
          <w:p w:rsidR="00382CCC" w:rsidRPr="007E10C9" w:rsidRDefault="00382CCC" w:rsidP="00BE199D">
            <w:pPr>
              <w:tabs>
                <w:tab w:val="center" w:pos="4819"/>
              </w:tabs>
              <w:jc w:val="center"/>
              <w:rPr>
                <w:rFonts w:ascii="Century Gothic" w:hAnsi="Century Gothic"/>
                <w:b/>
                <w:sz w:val="22"/>
                <w:szCs w:val="22"/>
              </w:rPr>
            </w:pPr>
            <w:r w:rsidRPr="007E10C9">
              <w:rPr>
                <w:rFonts w:ascii="Century Gothic" w:hAnsi="Century Gothic"/>
                <w:b/>
                <w:sz w:val="22"/>
                <w:szCs w:val="22"/>
              </w:rPr>
              <w:t>1</w:t>
            </w:r>
          </w:p>
        </w:tc>
        <w:tc>
          <w:tcPr>
            <w:tcW w:w="5939" w:type="dxa"/>
            <w:tcBorders>
              <w:top w:val="single" w:sz="4" w:space="0" w:color="auto"/>
              <w:left w:val="single" w:sz="4" w:space="0" w:color="auto"/>
              <w:bottom w:val="single" w:sz="4" w:space="0" w:color="000000"/>
              <w:right w:val="single" w:sz="4" w:space="0" w:color="auto"/>
            </w:tcBorders>
            <w:shd w:val="clear" w:color="auto" w:fill="auto"/>
            <w:vAlign w:val="center"/>
          </w:tcPr>
          <w:p w:rsidR="00382CCC" w:rsidRPr="00A41929" w:rsidRDefault="00382CCC" w:rsidP="00BE199D">
            <w:pPr>
              <w:rPr>
                <w:b/>
                <w:bCs/>
                <w:color w:val="000000"/>
              </w:rPr>
            </w:pPr>
            <w:r w:rsidRPr="00A41929">
              <w:rPr>
                <w:b/>
                <w:bCs/>
                <w:color w:val="000000"/>
              </w:rPr>
              <w:t>Banc pour l’étude des composants et des pannes dans les installations frigorifiques</w:t>
            </w:r>
          </w:p>
        </w:tc>
        <w:tc>
          <w:tcPr>
            <w:tcW w:w="857" w:type="dxa"/>
            <w:shd w:val="clear" w:color="auto" w:fill="auto"/>
            <w:vAlign w:val="center"/>
          </w:tcPr>
          <w:p w:rsidR="00382CCC" w:rsidRPr="007E10C9" w:rsidRDefault="00382CCC" w:rsidP="00BE199D">
            <w:pPr>
              <w:jc w:val="center"/>
              <w:rPr>
                <w:rFonts w:ascii="Century Gothic" w:hAnsi="Century Gothic"/>
                <w:b/>
                <w:sz w:val="22"/>
                <w:szCs w:val="22"/>
              </w:rPr>
            </w:pPr>
            <w:r w:rsidRPr="007E10C9">
              <w:rPr>
                <w:rFonts w:ascii="Century Gothic" w:hAnsi="Century Gothic"/>
                <w:b/>
                <w:sz w:val="22"/>
                <w:szCs w:val="22"/>
              </w:rPr>
              <w:t>U</w:t>
            </w:r>
          </w:p>
        </w:tc>
        <w:tc>
          <w:tcPr>
            <w:tcW w:w="678" w:type="dxa"/>
            <w:vAlign w:val="center"/>
          </w:tcPr>
          <w:p w:rsidR="00382CCC" w:rsidRPr="007E10C9" w:rsidRDefault="00382CCC" w:rsidP="00382CCC">
            <w:pPr>
              <w:jc w:val="center"/>
              <w:rPr>
                <w:rFonts w:ascii="Century Gothic" w:hAnsi="Century Gothic"/>
                <w:b/>
                <w:sz w:val="22"/>
                <w:szCs w:val="22"/>
              </w:rPr>
            </w:pPr>
            <w:r>
              <w:rPr>
                <w:rFonts w:ascii="Century Gothic" w:hAnsi="Century Gothic"/>
                <w:b/>
                <w:sz w:val="22"/>
                <w:szCs w:val="22"/>
              </w:rPr>
              <w:t>1</w:t>
            </w:r>
          </w:p>
        </w:tc>
        <w:tc>
          <w:tcPr>
            <w:tcW w:w="1307" w:type="dxa"/>
            <w:tcBorders>
              <w:top w:val="single" w:sz="4" w:space="0" w:color="auto"/>
              <w:bottom w:val="single" w:sz="4" w:space="0" w:color="auto"/>
              <w:right w:val="single" w:sz="4" w:space="0" w:color="auto"/>
            </w:tcBorders>
          </w:tcPr>
          <w:p w:rsidR="00382CCC" w:rsidRPr="007E10C9" w:rsidRDefault="00382CCC" w:rsidP="00BE199D">
            <w:pPr>
              <w:jc w:val="center"/>
              <w:rPr>
                <w:rFonts w:ascii="Century Gothic" w:hAnsi="Century Gothic"/>
                <w:b/>
                <w:sz w:val="22"/>
                <w:szCs w:val="22"/>
              </w:rPr>
            </w:pPr>
          </w:p>
        </w:tc>
        <w:tc>
          <w:tcPr>
            <w:tcW w:w="1528" w:type="dxa"/>
            <w:tcBorders>
              <w:top w:val="single" w:sz="4" w:space="0" w:color="auto"/>
              <w:bottom w:val="single" w:sz="4" w:space="0" w:color="auto"/>
            </w:tcBorders>
          </w:tcPr>
          <w:p w:rsidR="00382CCC" w:rsidRPr="007E10C9" w:rsidRDefault="00382CCC" w:rsidP="00BE199D">
            <w:pPr>
              <w:jc w:val="center"/>
              <w:rPr>
                <w:rFonts w:ascii="Century Gothic" w:hAnsi="Century Gothic"/>
                <w:b/>
                <w:sz w:val="22"/>
                <w:szCs w:val="22"/>
              </w:rPr>
            </w:pPr>
          </w:p>
        </w:tc>
        <w:tc>
          <w:tcPr>
            <w:tcW w:w="1417" w:type="dxa"/>
            <w:tcBorders>
              <w:top w:val="single" w:sz="4" w:space="0" w:color="auto"/>
              <w:bottom w:val="single" w:sz="4" w:space="0" w:color="auto"/>
              <w:right w:val="single" w:sz="4" w:space="0" w:color="auto"/>
            </w:tcBorders>
          </w:tcPr>
          <w:p w:rsidR="00382CCC" w:rsidRPr="007E10C9" w:rsidRDefault="00382CCC" w:rsidP="00BE199D">
            <w:pPr>
              <w:jc w:val="center"/>
              <w:rPr>
                <w:rFonts w:ascii="Century Gothic" w:hAnsi="Century Gothic"/>
                <w:b/>
                <w:sz w:val="22"/>
                <w:szCs w:val="22"/>
              </w:rPr>
            </w:pPr>
          </w:p>
        </w:tc>
        <w:tc>
          <w:tcPr>
            <w:tcW w:w="1417" w:type="dxa"/>
            <w:tcBorders>
              <w:top w:val="single" w:sz="4" w:space="0" w:color="auto"/>
              <w:left w:val="single" w:sz="4" w:space="0" w:color="auto"/>
              <w:bottom w:val="single" w:sz="4" w:space="0" w:color="auto"/>
              <w:right w:val="single" w:sz="4" w:space="0" w:color="auto"/>
            </w:tcBorders>
          </w:tcPr>
          <w:p w:rsidR="00382CCC" w:rsidRPr="007E10C9" w:rsidRDefault="00382CCC" w:rsidP="00BE199D">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382CCC" w:rsidRPr="007E10C9" w:rsidRDefault="00382CCC" w:rsidP="00BE199D">
            <w:pPr>
              <w:jc w:val="center"/>
              <w:rPr>
                <w:rFonts w:ascii="Century Gothic" w:hAnsi="Century Gothic"/>
                <w:b/>
                <w:sz w:val="22"/>
                <w:szCs w:val="22"/>
              </w:rPr>
            </w:pPr>
          </w:p>
        </w:tc>
        <w:tc>
          <w:tcPr>
            <w:tcW w:w="1363" w:type="dxa"/>
            <w:tcBorders>
              <w:top w:val="single" w:sz="4" w:space="0" w:color="auto"/>
              <w:left w:val="single" w:sz="4" w:space="0" w:color="auto"/>
              <w:bottom w:val="single" w:sz="4" w:space="0" w:color="auto"/>
              <w:right w:val="single" w:sz="4" w:space="0" w:color="auto"/>
            </w:tcBorders>
          </w:tcPr>
          <w:p w:rsidR="00382CCC" w:rsidRPr="007E10C9" w:rsidRDefault="00382CCC" w:rsidP="00BE199D">
            <w:pPr>
              <w:jc w:val="center"/>
              <w:rPr>
                <w:rFonts w:ascii="Century Gothic" w:hAnsi="Century Gothic"/>
                <w:b/>
                <w:sz w:val="22"/>
                <w:szCs w:val="22"/>
              </w:rPr>
            </w:pPr>
          </w:p>
        </w:tc>
      </w:tr>
      <w:tr w:rsidR="00382CCC" w:rsidRPr="007E10C9" w:rsidTr="00382CCC">
        <w:trPr>
          <w:cantSplit/>
          <w:trHeight w:val="631"/>
          <w:jc w:val="center"/>
        </w:trPr>
        <w:tc>
          <w:tcPr>
            <w:tcW w:w="709" w:type="dxa"/>
            <w:shd w:val="clear" w:color="auto" w:fill="auto"/>
            <w:vAlign w:val="center"/>
          </w:tcPr>
          <w:p w:rsidR="00382CCC" w:rsidRPr="007E10C9" w:rsidRDefault="00382CCC" w:rsidP="00F84826">
            <w:pPr>
              <w:tabs>
                <w:tab w:val="center" w:pos="4819"/>
              </w:tabs>
              <w:jc w:val="center"/>
              <w:rPr>
                <w:rFonts w:ascii="Century Gothic" w:hAnsi="Century Gothic"/>
                <w:b/>
                <w:sz w:val="22"/>
                <w:szCs w:val="22"/>
              </w:rPr>
            </w:pPr>
            <w:r>
              <w:rPr>
                <w:rFonts w:ascii="Century Gothic" w:hAnsi="Century Gothic"/>
                <w:b/>
                <w:sz w:val="22"/>
                <w:szCs w:val="22"/>
              </w:rPr>
              <w:t>2</w:t>
            </w:r>
          </w:p>
        </w:tc>
        <w:tc>
          <w:tcPr>
            <w:tcW w:w="5939" w:type="dxa"/>
            <w:tcBorders>
              <w:top w:val="nil"/>
              <w:left w:val="single" w:sz="4" w:space="0" w:color="auto"/>
              <w:bottom w:val="single" w:sz="4" w:space="0" w:color="auto"/>
              <w:right w:val="single" w:sz="4" w:space="0" w:color="auto"/>
            </w:tcBorders>
            <w:shd w:val="clear" w:color="auto" w:fill="auto"/>
            <w:vAlign w:val="center"/>
          </w:tcPr>
          <w:p w:rsidR="00382CCC" w:rsidRPr="00A41929" w:rsidRDefault="00382CCC" w:rsidP="00F84826">
            <w:pPr>
              <w:rPr>
                <w:b/>
                <w:bCs/>
                <w:color w:val="000000"/>
              </w:rPr>
            </w:pPr>
            <w:r w:rsidRPr="00A41929">
              <w:rPr>
                <w:b/>
                <w:bCs/>
                <w:color w:val="000000"/>
              </w:rPr>
              <w:t>Modèle didactique en coupe d’un compresseur frigorifique semi-hermétique</w:t>
            </w:r>
          </w:p>
        </w:tc>
        <w:tc>
          <w:tcPr>
            <w:tcW w:w="857" w:type="dxa"/>
            <w:shd w:val="clear" w:color="auto" w:fill="auto"/>
            <w:vAlign w:val="center"/>
          </w:tcPr>
          <w:p w:rsidR="00382CCC" w:rsidRPr="007E10C9" w:rsidRDefault="00382CCC" w:rsidP="00F84826">
            <w:pPr>
              <w:jc w:val="center"/>
              <w:rPr>
                <w:rFonts w:ascii="Century Gothic" w:hAnsi="Century Gothic"/>
                <w:b/>
                <w:sz w:val="22"/>
                <w:szCs w:val="22"/>
              </w:rPr>
            </w:pPr>
            <w:r>
              <w:rPr>
                <w:rFonts w:ascii="Century Gothic" w:hAnsi="Century Gothic"/>
                <w:b/>
                <w:sz w:val="22"/>
                <w:szCs w:val="22"/>
              </w:rPr>
              <w:t>U</w:t>
            </w:r>
          </w:p>
        </w:tc>
        <w:tc>
          <w:tcPr>
            <w:tcW w:w="678" w:type="dxa"/>
          </w:tcPr>
          <w:p w:rsidR="00382CCC" w:rsidRDefault="00382CCC" w:rsidP="00382CCC">
            <w:pPr>
              <w:jc w:val="center"/>
            </w:pPr>
            <w:r w:rsidRPr="00906B27">
              <w:rPr>
                <w:rFonts w:ascii="Century Gothic" w:hAnsi="Century Gothic"/>
                <w:b/>
                <w:sz w:val="22"/>
                <w:szCs w:val="22"/>
              </w:rPr>
              <w:t>1</w:t>
            </w:r>
          </w:p>
        </w:tc>
        <w:tc>
          <w:tcPr>
            <w:tcW w:w="1307" w:type="dxa"/>
            <w:tcBorders>
              <w:top w:val="single" w:sz="4" w:space="0" w:color="auto"/>
              <w:bottom w:val="single" w:sz="4" w:space="0" w:color="auto"/>
              <w:right w:val="single" w:sz="4" w:space="0" w:color="auto"/>
            </w:tcBorders>
          </w:tcPr>
          <w:p w:rsidR="00382CCC" w:rsidRPr="007E10C9" w:rsidRDefault="00382CCC" w:rsidP="00F84826">
            <w:pPr>
              <w:jc w:val="center"/>
              <w:rPr>
                <w:rFonts w:ascii="Century Gothic" w:hAnsi="Century Gothic"/>
                <w:b/>
                <w:sz w:val="22"/>
                <w:szCs w:val="22"/>
              </w:rPr>
            </w:pPr>
          </w:p>
        </w:tc>
        <w:tc>
          <w:tcPr>
            <w:tcW w:w="1528" w:type="dxa"/>
            <w:tcBorders>
              <w:top w:val="single" w:sz="4" w:space="0" w:color="auto"/>
              <w:bottom w:val="single" w:sz="4" w:space="0" w:color="auto"/>
            </w:tcBorders>
          </w:tcPr>
          <w:p w:rsidR="00382CCC" w:rsidRPr="007E10C9" w:rsidRDefault="00382CCC" w:rsidP="00F84826">
            <w:pPr>
              <w:jc w:val="center"/>
              <w:rPr>
                <w:rFonts w:ascii="Century Gothic" w:hAnsi="Century Gothic"/>
                <w:b/>
                <w:sz w:val="22"/>
                <w:szCs w:val="22"/>
              </w:rPr>
            </w:pPr>
          </w:p>
        </w:tc>
        <w:tc>
          <w:tcPr>
            <w:tcW w:w="1417" w:type="dxa"/>
            <w:tcBorders>
              <w:top w:val="single" w:sz="4" w:space="0" w:color="auto"/>
              <w:bottom w:val="single" w:sz="4" w:space="0" w:color="auto"/>
              <w:right w:val="single" w:sz="4" w:space="0" w:color="auto"/>
            </w:tcBorders>
          </w:tcPr>
          <w:p w:rsidR="00382CCC" w:rsidRPr="007E10C9" w:rsidRDefault="00382CCC" w:rsidP="00F84826">
            <w:pPr>
              <w:jc w:val="center"/>
              <w:rPr>
                <w:rFonts w:ascii="Century Gothic" w:hAnsi="Century Gothic"/>
                <w:b/>
                <w:sz w:val="22"/>
                <w:szCs w:val="22"/>
              </w:rPr>
            </w:pPr>
          </w:p>
        </w:tc>
        <w:tc>
          <w:tcPr>
            <w:tcW w:w="1417" w:type="dxa"/>
            <w:tcBorders>
              <w:top w:val="single" w:sz="4" w:space="0" w:color="auto"/>
              <w:left w:val="single" w:sz="4" w:space="0" w:color="auto"/>
              <w:bottom w:val="single" w:sz="4" w:space="0" w:color="auto"/>
              <w:right w:val="single" w:sz="4" w:space="0" w:color="auto"/>
            </w:tcBorders>
          </w:tcPr>
          <w:p w:rsidR="00382CCC" w:rsidRPr="007E10C9" w:rsidRDefault="00382CCC" w:rsidP="00F84826">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382CCC" w:rsidRPr="007E10C9" w:rsidRDefault="00382CCC" w:rsidP="00F84826">
            <w:pPr>
              <w:jc w:val="center"/>
              <w:rPr>
                <w:rFonts w:ascii="Century Gothic" w:hAnsi="Century Gothic"/>
                <w:b/>
                <w:sz w:val="22"/>
                <w:szCs w:val="22"/>
              </w:rPr>
            </w:pPr>
          </w:p>
        </w:tc>
        <w:tc>
          <w:tcPr>
            <w:tcW w:w="1363" w:type="dxa"/>
            <w:tcBorders>
              <w:top w:val="single" w:sz="4" w:space="0" w:color="auto"/>
              <w:left w:val="single" w:sz="4" w:space="0" w:color="auto"/>
              <w:bottom w:val="single" w:sz="4" w:space="0" w:color="auto"/>
              <w:right w:val="single" w:sz="4" w:space="0" w:color="auto"/>
            </w:tcBorders>
          </w:tcPr>
          <w:p w:rsidR="00382CCC" w:rsidRPr="007E10C9" w:rsidRDefault="00382CCC" w:rsidP="00F84826">
            <w:pPr>
              <w:jc w:val="center"/>
              <w:rPr>
                <w:rFonts w:ascii="Century Gothic" w:hAnsi="Century Gothic"/>
                <w:b/>
                <w:sz w:val="22"/>
                <w:szCs w:val="22"/>
              </w:rPr>
            </w:pPr>
          </w:p>
        </w:tc>
      </w:tr>
      <w:tr w:rsidR="00382CCC" w:rsidRPr="007E10C9" w:rsidTr="00382CCC">
        <w:trPr>
          <w:cantSplit/>
          <w:trHeight w:val="631"/>
          <w:jc w:val="center"/>
        </w:trPr>
        <w:tc>
          <w:tcPr>
            <w:tcW w:w="709" w:type="dxa"/>
            <w:shd w:val="clear" w:color="auto" w:fill="auto"/>
            <w:vAlign w:val="center"/>
          </w:tcPr>
          <w:p w:rsidR="00382CCC" w:rsidRDefault="00382CCC" w:rsidP="00F84826">
            <w:pPr>
              <w:tabs>
                <w:tab w:val="center" w:pos="4819"/>
              </w:tabs>
              <w:jc w:val="center"/>
              <w:rPr>
                <w:rFonts w:ascii="Century Gothic" w:hAnsi="Century Gothic"/>
                <w:b/>
                <w:sz w:val="22"/>
                <w:szCs w:val="22"/>
              </w:rPr>
            </w:pPr>
            <w:r>
              <w:rPr>
                <w:rFonts w:ascii="Century Gothic" w:hAnsi="Century Gothic"/>
                <w:b/>
                <w:sz w:val="22"/>
                <w:szCs w:val="22"/>
              </w:rPr>
              <w:t>3</w:t>
            </w:r>
          </w:p>
        </w:tc>
        <w:tc>
          <w:tcPr>
            <w:tcW w:w="5939" w:type="dxa"/>
            <w:tcBorders>
              <w:top w:val="nil"/>
              <w:left w:val="single" w:sz="4" w:space="0" w:color="auto"/>
              <w:bottom w:val="single" w:sz="4" w:space="0" w:color="auto"/>
              <w:right w:val="single" w:sz="4" w:space="0" w:color="auto"/>
            </w:tcBorders>
            <w:shd w:val="clear" w:color="auto" w:fill="auto"/>
            <w:vAlign w:val="center"/>
          </w:tcPr>
          <w:p w:rsidR="00382CCC" w:rsidRPr="00A41929" w:rsidRDefault="00382CCC" w:rsidP="00F84826">
            <w:pPr>
              <w:rPr>
                <w:b/>
                <w:bCs/>
                <w:color w:val="000000"/>
              </w:rPr>
            </w:pPr>
            <w:r w:rsidRPr="00A41929">
              <w:rPr>
                <w:b/>
                <w:bCs/>
                <w:color w:val="000000"/>
              </w:rPr>
              <w:t>Modèle didactique en coupe d’un compresseur frigorifique hermétique</w:t>
            </w:r>
          </w:p>
        </w:tc>
        <w:tc>
          <w:tcPr>
            <w:tcW w:w="857" w:type="dxa"/>
            <w:shd w:val="clear" w:color="auto" w:fill="auto"/>
            <w:vAlign w:val="center"/>
          </w:tcPr>
          <w:p w:rsidR="00382CCC" w:rsidRPr="007E10C9" w:rsidRDefault="00382CCC" w:rsidP="00F84826">
            <w:pPr>
              <w:jc w:val="center"/>
              <w:rPr>
                <w:rFonts w:ascii="Century Gothic" w:hAnsi="Century Gothic"/>
                <w:b/>
                <w:sz w:val="22"/>
                <w:szCs w:val="22"/>
              </w:rPr>
            </w:pPr>
            <w:r w:rsidRPr="007E10C9">
              <w:rPr>
                <w:rFonts w:ascii="Century Gothic" w:hAnsi="Century Gothic"/>
                <w:b/>
                <w:sz w:val="22"/>
                <w:szCs w:val="22"/>
              </w:rPr>
              <w:t>U</w:t>
            </w:r>
          </w:p>
        </w:tc>
        <w:tc>
          <w:tcPr>
            <w:tcW w:w="678" w:type="dxa"/>
          </w:tcPr>
          <w:p w:rsidR="00382CCC" w:rsidRDefault="00382CCC" w:rsidP="00382CCC">
            <w:pPr>
              <w:jc w:val="center"/>
            </w:pPr>
            <w:r w:rsidRPr="00906B27">
              <w:rPr>
                <w:rFonts w:ascii="Century Gothic" w:hAnsi="Century Gothic"/>
                <w:b/>
                <w:sz w:val="22"/>
                <w:szCs w:val="22"/>
              </w:rPr>
              <w:t>1</w:t>
            </w:r>
          </w:p>
        </w:tc>
        <w:tc>
          <w:tcPr>
            <w:tcW w:w="1307" w:type="dxa"/>
            <w:tcBorders>
              <w:top w:val="single" w:sz="4" w:space="0" w:color="auto"/>
              <w:bottom w:val="single" w:sz="4" w:space="0" w:color="auto"/>
              <w:right w:val="single" w:sz="4" w:space="0" w:color="auto"/>
            </w:tcBorders>
          </w:tcPr>
          <w:p w:rsidR="00382CCC" w:rsidRPr="007E10C9" w:rsidRDefault="00382CCC" w:rsidP="00F84826">
            <w:pPr>
              <w:jc w:val="center"/>
              <w:rPr>
                <w:rFonts w:ascii="Century Gothic" w:hAnsi="Century Gothic"/>
                <w:b/>
                <w:sz w:val="22"/>
                <w:szCs w:val="22"/>
              </w:rPr>
            </w:pPr>
          </w:p>
        </w:tc>
        <w:tc>
          <w:tcPr>
            <w:tcW w:w="1528" w:type="dxa"/>
            <w:tcBorders>
              <w:top w:val="single" w:sz="4" w:space="0" w:color="auto"/>
              <w:bottom w:val="single" w:sz="4" w:space="0" w:color="auto"/>
            </w:tcBorders>
          </w:tcPr>
          <w:p w:rsidR="00382CCC" w:rsidRPr="007E10C9" w:rsidRDefault="00382CCC" w:rsidP="00F84826">
            <w:pPr>
              <w:jc w:val="center"/>
              <w:rPr>
                <w:rFonts w:ascii="Century Gothic" w:hAnsi="Century Gothic"/>
                <w:b/>
                <w:sz w:val="22"/>
                <w:szCs w:val="22"/>
              </w:rPr>
            </w:pPr>
          </w:p>
        </w:tc>
        <w:tc>
          <w:tcPr>
            <w:tcW w:w="1417" w:type="dxa"/>
            <w:tcBorders>
              <w:top w:val="single" w:sz="4" w:space="0" w:color="auto"/>
              <w:bottom w:val="single" w:sz="4" w:space="0" w:color="auto"/>
              <w:right w:val="single" w:sz="4" w:space="0" w:color="auto"/>
            </w:tcBorders>
          </w:tcPr>
          <w:p w:rsidR="00382CCC" w:rsidRPr="007E10C9" w:rsidRDefault="00382CCC" w:rsidP="00F84826">
            <w:pPr>
              <w:jc w:val="center"/>
              <w:rPr>
                <w:rFonts w:ascii="Century Gothic" w:hAnsi="Century Gothic"/>
                <w:b/>
                <w:sz w:val="22"/>
                <w:szCs w:val="22"/>
              </w:rPr>
            </w:pPr>
          </w:p>
        </w:tc>
        <w:tc>
          <w:tcPr>
            <w:tcW w:w="1417" w:type="dxa"/>
            <w:tcBorders>
              <w:top w:val="single" w:sz="4" w:space="0" w:color="auto"/>
              <w:left w:val="single" w:sz="4" w:space="0" w:color="auto"/>
              <w:bottom w:val="single" w:sz="4" w:space="0" w:color="auto"/>
              <w:right w:val="single" w:sz="4" w:space="0" w:color="auto"/>
            </w:tcBorders>
          </w:tcPr>
          <w:p w:rsidR="00382CCC" w:rsidRPr="007E10C9" w:rsidRDefault="00382CCC" w:rsidP="00F84826">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382CCC" w:rsidRPr="007E10C9" w:rsidRDefault="00382CCC" w:rsidP="00F84826">
            <w:pPr>
              <w:jc w:val="center"/>
              <w:rPr>
                <w:rFonts w:ascii="Century Gothic" w:hAnsi="Century Gothic"/>
                <w:b/>
                <w:sz w:val="22"/>
                <w:szCs w:val="22"/>
              </w:rPr>
            </w:pPr>
          </w:p>
        </w:tc>
        <w:tc>
          <w:tcPr>
            <w:tcW w:w="1363" w:type="dxa"/>
            <w:tcBorders>
              <w:top w:val="single" w:sz="4" w:space="0" w:color="auto"/>
              <w:left w:val="single" w:sz="4" w:space="0" w:color="auto"/>
              <w:bottom w:val="single" w:sz="4" w:space="0" w:color="auto"/>
              <w:right w:val="single" w:sz="4" w:space="0" w:color="auto"/>
            </w:tcBorders>
          </w:tcPr>
          <w:p w:rsidR="00382CCC" w:rsidRPr="007E10C9" w:rsidRDefault="00382CCC" w:rsidP="00F84826">
            <w:pPr>
              <w:jc w:val="center"/>
              <w:rPr>
                <w:rFonts w:ascii="Century Gothic" w:hAnsi="Century Gothic"/>
                <w:b/>
                <w:sz w:val="22"/>
                <w:szCs w:val="22"/>
              </w:rPr>
            </w:pPr>
          </w:p>
        </w:tc>
      </w:tr>
      <w:tr w:rsidR="00382CCC" w:rsidRPr="007E10C9" w:rsidTr="00382CCC">
        <w:trPr>
          <w:cantSplit/>
          <w:trHeight w:val="631"/>
          <w:jc w:val="center"/>
        </w:trPr>
        <w:tc>
          <w:tcPr>
            <w:tcW w:w="709" w:type="dxa"/>
            <w:shd w:val="clear" w:color="auto" w:fill="auto"/>
            <w:vAlign w:val="center"/>
          </w:tcPr>
          <w:p w:rsidR="00382CCC" w:rsidRDefault="00382CCC" w:rsidP="00F84826">
            <w:pPr>
              <w:tabs>
                <w:tab w:val="center" w:pos="4819"/>
              </w:tabs>
              <w:jc w:val="center"/>
              <w:rPr>
                <w:rFonts w:ascii="Century Gothic" w:hAnsi="Century Gothic"/>
                <w:b/>
                <w:sz w:val="22"/>
                <w:szCs w:val="22"/>
              </w:rPr>
            </w:pPr>
            <w:r>
              <w:rPr>
                <w:rFonts w:ascii="Century Gothic" w:hAnsi="Century Gothic"/>
                <w:b/>
                <w:sz w:val="22"/>
                <w:szCs w:val="22"/>
              </w:rPr>
              <w:t>4</w:t>
            </w:r>
          </w:p>
        </w:tc>
        <w:tc>
          <w:tcPr>
            <w:tcW w:w="5939" w:type="dxa"/>
            <w:tcBorders>
              <w:top w:val="nil"/>
              <w:left w:val="single" w:sz="4" w:space="0" w:color="auto"/>
              <w:bottom w:val="single" w:sz="4" w:space="0" w:color="auto"/>
              <w:right w:val="single" w:sz="4" w:space="0" w:color="auto"/>
            </w:tcBorders>
            <w:shd w:val="clear" w:color="auto" w:fill="auto"/>
            <w:vAlign w:val="center"/>
          </w:tcPr>
          <w:p w:rsidR="00382CCC" w:rsidRPr="00A41929" w:rsidRDefault="00382CCC" w:rsidP="00F84826">
            <w:pPr>
              <w:rPr>
                <w:b/>
                <w:bCs/>
                <w:color w:val="000000"/>
              </w:rPr>
            </w:pPr>
            <w:r w:rsidRPr="00A41929">
              <w:rPr>
                <w:b/>
                <w:bCs/>
                <w:color w:val="000000"/>
              </w:rPr>
              <w:t>Modèle didactique en coupe d’un compresseur frigorifique à vis</w:t>
            </w:r>
          </w:p>
        </w:tc>
        <w:tc>
          <w:tcPr>
            <w:tcW w:w="857" w:type="dxa"/>
            <w:shd w:val="clear" w:color="auto" w:fill="auto"/>
            <w:vAlign w:val="center"/>
          </w:tcPr>
          <w:p w:rsidR="00382CCC" w:rsidRPr="007E10C9" w:rsidRDefault="00382CCC" w:rsidP="00F84826">
            <w:pPr>
              <w:jc w:val="center"/>
              <w:rPr>
                <w:rFonts w:ascii="Century Gothic" w:hAnsi="Century Gothic"/>
                <w:b/>
                <w:sz w:val="22"/>
                <w:szCs w:val="22"/>
              </w:rPr>
            </w:pPr>
            <w:r>
              <w:rPr>
                <w:rFonts w:ascii="Century Gothic" w:hAnsi="Century Gothic"/>
                <w:b/>
                <w:sz w:val="22"/>
                <w:szCs w:val="22"/>
              </w:rPr>
              <w:t>U</w:t>
            </w:r>
          </w:p>
        </w:tc>
        <w:tc>
          <w:tcPr>
            <w:tcW w:w="678" w:type="dxa"/>
          </w:tcPr>
          <w:p w:rsidR="00382CCC" w:rsidRDefault="00382CCC" w:rsidP="00382CCC">
            <w:pPr>
              <w:jc w:val="center"/>
            </w:pPr>
            <w:r w:rsidRPr="00906B27">
              <w:rPr>
                <w:rFonts w:ascii="Century Gothic" w:hAnsi="Century Gothic"/>
                <w:b/>
                <w:sz w:val="22"/>
                <w:szCs w:val="22"/>
              </w:rPr>
              <w:t>1</w:t>
            </w:r>
          </w:p>
        </w:tc>
        <w:tc>
          <w:tcPr>
            <w:tcW w:w="1307" w:type="dxa"/>
            <w:tcBorders>
              <w:top w:val="single" w:sz="4" w:space="0" w:color="auto"/>
              <w:bottom w:val="single" w:sz="4" w:space="0" w:color="auto"/>
              <w:right w:val="single" w:sz="4" w:space="0" w:color="auto"/>
            </w:tcBorders>
          </w:tcPr>
          <w:p w:rsidR="00382CCC" w:rsidRPr="007E10C9" w:rsidRDefault="00382CCC" w:rsidP="00F84826">
            <w:pPr>
              <w:jc w:val="center"/>
              <w:rPr>
                <w:rFonts w:ascii="Century Gothic" w:hAnsi="Century Gothic"/>
                <w:b/>
                <w:sz w:val="22"/>
                <w:szCs w:val="22"/>
              </w:rPr>
            </w:pPr>
          </w:p>
        </w:tc>
        <w:tc>
          <w:tcPr>
            <w:tcW w:w="1528" w:type="dxa"/>
            <w:tcBorders>
              <w:top w:val="single" w:sz="4" w:space="0" w:color="auto"/>
              <w:bottom w:val="single" w:sz="4" w:space="0" w:color="auto"/>
            </w:tcBorders>
          </w:tcPr>
          <w:p w:rsidR="00382CCC" w:rsidRPr="007E10C9" w:rsidRDefault="00382CCC" w:rsidP="00F84826">
            <w:pPr>
              <w:jc w:val="center"/>
              <w:rPr>
                <w:rFonts w:ascii="Century Gothic" w:hAnsi="Century Gothic"/>
                <w:b/>
                <w:sz w:val="22"/>
                <w:szCs w:val="22"/>
              </w:rPr>
            </w:pPr>
          </w:p>
        </w:tc>
        <w:tc>
          <w:tcPr>
            <w:tcW w:w="1417" w:type="dxa"/>
            <w:tcBorders>
              <w:top w:val="single" w:sz="4" w:space="0" w:color="auto"/>
              <w:bottom w:val="single" w:sz="4" w:space="0" w:color="auto"/>
              <w:right w:val="single" w:sz="4" w:space="0" w:color="auto"/>
            </w:tcBorders>
          </w:tcPr>
          <w:p w:rsidR="00382CCC" w:rsidRPr="007E10C9" w:rsidRDefault="00382CCC" w:rsidP="00F84826">
            <w:pPr>
              <w:jc w:val="center"/>
              <w:rPr>
                <w:rFonts w:ascii="Century Gothic" w:hAnsi="Century Gothic"/>
                <w:b/>
                <w:sz w:val="22"/>
                <w:szCs w:val="22"/>
              </w:rPr>
            </w:pPr>
          </w:p>
        </w:tc>
        <w:tc>
          <w:tcPr>
            <w:tcW w:w="1417" w:type="dxa"/>
            <w:tcBorders>
              <w:top w:val="single" w:sz="4" w:space="0" w:color="auto"/>
              <w:left w:val="single" w:sz="4" w:space="0" w:color="auto"/>
              <w:bottom w:val="single" w:sz="4" w:space="0" w:color="auto"/>
              <w:right w:val="single" w:sz="4" w:space="0" w:color="auto"/>
            </w:tcBorders>
          </w:tcPr>
          <w:p w:rsidR="00382CCC" w:rsidRPr="007E10C9" w:rsidRDefault="00382CCC" w:rsidP="00F84826">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382CCC" w:rsidRPr="007E10C9" w:rsidRDefault="00382CCC" w:rsidP="00F84826">
            <w:pPr>
              <w:jc w:val="center"/>
              <w:rPr>
                <w:rFonts w:ascii="Century Gothic" w:hAnsi="Century Gothic"/>
                <w:b/>
                <w:sz w:val="22"/>
                <w:szCs w:val="22"/>
              </w:rPr>
            </w:pPr>
          </w:p>
        </w:tc>
        <w:tc>
          <w:tcPr>
            <w:tcW w:w="1363" w:type="dxa"/>
            <w:tcBorders>
              <w:top w:val="single" w:sz="4" w:space="0" w:color="auto"/>
              <w:left w:val="single" w:sz="4" w:space="0" w:color="auto"/>
              <w:bottom w:val="single" w:sz="4" w:space="0" w:color="auto"/>
              <w:right w:val="single" w:sz="4" w:space="0" w:color="auto"/>
            </w:tcBorders>
          </w:tcPr>
          <w:p w:rsidR="00382CCC" w:rsidRPr="007E10C9" w:rsidRDefault="00382CCC" w:rsidP="00F84826">
            <w:pPr>
              <w:jc w:val="center"/>
              <w:rPr>
                <w:rFonts w:ascii="Century Gothic" w:hAnsi="Century Gothic"/>
                <w:b/>
                <w:sz w:val="22"/>
                <w:szCs w:val="22"/>
              </w:rPr>
            </w:pPr>
          </w:p>
        </w:tc>
      </w:tr>
      <w:tr w:rsidR="00382CCC" w:rsidRPr="007E10C9" w:rsidTr="00382CCC">
        <w:trPr>
          <w:cantSplit/>
          <w:trHeight w:val="631"/>
          <w:jc w:val="center"/>
        </w:trPr>
        <w:tc>
          <w:tcPr>
            <w:tcW w:w="709" w:type="dxa"/>
            <w:shd w:val="clear" w:color="auto" w:fill="auto"/>
            <w:vAlign w:val="center"/>
          </w:tcPr>
          <w:p w:rsidR="00382CCC" w:rsidRDefault="00382CCC" w:rsidP="00F84826">
            <w:pPr>
              <w:tabs>
                <w:tab w:val="center" w:pos="4819"/>
              </w:tabs>
              <w:jc w:val="center"/>
              <w:rPr>
                <w:rFonts w:ascii="Century Gothic" w:hAnsi="Century Gothic"/>
                <w:b/>
                <w:sz w:val="22"/>
                <w:szCs w:val="22"/>
              </w:rPr>
            </w:pPr>
            <w:r>
              <w:rPr>
                <w:rFonts w:ascii="Century Gothic" w:hAnsi="Century Gothic"/>
                <w:b/>
                <w:sz w:val="22"/>
                <w:szCs w:val="22"/>
              </w:rPr>
              <w:t>5</w:t>
            </w:r>
          </w:p>
        </w:tc>
        <w:tc>
          <w:tcPr>
            <w:tcW w:w="5939" w:type="dxa"/>
            <w:tcBorders>
              <w:top w:val="nil"/>
              <w:left w:val="single" w:sz="4" w:space="0" w:color="auto"/>
              <w:bottom w:val="single" w:sz="4" w:space="0" w:color="auto"/>
              <w:right w:val="single" w:sz="4" w:space="0" w:color="auto"/>
            </w:tcBorders>
            <w:shd w:val="clear" w:color="auto" w:fill="auto"/>
            <w:vAlign w:val="center"/>
          </w:tcPr>
          <w:p w:rsidR="00382CCC" w:rsidRPr="00A41929" w:rsidRDefault="00382CCC" w:rsidP="00F84826">
            <w:pPr>
              <w:rPr>
                <w:b/>
                <w:bCs/>
                <w:color w:val="000000"/>
              </w:rPr>
            </w:pPr>
            <w:r w:rsidRPr="00A41929">
              <w:rPr>
                <w:b/>
                <w:bCs/>
                <w:color w:val="000000"/>
              </w:rPr>
              <w:t>Modèle didactique en coupe d’un compresseur frigorifique scroll</w:t>
            </w:r>
          </w:p>
        </w:tc>
        <w:tc>
          <w:tcPr>
            <w:tcW w:w="857" w:type="dxa"/>
            <w:shd w:val="clear" w:color="auto" w:fill="auto"/>
            <w:vAlign w:val="center"/>
          </w:tcPr>
          <w:p w:rsidR="00382CCC" w:rsidRPr="007E10C9" w:rsidRDefault="00382CCC" w:rsidP="00F84826">
            <w:pPr>
              <w:jc w:val="center"/>
              <w:rPr>
                <w:rFonts w:ascii="Century Gothic" w:hAnsi="Century Gothic"/>
                <w:b/>
                <w:sz w:val="22"/>
                <w:szCs w:val="22"/>
              </w:rPr>
            </w:pPr>
            <w:r w:rsidRPr="007E10C9">
              <w:rPr>
                <w:rFonts w:ascii="Century Gothic" w:hAnsi="Century Gothic"/>
                <w:b/>
                <w:sz w:val="22"/>
                <w:szCs w:val="22"/>
              </w:rPr>
              <w:t>U</w:t>
            </w:r>
          </w:p>
        </w:tc>
        <w:tc>
          <w:tcPr>
            <w:tcW w:w="678" w:type="dxa"/>
          </w:tcPr>
          <w:p w:rsidR="00382CCC" w:rsidRDefault="00382CCC" w:rsidP="00382CCC">
            <w:pPr>
              <w:jc w:val="center"/>
            </w:pPr>
            <w:r w:rsidRPr="00906B27">
              <w:rPr>
                <w:rFonts w:ascii="Century Gothic" w:hAnsi="Century Gothic"/>
                <w:b/>
                <w:sz w:val="22"/>
                <w:szCs w:val="22"/>
              </w:rPr>
              <w:t>1</w:t>
            </w:r>
          </w:p>
        </w:tc>
        <w:tc>
          <w:tcPr>
            <w:tcW w:w="1307" w:type="dxa"/>
            <w:tcBorders>
              <w:top w:val="single" w:sz="4" w:space="0" w:color="auto"/>
              <w:bottom w:val="single" w:sz="4" w:space="0" w:color="auto"/>
              <w:right w:val="single" w:sz="4" w:space="0" w:color="auto"/>
            </w:tcBorders>
          </w:tcPr>
          <w:p w:rsidR="00382CCC" w:rsidRPr="007E10C9" w:rsidRDefault="00382CCC" w:rsidP="00F84826">
            <w:pPr>
              <w:jc w:val="center"/>
              <w:rPr>
                <w:rFonts w:ascii="Century Gothic" w:hAnsi="Century Gothic"/>
                <w:b/>
                <w:sz w:val="22"/>
                <w:szCs w:val="22"/>
              </w:rPr>
            </w:pPr>
          </w:p>
        </w:tc>
        <w:tc>
          <w:tcPr>
            <w:tcW w:w="1528" w:type="dxa"/>
            <w:tcBorders>
              <w:top w:val="single" w:sz="4" w:space="0" w:color="auto"/>
              <w:bottom w:val="single" w:sz="4" w:space="0" w:color="auto"/>
            </w:tcBorders>
          </w:tcPr>
          <w:p w:rsidR="00382CCC" w:rsidRPr="007E10C9" w:rsidRDefault="00382CCC" w:rsidP="00F84826">
            <w:pPr>
              <w:jc w:val="center"/>
              <w:rPr>
                <w:rFonts w:ascii="Century Gothic" w:hAnsi="Century Gothic"/>
                <w:b/>
                <w:sz w:val="22"/>
                <w:szCs w:val="22"/>
              </w:rPr>
            </w:pPr>
          </w:p>
        </w:tc>
        <w:tc>
          <w:tcPr>
            <w:tcW w:w="1417" w:type="dxa"/>
            <w:tcBorders>
              <w:top w:val="single" w:sz="4" w:space="0" w:color="auto"/>
              <w:bottom w:val="single" w:sz="4" w:space="0" w:color="auto"/>
              <w:right w:val="single" w:sz="4" w:space="0" w:color="auto"/>
            </w:tcBorders>
          </w:tcPr>
          <w:p w:rsidR="00382CCC" w:rsidRPr="007E10C9" w:rsidRDefault="00382CCC" w:rsidP="00F84826">
            <w:pPr>
              <w:jc w:val="center"/>
              <w:rPr>
                <w:rFonts w:ascii="Century Gothic" w:hAnsi="Century Gothic"/>
                <w:b/>
                <w:sz w:val="22"/>
                <w:szCs w:val="22"/>
              </w:rPr>
            </w:pPr>
          </w:p>
        </w:tc>
        <w:tc>
          <w:tcPr>
            <w:tcW w:w="1417" w:type="dxa"/>
            <w:tcBorders>
              <w:top w:val="single" w:sz="4" w:space="0" w:color="auto"/>
              <w:left w:val="single" w:sz="4" w:space="0" w:color="auto"/>
              <w:bottom w:val="single" w:sz="4" w:space="0" w:color="auto"/>
              <w:right w:val="single" w:sz="4" w:space="0" w:color="auto"/>
            </w:tcBorders>
          </w:tcPr>
          <w:p w:rsidR="00382CCC" w:rsidRPr="007E10C9" w:rsidRDefault="00382CCC" w:rsidP="00F84826">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382CCC" w:rsidRPr="007E10C9" w:rsidRDefault="00382CCC" w:rsidP="00F84826">
            <w:pPr>
              <w:jc w:val="center"/>
              <w:rPr>
                <w:rFonts w:ascii="Century Gothic" w:hAnsi="Century Gothic"/>
                <w:b/>
                <w:sz w:val="22"/>
                <w:szCs w:val="22"/>
              </w:rPr>
            </w:pPr>
          </w:p>
        </w:tc>
        <w:tc>
          <w:tcPr>
            <w:tcW w:w="1363" w:type="dxa"/>
            <w:tcBorders>
              <w:top w:val="single" w:sz="4" w:space="0" w:color="auto"/>
              <w:left w:val="single" w:sz="4" w:space="0" w:color="auto"/>
              <w:bottom w:val="single" w:sz="4" w:space="0" w:color="auto"/>
              <w:right w:val="single" w:sz="4" w:space="0" w:color="auto"/>
            </w:tcBorders>
          </w:tcPr>
          <w:p w:rsidR="00382CCC" w:rsidRPr="007E10C9" w:rsidRDefault="00382CCC" w:rsidP="00F84826">
            <w:pPr>
              <w:jc w:val="center"/>
              <w:rPr>
                <w:rFonts w:ascii="Century Gothic" w:hAnsi="Century Gothic"/>
                <w:b/>
                <w:sz w:val="22"/>
                <w:szCs w:val="22"/>
              </w:rPr>
            </w:pPr>
          </w:p>
        </w:tc>
      </w:tr>
      <w:tr w:rsidR="00382CCC" w:rsidRPr="007E10C9" w:rsidTr="00382CCC">
        <w:trPr>
          <w:cantSplit/>
          <w:trHeight w:val="631"/>
          <w:jc w:val="center"/>
        </w:trPr>
        <w:tc>
          <w:tcPr>
            <w:tcW w:w="709" w:type="dxa"/>
            <w:shd w:val="clear" w:color="auto" w:fill="auto"/>
            <w:vAlign w:val="center"/>
          </w:tcPr>
          <w:p w:rsidR="00382CCC" w:rsidRDefault="00382CCC" w:rsidP="00F84826">
            <w:pPr>
              <w:tabs>
                <w:tab w:val="center" w:pos="4819"/>
              </w:tabs>
              <w:jc w:val="center"/>
              <w:rPr>
                <w:rFonts w:ascii="Century Gothic" w:hAnsi="Century Gothic"/>
                <w:b/>
                <w:sz w:val="22"/>
                <w:szCs w:val="22"/>
              </w:rPr>
            </w:pPr>
            <w:r>
              <w:rPr>
                <w:rFonts w:ascii="Century Gothic" w:hAnsi="Century Gothic"/>
                <w:b/>
                <w:sz w:val="22"/>
                <w:szCs w:val="22"/>
              </w:rPr>
              <w:t>6</w:t>
            </w:r>
          </w:p>
        </w:tc>
        <w:tc>
          <w:tcPr>
            <w:tcW w:w="5939" w:type="dxa"/>
            <w:tcBorders>
              <w:top w:val="nil"/>
              <w:left w:val="single" w:sz="4" w:space="0" w:color="auto"/>
              <w:bottom w:val="single" w:sz="4" w:space="0" w:color="auto"/>
              <w:right w:val="single" w:sz="4" w:space="0" w:color="auto"/>
            </w:tcBorders>
            <w:shd w:val="clear" w:color="auto" w:fill="auto"/>
            <w:vAlign w:val="center"/>
          </w:tcPr>
          <w:p w:rsidR="00382CCC" w:rsidRPr="00A41929" w:rsidRDefault="00382CCC" w:rsidP="00F84826">
            <w:pPr>
              <w:rPr>
                <w:b/>
                <w:bCs/>
                <w:color w:val="000000"/>
              </w:rPr>
            </w:pPr>
            <w:r w:rsidRPr="00A41929">
              <w:rPr>
                <w:b/>
                <w:bCs/>
                <w:color w:val="000000"/>
              </w:rPr>
              <w:t>Modèle didactique en coupe d’un compresseur frigorifique semi-hermétique bi-étagé</w:t>
            </w:r>
          </w:p>
        </w:tc>
        <w:tc>
          <w:tcPr>
            <w:tcW w:w="857" w:type="dxa"/>
            <w:shd w:val="clear" w:color="auto" w:fill="auto"/>
            <w:vAlign w:val="center"/>
          </w:tcPr>
          <w:p w:rsidR="00382CCC" w:rsidRPr="007E10C9" w:rsidRDefault="00382CCC" w:rsidP="00F84826">
            <w:pPr>
              <w:jc w:val="center"/>
              <w:rPr>
                <w:rFonts w:ascii="Century Gothic" w:hAnsi="Century Gothic"/>
                <w:b/>
                <w:sz w:val="22"/>
                <w:szCs w:val="22"/>
              </w:rPr>
            </w:pPr>
            <w:r>
              <w:rPr>
                <w:rFonts w:ascii="Century Gothic" w:hAnsi="Century Gothic"/>
                <w:b/>
                <w:sz w:val="22"/>
                <w:szCs w:val="22"/>
              </w:rPr>
              <w:t>U</w:t>
            </w:r>
          </w:p>
        </w:tc>
        <w:tc>
          <w:tcPr>
            <w:tcW w:w="678" w:type="dxa"/>
          </w:tcPr>
          <w:p w:rsidR="00382CCC" w:rsidRDefault="00382CCC" w:rsidP="00382CCC">
            <w:pPr>
              <w:jc w:val="center"/>
            </w:pPr>
            <w:r w:rsidRPr="00906B27">
              <w:rPr>
                <w:rFonts w:ascii="Century Gothic" w:hAnsi="Century Gothic"/>
                <w:b/>
                <w:sz w:val="22"/>
                <w:szCs w:val="22"/>
              </w:rPr>
              <w:t>1</w:t>
            </w:r>
          </w:p>
        </w:tc>
        <w:tc>
          <w:tcPr>
            <w:tcW w:w="1307" w:type="dxa"/>
            <w:tcBorders>
              <w:top w:val="single" w:sz="4" w:space="0" w:color="auto"/>
              <w:bottom w:val="single" w:sz="4" w:space="0" w:color="auto"/>
              <w:right w:val="single" w:sz="4" w:space="0" w:color="auto"/>
            </w:tcBorders>
          </w:tcPr>
          <w:p w:rsidR="00382CCC" w:rsidRPr="007E10C9" w:rsidRDefault="00382CCC" w:rsidP="00F84826">
            <w:pPr>
              <w:jc w:val="center"/>
              <w:rPr>
                <w:rFonts w:ascii="Century Gothic" w:hAnsi="Century Gothic"/>
                <w:b/>
                <w:sz w:val="22"/>
                <w:szCs w:val="22"/>
              </w:rPr>
            </w:pPr>
          </w:p>
        </w:tc>
        <w:tc>
          <w:tcPr>
            <w:tcW w:w="1528" w:type="dxa"/>
            <w:tcBorders>
              <w:top w:val="single" w:sz="4" w:space="0" w:color="auto"/>
              <w:bottom w:val="single" w:sz="4" w:space="0" w:color="auto"/>
            </w:tcBorders>
          </w:tcPr>
          <w:p w:rsidR="00382CCC" w:rsidRPr="007E10C9" w:rsidRDefault="00382CCC" w:rsidP="00F84826">
            <w:pPr>
              <w:jc w:val="center"/>
              <w:rPr>
                <w:rFonts w:ascii="Century Gothic" w:hAnsi="Century Gothic"/>
                <w:b/>
                <w:sz w:val="22"/>
                <w:szCs w:val="22"/>
              </w:rPr>
            </w:pPr>
          </w:p>
        </w:tc>
        <w:tc>
          <w:tcPr>
            <w:tcW w:w="1417" w:type="dxa"/>
            <w:tcBorders>
              <w:top w:val="single" w:sz="4" w:space="0" w:color="auto"/>
              <w:bottom w:val="single" w:sz="4" w:space="0" w:color="auto"/>
              <w:right w:val="single" w:sz="4" w:space="0" w:color="auto"/>
            </w:tcBorders>
          </w:tcPr>
          <w:p w:rsidR="00382CCC" w:rsidRPr="007E10C9" w:rsidRDefault="00382CCC" w:rsidP="00F84826">
            <w:pPr>
              <w:jc w:val="center"/>
              <w:rPr>
                <w:rFonts w:ascii="Century Gothic" w:hAnsi="Century Gothic"/>
                <w:b/>
                <w:sz w:val="22"/>
                <w:szCs w:val="22"/>
              </w:rPr>
            </w:pPr>
          </w:p>
        </w:tc>
        <w:tc>
          <w:tcPr>
            <w:tcW w:w="1417" w:type="dxa"/>
            <w:tcBorders>
              <w:top w:val="single" w:sz="4" w:space="0" w:color="auto"/>
              <w:left w:val="single" w:sz="4" w:space="0" w:color="auto"/>
              <w:bottom w:val="single" w:sz="4" w:space="0" w:color="auto"/>
              <w:right w:val="single" w:sz="4" w:space="0" w:color="auto"/>
            </w:tcBorders>
          </w:tcPr>
          <w:p w:rsidR="00382CCC" w:rsidRPr="007E10C9" w:rsidRDefault="00382CCC" w:rsidP="00F84826">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382CCC" w:rsidRPr="007E10C9" w:rsidRDefault="00382CCC" w:rsidP="00F84826">
            <w:pPr>
              <w:jc w:val="center"/>
              <w:rPr>
                <w:rFonts w:ascii="Century Gothic" w:hAnsi="Century Gothic"/>
                <w:b/>
                <w:sz w:val="22"/>
                <w:szCs w:val="22"/>
              </w:rPr>
            </w:pPr>
          </w:p>
        </w:tc>
        <w:tc>
          <w:tcPr>
            <w:tcW w:w="1363" w:type="dxa"/>
            <w:tcBorders>
              <w:top w:val="single" w:sz="4" w:space="0" w:color="auto"/>
              <w:left w:val="single" w:sz="4" w:space="0" w:color="auto"/>
              <w:bottom w:val="single" w:sz="4" w:space="0" w:color="auto"/>
              <w:right w:val="single" w:sz="4" w:space="0" w:color="auto"/>
            </w:tcBorders>
          </w:tcPr>
          <w:p w:rsidR="00382CCC" w:rsidRPr="007E10C9" w:rsidRDefault="00382CCC" w:rsidP="00F84826">
            <w:pPr>
              <w:jc w:val="center"/>
              <w:rPr>
                <w:rFonts w:ascii="Century Gothic" w:hAnsi="Century Gothic"/>
                <w:b/>
                <w:sz w:val="22"/>
                <w:szCs w:val="22"/>
              </w:rPr>
            </w:pPr>
          </w:p>
        </w:tc>
      </w:tr>
      <w:tr w:rsidR="00382CCC" w:rsidRPr="007E10C9" w:rsidTr="00382CCC">
        <w:trPr>
          <w:cantSplit/>
          <w:trHeight w:val="631"/>
          <w:jc w:val="center"/>
        </w:trPr>
        <w:tc>
          <w:tcPr>
            <w:tcW w:w="709" w:type="dxa"/>
            <w:shd w:val="clear" w:color="auto" w:fill="auto"/>
            <w:vAlign w:val="center"/>
          </w:tcPr>
          <w:p w:rsidR="00382CCC" w:rsidRDefault="00382CCC" w:rsidP="00F84826">
            <w:pPr>
              <w:tabs>
                <w:tab w:val="center" w:pos="4819"/>
              </w:tabs>
              <w:jc w:val="center"/>
              <w:rPr>
                <w:rFonts w:ascii="Century Gothic" w:hAnsi="Century Gothic"/>
                <w:b/>
                <w:sz w:val="22"/>
                <w:szCs w:val="22"/>
              </w:rPr>
            </w:pPr>
            <w:r>
              <w:rPr>
                <w:rFonts w:ascii="Century Gothic" w:hAnsi="Century Gothic"/>
                <w:b/>
                <w:sz w:val="22"/>
                <w:szCs w:val="22"/>
              </w:rPr>
              <w:t>7</w:t>
            </w:r>
          </w:p>
        </w:tc>
        <w:tc>
          <w:tcPr>
            <w:tcW w:w="5939" w:type="dxa"/>
            <w:tcBorders>
              <w:top w:val="nil"/>
              <w:left w:val="single" w:sz="4" w:space="0" w:color="auto"/>
              <w:bottom w:val="single" w:sz="4" w:space="0" w:color="auto"/>
              <w:right w:val="single" w:sz="4" w:space="0" w:color="auto"/>
            </w:tcBorders>
            <w:shd w:val="clear" w:color="auto" w:fill="auto"/>
            <w:vAlign w:val="center"/>
          </w:tcPr>
          <w:p w:rsidR="00382CCC" w:rsidRPr="00A41929" w:rsidRDefault="00382CCC" w:rsidP="00F84826">
            <w:pPr>
              <w:rPr>
                <w:b/>
                <w:bCs/>
                <w:color w:val="000000"/>
              </w:rPr>
            </w:pPr>
            <w:r w:rsidRPr="00A41929">
              <w:rPr>
                <w:b/>
                <w:bCs/>
                <w:color w:val="000000"/>
              </w:rPr>
              <w:t>Maquette didactique pour le circuit frigorifique (détente directe)</w:t>
            </w:r>
          </w:p>
        </w:tc>
        <w:tc>
          <w:tcPr>
            <w:tcW w:w="857" w:type="dxa"/>
            <w:shd w:val="clear" w:color="auto" w:fill="auto"/>
            <w:vAlign w:val="center"/>
          </w:tcPr>
          <w:p w:rsidR="00382CCC" w:rsidRPr="007E10C9" w:rsidRDefault="00382CCC" w:rsidP="00F84826">
            <w:pPr>
              <w:jc w:val="center"/>
              <w:rPr>
                <w:rFonts w:ascii="Century Gothic" w:hAnsi="Century Gothic"/>
                <w:b/>
                <w:sz w:val="22"/>
                <w:szCs w:val="22"/>
              </w:rPr>
            </w:pPr>
            <w:r w:rsidRPr="007E10C9">
              <w:rPr>
                <w:rFonts w:ascii="Century Gothic" w:hAnsi="Century Gothic"/>
                <w:b/>
                <w:sz w:val="22"/>
                <w:szCs w:val="22"/>
              </w:rPr>
              <w:t>U</w:t>
            </w:r>
          </w:p>
        </w:tc>
        <w:tc>
          <w:tcPr>
            <w:tcW w:w="678" w:type="dxa"/>
          </w:tcPr>
          <w:p w:rsidR="00382CCC" w:rsidRDefault="00382CCC" w:rsidP="00382CCC">
            <w:pPr>
              <w:jc w:val="center"/>
            </w:pPr>
            <w:r w:rsidRPr="00906B27">
              <w:rPr>
                <w:rFonts w:ascii="Century Gothic" w:hAnsi="Century Gothic"/>
                <w:b/>
                <w:sz w:val="22"/>
                <w:szCs w:val="22"/>
              </w:rPr>
              <w:t>1</w:t>
            </w:r>
          </w:p>
        </w:tc>
        <w:tc>
          <w:tcPr>
            <w:tcW w:w="1307" w:type="dxa"/>
            <w:tcBorders>
              <w:top w:val="single" w:sz="4" w:space="0" w:color="auto"/>
              <w:bottom w:val="single" w:sz="4" w:space="0" w:color="auto"/>
              <w:right w:val="single" w:sz="4" w:space="0" w:color="auto"/>
            </w:tcBorders>
          </w:tcPr>
          <w:p w:rsidR="00382CCC" w:rsidRPr="007E10C9" w:rsidRDefault="00382CCC" w:rsidP="00F84826">
            <w:pPr>
              <w:jc w:val="center"/>
              <w:rPr>
                <w:rFonts w:ascii="Century Gothic" w:hAnsi="Century Gothic"/>
                <w:b/>
                <w:sz w:val="22"/>
                <w:szCs w:val="22"/>
              </w:rPr>
            </w:pPr>
          </w:p>
        </w:tc>
        <w:tc>
          <w:tcPr>
            <w:tcW w:w="1528" w:type="dxa"/>
            <w:tcBorders>
              <w:top w:val="single" w:sz="4" w:space="0" w:color="auto"/>
              <w:bottom w:val="single" w:sz="4" w:space="0" w:color="auto"/>
            </w:tcBorders>
          </w:tcPr>
          <w:p w:rsidR="00382CCC" w:rsidRPr="007E10C9" w:rsidRDefault="00382CCC" w:rsidP="00F84826">
            <w:pPr>
              <w:jc w:val="center"/>
              <w:rPr>
                <w:rFonts w:ascii="Century Gothic" w:hAnsi="Century Gothic"/>
                <w:b/>
                <w:sz w:val="22"/>
                <w:szCs w:val="22"/>
              </w:rPr>
            </w:pPr>
          </w:p>
        </w:tc>
        <w:tc>
          <w:tcPr>
            <w:tcW w:w="1417" w:type="dxa"/>
            <w:tcBorders>
              <w:top w:val="single" w:sz="4" w:space="0" w:color="auto"/>
              <w:bottom w:val="single" w:sz="4" w:space="0" w:color="auto"/>
              <w:right w:val="single" w:sz="4" w:space="0" w:color="auto"/>
            </w:tcBorders>
          </w:tcPr>
          <w:p w:rsidR="00382CCC" w:rsidRPr="007E10C9" w:rsidRDefault="00382CCC" w:rsidP="00F84826">
            <w:pPr>
              <w:jc w:val="center"/>
              <w:rPr>
                <w:rFonts w:ascii="Century Gothic" w:hAnsi="Century Gothic"/>
                <w:b/>
                <w:sz w:val="22"/>
                <w:szCs w:val="22"/>
              </w:rPr>
            </w:pPr>
          </w:p>
        </w:tc>
        <w:tc>
          <w:tcPr>
            <w:tcW w:w="1417" w:type="dxa"/>
            <w:tcBorders>
              <w:top w:val="single" w:sz="4" w:space="0" w:color="auto"/>
              <w:left w:val="single" w:sz="4" w:space="0" w:color="auto"/>
              <w:bottom w:val="single" w:sz="4" w:space="0" w:color="auto"/>
              <w:right w:val="single" w:sz="4" w:space="0" w:color="auto"/>
            </w:tcBorders>
          </w:tcPr>
          <w:p w:rsidR="00382CCC" w:rsidRPr="007E10C9" w:rsidRDefault="00382CCC" w:rsidP="00F84826">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382CCC" w:rsidRPr="007E10C9" w:rsidRDefault="00382CCC" w:rsidP="00F84826">
            <w:pPr>
              <w:jc w:val="center"/>
              <w:rPr>
                <w:rFonts w:ascii="Century Gothic" w:hAnsi="Century Gothic"/>
                <w:b/>
                <w:sz w:val="22"/>
                <w:szCs w:val="22"/>
              </w:rPr>
            </w:pPr>
          </w:p>
        </w:tc>
        <w:tc>
          <w:tcPr>
            <w:tcW w:w="1363" w:type="dxa"/>
            <w:tcBorders>
              <w:top w:val="single" w:sz="4" w:space="0" w:color="auto"/>
              <w:left w:val="single" w:sz="4" w:space="0" w:color="auto"/>
              <w:bottom w:val="single" w:sz="4" w:space="0" w:color="auto"/>
              <w:right w:val="single" w:sz="4" w:space="0" w:color="auto"/>
            </w:tcBorders>
          </w:tcPr>
          <w:p w:rsidR="00382CCC" w:rsidRPr="007E10C9" w:rsidRDefault="00382CCC" w:rsidP="00F84826">
            <w:pPr>
              <w:jc w:val="center"/>
              <w:rPr>
                <w:rFonts w:ascii="Century Gothic" w:hAnsi="Century Gothic"/>
                <w:b/>
                <w:sz w:val="22"/>
                <w:szCs w:val="22"/>
              </w:rPr>
            </w:pPr>
          </w:p>
        </w:tc>
      </w:tr>
      <w:tr w:rsidR="00382CCC" w:rsidRPr="007E10C9" w:rsidTr="00382CCC">
        <w:trPr>
          <w:cantSplit/>
          <w:trHeight w:val="631"/>
          <w:jc w:val="center"/>
        </w:trPr>
        <w:tc>
          <w:tcPr>
            <w:tcW w:w="709" w:type="dxa"/>
            <w:shd w:val="clear" w:color="auto" w:fill="auto"/>
            <w:vAlign w:val="center"/>
          </w:tcPr>
          <w:p w:rsidR="00382CCC" w:rsidRDefault="00382CCC" w:rsidP="00F84826">
            <w:pPr>
              <w:tabs>
                <w:tab w:val="center" w:pos="4819"/>
              </w:tabs>
              <w:jc w:val="center"/>
              <w:rPr>
                <w:rFonts w:ascii="Century Gothic" w:hAnsi="Century Gothic"/>
                <w:b/>
                <w:sz w:val="22"/>
                <w:szCs w:val="22"/>
              </w:rPr>
            </w:pPr>
            <w:r>
              <w:rPr>
                <w:rFonts w:ascii="Century Gothic" w:hAnsi="Century Gothic"/>
                <w:b/>
                <w:sz w:val="22"/>
                <w:szCs w:val="22"/>
              </w:rPr>
              <w:t>8</w:t>
            </w:r>
          </w:p>
        </w:tc>
        <w:tc>
          <w:tcPr>
            <w:tcW w:w="5939" w:type="dxa"/>
            <w:tcBorders>
              <w:top w:val="nil"/>
              <w:left w:val="single" w:sz="4" w:space="0" w:color="auto"/>
              <w:bottom w:val="nil"/>
              <w:right w:val="single" w:sz="4" w:space="0" w:color="auto"/>
            </w:tcBorders>
            <w:shd w:val="clear" w:color="auto" w:fill="auto"/>
            <w:vAlign w:val="center"/>
          </w:tcPr>
          <w:p w:rsidR="00382CCC" w:rsidRPr="00A41929" w:rsidRDefault="00382CCC" w:rsidP="00F84826">
            <w:pPr>
              <w:rPr>
                <w:b/>
                <w:bCs/>
                <w:color w:val="000000"/>
              </w:rPr>
            </w:pPr>
            <w:r w:rsidRPr="00A41929">
              <w:rPr>
                <w:b/>
                <w:bCs/>
                <w:color w:val="000000"/>
              </w:rPr>
              <w:t>Maquette didactique pour le circuit frigorifique (détente indirecte)</w:t>
            </w:r>
          </w:p>
        </w:tc>
        <w:tc>
          <w:tcPr>
            <w:tcW w:w="857" w:type="dxa"/>
            <w:shd w:val="clear" w:color="auto" w:fill="auto"/>
            <w:vAlign w:val="center"/>
          </w:tcPr>
          <w:p w:rsidR="00382CCC" w:rsidRPr="007E10C9" w:rsidRDefault="00382CCC" w:rsidP="00F84826">
            <w:pPr>
              <w:jc w:val="center"/>
              <w:rPr>
                <w:rFonts w:ascii="Century Gothic" w:hAnsi="Century Gothic"/>
                <w:b/>
                <w:sz w:val="22"/>
                <w:szCs w:val="22"/>
              </w:rPr>
            </w:pPr>
            <w:r>
              <w:rPr>
                <w:rFonts w:ascii="Century Gothic" w:hAnsi="Century Gothic"/>
                <w:b/>
                <w:sz w:val="22"/>
                <w:szCs w:val="22"/>
              </w:rPr>
              <w:t>U</w:t>
            </w:r>
          </w:p>
        </w:tc>
        <w:tc>
          <w:tcPr>
            <w:tcW w:w="678" w:type="dxa"/>
          </w:tcPr>
          <w:p w:rsidR="00382CCC" w:rsidRDefault="00382CCC" w:rsidP="00382CCC">
            <w:pPr>
              <w:jc w:val="center"/>
            </w:pPr>
            <w:r w:rsidRPr="00906B27">
              <w:rPr>
                <w:rFonts w:ascii="Century Gothic" w:hAnsi="Century Gothic"/>
                <w:b/>
                <w:sz w:val="22"/>
                <w:szCs w:val="22"/>
              </w:rPr>
              <w:t>1</w:t>
            </w:r>
          </w:p>
        </w:tc>
        <w:tc>
          <w:tcPr>
            <w:tcW w:w="1307" w:type="dxa"/>
            <w:tcBorders>
              <w:top w:val="single" w:sz="4" w:space="0" w:color="auto"/>
              <w:bottom w:val="single" w:sz="4" w:space="0" w:color="auto"/>
              <w:right w:val="single" w:sz="4" w:space="0" w:color="auto"/>
            </w:tcBorders>
          </w:tcPr>
          <w:p w:rsidR="00382CCC" w:rsidRPr="007E10C9" w:rsidRDefault="00382CCC" w:rsidP="00F84826">
            <w:pPr>
              <w:jc w:val="center"/>
              <w:rPr>
                <w:rFonts w:ascii="Century Gothic" w:hAnsi="Century Gothic"/>
                <w:b/>
                <w:sz w:val="22"/>
                <w:szCs w:val="22"/>
              </w:rPr>
            </w:pPr>
          </w:p>
        </w:tc>
        <w:tc>
          <w:tcPr>
            <w:tcW w:w="1528" w:type="dxa"/>
            <w:tcBorders>
              <w:top w:val="single" w:sz="4" w:space="0" w:color="auto"/>
              <w:bottom w:val="single" w:sz="4" w:space="0" w:color="auto"/>
            </w:tcBorders>
          </w:tcPr>
          <w:p w:rsidR="00382CCC" w:rsidRPr="007E10C9" w:rsidRDefault="00382CCC" w:rsidP="00F84826">
            <w:pPr>
              <w:jc w:val="center"/>
              <w:rPr>
                <w:rFonts w:ascii="Century Gothic" w:hAnsi="Century Gothic"/>
                <w:b/>
                <w:sz w:val="22"/>
                <w:szCs w:val="22"/>
              </w:rPr>
            </w:pPr>
          </w:p>
        </w:tc>
        <w:tc>
          <w:tcPr>
            <w:tcW w:w="1417" w:type="dxa"/>
            <w:tcBorders>
              <w:top w:val="single" w:sz="4" w:space="0" w:color="auto"/>
              <w:bottom w:val="single" w:sz="4" w:space="0" w:color="auto"/>
              <w:right w:val="single" w:sz="4" w:space="0" w:color="auto"/>
            </w:tcBorders>
          </w:tcPr>
          <w:p w:rsidR="00382CCC" w:rsidRPr="007E10C9" w:rsidRDefault="00382CCC" w:rsidP="00F84826">
            <w:pPr>
              <w:jc w:val="center"/>
              <w:rPr>
                <w:rFonts w:ascii="Century Gothic" w:hAnsi="Century Gothic"/>
                <w:b/>
                <w:sz w:val="22"/>
                <w:szCs w:val="22"/>
              </w:rPr>
            </w:pPr>
          </w:p>
        </w:tc>
        <w:tc>
          <w:tcPr>
            <w:tcW w:w="1417" w:type="dxa"/>
            <w:tcBorders>
              <w:top w:val="single" w:sz="4" w:space="0" w:color="auto"/>
              <w:left w:val="single" w:sz="4" w:space="0" w:color="auto"/>
              <w:bottom w:val="single" w:sz="4" w:space="0" w:color="auto"/>
              <w:right w:val="single" w:sz="4" w:space="0" w:color="auto"/>
            </w:tcBorders>
          </w:tcPr>
          <w:p w:rsidR="00382CCC" w:rsidRPr="007E10C9" w:rsidRDefault="00382CCC" w:rsidP="00F84826">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382CCC" w:rsidRPr="007E10C9" w:rsidRDefault="00382CCC" w:rsidP="00F84826">
            <w:pPr>
              <w:jc w:val="center"/>
              <w:rPr>
                <w:rFonts w:ascii="Century Gothic" w:hAnsi="Century Gothic"/>
                <w:b/>
                <w:sz w:val="22"/>
                <w:szCs w:val="22"/>
              </w:rPr>
            </w:pPr>
          </w:p>
        </w:tc>
        <w:tc>
          <w:tcPr>
            <w:tcW w:w="1363" w:type="dxa"/>
            <w:tcBorders>
              <w:top w:val="single" w:sz="4" w:space="0" w:color="auto"/>
              <w:left w:val="single" w:sz="4" w:space="0" w:color="auto"/>
              <w:bottom w:val="single" w:sz="4" w:space="0" w:color="auto"/>
              <w:right w:val="single" w:sz="4" w:space="0" w:color="auto"/>
            </w:tcBorders>
          </w:tcPr>
          <w:p w:rsidR="00382CCC" w:rsidRPr="007E10C9" w:rsidRDefault="00382CCC" w:rsidP="00F84826">
            <w:pPr>
              <w:jc w:val="center"/>
              <w:rPr>
                <w:rFonts w:ascii="Century Gothic" w:hAnsi="Century Gothic"/>
                <w:b/>
                <w:sz w:val="22"/>
                <w:szCs w:val="22"/>
              </w:rPr>
            </w:pPr>
          </w:p>
        </w:tc>
      </w:tr>
      <w:tr w:rsidR="00382CCC" w:rsidRPr="007E10C9" w:rsidTr="00382CCC">
        <w:trPr>
          <w:cantSplit/>
          <w:trHeight w:val="631"/>
          <w:jc w:val="center"/>
        </w:trPr>
        <w:tc>
          <w:tcPr>
            <w:tcW w:w="709" w:type="dxa"/>
            <w:shd w:val="clear" w:color="auto" w:fill="auto"/>
            <w:vAlign w:val="center"/>
          </w:tcPr>
          <w:p w:rsidR="00382CCC" w:rsidRDefault="00382CCC" w:rsidP="00F84826">
            <w:pPr>
              <w:tabs>
                <w:tab w:val="center" w:pos="4819"/>
              </w:tabs>
              <w:jc w:val="center"/>
              <w:rPr>
                <w:rFonts w:ascii="Century Gothic" w:hAnsi="Century Gothic"/>
                <w:b/>
                <w:sz w:val="22"/>
                <w:szCs w:val="22"/>
              </w:rPr>
            </w:pPr>
            <w:r>
              <w:rPr>
                <w:rFonts w:ascii="Century Gothic" w:hAnsi="Century Gothic"/>
                <w:b/>
                <w:sz w:val="22"/>
                <w:szCs w:val="22"/>
              </w:rPr>
              <w:t>9</w:t>
            </w:r>
          </w:p>
        </w:tc>
        <w:tc>
          <w:tcPr>
            <w:tcW w:w="5939" w:type="dxa"/>
            <w:tcBorders>
              <w:top w:val="single" w:sz="4" w:space="0" w:color="auto"/>
              <w:left w:val="single" w:sz="4" w:space="0" w:color="auto"/>
              <w:bottom w:val="single" w:sz="4" w:space="0" w:color="auto"/>
              <w:right w:val="single" w:sz="4" w:space="0" w:color="auto"/>
            </w:tcBorders>
            <w:shd w:val="clear" w:color="auto" w:fill="auto"/>
            <w:vAlign w:val="center"/>
          </w:tcPr>
          <w:p w:rsidR="00382CCC" w:rsidRPr="00A41929" w:rsidRDefault="00382CCC" w:rsidP="00F84826">
            <w:pPr>
              <w:rPr>
                <w:b/>
                <w:bCs/>
                <w:color w:val="000000"/>
              </w:rPr>
            </w:pPr>
            <w:r w:rsidRPr="00A41929">
              <w:rPr>
                <w:b/>
                <w:bCs/>
                <w:color w:val="000000"/>
              </w:rPr>
              <w:t>Maquette didactique pour le circuit frigorifique (dégivrage par gaz chaud)</w:t>
            </w:r>
          </w:p>
        </w:tc>
        <w:tc>
          <w:tcPr>
            <w:tcW w:w="857" w:type="dxa"/>
            <w:shd w:val="clear" w:color="auto" w:fill="auto"/>
            <w:vAlign w:val="center"/>
          </w:tcPr>
          <w:p w:rsidR="00382CCC" w:rsidRPr="007E10C9" w:rsidRDefault="00382CCC" w:rsidP="00F84826">
            <w:pPr>
              <w:jc w:val="center"/>
              <w:rPr>
                <w:rFonts w:ascii="Century Gothic" w:hAnsi="Century Gothic"/>
                <w:b/>
                <w:sz w:val="22"/>
                <w:szCs w:val="22"/>
              </w:rPr>
            </w:pPr>
            <w:r w:rsidRPr="007E10C9">
              <w:rPr>
                <w:rFonts w:ascii="Century Gothic" w:hAnsi="Century Gothic"/>
                <w:b/>
                <w:sz w:val="22"/>
                <w:szCs w:val="22"/>
              </w:rPr>
              <w:t>U</w:t>
            </w:r>
          </w:p>
        </w:tc>
        <w:tc>
          <w:tcPr>
            <w:tcW w:w="678" w:type="dxa"/>
          </w:tcPr>
          <w:p w:rsidR="00382CCC" w:rsidRDefault="00382CCC" w:rsidP="00382CCC">
            <w:pPr>
              <w:jc w:val="center"/>
            </w:pPr>
            <w:r w:rsidRPr="00906B27">
              <w:rPr>
                <w:rFonts w:ascii="Century Gothic" w:hAnsi="Century Gothic"/>
                <w:b/>
                <w:sz w:val="22"/>
                <w:szCs w:val="22"/>
              </w:rPr>
              <w:t>1</w:t>
            </w:r>
          </w:p>
        </w:tc>
        <w:tc>
          <w:tcPr>
            <w:tcW w:w="1307" w:type="dxa"/>
            <w:tcBorders>
              <w:top w:val="single" w:sz="4" w:space="0" w:color="auto"/>
              <w:bottom w:val="single" w:sz="4" w:space="0" w:color="auto"/>
              <w:right w:val="single" w:sz="4" w:space="0" w:color="auto"/>
            </w:tcBorders>
          </w:tcPr>
          <w:p w:rsidR="00382CCC" w:rsidRPr="007E10C9" w:rsidRDefault="00382CCC" w:rsidP="00F84826">
            <w:pPr>
              <w:jc w:val="center"/>
              <w:rPr>
                <w:rFonts w:ascii="Century Gothic" w:hAnsi="Century Gothic"/>
                <w:b/>
                <w:sz w:val="22"/>
                <w:szCs w:val="22"/>
              </w:rPr>
            </w:pPr>
          </w:p>
        </w:tc>
        <w:tc>
          <w:tcPr>
            <w:tcW w:w="1528" w:type="dxa"/>
            <w:tcBorders>
              <w:top w:val="single" w:sz="4" w:space="0" w:color="auto"/>
              <w:bottom w:val="single" w:sz="4" w:space="0" w:color="auto"/>
            </w:tcBorders>
          </w:tcPr>
          <w:p w:rsidR="00382CCC" w:rsidRPr="007E10C9" w:rsidRDefault="00382CCC" w:rsidP="00F84826">
            <w:pPr>
              <w:jc w:val="center"/>
              <w:rPr>
                <w:rFonts w:ascii="Century Gothic" w:hAnsi="Century Gothic"/>
                <w:b/>
                <w:sz w:val="22"/>
                <w:szCs w:val="22"/>
              </w:rPr>
            </w:pPr>
          </w:p>
        </w:tc>
        <w:tc>
          <w:tcPr>
            <w:tcW w:w="1417" w:type="dxa"/>
            <w:tcBorders>
              <w:top w:val="single" w:sz="4" w:space="0" w:color="auto"/>
              <w:bottom w:val="single" w:sz="4" w:space="0" w:color="auto"/>
              <w:right w:val="single" w:sz="4" w:space="0" w:color="auto"/>
            </w:tcBorders>
          </w:tcPr>
          <w:p w:rsidR="00382CCC" w:rsidRPr="007E10C9" w:rsidRDefault="00382CCC" w:rsidP="00F84826">
            <w:pPr>
              <w:jc w:val="center"/>
              <w:rPr>
                <w:rFonts w:ascii="Century Gothic" w:hAnsi="Century Gothic"/>
                <w:b/>
                <w:sz w:val="22"/>
                <w:szCs w:val="22"/>
              </w:rPr>
            </w:pPr>
          </w:p>
        </w:tc>
        <w:tc>
          <w:tcPr>
            <w:tcW w:w="1417" w:type="dxa"/>
            <w:tcBorders>
              <w:top w:val="single" w:sz="4" w:space="0" w:color="auto"/>
              <w:left w:val="single" w:sz="4" w:space="0" w:color="auto"/>
              <w:bottom w:val="single" w:sz="4" w:space="0" w:color="auto"/>
              <w:right w:val="single" w:sz="4" w:space="0" w:color="auto"/>
            </w:tcBorders>
          </w:tcPr>
          <w:p w:rsidR="00382CCC" w:rsidRPr="007E10C9" w:rsidRDefault="00382CCC" w:rsidP="00F84826">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382CCC" w:rsidRPr="007E10C9" w:rsidRDefault="00382CCC" w:rsidP="00F84826">
            <w:pPr>
              <w:jc w:val="center"/>
              <w:rPr>
                <w:rFonts w:ascii="Century Gothic" w:hAnsi="Century Gothic"/>
                <w:b/>
                <w:sz w:val="22"/>
                <w:szCs w:val="22"/>
              </w:rPr>
            </w:pPr>
          </w:p>
        </w:tc>
        <w:tc>
          <w:tcPr>
            <w:tcW w:w="1363" w:type="dxa"/>
            <w:tcBorders>
              <w:top w:val="single" w:sz="4" w:space="0" w:color="auto"/>
              <w:left w:val="single" w:sz="4" w:space="0" w:color="auto"/>
              <w:bottom w:val="single" w:sz="4" w:space="0" w:color="auto"/>
              <w:right w:val="single" w:sz="4" w:space="0" w:color="auto"/>
            </w:tcBorders>
          </w:tcPr>
          <w:p w:rsidR="00382CCC" w:rsidRPr="007E10C9" w:rsidRDefault="00382CCC" w:rsidP="00F84826">
            <w:pPr>
              <w:jc w:val="center"/>
              <w:rPr>
                <w:rFonts w:ascii="Century Gothic" w:hAnsi="Century Gothic"/>
                <w:b/>
                <w:sz w:val="22"/>
                <w:szCs w:val="22"/>
              </w:rPr>
            </w:pPr>
          </w:p>
        </w:tc>
      </w:tr>
      <w:tr w:rsidR="00382CCC" w:rsidRPr="007E10C9" w:rsidTr="00382CCC">
        <w:trPr>
          <w:cantSplit/>
          <w:trHeight w:val="631"/>
          <w:jc w:val="center"/>
        </w:trPr>
        <w:tc>
          <w:tcPr>
            <w:tcW w:w="709" w:type="dxa"/>
            <w:shd w:val="clear" w:color="auto" w:fill="auto"/>
            <w:vAlign w:val="center"/>
          </w:tcPr>
          <w:p w:rsidR="00382CCC" w:rsidRDefault="00382CCC" w:rsidP="00F84826">
            <w:pPr>
              <w:tabs>
                <w:tab w:val="center" w:pos="4819"/>
              </w:tabs>
              <w:jc w:val="center"/>
              <w:rPr>
                <w:rFonts w:ascii="Century Gothic" w:hAnsi="Century Gothic"/>
                <w:b/>
                <w:sz w:val="22"/>
                <w:szCs w:val="22"/>
              </w:rPr>
            </w:pPr>
            <w:r>
              <w:rPr>
                <w:rFonts w:ascii="Century Gothic" w:hAnsi="Century Gothic"/>
                <w:b/>
                <w:sz w:val="22"/>
                <w:szCs w:val="22"/>
              </w:rPr>
              <w:lastRenderedPageBreak/>
              <w:t>10</w:t>
            </w:r>
          </w:p>
        </w:tc>
        <w:tc>
          <w:tcPr>
            <w:tcW w:w="5939" w:type="dxa"/>
            <w:tcBorders>
              <w:top w:val="single" w:sz="4" w:space="0" w:color="auto"/>
              <w:left w:val="single" w:sz="4" w:space="0" w:color="auto"/>
              <w:bottom w:val="single" w:sz="4" w:space="0" w:color="auto"/>
              <w:right w:val="single" w:sz="4" w:space="0" w:color="auto"/>
            </w:tcBorders>
            <w:shd w:val="clear" w:color="auto" w:fill="auto"/>
            <w:vAlign w:val="center"/>
          </w:tcPr>
          <w:p w:rsidR="00382CCC" w:rsidRPr="00A41929" w:rsidRDefault="00382CCC" w:rsidP="00F84826">
            <w:pPr>
              <w:rPr>
                <w:b/>
                <w:bCs/>
                <w:color w:val="000000"/>
              </w:rPr>
            </w:pPr>
            <w:r w:rsidRPr="00D4443C">
              <w:rPr>
                <w:b/>
                <w:bCs/>
                <w:color w:val="000000"/>
              </w:rPr>
              <w:t>Banc Didactique pour différents échangeurs de chaleur</w:t>
            </w:r>
          </w:p>
        </w:tc>
        <w:tc>
          <w:tcPr>
            <w:tcW w:w="857" w:type="dxa"/>
            <w:shd w:val="clear" w:color="auto" w:fill="auto"/>
            <w:vAlign w:val="center"/>
          </w:tcPr>
          <w:p w:rsidR="00382CCC" w:rsidRPr="007E10C9" w:rsidRDefault="00382CCC" w:rsidP="00F84826">
            <w:pPr>
              <w:jc w:val="center"/>
              <w:rPr>
                <w:rFonts w:ascii="Century Gothic" w:hAnsi="Century Gothic"/>
                <w:b/>
                <w:sz w:val="22"/>
                <w:szCs w:val="22"/>
              </w:rPr>
            </w:pPr>
            <w:r w:rsidRPr="007E10C9">
              <w:rPr>
                <w:rFonts w:ascii="Century Gothic" w:hAnsi="Century Gothic"/>
                <w:b/>
                <w:sz w:val="22"/>
                <w:szCs w:val="22"/>
              </w:rPr>
              <w:t>U</w:t>
            </w:r>
          </w:p>
        </w:tc>
        <w:tc>
          <w:tcPr>
            <w:tcW w:w="678" w:type="dxa"/>
          </w:tcPr>
          <w:p w:rsidR="00382CCC" w:rsidRDefault="00382CCC" w:rsidP="00F84826">
            <w:r w:rsidRPr="00906B27">
              <w:rPr>
                <w:rFonts w:ascii="Century Gothic" w:hAnsi="Century Gothic"/>
                <w:b/>
                <w:sz w:val="22"/>
                <w:szCs w:val="22"/>
              </w:rPr>
              <w:t>1</w:t>
            </w:r>
          </w:p>
        </w:tc>
        <w:tc>
          <w:tcPr>
            <w:tcW w:w="1307" w:type="dxa"/>
            <w:tcBorders>
              <w:top w:val="single" w:sz="4" w:space="0" w:color="auto"/>
              <w:bottom w:val="single" w:sz="4" w:space="0" w:color="auto"/>
              <w:right w:val="single" w:sz="4" w:space="0" w:color="auto"/>
            </w:tcBorders>
          </w:tcPr>
          <w:p w:rsidR="00382CCC" w:rsidRPr="007E10C9" w:rsidRDefault="00382CCC" w:rsidP="00F84826">
            <w:pPr>
              <w:jc w:val="center"/>
              <w:rPr>
                <w:rFonts w:ascii="Century Gothic" w:hAnsi="Century Gothic"/>
                <w:b/>
                <w:sz w:val="22"/>
                <w:szCs w:val="22"/>
              </w:rPr>
            </w:pPr>
          </w:p>
        </w:tc>
        <w:tc>
          <w:tcPr>
            <w:tcW w:w="1528" w:type="dxa"/>
            <w:tcBorders>
              <w:top w:val="single" w:sz="4" w:space="0" w:color="auto"/>
              <w:bottom w:val="single" w:sz="4" w:space="0" w:color="auto"/>
            </w:tcBorders>
          </w:tcPr>
          <w:p w:rsidR="00382CCC" w:rsidRPr="007E10C9" w:rsidRDefault="00382CCC" w:rsidP="00F84826">
            <w:pPr>
              <w:jc w:val="center"/>
              <w:rPr>
                <w:rFonts w:ascii="Century Gothic" w:hAnsi="Century Gothic"/>
                <w:b/>
                <w:sz w:val="22"/>
                <w:szCs w:val="22"/>
              </w:rPr>
            </w:pPr>
          </w:p>
        </w:tc>
        <w:tc>
          <w:tcPr>
            <w:tcW w:w="1417" w:type="dxa"/>
            <w:tcBorders>
              <w:top w:val="single" w:sz="4" w:space="0" w:color="auto"/>
              <w:bottom w:val="single" w:sz="4" w:space="0" w:color="auto"/>
              <w:right w:val="single" w:sz="4" w:space="0" w:color="auto"/>
            </w:tcBorders>
          </w:tcPr>
          <w:p w:rsidR="00382CCC" w:rsidRPr="007E10C9" w:rsidRDefault="00382CCC" w:rsidP="00F84826">
            <w:pPr>
              <w:jc w:val="center"/>
              <w:rPr>
                <w:rFonts w:ascii="Century Gothic" w:hAnsi="Century Gothic"/>
                <w:b/>
                <w:sz w:val="22"/>
                <w:szCs w:val="22"/>
              </w:rPr>
            </w:pPr>
          </w:p>
        </w:tc>
        <w:tc>
          <w:tcPr>
            <w:tcW w:w="1417" w:type="dxa"/>
            <w:tcBorders>
              <w:top w:val="single" w:sz="4" w:space="0" w:color="auto"/>
              <w:left w:val="single" w:sz="4" w:space="0" w:color="auto"/>
              <w:bottom w:val="single" w:sz="4" w:space="0" w:color="auto"/>
              <w:right w:val="single" w:sz="4" w:space="0" w:color="auto"/>
            </w:tcBorders>
          </w:tcPr>
          <w:p w:rsidR="00382CCC" w:rsidRPr="007E10C9" w:rsidRDefault="00382CCC" w:rsidP="00F84826">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382CCC" w:rsidRPr="007E10C9" w:rsidRDefault="00382CCC" w:rsidP="00F84826">
            <w:pPr>
              <w:jc w:val="center"/>
              <w:rPr>
                <w:rFonts w:ascii="Century Gothic" w:hAnsi="Century Gothic"/>
                <w:b/>
                <w:sz w:val="22"/>
                <w:szCs w:val="22"/>
              </w:rPr>
            </w:pPr>
          </w:p>
        </w:tc>
        <w:tc>
          <w:tcPr>
            <w:tcW w:w="1363" w:type="dxa"/>
            <w:tcBorders>
              <w:top w:val="single" w:sz="4" w:space="0" w:color="auto"/>
              <w:left w:val="single" w:sz="4" w:space="0" w:color="auto"/>
              <w:bottom w:val="single" w:sz="4" w:space="0" w:color="auto"/>
              <w:right w:val="single" w:sz="4" w:space="0" w:color="auto"/>
            </w:tcBorders>
          </w:tcPr>
          <w:p w:rsidR="00382CCC" w:rsidRPr="007E10C9" w:rsidRDefault="00382CCC" w:rsidP="00F84826">
            <w:pPr>
              <w:jc w:val="center"/>
              <w:rPr>
                <w:rFonts w:ascii="Century Gothic" w:hAnsi="Century Gothic"/>
                <w:b/>
                <w:sz w:val="22"/>
                <w:szCs w:val="22"/>
              </w:rPr>
            </w:pPr>
          </w:p>
        </w:tc>
      </w:tr>
      <w:tr w:rsidR="00382CCC" w:rsidRPr="007E10C9" w:rsidTr="00382CCC">
        <w:trPr>
          <w:cantSplit/>
          <w:trHeight w:val="631"/>
          <w:jc w:val="center"/>
        </w:trPr>
        <w:tc>
          <w:tcPr>
            <w:tcW w:w="709" w:type="dxa"/>
            <w:shd w:val="clear" w:color="auto" w:fill="auto"/>
            <w:vAlign w:val="center"/>
          </w:tcPr>
          <w:p w:rsidR="00382CCC" w:rsidRDefault="00382CCC" w:rsidP="00F84826">
            <w:pPr>
              <w:tabs>
                <w:tab w:val="center" w:pos="4819"/>
              </w:tabs>
              <w:jc w:val="center"/>
              <w:rPr>
                <w:rFonts w:ascii="Century Gothic" w:hAnsi="Century Gothic"/>
                <w:b/>
                <w:sz w:val="22"/>
                <w:szCs w:val="22"/>
              </w:rPr>
            </w:pPr>
            <w:r>
              <w:rPr>
                <w:rFonts w:ascii="Century Gothic" w:hAnsi="Century Gothic"/>
                <w:b/>
                <w:sz w:val="22"/>
                <w:szCs w:val="22"/>
              </w:rPr>
              <w:t>11</w:t>
            </w:r>
          </w:p>
        </w:tc>
        <w:tc>
          <w:tcPr>
            <w:tcW w:w="5939" w:type="dxa"/>
            <w:tcBorders>
              <w:top w:val="single" w:sz="4" w:space="0" w:color="auto"/>
              <w:left w:val="single" w:sz="4" w:space="0" w:color="auto"/>
              <w:bottom w:val="single" w:sz="4" w:space="0" w:color="auto"/>
              <w:right w:val="single" w:sz="4" w:space="0" w:color="auto"/>
            </w:tcBorders>
            <w:shd w:val="clear" w:color="auto" w:fill="auto"/>
            <w:vAlign w:val="center"/>
          </w:tcPr>
          <w:p w:rsidR="00382CCC" w:rsidRPr="000D220C" w:rsidRDefault="00382CCC" w:rsidP="00F84826">
            <w:pPr>
              <w:rPr>
                <w:rFonts w:ascii="Calibri Light" w:hAnsi="Calibri Light" w:cs="Calibri Light"/>
                <w:b/>
                <w:color w:val="000000"/>
              </w:rPr>
            </w:pPr>
            <w:r w:rsidRPr="00171447">
              <w:rPr>
                <w:rFonts w:ascii="Calibri Light" w:hAnsi="Calibri Light" w:cs="Calibri Light"/>
                <w:b/>
                <w:color w:val="000000"/>
              </w:rPr>
              <w:t>Coffret de puissance et de régulation</w:t>
            </w:r>
          </w:p>
        </w:tc>
        <w:tc>
          <w:tcPr>
            <w:tcW w:w="857" w:type="dxa"/>
            <w:shd w:val="clear" w:color="auto" w:fill="auto"/>
            <w:vAlign w:val="center"/>
          </w:tcPr>
          <w:p w:rsidR="00382CCC" w:rsidRPr="007E10C9" w:rsidRDefault="00382CCC" w:rsidP="00F84826">
            <w:pPr>
              <w:jc w:val="center"/>
              <w:rPr>
                <w:rFonts w:ascii="Century Gothic" w:hAnsi="Century Gothic"/>
                <w:b/>
                <w:sz w:val="22"/>
                <w:szCs w:val="22"/>
              </w:rPr>
            </w:pPr>
            <w:r>
              <w:rPr>
                <w:rFonts w:ascii="Century Gothic" w:hAnsi="Century Gothic"/>
                <w:b/>
                <w:sz w:val="22"/>
                <w:szCs w:val="22"/>
              </w:rPr>
              <w:t>U</w:t>
            </w:r>
          </w:p>
        </w:tc>
        <w:tc>
          <w:tcPr>
            <w:tcW w:w="678" w:type="dxa"/>
          </w:tcPr>
          <w:p w:rsidR="00382CCC" w:rsidRDefault="00382CCC" w:rsidP="00F84826">
            <w:r w:rsidRPr="00906B27">
              <w:rPr>
                <w:rFonts w:ascii="Century Gothic" w:hAnsi="Century Gothic"/>
                <w:b/>
                <w:sz w:val="22"/>
                <w:szCs w:val="22"/>
              </w:rPr>
              <w:t>1</w:t>
            </w:r>
          </w:p>
        </w:tc>
        <w:tc>
          <w:tcPr>
            <w:tcW w:w="1307" w:type="dxa"/>
            <w:tcBorders>
              <w:top w:val="single" w:sz="4" w:space="0" w:color="auto"/>
              <w:bottom w:val="single" w:sz="4" w:space="0" w:color="auto"/>
              <w:right w:val="single" w:sz="4" w:space="0" w:color="auto"/>
            </w:tcBorders>
          </w:tcPr>
          <w:p w:rsidR="00382CCC" w:rsidRPr="007E10C9" w:rsidRDefault="00382CCC" w:rsidP="00F84826">
            <w:pPr>
              <w:jc w:val="center"/>
              <w:rPr>
                <w:rFonts w:ascii="Century Gothic" w:hAnsi="Century Gothic"/>
                <w:b/>
                <w:sz w:val="22"/>
                <w:szCs w:val="22"/>
              </w:rPr>
            </w:pPr>
          </w:p>
        </w:tc>
        <w:tc>
          <w:tcPr>
            <w:tcW w:w="1528" w:type="dxa"/>
            <w:tcBorders>
              <w:top w:val="single" w:sz="4" w:space="0" w:color="auto"/>
              <w:bottom w:val="single" w:sz="4" w:space="0" w:color="auto"/>
            </w:tcBorders>
          </w:tcPr>
          <w:p w:rsidR="00382CCC" w:rsidRPr="007E10C9" w:rsidRDefault="00382CCC" w:rsidP="00F84826">
            <w:pPr>
              <w:jc w:val="center"/>
              <w:rPr>
                <w:rFonts w:ascii="Century Gothic" w:hAnsi="Century Gothic"/>
                <w:b/>
                <w:sz w:val="22"/>
                <w:szCs w:val="22"/>
              </w:rPr>
            </w:pPr>
          </w:p>
        </w:tc>
        <w:tc>
          <w:tcPr>
            <w:tcW w:w="1417" w:type="dxa"/>
            <w:tcBorders>
              <w:top w:val="single" w:sz="4" w:space="0" w:color="auto"/>
              <w:bottom w:val="single" w:sz="4" w:space="0" w:color="auto"/>
              <w:right w:val="single" w:sz="4" w:space="0" w:color="auto"/>
            </w:tcBorders>
          </w:tcPr>
          <w:p w:rsidR="00382CCC" w:rsidRPr="007E10C9" w:rsidRDefault="00382CCC" w:rsidP="00F84826">
            <w:pPr>
              <w:jc w:val="center"/>
              <w:rPr>
                <w:rFonts w:ascii="Century Gothic" w:hAnsi="Century Gothic"/>
                <w:b/>
                <w:sz w:val="22"/>
                <w:szCs w:val="22"/>
              </w:rPr>
            </w:pPr>
          </w:p>
        </w:tc>
        <w:tc>
          <w:tcPr>
            <w:tcW w:w="1417" w:type="dxa"/>
            <w:tcBorders>
              <w:top w:val="single" w:sz="4" w:space="0" w:color="auto"/>
              <w:left w:val="single" w:sz="4" w:space="0" w:color="auto"/>
              <w:bottom w:val="single" w:sz="4" w:space="0" w:color="auto"/>
              <w:right w:val="single" w:sz="4" w:space="0" w:color="auto"/>
            </w:tcBorders>
          </w:tcPr>
          <w:p w:rsidR="00382CCC" w:rsidRPr="007E10C9" w:rsidRDefault="00382CCC" w:rsidP="00F84826">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382CCC" w:rsidRPr="007E10C9" w:rsidRDefault="00382CCC" w:rsidP="00F84826">
            <w:pPr>
              <w:jc w:val="center"/>
              <w:rPr>
                <w:rFonts w:ascii="Century Gothic" w:hAnsi="Century Gothic"/>
                <w:b/>
                <w:sz w:val="22"/>
                <w:szCs w:val="22"/>
              </w:rPr>
            </w:pPr>
          </w:p>
        </w:tc>
        <w:tc>
          <w:tcPr>
            <w:tcW w:w="1363" w:type="dxa"/>
            <w:tcBorders>
              <w:top w:val="single" w:sz="4" w:space="0" w:color="auto"/>
              <w:left w:val="single" w:sz="4" w:space="0" w:color="auto"/>
              <w:bottom w:val="single" w:sz="4" w:space="0" w:color="auto"/>
              <w:right w:val="single" w:sz="4" w:space="0" w:color="auto"/>
            </w:tcBorders>
          </w:tcPr>
          <w:p w:rsidR="00382CCC" w:rsidRPr="007E10C9" w:rsidRDefault="00382CCC" w:rsidP="00F84826">
            <w:pPr>
              <w:jc w:val="center"/>
              <w:rPr>
                <w:rFonts w:ascii="Century Gothic" w:hAnsi="Century Gothic"/>
                <w:b/>
                <w:sz w:val="22"/>
                <w:szCs w:val="22"/>
              </w:rPr>
            </w:pPr>
          </w:p>
        </w:tc>
      </w:tr>
      <w:tr w:rsidR="00382CCC" w:rsidRPr="007E10C9" w:rsidTr="00382CCC">
        <w:trPr>
          <w:cantSplit/>
          <w:trHeight w:val="468"/>
          <w:jc w:val="center"/>
        </w:trPr>
        <w:tc>
          <w:tcPr>
            <w:tcW w:w="9490" w:type="dxa"/>
            <w:gridSpan w:val="5"/>
            <w:tcBorders>
              <w:top w:val="single" w:sz="4" w:space="0" w:color="auto"/>
              <w:left w:val="single" w:sz="4" w:space="0" w:color="auto"/>
              <w:bottom w:val="single" w:sz="4" w:space="0" w:color="auto"/>
              <w:right w:val="single" w:sz="4" w:space="0" w:color="auto"/>
            </w:tcBorders>
            <w:vAlign w:val="center"/>
          </w:tcPr>
          <w:p w:rsidR="00382CCC" w:rsidRPr="007E10C9" w:rsidRDefault="00382CCC" w:rsidP="00BE199D">
            <w:pPr>
              <w:spacing w:before="240" w:after="240"/>
              <w:rPr>
                <w:rFonts w:ascii="Century Gothic" w:hAnsi="Century Gothic"/>
                <w:b/>
                <w:sz w:val="22"/>
                <w:szCs w:val="22"/>
              </w:rPr>
            </w:pPr>
            <w:r w:rsidRPr="007E10C9">
              <w:rPr>
                <w:rFonts w:ascii="Century Gothic" w:hAnsi="Century Gothic"/>
                <w:b/>
                <w:sz w:val="28"/>
                <w:szCs w:val="22"/>
              </w:rPr>
              <w:t>MONTANT TOTAL =</w:t>
            </w:r>
          </w:p>
        </w:tc>
        <w:tc>
          <w:tcPr>
            <w:tcW w:w="1528" w:type="dxa"/>
            <w:tcBorders>
              <w:top w:val="single" w:sz="4" w:space="0" w:color="auto"/>
              <w:left w:val="single" w:sz="4" w:space="0" w:color="auto"/>
              <w:bottom w:val="single" w:sz="4" w:space="0" w:color="auto"/>
              <w:right w:val="single" w:sz="4" w:space="0" w:color="auto"/>
            </w:tcBorders>
          </w:tcPr>
          <w:p w:rsidR="00382CCC" w:rsidRPr="007E10C9" w:rsidRDefault="00382CCC" w:rsidP="00BE199D">
            <w:pPr>
              <w:jc w:val="center"/>
              <w:rPr>
                <w:rFonts w:ascii="Century Gothic" w:hAnsi="Century Gothic"/>
                <w:b/>
                <w:sz w:val="22"/>
                <w:szCs w:val="22"/>
              </w:rPr>
            </w:pPr>
          </w:p>
        </w:tc>
        <w:tc>
          <w:tcPr>
            <w:tcW w:w="1417" w:type="dxa"/>
            <w:tcBorders>
              <w:top w:val="single" w:sz="4" w:space="0" w:color="auto"/>
              <w:left w:val="single" w:sz="4" w:space="0" w:color="auto"/>
              <w:bottom w:val="single" w:sz="4" w:space="0" w:color="auto"/>
              <w:right w:val="single" w:sz="4" w:space="0" w:color="auto"/>
            </w:tcBorders>
          </w:tcPr>
          <w:p w:rsidR="00382CCC" w:rsidRPr="007E10C9" w:rsidRDefault="00382CCC" w:rsidP="00BE199D">
            <w:pPr>
              <w:jc w:val="center"/>
              <w:rPr>
                <w:rFonts w:ascii="Century Gothic" w:hAnsi="Century Gothic"/>
                <w:b/>
                <w:sz w:val="22"/>
                <w:szCs w:val="22"/>
              </w:rPr>
            </w:pPr>
          </w:p>
        </w:tc>
        <w:tc>
          <w:tcPr>
            <w:tcW w:w="1417" w:type="dxa"/>
            <w:tcBorders>
              <w:top w:val="single" w:sz="4" w:space="0" w:color="auto"/>
              <w:left w:val="single" w:sz="4" w:space="0" w:color="auto"/>
              <w:bottom w:val="single" w:sz="4" w:space="0" w:color="auto"/>
              <w:right w:val="single" w:sz="4" w:space="0" w:color="auto"/>
            </w:tcBorders>
          </w:tcPr>
          <w:p w:rsidR="00382CCC" w:rsidRPr="007E10C9" w:rsidRDefault="00382CCC" w:rsidP="00BE199D">
            <w:pPr>
              <w:jc w:val="center"/>
              <w:rPr>
                <w:rFonts w:ascii="Century Gothic" w:hAnsi="Century Gothic"/>
                <w:b/>
                <w:sz w:val="22"/>
                <w:szCs w:val="22"/>
              </w:rPr>
            </w:pPr>
            <w:r w:rsidRPr="007E10C9">
              <w:rPr>
                <w:rFonts w:ascii="Century Gothic" w:hAnsi="Century Gothic"/>
                <w:b/>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382CCC" w:rsidRPr="007E10C9" w:rsidRDefault="00382CCC" w:rsidP="00BE199D">
            <w:pPr>
              <w:jc w:val="center"/>
              <w:rPr>
                <w:rFonts w:ascii="Century Gothic" w:hAnsi="Century Gothic"/>
                <w:b/>
                <w:sz w:val="22"/>
                <w:szCs w:val="22"/>
              </w:rPr>
            </w:pPr>
            <w:r w:rsidRPr="007E10C9">
              <w:rPr>
                <w:rFonts w:ascii="Century Gothic" w:hAnsi="Century Gothic"/>
                <w:b/>
                <w:sz w:val="22"/>
                <w:szCs w:val="22"/>
              </w:rPr>
              <w:t>………….</w:t>
            </w:r>
          </w:p>
        </w:tc>
        <w:tc>
          <w:tcPr>
            <w:tcW w:w="1363" w:type="dxa"/>
            <w:tcBorders>
              <w:top w:val="single" w:sz="4" w:space="0" w:color="auto"/>
              <w:left w:val="single" w:sz="4" w:space="0" w:color="auto"/>
              <w:bottom w:val="single" w:sz="4" w:space="0" w:color="auto"/>
              <w:right w:val="single" w:sz="4" w:space="0" w:color="auto"/>
            </w:tcBorders>
          </w:tcPr>
          <w:p w:rsidR="00382CCC" w:rsidRPr="007E10C9" w:rsidRDefault="00382CCC" w:rsidP="00BE199D">
            <w:pPr>
              <w:jc w:val="center"/>
              <w:rPr>
                <w:rFonts w:ascii="Century Gothic" w:hAnsi="Century Gothic"/>
                <w:b/>
                <w:sz w:val="22"/>
                <w:szCs w:val="22"/>
              </w:rPr>
            </w:pPr>
            <w:r w:rsidRPr="007E10C9">
              <w:rPr>
                <w:rFonts w:ascii="Century Gothic" w:hAnsi="Century Gothic"/>
                <w:b/>
                <w:sz w:val="22"/>
                <w:szCs w:val="22"/>
              </w:rPr>
              <w:t>…………..</w:t>
            </w:r>
          </w:p>
        </w:tc>
      </w:tr>
    </w:tbl>
    <w:p w:rsidR="005F5332" w:rsidRPr="007E10C9" w:rsidRDefault="005F5332" w:rsidP="005F5332">
      <w:pPr>
        <w:autoSpaceDE w:val="0"/>
        <w:autoSpaceDN w:val="0"/>
        <w:adjustRightInd w:val="0"/>
      </w:pPr>
    </w:p>
    <w:p w:rsidR="005F5332" w:rsidRPr="007E10C9" w:rsidRDefault="005F5332" w:rsidP="005F5332">
      <w:pPr>
        <w:rPr>
          <w:b/>
          <w:bCs/>
          <w:sz w:val="18"/>
          <w:szCs w:val="22"/>
        </w:rPr>
      </w:pPr>
      <w:r w:rsidRPr="007E10C9">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5F5332" w:rsidRPr="007E10C9" w:rsidRDefault="005F5332" w:rsidP="005F5332">
      <w:pPr>
        <w:rPr>
          <w:b/>
          <w:bCs/>
          <w:sz w:val="18"/>
          <w:szCs w:val="22"/>
        </w:rPr>
      </w:pPr>
    </w:p>
    <w:p w:rsidR="005F5332" w:rsidRPr="007E10C9" w:rsidRDefault="005F5332" w:rsidP="005F5332">
      <w:pPr>
        <w:rPr>
          <w:b/>
          <w:bCs/>
          <w:sz w:val="8"/>
          <w:szCs w:val="22"/>
        </w:rPr>
      </w:pPr>
    </w:p>
    <w:p w:rsidR="005F5332" w:rsidRPr="007E10C9" w:rsidRDefault="005F5332" w:rsidP="005F5332">
      <w:pPr>
        <w:jc w:val="right"/>
        <w:rPr>
          <w:rFonts w:ascii="Century Gothic" w:hAnsi="Century Gothic"/>
          <w:b/>
          <w:sz w:val="28"/>
          <w:szCs w:val="22"/>
        </w:rPr>
      </w:pPr>
      <w:r w:rsidRPr="007E10C9">
        <w:rPr>
          <w:b/>
          <w:snapToGrid w:val="0"/>
          <w:sz w:val="22"/>
          <w:szCs w:val="28"/>
        </w:rPr>
        <w:t xml:space="preserve">    </w:t>
      </w:r>
      <w:r w:rsidRPr="007E10C9">
        <w:rPr>
          <w:rFonts w:ascii="Century Gothic" w:hAnsi="Century Gothic"/>
          <w:b/>
          <w:sz w:val="28"/>
          <w:szCs w:val="22"/>
        </w:rPr>
        <w:t>Fait à ……………………… le ………………………………</w:t>
      </w:r>
      <w:r w:rsidRPr="007E10C9">
        <w:rPr>
          <w:b/>
          <w:bCs/>
          <w:kern w:val="36"/>
          <w:sz w:val="22"/>
          <w:szCs w:val="22"/>
        </w:rPr>
        <w:t xml:space="preserve">                                             </w:t>
      </w:r>
      <w:r w:rsidRPr="007E10C9">
        <w:rPr>
          <w:rFonts w:ascii="Century Gothic" w:hAnsi="Century Gothic"/>
          <w:b/>
          <w:sz w:val="28"/>
          <w:szCs w:val="22"/>
        </w:rPr>
        <w:t>Signature et cachet du concurrent</w:t>
      </w:r>
    </w:p>
    <w:p w:rsidR="005F5332" w:rsidRDefault="005F5332" w:rsidP="005F5332">
      <w:pPr>
        <w:suppressAutoHyphens/>
        <w:autoSpaceDN w:val="0"/>
        <w:jc w:val="both"/>
        <w:textAlignment w:val="baseline"/>
        <w:rPr>
          <w:rFonts w:ascii="Century Gothic" w:hAnsi="Century Gothic"/>
          <w:b/>
          <w:sz w:val="32"/>
          <w:szCs w:val="22"/>
          <w:u w:val="single"/>
        </w:rPr>
      </w:pPr>
    </w:p>
    <w:p w:rsidR="005F5332" w:rsidRDefault="005F5332" w:rsidP="005F5332">
      <w:pPr>
        <w:suppressAutoHyphens/>
        <w:autoSpaceDN w:val="0"/>
        <w:jc w:val="both"/>
        <w:textAlignment w:val="baseline"/>
        <w:rPr>
          <w:rFonts w:ascii="Century Gothic" w:hAnsi="Century Gothic"/>
          <w:b/>
          <w:sz w:val="32"/>
          <w:szCs w:val="22"/>
          <w:u w:val="single"/>
        </w:rPr>
      </w:pPr>
    </w:p>
    <w:p w:rsidR="00826E41" w:rsidRDefault="00826E41" w:rsidP="005F5332">
      <w:pPr>
        <w:suppressAutoHyphens/>
        <w:autoSpaceDN w:val="0"/>
        <w:jc w:val="both"/>
        <w:textAlignment w:val="baseline"/>
        <w:rPr>
          <w:rFonts w:ascii="Century Gothic" w:hAnsi="Century Gothic"/>
          <w:b/>
          <w:sz w:val="32"/>
          <w:szCs w:val="22"/>
          <w:u w:val="single"/>
        </w:rPr>
      </w:pPr>
    </w:p>
    <w:p w:rsidR="00826E41" w:rsidRDefault="00826E41" w:rsidP="005F5332">
      <w:pPr>
        <w:suppressAutoHyphens/>
        <w:autoSpaceDN w:val="0"/>
        <w:jc w:val="both"/>
        <w:textAlignment w:val="baseline"/>
        <w:rPr>
          <w:rFonts w:ascii="Century Gothic" w:hAnsi="Century Gothic"/>
          <w:b/>
          <w:sz w:val="32"/>
          <w:szCs w:val="22"/>
          <w:u w:val="single"/>
        </w:rPr>
      </w:pPr>
    </w:p>
    <w:p w:rsidR="00AD7C4F" w:rsidRDefault="00AD7C4F" w:rsidP="005F5332">
      <w:pPr>
        <w:suppressAutoHyphens/>
        <w:autoSpaceDN w:val="0"/>
        <w:jc w:val="both"/>
        <w:textAlignment w:val="baseline"/>
        <w:rPr>
          <w:rFonts w:ascii="Century Gothic" w:hAnsi="Century Gothic"/>
          <w:b/>
          <w:sz w:val="32"/>
          <w:szCs w:val="22"/>
          <w:u w:val="single"/>
        </w:rPr>
        <w:sectPr w:rsidR="00AD7C4F" w:rsidSect="00826E41">
          <w:pgSz w:w="16838" w:h="11906" w:orient="landscape"/>
          <w:pgMar w:top="851" w:right="1134" w:bottom="851" w:left="1134" w:header="284" w:footer="709" w:gutter="0"/>
          <w:cols w:space="708"/>
          <w:docGrid w:linePitch="360"/>
        </w:sectPr>
      </w:pPr>
    </w:p>
    <w:p w:rsidR="00F95571" w:rsidRDefault="00D10A9B" w:rsidP="00F95571">
      <w:pPr>
        <w:tabs>
          <w:tab w:val="left" w:pos="284"/>
        </w:tabs>
        <w:suppressAutoHyphens/>
        <w:autoSpaceDN w:val="0"/>
        <w:jc w:val="both"/>
        <w:textAlignment w:val="baseline"/>
        <w:rPr>
          <w:rFonts w:ascii="Century Gothic" w:hAnsi="Century Gothic"/>
          <w:b/>
          <w:color w:val="0070C0"/>
          <w:sz w:val="28"/>
          <w:szCs w:val="22"/>
          <w:u w:val="single"/>
        </w:rPr>
      </w:pPr>
      <w:r>
        <w:rPr>
          <w:rFonts w:ascii="Century Gothic" w:hAnsi="Century Gothic"/>
          <w:b/>
          <w:color w:val="0070C0"/>
          <w:sz w:val="28"/>
          <w:szCs w:val="22"/>
          <w:u w:val="single"/>
        </w:rPr>
        <w:lastRenderedPageBreak/>
        <w:t>Lot N°5</w:t>
      </w:r>
      <w:r w:rsidR="001A5469" w:rsidRPr="001A5469">
        <w:rPr>
          <w:rFonts w:ascii="Century Gothic" w:hAnsi="Century Gothic"/>
          <w:b/>
          <w:color w:val="0070C0"/>
          <w:sz w:val="28"/>
          <w:szCs w:val="22"/>
          <w:u w:val="single"/>
        </w:rPr>
        <w:t xml:space="preserve"> : Fourniture et Mise en service. Courant Faible / Courant fort</w:t>
      </w:r>
    </w:p>
    <w:p w:rsidR="001A5469" w:rsidRPr="007E10C9" w:rsidRDefault="001A5469" w:rsidP="00F95571">
      <w:pPr>
        <w:tabs>
          <w:tab w:val="left" w:pos="284"/>
        </w:tabs>
        <w:suppressAutoHyphens/>
        <w:autoSpaceDN w:val="0"/>
        <w:jc w:val="both"/>
        <w:textAlignment w:val="baseline"/>
        <w:rPr>
          <w:rFonts w:ascii="Century Gothic" w:hAnsi="Century Gothic"/>
          <w:b/>
          <w:color w:val="0070C0"/>
          <w:sz w:val="22"/>
          <w:szCs w:val="22"/>
        </w:rPr>
      </w:pPr>
    </w:p>
    <w:tbl>
      <w:tblPr>
        <w:tblW w:w="11024" w:type="dxa"/>
        <w:jc w:val="center"/>
        <w:tblLayout w:type="fixed"/>
        <w:tblCellMar>
          <w:left w:w="70" w:type="dxa"/>
          <w:right w:w="70" w:type="dxa"/>
        </w:tblCellMar>
        <w:tblLook w:val="0600" w:firstRow="0" w:lastRow="0" w:firstColumn="0" w:lastColumn="0" w:noHBand="1" w:noVBand="1"/>
      </w:tblPr>
      <w:tblGrid>
        <w:gridCol w:w="694"/>
        <w:gridCol w:w="6531"/>
        <w:gridCol w:w="1974"/>
        <w:gridCol w:w="1825"/>
      </w:tblGrid>
      <w:tr w:rsidR="00F95571" w:rsidRPr="007E10C9" w:rsidTr="00BA192B">
        <w:trPr>
          <w:trHeight w:val="782"/>
          <w:tblHeader/>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5571" w:rsidRPr="007E10C9" w:rsidRDefault="00F95571" w:rsidP="00A41929">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Item N°</w:t>
            </w:r>
          </w:p>
        </w:tc>
        <w:tc>
          <w:tcPr>
            <w:tcW w:w="6531" w:type="dxa"/>
            <w:tcBorders>
              <w:top w:val="single" w:sz="4" w:space="0" w:color="auto"/>
              <w:left w:val="nil"/>
              <w:bottom w:val="single" w:sz="4" w:space="0" w:color="auto"/>
              <w:right w:val="single" w:sz="4" w:space="0" w:color="auto"/>
            </w:tcBorders>
            <w:shd w:val="clear" w:color="auto" w:fill="auto"/>
            <w:vAlign w:val="center"/>
          </w:tcPr>
          <w:p w:rsidR="00F95571" w:rsidRPr="007E10C9" w:rsidRDefault="00F95571" w:rsidP="00A41929">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Désignation et caractéristiques techniques</w:t>
            </w:r>
          </w:p>
        </w:tc>
        <w:tc>
          <w:tcPr>
            <w:tcW w:w="1974" w:type="dxa"/>
            <w:tcBorders>
              <w:top w:val="single" w:sz="4" w:space="0" w:color="auto"/>
              <w:left w:val="nil"/>
              <w:bottom w:val="single" w:sz="4" w:space="0" w:color="auto"/>
              <w:right w:val="single" w:sz="4" w:space="0" w:color="auto"/>
            </w:tcBorders>
            <w:shd w:val="clear" w:color="auto" w:fill="auto"/>
          </w:tcPr>
          <w:p w:rsidR="00F95571" w:rsidRPr="007E10C9" w:rsidRDefault="00F95571" w:rsidP="00A41929">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Proposition  du soumissionnaire</w:t>
            </w:r>
          </w:p>
        </w:tc>
        <w:tc>
          <w:tcPr>
            <w:tcW w:w="1825" w:type="dxa"/>
            <w:tcBorders>
              <w:top w:val="single" w:sz="4" w:space="0" w:color="auto"/>
              <w:left w:val="nil"/>
              <w:bottom w:val="single" w:sz="4" w:space="0" w:color="auto"/>
              <w:right w:val="single" w:sz="4" w:space="0" w:color="auto"/>
            </w:tcBorders>
            <w:shd w:val="clear" w:color="auto" w:fill="auto"/>
          </w:tcPr>
          <w:p w:rsidR="00F95571" w:rsidRPr="007E10C9" w:rsidRDefault="00F95571" w:rsidP="00A41929">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Appréciation de l’administration</w:t>
            </w:r>
          </w:p>
        </w:tc>
      </w:tr>
      <w:tr w:rsidR="00426213" w:rsidRPr="007E10C9" w:rsidTr="00426213">
        <w:trPr>
          <w:trHeight w:val="669"/>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426213" w:rsidRPr="007E10C9" w:rsidRDefault="00426213" w:rsidP="00426213">
            <w:pPr>
              <w:tabs>
                <w:tab w:val="left" w:pos="284"/>
              </w:tabs>
              <w:suppressAutoHyphens/>
              <w:autoSpaceDN w:val="0"/>
              <w:jc w:val="center"/>
              <w:textAlignment w:val="baseline"/>
              <w:rPr>
                <w:rFonts w:ascii="Century Gothic" w:hAnsi="Century Gothic"/>
                <w:b/>
                <w:sz w:val="22"/>
                <w:szCs w:val="22"/>
              </w:rPr>
            </w:pPr>
          </w:p>
          <w:p w:rsidR="00426213" w:rsidRPr="007E10C9" w:rsidRDefault="00426213" w:rsidP="00426213">
            <w:pPr>
              <w:tabs>
                <w:tab w:val="left" w:pos="284"/>
              </w:tabs>
              <w:suppressAutoHyphens/>
              <w:autoSpaceDN w:val="0"/>
              <w:jc w:val="center"/>
              <w:textAlignment w:val="baseline"/>
              <w:rPr>
                <w:rFonts w:ascii="Century Gothic" w:hAnsi="Century Gothic"/>
                <w:b/>
                <w:sz w:val="22"/>
                <w:szCs w:val="22"/>
              </w:rPr>
            </w:pPr>
          </w:p>
          <w:p w:rsidR="00426213" w:rsidRPr="007E10C9" w:rsidRDefault="00426213" w:rsidP="00426213">
            <w:pPr>
              <w:tabs>
                <w:tab w:val="left" w:pos="284"/>
              </w:tabs>
              <w:suppressAutoHyphens/>
              <w:autoSpaceDN w:val="0"/>
              <w:jc w:val="center"/>
              <w:textAlignment w:val="baseline"/>
              <w:rPr>
                <w:rFonts w:ascii="Century Gothic" w:hAnsi="Century Gothic"/>
                <w:b/>
                <w:sz w:val="22"/>
                <w:szCs w:val="22"/>
              </w:rPr>
            </w:pPr>
          </w:p>
          <w:p w:rsidR="00426213" w:rsidRPr="007E10C9" w:rsidRDefault="00426213" w:rsidP="00426213">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1</w:t>
            </w:r>
          </w:p>
        </w:tc>
        <w:tc>
          <w:tcPr>
            <w:tcW w:w="6531" w:type="dxa"/>
            <w:tcBorders>
              <w:top w:val="single" w:sz="4" w:space="0" w:color="auto"/>
              <w:left w:val="nil"/>
              <w:bottom w:val="single" w:sz="4" w:space="0" w:color="auto"/>
              <w:right w:val="single" w:sz="4" w:space="0" w:color="auto"/>
            </w:tcBorders>
            <w:vAlign w:val="center"/>
          </w:tcPr>
          <w:p w:rsidR="00426213" w:rsidRDefault="00426213" w:rsidP="00426213">
            <w:pPr>
              <w:rPr>
                <w:rFonts w:ascii="Calibri Light" w:hAnsi="Calibri Light" w:cs="Calibri Light"/>
                <w:b/>
                <w:color w:val="000000"/>
                <w:u w:val="single"/>
              </w:rPr>
            </w:pPr>
            <w:r w:rsidRPr="00211ED8">
              <w:rPr>
                <w:rFonts w:ascii="Calibri Light" w:hAnsi="Calibri Light" w:cs="Calibri Light"/>
                <w:b/>
                <w:color w:val="000000"/>
                <w:u w:val="single"/>
              </w:rPr>
              <w:t>Tableau Général Distribution électrique</w:t>
            </w:r>
          </w:p>
          <w:p w:rsidR="00426213" w:rsidRPr="00211ED8" w:rsidRDefault="00426213" w:rsidP="00426213">
            <w:pPr>
              <w:rPr>
                <w:rFonts w:ascii="Calibri Light" w:hAnsi="Calibri Light" w:cs="Calibri Light"/>
                <w:color w:val="000000"/>
              </w:rPr>
            </w:pPr>
            <w:r w:rsidRPr="00ED0A8B">
              <w:rPr>
                <w:rFonts w:ascii="Calibri Light" w:hAnsi="Calibri Light" w:cs="Calibri Light"/>
                <w:b/>
                <w:color w:val="000000"/>
              </w:rPr>
              <w:br/>
            </w:r>
            <w:r w:rsidRPr="00211ED8">
              <w:rPr>
                <w:rFonts w:ascii="Calibri Light" w:hAnsi="Calibri Light" w:cs="Calibri Light"/>
                <w:color w:val="000000"/>
              </w:rPr>
              <w:t>Fourniture, pose, raccordement, mise en œuvre d’un tableau électrique équipé d'alimentation et de protection du matériel.</w:t>
            </w:r>
          </w:p>
          <w:p w:rsidR="00426213" w:rsidRPr="00211ED8" w:rsidRDefault="00426213" w:rsidP="00426213">
            <w:pPr>
              <w:rPr>
                <w:rFonts w:ascii="Calibri Light" w:hAnsi="Calibri Light" w:cs="Calibri Light"/>
                <w:color w:val="000000"/>
              </w:rPr>
            </w:pPr>
            <w:r w:rsidRPr="00211ED8">
              <w:rPr>
                <w:rFonts w:ascii="Calibri Light" w:hAnsi="Calibri Light" w:cs="Calibri Light"/>
                <w:color w:val="000000"/>
              </w:rPr>
              <w:t>Les ateliers de froid et fluide doit être alimentés par un tableau testé conforme à la norme, le constructeur d’ensembles IEC 61439 l’armoire doit être avec structure modulaire, métallique, associable et évolutive, elle doit être composée des colonnes juxtaposées qui sert à l’alimentation, protection et contrôle commande des ateliers FGT de chaque site selon la décomposition :</w:t>
            </w:r>
          </w:p>
          <w:p w:rsidR="00426213" w:rsidRPr="00211ED8" w:rsidRDefault="00426213" w:rsidP="00426213">
            <w:pPr>
              <w:rPr>
                <w:rFonts w:ascii="Calibri Light" w:hAnsi="Calibri Light" w:cs="Calibri Light"/>
                <w:color w:val="000000"/>
              </w:rPr>
            </w:pPr>
            <w:r w:rsidRPr="00211ED8">
              <w:rPr>
                <w:rFonts w:ascii="Calibri Light" w:hAnsi="Calibri Light" w:cs="Calibri Light"/>
                <w:color w:val="000000"/>
              </w:rPr>
              <w:t>Colonnes Alimentation &amp; Protection (par atelier)</w:t>
            </w:r>
          </w:p>
          <w:p w:rsidR="00426213" w:rsidRPr="00211ED8" w:rsidRDefault="00426213" w:rsidP="00426213">
            <w:pPr>
              <w:rPr>
                <w:rFonts w:ascii="Calibri Light" w:hAnsi="Calibri Light" w:cs="Calibri Light"/>
                <w:color w:val="000000"/>
              </w:rPr>
            </w:pPr>
            <w:r w:rsidRPr="00211ED8">
              <w:rPr>
                <w:rFonts w:ascii="Calibri Light" w:hAnsi="Calibri Light" w:cs="Calibri Light"/>
                <w:color w:val="000000"/>
              </w:rPr>
              <w:t>Colonnes Automatisme et supervision (par atelier)</w:t>
            </w:r>
          </w:p>
          <w:p w:rsidR="00426213" w:rsidRPr="00211ED8" w:rsidRDefault="00426213" w:rsidP="00426213">
            <w:pPr>
              <w:rPr>
                <w:rFonts w:ascii="Calibri Light" w:hAnsi="Calibri Light" w:cs="Calibri Light"/>
                <w:color w:val="000000"/>
              </w:rPr>
            </w:pPr>
            <w:r w:rsidRPr="00211ED8">
              <w:rPr>
                <w:rFonts w:ascii="Calibri Light" w:hAnsi="Calibri Light" w:cs="Calibri Light"/>
                <w:color w:val="000000"/>
              </w:rPr>
              <w:t>Colonne d’interfaçage dédié pour l’apprentissage</w:t>
            </w:r>
          </w:p>
          <w:p w:rsidR="00426213" w:rsidRPr="00211ED8" w:rsidRDefault="00426213" w:rsidP="00426213">
            <w:pPr>
              <w:rPr>
                <w:rFonts w:ascii="Calibri Light" w:hAnsi="Calibri Light" w:cs="Calibri Light"/>
                <w:color w:val="000000"/>
              </w:rPr>
            </w:pPr>
            <w:r w:rsidRPr="00211ED8">
              <w:rPr>
                <w:rFonts w:ascii="Calibri Light" w:hAnsi="Calibri Light" w:cs="Calibri Light"/>
                <w:color w:val="000000"/>
              </w:rPr>
              <w:t>Les enveloppes doivent être composées d'un fond supportant les rails et platines fonctionnelles, des plastrons en face avant de l’armoire avec une réserve de place de 30 %.</w:t>
            </w:r>
          </w:p>
          <w:p w:rsidR="00426213" w:rsidRPr="00211ED8" w:rsidRDefault="00426213" w:rsidP="00426213">
            <w:pPr>
              <w:rPr>
                <w:rFonts w:ascii="Calibri Light" w:hAnsi="Calibri Light" w:cs="Calibri Light"/>
                <w:color w:val="000000"/>
              </w:rPr>
            </w:pPr>
            <w:r w:rsidRPr="00211ED8">
              <w:rPr>
                <w:rFonts w:ascii="Calibri Light" w:hAnsi="Calibri Light" w:cs="Calibri Light"/>
                <w:color w:val="000000"/>
              </w:rPr>
              <w:t>Le tableau devra être cohérent, issu du même constructeur, le tout testé pour sa garantie de fonctionnement selon la Norme Tableau IEC61439.</w:t>
            </w:r>
          </w:p>
          <w:p w:rsidR="00426213" w:rsidRPr="00211ED8" w:rsidRDefault="00426213" w:rsidP="00426213">
            <w:pPr>
              <w:rPr>
                <w:rFonts w:ascii="Calibri Light" w:hAnsi="Calibri Light" w:cs="Calibri Light"/>
                <w:color w:val="000000"/>
              </w:rPr>
            </w:pPr>
            <w:r w:rsidRPr="00211ED8">
              <w:rPr>
                <w:rFonts w:ascii="Calibri Light" w:hAnsi="Calibri Light" w:cs="Calibri Light"/>
                <w:color w:val="000000"/>
              </w:rPr>
              <w:t>L’Appareil Général de Coupure et de Protection (AGCP) doit être un disjoncteur 4P en boitier moulé, de calibre approprié et d’un bloc différentiel réglable, Il devra être conforme aux normes IEC 60947-1 et 60947-2, avec un pouvoir assigné de coupure approprié au pouvoir de coupure de l'installation sur site.</w:t>
            </w:r>
          </w:p>
          <w:p w:rsidR="00426213" w:rsidRPr="00211ED8" w:rsidRDefault="00426213" w:rsidP="00426213">
            <w:pPr>
              <w:rPr>
                <w:rFonts w:ascii="Calibri Light" w:hAnsi="Calibri Light" w:cs="Calibri Light"/>
                <w:color w:val="000000"/>
              </w:rPr>
            </w:pPr>
            <w:r w:rsidRPr="00211ED8">
              <w:rPr>
                <w:rFonts w:ascii="Calibri Light" w:hAnsi="Calibri Light" w:cs="Calibri Light"/>
                <w:color w:val="000000"/>
              </w:rPr>
              <w:t>Un compteur d’énergie autoalimenté communicant devra être installé sur l’arrivée générale pour remonter toutes les informations de consommations énergétiques et de mesures instantanées avec des TI 5A et disposera d’une communication Modbus RS485.</w:t>
            </w:r>
          </w:p>
          <w:p w:rsidR="00426213" w:rsidRPr="00211ED8" w:rsidRDefault="00426213" w:rsidP="00426213">
            <w:pPr>
              <w:rPr>
                <w:rFonts w:ascii="Calibri Light" w:hAnsi="Calibri Light" w:cs="Calibri Light"/>
                <w:color w:val="000000"/>
              </w:rPr>
            </w:pPr>
            <w:r w:rsidRPr="00211ED8">
              <w:rPr>
                <w:rFonts w:ascii="Calibri Light" w:hAnsi="Calibri Light" w:cs="Calibri Light"/>
                <w:color w:val="000000"/>
              </w:rPr>
              <w:t>L’installation électrique et tous les récepteurs seront protégés contre les risques de destruction par surtensions dues à la foudre, conformément à la norme NF C 15-100, l’installation devra être protégées contre les coups de foud</w:t>
            </w:r>
            <w:r>
              <w:rPr>
                <w:rFonts w:ascii="Calibri Light" w:hAnsi="Calibri Light" w:cs="Calibri Light"/>
                <w:color w:val="000000"/>
              </w:rPr>
              <w:t xml:space="preserve">re indirects par un parafoudre </w:t>
            </w:r>
            <w:r w:rsidRPr="00211ED8">
              <w:rPr>
                <w:rFonts w:ascii="Calibri Light" w:hAnsi="Calibri Light" w:cs="Calibri Light"/>
                <w:color w:val="000000"/>
              </w:rPr>
              <w:t xml:space="preserve">conforme à la norme NF EN 61 643-11. </w:t>
            </w:r>
          </w:p>
          <w:p w:rsidR="00426213" w:rsidRDefault="00426213" w:rsidP="00426213">
            <w:pPr>
              <w:rPr>
                <w:rFonts w:ascii="Calibri Light" w:hAnsi="Calibri Light" w:cs="Calibri Light"/>
                <w:color w:val="000000"/>
              </w:rPr>
            </w:pPr>
            <w:r w:rsidRPr="00211ED8">
              <w:rPr>
                <w:rFonts w:ascii="Calibri Light" w:hAnsi="Calibri Light" w:cs="Calibri Light"/>
                <w:color w:val="000000"/>
              </w:rPr>
              <w:t xml:space="preserve">Chaque unité fonctionnelle de départ sera constituée d’un disjoncteur équipé d’une unité de protection adéquate, chaque départ sera équipé d’un compteur communicant qui permettra de remonter toutes les informations de consommations </w:t>
            </w:r>
            <w:r w:rsidRPr="00211ED8">
              <w:rPr>
                <w:rFonts w:ascii="Calibri Light" w:hAnsi="Calibri Light" w:cs="Calibri Light"/>
                <w:color w:val="000000"/>
              </w:rPr>
              <w:lastRenderedPageBreak/>
              <w:t>énergétiques, de mesure et de qualité de l'énergie. Il serait prévu une interface de communication pour la GTC pour chaque départ.</w:t>
            </w:r>
          </w:p>
          <w:p w:rsidR="00426213" w:rsidRPr="00192AF8" w:rsidRDefault="00426213" w:rsidP="00426213">
            <w:pPr>
              <w:rPr>
                <w:rFonts w:ascii="Calibri" w:hAnsi="Calibri"/>
                <w:color w:val="000000" w:themeColor="text1"/>
                <w:sz w:val="12"/>
                <w:szCs w:val="22"/>
              </w:rPr>
            </w:pPr>
          </w:p>
        </w:tc>
        <w:tc>
          <w:tcPr>
            <w:tcW w:w="1974" w:type="dxa"/>
            <w:tcBorders>
              <w:top w:val="single" w:sz="4" w:space="0" w:color="auto"/>
              <w:left w:val="nil"/>
              <w:bottom w:val="single" w:sz="4" w:space="0" w:color="auto"/>
              <w:right w:val="single" w:sz="4" w:space="0" w:color="auto"/>
            </w:tcBorders>
            <w:shd w:val="clear" w:color="auto" w:fill="auto"/>
          </w:tcPr>
          <w:p w:rsidR="00426213" w:rsidRPr="007E10C9" w:rsidRDefault="00426213" w:rsidP="00426213">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lastRenderedPageBreak/>
              <w:t>Marque :</w:t>
            </w:r>
          </w:p>
          <w:p w:rsidR="00426213" w:rsidRPr="007E10C9" w:rsidRDefault="00426213" w:rsidP="00426213">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426213" w:rsidRPr="007E10C9" w:rsidRDefault="00426213" w:rsidP="00426213">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426213" w:rsidRPr="007E10C9" w:rsidRDefault="00426213" w:rsidP="00426213">
            <w:pPr>
              <w:tabs>
                <w:tab w:val="left" w:pos="284"/>
              </w:tabs>
              <w:suppressAutoHyphens/>
              <w:autoSpaceDN w:val="0"/>
              <w:spacing w:line="360" w:lineRule="auto"/>
              <w:jc w:val="both"/>
              <w:textAlignment w:val="baseline"/>
              <w:rPr>
                <w:rFonts w:ascii="Century Gothic" w:hAnsi="Century Gothic"/>
                <w:b/>
                <w:sz w:val="22"/>
                <w:szCs w:val="22"/>
              </w:rPr>
            </w:pPr>
          </w:p>
        </w:tc>
      </w:tr>
      <w:tr w:rsidR="00426213" w:rsidRPr="007E10C9" w:rsidTr="00FC0F67">
        <w:trPr>
          <w:trHeight w:val="237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426213" w:rsidRDefault="00426213" w:rsidP="00426213">
            <w:pPr>
              <w:tabs>
                <w:tab w:val="left" w:pos="284"/>
              </w:tabs>
              <w:suppressAutoHyphens/>
              <w:autoSpaceDN w:val="0"/>
              <w:jc w:val="center"/>
              <w:textAlignment w:val="baseline"/>
              <w:rPr>
                <w:rFonts w:ascii="Century Gothic" w:hAnsi="Century Gothic"/>
                <w:b/>
                <w:sz w:val="22"/>
                <w:szCs w:val="22"/>
              </w:rPr>
            </w:pPr>
          </w:p>
          <w:p w:rsidR="00426213" w:rsidRDefault="00426213" w:rsidP="00426213">
            <w:pPr>
              <w:tabs>
                <w:tab w:val="left" w:pos="284"/>
              </w:tabs>
              <w:suppressAutoHyphens/>
              <w:autoSpaceDN w:val="0"/>
              <w:jc w:val="center"/>
              <w:textAlignment w:val="baseline"/>
              <w:rPr>
                <w:rFonts w:ascii="Century Gothic" w:hAnsi="Century Gothic"/>
                <w:b/>
                <w:sz w:val="22"/>
                <w:szCs w:val="22"/>
              </w:rPr>
            </w:pPr>
          </w:p>
          <w:p w:rsidR="00426213" w:rsidRPr="007E10C9" w:rsidRDefault="00426213" w:rsidP="0042621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6531" w:type="dxa"/>
            <w:tcBorders>
              <w:top w:val="single" w:sz="4" w:space="0" w:color="auto"/>
              <w:left w:val="nil"/>
              <w:bottom w:val="single" w:sz="4" w:space="0" w:color="auto"/>
              <w:right w:val="single" w:sz="4" w:space="0" w:color="auto"/>
            </w:tcBorders>
            <w:vAlign w:val="center"/>
          </w:tcPr>
          <w:p w:rsidR="00426213" w:rsidRPr="00137C37" w:rsidRDefault="00426213" w:rsidP="00426213">
            <w:pPr>
              <w:rPr>
                <w:rFonts w:ascii="Calibri Light" w:hAnsi="Calibri Light" w:cs="Calibri Light"/>
                <w:b/>
                <w:color w:val="000000"/>
                <w:u w:val="single"/>
              </w:rPr>
            </w:pPr>
            <w:r w:rsidRPr="00137C37">
              <w:rPr>
                <w:rFonts w:ascii="Calibri Light" w:hAnsi="Calibri Light" w:cs="Calibri Light"/>
                <w:b/>
                <w:color w:val="000000"/>
                <w:u w:val="single"/>
              </w:rPr>
              <w:t>Gestion Technique Centralisé de l’atelier</w:t>
            </w:r>
          </w:p>
          <w:p w:rsidR="00426213" w:rsidRPr="00171447" w:rsidRDefault="00426213" w:rsidP="00426213">
            <w:pPr>
              <w:rPr>
                <w:rFonts w:ascii="Calibri Light" w:hAnsi="Calibri Light" w:cs="Calibri Light"/>
                <w:color w:val="000000"/>
                <w:sz w:val="16"/>
              </w:rPr>
            </w:pPr>
          </w:p>
          <w:p w:rsidR="00426213" w:rsidRPr="00137C37" w:rsidRDefault="00426213" w:rsidP="00426213">
            <w:pPr>
              <w:spacing w:after="240"/>
              <w:rPr>
                <w:rFonts w:ascii="Calibri Light" w:hAnsi="Calibri Light" w:cs="Calibri Light"/>
                <w:color w:val="000000"/>
              </w:rPr>
            </w:pPr>
            <w:r w:rsidRPr="00137C37">
              <w:rPr>
                <w:rFonts w:ascii="Calibri Light" w:hAnsi="Calibri Light" w:cs="Calibri Light"/>
                <w:color w:val="000000"/>
              </w:rPr>
              <w:t>La solution de gestion des équipements des ateliers froid et fluide  doit être remontée à une plateforme BAC net avec un poste de commande de supervision (Room Control Room) en matériaux de haute qualité doit être ergonomique conçu selon les normes EN ISO 11064 avec deux moniteurs, des solutions de haute technologie prêtes à gérer l’infrastructure de câblage et la connectivité, le câblage d’énergie, Différentes zones pour la connectivité de l’équipement et l’intégration d’éléments ergonomiques pour améliorer le confort quotidien de l’utilisateur, une solution technique pour le poste de commande de supervision (Room Control) en matériaux de haute qualité doit être ergonomique  avec deux moniteurs, des solutions de haute technologie prêtes à gérer l’infrastructure de câblage et la connectivité, le câblage d’énergie, Différentes zones pour la connectivité de l’équipement et l’intégration d’éléments ergonomiques pour améliorer le confort quotidien de l’utilisateur.</w:t>
            </w:r>
            <w:r w:rsidRPr="00137C37">
              <w:rPr>
                <w:rFonts w:ascii="Calibri Light" w:hAnsi="Calibri Light" w:cs="Calibri Light"/>
                <w:color w:val="000000"/>
              </w:rPr>
              <w:br/>
              <w:t>Chaque poste de commandement doit être équipé au minimum :</w:t>
            </w:r>
            <w:r w:rsidRPr="00137C37">
              <w:rPr>
                <w:rFonts w:ascii="Calibri Light" w:hAnsi="Calibri Light" w:cs="Calibri Light"/>
                <w:color w:val="000000"/>
              </w:rPr>
              <w:br/>
              <w:t>ü 02 Moniteurs avec bras d’intégration</w:t>
            </w:r>
            <w:r w:rsidRPr="00137C37">
              <w:rPr>
                <w:rFonts w:ascii="Calibri Light" w:hAnsi="Calibri Light" w:cs="Calibri Light"/>
                <w:color w:val="000000"/>
              </w:rPr>
              <w:br/>
              <w:t>ü 01 Gaine pour câble de distribution électrique intégré</w:t>
            </w:r>
            <w:r w:rsidRPr="00137C37">
              <w:rPr>
                <w:rFonts w:ascii="Calibri Light" w:hAnsi="Calibri Light" w:cs="Calibri Light"/>
                <w:color w:val="000000"/>
              </w:rPr>
              <w:br/>
              <w:t>ü 01 armoire vitré pour les équipements électroniques avec gaine de distribution puissance et commande</w:t>
            </w:r>
            <w:r w:rsidRPr="00137C37">
              <w:rPr>
                <w:rFonts w:ascii="Calibri Light" w:hAnsi="Calibri Light" w:cs="Calibri Light"/>
                <w:color w:val="000000"/>
              </w:rPr>
              <w:br/>
              <w:t xml:space="preserve">ü 01 armoire vitrée d’interfaçage avec châssis démontable </w:t>
            </w:r>
            <w:r w:rsidRPr="00137C37">
              <w:rPr>
                <w:rFonts w:ascii="Calibri Light" w:hAnsi="Calibri Light" w:cs="Calibri Light"/>
                <w:color w:val="000000"/>
              </w:rPr>
              <w:br/>
              <w:t>Le poste de commandement (Control Room) est équipé d’accessoire intégré dans le structure qui permet la connectivité des équipements informatiques et électroniques, tels que PC, SFF, KVM et client léger, le Système de supervision est basé sur un logiciel serveur BACnet, des postes client, tablettes et l’interface Web permettant la surveillance complète des équipements, affichage du diagramme, contrôle des températures en continu, enregistrements automatiques des valeurs 24h/24, exploitation des données sécurisée, surveillance des utilitaires, dispositifs d’alerte, la Licence de supervision intégrera :</w:t>
            </w:r>
            <w:r w:rsidRPr="00137C37">
              <w:rPr>
                <w:rFonts w:ascii="Calibri Light" w:hAnsi="Calibri Light" w:cs="Calibri Light"/>
                <w:color w:val="000000"/>
              </w:rPr>
              <w:br/>
              <w:t xml:space="preserve">ü Echange des données avec une base de données </w:t>
            </w:r>
            <w:r w:rsidRPr="00137C37">
              <w:rPr>
                <w:rFonts w:ascii="Calibri Light" w:hAnsi="Calibri Light" w:cs="Calibri Light"/>
                <w:color w:val="000000"/>
              </w:rPr>
              <w:br/>
              <w:t>ü Nombre illimité d'utilisateurs internet via des navigateurs web standards</w:t>
            </w:r>
            <w:r w:rsidRPr="00137C37">
              <w:rPr>
                <w:rFonts w:ascii="Calibri Light" w:hAnsi="Calibri Light" w:cs="Calibri Light"/>
                <w:color w:val="000000"/>
              </w:rPr>
              <w:br/>
              <w:t>ü Création et édition de rapports « DASHBOARD »</w:t>
            </w:r>
            <w:r w:rsidRPr="00137C37">
              <w:rPr>
                <w:rFonts w:ascii="Calibri Light" w:hAnsi="Calibri Light" w:cs="Calibri Light"/>
                <w:color w:val="000000"/>
              </w:rPr>
              <w:br/>
              <w:t xml:space="preserve">Un Serveur de stockage type coopercube est prévu pour la sauvegarde de base de données (Enregistrement Puissance, </w:t>
            </w:r>
            <w:r w:rsidRPr="00137C37">
              <w:rPr>
                <w:rFonts w:ascii="Calibri Light" w:hAnsi="Calibri Light" w:cs="Calibri Light"/>
                <w:color w:val="000000"/>
              </w:rPr>
              <w:lastRenderedPageBreak/>
              <w:t>Consommation …),les automates doivent être modulaires, les automates doivent être modulaires, montage sur RAIL extensibles Les contrôleurs doivent avoir un profil BACnet (B-BC Profile) et (B-AAC)</w:t>
            </w:r>
            <w:r w:rsidRPr="00137C37">
              <w:rPr>
                <w:rFonts w:ascii="Calibri Light" w:hAnsi="Calibri Light" w:cs="Calibri Light"/>
                <w:color w:val="000000"/>
              </w:rPr>
              <w:br/>
              <w:t>ü Les contrôleurs doivent supporter BACnet over Ethernet et BACnet over IP</w:t>
            </w:r>
            <w:r w:rsidRPr="00137C37">
              <w:rPr>
                <w:rFonts w:ascii="Calibri Light" w:hAnsi="Calibri Light" w:cs="Calibri Light"/>
                <w:color w:val="000000"/>
              </w:rPr>
              <w:br/>
              <w:t>ü Les alarmes doivent être générées par les régulateurs en cas de défaillance du poste de supervision</w:t>
            </w:r>
            <w:r w:rsidRPr="00137C37">
              <w:rPr>
                <w:rFonts w:ascii="Calibri Light" w:hAnsi="Calibri Light" w:cs="Calibri Light"/>
                <w:color w:val="000000"/>
              </w:rPr>
              <w:br/>
              <w:t xml:space="preserve">ü Chaque module doit avoir la capacité des enregistrements sans être en liaison avec un routeur IP  </w:t>
            </w:r>
            <w:r w:rsidRPr="00137C37">
              <w:rPr>
                <w:rFonts w:ascii="Calibri Light" w:hAnsi="Calibri Light" w:cs="Calibri Light"/>
                <w:color w:val="000000"/>
              </w:rPr>
              <w:br/>
              <w:t>ü Chaque contrôleur doit être capable de faire du routage en BACnet</w:t>
            </w:r>
            <w:r w:rsidRPr="00137C37">
              <w:rPr>
                <w:rFonts w:ascii="Calibri Light" w:hAnsi="Calibri Light" w:cs="Calibri Light"/>
                <w:color w:val="000000"/>
              </w:rPr>
              <w:br/>
              <w:t>ü Chaque contrôleur doit supporter BACnet Broadcast Management (BBMD)</w:t>
            </w:r>
            <w:r w:rsidRPr="00137C37">
              <w:rPr>
                <w:rFonts w:ascii="Calibri Light" w:hAnsi="Calibri Light" w:cs="Calibri Light"/>
                <w:color w:val="000000"/>
              </w:rPr>
              <w:br/>
              <w:t>ü Les automates doivent assurer leurs auto contrôle et signale les défauts d’alimentation, de communication ou de processeur</w:t>
            </w:r>
            <w:r w:rsidRPr="00137C37">
              <w:rPr>
                <w:rFonts w:ascii="Calibri Light" w:hAnsi="Calibri Light" w:cs="Calibri Light"/>
                <w:color w:val="000000"/>
              </w:rPr>
              <w:br/>
              <w:t xml:space="preserve">ü Les automates doivent avoir une mémoire de 1MB au minimum </w:t>
            </w:r>
            <w:r w:rsidRPr="00137C37">
              <w:rPr>
                <w:rFonts w:ascii="Calibri Light" w:hAnsi="Calibri Light" w:cs="Calibri Light"/>
                <w:color w:val="000000"/>
              </w:rPr>
              <w:br/>
              <w:t>ü Les algorithmes globaux de régulation et les fonctions automatiques de régulation seront réalisés au moyen d’un processeur de 32-bits.</w:t>
            </w:r>
            <w:r w:rsidRPr="00137C37">
              <w:rPr>
                <w:rFonts w:ascii="Calibri Light" w:hAnsi="Calibri Light" w:cs="Calibri Light"/>
                <w:color w:val="000000"/>
              </w:rPr>
              <w:br/>
              <w:t>ü Les modules de régulation doivent permettre la programmation horaire, la génération des courbes de tendances grâce à leurs propres horloge en cas de défaut sur le superviseur.</w:t>
            </w:r>
            <w:r w:rsidRPr="00137C37">
              <w:rPr>
                <w:rFonts w:ascii="Calibri Light" w:hAnsi="Calibri Light" w:cs="Calibri Light"/>
                <w:color w:val="000000"/>
              </w:rPr>
              <w:br/>
              <w:t>ü Les cartes d’entrée/sorties doivent être modulaires, avec les propriétés suivantes :</w:t>
            </w:r>
            <w:r w:rsidRPr="00137C37">
              <w:rPr>
                <w:rFonts w:ascii="Calibri Light" w:hAnsi="Calibri Light" w:cs="Calibri Light"/>
                <w:color w:val="000000"/>
              </w:rPr>
              <w:br/>
              <w:t xml:space="preserve">ü Les modules de sortie avec commutateurs de dérogation incorporés « HAO » </w:t>
            </w:r>
            <w:r w:rsidRPr="00137C37">
              <w:rPr>
                <w:rFonts w:ascii="Calibri Light" w:hAnsi="Calibri Light" w:cs="Calibri Light"/>
                <w:color w:val="000000"/>
              </w:rPr>
              <w:br/>
              <w:t>ü Les modules de sortie analogique avec potentiomètre de dérogation incorporé</w:t>
            </w:r>
            <w:r w:rsidRPr="00137C37">
              <w:rPr>
                <w:rFonts w:ascii="Calibri Light" w:hAnsi="Calibri Light" w:cs="Calibri Light"/>
                <w:color w:val="000000"/>
              </w:rPr>
              <w:br/>
              <w:t>ü Les modules d’E/S doivent être démontables à chaud sans interruption</w:t>
            </w:r>
            <w:r w:rsidRPr="00137C37">
              <w:rPr>
                <w:rFonts w:ascii="Calibri Light" w:hAnsi="Calibri Light" w:cs="Calibri Light"/>
                <w:color w:val="000000"/>
              </w:rPr>
              <w:br/>
              <w:t>ü Le mode manuel sur le Switch « HAO » doit être remonté à la supervision</w:t>
            </w:r>
            <w:r w:rsidRPr="00137C37">
              <w:rPr>
                <w:rFonts w:ascii="Calibri Light" w:hAnsi="Calibri Light" w:cs="Calibri Light"/>
                <w:color w:val="000000"/>
              </w:rPr>
              <w:br/>
              <w:t xml:space="preserve">ü Les modules de sortie avec leds de signalisation à leur face avant </w:t>
            </w:r>
            <w:r w:rsidRPr="00137C37">
              <w:rPr>
                <w:rFonts w:ascii="Calibri Light" w:hAnsi="Calibri Light" w:cs="Calibri Light"/>
                <w:color w:val="000000"/>
              </w:rPr>
              <w:br/>
              <w:t>ü La couleur des leds de signalisation doit être configurable</w:t>
            </w:r>
            <w:r w:rsidRPr="00137C37">
              <w:rPr>
                <w:rFonts w:ascii="Calibri Light" w:hAnsi="Calibri Light" w:cs="Calibri Light"/>
                <w:color w:val="000000"/>
              </w:rPr>
              <w:br/>
              <w:t xml:space="preserve">ü Les modules d’entrées BACnet </w:t>
            </w:r>
            <w:r w:rsidRPr="00137C37">
              <w:rPr>
                <w:rFonts w:ascii="Calibri Light" w:hAnsi="Calibri Light" w:cs="Calibri Light"/>
                <w:color w:val="000000"/>
              </w:rPr>
              <w:br/>
              <w:t xml:space="preserve">ü Les modules d’entrées et  sorties BACnet </w:t>
            </w:r>
            <w:r w:rsidRPr="00137C37">
              <w:rPr>
                <w:rFonts w:ascii="Calibri Light" w:hAnsi="Calibri Light" w:cs="Calibri Light"/>
                <w:color w:val="000000"/>
              </w:rPr>
              <w:br/>
            </w:r>
            <w:r w:rsidRPr="00137C37">
              <w:rPr>
                <w:rFonts w:ascii="Calibri Light" w:hAnsi="Calibri Light" w:cs="Calibri Light"/>
                <w:color w:val="000000"/>
              </w:rPr>
              <w:br/>
              <w:t xml:space="preserve">Une solution doit être programmable par l'utilisateur sur l’IHM  ou sur le PC Workstation du poste de commandement, comprend toutes les stratégies, les séquences de fonctionnement, les </w:t>
            </w:r>
            <w:r w:rsidRPr="00137C37">
              <w:rPr>
                <w:rFonts w:ascii="Calibri Light" w:hAnsi="Calibri Light" w:cs="Calibri Light"/>
                <w:color w:val="000000"/>
              </w:rPr>
              <w:lastRenderedPageBreak/>
              <w:t xml:space="preserve">algorithmes de contrôle, les paramètres et les points de consigne. </w:t>
            </w:r>
            <w:r w:rsidRPr="00137C37">
              <w:rPr>
                <w:rFonts w:ascii="Calibri Light" w:hAnsi="Calibri Light" w:cs="Calibri Light"/>
                <w:color w:val="000000"/>
              </w:rPr>
              <w:br/>
              <w:t>• Assurer l'interface entre le réseau local et les dispositifs de contrôle sur le terrain</w:t>
            </w:r>
            <w:r w:rsidRPr="00137C37">
              <w:rPr>
                <w:rFonts w:ascii="Calibri Light" w:hAnsi="Calibri Light" w:cs="Calibri Light"/>
                <w:color w:val="000000"/>
              </w:rPr>
              <w:br/>
              <w:t>• Fournir des fonctions de contrôle de surveillance globale des dispositifs de contrôle connectés.</w:t>
            </w:r>
            <w:r w:rsidRPr="00137C37">
              <w:rPr>
                <w:rFonts w:ascii="Calibri Light" w:hAnsi="Calibri Light" w:cs="Calibri Light"/>
                <w:color w:val="000000"/>
              </w:rPr>
              <w:br/>
              <w:t xml:space="preserve">• Assurer les programmes de contrôle des applications à fournir </w:t>
            </w:r>
            <w:r w:rsidRPr="00137C37">
              <w:rPr>
                <w:rFonts w:ascii="Calibri Light" w:hAnsi="Calibri Light" w:cs="Calibri Light"/>
                <w:color w:val="000000"/>
              </w:rPr>
              <w:br/>
              <w:t xml:space="preserve">• Assurer les fonctions de calendrier, de planification, de tendance, </w:t>
            </w:r>
            <w:r w:rsidRPr="00137C37">
              <w:rPr>
                <w:rFonts w:ascii="Calibri Light" w:hAnsi="Calibri Light" w:cs="Calibri Light"/>
                <w:color w:val="000000"/>
              </w:rPr>
              <w:br/>
              <w:t>• Assurer l'acheminement des alarmes</w:t>
            </w:r>
            <w:r w:rsidRPr="00137C37">
              <w:rPr>
                <w:rFonts w:ascii="Calibri Light" w:hAnsi="Calibri Light" w:cs="Calibri Light"/>
                <w:color w:val="000000"/>
              </w:rPr>
              <w:br/>
              <w:t>la solution doit permettre la connexion des appareils de terrain (capteurs) via le câblage des capteurs, tous les compteurs thermiques de la partie chauffage et refroidissement de toute l'installation (fluide et froid) doivent être connectés au système GTB afin de permettre une gestion intégrée de l'énergie / rapports / tableau de bord.</w:t>
            </w:r>
            <w:r w:rsidRPr="00137C37">
              <w:rPr>
                <w:rFonts w:ascii="Calibri Light" w:hAnsi="Calibri Light" w:cs="Calibri Light"/>
                <w:color w:val="000000"/>
              </w:rPr>
              <w:br/>
            </w:r>
            <w:r w:rsidRPr="00137C37">
              <w:rPr>
                <w:rFonts w:ascii="Calibri Light" w:hAnsi="Calibri Light" w:cs="Calibri Light"/>
                <w:color w:val="000000"/>
              </w:rPr>
              <w:br/>
              <w:t>L’entreprise doit prévoir les sondes de température de gaine, les sondes de pression d’eau, les sondes de pression d’ambiance différentielle avec affichage, les sondes de température d’immersion, les sondes de température au sol, ainsi que les trois écrans tactiles d’affichage de 15 pouces et les trois écrans tactiles de 7 pouces.</w:t>
            </w:r>
            <w:r w:rsidRPr="00137C37">
              <w:rPr>
                <w:rFonts w:ascii="Calibri Light" w:hAnsi="Calibri Light" w:cs="Calibri Light"/>
                <w:color w:val="000000"/>
              </w:rPr>
              <w:br/>
            </w:r>
            <w:r w:rsidRPr="00137C37">
              <w:rPr>
                <w:rFonts w:ascii="Calibri Light" w:hAnsi="Calibri Light" w:cs="Calibri Light"/>
                <w:color w:val="000000"/>
              </w:rPr>
              <w:br/>
              <w:t>la solution doit être capables d'exécuter les algorithmes de contrôle pré-tests suivants : Proportionnel, Contrôle intégral plus dérivé (PID), Contrôle à deux positions, Calculateur de rapport et Protection des cycles d'équipement. En outre, chaque contrôleur doit être capable d'exécuter diverses instructions logiques de base et complexes en particulier la gestion des priorités, solaire, hydro kit, chaudière ou résistance ballon, DRV, PAC, CTA...</w:t>
            </w:r>
            <w:r w:rsidRPr="00137C37">
              <w:rPr>
                <w:rFonts w:ascii="Calibri Light" w:hAnsi="Calibri Light" w:cs="Calibri Light"/>
                <w:color w:val="000000"/>
              </w:rPr>
              <w:br/>
              <w:t>la solution doit être en mesure d'effectuer des routines de gestion de l'énergie suivantes :</w:t>
            </w:r>
            <w:r w:rsidRPr="00137C37">
              <w:rPr>
                <w:rFonts w:ascii="Calibri Light" w:hAnsi="Calibri Light" w:cs="Calibri Light"/>
                <w:color w:val="000000"/>
              </w:rPr>
              <w:br/>
              <w:t>- Programmation basée sur le calendrier</w:t>
            </w:r>
            <w:r w:rsidRPr="00137C37">
              <w:rPr>
                <w:rFonts w:ascii="Calibri Light" w:hAnsi="Calibri Light" w:cs="Calibri Light"/>
                <w:color w:val="000000"/>
              </w:rPr>
              <w:br/>
              <w:t>- Dérogations temporaires au calendrier</w:t>
            </w:r>
            <w:r w:rsidRPr="00137C37">
              <w:rPr>
                <w:rFonts w:ascii="Calibri Light" w:hAnsi="Calibri Light" w:cs="Calibri Light"/>
                <w:color w:val="000000"/>
              </w:rPr>
              <w:br/>
              <w:t>- Démarrage optimal</w:t>
            </w:r>
            <w:r w:rsidRPr="00137C37">
              <w:rPr>
                <w:rFonts w:ascii="Calibri Light" w:hAnsi="Calibri Light" w:cs="Calibri Light"/>
                <w:color w:val="000000"/>
              </w:rPr>
              <w:br/>
              <w:t>- Arrêt optimal</w:t>
            </w:r>
            <w:r w:rsidRPr="00137C37">
              <w:rPr>
                <w:rFonts w:ascii="Calibri Light" w:hAnsi="Calibri Light" w:cs="Calibri Light"/>
                <w:color w:val="000000"/>
              </w:rPr>
              <w:br/>
              <w:t>- Contrôle de la réduction nocturne</w:t>
            </w:r>
            <w:r w:rsidRPr="00137C37">
              <w:rPr>
                <w:rFonts w:ascii="Calibri Light" w:hAnsi="Calibri Light" w:cs="Calibri Light"/>
                <w:color w:val="000000"/>
              </w:rPr>
              <w:br/>
              <w:t>- Limitation de la demande de pointe</w:t>
            </w:r>
            <w:r w:rsidRPr="00137C37">
              <w:rPr>
                <w:rFonts w:ascii="Calibri Light" w:hAnsi="Calibri Light" w:cs="Calibri Light"/>
                <w:color w:val="000000"/>
              </w:rPr>
              <w:br/>
              <w:t>- Recyclage en fonction de la température</w:t>
            </w:r>
            <w:r w:rsidRPr="00137C37">
              <w:rPr>
                <w:rFonts w:ascii="Calibri Light" w:hAnsi="Calibri Light" w:cs="Calibri Light"/>
                <w:color w:val="000000"/>
              </w:rPr>
              <w:br/>
              <w:t>- Verrouillage du chauffage et du refroidissement,</w:t>
            </w:r>
            <w:r w:rsidRPr="00137C37">
              <w:rPr>
                <w:rFonts w:ascii="Calibri Light" w:hAnsi="Calibri Light" w:cs="Calibri Light"/>
                <w:color w:val="000000"/>
              </w:rPr>
              <w:br/>
              <w:t>Affichage en local</w:t>
            </w:r>
            <w:r w:rsidRPr="00137C37">
              <w:rPr>
                <w:rFonts w:ascii="Calibri Light" w:hAnsi="Calibri Light" w:cs="Calibri Light"/>
                <w:color w:val="000000"/>
              </w:rPr>
              <w:br/>
              <w:t xml:space="preserve">La GTB doit prendre en charge un affichage local sous la forme </w:t>
            </w:r>
            <w:r w:rsidRPr="00137C37">
              <w:rPr>
                <w:rFonts w:ascii="Calibri Light" w:hAnsi="Calibri Light" w:cs="Calibri Light"/>
                <w:color w:val="000000"/>
              </w:rPr>
              <w:lastRenderedPageBreak/>
              <w:t xml:space="preserve">d'un HMI fixe à écran tactile à des fins d'exploitation, l’affichage avancé doit être conforme à l'authentification de l'utilisateur à l'échelle du système et à des justificatifs d'identité compatibles avec la station Web et la station de travail. L'affichage local doit pouvoir prendre en charge le mode kiosque pour l'affichage d'écrans préconfigurés comprenant : des graphiques, des tableaux de bord, des alarmes, des pages web, etc. </w:t>
            </w:r>
            <w:r w:rsidRPr="00137C37">
              <w:rPr>
                <w:rFonts w:ascii="Calibri Light" w:hAnsi="Calibri Light" w:cs="Calibri Light"/>
                <w:color w:val="000000"/>
              </w:rPr>
              <w:br/>
              <w:t>Des écrans tactiles 7 ‘’ et 15’’ pour le réseau BACnet sont conçus pour exécuter les différentes applications d’une GTB et permettront une visualisation de la totalité de l’installation, installés en face avant du tableau ou déporté à n’importe quel endroit de l’installation grâce à une connexion Ethernet, ces écrans doivent permettre de regrouper les informations des interfaces de communication connectées :</w:t>
            </w:r>
            <w:r w:rsidRPr="00137C37">
              <w:rPr>
                <w:rFonts w:ascii="Calibri Light" w:hAnsi="Calibri Light" w:cs="Calibri Light"/>
                <w:color w:val="000000"/>
              </w:rPr>
              <w:br/>
              <w:t>- Visualiser les données électriques temps réel (consommations, états/statuts, …)</w:t>
            </w:r>
            <w:r w:rsidRPr="00137C37">
              <w:rPr>
                <w:rFonts w:ascii="Calibri Light" w:hAnsi="Calibri Light" w:cs="Calibri Light"/>
                <w:color w:val="000000"/>
              </w:rPr>
              <w:br/>
              <w:t>- Visualiser les grandeurs de l’environnement</w:t>
            </w:r>
            <w:r w:rsidRPr="00137C37">
              <w:rPr>
                <w:rFonts w:ascii="Calibri Light" w:hAnsi="Calibri Light" w:cs="Calibri Light"/>
                <w:color w:val="000000"/>
              </w:rPr>
              <w:br/>
              <w:t xml:space="preserve">- Commander un actionneur </w:t>
            </w:r>
            <w:r w:rsidRPr="00137C37">
              <w:rPr>
                <w:rFonts w:ascii="Calibri Light" w:hAnsi="Calibri Light" w:cs="Calibri Light"/>
                <w:color w:val="000000"/>
              </w:rPr>
              <w:br/>
              <w:t>- Visualiser les alarmes en cas de déclenchement d’une protection électrique</w:t>
            </w:r>
            <w:r w:rsidRPr="00137C37">
              <w:rPr>
                <w:rFonts w:ascii="Calibri Light" w:hAnsi="Calibri Light" w:cs="Calibri Light"/>
                <w:color w:val="000000"/>
              </w:rPr>
              <w:br/>
              <w:t>Les IHM doivent avoir les spécifications minimales suivantes :</w:t>
            </w:r>
            <w:r w:rsidRPr="00137C37">
              <w:rPr>
                <w:rFonts w:ascii="Calibri Light" w:hAnsi="Calibri Light" w:cs="Calibri Light"/>
                <w:color w:val="000000"/>
              </w:rPr>
              <w:br/>
              <w:t>- Ecran tactile haute résolution TFT avec rétro éclairage réglable</w:t>
            </w:r>
            <w:r w:rsidRPr="00137C37">
              <w:rPr>
                <w:rFonts w:ascii="Calibri Light" w:hAnsi="Calibri Light" w:cs="Calibri Light"/>
                <w:color w:val="000000"/>
              </w:rPr>
              <w:br/>
              <w:t>- Héberge des pages graphiques personnalisées</w:t>
            </w:r>
            <w:r w:rsidRPr="00137C37">
              <w:rPr>
                <w:rFonts w:ascii="Calibri Light" w:hAnsi="Calibri Light" w:cs="Calibri Light"/>
                <w:color w:val="000000"/>
              </w:rPr>
              <w:br/>
              <w:t>- Supporte tous les formats de fichiers courants tels GIF, JPG, BMP, TIFF, PNG, MNG, ICO</w:t>
            </w:r>
            <w:r w:rsidRPr="00137C37">
              <w:rPr>
                <w:rFonts w:ascii="Calibri Light" w:hAnsi="Calibri Light" w:cs="Calibri Light"/>
                <w:color w:val="000000"/>
              </w:rPr>
              <w:br/>
              <w:t>- Switch deux ports ou ports Ethernet séparés</w:t>
            </w:r>
            <w:r w:rsidRPr="00137C37">
              <w:rPr>
                <w:rFonts w:ascii="Calibri Light" w:hAnsi="Calibri Light" w:cs="Calibri Light"/>
                <w:color w:val="000000"/>
              </w:rPr>
              <w:br/>
              <w:t>- Objets mathématiques pour effectuer des calculs sur les data points</w:t>
            </w:r>
            <w:r w:rsidRPr="00137C37">
              <w:rPr>
                <w:rFonts w:ascii="Calibri Light" w:hAnsi="Calibri Light" w:cs="Calibri Light"/>
                <w:color w:val="000000"/>
              </w:rPr>
              <w:br/>
              <w:t>- Conforme avec les normes ANSI/ASHRAE–135 2012 et ISO 16484 5:2012</w:t>
            </w:r>
            <w:r w:rsidRPr="00137C37">
              <w:rPr>
                <w:rFonts w:ascii="Calibri Light" w:hAnsi="Calibri Light" w:cs="Calibri Light"/>
                <w:color w:val="000000"/>
              </w:rPr>
              <w:br/>
              <w:t>- Supporte BACnet MS/TP et BACnet/IP</w:t>
            </w:r>
            <w:r w:rsidRPr="00137C37">
              <w:rPr>
                <w:rFonts w:ascii="Calibri Light" w:hAnsi="Calibri Light" w:cs="Calibri Light"/>
                <w:color w:val="000000"/>
              </w:rPr>
              <w:br/>
              <w:t>- Routeur intégré BACnet/IP vers BACnet MS/TP</w:t>
            </w:r>
            <w:r w:rsidRPr="00137C37">
              <w:rPr>
                <w:rFonts w:ascii="Calibri Light" w:hAnsi="Calibri Light" w:cs="Calibri Light"/>
                <w:color w:val="000000"/>
              </w:rPr>
              <w:br/>
              <w:t>- Modbus TCP et Modbus RTU (Maître ou esclave)</w:t>
            </w:r>
            <w:r w:rsidRPr="00137C37">
              <w:rPr>
                <w:rFonts w:ascii="Calibri Light" w:hAnsi="Calibri Light" w:cs="Calibri Light"/>
                <w:color w:val="000000"/>
              </w:rPr>
              <w:br/>
              <w:t>- Web serveur intégré pour la configuration du produit et le monitoring des data points</w:t>
            </w:r>
          </w:p>
          <w:p w:rsidR="00426213" w:rsidRPr="00137C37" w:rsidRDefault="00426213" w:rsidP="00426213">
            <w:pPr>
              <w:rPr>
                <w:rFonts w:ascii="Calibri Light" w:hAnsi="Calibri Light" w:cs="Calibri Light"/>
                <w:color w:val="000000"/>
              </w:rPr>
            </w:pPr>
          </w:p>
        </w:tc>
        <w:tc>
          <w:tcPr>
            <w:tcW w:w="1974" w:type="dxa"/>
            <w:tcBorders>
              <w:top w:val="single" w:sz="4" w:space="0" w:color="auto"/>
              <w:left w:val="nil"/>
              <w:bottom w:val="single" w:sz="4" w:space="0" w:color="auto"/>
              <w:right w:val="single" w:sz="4" w:space="0" w:color="auto"/>
            </w:tcBorders>
            <w:shd w:val="clear" w:color="auto" w:fill="auto"/>
          </w:tcPr>
          <w:p w:rsidR="00426213" w:rsidRPr="007E10C9" w:rsidRDefault="00426213" w:rsidP="00426213">
            <w:pPr>
              <w:tabs>
                <w:tab w:val="left" w:pos="284"/>
              </w:tabs>
              <w:suppressAutoHyphens/>
              <w:autoSpaceDN w:val="0"/>
              <w:textAlignment w:val="baseline"/>
              <w:rPr>
                <w:rFonts w:ascii="Century Gothic" w:hAnsi="Century Gothic"/>
                <w:b/>
                <w:sz w:val="22"/>
                <w:szCs w:val="22"/>
              </w:rPr>
            </w:pPr>
          </w:p>
        </w:tc>
        <w:tc>
          <w:tcPr>
            <w:tcW w:w="1825" w:type="dxa"/>
            <w:tcBorders>
              <w:top w:val="single" w:sz="4" w:space="0" w:color="auto"/>
              <w:left w:val="nil"/>
              <w:bottom w:val="single" w:sz="4" w:space="0" w:color="auto"/>
              <w:right w:val="single" w:sz="4" w:space="0" w:color="auto"/>
            </w:tcBorders>
            <w:shd w:val="clear" w:color="auto" w:fill="auto"/>
          </w:tcPr>
          <w:p w:rsidR="00426213" w:rsidRPr="007E10C9" w:rsidRDefault="00426213" w:rsidP="00426213">
            <w:pPr>
              <w:tabs>
                <w:tab w:val="left" w:pos="284"/>
              </w:tabs>
              <w:suppressAutoHyphens/>
              <w:autoSpaceDN w:val="0"/>
              <w:spacing w:line="360" w:lineRule="auto"/>
              <w:jc w:val="both"/>
              <w:textAlignment w:val="baseline"/>
              <w:rPr>
                <w:rFonts w:ascii="Century Gothic" w:hAnsi="Century Gothic"/>
                <w:b/>
                <w:sz w:val="22"/>
                <w:szCs w:val="22"/>
              </w:rPr>
            </w:pPr>
          </w:p>
        </w:tc>
      </w:tr>
      <w:tr w:rsidR="00426213" w:rsidRPr="007E10C9" w:rsidTr="00FC0F67">
        <w:trPr>
          <w:trHeight w:val="237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426213" w:rsidRDefault="00426213" w:rsidP="00426213">
            <w:pPr>
              <w:tabs>
                <w:tab w:val="left" w:pos="284"/>
              </w:tabs>
              <w:suppressAutoHyphens/>
              <w:autoSpaceDN w:val="0"/>
              <w:jc w:val="center"/>
              <w:textAlignment w:val="baseline"/>
              <w:rPr>
                <w:rFonts w:ascii="Century Gothic" w:hAnsi="Century Gothic"/>
                <w:b/>
                <w:sz w:val="22"/>
                <w:szCs w:val="22"/>
              </w:rPr>
            </w:pPr>
          </w:p>
          <w:p w:rsidR="00426213" w:rsidRDefault="00426213" w:rsidP="00426213">
            <w:pPr>
              <w:tabs>
                <w:tab w:val="left" w:pos="284"/>
              </w:tabs>
              <w:suppressAutoHyphens/>
              <w:autoSpaceDN w:val="0"/>
              <w:jc w:val="center"/>
              <w:textAlignment w:val="baseline"/>
              <w:rPr>
                <w:rFonts w:ascii="Century Gothic" w:hAnsi="Century Gothic"/>
                <w:b/>
                <w:sz w:val="22"/>
                <w:szCs w:val="22"/>
              </w:rPr>
            </w:pPr>
          </w:p>
          <w:p w:rsidR="00426213" w:rsidRDefault="00426213" w:rsidP="00426213">
            <w:pPr>
              <w:tabs>
                <w:tab w:val="left" w:pos="284"/>
              </w:tabs>
              <w:suppressAutoHyphens/>
              <w:autoSpaceDN w:val="0"/>
              <w:jc w:val="center"/>
              <w:textAlignment w:val="baseline"/>
              <w:rPr>
                <w:rFonts w:ascii="Century Gothic" w:hAnsi="Century Gothic"/>
                <w:b/>
                <w:sz w:val="22"/>
                <w:szCs w:val="22"/>
              </w:rPr>
            </w:pPr>
          </w:p>
          <w:p w:rsidR="00426213" w:rsidRPr="007E10C9" w:rsidRDefault="00426213" w:rsidP="0042621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6531" w:type="dxa"/>
            <w:tcBorders>
              <w:top w:val="single" w:sz="4" w:space="0" w:color="auto"/>
              <w:left w:val="nil"/>
              <w:bottom w:val="single" w:sz="4" w:space="0" w:color="auto"/>
              <w:right w:val="single" w:sz="4" w:space="0" w:color="auto"/>
            </w:tcBorders>
            <w:vAlign w:val="center"/>
          </w:tcPr>
          <w:p w:rsidR="00426213" w:rsidRDefault="00426213" w:rsidP="00426213">
            <w:pPr>
              <w:rPr>
                <w:rFonts w:ascii="Calibri Light" w:hAnsi="Calibri Light" w:cs="Calibri Light"/>
                <w:b/>
                <w:color w:val="000000"/>
                <w:u w:val="single"/>
              </w:rPr>
            </w:pPr>
            <w:r w:rsidRPr="00137C37">
              <w:rPr>
                <w:rFonts w:ascii="Calibri Light" w:hAnsi="Calibri Light" w:cs="Calibri Light"/>
                <w:b/>
                <w:color w:val="000000"/>
                <w:u w:val="single"/>
              </w:rPr>
              <w:t>Mise en service, Commissionnement et Formation</w:t>
            </w:r>
          </w:p>
          <w:p w:rsidR="00426213" w:rsidRPr="001A5469" w:rsidRDefault="00426213" w:rsidP="00426213">
            <w:pPr>
              <w:rPr>
                <w:rFonts w:ascii="Calibri Light" w:hAnsi="Calibri Light" w:cs="Calibri Light"/>
                <w:b/>
                <w:color w:val="000000"/>
                <w:sz w:val="14"/>
                <w:u w:val="single"/>
              </w:rPr>
            </w:pPr>
          </w:p>
          <w:p w:rsidR="00426213" w:rsidRPr="00137C37" w:rsidRDefault="00426213" w:rsidP="00426213">
            <w:pPr>
              <w:rPr>
                <w:rFonts w:ascii="Calibri Light" w:hAnsi="Calibri Light" w:cs="Calibri Light"/>
                <w:sz w:val="22"/>
                <w:szCs w:val="22"/>
              </w:rPr>
            </w:pPr>
            <w:r w:rsidRPr="007F2A8F">
              <w:rPr>
                <w:rFonts w:ascii="Calibri Light" w:hAnsi="Calibri Light" w:cs="Calibri Light"/>
                <w:color w:val="000000"/>
              </w:rPr>
              <w:t>Mise en service, Commissionnement et Formation</w:t>
            </w:r>
            <w:r w:rsidRPr="007F2A8F">
              <w:rPr>
                <w:rFonts w:ascii="Calibri Light" w:hAnsi="Calibri Light" w:cs="Calibri Light"/>
                <w:color w:val="000000"/>
              </w:rPr>
              <w:br/>
              <w:t xml:space="preserve">L'Intégrateur fournira la documentation relative aux essais et au fonctionnement des installations et des systèmes, pour assurer la qualité, les essais et la mise en service contiendront au moins : </w:t>
            </w:r>
            <w:r w:rsidRPr="007F2A8F">
              <w:rPr>
                <w:rFonts w:ascii="Calibri Light" w:hAnsi="Calibri Light" w:cs="Calibri Light"/>
                <w:color w:val="000000"/>
              </w:rPr>
              <w:br/>
              <w:t xml:space="preserve">• Test de points : chaque point du système GTB sera testé à la fois pour les fonctionnalités matérielles et logicielles. </w:t>
            </w:r>
            <w:r w:rsidRPr="007F2A8F">
              <w:rPr>
                <w:rFonts w:ascii="Calibri Light" w:hAnsi="Calibri Light" w:cs="Calibri Light"/>
                <w:color w:val="000000"/>
              </w:rPr>
              <w:br/>
              <w:t xml:space="preserve">• Déroulé analyse fonctionnelle : chaque système HVAC-R et électrique sous le contrôle du GTB sera testé par rapport à la séquence de fonctionnement appropriée spécifiée dans le présent document. </w:t>
            </w:r>
            <w:r w:rsidRPr="007F2A8F">
              <w:rPr>
                <w:rFonts w:ascii="Calibri Light" w:hAnsi="Calibri Light" w:cs="Calibri Light"/>
                <w:color w:val="000000"/>
              </w:rPr>
              <w:br/>
              <w:t>• La réussite de l'essai du système constitue le début de la période de garantie. Un rapport écrit sera soumis au client indiquant que le système installé fonctionne conformément aux plans et spécifications.</w:t>
            </w:r>
            <w:r w:rsidRPr="007F2A8F">
              <w:rPr>
                <w:rFonts w:ascii="Calibri Light" w:hAnsi="Calibri Light" w:cs="Calibri Light"/>
                <w:color w:val="000000"/>
              </w:rPr>
              <w:br/>
              <w:t xml:space="preserve">L'Intégrateur de système formé et certifié sera en mesure d'offrir des formations sur site aux représentants du client. La formation consiste également en une instruction pratique axée sur l'exploitation et la maintenance des systèmes. Le programme de formation comprend : </w:t>
            </w:r>
            <w:r w:rsidRPr="007F2A8F">
              <w:rPr>
                <w:rFonts w:ascii="Calibri Light" w:hAnsi="Calibri Light" w:cs="Calibri Light"/>
                <w:color w:val="000000"/>
              </w:rPr>
              <w:br/>
              <w:t>• Aperçu du système</w:t>
            </w:r>
            <w:r w:rsidRPr="007F2A8F">
              <w:rPr>
                <w:rFonts w:ascii="Calibri Light" w:hAnsi="Calibri Light" w:cs="Calibri Light"/>
                <w:color w:val="000000"/>
              </w:rPr>
              <w:br/>
              <w:t>• Logiciel et fonctionnement du système</w:t>
            </w:r>
            <w:r w:rsidRPr="007F2A8F">
              <w:rPr>
                <w:rFonts w:ascii="Calibri Light" w:hAnsi="Calibri Light" w:cs="Calibri Light"/>
                <w:color w:val="000000"/>
              </w:rPr>
              <w:br/>
              <w:t>• Accès au système</w:t>
            </w:r>
            <w:r w:rsidRPr="007F2A8F">
              <w:rPr>
                <w:rFonts w:ascii="Calibri Light" w:hAnsi="Calibri Light" w:cs="Calibri Light"/>
                <w:color w:val="000000"/>
              </w:rPr>
              <w:br/>
              <w:t>• Aperçu des caractéristiques du logiciel</w:t>
            </w:r>
            <w:r w:rsidRPr="007F2A8F">
              <w:rPr>
                <w:rFonts w:ascii="Calibri Light" w:hAnsi="Calibri Light" w:cs="Calibri Light"/>
                <w:color w:val="000000"/>
              </w:rPr>
              <w:br/>
              <w:t>• Modification des points de consigne et autres attributs</w:t>
            </w:r>
            <w:r w:rsidRPr="007F2A8F">
              <w:rPr>
                <w:rFonts w:ascii="Calibri Light" w:hAnsi="Calibri Light" w:cs="Calibri Light"/>
                <w:color w:val="000000"/>
              </w:rPr>
              <w:br/>
              <w:t>• Exécution de rapports</w:t>
            </w:r>
            <w:r w:rsidRPr="007F2A8F">
              <w:rPr>
                <w:rFonts w:ascii="Calibri Light" w:hAnsi="Calibri Light" w:cs="Calibri Light"/>
                <w:color w:val="000000"/>
              </w:rPr>
              <w:br/>
              <w:t>• Maintenance des postes de travail</w:t>
            </w:r>
            <w:r w:rsidRPr="007F2A8F">
              <w:rPr>
                <w:rFonts w:ascii="Calibri Light" w:hAnsi="Calibri Light" w:cs="Calibri Light"/>
                <w:color w:val="000000"/>
              </w:rPr>
              <w:br/>
              <w:t>Visualisation de la programmation des applications, séquences opérationnelles, y compris démarrage/arrêt/réglage et équilibrage, et maintenance des équipements</w:t>
            </w:r>
            <w:r w:rsidRPr="007F2A8F">
              <w:rPr>
                <w:rFonts w:ascii="Calibri Light" w:hAnsi="Calibri Light" w:cs="Calibri Light"/>
                <w:color w:val="000000"/>
              </w:rPr>
              <w:br/>
            </w:r>
            <w:r w:rsidRPr="007F2A8F">
              <w:rPr>
                <w:rFonts w:ascii="Calibri Light" w:hAnsi="Calibri Light" w:cs="Calibri Light"/>
                <w:color w:val="000000"/>
              </w:rPr>
              <w:br/>
              <w:t>Le soumissionnaire doit joindre à son offre technique  un plan de formation détaillé, tenant en compte les scénarios de l'ensemble des équipements et installations relatives aux ateliers Froid et Fluides</w:t>
            </w:r>
            <w:r>
              <w:rPr>
                <w:rFonts w:ascii="Calibri Light" w:hAnsi="Calibri Light" w:cs="Calibri Light"/>
                <w:sz w:val="22"/>
                <w:szCs w:val="22"/>
              </w:rPr>
              <w:t>.</w:t>
            </w:r>
          </w:p>
        </w:tc>
        <w:tc>
          <w:tcPr>
            <w:tcW w:w="1974" w:type="dxa"/>
            <w:tcBorders>
              <w:top w:val="single" w:sz="4" w:space="0" w:color="auto"/>
              <w:left w:val="nil"/>
              <w:bottom w:val="single" w:sz="4" w:space="0" w:color="auto"/>
              <w:right w:val="single" w:sz="4" w:space="0" w:color="auto"/>
            </w:tcBorders>
            <w:shd w:val="clear" w:color="auto" w:fill="auto"/>
          </w:tcPr>
          <w:p w:rsidR="00426213" w:rsidRPr="007E10C9" w:rsidRDefault="00426213" w:rsidP="00426213">
            <w:pPr>
              <w:tabs>
                <w:tab w:val="left" w:pos="284"/>
              </w:tabs>
              <w:suppressAutoHyphens/>
              <w:autoSpaceDN w:val="0"/>
              <w:textAlignment w:val="baseline"/>
              <w:rPr>
                <w:rFonts w:ascii="Century Gothic" w:hAnsi="Century Gothic"/>
                <w:b/>
                <w:sz w:val="22"/>
                <w:szCs w:val="22"/>
              </w:rPr>
            </w:pPr>
          </w:p>
        </w:tc>
        <w:tc>
          <w:tcPr>
            <w:tcW w:w="1825" w:type="dxa"/>
            <w:tcBorders>
              <w:top w:val="single" w:sz="4" w:space="0" w:color="auto"/>
              <w:left w:val="nil"/>
              <w:bottom w:val="single" w:sz="4" w:space="0" w:color="auto"/>
              <w:right w:val="single" w:sz="4" w:space="0" w:color="auto"/>
            </w:tcBorders>
            <w:shd w:val="clear" w:color="auto" w:fill="auto"/>
          </w:tcPr>
          <w:p w:rsidR="00426213" w:rsidRPr="007E10C9" w:rsidRDefault="00426213" w:rsidP="00426213">
            <w:pPr>
              <w:tabs>
                <w:tab w:val="left" w:pos="284"/>
              </w:tabs>
              <w:suppressAutoHyphens/>
              <w:autoSpaceDN w:val="0"/>
              <w:spacing w:line="360" w:lineRule="auto"/>
              <w:jc w:val="both"/>
              <w:textAlignment w:val="baseline"/>
              <w:rPr>
                <w:rFonts w:ascii="Century Gothic" w:hAnsi="Century Gothic"/>
                <w:b/>
                <w:sz w:val="22"/>
                <w:szCs w:val="22"/>
              </w:rPr>
            </w:pPr>
          </w:p>
        </w:tc>
      </w:tr>
    </w:tbl>
    <w:p w:rsidR="00F95571" w:rsidRDefault="00F95571" w:rsidP="00F95571">
      <w:pPr>
        <w:widowControl w:val="0"/>
        <w:tabs>
          <w:tab w:val="left" w:pos="765"/>
        </w:tabs>
        <w:rPr>
          <w:rFonts w:ascii="Century Gothic" w:hAnsi="Century Gothic"/>
          <w:b/>
          <w:bCs/>
          <w:sz w:val="40"/>
          <w:szCs w:val="22"/>
          <w:u w:val="single"/>
        </w:rPr>
        <w:sectPr w:rsidR="00F95571" w:rsidSect="00AD7C4F">
          <w:pgSz w:w="11906" w:h="16838"/>
          <w:pgMar w:top="1134" w:right="851" w:bottom="1134" w:left="851" w:header="284" w:footer="709" w:gutter="0"/>
          <w:cols w:space="708"/>
          <w:docGrid w:linePitch="360"/>
        </w:sectPr>
      </w:pPr>
    </w:p>
    <w:p w:rsidR="00F95571" w:rsidRDefault="00F95571" w:rsidP="00F95571">
      <w:pPr>
        <w:widowControl w:val="0"/>
        <w:tabs>
          <w:tab w:val="left" w:pos="765"/>
          <w:tab w:val="left" w:pos="1080"/>
          <w:tab w:val="center" w:pos="5102"/>
        </w:tabs>
        <w:jc w:val="center"/>
        <w:rPr>
          <w:b/>
          <w:sz w:val="28"/>
          <w:szCs w:val="28"/>
          <w:u w:val="single"/>
        </w:rPr>
      </w:pPr>
      <w:r>
        <w:rPr>
          <w:rFonts w:ascii="Century Gothic" w:hAnsi="Century Gothic"/>
          <w:b/>
          <w:bCs/>
          <w:sz w:val="40"/>
          <w:szCs w:val="22"/>
          <w:u w:val="single"/>
        </w:rPr>
        <w:lastRenderedPageBreak/>
        <w:t>B</w:t>
      </w:r>
      <w:r w:rsidRPr="007E10C9">
        <w:rPr>
          <w:rFonts w:ascii="Century Gothic" w:hAnsi="Century Gothic"/>
          <w:b/>
          <w:bCs/>
          <w:sz w:val="40"/>
          <w:szCs w:val="22"/>
          <w:u w:val="single"/>
        </w:rPr>
        <w:t>ORDEREAU DES PRIX – DETAIL ESTIMATIF</w:t>
      </w:r>
    </w:p>
    <w:p w:rsidR="00F95571" w:rsidRPr="00AA0EC0" w:rsidRDefault="00F95571" w:rsidP="00C4403F">
      <w:pPr>
        <w:widowControl w:val="0"/>
        <w:tabs>
          <w:tab w:val="left" w:pos="765"/>
        </w:tabs>
        <w:jc w:val="center"/>
        <w:rPr>
          <w:b/>
          <w:sz w:val="14"/>
          <w:szCs w:val="14"/>
          <w:u w:val="single"/>
        </w:rPr>
      </w:pPr>
    </w:p>
    <w:p w:rsidR="00F95571" w:rsidRPr="007E10C9" w:rsidRDefault="00D10A9B" w:rsidP="00426213">
      <w:pPr>
        <w:tabs>
          <w:tab w:val="left" w:pos="284"/>
        </w:tabs>
        <w:suppressAutoHyphens/>
        <w:autoSpaceDN w:val="0"/>
        <w:jc w:val="center"/>
        <w:textAlignment w:val="baseline"/>
        <w:rPr>
          <w:rFonts w:ascii="Century Gothic" w:hAnsi="Century Gothic"/>
          <w:b/>
          <w:color w:val="0070C0"/>
          <w:sz w:val="28"/>
          <w:szCs w:val="22"/>
          <w:u w:val="single"/>
        </w:rPr>
      </w:pPr>
      <w:r>
        <w:rPr>
          <w:rFonts w:ascii="Century Gothic" w:hAnsi="Century Gothic"/>
          <w:b/>
          <w:color w:val="0070C0"/>
          <w:sz w:val="28"/>
          <w:szCs w:val="22"/>
          <w:u w:val="single"/>
        </w:rPr>
        <w:t>Lot N°5</w:t>
      </w:r>
      <w:r w:rsidR="00426213">
        <w:rPr>
          <w:rFonts w:ascii="Century Gothic" w:hAnsi="Century Gothic"/>
          <w:b/>
          <w:color w:val="0070C0"/>
          <w:sz w:val="28"/>
          <w:szCs w:val="22"/>
          <w:u w:val="single"/>
        </w:rPr>
        <w:t xml:space="preserve"> </w:t>
      </w:r>
      <w:r w:rsidR="00001E88" w:rsidRPr="00001E88">
        <w:rPr>
          <w:rFonts w:ascii="Century Gothic" w:hAnsi="Century Gothic"/>
          <w:b/>
          <w:color w:val="0070C0"/>
          <w:sz w:val="28"/>
          <w:szCs w:val="22"/>
          <w:u w:val="single"/>
        </w:rPr>
        <w:t xml:space="preserve">: </w:t>
      </w:r>
      <w:r w:rsidR="00426213" w:rsidRPr="00426213">
        <w:rPr>
          <w:rFonts w:ascii="Century Gothic" w:hAnsi="Century Gothic"/>
          <w:b/>
          <w:color w:val="0070C0"/>
          <w:sz w:val="28"/>
          <w:szCs w:val="22"/>
          <w:u w:val="single"/>
        </w:rPr>
        <w:t>Fourniture et Mise en service. Courant Faible / Courant fort</w:t>
      </w:r>
    </w:p>
    <w:p w:rsidR="00F95571" w:rsidRPr="007E10C9" w:rsidRDefault="00F95571" w:rsidP="00F95571">
      <w:pPr>
        <w:rPr>
          <w:rFonts w:ascii="Century Gothic" w:hAnsi="Century Gothic"/>
          <w:b/>
          <w:color w:val="0070C0"/>
          <w:sz w:val="2"/>
          <w:szCs w:val="22"/>
        </w:rPr>
      </w:pPr>
    </w:p>
    <w:p w:rsidR="00F95571" w:rsidRPr="007E10C9" w:rsidRDefault="00F95571" w:rsidP="00F95571">
      <w:pPr>
        <w:tabs>
          <w:tab w:val="left" w:pos="284"/>
        </w:tabs>
        <w:suppressAutoHyphens/>
        <w:autoSpaceDN w:val="0"/>
        <w:jc w:val="both"/>
        <w:textAlignment w:val="baseline"/>
        <w:rPr>
          <w:rFonts w:ascii="Century Gothic" w:hAnsi="Century Gothic"/>
          <w:b/>
          <w:color w:val="0070C0"/>
          <w:sz w:val="12"/>
          <w:szCs w:val="22"/>
        </w:rPr>
      </w:pPr>
    </w:p>
    <w:tbl>
      <w:tblPr>
        <w:tblW w:w="1609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134"/>
        <w:gridCol w:w="5089"/>
        <w:gridCol w:w="993"/>
        <w:gridCol w:w="850"/>
        <w:gridCol w:w="1418"/>
        <w:gridCol w:w="1417"/>
        <w:gridCol w:w="1276"/>
        <w:gridCol w:w="1276"/>
        <w:gridCol w:w="1276"/>
        <w:gridCol w:w="1363"/>
      </w:tblGrid>
      <w:tr w:rsidR="00321B6C" w:rsidRPr="007E10C9" w:rsidTr="00D214F0">
        <w:trPr>
          <w:cantSplit/>
          <w:trHeight w:val="1165"/>
          <w:jc w:val="center"/>
        </w:trPr>
        <w:tc>
          <w:tcPr>
            <w:tcW w:w="1134" w:type="dxa"/>
            <w:shd w:val="clear" w:color="auto" w:fill="D9D9D9" w:themeFill="background1" w:themeFillShade="D9"/>
            <w:vAlign w:val="center"/>
          </w:tcPr>
          <w:p w:rsidR="00321B6C" w:rsidRPr="007E10C9" w:rsidRDefault="00321B6C" w:rsidP="00321B6C">
            <w:pPr>
              <w:jc w:val="center"/>
              <w:rPr>
                <w:rFonts w:asciiTheme="minorHAnsi" w:hAnsiTheme="minorHAnsi"/>
                <w:b/>
                <w:sz w:val="18"/>
                <w:szCs w:val="18"/>
              </w:rPr>
            </w:pPr>
            <w:r w:rsidRPr="007E10C9">
              <w:rPr>
                <w:rFonts w:ascii="Century Gothic" w:hAnsi="Century Gothic"/>
                <w:b/>
                <w:sz w:val="22"/>
                <w:szCs w:val="22"/>
              </w:rPr>
              <w:t>Items N°</w:t>
            </w:r>
          </w:p>
        </w:tc>
        <w:tc>
          <w:tcPr>
            <w:tcW w:w="5089" w:type="dxa"/>
            <w:shd w:val="clear" w:color="auto" w:fill="D9D9D9" w:themeFill="background1" w:themeFillShade="D9"/>
            <w:vAlign w:val="center"/>
          </w:tcPr>
          <w:p w:rsidR="00321B6C" w:rsidRPr="007E10C9" w:rsidRDefault="00321B6C" w:rsidP="00321B6C">
            <w:pPr>
              <w:keepNext/>
              <w:jc w:val="center"/>
              <w:outlineLvl w:val="6"/>
              <w:rPr>
                <w:rFonts w:asciiTheme="minorHAnsi" w:hAnsiTheme="minorHAnsi"/>
                <w:b/>
                <w:sz w:val="18"/>
                <w:szCs w:val="18"/>
              </w:rPr>
            </w:pPr>
            <w:r w:rsidRPr="007E10C9">
              <w:rPr>
                <w:rFonts w:ascii="Century Gothic" w:hAnsi="Century Gothic"/>
                <w:b/>
                <w:sz w:val="22"/>
                <w:szCs w:val="22"/>
              </w:rPr>
              <w:t>Désignations</w:t>
            </w:r>
          </w:p>
        </w:tc>
        <w:tc>
          <w:tcPr>
            <w:tcW w:w="993" w:type="dxa"/>
            <w:shd w:val="clear" w:color="auto" w:fill="D9D9D9" w:themeFill="background1" w:themeFillShade="D9"/>
            <w:vAlign w:val="center"/>
          </w:tcPr>
          <w:p w:rsidR="00321B6C" w:rsidRPr="00321B6C" w:rsidRDefault="00321B6C" w:rsidP="00321B6C">
            <w:pPr>
              <w:jc w:val="center"/>
              <w:rPr>
                <w:rFonts w:ascii="Century Gothic" w:hAnsi="Century Gothic"/>
                <w:b/>
                <w:sz w:val="16"/>
                <w:szCs w:val="16"/>
              </w:rPr>
            </w:pPr>
            <w:r w:rsidRPr="00321B6C">
              <w:rPr>
                <w:rFonts w:ascii="Century Gothic" w:hAnsi="Century Gothic"/>
                <w:b/>
                <w:sz w:val="16"/>
                <w:szCs w:val="16"/>
              </w:rPr>
              <w:t>Unité</w:t>
            </w:r>
          </w:p>
        </w:tc>
        <w:tc>
          <w:tcPr>
            <w:tcW w:w="850" w:type="dxa"/>
            <w:shd w:val="clear" w:color="auto" w:fill="D9D9D9" w:themeFill="background1" w:themeFillShade="D9"/>
            <w:vAlign w:val="center"/>
          </w:tcPr>
          <w:p w:rsidR="00321B6C" w:rsidRPr="00321B6C" w:rsidRDefault="00321B6C" w:rsidP="00321B6C">
            <w:pPr>
              <w:jc w:val="center"/>
              <w:rPr>
                <w:rFonts w:ascii="Century Gothic" w:hAnsi="Century Gothic"/>
                <w:b/>
                <w:sz w:val="16"/>
                <w:szCs w:val="16"/>
              </w:rPr>
            </w:pPr>
            <w:r w:rsidRPr="00321B6C">
              <w:rPr>
                <w:rFonts w:ascii="Century Gothic" w:hAnsi="Century Gothic"/>
                <w:b/>
                <w:sz w:val="16"/>
                <w:szCs w:val="16"/>
              </w:rPr>
              <w:t>(1)</w:t>
            </w:r>
          </w:p>
          <w:p w:rsidR="00321B6C" w:rsidRPr="00321B6C" w:rsidRDefault="00321B6C" w:rsidP="00321B6C">
            <w:pPr>
              <w:jc w:val="center"/>
              <w:rPr>
                <w:rFonts w:ascii="Century Gothic" w:hAnsi="Century Gothic"/>
                <w:b/>
                <w:sz w:val="16"/>
                <w:szCs w:val="16"/>
              </w:rPr>
            </w:pPr>
            <w:r w:rsidRPr="00321B6C">
              <w:rPr>
                <w:rFonts w:ascii="Century Gothic" w:hAnsi="Century Gothic"/>
                <w:b/>
                <w:sz w:val="16"/>
                <w:szCs w:val="16"/>
              </w:rPr>
              <w:t>QTE</w:t>
            </w:r>
          </w:p>
        </w:tc>
        <w:tc>
          <w:tcPr>
            <w:tcW w:w="1418" w:type="dxa"/>
            <w:shd w:val="clear" w:color="auto" w:fill="BFBFBF" w:themeFill="background1" w:themeFillShade="BF"/>
            <w:vAlign w:val="center"/>
          </w:tcPr>
          <w:p w:rsidR="00321B6C" w:rsidRPr="00E52954" w:rsidRDefault="00321B6C" w:rsidP="00321B6C">
            <w:pPr>
              <w:jc w:val="center"/>
              <w:rPr>
                <w:rFonts w:ascii="Century Gothic" w:hAnsi="Century Gothic"/>
                <w:b/>
                <w:sz w:val="16"/>
                <w:szCs w:val="16"/>
              </w:rPr>
            </w:pPr>
            <w:r w:rsidRPr="00E52954">
              <w:rPr>
                <w:rFonts w:ascii="Century Gothic" w:hAnsi="Century Gothic"/>
                <w:b/>
                <w:sz w:val="16"/>
                <w:szCs w:val="16"/>
              </w:rPr>
              <w:t>(2)</w:t>
            </w:r>
          </w:p>
          <w:p w:rsidR="00321B6C" w:rsidRPr="00E52954" w:rsidRDefault="00321B6C" w:rsidP="00321B6C">
            <w:pPr>
              <w:jc w:val="center"/>
              <w:rPr>
                <w:rFonts w:ascii="Century Gothic" w:hAnsi="Century Gothic"/>
                <w:b/>
                <w:sz w:val="16"/>
                <w:szCs w:val="16"/>
              </w:rPr>
            </w:pPr>
            <w:r w:rsidRPr="00E52954">
              <w:rPr>
                <w:rFonts w:ascii="Century Gothic" w:hAnsi="Century Gothic"/>
                <w:b/>
                <w:sz w:val="16"/>
                <w:szCs w:val="16"/>
              </w:rPr>
              <w:t>Prix unitaire</w:t>
            </w:r>
          </w:p>
          <w:p w:rsidR="00321B6C" w:rsidRPr="00E52954" w:rsidRDefault="00321B6C" w:rsidP="00321B6C">
            <w:pPr>
              <w:jc w:val="center"/>
              <w:rPr>
                <w:rFonts w:ascii="Century Gothic" w:hAnsi="Century Gothic"/>
                <w:b/>
                <w:sz w:val="16"/>
                <w:szCs w:val="16"/>
              </w:rPr>
            </w:pPr>
            <w:r w:rsidRPr="00E52954">
              <w:rPr>
                <w:rFonts w:ascii="Century Gothic" w:hAnsi="Century Gothic"/>
                <w:b/>
                <w:sz w:val="16"/>
                <w:szCs w:val="16"/>
              </w:rPr>
              <w:t>HT/HDD/HTVA</w:t>
            </w:r>
          </w:p>
          <w:p w:rsidR="00321B6C" w:rsidRPr="00E52954" w:rsidRDefault="00321B6C" w:rsidP="00321B6C">
            <w:pPr>
              <w:jc w:val="center"/>
              <w:rPr>
                <w:rFonts w:ascii="Century Gothic" w:hAnsi="Century Gothic"/>
                <w:b/>
                <w:sz w:val="16"/>
                <w:szCs w:val="16"/>
              </w:rPr>
            </w:pPr>
          </w:p>
        </w:tc>
        <w:tc>
          <w:tcPr>
            <w:tcW w:w="1417" w:type="dxa"/>
            <w:shd w:val="clear" w:color="auto" w:fill="BFBFBF" w:themeFill="background1" w:themeFillShade="BF"/>
          </w:tcPr>
          <w:p w:rsidR="00321B6C" w:rsidRDefault="00321B6C" w:rsidP="00321B6C">
            <w:pPr>
              <w:jc w:val="center"/>
              <w:rPr>
                <w:rFonts w:ascii="Century Gothic" w:hAnsi="Century Gothic"/>
                <w:b/>
                <w:sz w:val="16"/>
                <w:szCs w:val="16"/>
              </w:rPr>
            </w:pPr>
          </w:p>
          <w:p w:rsidR="00321B6C" w:rsidRPr="00E52954" w:rsidRDefault="00321B6C" w:rsidP="00321B6C">
            <w:pPr>
              <w:jc w:val="center"/>
              <w:rPr>
                <w:rFonts w:ascii="Century Gothic" w:hAnsi="Century Gothic"/>
                <w:b/>
                <w:sz w:val="16"/>
                <w:szCs w:val="16"/>
              </w:rPr>
            </w:pPr>
            <w:r w:rsidRPr="00E52954">
              <w:rPr>
                <w:rFonts w:ascii="Century Gothic" w:hAnsi="Century Gothic"/>
                <w:b/>
                <w:sz w:val="16"/>
                <w:szCs w:val="16"/>
              </w:rPr>
              <w:t>(3)</w:t>
            </w:r>
          </w:p>
          <w:p w:rsidR="00321B6C" w:rsidRPr="00E52954" w:rsidRDefault="00321B6C" w:rsidP="00321B6C">
            <w:pPr>
              <w:jc w:val="center"/>
              <w:rPr>
                <w:rFonts w:ascii="Century Gothic" w:hAnsi="Century Gothic"/>
                <w:b/>
                <w:sz w:val="16"/>
                <w:szCs w:val="16"/>
              </w:rPr>
            </w:pPr>
            <w:r w:rsidRPr="00E52954">
              <w:rPr>
                <w:rFonts w:ascii="Century Gothic" w:hAnsi="Century Gothic"/>
                <w:b/>
                <w:sz w:val="16"/>
                <w:szCs w:val="16"/>
              </w:rPr>
              <w:t>Prix total HT/HDD/HTVA</w:t>
            </w:r>
          </w:p>
          <w:p w:rsidR="00321B6C" w:rsidRPr="00E52954" w:rsidRDefault="00321B6C" w:rsidP="00321B6C">
            <w:pPr>
              <w:jc w:val="center"/>
              <w:rPr>
                <w:rFonts w:ascii="Century Gothic" w:hAnsi="Century Gothic"/>
                <w:b/>
                <w:sz w:val="16"/>
                <w:szCs w:val="16"/>
              </w:rPr>
            </w:pPr>
            <w:r w:rsidRPr="00E52954">
              <w:rPr>
                <w:rFonts w:ascii="Century Gothic" w:hAnsi="Century Gothic"/>
                <w:b/>
                <w:sz w:val="16"/>
                <w:szCs w:val="16"/>
              </w:rPr>
              <w:t>(3) = (1) x (2)</w:t>
            </w:r>
          </w:p>
        </w:tc>
        <w:tc>
          <w:tcPr>
            <w:tcW w:w="1276" w:type="dxa"/>
            <w:shd w:val="clear" w:color="auto" w:fill="BFBFBF" w:themeFill="background1" w:themeFillShade="BF"/>
          </w:tcPr>
          <w:p w:rsidR="00321B6C" w:rsidRDefault="00321B6C" w:rsidP="00321B6C">
            <w:pPr>
              <w:jc w:val="center"/>
              <w:rPr>
                <w:rFonts w:ascii="Century Gothic" w:hAnsi="Century Gothic"/>
                <w:b/>
                <w:sz w:val="16"/>
                <w:szCs w:val="16"/>
              </w:rPr>
            </w:pPr>
          </w:p>
          <w:p w:rsidR="00321B6C" w:rsidRPr="00E52954" w:rsidRDefault="00321B6C" w:rsidP="00321B6C">
            <w:pPr>
              <w:jc w:val="center"/>
              <w:rPr>
                <w:rFonts w:ascii="Century Gothic" w:hAnsi="Century Gothic"/>
                <w:b/>
                <w:sz w:val="16"/>
                <w:szCs w:val="16"/>
              </w:rPr>
            </w:pPr>
            <w:r w:rsidRPr="00E52954">
              <w:rPr>
                <w:rFonts w:ascii="Century Gothic" w:hAnsi="Century Gothic"/>
                <w:b/>
                <w:sz w:val="16"/>
                <w:szCs w:val="16"/>
              </w:rPr>
              <w:t>(4)</w:t>
            </w:r>
          </w:p>
          <w:p w:rsidR="00321B6C" w:rsidRPr="00E52954" w:rsidRDefault="00321B6C" w:rsidP="00321B6C">
            <w:pPr>
              <w:jc w:val="center"/>
              <w:rPr>
                <w:rFonts w:ascii="Century Gothic" w:hAnsi="Century Gothic"/>
                <w:b/>
                <w:sz w:val="16"/>
                <w:szCs w:val="16"/>
              </w:rPr>
            </w:pPr>
            <w:r w:rsidRPr="00E52954">
              <w:rPr>
                <w:rFonts w:ascii="Century Gothic" w:hAnsi="Century Gothic"/>
                <w:b/>
                <w:sz w:val="16"/>
                <w:szCs w:val="16"/>
              </w:rPr>
              <w:t>Droits de Douanes sur (3)</w:t>
            </w:r>
          </w:p>
          <w:p w:rsidR="00321B6C" w:rsidRPr="00E52954" w:rsidRDefault="00321B6C" w:rsidP="00321B6C">
            <w:pPr>
              <w:jc w:val="center"/>
              <w:rPr>
                <w:rFonts w:ascii="Century Gothic" w:hAnsi="Century Gothic"/>
                <w:b/>
                <w:sz w:val="16"/>
                <w:szCs w:val="16"/>
              </w:rPr>
            </w:pPr>
          </w:p>
        </w:tc>
        <w:tc>
          <w:tcPr>
            <w:tcW w:w="1276" w:type="dxa"/>
            <w:shd w:val="clear" w:color="auto" w:fill="BFBFBF" w:themeFill="background1" w:themeFillShade="BF"/>
          </w:tcPr>
          <w:p w:rsidR="00321B6C" w:rsidRDefault="00321B6C" w:rsidP="00321B6C">
            <w:pPr>
              <w:jc w:val="center"/>
              <w:rPr>
                <w:rFonts w:ascii="Century Gothic" w:hAnsi="Century Gothic"/>
                <w:b/>
                <w:sz w:val="16"/>
                <w:szCs w:val="16"/>
              </w:rPr>
            </w:pPr>
          </w:p>
          <w:p w:rsidR="00321B6C" w:rsidRPr="00E52954" w:rsidRDefault="00321B6C" w:rsidP="00321B6C">
            <w:pPr>
              <w:jc w:val="center"/>
              <w:rPr>
                <w:rFonts w:ascii="Century Gothic" w:hAnsi="Century Gothic"/>
                <w:b/>
                <w:sz w:val="16"/>
                <w:szCs w:val="16"/>
              </w:rPr>
            </w:pPr>
            <w:r w:rsidRPr="00E52954">
              <w:rPr>
                <w:rFonts w:ascii="Century Gothic" w:hAnsi="Century Gothic"/>
                <w:b/>
                <w:sz w:val="16"/>
                <w:szCs w:val="16"/>
              </w:rPr>
              <w:t>(5)</w:t>
            </w:r>
          </w:p>
          <w:p w:rsidR="00321B6C" w:rsidRPr="00E52954" w:rsidRDefault="00321B6C" w:rsidP="00321B6C">
            <w:pPr>
              <w:jc w:val="center"/>
              <w:rPr>
                <w:rFonts w:ascii="Century Gothic" w:hAnsi="Century Gothic"/>
                <w:b/>
                <w:sz w:val="16"/>
                <w:szCs w:val="16"/>
              </w:rPr>
            </w:pPr>
            <w:r w:rsidRPr="00E52954">
              <w:rPr>
                <w:rFonts w:ascii="Century Gothic" w:hAnsi="Century Gothic"/>
                <w:b/>
                <w:sz w:val="16"/>
                <w:szCs w:val="16"/>
              </w:rPr>
              <w:t>Prix total</w:t>
            </w:r>
          </w:p>
          <w:p w:rsidR="00321B6C" w:rsidRPr="00E52954" w:rsidRDefault="00321B6C" w:rsidP="00321B6C">
            <w:pPr>
              <w:keepNext/>
              <w:jc w:val="center"/>
              <w:outlineLvl w:val="6"/>
              <w:rPr>
                <w:rFonts w:ascii="Century Gothic" w:hAnsi="Century Gothic"/>
                <w:b/>
                <w:sz w:val="16"/>
                <w:szCs w:val="16"/>
              </w:rPr>
            </w:pPr>
            <w:r w:rsidRPr="00E52954">
              <w:rPr>
                <w:rFonts w:ascii="Century Gothic" w:hAnsi="Century Gothic"/>
                <w:b/>
                <w:sz w:val="16"/>
                <w:szCs w:val="16"/>
              </w:rPr>
              <w:t>Hors TVA</w:t>
            </w:r>
          </w:p>
          <w:p w:rsidR="00321B6C" w:rsidRPr="00E52954" w:rsidRDefault="00321B6C" w:rsidP="00321B6C">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1276" w:type="dxa"/>
            <w:shd w:val="clear" w:color="auto" w:fill="BFBFBF" w:themeFill="background1" w:themeFillShade="BF"/>
          </w:tcPr>
          <w:p w:rsidR="00321B6C" w:rsidRDefault="00321B6C" w:rsidP="00321B6C">
            <w:pPr>
              <w:jc w:val="center"/>
              <w:rPr>
                <w:rFonts w:ascii="Century Gothic" w:hAnsi="Century Gothic"/>
                <w:b/>
                <w:sz w:val="16"/>
                <w:szCs w:val="16"/>
              </w:rPr>
            </w:pPr>
          </w:p>
          <w:p w:rsidR="00321B6C" w:rsidRPr="00E52954" w:rsidRDefault="00321B6C" w:rsidP="00321B6C">
            <w:pPr>
              <w:jc w:val="center"/>
              <w:rPr>
                <w:rFonts w:ascii="Century Gothic" w:hAnsi="Century Gothic"/>
                <w:b/>
                <w:sz w:val="16"/>
                <w:szCs w:val="16"/>
              </w:rPr>
            </w:pPr>
            <w:r w:rsidRPr="00E52954">
              <w:rPr>
                <w:rFonts w:ascii="Century Gothic" w:hAnsi="Century Gothic"/>
                <w:b/>
                <w:sz w:val="16"/>
                <w:szCs w:val="16"/>
              </w:rPr>
              <w:t>(6)</w:t>
            </w:r>
          </w:p>
          <w:p w:rsidR="00321B6C" w:rsidRPr="00E52954" w:rsidRDefault="00321B6C" w:rsidP="00321B6C">
            <w:pPr>
              <w:jc w:val="center"/>
              <w:rPr>
                <w:rFonts w:ascii="Century Gothic" w:hAnsi="Century Gothic"/>
                <w:b/>
                <w:sz w:val="16"/>
                <w:szCs w:val="16"/>
              </w:rPr>
            </w:pPr>
            <w:r w:rsidRPr="00E52954">
              <w:rPr>
                <w:rFonts w:ascii="Century Gothic" w:hAnsi="Century Gothic"/>
                <w:b/>
                <w:sz w:val="16"/>
                <w:szCs w:val="16"/>
              </w:rPr>
              <w:t>TVA</w:t>
            </w:r>
          </w:p>
          <w:p w:rsidR="00321B6C" w:rsidRPr="00E52954" w:rsidRDefault="00321B6C" w:rsidP="00321B6C">
            <w:pPr>
              <w:jc w:val="center"/>
              <w:rPr>
                <w:rFonts w:ascii="Century Gothic" w:hAnsi="Century Gothic"/>
                <w:b/>
                <w:sz w:val="16"/>
                <w:szCs w:val="16"/>
              </w:rPr>
            </w:pPr>
            <w:r w:rsidRPr="00E52954">
              <w:rPr>
                <w:rFonts w:ascii="Century Gothic" w:hAnsi="Century Gothic"/>
                <w:b/>
                <w:sz w:val="16"/>
                <w:szCs w:val="16"/>
              </w:rPr>
              <w:t>Appliquée</w:t>
            </w:r>
          </w:p>
          <w:p w:rsidR="00321B6C" w:rsidRPr="00E52954" w:rsidRDefault="00321B6C" w:rsidP="00321B6C">
            <w:pPr>
              <w:jc w:val="center"/>
              <w:rPr>
                <w:rFonts w:ascii="Century Gothic" w:hAnsi="Century Gothic"/>
                <w:b/>
                <w:sz w:val="16"/>
                <w:szCs w:val="16"/>
              </w:rPr>
            </w:pPr>
            <w:r w:rsidRPr="00E52954">
              <w:rPr>
                <w:rFonts w:ascii="Century Gothic" w:hAnsi="Century Gothic"/>
                <w:b/>
                <w:sz w:val="16"/>
                <w:szCs w:val="16"/>
              </w:rPr>
              <w:t>sur (5)</w:t>
            </w:r>
          </w:p>
        </w:tc>
        <w:tc>
          <w:tcPr>
            <w:tcW w:w="1363" w:type="dxa"/>
            <w:shd w:val="clear" w:color="auto" w:fill="BFBFBF" w:themeFill="background1" w:themeFillShade="BF"/>
          </w:tcPr>
          <w:p w:rsidR="00321B6C" w:rsidRDefault="00321B6C" w:rsidP="00321B6C">
            <w:pPr>
              <w:jc w:val="center"/>
              <w:rPr>
                <w:rFonts w:ascii="Century Gothic" w:hAnsi="Century Gothic"/>
                <w:b/>
                <w:sz w:val="16"/>
                <w:szCs w:val="16"/>
              </w:rPr>
            </w:pPr>
          </w:p>
          <w:p w:rsidR="00321B6C" w:rsidRPr="00E52954" w:rsidRDefault="00321B6C" w:rsidP="00321B6C">
            <w:pPr>
              <w:jc w:val="center"/>
              <w:rPr>
                <w:rFonts w:ascii="Century Gothic" w:hAnsi="Century Gothic"/>
                <w:b/>
                <w:sz w:val="16"/>
                <w:szCs w:val="16"/>
              </w:rPr>
            </w:pPr>
            <w:r w:rsidRPr="00E52954">
              <w:rPr>
                <w:rFonts w:ascii="Century Gothic" w:hAnsi="Century Gothic"/>
                <w:b/>
                <w:sz w:val="16"/>
                <w:szCs w:val="16"/>
              </w:rPr>
              <w:t>(7)</w:t>
            </w:r>
          </w:p>
          <w:p w:rsidR="00321B6C" w:rsidRPr="00E52954" w:rsidRDefault="00321B6C" w:rsidP="00321B6C">
            <w:pPr>
              <w:jc w:val="center"/>
              <w:rPr>
                <w:rFonts w:ascii="Century Gothic" w:hAnsi="Century Gothic"/>
                <w:b/>
                <w:sz w:val="16"/>
                <w:szCs w:val="16"/>
              </w:rPr>
            </w:pPr>
            <w:r w:rsidRPr="00E52954">
              <w:rPr>
                <w:rFonts w:ascii="Century Gothic" w:hAnsi="Century Gothic"/>
                <w:b/>
                <w:sz w:val="16"/>
                <w:szCs w:val="16"/>
              </w:rPr>
              <w:t>Montant TTC</w:t>
            </w:r>
          </w:p>
          <w:p w:rsidR="00321B6C" w:rsidRPr="00E52954" w:rsidRDefault="00321B6C" w:rsidP="00321B6C">
            <w:pPr>
              <w:jc w:val="center"/>
              <w:rPr>
                <w:rFonts w:ascii="Century Gothic" w:hAnsi="Century Gothic"/>
                <w:b/>
                <w:sz w:val="16"/>
                <w:szCs w:val="16"/>
              </w:rPr>
            </w:pPr>
            <w:r w:rsidRPr="00E52954">
              <w:rPr>
                <w:rFonts w:ascii="Century Gothic" w:hAnsi="Century Gothic"/>
                <w:b/>
                <w:sz w:val="16"/>
                <w:szCs w:val="16"/>
              </w:rPr>
              <w:t>(7) = (5)+(6)</w:t>
            </w:r>
          </w:p>
        </w:tc>
      </w:tr>
      <w:tr w:rsidR="00382CCC" w:rsidRPr="007E10C9" w:rsidTr="00382CCC">
        <w:trPr>
          <w:cantSplit/>
          <w:trHeight w:val="631"/>
          <w:jc w:val="center"/>
        </w:trPr>
        <w:tc>
          <w:tcPr>
            <w:tcW w:w="1134" w:type="dxa"/>
            <w:shd w:val="clear" w:color="auto" w:fill="auto"/>
            <w:vAlign w:val="center"/>
          </w:tcPr>
          <w:p w:rsidR="00382CCC" w:rsidRPr="007E10C9" w:rsidRDefault="00382CCC" w:rsidP="00A41929">
            <w:pPr>
              <w:tabs>
                <w:tab w:val="center" w:pos="4819"/>
              </w:tabs>
              <w:jc w:val="center"/>
              <w:rPr>
                <w:rFonts w:ascii="Century Gothic" w:hAnsi="Century Gothic"/>
                <w:b/>
                <w:sz w:val="22"/>
                <w:szCs w:val="22"/>
              </w:rPr>
            </w:pPr>
            <w:r w:rsidRPr="007E10C9">
              <w:rPr>
                <w:rFonts w:ascii="Century Gothic" w:hAnsi="Century Gothic"/>
                <w:b/>
                <w:sz w:val="22"/>
                <w:szCs w:val="22"/>
              </w:rPr>
              <w:t>1</w:t>
            </w:r>
          </w:p>
        </w:tc>
        <w:tc>
          <w:tcPr>
            <w:tcW w:w="5089" w:type="dxa"/>
            <w:tcBorders>
              <w:top w:val="single" w:sz="4" w:space="0" w:color="auto"/>
              <w:left w:val="single" w:sz="4" w:space="0" w:color="auto"/>
              <w:bottom w:val="single" w:sz="4" w:space="0" w:color="000000"/>
              <w:right w:val="single" w:sz="4" w:space="0" w:color="auto"/>
            </w:tcBorders>
            <w:shd w:val="clear" w:color="auto" w:fill="auto"/>
            <w:vAlign w:val="center"/>
          </w:tcPr>
          <w:p w:rsidR="00382CCC" w:rsidRDefault="00382CCC" w:rsidP="00426213">
            <w:pPr>
              <w:rPr>
                <w:b/>
                <w:bCs/>
                <w:color w:val="000000"/>
              </w:rPr>
            </w:pPr>
            <w:r w:rsidRPr="00426213">
              <w:rPr>
                <w:b/>
                <w:bCs/>
                <w:color w:val="000000"/>
              </w:rPr>
              <w:t>Tableau Général Distribution électrique</w:t>
            </w:r>
          </w:p>
        </w:tc>
        <w:tc>
          <w:tcPr>
            <w:tcW w:w="993" w:type="dxa"/>
            <w:shd w:val="clear" w:color="auto" w:fill="auto"/>
            <w:vAlign w:val="center"/>
          </w:tcPr>
          <w:p w:rsidR="00382CCC" w:rsidRPr="007E10C9" w:rsidRDefault="00382CCC" w:rsidP="00A41929">
            <w:pPr>
              <w:jc w:val="center"/>
              <w:rPr>
                <w:rFonts w:ascii="Century Gothic" w:hAnsi="Century Gothic"/>
                <w:b/>
                <w:sz w:val="22"/>
                <w:szCs w:val="22"/>
              </w:rPr>
            </w:pPr>
            <w:r w:rsidRPr="007E10C9">
              <w:rPr>
                <w:rFonts w:ascii="Century Gothic" w:hAnsi="Century Gothic"/>
                <w:b/>
                <w:sz w:val="22"/>
                <w:szCs w:val="22"/>
              </w:rPr>
              <w:t>U</w:t>
            </w:r>
          </w:p>
        </w:tc>
        <w:tc>
          <w:tcPr>
            <w:tcW w:w="850" w:type="dxa"/>
            <w:vAlign w:val="center"/>
          </w:tcPr>
          <w:p w:rsidR="00382CCC" w:rsidRPr="007E10C9" w:rsidRDefault="00382CCC" w:rsidP="00A41929">
            <w:pPr>
              <w:jc w:val="center"/>
              <w:rPr>
                <w:rFonts w:ascii="Century Gothic" w:hAnsi="Century Gothic"/>
                <w:b/>
                <w:sz w:val="22"/>
                <w:szCs w:val="22"/>
              </w:rPr>
            </w:pPr>
            <w:r>
              <w:rPr>
                <w:rFonts w:ascii="Century Gothic" w:hAnsi="Century Gothic"/>
                <w:b/>
                <w:sz w:val="22"/>
                <w:szCs w:val="22"/>
              </w:rPr>
              <w:t>1</w:t>
            </w:r>
          </w:p>
        </w:tc>
        <w:tc>
          <w:tcPr>
            <w:tcW w:w="1418" w:type="dxa"/>
            <w:tcBorders>
              <w:top w:val="single" w:sz="4" w:space="0" w:color="auto"/>
              <w:bottom w:val="single" w:sz="4" w:space="0" w:color="auto"/>
              <w:right w:val="single" w:sz="4" w:space="0" w:color="auto"/>
            </w:tcBorders>
          </w:tcPr>
          <w:p w:rsidR="00382CCC" w:rsidRPr="007E10C9" w:rsidRDefault="00382CCC" w:rsidP="00A41929">
            <w:pPr>
              <w:jc w:val="center"/>
              <w:rPr>
                <w:rFonts w:ascii="Century Gothic" w:hAnsi="Century Gothic"/>
                <w:b/>
                <w:sz w:val="22"/>
                <w:szCs w:val="22"/>
              </w:rPr>
            </w:pPr>
          </w:p>
        </w:tc>
        <w:tc>
          <w:tcPr>
            <w:tcW w:w="1417" w:type="dxa"/>
            <w:tcBorders>
              <w:top w:val="single" w:sz="4" w:space="0" w:color="auto"/>
              <w:left w:val="single" w:sz="4" w:space="0" w:color="auto"/>
              <w:bottom w:val="single" w:sz="4" w:space="0" w:color="auto"/>
              <w:right w:val="single" w:sz="4" w:space="0" w:color="auto"/>
            </w:tcBorders>
          </w:tcPr>
          <w:p w:rsidR="00382CCC" w:rsidRPr="007E10C9" w:rsidRDefault="00382CCC" w:rsidP="00A41929">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382CCC" w:rsidRPr="007E10C9" w:rsidRDefault="00382CCC" w:rsidP="00A41929">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382CCC" w:rsidRPr="007E10C9" w:rsidRDefault="00382CCC" w:rsidP="00A41929">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382CCC" w:rsidRPr="007E10C9" w:rsidRDefault="00382CCC" w:rsidP="00A41929">
            <w:pPr>
              <w:jc w:val="center"/>
              <w:rPr>
                <w:rFonts w:ascii="Century Gothic" w:hAnsi="Century Gothic"/>
                <w:b/>
                <w:sz w:val="22"/>
                <w:szCs w:val="22"/>
              </w:rPr>
            </w:pPr>
          </w:p>
        </w:tc>
        <w:tc>
          <w:tcPr>
            <w:tcW w:w="1363" w:type="dxa"/>
            <w:tcBorders>
              <w:top w:val="single" w:sz="4" w:space="0" w:color="auto"/>
              <w:left w:val="single" w:sz="4" w:space="0" w:color="auto"/>
              <w:bottom w:val="single" w:sz="4" w:space="0" w:color="auto"/>
              <w:right w:val="single" w:sz="4" w:space="0" w:color="auto"/>
            </w:tcBorders>
          </w:tcPr>
          <w:p w:rsidR="00382CCC" w:rsidRPr="007E10C9" w:rsidRDefault="00382CCC" w:rsidP="00A41929">
            <w:pPr>
              <w:jc w:val="center"/>
              <w:rPr>
                <w:rFonts w:ascii="Century Gothic" w:hAnsi="Century Gothic"/>
                <w:b/>
                <w:sz w:val="22"/>
                <w:szCs w:val="22"/>
              </w:rPr>
            </w:pPr>
          </w:p>
        </w:tc>
      </w:tr>
      <w:tr w:rsidR="00382CCC" w:rsidRPr="007E10C9" w:rsidTr="00382CCC">
        <w:trPr>
          <w:cantSplit/>
          <w:trHeight w:val="631"/>
          <w:jc w:val="center"/>
        </w:trPr>
        <w:tc>
          <w:tcPr>
            <w:tcW w:w="1134" w:type="dxa"/>
            <w:shd w:val="clear" w:color="auto" w:fill="auto"/>
            <w:vAlign w:val="center"/>
          </w:tcPr>
          <w:p w:rsidR="00382CCC" w:rsidRPr="007E10C9" w:rsidRDefault="00382CCC" w:rsidP="00A41929">
            <w:pPr>
              <w:tabs>
                <w:tab w:val="center" w:pos="4819"/>
              </w:tabs>
              <w:jc w:val="center"/>
              <w:rPr>
                <w:rFonts w:ascii="Century Gothic" w:hAnsi="Century Gothic"/>
                <w:b/>
                <w:sz w:val="22"/>
                <w:szCs w:val="22"/>
              </w:rPr>
            </w:pPr>
            <w:r>
              <w:rPr>
                <w:rFonts w:ascii="Century Gothic" w:hAnsi="Century Gothic"/>
                <w:b/>
                <w:sz w:val="22"/>
                <w:szCs w:val="22"/>
              </w:rPr>
              <w:t>2</w:t>
            </w:r>
          </w:p>
        </w:tc>
        <w:tc>
          <w:tcPr>
            <w:tcW w:w="5089" w:type="dxa"/>
            <w:tcBorders>
              <w:top w:val="single" w:sz="4" w:space="0" w:color="auto"/>
              <w:left w:val="single" w:sz="4" w:space="0" w:color="auto"/>
              <w:bottom w:val="single" w:sz="4" w:space="0" w:color="000000"/>
              <w:right w:val="single" w:sz="4" w:space="0" w:color="auto"/>
            </w:tcBorders>
            <w:shd w:val="clear" w:color="auto" w:fill="auto"/>
            <w:vAlign w:val="center"/>
          </w:tcPr>
          <w:p w:rsidR="00382CCC" w:rsidRDefault="00382CCC" w:rsidP="00A41929">
            <w:pPr>
              <w:rPr>
                <w:b/>
                <w:bCs/>
                <w:color w:val="000000"/>
              </w:rPr>
            </w:pPr>
            <w:r w:rsidRPr="00426213">
              <w:rPr>
                <w:b/>
                <w:bCs/>
                <w:color w:val="000000"/>
              </w:rPr>
              <w:t>Gestion Technique Centralisé de l’atelier</w:t>
            </w:r>
          </w:p>
        </w:tc>
        <w:tc>
          <w:tcPr>
            <w:tcW w:w="993" w:type="dxa"/>
            <w:shd w:val="clear" w:color="auto" w:fill="auto"/>
            <w:vAlign w:val="center"/>
          </w:tcPr>
          <w:p w:rsidR="00382CCC" w:rsidRPr="007E10C9" w:rsidRDefault="00382CCC" w:rsidP="00A41929">
            <w:pPr>
              <w:jc w:val="center"/>
              <w:rPr>
                <w:rFonts w:ascii="Century Gothic" w:hAnsi="Century Gothic"/>
                <w:b/>
                <w:sz w:val="22"/>
                <w:szCs w:val="22"/>
              </w:rPr>
            </w:pPr>
            <w:r w:rsidRPr="007E10C9">
              <w:rPr>
                <w:rFonts w:ascii="Century Gothic" w:hAnsi="Century Gothic"/>
                <w:b/>
                <w:sz w:val="22"/>
                <w:szCs w:val="22"/>
              </w:rPr>
              <w:t>U</w:t>
            </w:r>
          </w:p>
        </w:tc>
        <w:tc>
          <w:tcPr>
            <w:tcW w:w="850" w:type="dxa"/>
            <w:vAlign w:val="center"/>
          </w:tcPr>
          <w:p w:rsidR="00382CCC" w:rsidRDefault="00382CCC" w:rsidP="00A41929">
            <w:pPr>
              <w:jc w:val="center"/>
              <w:rPr>
                <w:rFonts w:ascii="Century Gothic" w:hAnsi="Century Gothic"/>
                <w:b/>
                <w:sz w:val="22"/>
                <w:szCs w:val="22"/>
              </w:rPr>
            </w:pPr>
            <w:r>
              <w:rPr>
                <w:rFonts w:ascii="Century Gothic" w:hAnsi="Century Gothic"/>
                <w:b/>
                <w:sz w:val="22"/>
                <w:szCs w:val="22"/>
              </w:rPr>
              <w:t>1</w:t>
            </w:r>
          </w:p>
        </w:tc>
        <w:tc>
          <w:tcPr>
            <w:tcW w:w="1418" w:type="dxa"/>
            <w:tcBorders>
              <w:top w:val="single" w:sz="4" w:space="0" w:color="auto"/>
              <w:bottom w:val="single" w:sz="4" w:space="0" w:color="auto"/>
              <w:right w:val="single" w:sz="4" w:space="0" w:color="auto"/>
            </w:tcBorders>
          </w:tcPr>
          <w:p w:rsidR="00382CCC" w:rsidRPr="007E10C9" w:rsidRDefault="00382CCC" w:rsidP="00A41929">
            <w:pPr>
              <w:jc w:val="center"/>
              <w:rPr>
                <w:rFonts w:ascii="Century Gothic" w:hAnsi="Century Gothic"/>
                <w:b/>
                <w:sz w:val="22"/>
                <w:szCs w:val="22"/>
              </w:rPr>
            </w:pPr>
          </w:p>
        </w:tc>
        <w:tc>
          <w:tcPr>
            <w:tcW w:w="1417" w:type="dxa"/>
            <w:tcBorders>
              <w:top w:val="single" w:sz="4" w:space="0" w:color="auto"/>
              <w:left w:val="single" w:sz="4" w:space="0" w:color="auto"/>
              <w:bottom w:val="single" w:sz="4" w:space="0" w:color="auto"/>
              <w:right w:val="single" w:sz="4" w:space="0" w:color="auto"/>
            </w:tcBorders>
          </w:tcPr>
          <w:p w:rsidR="00382CCC" w:rsidRPr="007E10C9" w:rsidRDefault="00382CCC" w:rsidP="00A41929">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382CCC" w:rsidRPr="007E10C9" w:rsidRDefault="00382CCC" w:rsidP="00A41929">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382CCC" w:rsidRPr="007E10C9" w:rsidRDefault="00382CCC" w:rsidP="00A41929">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382CCC" w:rsidRPr="007E10C9" w:rsidRDefault="00382CCC" w:rsidP="00A41929">
            <w:pPr>
              <w:jc w:val="center"/>
              <w:rPr>
                <w:rFonts w:ascii="Century Gothic" w:hAnsi="Century Gothic"/>
                <w:b/>
                <w:sz w:val="22"/>
                <w:szCs w:val="22"/>
              </w:rPr>
            </w:pPr>
          </w:p>
        </w:tc>
        <w:tc>
          <w:tcPr>
            <w:tcW w:w="1363" w:type="dxa"/>
            <w:tcBorders>
              <w:top w:val="single" w:sz="4" w:space="0" w:color="auto"/>
              <w:left w:val="single" w:sz="4" w:space="0" w:color="auto"/>
              <w:bottom w:val="single" w:sz="4" w:space="0" w:color="auto"/>
              <w:right w:val="single" w:sz="4" w:space="0" w:color="auto"/>
            </w:tcBorders>
          </w:tcPr>
          <w:p w:rsidR="00382CCC" w:rsidRPr="007E10C9" w:rsidRDefault="00382CCC" w:rsidP="00A41929">
            <w:pPr>
              <w:jc w:val="center"/>
              <w:rPr>
                <w:rFonts w:ascii="Century Gothic" w:hAnsi="Century Gothic"/>
                <w:b/>
                <w:sz w:val="22"/>
                <w:szCs w:val="22"/>
              </w:rPr>
            </w:pPr>
          </w:p>
        </w:tc>
      </w:tr>
      <w:tr w:rsidR="00382CCC" w:rsidRPr="007E10C9" w:rsidTr="00382CCC">
        <w:trPr>
          <w:cantSplit/>
          <w:trHeight w:val="631"/>
          <w:jc w:val="center"/>
        </w:trPr>
        <w:tc>
          <w:tcPr>
            <w:tcW w:w="1134" w:type="dxa"/>
            <w:shd w:val="clear" w:color="auto" w:fill="auto"/>
            <w:vAlign w:val="center"/>
          </w:tcPr>
          <w:p w:rsidR="00382CCC" w:rsidRPr="007E10C9" w:rsidRDefault="00382CCC" w:rsidP="00A41929">
            <w:pPr>
              <w:tabs>
                <w:tab w:val="center" w:pos="4819"/>
              </w:tabs>
              <w:jc w:val="center"/>
              <w:rPr>
                <w:rFonts w:ascii="Century Gothic" w:hAnsi="Century Gothic"/>
                <w:b/>
                <w:sz w:val="22"/>
                <w:szCs w:val="22"/>
              </w:rPr>
            </w:pPr>
            <w:r>
              <w:rPr>
                <w:rFonts w:ascii="Century Gothic" w:hAnsi="Century Gothic"/>
                <w:b/>
                <w:sz w:val="22"/>
                <w:szCs w:val="22"/>
              </w:rPr>
              <w:t>3</w:t>
            </w:r>
          </w:p>
        </w:tc>
        <w:tc>
          <w:tcPr>
            <w:tcW w:w="5089" w:type="dxa"/>
            <w:tcBorders>
              <w:top w:val="single" w:sz="4" w:space="0" w:color="auto"/>
              <w:left w:val="single" w:sz="4" w:space="0" w:color="auto"/>
              <w:bottom w:val="single" w:sz="4" w:space="0" w:color="000000"/>
              <w:right w:val="single" w:sz="4" w:space="0" w:color="auto"/>
            </w:tcBorders>
            <w:shd w:val="clear" w:color="auto" w:fill="auto"/>
            <w:vAlign w:val="center"/>
          </w:tcPr>
          <w:p w:rsidR="00382CCC" w:rsidRDefault="00382CCC" w:rsidP="00A41929">
            <w:pPr>
              <w:rPr>
                <w:b/>
                <w:bCs/>
                <w:color w:val="000000"/>
              </w:rPr>
            </w:pPr>
            <w:r w:rsidRPr="007F2A8F">
              <w:rPr>
                <w:b/>
                <w:bCs/>
                <w:color w:val="000000"/>
              </w:rPr>
              <w:t>Mise en service, Commissionnement et Formation</w:t>
            </w:r>
          </w:p>
        </w:tc>
        <w:tc>
          <w:tcPr>
            <w:tcW w:w="993" w:type="dxa"/>
            <w:shd w:val="clear" w:color="auto" w:fill="auto"/>
            <w:vAlign w:val="center"/>
          </w:tcPr>
          <w:p w:rsidR="00382CCC" w:rsidRPr="007E10C9" w:rsidRDefault="00382CCC" w:rsidP="00A41929">
            <w:pPr>
              <w:jc w:val="center"/>
              <w:rPr>
                <w:rFonts w:ascii="Century Gothic" w:hAnsi="Century Gothic"/>
                <w:b/>
                <w:sz w:val="22"/>
                <w:szCs w:val="22"/>
              </w:rPr>
            </w:pPr>
            <w:r w:rsidRPr="007E10C9">
              <w:rPr>
                <w:rFonts w:ascii="Century Gothic" w:hAnsi="Century Gothic"/>
                <w:b/>
                <w:sz w:val="22"/>
                <w:szCs w:val="22"/>
              </w:rPr>
              <w:t>U</w:t>
            </w:r>
          </w:p>
        </w:tc>
        <w:tc>
          <w:tcPr>
            <w:tcW w:w="850" w:type="dxa"/>
            <w:vAlign w:val="center"/>
          </w:tcPr>
          <w:p w:rsidR="00382CCC" w:rsidRDefault="00382CCC" w:rsidP="00A41929">
            <w:pPr>
              <w:jc w:val="center"/>
              <w:rPr>
                <w:rFonts w:ascii="Century Gothic" w:hAnsi="Century Gothic"/>
                <w:b/>
                <w:sz w:val="22"/>
                <w:szCs w:val="22"/>
              </w:rPr>
            </w:pPr>
            <w:r>
              <w:rPr>
                <w:rFonts w:ascii="Century Gothic" w:hAnsi="Century Gothic"/>
                <w:b/>
                <w:sz w:val="22"/>
                <w:szCs w:val="22"/>
              </w:rPr>
              <w:t>1</w:t>
            </w:r>
          </w:p>
        </w:tc>
        <w:tc>
          <w:tcPr>
            <w:tcW w:w="1418" w:type="dxa"/>
            <w:tcBorders>
              <w:top w:val="single" w:sz="4" w:space="0" w:color="auto"/>
              <w:bottom w:val="single" w:sz="4" w:space="0" w:color="auto"/>
              <w:right w:val="single" w:sz="4" w:space="0" w:color="auto"/>
            </w:tcBorders>
          </w:tcPr>
          <w:p w:rsidR="00382CCC" w:rsidRPr="007E10C9" w:rsidRDefault="00382CCC" w:rsidP="00A41929">
            <w:pPr>
              <w:jc w:val="center"/>
              <w:rPr>
                <w:rFonts w:ascii="Century Gothic" w:hAnsi="Century Gothic"/>
                <w:b/>
                <w:sz w:val="22"/>
                <w:szCs w:val="22"/>
              </w:rPr>
            </w:pPr>
          </w:p>
        </w:tc>
        <w:tc>
          <w:tcPr>
            <w:tcW w:w="1417" w:type="dxa"/>
            <w:tcBorders>
              <w:top w:val="single" w:sz="4" w:space="0" w:color="auto"/>
              <w:left w:val="single" w:sz="4" w:space="0" w:color="auto"/>
              <w:bottom w:val="single" w:sz="4" w:space="0" w:color="auto"/>
              <w:right w:val="single" w:sz="4" w:space="0" w:color="auto"/>
            </w:tcBorders>
          </w:tcPr>
          <w:p w:rsidR="00382CCC" w:rsidRPr="007E10C9" w:rsidRDefault="00382CCC" w:rsidP="00A41929">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382CCC" w:rsidRPr="007E10C9" w:rsidRDefault="00382CCC" w:rsidP="00A41929">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382CCC" w:rsidRPr="007E10C9" w:rsidRDefault="00382CCC" w:rsidP="00A41929">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382CCC" w:rsidRPr="007E10C9" w:rsidRDefault="00382CCC" w:rsidP="00A41929">
            <w:pPr>
              <w:jc w:val="center"/>
              <w:rPr>
                <w:rFonts w:ascii="Century Gothic" w:hAnsi="Century Gothic"/>
                <w:b/>
                <w:sz w:val="22"/>
                <w:szCs w:val="22"/>
              </w:rPr>
            </w:pPr>
          </w:p>
        </w:tc>
        <w:tc>
          <w:tcPr>
            <w:tcW w:w="1363" w:type="dxa"/>
            <w:tcBorders>
              <w:top w:val="single" w:sz="4" w:space="0" w:color="auto"/>
              <w:left w:val="single" w:sz="4" w:space="0" w:color="auto"/>
              <w:bottom w:val="single" w:sz="4" w:space="0" w:color="auto"/>
              <w:right w:val="single" w:sz="4" w:space="0" w:color="auto"/>
            </w:tcBorders>
          </w:tcPr>
          <w:p w:rsidR="00382CCC" w:rsidRPr="007E10C9" w:rsidRDefault="00382CCC" w:rsidP="00A41929">
            <w:pPr>
              <w:jc w:val="center"/>
              <w:rPr>
                <w:rFonts w:ascii="Century Gothic" w:hAnsi="Century Gothic"/>
                <w:b/>
                <w:sz w:val="22"/>
                <w:szCs w:val="22"/>
              </w:rPr>
            </w:pPr>
          </w:p>
        </w:tc>
      </w:tr>
      <w:tr w:rsidR="00382CCC" w:rsidRPr="007E10C9" w:rsidTr="00382CCC">
        <w:trPr>
          <w:cantSplit/>
          <w:trHeight w:val="468"/>
          <w:jc w:val="center"/>
        </w:trPr>
        <w:tc>
          <w:tcPr>
            <w:tcW w:w="9484" w:type="dxa"/>
            <w:gridSpan w:val="5"/>
            <w:tcBorders>
              <w:top w:val="single" w:sz="4" w:space="0" w:color="auto"/>
              <w:left w:val="single" w:sz="4" w:space="0" w:color="auto"/>
              <w:bottom w:val="single" w:sz="4" w:space="0" w:color="auto"/>
              <w:right w:val="single" w:sz="4" w:space="0" w:color="auto"/>
            </w:tcBorders>
            <w:vAlign w:val="center"/>
          </w:tcPr>
          <w:p w:rsidR="00382CCC" w:rsidRPr="007E10C9" w:rsidRDefault="00382CCC" w:rsidP="00A41929">
            <w:pPr>
              <w:spacing w:before="240" w:after="240"/>
              <w:rPr>
                <w:rFonts w:ascii="Century Gothic" w:hAnsi="Century Gothic"/>
                <w:b/>
                <w:sz w:val="22"/>
                <w:szCs w:val="22"/>
              </w:rPr>
            </w:pPr>
            <w:r w:rsidRPr="007E10C9">
              <w:rPr>
                <w:rFonts w:ascii="Century Gothic" w:hAnsi="Century Gothic"/>
                <w:b/>
                <w:sz w:val="28"/>
                <w:szCs w:val="22"/>
              </w:rPr>
              <w:t>MONTANT TOTAL =</w:t>
            </w:r>
          </w:p>
        </w:tc>
        <w:tc>
          <w:tcPr>
            <w:tcW w:w="1417" w:type="dxa"/>
            <w:tcBorders>
              <w:top w:val="single" w:sz="4" w:space="0" w:color="auto"/>
              <w:left w:val="single" w:sz="4" w:space="0" w:color="auto"/>
              <w:bottom w:val="single" w:sz="4" w:space="0" w:color="auto"/>
              <w:right w:val="single" w:sz="4" w:space="0" w:color="auto"/>
            </w:tcBorders>
          </w:tcPr>
          <w:p w:rsidR="00382CCC" w:rsidRPr="007E10C9" w:rsidRDefault="00382CCC" w:rsidP="00A41929">
            <w:pPr>
              <w:jc w:val="center"/>
              <w:rPr>
                <w:rFonts w:ascii="Century Gothic" w:hAnsi="Century Gothic"/>
                <w:b/>
                <w:sz w:val="22"/>
                <w:szCs w:val="22"/>
              </w:rPr>
            </w:pPr>
            <w:r w:rsidRPr="007E10C9">
              <w:rPr>
                <w:rFonts w:ascii="Century Gothic" w:hAnsi="Century Gothic"/>
                <w:b/>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382CCC" w:rsidRPr="007E10C9" w:rsidRDefault="00382CCC" w:rsidP="00A41929">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382CCC" w:rsidRPr="007E10C9" w:rsidRDefault="00382CCC" w:rsidP="00A41929">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382CCC" w:rsidRPr="007E10C9" w:rsidRDefault="00382CCC" w:rsidP="00A41929">
            <w:pPr>
              <w:jc w:val="center"/>
              <w:rPr>
                <w:rFonts w:ascii="Century Gothic" w:hAnsi="Century Gothic"/>
                <w:b/>
                <w:sz w:val="22"/>
                <w:szCs w:val="22"/>
              </w:rPr>
            </w:pPr>
            <w:r w:rsidRPr="007E10C9">
              <w:rPr>
                <w:rFonts w:ascii="Century Gothic" w:hAnsi="Century Gothic"/>
                <w:b/>
                <w:sz w:val="22"/>
                <w:szCs w:val="22"/>
              </w:rPr>
              <w:t>………….</w:t>
            </w:r>
          </w:p>
        </w:tc>
        <w:tc>
          <w:tcPr>
            <w:tcW w:w="1363" w:type="dxa"/>
            <w:tcBorders>
              <w:top w:val="single" w:sz="4" w:space="0" w:color="auto"/>
              <w:left w:val="single" w:sz="4" w:space="0" w:color="auto"/>
              <w:bottom w:val="single" w:sz="4" w:space="0" w:color="auto"/>
              <w:right w:val="single" w:sz="4" w:space="0" w:color="auto"/>
            </w:tcBorders>
          </w:tcPr>
          <w:p w:rsidR="00382CCC" w:rsidRPr="007E10C9" w:rsidRDefault="00382CCC" w:rsidP="00A41929">
            <w:pPr>
              <w:jc w:val="center"/>
              <w:rPr>
                <w:rFonts w:ascii="Century Gothic" w:hAnsi="Century Gothic"/>
                <w:b/>
                <w:sz w:val="22"/>
                <w:szCs w:val="22"/>
              </w:rPr>
            </w:pPr>
            <w:r w:rsidRPr="007E10C9">
              <w:rPr>
                <w:rFonts w:ascii="Century Gothic" w:hAnsi="Century Gothic"/>
                <w:b/>
                <w:sz w:val="22"/>
                <w:szCs w:val="22"/>
              </w:rPr>
              <w:t>…………..</w:t>
            </w:r>
          </w:p>
        </w:tc>
      </w:tr>
    </w:tbl>
    <w:p w:rsidR="00F95571" w:rsidRPr="007E10C9" w:rsidRDefault="00F95571" w:rsidP="00F95571">
      <w:pPr>
        <w:autoSpaceDE w:val="0"/>
        <w:autoSpaceDN w:val="0"/>
        <w:adjustRightInd w:val="0"/>
      </w:pPr>
    </w:p>
    <w:p w:rsidR="00F95571" w:rsidRPr="007E10C9" w:rsidRDefault="00F95571" w:rsidP="00F95571">
      <w:pPr>
        <w:rPr>
          <w:b/>
          <w:bCs/>
          <w:sz w:val="18"/>
          <w:szCs w:val="22"/>
        </w:rPr>
      </w:pPr>
      <w:r w:rsidRPr="007E10C9">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F95571" w:rsidRPr="007E10C9" w:rsidRDefault="00F95571" w:rsidP="00F95571">
      <w:pPr>
        <w:rPr>
          <w:b/>
          <w:bCs/>
          <w:sz w:val="18"/>
          <w:szCs w:val="22"/>
        </w:rPr>
      </w:pPr>
    </w:p>
    <w:p w:rsidR="00F95571" w:rsidRPr="007E10C9" w:rsidRDefault="00F95571" w:rsidP="00F95571">
      <w:pPr>
        <w:rPr>
          <w:b/>
          <w:bCs/>
          <w:sz w:val="8"/>
          <w:szCs w:val="22"/>
        </w:rPr>
      </w:pPr>
    </w:p>
    <w:p w:rsidR="00F95571" w:rsidRPr="007E10C9" w:rsidRDefault="00F95571" w:rsidP="00F95571">
      <w:pPr>
        <w:jc w:val="right"/>
        <w:rPr>
          <w:rFonts w:ascii="Century Gothic" w:hAnsi="Century Gothic"/>
          <w:b/>
          <w:sz w:val="28"/>
          <w:szCs w:val="22"/>
        </w:rPr>
      </w:pPr>
      <w:r w:rsidRPr="007E10C9">
        <w:rPr>
          <w:b/>
          <w:snapToGrid w:val="0"/>
          <w:sz w:val="22"/>
          <w:szCs w:val="28"/>
        </w:rPr>
        <w:t xml:space="preserve">    </w:t>
      </w:r>
      <w:r w:rsidRPr="007E10C9">
        <w:rPr>
          <w:rFonts w:ascii="Century Gothic" w:hAnsi="Century Gothic"/>
          <w:b/>
          <w:sz w:val="28"/>
          <w:szCs w:val="22"/>
        </w:rPr>
        <w:t>Fait à ……………………… le ………………………………</w:t>
      </w:r>
      <w:r w:rsidRPr="007E10C9">
        <w:rPr>
          <w:b/>
          <w:bCs/>
          <w:kern w:val="36"/>
          <w:sz w:val="22"/>
          <w:szCs w:val="22"/>
        </w:rPr>
        <w:t xml:space="preserve">                                             </w:t>
      </w:r>
      <w:r w:rsidRPr="007E10C9">
        <w:rPr>
          <w:rFonts w:ascii="Century Gothic" w:hAnsi="Century Gothic"/>
          <w:b/>
          <w:sz w:val="28"/>
          <w:szCs w:val="22"/>
        </w:rPr>
        <w:t>Signature et cachet du concurrent</w:t>
      </w:r>
    </w:p>
    <w:p w:rsidR="00F95571" w:rsidRDefault="00F95571" w:rsidP="00F95571">
      <w:pPr>
        <w:suppressAutoHyphens/>
        <w:autoSpaceDN w:val="0"/>
        <w:jc w:val="both"/>
        <w:textAlignment w:val="baseline"/>
        <w:rPr>
          <w:rFonts w:ascii="Century Gothic" w:hAnsi="Century Gothic"/>
          <w:b/>
          <w:sz w:val="32"/>
          <w:szCs w:val="22"/>
          <w:u w:val="single"/>
        </w:rPr>
      </w:pPr>
    </w:p>
    <w:p w:rsidR="005F5332" w:rsidRDefault="005F5332" w:rsidP="005F5332">
      <w:pPr>
        <w:tabs>
          <w:tab w:val="left" w:pos="284"/>
        </w:tabs>
        <w:suppressAutoHyphens/>
        <w:autoSpaceDN w:val="0"/>
        <w:jc w:val="both"/>
        <w:textAlignment w:val="baseline"/>
        <w:rPr>
          <w:rFonts w:ascii="Century Gothic" w:hAnsi="Century Gothic"/>
          <w:b/>
          <w:color w:val="0070C0"/>
          <w:sz w:val="28"/>
          <w:szCs w:val="22"/>
          <w:u w:val="single"/>
        </w:rPr>
      </w:pPr>
    </w:p>
    <w:p w:rsidR="00543897" w:rsidRDefault="00543897" w:rsidP="00543897">
      <w:pPr>
        <w:suppressAutoHyphens/>
        <w:autoSpaceDN w:val="0"/>
        <w:jc w:val="both"/>
        <w:textAlignment w:val="baseline"/>
        <w:rPr>
          <w:rFonts w:ascii="Century Gothic" w:hAnsi="Century Gothic"/>
          <w:b/>
          <w:sz w:val="32"/>
          <w:szCs w:val="22"/>
          <w:u w:val="single"/>
        </w:rPr>
      </w:pPr>
    </w:p>
    <w:p w:rsidR="001A5469" w:rsidRDefault="001A5469" w:rsidP="00543897">
      <w:pPr>
        <w:suppressAutoHyphens/>
        <w:autoSpaceDN w:val="0"/>
        <w:jc w:val="both"/>
        <w:textAlignment w:val="baseline"/>
        <w:rPr>
          <w:rFonts w:ascii="Century Gothic" w:hAnsi="Century Gothic"/>
          <w:b/>
          <w:sz w:val="32"/>
          <w:szCs w:val="22"/>
          <w:u w:val="single"/>
        </w:rPr>
      </w:pPr>
    </w:p>
    <w:p w:rsidR="001A5469" w:rsidRDefault="001A5469" w:rsidP="00543897">
      <w:pPr>
        <w:suppressAutoHyphens/>
        <w:autoSpaceDN w:val="0"/>
        <w:jc w:val="both"/>
        <w:textAlignment w:val="baseline"/>
        <w:rPr>
          <w:rFonts w:ascii="Century Gothic" w:hAnsi="Century Gothic"/>
          <w:b/>
          <w:sz w:val="32"/>
          <w:szCs w:val="22"/>
          <w:u w:val="single"/>
        </w:rPr>
        <w:sectPr w:rsidR="001A5469" w:rsidSect="00AA0EC0">
          <w:pgSz w:w="16838" w:h="11906" w:orient="landscape"/>
          <w:pgMar w:top="851" w:right="1134" w:bottom="851" w:left="1134" w:header="284" w:footer="709" w:gutter="0"/>
          <w:cols w:space="708"/>
          <w:docGrid w:linePitch="360"/>
        </w:sectPr>
      </w:pPr>
    </w:p>
    <w:p w:rsidR="001A5469" w:rsidRDefault="00D10A9B" w:rsidP="001A5469">
      <w:pPr>
        <w:tabs>
          <w:tab w:val="left" w:pos="284"/>
        </w:tabs>
        <w:suppressAutoHyphens/>
        <w:autoSpaceDN w:val="0"/>
        <w:jc w:val="both"/>
        <w:textAlignment w:val="baseline"/>
        <w:rPr>
          <w:rFonts w:ascii="Century Gothic" w:hAnsi="Century Gothic"/>
          <w:b/>
          <w:color w:val="0070C0"/>
          <w:sz w:val="28"/>
          <w:szCs w:val="22"/>
          <w:u w:val="single"/>
        </w:rPr>
      </w:pPr>
      <w:r>
        <w:rPr>
          <w:rFonts w:ascii="Century Gothic" w:hAnsi="Century Gothic"/>
          <w:b/>
          <w:color w:val="0070C0"/>
          <w:sz w:val="28"/>
          <w:szCs w:val="22"/>
          <w:u w:val="single"/>
        </w:rPr>
        <w:lastRenderedPageBreak/>
        <w:t>Lot N°6</w:t>
      </w:r>
      <w:r w:rsidR="001A5469" w:rsidRPr="001A5469">
        <w:rPr>
          <w:rFonts w:ascii="Century Gothic" w:hAnsi="Century Gothic"/>
          <w:b/>
          <w:color w:val="0070C0"/>
          <w:sz w:val="28"/>
          <w:szCs w:val="22"/>
          <w:u w:val="single"/>
        </w:rPr>
        <w:t xml:space="preserve"> : Froid Embarque</w:t>
      </w:r>
    </w:p>
    <w:p w:rsidR="001A5469" w:rsidRPr="007E10C9" w:rsidRDefault="001A5469" w:rsidP="001A5469">
      <w:pPr>
        <w:tabs>
          <w:tab w:val="left" w:pos="284"/>
        </w:tabs>
        <w:suppressAutoHyphens/>
        <w:autoSpaceDN w:val="0"/>
        <w:jc w:val="both"/>
        <w:textAlignment w:val="baseline"/>
        <w:rPr>
          <w:rFonts w:ascii="Century Gothic" w:hAnsi="Century Gothic"/>
          <w:b/>
          <w:color w:val="0070C0"/>
          <w:sz w:val="22"/>
          <w:szCs w:val="22"/>
        </w:rPr>
      </w:pPr>
    </w:p>
    <w:tbl>
      <w:tblPr>
        <w:tblW w:w="11024" w:type="dxa"/>
        <w:jc w:val="center"/>
        <w:tblLayout w:type="fixed"/>
        <w:tblCellMar>
          <w:left w:w="70" w:type="dxa"/>
          <w:right w:w="70" w:type="dxa"/>
        </w:tblCellMar>
        <w:tblLook w:val="0600" w:firstRow="0" w:lastRow="0" w:firstColumn="0" w:lastColumn="0" w:noHBand="1" w:noVBand="1"/>
      </w:tblPr>
      <w:tblGrid>
        <w:gridCol w:w="694"/>
        <w:gridCol w:w="6531"/>
        <w:gridCol w:w="1974"/>
        <w:gridCol w:w="1825"/>
      </w:tblGrid>
      <w:tr w:rsidR="001A5469" w:rsidRPr="007E10C9" w:rsidTr="00FC0F67">
        <w:trPr>
          <w:trHeight w:val="782"/>
          <w:tblHeader/>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5469" w:rsidRPr="007E10C9" w:rsidRDefault="001A5469" w:rsidP="00FC0F67">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Item N°</w:t>
            </w:r>
          </w:p>
        </w:tc>
        <w:tc>
          <w:tcPr>
            <w:tcW w:w="6531" w:type="dxa"/>
            <w:tcBorders>
              <w:top w:val="single" w:sz="4" w:space="0" w:color="auto"/>
              <w:left w:val="nil"/>
              <w:bottom w:val="single" w:sz="4" w:space="0" w:color="auto"/>
              <w:right w:val="single" w:sz="4" w:space="0" w:color="auto"/>
            </w:tcBorders>
            <w:shd w:val="clear" w:color="auto" w:fill="auto"/>
            <w:vAlign w:val="center"/>
          </w:tcPr>
          <w:p w:rsidR="001A5469" w:rsidRPr="007E10C9" w:rsidRDefault="001A5469" w:rsidP="00FC0F67">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Désignation et caractéristiques techniques</w:t>
            </w:r>
          </w:p>
        </w:tc>
        <w:tc>
          <w:tcPr>
            <w:tcW w:w="1974" w:type="dxa"/>
            <w:tcBorders>
              <w:top w:val="single" w:sz="4" w:space="0" w:color="auto"/>
              <w:left w:val="nil"/>
              <w:bottom w:val="single" w:sz="4" w:space="0" w:color="auto"/>
              <w:right w:val="single" w:sz="4" w:space="0" w:color="auto"/>
            </w:tcBorders>
            <w:shd w:val="clear" w:color="auto" w:fill="auto"/>
          </w:tcPr>
          <w:p w:rsidR="001A5469" w:rsidRPr="007E10C9" w:rsidRDefault="001A5469" w:rsidP="00FC0F67">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Proposition  du soumissionnaire</w:t>
            </w:r>
          </w:p>
        </w:tc>
        <w:tc>
          <w:tcPr>
            <w:tcW w:w="1825" w:type="dxa"/>
            <w:tcBorders>
              <w:top w:val="single" w:sz="4" w:space="0" w:color="auto"/>
              <w:left w:val="nil"/>
              <w:bottom w:val="single" w:sz="4" w:space="0" w:color="auto"/>
              <w:right w:val="single" w:sz="4" w:space="0" w:color="auto"/>
            </w:tcBorders>
            <w:shd w:val="clear" w:color="auto" w:fill="auto"/>
          </w:tcPr>
          <w:p w:rsidR="001A5469" w:rsidRPr="007E10C9" w:rsidRDefault="001A5469" w:rsidP="00FC0F67">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Appréciation de l’administration</w:t>
            </w:r>
          </w:p>
        </w:tc>
      </w:tr>
      <w:tr w:rsidR="001A5469" w:rsidRPr="007E10C9" w:rsidTr="007F2A8F">
        <w:trPr>
          <w:trHeight w:val="7297"/>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1A5469" w:rsidRPr="007E10C9" w:rsidRDefault="001A5469" w:rsidP="00FC0F67">
            <w:pPr>
              <w:tabs>
                <w:tab w:val="left" w:pos="284"/>
              </w:tabs>
              <w:suppressAutoHyphens/>
              <w:autoSpaceDN w:val="0"/>
              <w:jc w:val="center"/>
              <w:textAlignment w:val="baseline"/>
              <w:rPr>
                <w:rFonts w:ascii="Century Gothic" w:hAnsi="Century Gothic"/>
                <w:b/>
                <w:sz w:val="22"/>
                <w:szCs w:val="22"/>
              </w:rPr>
            </w:pPr>
          </w:p>
          <w:p w:rsidR="001A5469" w:rsidRPr="007E10C9" w:rsidRDefault="001A5469" w:rsidP="00FC0F67">
            <w:pPr>
              <w:tabs>
                <w:tab w:val="left" w:pos="284"/>
              </w:tabs>
              <w:suppressAutoHyphens/>
              <w:autoSpaceDN w:val="0"/>
              <w:jc w:val="center"/>
              <w:textAlignment w:val="baseline"/>
              <w:rPr>
                <w:rFonts w:ascii="Century Gothic" w:hAnsi="Century Gothic"/>
                <w:b/>
                <w:sz w:val="22"/>
                <w:szCs w:val="22"/>
              </w:rPr>
            </w:pPr>
          </w:p>
          <w:p w:rsidR="001A5469" w:rsidRPr="007E10C9" w:rsidRDefault="001A5469" w:rsidP="00FC0F67">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1</w:t>
            </w:r>
          </w:p>
        </w:tc>
        <w:tc>
          <w:tcPr>
            <w:tcW w:w="6531" w:type="dxa"/>
            <w:tcBorders>
              <w:top w:val="single" w:sz="4" w:space="0" w:color="auto"/>
              <w:left w:val="nil"/>
              <w:bottom w:val="single" w:sz="4" w:space="0" w:color="auto"/>
              <w:right w:val="single" w:sz="4" w:space="0" w:color="auto"/>
            </w:tcBorders>
            <w:vAlign w:val="center"/>
          </w:tcPr>
          <w:p w:rsidR="001A5469" w:rsidRPr="007F2A8F" w:rsidRDefault="001A5469" w:rsidP="001A5469">
            <w:pPr>
              <w:rPr>
                <w:rFonts w:ascii="Calibri Light" w:hAnsi="Calibri Light" w:cs="Calibri Light"/>
                <w:b/>
                <w:color w:val="000000"/>
                <w:u w:val="single"/>
              </w:rPr>
            </w:pPr>
            <w:r w:rsidRPr="007F2A8F">
              <w:rPr>
                <w:rFonts w:ascii="Calibri Light" w:hAnsi="Calibri Light" w:cs="Calibri Light"/>
                <w:b/>
                <w:color w:val="000000"/>
                <w:u w:val="single"/>
              </w:rPr>
              <w:t>Voiture électrique réfrigérante</w:t>
            </w:r>
          </w:p>
          <w:p w:rsidR="001A5469" w:rsidRPr="007F2A8F" w:rsidRDefault="001A5469" w:rsidP="001A5469">
            <w:pPr>
              <w:rPr>
                <w:rFonts w:ascii="Calibri Light" w:hAnsi="Calibri Light" w:cs="Calibri Light"/>
                <w:color w:val="000000"/>
              </w:rPr>
            </w:pPr>
          </w:p>
          <w:p w:rsidR="001A5469" w:rsidRPr="007F2A8F" w:rsidRDefault="001A5469" w:rsidP="001A5469">
            <w:pPr>
              <w:rPr>
                <w:rFonts w:ascii="Calibri Light" w:hAnsi="Calibri Light" w:cs="Calibri Light"/>
                <w:color w:val="000000"/>
              </w:rPr>
            </w:pPr>
            <w:r w:rsidRPr="007F2A8F">
              <w:rPr>
                <w:rFonts w:ascii="Calibri Light" w:hAnsi="Calibri Light" w:cs="Calibri Light"/>
                <w:color w:val="000000"/>
              </w:rPr>
              <w:t>Fourniture d'une véhicule légère compacte (dimension max 3200×1300), 100% électrique, pouvant transporter une charge de 500 - 600 kg, avec différents systèmes de refroidissement : le coffre réfrigéré peut soit être refroidit uniquement à l'arrêt, soit à l'arrêt et en roulant.</w:t>
            </w:r>
          </w:p>
          <w:p w:rsidR="001A5469" w:rsidRPr="007F2A8F" w:rsidRDefault="001A5469" w:rsidP="001A5469">
            <w:pPr>
              <w:rPr>
                <w:rFonts w:ascii="Calibri Light" w:hAnsi="Calibri Light" w:cs="Calibri Light"/>
                <w:color w:val="000000"/>
              </w:rPr>
            </w:pPr>
            <w:r w:rsidRPr="007F2A8F">
              <w:rPr>
                <w:rFonts w:ascii="Calibri Light" w:hAnsi="Calibri Light" w:cs="Calibri Light"/>
                <w:color w:val="000000"/>
              </w:rPr>
              <w:t>Equipée de :</w:t>
            </w:r>
          </w:p>
          <w:p w:rsidR="001A5469" w:rsidRPr="007F2A8F" w:rsidRDefault="001A5469" w:rsidP="001A5469">
            <w:pPr>
              <w:rPr>
                <w:rFonts w:ascii="Calibri Light" w:hAnsi="Calibri Light" w:cs="Calibri Light"/>
                <w:color w:val="000000"/>
              </w:rPr>
            </w:pPr>
            <w:r w:rsidRPr="007F2A8F">
              <w:rPr>
                <w:rFonts w:ascii="Calibri Light" w:hAnsi="Calibri Light" w:cs="Calibri Light"/>
                <w:color w:val="000000"/>
              </w:rPr>
              <w:t>- Fourgon réfrigérant d'un volume 1,40 m3 avec groupe frigorifique</w:t>
            </w:r>
          </w:p>
          <w:p w:rsidR="001A5469" w:rsidRPr="007F2A8F" w:rsidRDefault="001A5469" w:rsidP="001A5469">
            <w:pPr>
              <w:rPr>
                <w:rFonts w:ascii="Calibri Light" w:hAnsi="Calibri Light" w:cs="Calibri Light"/>
                <w:color w:val="000000"/>
              </w:rPr>
            </w:pPr>
            <w:r w:rsidRPr="007F2A8F">
              <w:rPr>
                <w:rFonts w:ascii="Calibri Light" w:hAnsi="Calibri Light" w:cs="Calibri Light"/>
                <w:color w:val="000000"/>
              </w:rPr>
              <w:t>- Ventilation, Chauffage et Climatisation</w:t>
            </w:r>
          </w:p>
          <w:p w:rsidR="001A5469" w:rsidRPr="007F2A8F" w:rsidRDefault="001A5469" w:rsidP="001A5469">
            <w:pPr>
              <w:rPr>
                <w:rFonts w:ascii="Calibri Light" w:hAnsi="Calibri Light" w:cs="Calibri Light"/>
                <w:color w:val="000000"/>
              </w:rPr>
            </w:pPr>
            <w:r w:rsidRPr="007F2A8F">
              <w:rPr>
                <w:rFonts w:ascii="Calibri Light" w:hAnsi="Calibri Light" w:cs="Calibri Light"/>
                <w:color w:val="000000"/>
              </w:rPr>
              <w:t>- Prise de charge 230 V avec câble de charge</w:t>
            </w:r>
          </w:p>
          <w:p w:rsidR="001A5469" w:rsidRPr="007F2A8F" w:rsidRDefault="001A5469" w:rsidP="001A5469">
            <w:pPr>
              <w:rPr>
                <w:rFonts w:ascii="Calibri Light" w:hAnsi="Calibri Light" w:cs="Calibri Light"/>
                <w:color w:val="000000"/>
              </w:rPr>
            </w:pPr>
            <w:r w:rsidRPr="007F2A8F">
              <w:rPr>
                <w:rFonts w:ascii="Calibri Light" w:hAnsi="Calibri Light" w:cs="Calibri Light"/>
                <w:color w:val="000000"/>
              </w:rPr>
              <w:t>- Moteur AC, avec puissance de 7,5 kW et tension 72V</w:t>
            </w:r>
          </w:p>
          <w:p w:rsidR="001A5469" w:rsidRPr="007F2A8F" w:rsidRDefault="001A5469" w:rsidP="001A5469">
            <w:pPr>
              <w:rPr>
                <w:rFonts w:ascii="Calibri Light" w:hAnsi="Calibri Light" w:cs="Calibri Light"/>
                <w:color w:val="000000"/>
              </w:rPr>
            </w:pPr>
            <w:r w:rsidRPr="007F2A8F">
              <w:rPr>
                <w:rFonts w:ascii="Calibri Light" w:hAnsi="Calibri Light" w:cs="Calibri Light"/>
                <w:color w:val="000000"/>
              </w:rPr>
              <w:t>- Batterie Lithium de capacité 160 - 275 Ah</w:t>
            </w:r>
          </w:p>
          <w:p w:rsidR="001A5469" w:rsidRPr="007F2A8F" w:rsidRDefault="001A5469" w:rsidP="001A5469">
            <w:pPr>
              <w:rPr>
                <w:rFonts w:ascii="Calibri Light" w:hAnsi="Calibri Light" w:cs="Calibri Light"/>
                <w:color w:val="000000"/>
              </w:rPr>
            </w:pPr>
            <w:r w:rsidRPr="007F2A8F">
              <w:rPr>
                <w:rFonts w:ascii="Calibri Light" w:hAnsi="Calibri Light" w:cs="Calibri Light"/>
                <w:color w:val="000000"/>
              </w:rPr>
              <w:t>- Tension de charge en volts : 220 à la prise domestique avec fusible 16Ah</w:t>
            </w:r>
          </w:p>
          <w:p w:rsidR="001A5469" w:rsidRPr="007F2A8F" w:rsidRDefault="001A5469" w:rsidP="001A5469">
            <w:pPr>
              <w:rPr>
                <w:rFonts w:ascii="Calibri Light" w:hAnsi="Calibri Light" w:cs="Calibri Light"/>
                <w:color w:val="000000"/>
              </w:rPr>
            </w:pPr>
            <w:r w:rsidRPr="007F2A8F">
              <w:rPr>
                <w:rFonts w:ascii="Calibri Light" w:hAnsi="Calibri Light" w:cs="Calibri Light"/>
                <w:color w:val="000000"/>
              </w:rPr>
              <w:t>- Panneaux solaire sur toit</w:t>
            </w:r>
          </w:p>
          <w:p w:rsidR="001A5469" w:rsidRPr="007F2A8F" w:rsidRDefault="001A5469" w:rsidP="001A5469">
            <w:pPr>
              <w:rPr>
                <w:rFonts w:ascii="Calibri Light" w:hAnsi="Calibri Light" w:cs="Calibri Light"/>
                <w:color w:val="000000"/>
              </w:rPr>
            </w:pPr>
            <w:r w:rsidRPr="007F2A8F">
              <w:rPr>
                <w:rFonts w:ascii="Calibri Light" w:hAnsi="Calibri Light" w:cs="Calibri Light"/>
                <w:color w:val="000000"/>
              </w:rPr>
              <w:t>- Classe énergétique A+</w:t>
            </w:r>
          </w:p>
          <w:p w:rsidR="001A5469" w:rsidRPr="007F2A8F" w:rsidRDefault="001A5469" w:rsidP="001A5469">
            <w:pPr>
              <w:rPr>
                <w:rFonts w:ascii="Calibri Light" w:hAnsi="Calibri Light" w:cs="Calibri Light"/>
                <w:color w:val="000000"/>
              </w:rPr>
            </w:pPr>
          </w:p>
          <w:p w:rsidR="001A5469" w:rsidRPr="007F2A8F" w:rsidRDefault="001A5469" w:rsidP="001A5469">
            <w:pPr>
              <w:rPr>
                <w:rFonts w:ascii="Calibri Light" w:hAnsi="Calibri Light" w:cs="Calibri Light"/>
                <w:color w:val="000000"/>
              </w:rPr>
            </w:pPr>
            <w:r w:rsidRPr="007F2A8F">
              <w:rPr>
                <w:rFonts w:ascii="Calibri Light" w:hAnsi="Calibri Light" w:cs="Calibri Light"/>
                <w:color w:val="000000"/>
              </w:rPr>
              <w:t>Système de contrôle des paramètres de réfrigération et de consommation électrique en temps réel. L’affichage de ces données sur tablette (y compris) avec report d'information (système communicant).</w:t>
            </w:r>
          </w:p>
        </w:tc>
        <w:tc>
          <w:tcPr>
            <w:tcW w:w="1974" w:type="dxa"/>
            <w:tcBorders>
              <w:top w:val="single" w:sz="4" w:space="0" w:color="auto"/>
              <w:left w:val="nil"/>
              <w:bottom w:val="single" w:sz="4" w:space="0" w:color="auto"/>
              <w:right w:val="single" w:sz="4" w:space="0" w:color="auto"/>
            </w:tcBorders>
            <w:shd w:val="clear" w:color="auto" w:fill="auto"/>
          </w:tcPr>
          <w:p w:rsidR="001A5469" w:rsidRPr="007E10C9" w:rsidRDefault="001A5469" w:rsidP="00FC0F67">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1A5469" w:rsidRPr="007E10C9" w:rsidRDefault="001A5469" w:rsidP="00FC0F67">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1A5469" w:rsidRPr="007E10C9" w:rsidRDefault="001A5469" w:rsidP="00FC0F67">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1A5469" w:rsidRPr="007E10C9" w:rsidRDefault="001A5469" w:rsidP="00FC0F67">
            <w:pPr>
              <w:tabs>
                <w:tab w:val="left" w:pos="284"/>
              </w:tabs>
              <w:suppressAutoHyphens/>
              <w:autoSpaceDN w:val="0"/>
              <w:spacing w:line="360" w:lineRule="auto"/>
              <w:jc w:val="both"/>
              <w:textAlignment w:val="baseline"/>
              <w:rPr>
                <w:rFonts w:ascii="Century Gothic" w:hAnsi="Century Gothic"/>
                <w:b/>
                <w:sz w:val="22"/>
                <w:szCs w:val="22"/>
              </w:rPr>
            </w:pPr>
          </w:p>
        </w:tc>
      </w:tr>
    </w:tbl>
    <w:p w:rsidR="001A5469" w:rsidRDefault="001A5469" w:rsidP="001A5469">
      <w:pPr>
        <w:widowControl w:val="0"/>
        <w:tabs>
          <w:tab w:val="left" w:pos="765"/>
        </w:tabs>
        <w:rPr>
          <w:rFonts w:ascii="Century Gothic" w:hAnsi="Century Gothic"/>
          <w:b/>
          <w:bCs/>
          <w:sz w:val="40"/>
          <w:szCs w:val="22"/>
          <w:u w:val="single"/>
        </w:rPr>
        <w:sectPr w:rsidR="001A5469" w:rsidSect="00AD7C4F">
          <w:pgSz w:w="11906" w:h="16838"/>
          <w:pgMar w:top="1134" w:right="851" w:bottom="1134" w:left="851" w:header="284" w:footer="709" w:gutter="0"/>
          <w:cols w:space="708"/>
          <w:docGrid w:linePitch="360"/>
        </w:sectPr>
      </w:pPr>
    </w:p>
    <w:p w:rsidR="001A5469" w:rsidRDefault="001A5469" w:rsidP="001A5469">
      <w:pPr>
        <w:widowControl w:val="0"/>
        <w:tabs>
          <w:tab w:val="left" w:pos="765"/>
          <w:tab w:val="left" w:pos="1080"/>
          <w:tab w:val="center" w:pos="5102"/>
        </w:tabs>
        <w:jc w:val="center"/>
        <w:rPr>
          <w:b/>
          <w:sz w:val="28"/>
          <w:szCs w:val="28"/>
          <w:u w:val="single"/>
        </w:rPr>
      </w:pPr>
      <w:r>
        <w:rPr>
          <w:rFonts w:ascii="Century Gothic" w:hAnsi="Century Gothic"/>
          <w:b/>
          <w:bCs/>
          <w:sz w:val="40"/>
          <w:szCs w:val="22"/>
          <w:u w:val="single"/>
        </w:rPr>
        <w:lastRenderedPageBreak/>
        <w:t>B</w:t>
      </w:r>
      <w:r w:rsidRPr="007E10C9">
        <w:rPr>
          <w:rFonts w:ascii="Century Gothic" w:hAnsi="Century Gothic"/>
          <w:b/>
          <w:bCs/>
          <w:sz w:val="40"/>
          <w:szCs w:val="22"/>
          <w:u w:val="single"/>
        </w:rPr>
        <w:t>ORDEREAU DES PRIX – DETAIL ESTIMATIF</w:t>
      </w:r>
    </w:p>
    <w:p w:rsidR="001A5469" w:rsidRPr="00AA0EC0" w:rsidRDefault="001A5469" w:rsidP="001A5469">
      <w:pPr>
        <w:widowControl w:val="0"/>
        <w:tabs>
          <w:tab w:val="left" w:pos="765"/>
        </w:tabs>
        <w:jc w:val="center"/>
        <w:rPr>
          <w:b/>
          <w:sz w:val="14"/>
          <w:szCs w:val="14"/>
          <w:u w:val="single"/>
        </w:rPr>
      </w:pPr>
    </w:p>
    <w:p w:rsidR="001A5469" w:rsidRDefault="00D10A9B" w:rsidP="001A5469">
      <w:pPr>
        <w:tabs>
          <w:tab w:val="left" w:pos="284"/>
        </w:tabs>
        <w:suppressAutoHyphens/>
        <w:autoSpaceDN w:val="0"/>
        <w:jc w:val="center"/>
        <w:textAlignment w:val="baseline"/>
        <w:rPr>
          <w:rFonts w:ascii="Century Gothic" w:hAnsi="Century Gothic"/>
          <w:b/>
          <w:color w:val="0070C0"/>
          <w:sz w:val="28"/>
          <w:szCs w:val="22"/>
          <w:u w:val="single"/>
        </w:rPr>
      </w:pPr>
      <w:r>
        <w:rPr>
          <w:rFonts w:ascii="Century Gothic" w:hAnsi="Century Gothic"/>
          <w:b/>
          <w:color w:val="0070C0"/>
          <w:sz w:val="28"/>
          <w:szCs w:val="22"/>
          <w:u w:val="single"/>
        </w:rPr>
        <w:t>Lot N°6</w:t>
      </w:r>
      <w:r w:rsidR="001A5469" w:rsidRPr="001A5469">
        <w:rPr>
          <w:rFonts w:ascii="Century Gothic" w:hAnsi="Century Gothic"/>
          <w:b/>
          <w:color w:val="0070C0"/>
          <w:sz w:val="28"/>
          <w:szCs w:val="22"/>
          <w:u w:val="single"/>
        </w:rPr>
        <w:t xml:space="preserve"> : Froid Embarque</w:t>
      </w:r>
    </w:p>
    <w:p w:rsidR="001A5469" w:rsidRPr="007E10C9" w:rsidRDefault="001A5469" w:rsidP="001A5469">
      <w:pPr>
        <w:tabs>
          <w:tab w:val="left" w:pos="284"/>
        </w:tabs>
        <w:suppressAutoHyphens/>
        <w:autoSpaceDN w:val="0"/>
        <w:jc w:val="both"/>
        <w:textAlignment w:val="baseline"/>
        <w:rPr>
          <w:rFonts w:ascii="Century Gothic" w:hAnsi="Century Gothic"/>
          <w:b/>
          <w:color w:val="0070C0"/>
          <w:sz w:val="12"/>
          <w:szCs w:val="22"/>
        </w:rPr>
      </w:pPr>
    </w:p>
    <w:tbl>
      <w:tblPr>
        <w:tblW w:w="1580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276"/>
        <w:gridCol w:w="4380"/>
        <w:gridCol w:w="993"/>
        <w:gridCol w:w="850"/>
        <w:gridCol w:w="1418"/>
        <w:gridCol w:w="1417"/>
        <w:gridCol w:w="1417"/>
        <w:gridCol w:w="1417"/>
        <w:gridCol w:w="1276"/>
        <w:gridCol w:w="1363"/>
      </w:tblGrid>
      <w:tr w:rsidR="00321B6C" w:rsidRPr="007E10C9" w:rsidTr="003D6083">
        <w:trPr>
          <w:cantSplit/>
          <w:trHeight w:val="1165"/>
          <w:jc w:val="center"/>
        </w:trPr>
        <w:tc>
          <w:tcPr>
            <w:tcW w:w="1276" w:type="dxa"/>
            <w:shd w:val="clear" w:color="auto" w:fill="D9D9D9" w:themeFill="background1" w:themeFillShade="D9"/>
            <w:vAlign w:val="center"/>
          </w:tcPr>
          <w:p w:rsidR="00321B6C" w:rsidRPr="007E10C9" w:rsidRDefault="00321B6C" w:rsidP="00321B6C">
            <w:pPr>
              <w:jc w:val="center"/>
              <w:rPr>
                <w:rFonts w:asciiTheme="minorHAnsi" w:hAnsiTheme="minorHAnsi"/>
                <w:b/>
                <w:sz w:val="18"/>
                <w:szCs w:val="18"/>
              </w:rPr>
            </w:pPr>
            <w:r w:rsidRPr="007E10C9">
              <w:rPr>
                <w:rFonts w:ascii="Century Gothic" w:hAnsi="Century Gothic"/>
                <w:b/>
                <w:sz w:val="22"/>
                <w:szCs w:val="22"/>
              </w:rPr>
              <w:t>Items N°</w:t>
            </w:r>
          </w:p>
        </w:tc>
        <w:tc>
          <w:tcPr>
            <w:tcW w:w="4380" w:type="dxa"/>
            <w:shd w:val="clear" w:color="auto" w:fill="D9D9D9" w:themeFill="background1" w:themeFillShade="D9"/>
            <w:vAlign w:val="center"/>
          </w:tcPr>
          <w:p w:rsidR="00321B6C" w:rsidRPr="007E10C9" w:rsidRDefault="00321B6C" w:rsidP="00321B6C">
            <w:pPr>
              <w:keepNext/>
              <w:jc w:val="center"/>
              <w:outlineLvl w:val="6"/>
              <w:rPr>
                <w:rFonts w:asciiTheme="minorHAnsi" w:hAnsiTheme="minorHAnsi"/>
                <w:b/>
                <w:sz w:val="18"/>
                <w:szCs w:val="18"/>
              </w:rPr>
            </w:pPr>
            <w:r w:rsidRPr="007E10C9">
              <w:rPr>
                <w:rFonts w:ascii="Century Gothic" w:hAnsi="Century Gothic"/>
                <w:b/>
                <w:sz w:val="22"/>
                <w:szCs w:val="22"/>
              </w:rPr>
              <w:t>Désignations</w:t>
            </w:r>
          </w:p>
        </w:tc>
        <w:tc>
          <w:tcPr>
            <w:tcW w:w="993" w:type="dxa"/>
            <w:shd w:val="clear" w:color="auto" w:fill="D9D9D9" w:themeFill="background1" w:themeFillShade="D9"/>
            <w:vAlign w:val="center"/>
          </w:tcPr>
          <w:p w:rsidR="00321B6C" w:rsidRPr="00321B6C" w:rsidRDefault="00321B6C" w:rsidP="00321B6C">
            <w:pPr>
              <w:jc w:val="center"/>
              <w:rPr>
                <w:rFonts w:ascii="Century Gothic" w:hAnsi="Century Gothic"/>
                <w:b/>
                <w:sz w:val="16"/>
                <w:szCs w:val="16"/>
              </w:rPr>
            </w:pPr>
            <w:r w:rsidRPr="00321B6C">
              <w:rPr>
                <w:rFonts w:ascii="Century Gothic" w:hAnsi="Century Gothic"/>
                <w:b/>
                <w:sz w:val="16"/>
                <w:szCs w:val="16"/>
              </w:rPr>
              <w:t>Unité</w:t>
            </w:r>
          </w:p>
        </w:tc>
        <w:tc>
          <w:tcPr>
            <w:tcW w:w="850" w:type="dxa"/>
            <w:shd w:val="clear" w:color="auto" w:fill="D9D9D9" w:themeFill="background1" w:themeFillShade="D9"/>
            <w:vAlign w:val="center"/>
          </w:tcPr>
          <w:p w:rsidR="00321B6C" w:rsidRPr="00321B6C" w:rsidRDefault="00321B6C" w:rsidP="00321B6C">
            <w:pPr>
              <w:jc w:val="center"/>
              <w:rPr>
                <w:rFonts w:ascii="Century Gothic" w:hAnsi="Century Gothic"/>
                <w:b/>
                <w:sz w:val="16"/>
                <w:szCs w:val="16"/>
              </w:rPr>
            </w:pPr>
            <w:r w:rsidRPr="00321B6C">
              <w:rPr>
                <w:rFonts w:ascii="Century Gothic" w:hAnsi="Century Gothic"/>
                <w:b/>
                <w:sz w:val="16"/>
                <w:szCs w:val="16"/>
              </w:rPr>
              <w:t>(1)</w:t>
            </w:r>
          </w:p>
          <w:p w:rsidR="00321B6C" w:rsidRPr="00321B6C" w:rsidRDefault="00321B6C" w:rsidP="00321B6C">
            <w:pPr>
              <w:jc w:val="center"/>
              <w:rPr>
                <w:rFonts w:ascii="Century Gothic" w:hAnsi="Century Gothic"/>
                <w:b/>
                <w:sz w:val="16"/>
                <w:szCs w:val="16"/>
              </w:rPr>
            </w:pPr>
            <w:r w:rsidRPr="00321B6C">
              <w:rPr>
                <w:rFonts w:ascii="Century Gothic" w:hAnsi="Century Gothic"/>
                <w:b/>
                <w:sz w:val="16"/>
                <w:szCs w:val="16"/>
              </w:rPr>
              <w:t>QTE</w:t>
            </w:r>
          </w:p>
        </w:tc>
        <w:tc>
          <w:tcPr>
            <w:tcW w:w="1418" w:type="dxa"/>
            <w:shd w:val="clear" w:color="auto" w:fill="BFBFBF" w:themeFill="background1" w:themeFillShade="BF"/>
            <w:vAlign w:val="center"/>
          </w:tcPr>
          <w:p w:rsidR="00321B6C" w:rsidRPr="00E52954" w:rsidRDefault="00321B6C" w:rsidP="00321B6C">
            <w:pPr>
              <w:jc w:val="center"/>
              <w:rPr>
                <w:rFonts w:ascii="Century Gothic" w:hAnsi="Century Gothic"/>
                <w:b/>
                <w:sz w:val="16"/>
                <w:szCs w:val="16"/>
              </w:rPr>
            </w:pPr>
            <w:r w:rsidRPr="00E52954">
              <w:rPr>
                <w:rFonts w:ascii="Century Gothic" w:hAnsi="Century Gothic"/>
                <w:b/>
                <w:sz w:val="16"/>
                <w:szCs w:val="16"/>
              </w:rPr>
              <w:t>(2)</w:t>
            </w:r>
          </w:p>
          <w:p w:rsidR="00321B6C" w:rsidRPr="00E52954" w:rsidRDefault="00321B6C" w:rsidP="00321B6C">
            <w:pPr>
              <w:jc w:val="center"/>
              <w:rPr>
                <w:rFonts w:ascii="Century Gothic" w:hAnsi="Century Gothic"/>
                <w:b/>
                <w:sz w:val="16"/>
                <w:szCs w:val="16"/>
              </w:rPr>
            </w:pPr>
            <w:r w:rsidRPr="00E52954">
              <w:rPr>
                <w:rFonts w:ascii="Century Gothic" w:hAnsi="Century Gothic"/>
                <w:b/>
                <w:sz w:val="16"/>
                <w:szCs w:val="16"/>
              </w:rPr>
              <w:t>Prix unitaire</w:t>
            </w:r>
          </w:p>
          <w:p w:rsidR="00321B6C" w:rsidRPr="00E52954" w:rsidRDefault="00321B6C" w:rsidP="00321B6C">
            <w:pPr>
              <w:jc w:val="center"/>
              <w:rPr>
                <w:rFonts w:ascii="Century Gothic" w:hAnsi="Century Gothic"/>
                <w:b/>
                <w:sz w:val="16"/>
                <w:szCs w:val="16"/>
              </w:rPr>
            </w:pPr>
            <w:r w:rsidRPr="00E52954">
              <w:rPr>
                <w:rFonts w:ascii="Century Gothic" w:hAnsi="Century Gothic"/>
                <w:b/>
                <w:sz w:val="16"/>
                <w:szCs w:val="16"/>
              </w:rPr>
              <w:t>HT/HDD/HTVA</w:t>
            </w:r>
          </w:p>
          <w:p w:rsidR="00321B6C" w:rsidRPr="00E52954" w:rsidRDefault="00321B6C" w:rsidP="00321B6C">
            <w:pPr>
              <w:jc w:val="center"/>
              <w:rPr>
                <w:rFonts w:ascii="Century Gothic" w:hAnsi="Century Gothic"/>
                <w:b/>
                <w:sz w:val="16"/>
                <w:szCs w:val="16"/>
              </w:rPr>
            </w:pPr>
          </w:p>
        </w:tc>
        <w:tc>
          <w:tcPr>
            <w:tcW w:w="1417" w:type="dxa"/>
            <w:shd w:val="clear" w:color="auto" w:fill="BFBFBF" w:themeFill="background1" w:themeFillShade="BF"/>
          </w:tcPr>
          <w:p w:rsidR="00321B6C" w:rsidRDefault="00321B6C" w:rsidP="00321B6C">
            <w:pPr>
              <w:jc w:val="center"/>
              <w:rPr>
                <w:rFonts w:ascii="Century Gothic" w:hAnsi="Century Gothic"/>
                <w:b/>
                <w:sz w:val="16"/>
                <w:szCs w:val="16"/>
              </w:rPr>
            </w:pPr>
          </w:p>
          <w:p w:rsidR="00321B6C" w:rsidRPr="00E52954" w:rsidRDefault="00321B6C" w:rsidP="00321B6C">
            <w:pPr>
              <w:jc w:val="center"/>
              <w:rPr>
                <w:rFonts w:ascii="Century Gothic" w:hAnsi="Century Gothic"/>
                <w:b/>
                <w:sz w:val="16"/>
                <w:szCs w:val="16"/>
              </w:rPr>
            </w:pPr>
            <w:r w:rsidRPr="00E52954">
              <w:rPr>
                <w:rFonts w:ascii="Century Gothic" w:hAnsi="Century Gothic"/>
                <w:b/>
                <w:sz w:val="16"/>
                <w:szCs w:val="16"/>
              </w:rPr>
              <w:t>(3)</w:t>
            </w:r>
          </w:p>
          <w:p w:rsidR="00321B6C" w:rsidRPr="00E52954" w:rsidRDefault="00321B6C" w:rsidP="00321B6C">
            <w:pPr>
              <w:jc w:val="center"/>
              <w:rPr>
                <w:rFonts w:ascii="Century Gothic" w:hAnsi="Century Gothic"/>
                <w:b/>
                <w:sz w:val="16"/>
                <w:szCs w:val="16"/>
              </w:rPr>
            </w:pPr>
            <w:r w:rsidRPr="00E52954">
              <w:rPr>
                <w:rFonts w:ascii="Century Gothic" w:hAnsi="Century Gothic"/>
                <w:b/>
                <w:sz w:val="16"/>
                <w:szCs w:val="16"/>
              </w:rPr>
              <w:t>Prix total HT/HDD/HTVA</w:t>
            </w:r>
          </w:p>
          <w:p w:rsidR="00321B6C" w:rsidRPr="00E52954" w:rsidRDefault="00321B6C" w:rsidP="00321B6C">
            <w:pPr>
              <w:jc w:val="center"/>
              <w:rPr>
                <w:rFonts w:ascii="Century Gothic" w:hAnsi="Century Gothic"/>
                <w:b/>
                <w:sz w:val="16"/>
                <w:szCs w:val="16"/>
              </w:rPr>
            </w:pPr>
            <w:r w:rsidRPr="00E52954">
              <w:rPr>
                <w:rFonts w:ascii="Century Gothic" w:hAnsi="Century Gothic"/>
                <w:b/>
                <w:sz w:val="16"/>
                <w:szCs w:val="16"/>
              </w:rPr>
              <w:t>(3) = (1) x (2)</w:t>
            </w:r>
          </w:p>
        </w:tc>
        <w:tc>
          <w:tcPr>
            <w:tcW w:w="1417" w:type="dxa"/>
            <w:shd w:val="clear" w:color="auto" w:fill="BFBFBF" w:themeFill="background1" w:themeFillShade="BF"/>
          </w:tcPr>
          <w:p w:rsidR="00321B6C" w:rsidRDefault="00321B6C" w:rsidP="00321B6C">
            <w:pPr>
              <w:jc w:val="center"/>
              <w:rPr>
                <w:rFonts w:ascii="Century Gothic" w:hAnsi="Century Gothic"/>
                <w:b/>
                <w:sz w:val="16"/>
                <w:szCs w:val="16"/>
              </w:rPr>
            </w:pPr>
          </w:p>
          <w:p w:rsidR="00321B6C" w:rsidRPr="00E52954" w:rsidRDefault="00321B6C" w:rsidP="00321B6C">
            <w:pPr>
              <w:jc w:val="center"/>
              <w:rPr>
                <w:rFonts w:ascii="Century Gothic" w:hAnsi="Century Gothic"/>
                <w:b/>
                <w:sz w:val="16"/>
                <w:szCs w:val="16"/>
              </w:rPr>
            </w:pPr>
            <w:r w:rsidRPr="00E52954">
              <w:rPr>
                <w:rFonts w:ascii="Century Gothic" w:hAnsi="Century Gothic"/>
                <w:b/>
                <w:sz w:val="16"/>
                <w:szCs w:val="16"/>
              </w:rPr>
              <w:t>(4)</w:t>
            </w:r>
          </w:p>
          <w:p w:rsidR="00321B6C" w:rsidRPr="00E52954" w:rsidRDefault="00321B6C" w:rsidP="00321B6C">
            <w:pPr>
              <w:jc w:val="center"/>
              <w:rPr>
                <w:rFonts w:ascii="Century Gothic" w:hAnsi="Century Gothic"/>
                <w:b/>
                <w:sz w:val="16"/>
                <w:szCs w:val="16"/>
              </w:rPr>
            </w:pPr>
            <w:r w:rsidRPr="00E52954">
              <w:rPr>
                <w:rFonts w:ascii="Century Gothic" w:hAnsi="Century Gothic"/>
                <w:b/>
                <w:sz w:val="16"/>
                <w:szCs w:val="16"/>
              </w:rPr>
              <w:t>Droits de Douanes sur (3)</w:t>
            </w:r>
          </w:p>
          <w:p w:rsidR="00321B6C" w:rsidRPr="00E52954" w:rsidRDefault="00321B6C" w:rsidP="00321B6C">
            <w:pPr>
              <w:jc w:val="center"/>
              <w:rPr>
                <w:rFonts w:ascii="Century Gothic" w:hAnsi="Century Gothic"/>
                <w:b/>
                <w:sz w:val="16"/>
                <w:szCs w:val="16"/>
              </w:rPr>
            </w:pPr>
          </w:p>
        </w:tc>
        <w:tc>
          <w:tcPr>
            <w:tcW w:w="1417" w:type="dxa"/>
            <w:shd w:val="clear" w:color="auto" w:fill="BFBFBF" w:themeFill="background1" w:themeFillShade="BF"/>
          </w:tcPr>
          <w:p w:rsidR="00321B6C" w:rsidRDefault="00321B6C" w:rsidP="00321B6C">
            <w:pPr>
              <w:jc w:val="center"/>
              <w:rPr>
                <w:rFonts w:ascii="Century Gothic" w:hAnsi="Century Gothic"/>
                <w:b/>
                <w:sz w:val="16"/>
                <w:szCs w:val="16"/>
              </w:rPr>
            </w:pPr>
          </w:p>
          <w:p w:rsidR="00321B6C" w:rsidRPr="00E52954" w:rsidRDefault="00321B6C" w:rsidP="00321B6C">
            <w:pPr>
              <w:jc w:val="center"/>
              <w:rPr>
                <w:rFonts w:ascii="Century Gothic" w:hAnsi="Century Gothic"/>
                <w:b/>
                <w:sz w:val="16"/>
                <w:szCs w:val="16"/>
              </w:rPr>
            </w:pPr>
            <w:r w:rsidRPr="00E52954">
              <w:rPr>
                <w:rFonts w:ascii="Century Gothic" w:hAnsi="Century Gothic"/>
                <w:b/>
                <w:sz w:val="16"/>
                <w:szCs w:val="16"/>
              </w:rPr>
              <w:t>(5)</w:t>
            </w:r>
          </w:p>
          <w:p w:rsidR="00321B6C" w:rsidRPr="00E52954" w:rsidRDefault="00321B6C" w:rsidP="00321B6C">
            <w:pPr>
              <w:jc w:val="center"/>
              <w:rPr>
                <w:rFonts w:ascii="Century Gothic" w:hAnsi="Century Gothic"/>
                <w:b/>
                <w:sz w:val="16"/>
                <w:szCs w:val="16"/>
              </w:rPr>
            </w:pPr>
            <w:r w:rsidRPr="00E52954">
              <w:rPr>
                <w:rFonts w:ascii="Century Gothic" w:hAnsi="Century Gothic"/>
                <w:b/>
                <w:sz w:val="16"/>
                <w:szCs w:val="16"/>
              </w:rPr>
              <w:t>Prix total</w:t>
            </w:r>
          </w:p>
          <w:p w:rsidR="00321B6C" w:rsidRPr="00E52954" w:rsidRDefault="00321B6C" w:rsidP="00321B6C">
            <w:pPr>
              <w:keepNext/>
              <w:jc w:val="center"/>
              <w:outlineLvl w:val="6"/>
              <w:rPr>
                <w:rFonts w:ascii="Century Gothic" w:hAnsi="Century Gothic"/>
                <w:b/>
                <w:sz w:val="16"/>
                <w:szCs w:val="16"/>
              </w:rPr>
            </w:pPr>
            <w:r w:rsidRPr="00E52954">
              <w:rPr>
                <w:rFonts w:ascii="Century Gothic" w:hAnsi="Century Gothic"/>
                <w:b/>
                <w:sz w:val="16"/>
                <w:szCs w:val="16"/>
              </w:rPr>
              <w:t>Hors TVA</w:t>
            </w:r>
          </w:p>
          <w:p w:rsidR="00321B6C" w:rsidRPr="00E52954" w:rsidRDefault="00321B6C" w:rsidP="00321B6C">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1276" w:type="dxa"/>
            <w:shd w:val="clear" w:color="auto" w:fill="BFBFBF" w:themeFill="background1" w:themeFillShade="BF"/>
          </w:tcPr>
          <w:p w:rsidR="00321B6C" w:rsidRDefault="00321B6C" w:rsidP="00321B6C">
            <w:pPr>
              <w:jc w:val="center"/>
              <w:rPr>
                <w:rFonts w:ascii="Century Gothic" w:hAnsi="Century Gothic"/>
                <w:b/>
                <w:sz w:val="16"/>
                <w:szCs w:val="16"/>
              </w:rPr>
            </w:pPr>
          </w:p>
          <w:p w:rsidR="00321B6C" w:rsidRPr="00E52954" w:rsidRDefault="00321B6C" w:rsidP="00321B6C">
            <w:pPr>
              <w:jc w:val="center"/>
              <w:rPr>
                <w:rFonts w:ascii="Century Gothic" w:hAnsi="Century Gothic"/>
                <w:b/>
                <w:sz w:val="16"/>
                <w:szCs w:val="16"/>
              </w:rPr>
            </w:pPr>
            <w:r w:rsidRPr="00E52954">
              <w:rPr>
                <w:rFonts w:ascii="Century Gothic" w:hAnsi="Century Gothic"/>
                <w:b/>
                <w:sz w:val="16"/>
                <w:szCs w:val="16"/>
              </w:rPr>
              <w:t>(6)</w:t>
            </w:r>
          </w:p>
          <w:p w:rsidR="00321B6C" w:rsidRPr="00E52954" w:rsidRDefault="00321B6C" w:rsidP="00321B6C">
            <w:pPr>
              <w:jc w:val="center"/>
              <w:rPr>
                <w:rFonts w:ascii="Century Gothic" w:hAnsi="Century Gothic"/>
                <w:b/>
                <w:sz w:val="16"/>
                <w:szCs w:val="16"/>
              </w:rPr>
            </w:pPr>
            <w:r w:rsidRPr="00E52954">
              <w:rPr>
                <w:rFonts w:ascii="Century Gothic" w:hAnsi="Century Gothic"/>
                <w:b/>
                <w:sz w:val="16"/>
                <w:szCs w:val="16"/>
              </w:rPr>
              <w:t>TVA</w:t>
            </w:r>
          </w:p>
          <w:p w:rsidR="00321B6C" w:rsidRPr="00E52954" w:rsidRDefault="00321B6C" w:rsidP="00321B6C">
            <w:pPr>
              <w:jc w:val="center"/>
              <w:rPr>
                <w:rFonts w:ascii="Century Gothic" w:hAnsi="Century Gothic"/>
                <w:b/>
                <w:sz w:val="16"/>
                <w:szCs w:val="16"/>
              </w:rPr>
            </w:pPr>
            <w:r w:rsidRPr="00E52954">
              <w:rPr>
                <w:rFonts w:ascii="Century Gothic" w:hAnsi="Century Gothic"/>
                <w:b/>
                <w:sz w:val="16"/>
                <w:szCs w:val="16"/>
              </w:rPr>
              <w:t>Appliquée</w:t>
            </w:r>
          </w:p>
          <w:p w:rsidR="00321B6C" w:rsidRPr="00E52954" w:rsidRDefault="00321B6C" w:rsidP="00321B6C">
            <w:pPr>
              <w:jc w:val="center"/>
              <w:rPr>
                <w:rFonts w:ascii="Century Gothic" w:hAnsi="Century Gothic"/>
                <w:b/>
                <w:sz w:val="16"/>
                <w:szCs w:val="16"/>
              </w:rPr>
            </w:pPr>
            <w:r w:rsidRPr="00E52954">
              <w:rPr>
                <w:rFonts w:ascii="Century Gothic" w:hAnsi="Century Gothic"/>
                <w:b/>
                <w:sz w:val="16"/>
                <w:szCs w:val="16"/>
              </w:rPr>
              <w:t>sur (5)</w:t>
            </w:r>
          </w:p>
        </w:tc>
        <w:tc>
          <w:tcPr>
            <w:tcW w:w="1363" w:type="dxa"/>
            <w:shd w:val="clear" w:color="auto" w:fill="BFBFBF" w:themeFill="background1" w:themeFillShade="BF"/>
          </w:tcPr>
          <w:p w:rsidR="00321B6C" w:rsidRDefault="00321B6C" w:rsidP="00321B6C">
            <w:pPr>
              <w:jc w:val="center"/>
              <w:rPr>
                <w:rFonts w:ascii="Century Gothic" w:hAnsi="Century Gothic"/>
                <w:b/>
                <w:sz w:val="16"/>
                <w:szCs w:val="16"/>
              </w:rPr>
            </w:pPr>
          </w:p>
          <w:p w:rsidR="00321B6C" w:rsidRPr="00E52954" w:rsidRDefault="00321B6C" w:rsidP="00321B6C">
            <w:pPr>
              <w:jc w:val="center"/>
              <w:rPr>
                <w:rFonts w:ascii="Century Gothic" w:hAnsi="Century Gothic"/>
                <w:b/>
                <w:sz w:val="16"/>
                <w:szCs w:val="16"/>
              </w:rPr>
            </w:pPr>
            <w:r w:rsidRPr="00E52954">
              <w:rPr>
                <w:rFonts w:ascii="Century Gothic" w:hAnsi="Century Gothic"/>
                <w:b/>
                <w:sz w:val="16"/>
                <w:szCs w:val="16"/>
              </w:rPr>
              <w:t>(7)</w:t>
            </w:r>
          </w:p>
          <w:p w:rsidR="00321B6C" w:rsidRPr="00E52954" w:rsidRDefault="00321B6C" w:rsidP="00321B6C">
            <w:pPr>
              <w:jc w:val="center"/>
              <w:rPr>
                <w:rFonts w:ascii="Century Gothic" w:hAnsi="Century Gothic"/>
                <w:b/>
                <w:sz w:val="16"/>
                <w:szCs w:val="16"/>
              </w:rPr>
            </w:pPr>
            <w:r w:rsidRPr="00E52954">
              <w:rPr>
                <w:rFonts w:ascii="Century Gothic" w:hAnsi="Century Gothic"/>
                <w:b/>
                <w:sz w:val="16"/>
                <w:szCs w:val="16"/>
              </w:rPr>
              <w:t>Montant TTC</w:t>
            </w:r>
          </w:p>
          <w:p w:rsidR="00321B6C" w:rsidRPr="00E52954" w:rsidRDefault="00321B6C" w:rsidP="00321B6C">
            <w:pPr>
              <w:jc w:val="center"/>
              <w:rPr>
                <w:rFonts w:ascii="Century Gothic" w:hAnsi="Century Gothic"/>
                <w:b/>
                <w:sz w:val="16"/>
                <w:szCs w:val="16"/>
              </w:rPr>
            </w:pPr>
            <w:r w:rsidRPr="00E52954">
              <w:rPr>
                <w:rFonts w:ascii="Century Gothic" w:hAnsi="Century Gothic"/>
                <w:b/>
                <w:sz w:val="16"/>
                <w:szCs w:val="16"/>
              </w:rPr>
              <w:t>(7) = (5)+(6)</w:t>
            </w:r>
          </w:p>
        </w:tc>
      </w:tr>
      <w:tr w:rsidR="00321B6C" w:rsidRPr="007E10C9" w:rsidTr="00321B6C">
        <w:trPr>
          <w:cantSplit/>
          <w:trHeight w:val="631"/>
          <w:jc w:val="center"/>
        </w:trPr>
        <w:tc>
          <w:tcPr>
            <w:tcW w:w="1276" w:type="dxa"/>
            <w:shd w:val="clear" w:color="auto" w:fill="auto"/>
            <w:vAlign w:val="center"/>
          </w:tcPr>
          <w:p w:rsidR="00321B6C" w:rsidRPr="007E10C9" w:rsidRDefault="00321B6C" w:rsidP="00FC0F67">
            <w:pPr>
              <w:tabs>
                <w:tab w:val="center" w:pos="4819"/>
              </w:tabs>
              <w:jc w:val="center"/>
              <w:rPr>
                <w:rFonts w:ascii="Century Gothic" w:hAnsi="Century Gothic"/>
                <w:b/>
                <w:sz w:val="22"/>
                <w:szCs w:val="22"/>
              </w:rPr>
            </w:pPr>
            <w:r w:rsidRPr="007E10C9">
              <w:rPr>
                <w:rFonts w:ascii="Century Gothic" w:hAnsi="Century Gothic"/>
                <w:b/>
                <w:sz w:val="22"/>
                <w:szCs w:val="22"/>
              </w:rPr>
              <w:t>1</w:t>
            </w:r>
          </w:p>
        </w:tc>
        <w:tc>
          <w:tcPr>
            <w:tcW w:w="4380" w:type="dxa"/>
            <w:tcBorders>
              <w:top w:val="single" w:sz="4" w:space="0" w:color="auto"/>
              <w:left w:val="single" w:sz="4" w:space="0" w:color="auto"/>
              <w:bottom w:val="single" w:sz="4" w:space="0" w:color="000000"/>
              <w:right w:val="single" w:sz="4" w:space="0" w:color="auto"/>
            </w:tcBorders>
            <w:shd w:val="clear" w:color="auto" w:fill="auto"/>
            <w:vAlign w:val="center"/>
          </w:tcPr>
          <w:p w:rsidR="00321B6C" w:rsidRDefault="00321B6C" w:rsidP="00FC0F67">
            <w:pPr>
              <w:rPr>
                <w:b/>
                <w:bCs/>
                <w:color w:val="000000"/>
              </w:rPr>
            </w:pPr>
            <w:r w:rsidRPr="001A5469">
              <w:rPr>
                <w:b/>
                <w:bCs/>
                <w:color w:val="000000"/>
              </w:rPr>
              <w:t>Voiture électrique réfrigérante</w:t>
            </w:r>
          </w:p>
        </w:tc>
        <w:tc>
          <w:tcPr>
            <w:tcW w:w="993" w:type="dxa"/>
            <w:shd w:val="clear" w:color="auto" w:fill="auto"/>
            <w:vAlign w:val="center"/>
          </w:tcPr>
          <w:p w:rsidR="00321B6C" w:rsidRPr="007E10C9" w:rsidRDefault="00321B6C" w:rsidP="00FC0F67">
            <w:pPr>
              <w:jc w:val="center"/>
              <w:rPr>
                <w:rFonts w:ascii="Century Gothic" w:hAnsi="Century Gothic"/>
                <w:b/>
                <w:sz w:val="22"/>
                <w:szCs w:val="22"/>
              </w:rPr>
            </w:pPr>
            <w:r w:rsidRPr="007E10C9">
              <w:rPr>
                <w:rFonts w:ascii="Century Gothic" w:hAnsi="Century Gothic"/>
                <w:b/>
                <w:sz w:val="22"/>
                <w:szCs w:val="22"/>
              </w:rPr>
              <w:t>U</w:t>
            </w:r>
          </w:p>
        </w:tc>
        <w:tc>
          <w:tcPr>
            <w:tcW w:w="850" w:type="dxa"/>
            <w:vAlign w:val="center"/>
          </w:tcPr>
          <w:p w:rsidR="00321B6C" w:rsidRPr="007E10C9" w:rsidRDefault="00321B6C" w:rsidP="00FC0F67">
            <w:pPr>
              <w:jc w:val="center"/>
              <w:rPr>
                <w:rFonts w:ascii="Century Gothic" w:hAnsi="Century Gothic"/>
                <w:b/>
                <w:sz w:val="22"/>
                <w:szCs w:val="22"/>
              </w:rPr>
            </w:pPr>
            <w:r>
              <w:rPr>
                <w:rFonts w:ascii="Century Gothic" w:hAnsi="Century Gothic"/>
                <w:b/>
                <w:sz w:val="22"/>
                <w:szCs w:val="22"/>
              </w:rPr>
              <w:t>1</w:t>
            </w:r>
          </w:p>
        </w:tc>
        <w:tc>
          <w:tcPr>
            <w:tcW w:w="1418" w:type="dxa"/>
            <w:tcBorders>
              <w:top w:val="single" w:sz="4" w:space="0" w:color="auto"/>
              <w:bottom w:val="single" w:sz="4" w:space="0" w:color="auto"/>
              <w:right w:val="single" w:sz="4" w:space="0" w:color="auto"/>
            </w:tcBorders>
          </w:tcPr>
          <w:p w:rsidR="00321B6C" w:rsidRPr="007E10C9" w:rsidRDefault="00321B6C" w:rsidP="00FC0F67">
            <w:pPr>
              <w:jc w:val="center"/>
              <w:rPr>
                <w:rFonts w:ascii="Century Gothic" w:hAnsi="Century Gothic"/>
                <w:b/>
                <w:sz w:val="22"/>
                <w:szCs w:val="22"/>
              </w:rPr>
            </w:pPr>
          </w:p>
        </w:tc>
        <w:tc>
          <w:tcPr>
            <w:tcW w:w="1417" w:type="dxa"/>
            <w:tcBorders>
              <w:top w:val="single" w:sz="4" w:space="0" w:color="auto"/>
              <w:bottom w:val="single" w:sz="4" w:space="0" w:color="auto"/>
            </w:tcBorders>
          </w:tcPr>
          <w:p w:rsidR="00321B6C" w:rsidRPr="007E10C9" w:rsidRDefault="00321B6C" w:rsidP="00FC0F67">
            <w:pPr>
              <w:jc w:val="center"/>
              <w:rPr>
                <w:rFonts w:ascii="Century Gothic" w:hAnsi="Century Gothic"/>
                <w:b/>
                <w:sz w:val="22"/>
                <w:szCs w:val="22"/>
              </w:rPr>
            </w:pPr>
          </w:p>
        </w:tc>
        <w:tc>
          <w:tcPr>
            <w:tcW w:w="1417" w:type="dxa"/>
            <w:tcBorders>
              <w:top w:val="single" w:sz="4" w:space="0" w:color="auto"/>
              <w:bottom w:val="single" w:sz="4" w:space="0" w:color="auto"/>
              <w:right w:val="single" w:sz="4" w:space="0" w:color="auto"/>
            </w:tcBorders>
          </w:tcPr>
          <w:p w:rsidR="00321B6C" w:rsidRPr="007E10C9" w:rsidRDefault="00321B6C" w:rsidP="00FC0F67">
            <w:pPr>
              <w:jc w:val="center"/>
              <w:rPr>
                <w:rFonts w:ascii="Century Gothic" w:hAnsi="Century Gothic"/>
                <w:b/>
                <w:sz w:val="22"/>
                <w:szCs w:val="22"/>
              </w:rPr>
            </w:pPr>
          </w:p>
        </w:tc>
        <w:tc>
          <w:tcPr>
            <w:tcW w:w="1417" w:type="dxa"/>
            <w:tcBorders>
              <w:top w:val="single" w:sz="4" w:space="0" w:color="auto"/>
              <w:left w:val="single" w:sz="4" w:space="0" w:color="auto"/>
              <w:bottom w:val="single" w:sz="4" w:space="0" w:color="auto"/>
              <w:right w:val="single" w:sz="4" w:space="0" w:color="auto"/>
            </w:tcBorders>
          </w:tcPr>
          <w:p w:rsidR="00321B6C" w:rsidRPr="007E10C9" w:rsidRDefault="00321B6C" w:rsidP="00FC0F67">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321B6C" w:rsidRPr="007E10C9" w:rsidRDefault="00321B6C" w:rsidP="00FC0F67">
            <w:pPr>
              <w:jc w:val="center"/>
              <w:rPr>
                <w:rFonts w:ascii="Century Gothic" w:hAnsi="Century Gothic"/>
                <w:b/>
                <w:sz w:val="22"/>
                <w:szCs w:val="22"/>
              </w:rPr>
            </w:pPr>
          </w:p>
        </w:tc>
        <w:tc>
          <w:tcPr>
            <w:tcW w:w="1363" w:type="dxa"/>
            <w:tcBorders>
              <w:top w:val="single" w:sz="4" w:space="0" w:color="auto"/>
              <w:left w:val="single" w:sz="4" w:space="0" w:color="auto"/>
              <w:bottom w:val="single" w:sz="4" w:space="0" w:color="auto"/>
              <w:right w:val="single" w:sz="4" w:space="0" w:color="auto"/>
            </w:tcBorders>
          </w:tcPr>
          <w:p w:rsidR="00321B6C" w:rsidRPr="007E10C9" w:rsidRDefault="00321B6C" w:rsidP="00FC0F67">
            <w:pPr>
              <w:jc w:val="center"/>
              <w:rPr>
                <w:rFonts w:ascii="Century Gothic" w:hAnsi="Century Gothic"/>
                <w:b/>
                <w:sz w:val="22"/>
                <w:szCs w:val="22"/>
              </w:rPr>
            </w:pPr>
          </w:p>
        </w:tc>
      </w:tr>
      <w:tr w:rsidR="00321B6C" w:rsidRPr="007E10C9" w:rsidTr="00321B6C">
        <w:trPr>
          <w:cantSplit/>
          <w:trHeight w:val="468"/>
          <w:jc w:val="center"/>
        </w:trPr>
        <w:tc>
          <w:tcPr>
            <w:tcW w:w="8917" w:type="dxa"/>
            <w:gridSpan w:val="5"/>
            <w:tcBorders>
              <w:top w:val="single" w:sz="4" w:space="0" w:color="auto"/>
              <w:left w:val="single" w:sz="4" w:space="0" w:color="auto"/>
              <w:bottom w:val="single" w:sz="4" w:space="0" w:color="auto"/>
              <w:right w:val="single" w:sz="4" w:space="0" w:color="auto"/>
            </w:tcBorders>
            <w:vAlign w:val="center"/>
          </w:tcPr>
          <w:p w:rsidR="00321B6C" w:rsidRPr="007E10C9" w:rsidRDefault="00321B6C" w:rsidP="00FC0F67">
            <w:pPr>
              <w:spacing w:before="240" w:after="240"/>
              <w:rPr>
                <w:rFonts w:ascii="Century Gothic" w:hAnsi="Century Gothic"/>
                <w:b/>
                <w:sz w:val="22"/>
                <w:szCs w:val="22"/>
              </w:rPr>
            </w:pPr>
            <w:r w:rsidRPr="007E10C9">
              <w:rPr>
                <w:rFonts w:ascii="Century Gothic" w:hAnsi="Century Gothic"/>
                <w:b/>
                <w:sz w:val="28"/>
                <w:szCs w:val="22"/>
              </w:rPr>
              <w:t>MONTANT TOTAL =</w:t>
            </w:r>
          </w:p>
        </w:tc>
        <w:tc>
          <w:tcPr>
            <w:tcW w:w="1417" w:type="dxa"/>
            <w:tcBorders>
              <w:top w:val="single" w:sz="4" w:space="0" w:color="auto"/>
              <w:left w:val="single" w:sz="4" w:space="0" w:color="auto"/>
              <w:bottom w:val="single" w:sz="4" w:space="0" w:color="auto"/>
              <w:right w:val="single" w:sz="4" w:space="0" w:color="auto"/>
            </w:tcBorders>
          </w:tcPr>
          <w:p w:rsidR="00321B6C" w:rsidRPr="007E10C9" w:rsidRDefault="00321B6C" w:rsidP="00FC0F67">
            <w:pPr>
              <w:jc w:val="center"/>
              <w:rPr>
                <w:rFonts w:ascii="Century Gothic" w:hAnsi="Century Gothic"/>
                <w:b/>
                <w:sz w:val="22"/>
                <w:szCs w:val="22"/>
              </w:rPr>
            </w:pPr>
          </w:p>
        </w:tc>
        <w:tc>
          <w:tcPr>
            <w:tcW w:w="1417" w:type="dxa"/>
            <w:tcBorders>
              <w:top w:val="single" w:sz="4" w:space="0" w:color="auto"/>
              <w:left w:val="single" w:sz="4" w:space="0" w:color="auto"/>
              <w:bottom w:val="single" w:sz="4" w:space="0" w:color="auto"/>
              <w:right w:val="single" w:sz="4" w:space="0" w:color="auto"/>
            </w:tcBorders>
          </w:tcPr>
          <w:p w:rsidR="00321B6C" w:rsidRPr="007E10C9" w:rsidRDefault="00321B6C" w:rsidP="00FC0F67">
            <w:pPr>
              <w:jc w:val="center"/>
              <w:rPr>
                <w:rFonts w:ascii="Century Gothic" w:hAnsi="Century Gothic"/>
                <w:b/>
                <w:sz w:val="22"/>
                <w:szCs w:val="22"/>
              </w:rPr>
            </w:pPr>
          </w:p>
        </w:tc>
        <w:tc>
          <w:tcPr>
            <w:tcW w:w="1417" w:type="dxa"/>
            <w:tcBorders>
              <w:top w:val="single" w:sz="4" w:space="0" w:color="auto"/>
              <w:left w:val="single" w:sz="4" w:space="0" w:color="auto"/>
              <w:bottom w:val="single" w:sz="4" w:space="0" w:color="auto"/>
              <w:right w:val="single" w:sz="4" w:space="0" w:color="auto"/>
            </w:tcBorders>
          </w:tcPr>
          <w:p w:rsidR="00321B6C" w:rsidRPr="007E10C9" w:rsidRDefault="00321B6C" w:rsidP="00FC0F67">
            <w:pPr>
              <w:jc w:val="center"/>
              <w:rPr>
                <w:rFonts w:ascii="Century Gothic" w:hAnsi="Century Gothic"/>
                <w:b/>
                <w:sz w:val="22"/>
                <w:szCs w:val="22"/>
              </w:rPr>
            </w:pPr>
            <w:r w:rsidRPr="007E10C9">
              <w:rPr>
                <w:rFonts w:ascii="Century Gothic" w:hAnsi="Century Gothic"/>
                <w:b/>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321B6C" w:rsidRPr="007E10C9" w:rsidRDefault="00321B6C" w:rsidP="00FC0F67">
            <w:pPr>
              <w:jc w:val="center"/>
              <w:rPr>
                <w:rFonts w:ascii="Century Gothic" w:hAnsi="Century Gothic"/>
                <w:b/>
                <w:sz w:val="22"/>
                <w:szCs w:val="22"/>
              </w:rPr>
            </w:pPr>
            <w:r w:rsidRPr="007E10C9">
              <w:rPr>
                <w:rFonts w:ascii="Century Gothic" w:hAnsi="Century Gothic"/>
                <w:b/>
                <w:sz w:val="22"/>
                <w:szCs w:val="22"/>
              </w:rPr>
              <w:t>………….</w:t>
            </w:r>
          </w:p>
        </w:tc>
        <w:tc>
          <w:tcPr>
            <w:tcW w:w="1363" w:type="dxa"/>
            <w:tcBorders>
              <w:top w:val="single" w:sz="4" w:space="0" w:color="auto"/>
              <w:left w:val="single" w:sz="4" w:space="0" w:color="auto"/>
              <w:bottom w:val="single" w:sz="4" w:space="0" w:color="auto"/>
              <w:right w:val="single" w:sz="4" w:space="0" w:color="auto"/>
            </w:tcBorders>
          </w:tcPr>
          <w:p w:rsidR="00321B6C" w:rsidRPr="007E10C9" w:rsidRDefault="00321B6C" w:rsidP="00FC0F67">
            <w:pPr>
              <w:jc w:val="center"/>
              <w:rPr>
                <w:rFonts w:ascii="Century Gothic" w:hAnsi="Century Gothic"/>
                <w:b/>
                <w:sz w:val="22"/>
                <w:szCs w:val="22"/>
              </w:rPr>
            </w:pPr>
            <w:r w:rsidRPr="007E10C9">
              <w:rPr>
                <w:rFonts w:ascii="Century Gothic" w:hAnsi="Century Gothic"/>
                <w:b/>
                <w:sz w:val="22"/>
                <w:szCs w:val="22"/>
              </w:rPr>
              <w:t>…………..</w:t>
            </w:r>
          </w:p>
        </w:tc>
      </w:tr>
    </w:tbl>
    <w:p w:rsidR="001A5469" w:rsidRPr="007E10C9" w:rsidRDefault="001A5469" w:rsidP="001A5469">
      <w:pPr>
        <w:autoSpaceDE w:val="0"/>
        <w:autoSpaceDN w:val="0"/>
        <w:adjustRightInd w:val="0"/>
      </w:pPr>
    </w:p>
    <w:p w:rsidR="001A5469" w:rsidRPr="007E10C9" w:rsidRDefault="001A5469" w:rsidP="001A5469">
      <w:pPr>
        <w:rPr>
          <w:b/>
          <w:bCs/>
          <w:sz w:val="18"/>
          <w:szCs w:val="22"/>
        </w:rPr>
      </w:pPr>
      <w:r w:rsidRPr="007E10C9">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1A5469" w:rsidRPr="007E10C9" w:rsidRDefault="001A5469" w:rsidP="001A5469">
      <w:pPr>
        <w:rPr>
          <w:b/>
          <w:bCs/>
          <w:sz w:val="18"/>
          <w:szCs w:val="22"/>
        </w:rPr>
      </w:pPr>
    </w:p>
    <w:p w:rsidR="001A5469" w:rsidRPr="007E10C9" w:rsidRDefault="001A5469" w:rsidP="001A5469">
      <w:pPr>
        <w:rPr>
          <w:b/>
          <w:bCs/>
          <w:sz w:val="8"/>
          <w:szCs w:val="22"/>
        </w:rPr>
      </w:pPr>
    </w:p>
    <w:p w:rsidR="001A5469" w:rsidRPr="007E10C9" w:rsidRDefault="001A5469" w:rsidP="001A5469">
      <w:pPr>
        <w:jc w:val="right"/>
        <w:rPr>
          <w:rFonts w:ascii="Century Gothic" w:hAnsi="Century Gothic"/>
          <w:b/>
          <w:sz w:val="28"/>
          <w:szCs w:val="22"/>
        </w:rPr>
      </w:pPr>
      <w:r w:rsidRPr="007E10C9">
        <w:rPr>
          <w:b/>
          <w:snapToGrid w:val="0"/>
          <w:sz w:val="22"/>
          <w:szCs w:val="28"/>
        </w:rPr>
        <w:t xml:space="preserve">    </w:t>
      </w:r>
      <w:r w:rsidRPr="007E10C9">
        <w:rPr>
          <w:rFonts w:ascii="Century Gothic" w:hAnsi="Century Gothic"/>
          <w:b/>
          <w:sz w:val="28"/>
          <w:szCs w:val="22"/>
        </w:rPr>
        <w:t>Fait à ……………………… le ………………………………</w:t>
      </w:r>
      <w:r w:rsidRPr="007E10C9">
        <w:rPr>
          <w:b/>
          <w:bCs/>
          <w:kern w:val="36"/>
          <w:sz w:val="22"/>
          <w:szCs w:val="22"/>
        </w:rPr>
        <w:t xml:space="preserve">                                             </w:t>
      </w:r>
      <w:r w:rsidRPr="007E10C9">
        <w:rPr>
          <w:rFonts w:ascii="Century Gothic" w:hAnsi="Century Gothic"/>
          <w:b/>
          <w:sz w:val="28"/>
          <w:szCs w:val="22"/>
        </w:rPr>
        <w:t>Signature et cachet du concurrent</w:t>
      </w:r>
    </w:p>
    <w:p w:rsidR="001A5469" w:rsidRDefault="001A5469" w:rsidP="001A5469">
      <w:pPr>
        <w:suppressAutoHyphens/>
        <w:autoSpaceDN w:val="0"/>
        <w:jc w:val="both"/>
        <w:textAlignment w:val="baseline"/>
        <w:rPr>
          <w:rFonts w:ascii="Century Gothic" w:hAnsi="Century Gothic"/>
          <w:b/>
          <w:sz w:val="32"/>
          <w:szCs w:val="22"/>
          <w:u w:val="single"/>
        </w:rPr>
      </w:pPr>
    </w:p>
    <w:p w:rsidR="001A5469" w:rsidRDefault="001A5469" w:rsidP="001A5469">
      <w:pPr>
        <w:tabs>
          <w:tab w:val="left" w:pos="284"/>
        </w:tabs>
        <w:suppressAutoHyphens/>
        <w:autoSpaceDN w:val="0"/>
        <w:jc w:val="both"/>
        <w:textAlignment w:val="baseline"/>
        <w:rPr>
          <w:rFonts w:ascii="Century Gothic" w:hAnsi="Century Gothic"/>
          <w:b/>
          <w:color w:val="0070C0"/>
          <w:sz w:val="28"/>
          <w:szCs w:val="22"/>
          <w:u w:val="single"/>
        </w:rPr>
      </w:pPr>
    </w:p>
    <w:p w:rsidR="001A5469" w:rsidRDefault="001A5469" w:rsidP="00543897">
      <w:pPr>
        <w:suppressAutoHyphens/>
        <w:autoSpaceDN w:val="0"/>
        <w:jc w:val="both"/>
        <w:textAlignment w:val="baseline"/>
        <w:rPr>
          <w:rFonts w:ascii="Century Gothic" w:hAnsi="Century Gothic"/>
          <w:b/>
          <w:sz w:val="32"/>
          <w:szCs w:val="22"/>
          <w:u w:val="single"/>
        </w:rPr>
      </w:pPr>
    </w:p>
    <w:p w:rsidR="00BD2E2C" w:rsidRDefault="00BD2E2C" w:rsidP="00543897">
      <w:pPr>
        <w:suppressAutoHyphens/>
        <w:autoSpaceDN w:val="0"/>
        <w:jc w:val="both"/>
        <w:textAlignment w:val="baseline"/>
        <w:rPr>
          <w:rFonts w:ascii="Century Gothic" w:hAnsi="Century Gothic"/>
          <w:b/>
          <w:sz w:val="32"/>
          <w:szCs w:val="22"/>
          <w:u w:val="single"/>
        </w:rPr>
      </w:pPr>
    </w:p>
    <w:p w:rsidR="00BD2E2C" w:rsidRDefault="00BD2E2C" w:rsidP="00543897">
      <w:pPr>
        <w:suppressAutoHyphens/>
        <w:autoSpaceDN w:val="0"/>
        <w:jc w:val="both"/>
        <w:textAlignment w:val="baseline"/>
        <w:rPr>
          <w:rFonts w:ascii="Century Gothic" w:hAnsi="Century Gothic"/>
          <w:b/>
          <w:sz w:val="32"/>
          <w:szCs w:val="22"/>
          <w:u w:val="single"/>
        </w:rPr>
      </w:pPr>
    </w:p>
    <w:p w:rsidR="00BD2E2C" w:rsidRDefault="00BD2E2C" w:rsidP="00543897">
      <w:pPr>
        <w:suppressAutoHyphens/>
        <w:autoSpaceDN w:val="0"/>
        <w:jc w:val="both"/>
        <w:textAlignment w:val="baseline"/>
        <w:rPr>
          <w:rFonts w:ascii="Century Gothic" w:hAnsi="Century Gothic"/>
          <w:b/>
          <w:sz w:val="32"/>
          <w:szCs w:val="22"/>
          <w:u w:val="single"/>
        </w:rPr>
      </w:pPr>
    </w:p>
    <w:p w:rsidR="00BD2E2C" w:rsidRDefault="00BD2E2C" w:rsidP="00543897">
      <w:pPr>
        <w:suppressAutoHyphens/>
        <w:autoSpaceDN w:val="0"/>
        <w:jc w:val="both"/>
        <w:textAlignment w:val="baseline"/>
        <w:rPr>
          <w:rFonts w:ascii="Century Gothic" w:hAnsi="Century Gothic"/>
          <w:b/>
          <w:sz w:val="32"/>
          <w:szCs w:val="22"/>
          <w:u w:val="single"/>
        </w:rPr>
      </w:pPr>
    </w:p>
    <w:p w:rsidR="00BD2E2C" w:rsidRDefault="00BD2E2C" w:rsidP="00543897">
      <w:pPr>
        <w:suppressAutoHyphens/>
        <w:autoSpaceDN w:val="0"/>
        <w:jc w:val="both"/>
        <w:textAlignment w:val="baseline"/>
        <w:rPr>
          <w:rFonts w:ascii="Century Gothic" w:hAnsi="Century Gothic"/>
          <w:b/>
          <w:sz w:val="32"/>
          <w:szCs w:val="22"/>
          <w:u w:val="single"/>
        </w:rPr>
      </w:pPr>
    </w:p>
    <w:p w:rsidR="00BD2E2C" w:rsidRDefault="00BD2E2C" w:rsidP="00BD2E2C">
      <w:pPr>
        <w:tabs>
          <w:tab w:val="left" w:pos="284"/>
        </w:tabs>
        <w:suppressAutoHyphens/>
        <w:autoSpaceDN w:val="0"/>
        <w:jc w:val="both"/>
        <w:textAlignment w:val="baseline"/>
        <w:rPr>
          <w:rFonts w:ascii="Century Gothic" w:hAnsi="Century Gothic"/>
          <w:b/>
          <w:color w:val="0070C0"/>
          <w:sz w:val="28"/>
          <w:szCs w:val="22"/>
          <w:u w:val="single"/>
        </w:rPr>
        <w:sectPr w:rsidR="00BD2E2C" w:rsidSect="001A5469">
          <w:pgSz w:w="16838" w:h="11906" w:orient="landscape"/>
          <w:pgMar w:top="851" w:right="1134" w:bottom="851" w:left="1134" w:header="284" w:footer="709" w:gutter="0"/>
          <w:cols w:space="708"/>
          <w:docGrid w:linePitch="360"/>
        </w:sectPr>
      </w:pPr>
    </w:p>
    <w:p w:rsidR="00BD2E2C" w:rsidRPr="00A80E1E" w:rsidRDefault="00BD2E2C" w:rsidP="00BD2E2C">
      <w:pPr>
        <w:tabs>
          <w:tab w:val="left" w:pos="284"/>
        </w:tabs>
        <w:suppressAutoHyphens/>
        <w:autoSpaceDN w:val="0"/>
        <w:jc w:val="both"/>
        <w:textAlignment w:val="baseline"/>
        <w:rPr>
          <w:rFonts w:ascii="Century Gothic" w:hAnsi="Century Gothic"/>
          <w:b/>
          <w:color w:val="0070C0"/>
          <w:sz w:val="28"/>
          <w:szCs w:val="22"/>
          <w:u w:val="single"/>
        </w:rPr>
      </w:pPr>
      <w:r>
        <w:rPr>
          <w:rFonts w:ascii="Century Gothic" w:hAnsi="Century Gothic"/>
          <w:b/>
          <w:color w:val="0070C0"/>
          <w:sz w:val="28"/>
          <w:szCs w:val="22"/>
          <w:u w:val="single"/>
        </w:rPr>
        <w:lastRenderedPageBreak/>
        <w:t>Lot N°7</w:t>
      </w:r>
      <w:r w:rsidRPr="00A80E1E">
        <w:rPr>
          <w:rFonts w:ascii="Century Gothic" w:hAnsi="Century Gothic"/>
          <w:b/>
          <w:color w:val="0070C0"/>
          <w:sz w:val="28"/>
          <w:szCs w:val="22"/>
          <w:u w:val="single"/>
        </w:rPr>
        <w:t xml:space="preserve"> : Appareils de mesure et outils de travail</w:t>
      </w:r>
    </w:p>
    <w:p w:rsidR="00BD2E2C" w:rsidRDefault="00BD2E2C" w:rsidP="00BD2E2C">
      <w:pPr>
        <w:tabs>
          <w:tab w:val="left" w:pos="284"/>
        </w:tabs>
        <w:suppressAutoHyphens/>
        <w:autoSpaceDN w:val="0"/>
        <w:jc w:val="both"/>
        <w:textAlignment w:val="baseline"/>
        <w:rPr>
          <w:rFonts w:ascii="Century Gothic" w:hAnsi="Century Gothic"/>
          <w:b/>
          <w:color w:val="0070C0"/>
          <w:sz w:val="22"/>
          <w:szCs w:val="22"/>
        </w:rPr>
      </w:pPr>
    </w:p>
    <w:tbl>
      <w:tblPr>
        <w:tblW w:w="11024" w:type="dxa"/>
        <w:jc w:val="center"/>
        <w:tblLayout w:type="fixed"/>
        <w:tblCellMar>
          <w:left w:w="70" w:type="dxa"/>
          <w:right w:w="70" w:type="dxa"/>
        </w:tblCellMar>
        <w:tblLook w:val="0600" w:firstRow="0" w:lastRow="0" w:firstColumn="0" w:lastColumn="0" w:noHBand="1" w:noVBand="1"/>
      </w:tblPr>
      <w:tblGrid>
        <w:gridCol w:w="694"/>
        <w:gridCol w:w="6520"/>
        <w:gridCol w:w="1985"/>
        <w:gridCol w:w="1825"/>
      </w:tblGrid>
      <w:tr w:rsidR="00BD2E2C" w:rsidRPr="00BA24DE" w:rsidTr="001943AE">
        <w:trPr>
          <w:trHeight w:val="782"/>
          <w:tblHeader/>
          <w:jc w:val="center"/>
        </w:trPr>
        <w:tc>
          <w:tcPr>
            <w:tcW w:w="694" w:type="dxa"/>
            <w:tcBorders>
              <w:top w:val="single" w:sz="4" w:space="0" w:color="auto"/>
              <w:left w:val="single" w:sz="4" w:space="0" w:color="auto"/>
              <w:bottom w:val="single" w:sz="4" w:space="0" w:color="auto"/>
              <w:right w:val="single" w:sz="4" w:space="0" w:color="auto"/>
            </w:tcBorders>
            <w:noWrap/>
            <w:vAlign w:val="center"/>
          </w:tcPr>
          <w:p w:rsidR="00BD2E2C" w:rsidRPr="00BA24DE" w:rsidRDefault="00BD2E2C" w:rsidP="001943AE">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520" w:type="dxa"/>
            <w:tcBorders>
              <w:top w:val="single" w:sz="4" w:space="0" w:color="auto"/>
              <w:left w:val="nil"/>
              <w:bottom w:val="single" w:sz="4" w:space="0" w:color="auto"/>
              <w:right w:val="single" w:sz="4" w:space="0" w:color="auto"/>
            </w:tcBorders>
            <w:vAlign w:val="center"/>
          </w:tcPr>
          <w:p w:rsidR="00BD2E2C" w:rsidRPr="00BA24DE" w:rsidRDefault="00BD2E2C" w:rsidP="001943AE">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985" w:type="dxa"/>
            <w:tcBorders>
              <w:top w:val="single" w:sz="4" w:space="0" w:color="auto"/>
              <w:left w:val="nil"/>
              <w:bottom w:val="single" w:sz="4" w:space="0" w:color="auto"/>
              <w:right w:val="single" w:sz="4" w:space="0" w:color="auto"/>
            </w:tcBorders>
          </w:tcPr>
          <w:p w:rsidR="00BD2E2C" w:rsidRPr="00BA24DE" w:rsidRDefault="00BD2E2C" w:rsidP="001943AE">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825" w:type="dxa"/>
            <w:tcBorders>
              <w:top w:val="single" w:sz="4" w:space="0" w:color="auto"/>
              <w:left w:val="nil"/>
              <w:bottom w:val="single" w:sz="4" w:space="0" w:color="auto"/>
              <w:right w:val="single" w:sz="4" w:space="0" w:color="auto"/>
            </w:tcBorders>
          </w:tcPr>
          <w:p w:rsidR="00BD2E2C" w:rsidRPr="00BA24DE" w:rsidRDefault="00BD2E2C" w:rsidP="001943AE">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BD2E2C" w:rsidRPr="00B237E7" w:rsidTr="001943AE">
        <w:trPr>
          <w:trHeight w:val="1761"/>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BD2E2C" w:rsidRPr="00BA24DE" w:rsidRDefault="00BD2E2C" w:rsidP="001943A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tcPr>
          <w:p w:rsidR="00BD2E2C" w:rsidRPr="005125D8" w:rsidRDefault="00BD2E2C" w:rsidP="001943AE">
            <w:pPr>
              <w:rPr>
                <w:b/>
                <w:bCs/>
                <w:color w:val="000000"/>
              </w:rPr>
            </w:pPr>
            <w:r w:rsidRPr="005125D8">
              <w:rPr>
                <w:b/>
                <w:bCs/>
                <w:color w:val="000000"/>
              </w:rPr>
              <w:t xml:space="preserve">DETECTEUR ELECTRONIQUE </w:t>
            </w:r>
          </w:p>
          <w:p w:rsidR="00BD2E2C" w:rsidRDefault="00BD2E2C" w:rsidP="001943AE">
            <w:pPr>
              <w:rPr>
                <w:rFonts w:ascii="Calibri Light" w:hAnsi="Calibri Light" w:cs="Calibri Light"/>
                <w:color w:val="000000"/>
              </w:rPr>
            </w:pPr>
            <w:r>
              <w:rPr>
                <w:rFonts w:ascii="Calibri Light" w:hAnsi="Calibri Light" w:cs="Calibri Light"/>
                <w:color w:val="000000"/>
              </w:rPr>
              <w:t>3 niveaux de sensibilité.</w:t>
            </w:r>
            <w:r>
              <w:rPr>
                <w:rFonts w:ascii="Calibri Light" w:hAnsi="Calibri Light" w:cs="Calibri Light"/>
                <w:color w:val="000000"/>
              </w:rPr>
              <w:br/>
              <w:t>• Indicateur visuel (affichage) et sonore de fuites</w:t>
            </w:r>
            <w:r>
              <w:rPr>
                <w:rFonts w:ascii="Calibri Light" w:hAnsi="Calibri Light" w:cs="Calibri Light"/>
                <w:color w:val="000000"/>
              </w:rPr>
              <w:br/>
              <w:t>• Détecte tous les réfrigérants CFC, HCFC et HFC</w:t>
            </w:r>
            <w:r>
              <w:rPr>
                <w:rFonts w:ascii="Calibri Light" w:hAnsi="Calibri Light" w:cs="Calibri Light"/>
                <w:color w:val="000000"/>
              </w:rPr>
              <w:br/>
              <w:t xml:space="preserve">• De marque BOSCH, TESTO ou similaire </w:t>
            </w:r>
          </w:p>
        </w:tc>
        <w:tc>
          <w:tcPr>
            <w:tcW w:w="1985" w:type="dxa"/>
            <w:tcBorders>
              <w:top w:val="single" w:sz="4" w:space="0" w:color="auto"/>
              <w:left w:val="nil"/>
              <w:bottom w:val="single" w:sz="4" w:space="0" w:color="auto"/>
              <w:right w:val="single" w:sz="4" w:space="0" w:color="auto"/>
            </w:tcBorders>
          </w:tcPr>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BD2E2C" w:rsidRPr="00EE1C73" w:rsidRDefault="00BD2E2C" w:rsidP="001943AE">
            <w:pPr>
              <w:tabs>
                <w:tab w:val="left" w:pos="284"/>
              </w:tabs>
              <w:suppressAutoHyphens/>
              <w:autoSpaceDN w:val="0"/>
              <w:spacing w:line="360" w:lineRule="auto"/>
              <w:jc w:val="both"/>
              <w:textAlignment w:val="baseline"/>
              <w:rPr>
                <w:rFonts w:ascii="Century Gothic" w:hAnsi="Century Gothic"/>
                <w:b/>
                <w:sz w:val="22"/>
                <w:szCs w:val="22"/>
              </w:rPr>
            </w:pPr>
          </w:p>
        </w:tc>
      </w:tr>
      <w:tr w:rsidR="00BD2E2C" w:rsidRPr="00B237E7" w:rsidTr="001943AE">
        <w:trPr>
          <w:trHeight w:val="1545"/>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BD2E2C" w:rsidRPr="00BA24DE" w:rsidRDefault="00BD2E2C" w:rsidP="001943A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6520" w:type="dxa"/>
            <w:tcBorders>
              <w:top w:val="nil"/>
              <w:left w:val="single" w:sz="4" w:space="0" w:color="auto"/>
              <w:bottom w:val="single" w:sz="4" w:space="0" w:color="auto"/>
              <w:right w:val="single" w:sz="4" w:space="0" w:color="auto"/>
            </w:tcBorders>
            <w:shd w:val="clear" w:color="auto" w:fill="auto"/>
            <w:vAlign w:val="center"/>
          </w:tcPr>
          <w:p w:rsidR="00BD2E2C" w:rsidRPr="005125D8" w:rsidRDefault="00BD2E2C" w:rsidP="001943AE">
            <w:pPr>
              <w:rPr>
                <w:b/>
                <w:bCs/>
                <w:color w:val="000000"/>
              </w:rPr>
            </w:pPr>
            <w:r w:rsidRPr="005125D8">
              <w:rPr>
                <w:b/>
                <w:bCs/>
                <w:color w:val="000000"/>
              </w:rPr>
              <w:t>THERMOMETRE</w:t>
            </w:r>
          </w:p>
          <w:p w:rsidR="00BD2E2C" w:rsidRDefault="00BD2E2C" w:rsidP="001943AE">
            <w:pPr>
              <w:rPr>
                <w:rFonts w:ascii="Calibri Light" w:hAnsi="Calibri Light" w:cs="Calibri Light"/>
                <w:color w:val="000000"/>
              </w:rPr>
            </w:pPr>
            <w:r>
              <w:rPr>
                <w:rFonts w:ascii="Calibri Light" w:hAnsi="Calibri Light" w:cs="Calibri Light"/>
                <w:color w:val="000000"/>
              </w:rPr>
              <w:t xml:space="preserve">• Plage de TEMP ± 10% : - 50 + 150 (°C) </w:t>
            </w:r>
            <w:r>
              <w:rPr>
                <w:rFonts w:ascii="Calibri Light" w:hAnsi="Calibri Light" w:cs="Calibri Light"/>
                <w:color w:val="000000"/>
              </w:rPr>
              <w:br/>
              <w:t>• SONDE A piquer</w:t>
            </w:r>
            <w:r>
              <w:rPr>
                <w:rFonts w:ascii="Calibri Light" w:hAnsi="Calibri Light" w:cs="Calibri Light"/>
                <w:color w:val="000000"/>
              </w:rPr>
              <w:br/>
              <w:t xml:space="preserve">• De marque BOSCH, TESTO ou similaire </w:t>
            </w:r>
          </w:p>
        </w:tc>
        <w:tc>
          <w:tcPr>
            <w:tcW w:w="1985" w:type="dxa"/>
            <w:tcBorders>
              <w:top w:val="single" w:sz="4" w:space="0" w:color="auto"/>
              <w:left w:val="nil"/>
              <w:bottom w:val="single" w:sz="4" w:space="0" w:color="auto"/>
              <w:right w:val="single" w:sz="4" w:space="0" w:color="auto"/>
            </w:tcBorders>
          </w:tcPr>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BD2E2C" w:rsidRPr="00EE1C73" w:rsidRDefault="00BD2E2C" w:rsidP="001943AE">
            <w:pPr>
              <w:tabs>
                <w:tab w:val="left" w:pos="284"/>
              </w:tabs>
              <w:suppressAutoHyphens/>
              <w:autoSpaceDN w:val="0"/>
              <w:spacing w:line="360" w:lineRule="auto"/>
              <w:jc w:val="both"/>
              <w:textAlignment w:val="baseline"/>
              <w:rPr>
                <w:rFonts w:ascii="Century Gothic" w:hAnsi="Century Gothic"/>
                <w:b/>
                <w:sz w:val="22"/>
                <w:szCs w:val="22"/>
              </w:rPr>
            </w:pPr>
          </w:p>
        </w:tc>
      </w:tr>
      <w:tr w:rsidR="00BD2E2C" w:rsidRPr="00B237E7" w:rsidTr="001943AE">
        <w:trPr>
          <w:trHeight w:val="1567"/>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BD2E2C" w:rsidRDefault="00BD2E2C" w:rsidP="001943A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6520" w:type="dxa"/>
            <w:tcBorders>
              <w:top w:val="nil"/>
              <w:left w:val="single" w:sz="4" w:space="0" w:color="auto"/>
              <w:bottom w:val="single" w:sz="4" w:space="0" w:color="auto"/>
              <w:right w:val="single" w:sz="4" w:space="0" w:color="auto"/>
            </w:tcBorders>
            <w:shd w:val="clear" w:color="auto" w:fill="auto"/>
            <w:vAlign w:val="center"/>
          </w:tcPr>
          <w:p w:rsidR="00BD2E2C" w:rsidRPr="005125D8" w:rsidRDefault="00BD2E2C" w:rsidP="001943AE">
            <w:pPr>
              <w:rPr>
                <w:b/>
                <w:bCs/>
                <w:color w:val="000000"/>
              </w:rPr>
            </w:pPr>
            <w:r w:rsidRPr="005125D8">
              <w:rPr>
                <w:b/>
                <w:bCs/>
                <w:color w:val="000000"/>
              </w:rPr>
              <w:t xml:space="preserve">THERMOMETRE INFRA-ROUGE </w:t>
            </w:r>
          </w:p>
          <w:p w:rsidR="00BD2E2C" w:rsidRDefault="00BD2E2C" w:rsidP="001943AE">
            <w:pPr>
              <w:rPr>
                <w:rFonts w:ascii="Calibri Light" w:hAnsi="Calibri Light" w:cs="Calibri Light"/>
                <w:color w:val="000000"/>
              </w:rPr>
            </w:pPr>
            <w:r>
              <w:rPr>
                <w:rFonts w:ascii="Calibri Light" w:hAnsi="Calibri Light" w:cs="Calibri Light"/>
                <w:color w:val="000000"/>
              </w:rPr>
              <w:t xml:space="preserve">• Plage de TEMP ± 10% : - 50 + 500 (°C) </w:t>
            </w:r>
            <w:r>
              <w:rPr>
                <w:rFonts w:ascii="Calibri Light" w:hAnsi="Calibri Light" w:cs="Calibri Light"/>
                <w:color w:val="000000"/>
              </w:rPr>
              <w:br/>
              <w:t>• visé Laser</w:t>
            </w:r>
            <w:r>
              <w:rPr>
                <w:rFonts w:ascii="Calibri Light" w:hAnsi="Calibri Light" w:cs="Calibri Light"/>
                <w:color w:val="000000"/>
              </w:rPr>
              <w:br/>
              <w:t>• SONDE Infra-rouge</w:t>
            </w:r>
            <w:r>
              <w:rPr>
                <w:rFonts w:ascii="Calibri Light" w:hAnsi="Calibri Light" w:cs="Calibri Light"/>
                <w:color w:val="000000"/>
              </w:rPr>
              <w:br/>
              <w:t xml:space="preserve">• De marque BOSCH, TESTO ou similaire </w:t>
            </w:r>
          </w:p>
        </w:tc>
        <w:tc>
          <w:tcPr>
            <w:tcW w:w="1985" w:type="dxa"/>
            <w:tcBorders>
              <w:top w:val="single" w:sz="4" w:space="0" w:color="auto"/>
              <w:left w:val="nil"/>
              <w:bottom w:val="single" w:sz="4" w:space="0" w:color="auto"/>
              <w:right w:val="single" w:sz="4" w:space="0" w:color="auto"/>
            </w:tcBorders>
          </w:tcPr>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BD2E2C" w:rsidRPr="00EE1C73" w:rsidRDefault="00BD2E2C" w:rsidP="001943AE">
            <w:pPr>
              <w:tabs>
                <w:tab w:val="left" w:pos="284"/>
              </w:tabs>
              <w:suppressAutoHyphens/>
              <w:autoSpaceDN w:val="0"/>
              <w:spacing w:line="360" w:lineRule="auto"/>
              <w:jc w:val="both"/>
              <w:textAlignment w:val="baseline"/>
              <w:rPr>
                <w:rFonts w:ascii="Century Gothic" w:hAnsi="Century Gothic"/>
                <w:b/>
                <w:sz w:val="22"/>
                <w:szCs w:val="22"/>
              </w:rPr>
            </w:pPr>
          </w:p>
        </w:tc>
      </w:tr>
      <w:tr w:rsidR="00BD2E2C" w:rsidRPr="00B237E7" w:rsidTr="001943AE">
        <w:trPr>
          <w:trHeight w:val="141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BD2E2C" w:rsidRDefault="00BD2E2C" w:rsidP="001943A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6520" w:type="dxa"/>
            <w:tcBorders>
              <w:top w:val="nil"/>
              <w:left w:val="single" w:sz="4" w:space="0" w:color="auto"/>
              <w:bottom w:val="single" w:sz="4" w:space="0" w:color="auto"/>
              <w:right w:val="single" w:sz="4" w:space="0" w:color="auto"/>
            </w:tcBorders>
            <w:shd w:val="clear" w:color="auto" w:fill="auto"/>
            <w:vAlign w:val="center"/>
          </w:tcPr>
          <w:p w:rsidR="00BD2E2C" w:rsidRPr="005125D8" w:rsidRDefault="00BD2E2C" w:rsidP="001943AE">
            <w:pPr>
              <w:rPr>
                <w:b/>
                <w:bCs/>
                <w:color w:val="000000"/>
              </w:rPr>
            </w:pPr>
            <w:r w:rsidRPr="005125D8">
              <w:rPr>
                <w:b/>
                <w:bCs/>
                <w:color w:val="000000"/>
              </w:rPr>
              <w:t>THERMOMETRE THERMOCOUPLE</w:t>
            </w:r>
          </w:p>
          <w:p w:rsidR="00BD2E2C" w:rsidRDefault="00BD2E2C" w:rsidP="001943AE">
            <w:pPr>
              <w:rPr>
                <w:rFonts w:ascii="Calibri Light" w:hAnsi="Calibri Light" w:cs="Calibri Light"/>
                <w:color w:val="000000"/>
              </w:rPr>
            </w:pPr>
            <w:r>
              <w:rPr>
                <w:rFonts w:ascii="Calibri Light" w:hAnsi="Calibri Light" w:cs="Calibri Light"/>
                <w:color w:val="000000"/>
              </w:rPr>
              <w:t xml:space="preserve">Plage de TEMP ± 10% : - 50 + 500 (°C)  </w:t>
            </w:r>
            <w:r>
              <w:rPr>
                <w:rFonts w:ascii="Calibri Light" w:hAnsi="Calibri Light" w:cs="Calibri Light"/>
                <w:color w:val="000000"/>
              </w:rPr>
              <w:br/>
              <w:t>• Sonde de contact</w:t>
            </w:r>
            <w:r>
              <w:rPr>
                <w:rFonts w:ascii="Calibri Light" w:hAnsi="Calibri Light" w:cs="Calibri Light"/>
                <w:color w:val="000000"/>
              </w:rPr>
              <w:br/>
              <w:t xml:space="preserve">• De marque BOSCH, TESTO ou similaire </w:t>
            </w:r>
          </w:p>
        </w:tc>
        <w:tc>
          <w:tcPr>
            <w:tcW w:w="1985" w:type="dxa"/>
            <w:tcBorders>
              <w:top w:val="single" w:sz="4" w:space="0" w:color="auto"/>
              <w:left w:val="nil"/>
              <w:bottom w:val="single" w:sz="4" w:space="0" w:color="auto"/>
              <w:right w:val="single" w:sz="4" w:space="0" w:color="auto"/>
            </w:tcBorders>
          </w:tcPr>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BD2E2C" w:rsidRPr="00EE1C73" w:rsidRDefault="00BD2E2C" w:rsidP="001943AE">
            <w:pPr>
              <w:tabs>
                <w:tab w:val="left" w:pos="284"/>
              </w:tabs>
              <w:suppressAutoHyphens/>
              <w:autoSpaceDN w:val="0"/>
              <w:spacing w:line="360" w:lineRule="auto"/>
              <w:jc w:val="both"/>
              <w:textAlignment w:val="baseline"/>
              <w:rPr>
                <w:rFonts w:ascii="Century Gothic" w:hAnsi="Century Gothic"/>
                <w:b/>
                <w:sz w:val="22"/>
                <w:szCs w:val="22"/>
              </w:rPr>
            </w:pPr>
          </w:p>
        </w:tc>
      </w:tr>
      <w:tr w:rsidR="00BD2E2C" w:rsidRPr="00B237E7" w:rsidTr="001943AE">
        <w:trPr>
          <w:trHeight w:val="1827"/>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BD2E2C" w:rsidRDefault="00BD2E2C" w:rsidP="001943A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6520" w:type="dxa"/>
            <w:tcBorders>
              <w:top w:val="nil"/>
              <w:left w:val="single" w:sz="4" w:space="0" w:color="auto"/>
              <w:bottom w:val="single" w:sz="4" w:space="0" w:color="auto"/>
              <w:right w:val="single" w:sz="4" w:space="0" w:color="auto"/>
            </w:tcBorders>
            <w:shd w:val="clear" w:color="auto" w:fill="auto"/>
            <w:vAlign w:val="center"/>
          </w:tcPr>
          <w:p w:rsidR="00BD2E2C" w:rsidRPr="005125D8" w:rsidRDefault="00BD2E2C" w:rsidP="001943AE">
            <w:pPr>
              <w:rPr>
                <w:b/>
                <w:bCs/>
                <w:color w:val="000000"/>
              </w:rPr>
            </w:pPr>
            <w:r w:rsidRPr="005125D8">
              <w:rPr>
                <w:b/>
                <w:bCs/>
                <w:color w:val="000000"/>
              </w:rPr>
              <w:t xml:space="preserve">THERMO-HYGROMETRE </w:t>
            </w:r>
          </w:p>
          <w:p w:rsidR="00BD2E2C" w:rsidRDefault="00BD2E2C" w:rsidP="001943AE">
            <w:pPr>
              <w:rPr>
                <w:rFonts w:ascii="Calibri Light" w:hAnsi="Calibri Light" w:cs="Calibri Light"/>
                <w:color w:val="000000"/>
              </w:rPr>
            </w:pPr>
            <w:r>
              <w:rPr>
                <w:rFonts w:ascii="Calibri Light" w:hAnsi="Calibri Light" w:cs="Calibri Light"/>
                <w:color w:val="000000"/>
              </w:rPr>
              <w:t xml:space="preserve">• Plage de TEMP ± 10% :  - 30 à +70°C </w:t>
            </w:r>
            <w:r>
              <w:rPr>
                <w:rFonts w:ascii="Calibri Light" w:hAnsi="Calibri Light" w:cs="Calibri Light"/>
                <w:color w:val="000000"/>
              </w:rPr>
              <w:br/>
              <w:t xml:space="preserve">• Plage de HUMIDITE ± 10% : 0 à 90% </w:t>
            </w:r>
            <w:r>
              <w:rPr>
                <w:rFonts w:ascii="Calibri Light" w:hAnsi="Calibri Light" w:cs="Calibri Light"/>
                <w:color w:val="000000"/>
              </w:rPr>
              <w:br/>
              <w:t xml:space="preserve">• à sonde combinée intégrée  </w:t>
            </w:r>
            <w:r>
              <w:rPr>
                <w:rFonts w:ascii="Calibri Light" w:hAnsi="Calibri Light" w:cs="Calibri Light"/>
                <w:color w:val="000000"/>
              </w:rPr>
              <w:br/>
              <w:t xml:space="preserve">• De marque BOSCH, TESTO ou similaire </w:t>
            </w:r>
          </w:p>
        </w:tc>
        <w:tc>
          <w:tcPr>
            <w:tcW w:w="1985" w:type="dxa"/>
            <w:tcBorders>
              <w:top w:val="single" w:sz="4" w:space="0" w:color="auto"/>
              <w:left w:val="nil"/>
              <w:bottom w:val="single" w:sz="4" w:space="0" w:color="auto"/>
              <w:right w:val="single" w:sz="4" w:space="0" w:color="auto"/>
            </w:tcBorders>
          </w:tcPr>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BD2E2C" w:rsidRPr="00EE1C73" w:rsidRDefault="00BD2E2C" w:rsidP="001943AE">
            <w:pPr>
              <w:tabs>
                <w:tab w:val="left" w:pos="284"/>
              </w:tabs>
              <w:suppressAutoHyphens/>
              <w:autoSpaceDN w:val="0"/>
              <w:spacing w:line="360" w:lineRule="auto"/>
              <w:jc w:val="both"/>
              <w:textAlignment w:val="baseline"/>
              <w:rPr>
                <w:rFonts w:ascii="Century Gothic" w:hAnsi="Century Gothic"/>
                <w:b/>
                <w:sz w:val="22"/>
                <w:szCs w:val="22"/>
              </w:rPr>
            </w:pPr>
          </w:p>
        </w:tc>
      </w:tr>
      <w:tr w:rsidR="00BD2E2C" w:rsidRPr="00B237E7" w:rsidTr="001943AE">
        <w:trPr>
          <w:trHeight w:val="738"/>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BD2E2C" w:rsidRDefault="00BD2E2C" w:rsidP="001943A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6520" w:type="dxa"/>
            <w:tcBorders>
              <w:top w:val="nil"/>
              <w:left w:val="single" w:sz="4" w:space="0" w:color="auto"/>
              <w:bottom w:val="single" w:sz="4" w:space="0" w:color="auto"/>
              <w:right w:val="single" w:sz="4" w:space="0" w:color="auto"/>
            </w:tcBorders>
            <w:shd w:val="clear" w:color="auto" w:fill="auto"/>
            <w:vAlign w:val="center"/>
          </w:tcPr>
          <w:p w:rsidR="00BD2E2C" w:rsidRPr="005125D8" w:rsidRDefault="00BD2E2C" w:rsidP="001943AE">
            <w:pPr>
              <w:rPr>
                <w:b/>
                <w:bCs/>
                <w:color w:val="000000"/>
              </w:rPr>
            </w:pPr>
            <w:r w:rsidRPr="005125D8">
              <w:rPr>
                <w:b/>
                <w:bCs/>
                <w:color w:val="000000"/>
              </w:rPr>
              <w:t>ANEMOMETRE</w:t>
            </w:r>
          </w:p>
          <w:p w:rsidR="00BD2E2C" w:rsidRDefault="00BD2E2C" w:rsidP="001943AE">
            <w:pPr>
              <w:rPr>
                <w:rFonts w:ascii="Calibri Light" w:hAnsi="Calibri Light" w:cs="Calibri Light"/>
                <w:color w:val="000000"/>
              </w:rPr>
            </w:pPr>
            <w:r>
              <w:rPr>
                <w:rFonts w:ascii="Calibri Light" w:hAnsi="Calibri Light" w:cs="Calibri Light"/>
                <w:color w:val="000000"/>
              </w:rPr>
              <w:t>Plage de mesure de la vitesse d’air ± 10% : 0,3 à 35m/sec</w:t>
            </w:r>
            <w:r>
              <w:rPr>
                <w:rFonts w:ascii="Calibri Light" w:hAnsi="Calibri Light" w:cs="Calibri Light"/>
                <w:color w:val="000000"/>
              </w:rPr>
              <w:br/>
              <w:t>• Anémomètre portable à hélice ;</w:t>
            </w:r>
            <w:r>
              <w:rPr>
                <w:rFonts w:ascii="Calibri Light" w:hAnsi="Calibri Light" w:cs="Calibri Light"/>
                <w:color w:val="000000"/>
              </w:rPr>
              <w:br/>
              <w:t>• Mesure la vitesse d'air ;</w:t>
            </w:r>
            <w:r>
              <w:rPr>
                <w:rFonts w:ascii="Calibri Light" w:hAnsi="Calibri Light" w:cs="Calibri Light"/>
                <w:color w:val="000000"/>
              </w:rPr>
              <w:br/>
              <w:t>• Calcule le débit volumétrique ;</w:t>
            </w:r>
            <w:r>
              <w:rPr>
                <w:rFonts w:ascii="Calibri Light" w:hAnsi="Calibri Light" w:cs="Calibri Light"/>
                <w:color w:val="000000"/>
              </w:rPr>
              <w:br/>
              <w:t>• affichage LCD ;</w:t>
            </w:r>
            <w:r>
              <w:rPr>
                <w:rFonts w:ascii="Calibri Light" w:hAnsi="Calibri Light" w:cs="Calibri Light"/>
                <w:color w:val="000000"/>
              </w:rPr>
              <w:br/>
              <w:t>• Affichage de la vitesse ; mini/maxi/moyenne ;</w:t>
            </w:r>
            <w:r>
              <w:rPr>
                <w:rFonts w:ascii="Calibri Light" w:hAnsi="Calibri Light" w:cs="Calibri Light"/>
                <w:color w:val="000000"/>
              </w:rPr>
              <w:br/>
              <w:t>• Alimentation par pile ;</w:t>
            </w:r>
            <w:r>
              <w:rPr>
                <w:rFonts w:ascii="Calibri Light" w:hAnsi="Calibri Light" w:cs="Calibri Light"/>
                <w:color w:val="000000"/>
              </w:rPr>
              <w:br/>
              <w:t xml:space="preserve">• De marque BOSCH, TESTO ou similaire </w:t>
            </w:r>
          </w:p>
        </w:tc>
        <w:tc>
          <w:tcPr>
            <w:tcW w:w="1985" w:type="dxa"/>
            <w:tcBorders>
              <w:top w:val="single" w:sz="4" w:space="0" w:color="auto"/>
              <w:left w:val="nil"/>
              <w:bottom w:val="single" w:sz="4" w:space="0" w:color="auto"/>
              <w:right w:val="single" w:sz="4" w:space="0" w:color="auto"/>
            </w:tcBorders>
          </w:tcPr>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BD2E2C" w:rsidRPr="00EE1C73" w:rsidRDefault="00BD2E2C" w:rsidP="001943AE">
            <w:pPr>
              <w:tabs>
                <w:tab w:val="left" w:pos="284"/>
              </w:tabs>
              <w:suppressAutoHyphens/>
              <w:autoSpaceDN w:val="0"/>
              <w:spacing w:line="360" w:lineRule="auto"/>
              <w:jc w:val="both"/>
              <w:textAlignment w:val="baseline"/>
              <w:rPr>
                <w:rFonts w:ascii="Century Gothic" w:hAnsi="Century Gothic"/>
                <w:b/>
                <w:sz w:val="22"/>
                <w:szCs w:val="22"/>
              </w:rPr>
            </w:pPr>
          </w:p>
        </w:tc>
      </w:tr>
      <w:tr w:rsidR="00BD2E2C" w:rsidRPr="00B237E7" w:rsidTr="001943AE">
        <w:trPr>
          <w:trHeight w:val="1525"/>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BD2E2C" w:rsidRPr="00BB3338" w:rsidRDefault="00BD2E2C" w:rsidP="001943AE">
            <w:pPr>
              <w:tabs>
                <w:tab w:val="left" w:pos="284"/>
              </w:tabs>
              <w:suppressAutoHyphens/>
              <w:autoSpaceDN w:val="0"/>
              <w:jc w:val="center"/>
              <w:textAlignment w:val="baseline"/>
              <w:rPr>
                <w:rFonts w:ascii="Century Gothic" w:hAnsi="Century Gothic"/>
                <w:b/>
                <w:sz w:val="12"/>
                <w:szCs w:val="22"/>
              </w:rPr>
            </w:pPr>
          </w:p>
          <w:p w:rsidR="00BD2E2C" w:rsidRDefault="00BD2E2C" w:rsidP="001943A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6520" w:type="dxa"/>
            <w:tcBorders>
              <w:top w:val="nil"/>
              <w:left w:val="single" w:sz="4" w:space="0" w:color="auto"/>
              <w:bottom w:val="single" w:sz="4" w:space="0" w:color="auto"/>
              <w:right w:val="single" w:sz="4" w:space="0" w:color="auto"/>
            </w:tcBorders>
            <w:shd w:val="clear" w:color="auto" w:fill="auto"/>
            <w:vAlign w:val="center"/>
          </w:tcPr>
          <w:p w:rsidR="00BD2E2C" w:rsidRPr="005125D8" w:rsidRDefault="00BD2E2C" w:rsidP="001943AE">
            <w:pPr>
              <w:rPr>
                <w:b/>
                <w:bCs/>
                <w:color w:val="000000"/>
              </w:rPr>
            </w:pPr>
            <w:r w:rsidRPr="005125D8">
              <w:rPr>
                <w:b/>
                <w:bCs/>
                <w:color w:val="000000"/>
              </w:rPr>
              <w:t>SONOMETRE Digital</w:t>
            </w:r>
          </w:p>
          <w:p w:rsidR="00BD2E2C" w:rsidRDefault="00BD2E2C" w:rsidP="001943AE">
            <w:pPr>
              <w:rPr>
                <w:rFonts w:ascii="Calibri Light" w:hAnsi="Calibri Light" w:cs="Calibri Light"/>
                <w:color w:val="000000"/>
              </w:rPr>
            </w:pPr>
            <w:r>
              <w:rPr>
                <w:rFonts w:ascii="Calibri Light" w:hAnsi="Calibri Light" w:cs="Calibri Light"/>
                <w:color w:val="000000"/>
              </w:rPr>
              <w:t xml:space="preserve">Plages de mesures ± 10% : de 30 à 130 db. </w:t>
            </w:r>
            <w:r>
              <w:rPr>
                <w:rFonts w:ascii="Calibri Light" w:hAnsi="Calibri Light" w:cs="Calibri Light"/>
                <w:color w:val="000000"/>
              </w:rPr>
              <w:br/>
              <w:t xml:space="preserve">• Précision ±1.5dB ± 10% </w:t>
            </w:r>
            <w:r>
              <w:rPr>
                <w:rFonts w:ascii="Calibri Light" w:hAnsi="Calibri Light" w:cs="Calibri Light"/>
                <w:color w:val="000000"/>
              </w:rPr>
              <w:br/>
              <w:t xml:space="preserve">• Microphone à condensateur électrique </w:t>
            </w:r>
            <w:r>
              <w:rPr>
                <w:rFonts w:ascii="Calibri Light" w:hAnsi="Calibri Light" w:cs="Calibri Light"/>
                <w:color w:val="000000"/>
              </w:rPr>
              <w:br/>
              <w:t xml:space="preserve">• De marque BOSCH, TESTO ou similaire </w:t>
            </w:r>
          </w:p>
        </w:tc>
        <w:tc>
          <w:tcPr>
            <w:tcW w:w="1985" w:type="dxa"/>
            <w:tcBorders>
              <w:top w:val="single" w:sz="4" w:space="0" w:color="auto"/>
              <w:left w:val="nil"/>
              <w:bottom w:val="single" w:sz="4" w:space="0" w:color="auto"/>
              <w:right w:val="single" w:sz="4" w:space="0" w:color="auto"/>
            </w:tcBorders>
          </w:tcPr>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BD2E2C" w:rsidRPr="00EE1C73" w:rsidRDefault="00BD2E2C" w:rsidP="001943AE">
            <w:pPr>
              <w:tabs>
                <w:tab w:val="left" w:pos="284"/>
              </w:tabs>
              <w:suppressAutoHyphens/>
              <w:autoSpaceDN w:val="0"/>
              <w:spacing w:line="360" w:lineRule="auto"/>
              <w:jc w:val="both"/>
              <w:textAlignment w:val="baseline"/>
              <w:rPr>
                <w:rFonts w:ascii="Century Gothic" w:hAnsi="Century Gothic"/>
                <w:b/>
                <w:sz w:val="22"/>
                <w:szCs w:val="22"/>
              </w:rPr>
            </w:pPr>
          </w:p>
        </w:tc>
      </w:tr>
      <w:tr w:rsidR="00BD2E2C" w:rsidRPr="00B237E7" w:rsidTr="001943AE">
        <w:trPr>
          <w:trHeight w:val="1565"/>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BD2E2C" w:rsidRDefault="00BD2E2C" w:rsidP="001943AE">
            <w:pPr>
              <w:tabs>
                <w:tab w:val="left" w:pos="284"/>
              </w:tabs>
              <w:suppressAutoHyphens/>
              <w:autoSpaceDN w:val="0"/>
              <w:jc w:val="center"/>
              <w:textAlignment w:val="baseline"/>
              <w:rPr>
                <w:rFonts w:ascii="Century Gothic" w:hAnsi="Century Gothic"/>
                <w:b/>
                <w:sz w:val="12"/>
                <w:szCs w:val="22"/>
              </w:rPr>
            </w:pPr>
          </w:p>
          <w:p w:rsidR="00BD2E2C" w:rsidRPr="00BB3338" w:rsidRDefault="00BD2E2C" w:rsidP="001943AE">
            <w:pPr>
              <w:rPr>
                <w:rFonts w:ascii="Century Gothic" w:hAnsi="Century Gothic"/>
                <w:sz w:val="12"/>
                <w:szCs w:val="22"/>
              </w:rPr>
            </w:pPr>
            <w:r>
              <w:rPr>
                <w:rFonts w:ascii="Century Gothic" w:hAnsi="Century Gothic"/>
                <w:b/>
                <w:sz w:val="22"/>
                <w:szCs w:val="22"/>
              </w:rPr>
              <w:t xml:space="preserve">     8</w:t>
            </w:r>
          </w:p>
        </w:tc>
        <w:tc>
          <w:tcPr>
            <w:tcW w:w="6520" w:type="dxa"/>
            <w:tcBorders>
              <w:top w:val="nil"/>
              <w:left w:val="single" w:sz="4" w:space="0" w:color="auto"/>
              <w:bottom w:val="single" w:sz="4" w:space="0" w:color="auto"/>
              <w:right w:val="single" w:sz="4" w:space="0" w:color="auto"/>
            </w:tcBorders>
            <w:shd w:val="clear" w:color="auto" w:fill="auto"/>
            <w:vAlign w:val="center"/>
          </w:tcPr>
          <w:p w:rsidR="00BD2E2C" w:rsidRDefault="00BD2E2C" w:rsidP="001943AE">
            <w:pPr>
              <w:rPr>
                <w:rFonts w:ascii="Calibri Light" w:hAnsi="Calibri Light" w:cs="Calibri Light"/>
                <w:color w:val="000000"/>
              </w:rPr>
            </w:pPr>
            <w:r>
              <w:rPr>
                <w:b/>
                <w:bCs/>
                <w:color w:val="000000"/>
              </w:rPr>
              <w:t>Perceuse électrique portative à Percussion  2 vitesses</w:t>
            </w:r>
            <w:r>
              <w:rPr>
                <w:rFonts w:ascii="Calibri Light" w:hAnsi="Calibri Light" w:cs="Calibri Light"/>
                <w:color w:val="000000"/>
              </w:rPr>
              <w:br/>
              <w:t>- Capacité 13 mm</w:t>
            </w:r>
            <w:r>
              <w:rPr>
                <w:rFonts w:ascii="Calibri Light" w:hAnsi="Calibri Light" w:cs="Calibri Light"/>
                <w:color w:val="000000"/>
              </w:rPr>
              <w:br/>
              <w:t>- Type mandrin autoserrant</w:t>
            </w:r>
            <w:r>
              <w:rPr>
                <w:rFonts w:ascii="Calibri Light" w:hAnsi="Calibri Light" w:cs="Calibri Light"/>
                <w:color w:val="000000"/>
              </w:rPr>
              <w:br/>
              <w:t>- Alimentation : 220/380V-50HZ</w:t>
            </w:r>
            <w:r>
              <w:rPr>
                <w:rFonts w:ascii="Calibri Light" w:hAnsi="Calibri Light" w:cs="Calibri Light"/>
                <w:color w:val="000000"/>
              </w:rPr>
              <w:br/>
              <w:t>- Puissance  600 W minimum</w:t>
            </w:r>
          </w:p>
        </w:tc>
        <w:tc>
          <w:tcPr>
            <w:tcW w:w="1985" w:type="dxa"/>
            <w:tcBorders>
              <w:top w:val="single" w:sz="4" w:space="0" w:color="auto"/>
              <w:left w:val="nil"/>
              <w:bottom w:val="single" w:sz="4" w:space="0" w:color="auto"/>
              <w:right w:val="single" w:sz="4" w:space="0" w:color="auto"/>
            </w:tcBorders>
          </w:tcPr>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BD2E2C" w:rsidRPr="00EE1C73" w:rsidRDefault="00BD2E2C" w:rsidP="001943AE">
            <w:pPr>
              <w:tabs>
                <w:tab w:val="left" w:pos="284"/>
              </w:tabs>
              <w:suppressAutoHyphens/>
              <w:autoSpaceDN w:val="0"/>
              <w:spacing w:line="360" w:lineRule="auto"/>
              <w:jc w:val="both"/>
              <w:textAlignment w:val="baseline"/>
              <w:rPr>
                <w:rFonts w:ascii="Century Gothic" w:hAnsi="Century Gothic"/>
                <w:b/>
                <w:sz w:val="22"/>
                <w:szCs w:val="22"/>
              </w:rPr>
            </w:pPr>
          </w:p>
        </w:tc>
      </w:tr>
      <w:tr w:rsidR="00BD2E2C" w:rsidRPr="00B237E7" w:rsidTr="001943AE">
        <w:trPr>
          <w:trHeight w:val="1262"/>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BD2E2C" w:rsidRDefault="00BD2E2C" w:rsidP="001943AE">
            <w:pPr>
              <w:tabs>
                <w:tab w:val="left" w:pos="284"/>
              </w:tabs>
              <w:suppressAutoHyphens/>
              <w:autoSpaceDN w:val="0"/>
              <w:jc w:val="center"/>
              <w:textAlignment w:val="baseline"/>
              <w:rPr>
                <w:rFonts w:ascii="Century Gothic" w:hAnsi="Century Gothic"/>
                <w:b/>
                <w:sz w:val="12"/>
                <w:szCs w:val="22"/>
              </w:rPr>
            </w:pPr>
          </w:p>
          <w:p w:rsidR="00BD2E2C" w:rsidRPr="00BB3338" w:rsidRDefault="00BD2E2C" w:rsidP="001943AE">
            <w:pPr>
              <w:rPr>
                <w:rFonts w:ascii="Century Gothic" w:hAnsi="Century Gothic"/>
                <w:sz w:val="12"/>
                <w:szCs w:val="22"/>
              </w:rPr>
            </w:pPr>
            <w:r>
              <w:rPr>
                <w:rFonts w:ascii="Century Gothic" w:hAnsi="Century Gothic"/>
                <w:b/>
                <w:sz w:val="22"/>
                <w:szCs w:val="22"/>
              </w:rPr>
              <w:t xml:space="preserve">     9</w:t>
            </w:r>
          </w:p>
        </w:tc>
        <w:tc>
          <w:tcPr>
            <w:tcW w:w="6520" w:type="dxa"/>
            <w:tcBorders>
              <w:top w:val="nil"/>
              <w:left w:val="single" w:sz="4" w:space="0" w:color="auto"/>
              <w:bottom w:val="single" w:sz="4" w:space="0" w:color="auto"/>
              <w:right w:val="single" w:sz="4" w:space="0" w:color="auto"/>
            </w:tcBorders>
            <w:shd w:val="clear" w:color="auto" w:fill="auto"/>
            <w:vAlign w:val="center"/>
          </w:tcPr>
          <w:p w:rsidR="00BD2E2C" w:rsidRDefault="00BD2E2C" w:rsidP="001943AE">
            <w:pPr>
              <w:rPr>
                <w:rFonts w:ascii="Calibri Light" w:hAnsi="Calibri Light" w:cs="Calibri Light"/>
                <w:color w:val="000000"/>
              </w:rPr>
            </w:pPr>
            <w:r>
              <w:rPr>
                <w:b/>
                <w:bCs/>
                <w:color w:val="000000"/>
              </w:rPr>
              <w:t>Meuleuse portative</w:t>
            </w:r>
          </w:p>
          <w:p w:rsidR="00BD2E2C" w:rsidRDefault="00BD2E2C" w:rsidP="001943AE">
            <w:pPr>
              <w:rPr>
                <w:rFonts w:ascii="Calibri Light" w:hAnsi="Calibri Light" w:cs="Calibri Light"/>
                <w:color w:val="000000"/>
              </w:rPr>
            </w:pPr>
            <w:r>
              <w:rPr>
                <w:rFonts w:ascii="Calibri Light" w:hAnsi="Calibri Light" w:cs="Calibri Light"/>
                <w:color w:val="000000"/>
              </w:rPr>
              <w:t xml:space="preserve">Meuleuse portative avec poignée latérale, flasque de serrage, ecrou de Serrage, Capot de Protection, clé à Ergots, 1100 W, Ø de Meule 125 Mm), Coffret de transport </w:t>
            </w:r>
          </w:p>
        </w:tc>
        <w:tc>
          <w:tcPr>
            <w:tcW w:w="1985" w:type="dxa"/>
            <w:tcBorders>
              <w:top w:val="single" w:sz="4" w:space="0" w:color="auto"/>
              <w:left w:val="nil"/>
              <w:bottom w:val="single" w:sz="4" w:space="0" w:color="auto"/>
              <w:right w:val="single" w:sz="4" w:space="0" w:color="auto"/>
            </w:tcBorders>
          </w:tcPr>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BD2E2C" w:rsidRPr="00EE1C73" w:rsidRDefault="00BD2E2C" w:rsidP="001943AE">
            <w:pPr>
              <w:tabs>
                <w:tab w:val="left" w:pos="284"/>
              </w:tabs>
              <w:suppressAutoHyphens/>
              <w:autoSpaceDN w:val="0"/>
              <w:spacing w:line="360" w:lineRule="auto"/>
              <w:jc w:val="both"/>
              <w:textAlignment w:val="baseline"/>
              <w:rPr>
                <w:rFonts w:ascii="Century Gothic" w:hAnsi="Century Gothic"/>
                <w:b/>
                <w:sz w:val="22"/>
                <w:szCs w:val="22"/>
              </w:rPr>
            </w:pPr>
          </w:p>
        </w:tc>
      </w:tr>
      <w:tr w:rsidR="00BD2E2C" w:rsidRPr="00B237E7" w:rsidTr="001943AE">
        <w:trPr>
          <w:trHeight w:val="1188"/>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BD2E2C" w:rsidRDefault="00BD2E2C" w:rsidP="001943A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w:t>
            </w:r>
          </w:p>
        </w:tc>
        <w:tc>
          <w:tcPr>
            <w:tcW w:w="6520" w:type="dxa"/>
            <w:tcBorders>
              <w:top w:val="nil"/>
              <w:left w:val="single" w:sz="4" w:space="0" w:color="auto"/>
              <w:bottom w:val="single" w:sz="4" w:space="0" w:color="auto"/>
              <w:right w:val="single" w:sz="4" w:space="0" w:color="auto"/>
            </w:tcBorders>
            <w:shd w:val="clear" w:color="auto" w:fill="auto"/>
            <w:vAlign w:val="center"/>
          </w:tcPr>
          <w:p w:rsidR="00BD2E2C" w:rsidRDefault="00BD2E2C" w:rsidP="001943AE">
            <w:pPr>
              <w:rPr>
                <w:rFonts w:ascii="Calibri Light" w:hAnsi="Calibri Light" w:cs="Calibri Light"/>
                <w:color w:val="000000"/>
              </w:rPr>
            </w:pPr>
            <w:r>
              <w:rPr>
                <w:rFonts w:ascii="Calibri Light" w:hAnsi="Calibri Light" w:cs="Calibri Light"/>
                <w:color w:val="000000"/>
              </w:rPr>
              <w:t xml:space="preserve"> </w:t>
            </w:r>
            <w:r>
              <w:rPr>
                <w:b/>
                <w:bCs/>
                <w:color w:val="000000"/>
              </w:rPr>
              <w:t>Appareil à battre les collets</w:t>
            </w:r>
          </w:p>
          <w:p w:rsidR="00BD2E2C" w:rsidRDefault="00BD2E2C" w:rsidP="001943AE">
            <w:pPr>
              <w:rPr>
                <w:rFonts w:ascii="Calibri Light" w:hAnsi="Calibri Light" w:cs="Calibri Light"/>
                <w:color w:val="000000"/>
              </w:rPr>
            </w:pPr>
            <w:r>
              <w:rPr>
                <w:rFonts w:ascii="Calibri Light" w:hAnsi="Calibri Light" w:cs="Calibri Light"/>
                <w:color w:val="000000"/>
              </w:rPr>
              <w:t>Capacité 6 à 14</w:t>
            </w:r>
          </w:p>
        </w:tc>
        <w:tc>
          <w:tcPr>
            <w:tcW w:w="1985" w:type="dxa"/>
            <w:tcBorders>
              <w:top w:val="single" w:sz="4" w:space="0" w:color="auto"/>
              <w:left w:val="nil"/>
              <w:bottom w:val="single" w:sz="4" w:space="0" w:color="auto"/>
              <w:right w:val="single" w:sz="4" w:space="0" w:color="auto"/>
            </w:tcBorders>
          </w:tcPr>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BD2E2C" w:rsidRPr="00EE1C73" w:rsidRDefault="00BD2E2C" w:rsidP="001943AE">
            <w:pPr>
              <w:tabs>
                <w:tab w:val="left" w:pos="284"/>
              </w:tabs>
              <w:suppressAutoHyphens/>
              <w:autoSpaceDN w:val="0"/>
              <w:spacing w:line="360" w:lineRule="auto"/>
              <w:jc w:val="both"/>
              <w:textAlignment w:val="baseline"/>
              <w:rPr>
                <w:rFonts w:ascii="Century Gothic" w:hAnsi="Century Gothic"/>
                <w:b/>
                <w:sz w:val="22"/>
                <w:szCs w:val="22"/>
              </w:rPr>
            </w:pPr>
          </w:p>
        </w:tc>
      </w:tr>
      <w:tr w:rsidR="00BD2E2C" w:rsidRPr="00B237E7" w:rsidTr="001943AE">
        <w:trPr>
          <w:trHeight w:val="444"/>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BD2E2C" w:rsidRDefault="00BD2E2C" w:rsidP="001943A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6520" w:type="dxa"/>
            <w:tcBorders>
              <w:top w:val="nil"/>
              <w:left w:val="single" w:sz="4" w:space="0" w:color="auto"/>
              <w:bottom w:val="single" w:sz="4" w:space="0" w:color="auto"/>
              <w:right w:val="single" w:sz="4" w:space="0" w:color="auto"/>
            </w:tcBorders>
            <w:shd w:val="clear" w:color="auto" w:fill="auto"/>
            <w:vAlign w:val="center"/>
          </w:tcPr>
          <w:p w:rsidR="00BD2E2C" w:rsidRDefault="00BD2E2C" w:rsidP="001943AE">
            <w:pPr>
              <w:rPr>
                <w:rFonts w:ascii="Calibri Light" w:hAnsi="Calibri Light" w:cs="Calibri Light"/>
                <w:color w:val="000000"/>
              </w:rPr>
            </w:pPr>
            <w:r>
              <w:rPr>
                <w:b/>
                <w:bCs/>
                <w:color w:val="000000"/>
              </w:rPr>
              <w:t>Appareil à piquages extrudé</w:t>
            </w:r>
          </w:p>
          <w:p w:rsidR="00BD2E2C" w:rsidRDefault="00BD2E2C" w:rsidP="001943AE">
            <w:pPr>
              <w:rPr>
                <w:rFonts w:ascii="Calibri Light" w:hAnsi="Calibri Light" w:cs="Calibri Light"/>
                <w:color w:val="000000"/>
              </w:rPr>
            </w:pPr>
            <w:r>
              <w:rPr>
                <w:rFonts w:ascii="Calibri Light" w:hAnsi="Calibri Light" w:cs="Calibri Light"/>
                <w:color w:val="000000"/>
              </w:rPr>
              <w:t>Appareil à piquages extrudé en coffret pince de marquage cliquet, jeu 5 outils  12-14-16-18 et 22</w:t>
            </w:r>
          </w:p>
        </w:tc>
        <w:tc>
          <w:tcPr>
            <w:tcW w:w="1985" w:type="dxa"/>
            <w:tcBorders>
              <w:top w:val="single" w:sz="4" w:space="0" w:color="auto"/>
              <w:left w:val="nil"/>
              <w:bottom w:val="single" w:sz="4" w:space="0" w:color="auto"/>
              <w:right w:val="single" w:sz="4" w:space="0" w:color="auto"/>
            </w:tcBorders>
          </w:tcPr>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BD2E2C" w:rsidRPr="00EE1C73" w:rsidRDefault="00BD2E2C" w:rsidP="001943AE">
            <w:pPr>
              <w:tabs>
                <w:tab w:val="left" w:pos="284"/>
              </w:tabs>
              <w:suppressAutoHyphens/>
              <w:autoSpaceDN w:val="0"/>
              <w:spacing w:line="360" w:lineRule="auto"/>
              <w:jc w:val="both"/>
              <w:textAlignment w:val="baseline"/>
              <w:rPr>
                <w:rFonts w:ascii="Century Gothic" w:hAnsi="Century Gothic"/>
                <w:b/>
                <w:sz w:val="22"/>
                <w:szCs w:val="22"/>
              </w:rPr>
            </w:pPr>
          </w:p>
        </w:tc>
      </w:tr>
      <w:tr w:rsidR="00BD2E2C" w:rsidRPr="00B237E7" w:rsidTr="001943AE">
        <w:trPr>
          <w:trHeight w:val="47"/>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BD2E2C" w:rsidRDefault="00BD2E2C" w:rsidP="001943A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w:t>
            </w:r>
          </w:p>
        </w:tc>
        <w:tc>
          <w:tcPr>
            <w:tcW w:w="6520" w:type="dxa"/>
            <w:tcBorders>
              <w:top w:val="nil"/>
              <w:left w:val="single" w:sz="4" w:space="0" w:color="auto"/>
              <w:bottom w:val="single" w:sz="4" w:space="0" w:color="auto"/>
              <w:right w:val="single" w:sz="4" w:space="0" w:color="auto"/>
            </w:tcBorders>
            <w:shd w:val="clear" w:color="auto" w:fill="auto"/>
            <w:vAlign w:val="center"/>
          </w:tcPr>
          <w:p w:rsidR="00BD2E2C" w:rsidRDefault="00BD2E2C" w:rsidP="001943AE">
            <w:pPr>
              <w:rPr>
                <w:rFonts w:ascii="Calibri Light" w:hAnsi="Calibri Light" w:cs="Calibri Light"/>
                <w:color w:val="000000"/>
              </w:rPr>
            </w:pPr>
            <w:r>
              <w:rPr>
                <w:b/>
                <w:bCs/>
                <w:color w:val="000000"/>
              </w:rPr>
              <w:t>Cintreuse</w:t>
            </w:r>
          </w:p>
          <w:p w:rsidR="00BD2E2C" w:rsidRDefault="00BD2E2C" w:rsidP="001943AE">
            <w:pPr>
              <w:rPr>
                <w:rFonts w:ascii="Calibri Light" w:hAnsi="Calibri Light" w:cs="Calibri Light"/>
                <w:color w:val="000000"/>
              </w:rPr>
            </w:pPr>
            <w:r>
              <w:rPr>
                <w:rFonts w:ascii="Calibri Light" w:hAnsi="Calibri Light" w:cs="Calibri Light"/>
                <w:color w:val="000000"/>
              </w:rPr>
              <w:t>Cintreuse pour tube cuivre écroui capacité de 10 à 22</w:t>
            </w:r>
          </w:p>
        </w:tc>
        <w:tc>
          <w:tcPr>
            <w:tcW w:w="1985" w:type="dxa"/>
            <w:tcBorders>
              <w:top w:val="single" w:sz="4" w:space="0" w:color="auto"/>
              <w:left w:val="nil"/>
              <w:bottom w:val="single" w:sz="4" w:space="0" w:color="auto"/>
              <w:right w:val="single" w:sz="4" w:space="0" w:color="auto"/>
            </w:tcBorders>
          </w:tcPr>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BD2E2C" w:rsidRPr="00EE1C73" w:rsidRDefault="00BD2E2C" w:rsidP="001943AE">
            <w:pPr>
              <w:tabs>
                <w:tab w:val="left" w:pos="284"/>
              </w:tabs>
              <w:suppressAutoHyphens/>
              <w:autoSpaceDN w:val="0"/>
              <w:spacing w:line="360" w:lineRule="auto"/>
              <w:jc w:val="both"/>
              <w:textAlignment w:val="baseline"/>
              <w:rPr>
                <w:rFonts w:ascii="Century Gothic" w:hAnsi="Century Gothic"/>
                <w:b/>
                <w:sz w:val="22"/>
                <w:szCs w:val="22"/>
              </w:rPr>
            </w:pPr>
          </w:p>
        </w:tc>
      </w:tr>
      <w:tr w:rsidR="00BD2E2C" w:rsidRPr="00B237E7" w:rsidTr="001943AE">
        <w:trPr>
          <w:trHeight w:val="444"/>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BD2E2C" w:rsidRDefault="00BD2E2C" w:rsidP="001943A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w:t>
            </w:r>
          </w:p>
        </w:tc>
        <w:tc>
          <w:tcPr>
            <w:tcW w:w="6520" w:type="dxa"/>
            <w:tcBorders>
              <w:top w:val="nil"/>
              <w:left w:val="single" w:sz="4" w:space="0" w:color="auto"/>
              <w:bottom w:val="single" w:sz="4" w:space="0" w:color="auto"/>
              <w:right w:val="single" w:sz="4" w:space="0" w:color="auto"/>
            </w:tcBorders>
            <w:shd w:val="clear" w:color="auto" w:fill="auto"/>
            <w:vAlign w:val="center"/>
          </w:tcPr>
          <w:p w:rsidR="00BD2E2C" w:rsidRDefault="00BD2E2C" w:rsidP="001943AE">
            <w:pPr>
              <w:rPr>
                <w:rFonts w:ascii="Calibri Light" w:hAnsi="Calibri Light" w:cs="Calibri Light"/>
                <w:color w:val="000000"/>
              </w:rPr>
            </w:pPr>
            <w:r>
              <w:rPr>
                <w:b/>
                <w:bCs/>
                <w:color w:val="000000"/>
              </w:rPr>
              <w:t>Caisse à outils complète pour frigoriste,</w:t>
            </w:r>
          </w:p>
          <w:p w:rsidR="00BD2E2C" w:rsidRDefault="00BD2E2C" w:rsidP="001943AE">
            <w:pPr>
              <w:rPr>
                <w:rFonts w:ascii="Calibri Light" w:hAnsi="Calibri Light" w:cs="Calibri Light"/>
                <w:color w:val="000000"/>
              </w:rPr>
            </w:pPr>
            <w:r>
              <w:rPr>
                <w:rFonts w:ascii="Calibri Light" w:hAnsi="Calibri Light" w:cs="Calibri Light"/>
                <w:color w:val="000000"/>
              </w:rPr>
              <w:t>Caisse à outils métallique avec plateau amovible (environ 500x200x200), 2 poignets à cadenas, minimum 50 pièces Clé à molette, pince à sertir, pince coupante, outils à sertir, pince à dénuder, kit de clé Allen (7 pièces), kit de tournevis (4xplats, 2xPhilips), kit clés mixtes œil et plate (19 pièce), règle en acier 30cm, petite scie, fraise d’ébarvurage, lime, mètre ruban 5 m, niveau à bulle)</w:t>
            </w:r>
          </w:p>
        </w:tc>
        <w:tc>
          <w:tcPr>
            <w:tcW w:w="1985" w:type="dxa"/>
            <w:tcBorders>
              <w:top w:val="single" w:sz="4" w:space="0" w:color="auto"/>
              <w:left w:val="nil"/>
              <w:bottom w:val="single" w:sz="4" w:space="0" w:color="auto"/>
              <w:right w:val="single" w:sz="4" w:space="0" w:color="auto"/>
            </w:tcBorders>
          </w:tcPr>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BD2E2C" w:rsidRPr="00EE1C73" w:rsidRDefault="00BD2E2C" w:rsidP="001943AE">
            <w:pPr>
              <w:tabs>
                <w:tab w:val="left" w:pos="284"/>
              </w:tabs>
              <w:suppressAutoHyphens/>
              <w:autoSpaceDN w:val="0"/>
              <w:spacing w:line="360" w:lineRule="auto"/>
              <w:jc w:val="both"/>
              <w:textAlignment w:val="baseline"/>
              <w:rPr>
                <w:rFonts w:ascii="Century Gothic" w:hAnsi="Century Gothic"/>
                <w:b/>
                <w:sz w:val="22"/>
                <w:szCs w:val="22"/>
              </w:rPr>
            </w:pPr>
          </w:p>
        </w:tc>
      </w:tr>
      <w:tr w:rsidR="00BD2E2C" w:rsidRPr="00B237E7" w:rsidTr="001943AE">
        <w:trPr>
          <w:trHeight w:val="444"/>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BD2E2C" w:rsidRDefault="00BD2E2C" w:rsidP="001943A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w:t>
            </w:r>
          </w:p>
        </w:tc>
        <w:tc>
          <w:tcPr>
            <w:tcW w:w="6520" w:type="dxa"/>
            <w:tcBorders>
              <w:top w:val="nil"/>
              <w:left w:val="single" w:sz="4" w:space="0" w:color="auto"/>
              <w:bottom w:val="single" w:sz="4" w:space="0" w:color="auto"/>
              <w:right w:val="single" w:sz="4" w:space="0" w:color="auto"/>
            </w:tcBorders>
            <w:shd w:val="clear" w:color="auto" w:fill="auto"/>
            <w:vAlign w:val="center"/>
          </w:tcPr>
          <w:p w:rsidR="00BD2E2C" w:rsidRDefault="00BD2E2C" w:rsidP="001943AE">
            <w:pPr>
              <w:rPr>
                <w:rFonts w:ascii="Calibri Light" w:hAnsi="Calibri Light" w:cs="Calibri Light"/>
                <w:color w:val="000000"/>
              </w:rPr>
            </w:pPr>
            <w:r>
              <w:rPr>
                <w:b/>
                <w:bCs/>
                <w:color w:val="000000"/>
              </w:rPr>
              <w:t>Pompe à vide bi-étagée</w:t>
            </w:r>
          </w:p>
          <w:p w:rsidR="00BD2E2C" w:rsidRDefault="00BD2E2C" w:rsidP="001943AE">
            <w:pPr>
              <w:rPr>
                <w:rFonts w:ascii="Calibri Light" w:hAnsi="Calibri Light" w:cs="Calibri Light"/>
                <w:color w:val="000000"/>
              </w:rPr>
            </w:pPr>
            <w:r>
              <w:rPr>
                <w:rFonts w:ascii="Calibri Light" w:hAnsi="Calibri Light" w:cs="Calibri Light"/>
                <w:color w:val="000000"/>
              </w:rPr>
              <w:t>• Débit min : 100 l/min +10%</w:t>
            </w:r>
            <w:r>
              <w:rPr>
                <w:rFonts w:ascii="Calibri Light" w:hAnsi="Calibri Light" w:cs="Calibri Light"/>
                <w:color w:val="000000"/>
              </w:rPr>
              <w:br/>
              <w:t xml:space="preserve">• Avec Manomètre et Vanne </w:t>
            </w:r>
            <w:r>
              <w:rPr>
                <w:rFonts w:ascii="Calibri Light" w:hAnsi="Calibri Light" w:cs="Calibri Light"/>
                <w:color w:val="000000"/>
              </w:rPr>
              <w:br/>
              <w:t xml:space="preserve">• Vide final mini : 15 micron </w:t>
            </w:r>
            <w:r>
              <w:rPr>
                <w:rFonts w:ascii="Calibri Light" w:hAnsi="Calibri Light" w:cs="Calibri Light"/>
                <w:color w:val="000000"/>
              </w:rPr>
              <w:br/>
              <w:t>• Capacité d’huile : 320 ml minimum</w:t>
            </w:r>
            <w:r>
              <w:rPr>
                <w:rFonts w:ascii="Calibri Light" w:hAnsi="Calibri Light" w:cs="Calibri Light"/>
                <w:color w:val="000000"/>
              </w:rPr>
              <w:br/>
              <w:t>• Voyant de niveau d'huile</w:t>
            </w:r>
            <w:r>
              <w:rPr>
                <w:rFonts w:ascii="Calibri Light" w:hAnsi="Calibri Light" w:cs="Calibri Light"/>
                <w:color w:val="000000"/>
              </w:rPr>
              <w:br/>
              <w:t>• Tension : 220V mono – 50 Hz</w:t>
            </w:r>
            <w:r>
              <w:rPr>
                <w:rFonts w:ascii="Calibri Light" w:hAnsi="Calibri Light" w:cs="Calibri Light"/>
                <w:color w:val="000000"/>
              </w:rPr>
              <w:br/>
              <w:t>• Fournie avec l'huile</w:t>
            </w:r>
          </w:p>
        </w:tc>
        <w:tc>
          <w:tcPr>
            <w:tcW w:w="1985" w:type="dxa"/>
            <w:tcBorders>
              <w:top w:val="single" w:sz="4" w:space="0" w:color="auto"/>
              <w:left w:val="nil"/>
              <w:bottom w:val="single" w:sz="4" w:space="0" w:color="auto"/>
              <w:right w:val="single" w:sz="4" w:space="0" w:color="auto"/>
            </w:tcBorders>
          </w:tcPr>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BD2E2C" w:rsidRPr="00EE1C73" w:rsidRDefault="00BD2E2C" w:rsidP="001943AE">
            <w:pPr>
              <w:tabs>
                <w:tab w:val="left" w:pos="284"/>
              </w:tabs>
              <w:suppressAutoHyphens/>
              <w:autoSpaceDN w:val="0"/>
              <w:spacing w:line="360" w:lineRule="auto"/>
              <w:jc w:val="both"/>
              <w:textAlignment w:val="baseline"/>
              <w:rPr>
                <w:rFonts w:ascii="Century Gothic" w:hAnsi="Century Gothic"/>
                <w:b/>
                <w:sz w:val="22"/>
                <w:szCs w:val="22"/>
              </w:rPr>
            </w:pPr>
          </w:p>
        </w:tc>
      </w:tr>
      <w:tr w:rsidR="00BD2E2C" w:rsidRPr="00B237E7" w:rsidTr="001943AE">
        <w:trPr>
          <w:trHeight w:val="444"/>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BD2E2C" w:rsidRDefault="00BD2E2C" w:rsidP="001943A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15</w:t>
            </w:r>
          </w:p>
        </w:tc>
        <w:tc>
          <w:tcPr>
            <w:tcW w:w="6520" w:type="dxa"/>
            <w:tcBorders>
              <w:top w:val="nil"/>
              <w:left w:val="single" w:sz="4" w:space="0" w:color="auto"/>
              <w:bottom w:val="single" w:sz="4" w:space="0" w:color="auto"/>
              <w:right w:val="single" w:sz="4" w:space="0" w:color="auto"/>
            </w:tcBorders>
            <w:shd w:val="clear" w:color="auto" w:fill="auto"/>
            <w:vAlign w:val="center"/>
          </w:tcPr>
          <w:p w:rsidR="00BD2E2C" w:rsidRDefault="00BD2E2C" w:rsidP="001943AE">
            <w:pPr>
              <w:rPr>
                <w:rFonts w:ascii="Calibri Light" w:hAnsi="Calibri Light" w:cs="Calibri Light"/>
                <w:color w:val="000000"/>
              </w:rPr>
            </w:pPr>
            <w:r>
              <w:rPr>
                <w:b/>
                <w:bCs/>
                <w:color w:val="000000"/>
              </w:rPr>
              <w:t>Dudgeonnière</w:t>
            </w:r>
          </w:p>
          <w:p w:rsidR="00BD2E2C" w:rsidRDefault="00BD2E2C" w:rsidP="001943AE">
            <w:pPr>
              <w:rPr>
                <w:rFonts w:ascii="Calibri Light" w:hAnsi="Calibri Light" w:cs="Calibri Light"/>
                <w:color w:val="000000"/>
              </w:rPr>
            </w:pPr>
            <w:r>
              <w:rPr>
                <w:rFonts w:ascii="Calibri Light" w:hAnsi="Calibri Light" w:cs="Calibri Light"/>
                <w:color w:val="000000"/>
              </w:rPr>
              <w:t>• Dudgeonnière 5/16 , 1/4 , 3/8 , 1/2 , 5/8  et 3/4, Evaseur à 45°</w:t>
            </w:r>
            <w:r>
              <w:rPr>
                <w:rFonts w:ascii="Calibri Light" w:hAnsi="Calibri Light" w:cs="Calibri Light"/>
                <w:color w:val="000000"/>
              </w:rPr>
              <w:br/>
              <w:t>• Coupe tube cuivre</w:t>
            </w:r>
          </w:p>
        </w:tc>
        <w:tc>
          <w:tcPr>
            <w:tcW w:w="1985" w:type="dxa"/>
            <w:tcBorders>
              <w:top w:val="single" w:sz="4" w:space="0" w:color="auto"/>
              <w:left w:val="nil"/>
              <w:bottom w:val="single" w:sz="4" w:space="0" w:color="auto"/>
              <w:right w:val="single" w:sz="4" w:space="0" w:color="auto"/>
            </w:tcBorders>
          </w:tcPr>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BD2E2C" w:rsidRPr="00EE1C73" w:rsidRDefault="00BD2E2C" w:rsidP="001943AE">
            <w:pPr>
              <w:tabs>
                <w:tab w:val="left" w:pos="284"/>
              </w:tabs>
              <w:suppressAutoHyphens/>
              <w:autoSpaceDN w:val="0"/>
              <w:spacing w:line="360" w:lineRule="auto"/>
              <w:jc w:val="both"/>
              <w:textAlignment w:val="baseline"/>
              <w:rPr>
                <w:rFonts w:ascii="Century Gothic" w:hAnsi="Century Gothic"/>
                <w:b/>
                <w:sz w:val="22"/>
                <w:szCs w:val="22"/>
              </w:rPr>
            </w:pPr>
          </w:p>
        </w:tc>
      </w:tr>
      <w:tr w:rsidR="00BD2E2C" w:rsidRPr="00B237E7" w:rsidTr="001943AE">
        <w:trPr>
          <w:trHeight w:val="444"/>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BD2E2C" w:rsidRDefault="00BD2E2C" w:rsidP="001943A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w:t>
            </w:r>
          </w:p>
        </w:tc>
        <w:tc>
          <w:tcPr>
            <w:tcW w:w="6520" w:type="dxa"/>
            <w:tcBorders>
              <w:top w:val="nil"/>
              <w:left w:val="single" w:sz="4" w:space="0" w:color="auto"/>
              <w:bottom w:val="single" w:sz="4" w:space="0" w:color="auto"/>
              <w:right w:val="single" w:sz="4" w:space="0" w:color="auto"/>
            </w:tcBorders>
            <w:shd w:val="clear" w:color="auto" w:fill="auto"/>
            <w:vAlign w:val="center"/>
          </w:tcPr>
          <w:p w:rsidR="00BD2E2C" w:rsidRDefault="00BD2E2C" w:rsidP="001943AE">
            <w:pPr>
              <w:rPr>
                <w:rFonts w:ascii="Calibri Light" w:hAnsi="Calibri Light" w:cs="Calibri Light"/>
                <w:color w:val="000000"/>
              </w:rPr>
            </w:pPr>
            <w:r>
              <w:rPr>
                <w:b/>
                <w:bCs/>
                <w:color w:val="000000"/>
              </w:rPr>
              <w:t>Manifold Digital</w:t>
            </w:r>
          </w:p>
          <w:p w:rsidR="00BD2E2C" w:rsidRDefault="00BD2E2C" w:rsidP="001943AE">
            <w:pPr>
              <w:rPr>
                <w:rFonts w:ascii="Calibri Light" w:hAnsi="Calibri Light" w:cs="Calibri Light"/>
                <w:color w:val="000000"/>
              </w:rPr>
            </w:pPr>
            <w:r>
              <w:rPr>
                <w:rFonts w:ascii="Calibri Light" w:hAnsi="Calibri Light" w:cs="Calibri Light"/>
                <w:color w:val="000000"/>
              </w:rPr>
              <w:t>• 4 voies, Vannes connectées, Vacuomètre connecté, Connecté Bluetooth, Tous fluides</w:t>
            </w:r>
            <w:r>
              <w:rPr>
                <w:rFonts w:ascii="Calibri Light" w:hAnsi="Calibri Light" w:cs="Calibri Light"/>
                <w:color w:val="000000"/>
              </w:rPr>
              <w:br/>
              <w:t>• Tuyaux de recharge rouge, bleu et jaune. Avec les vannes à bille, les vannes sont codées par couleur sur les boutons.</w:t>
            </w:r>
            <w:r>
              <w:rPr>
                <w:rFonts w:ascii="Calibri Light" w:hAnsi="Calibri Light" w:cs="Calibri Light"/>
                <w:color w:val="000000"/>
              </w:rPr>
              <w:br/>
              <w:t>• Coffret de transport</w:t>
            </w:r>
          </w:p>
        </w:tc>
        <w:tc>
          <w:tcPr>
            <w:tcW w:w="1985" w:type="dxa"/>
            <w:tcBorders>
              <w:top w:val="single" w:sz="4" w:space="0" w:color="auto"/>
              <w:left w:val="nil"/>
              <w:bottom w:val="single" w:sz="4" w:space="0" w:color="auto"/>
              <w:right w:val="single" w:sz="4" w:space="0" w:color="auto"/>
            </w:tcBorders>
          </w:tcPr>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BD2E2C" w:rsidRPr="00EE1C73" w:rsidRDefault="00BD2E2C" w:rsidP="001943AE">
            <w:pPr>
              <w:tabs>
                <w:tab w:val="left" w:pos="284"/>
              </w:tabs>
              <w:suppressAutoHyphens/>
              <w:autoSpaceDN w:val="0"/>
              <w:spacing w:line="360" w:lineRule="auto"/>
              <w:jc w:val="both"/>
              <w:textAlignment w:val="baseline"/>
              <w:rPr>
                <w:rFonts w:ascii="Century Gothic" w:hAnsi="Century Gothic"/>
                <w:b/>
                <w:sz w:val="22"/>
                <w:szCs w:val="22"/>
              </w:rPr>
            </w:pPr>
          </w:p>
        </w:tc>
      </w:tr>
      <w:tr w:rsidR="00BD2E2C" w:rsidRPr="00B237E7" w:rsidTr="001943AE">
        <w:trPr>
          <w:trHeight w:val="444"/>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BD2E2C" w:rsidRDefault="00BD2E2C" w:rsidP="001943A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17</w:t>
            </w:r>
          </w:p>
        </w:tc>
        <w:tc>
          <w:tcPr>
            <w:tcW w:w="6520" w:type="dxa"/>
            <w:tcBorders>
              <w:top w:val="nil"/>
              <w:left w:val="single" w:sz="4" w:space="0" w:color="auto"/>
              <w:bottom w:val="single" w:sz="4" w:space="0" w:color="auto"/>
              <w:right w:val="single" w:sz="4" w:space="0" w:color="auto"/>
            </w:tcBorders>
            <w:shd w:val="clear" w:color="auto" w:fill="auto"/>
            <w:vAlign w:val="center"/>
          </w:tcPr>
          <w:p w:rsidR="00BD2E2C" w:rsidRDefault="00BD2E2C" w:rsidP="001943AE">
            <w:pPr>
              <w:rPr>
                <w:rFonts w:ascii="Calibri Light" w:hAnsi="Calibri Light" w:cs="Calibri Light"/>
                <w:color w:val="000000"/>
              </w:rPr>
            </w:pPr>
            <w:r>
              <w:rPr>
                <w:b/>
                <w:bCs/>
                <w:color w:val="000000"/>
              </w:rPr>
              <w:t>Manifold</w:t>
            </w:r>
          </w:p>
          <w:p w:rsidR="00BD2E2C" w:rsidRDefault="00BD2E2C" w:rsidP="001943AE">
            <w:pPr>
              <w:rPr>
                <w:rFonts w:ascii="Calibri Light" w:hAnsi="Calibri Light" w:cs="Calibri Light"/>
                <w:color w:val="000000"/>
              </w:rPr>
            </w:pPr>
            <w:r>
              <w:rPr>
                <w:rFonts w:ascii="Calibri Light" w:hAnsi="Calibri Light" w:cs="Calibri Light"/>
                <w:color w:val="000000"/>
              </w:rPr>
              <w:t>• Réfrigérants : R410A-R134a-R407C-R404A - R22 - 1234yf - R32 (manifold par gamme)</w:t>
            </w:r>
            <w:r>
              <w:rPr>
                <w:rFonts w:ascii="Calibri Light" w:hAnsi="Calibri Light" w:cs="Calibri Light"/>
                <w:color w:val="000000"/>
              </w:rPr>
              <w:br/>
              <w:t>• Tuyaux de recharge rouge, bleu et jaune. Avec les vannes à bille, les vannes sont codées par couleur sur les boutons.</w:t>
            </w:r>
            <w:r>
              <w:rPr>
                <w:rFonts w:ascii="Calibri Light" w:hAnsi="Calibri Light" w:cs="Calibri Light"/>
                <w:color w:val="000000"/>
              </w:rPr>
              <w:br/>
              <w:t>• Manomètre double jauges</w:t>
            </w:r>
            <w:r>
              <w:rPr>
                <w:rFonts w:ascii="Calibri Light" w:hAnsi="Calibri Light" w:cs="Calibri Light"/>
                <w:color w:val="000000"/>
              </w:rPr>
              <w:br/>
              <w:t>• Coffret de transport</w:t>
            </w:r>
          </w:p>
        </w:tc>
        <w:tc>
          <w:tcPr>
            <w:tcW w:w="1985" w:type="dxa"/>
            <w:tcBorders>
              <w:top w:val="single" w:sz="4" w:space="0" w:color="auto"/>
              <w:left w:val="nil"/>
              <w:bottom w:val="single" w:sz="4" w:space="0" w:color="auto"/>
              <w:right w:val="single" w:sz="4" w:space="0" w:color="auto"/>
            </w:tcBorders>
          </w:tcPr>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BD2E2C" w:rsidRPr="00EE1C73" w:rsidRDefault="00BD2E2C" w:rsidP="001943AE">
            <w:pPr>
              <w:tabs>
                <w:tab w:val="left" w:pos="284"/>
              </w:tabs>
              <w:suppressAutoHyphens/>
              <w:autoSpaceDN w:val="0"/>
              <w:spacing w:line="360" w:lineRule="auto"/>
              <w:jc w:val="both"/>
              <w:textAlignment w:val="baseline"/>
              <w:rPr>
                <w:rFonts w:ascii="Century Gothic" w:hAnsi="Century Gothic"/>
                <w:b/>
                <w:sz w:val="22"/>
                <w:szCs w:val="22"/>
              </w:rPr>
            </w:pPr>
          </w:p>
        </w:tc>
      </w:tr>
      <w:tr w:rsidR="00BD2E2C" w:rsidRPr="00B237E7" w:rsidTr="001943AE">
        <w:trPr>
          <w:trHeight w:val="444"/>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BD2E2C" w:rsidRDefault="00BD2E2C" w:rsidP="001943A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w:t>
            </w:r>
          </w:p>
        </w:tc>
        <w:tc>
          <w:tcPr>
            <w:tcW w:w="6520" w:type="dxa"/>
            <w:tcBorders>
              <w:top w:val="nil"/>
              <w:left w:val="single" w:sz="4" w:space="0" w:color="auto"/>
              <w:bottom w:val="single" w:sz="4" w:space="0" w:color="auto"/>
              <w:right w:val="single" w:sz="4" w:space="0" w:color="auto"/>
            </w:tcBorders>
            <w:shd w:val="clear" w:color="auto" w:fill="auto"/>
            <w:vAlign w:val="center"/>
          </w:tcPr>
          <w:p w:rsidR="00BD2E2C" w:rsidRPr="003A1B9E" w:rsidRDefault="00BD2E2C" w:rsidP="001943AE">
            <w:pPr>
              <w:rPr>
                <w:b/>
                <w:bCs/>
                <w:color w:val="000000"/>
                <w:sz w:val="16"/>
              </w:rPr>
            </w:pPr>
          </w:p>
          <w:p w:rsidR="00BD2E2C" w:rsidRDefault="00BD2E2C" w:rsidP="001943AE">
            <w:pPr>
              <w:rPr>
                <w:rFonts w:ascii="Calibri Light" w:hAnsi="Calibri Light" w:cs="Calibri Light"/>
                <w:color w:val="000000"/>
              </w:rPr>
            </w:pPr>
            <w:r>
              <w:rPr>
                <w:b/>
                <w:bCs/>
                <w:color w:val="000000"/>
              </w:rPr>
              <w:t>POMPE D’EPREUVE ELECTRIQUE</w:t>
            </w:r>
          </w:p>
          <w:p w:rsidR="00BD2E2C" w:rsidRDefault="00BD2E2C" w:rsidP="001943AE">
            <w:pPr>
              <w:rPr>
                <w:rFonts w:ascii="Calibri Light" w:hAnsi="Calibri Light" w:cs="Calibri Light"/>
                <w:color w:val="000000"/>
              </w:rPr>
            </w:pPr>
            <w:r>
              <w:rPr>
                <w:rFonts w:ascii="Calibri Light" w:hAnsi="Calibri Light" w:cs="Calibri Light"/>
                <w:color w:val="000000"/>
              </w:rPr>
              <w:t xml:space="preserve">Pompe d'épreuve, pour le contrôle d'étanchéité des circuits hydrauliques, utilisant l'énergie électrique comme source d'entrainement : </w:t>
            </w:r>
            <w:r>
              <w:rPr>
                <w:rFonts w:ascii="Calibri Light" w:hAnsi="Calibri Light" w:cs="Calibri Light"/>
                <w:color w:val="000000"/>
              </w:rPr>
              <w:br/>
              <w:t xml:space="preserve">• Paramètres de fonctionnement : 6 Litres/ min de - 40 bars environ </w:t>
            </w:r>
            <w:r>
              <w:rPr>
                <w:rFonts w:ascii="Calibri Light" w:hAnsi="Calibri Light" w:cs="Calibri Light"/>
                <w:color w:val="000000"/>
              </w:rPr>
              <w:br/>
              <w:t>• Manomètre</w:t>
            </w:r>
            <w:r>
              <w:rPr>
                <w:rFonts w:ascii="Calibri Light" w:hAnsi="Calibri Light" w:cs="Calibri Light"/>
                <w:color w:val="000000"/>
              </w:rPr>
              <w:br/>
              <w:t xml:space="preserve">• Filtre les particules supérieures à 0,1 mm </w:t>
            </w:r>
            <w:r>
              <w:rPr>
                <w:rFonts w:ascii="Calibri Light" w:hAnsi="Calibri Light" w:cs="Calibri Light"/>
                <w:color w:val="000000"/>
              </w:rPr>
              <w:br/>
              <w:t>• Protection optimale du mécanisme et de l'installation.</w:t>
            </w:r>
            <w:r>
              <w:rPr>
                <w:rFonts w:ascii="Calibri Light" w:hAnsi="Calibri Light" w:cs="Calibri Light"/>
                <w:color w:val="000000"/>
              </w:rPr>
              <w:br/>
              <w:t xml:space="preserve">• Réservoir résistant aux chocs et à la corrosion. </w:t>
            </w:r>
            <w:r>
              <w:rPr>
                <w:rFonts w:ascii="Calibri Light" w:hAnsi="Calibri Light" w:cs="Calibri Light"/>
                <w:color w:val="000000"/>
              </w:rPr>
              <w:br/>
              <w:t>• Vanne de purge garantie anticorrosion.</w:t>
            </w:r>
          </w:p>
        </w:tc>
        <w:tc>
          <w:tcPr>
            <w:tcW w:w="1985" w:type="dxa"/>
            <w:tcBorders>
              <w:top w:val="single" w:sz="4" w:space="0" w:color="auto"/>
              <w:left w:val="nil"/>
              <w:bottom w:val="single" w:sz="4" w:space="0" w:color="auto"/>
              <w:right w:val="single" w:sz="4" w:space="0" w:color="auto"/>
            </w:tcBorders>
          </w:tcPr>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BD2E2C" w:rsidRPr="00EE1C73" w:rsidRDefault="00BD2E2C" w:rsidP="001943AE">
            <w:pPr>
              <w:tabs>
                <w:tab w:val="left" w:pos="284"/>
              </w:tabs>
              <w:suppressAutoHyphens/>
              <w:autoSpaceDN w:val="0"/>
              <w:spacing w:line="360" w:lineRule="auto"/>
              <w:jc w:val="both"/>
              <w:textAlignment w:val="baseline"/>
              <w:rPr>
                <w:rFonts w:ascii="Century Gothic" w:hAnsi="Century Gothic"/>
                <w:b/>
                <w:sz w:val="22"/>
                <w:szCs w:val="22"/>
              </w:rPr>
            </w:pPr>
          </w:p>
        </w:tc>
      </w:tr>
      <w:tr w:rsidR="00BD2E2C" w:rsidRPr="00B237E7" w:rsidTr="001943AE">
        <w:trPr>
          <w:trHeight w:val="444"/>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BD2E2C" w:rsidRDefault="00BD2E2C" w:rsidP="001943A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w:t>
            </w:r>
          </w:p>
        </w:tc>
        <w:tc>
          <w:tcPr>
            <w:tcW w:w="6520" w:type="dxa"/>
            <w:tcBorders>
              <w:top w:val="nil"/>
              <w:left w:val="single" w:sz="4" w:space="0" w:color="auto"/>
              <w:bottom w:val="single" w:sz="4" w:space="0" w:color="auto"/>
              <w:right w:val="single" w:sz="4" w:space="0" w:color="auto"/>
            </w:tcBorders>
            <w:shd w:val="clear" w:color="auto" w:fill="auto"/>
            <w:vAlign w:val="center"/>
          </w:tcPr>
          <w:p w:rsidR="00BD2E2C" w:rsidRDefault="00BD2E2C" w:rsidP="001943AE">
            <w:pPr>
              <w:rPr>
                <w:rFonts w:ascii="Calibri Light" w:hAnsi="Calibri Light" w:cs="Calibri Light"/>
                <w:color w:val="000000"/>
              </w:rPr>
            </w:pPr>
            <w:r>
              <w:rPr>
                <w:b/>
                <w:bCs/>
                <w:color w:val="000000"/>
              </w:rPr>
              <w:t>Station de récupération de fluide frigorigène</w:t>
            </w:r>
          </w:p>
          <w:p w:rsidR="00BD2E2C" w:rsidRDefault="00BD2E2C" w:rsidP="001943AE">
            <w:pPr>
              <w:rPr>
                <w:rFonts w:ascii="Calibri Light" w:hAnsi="Calibri Light" w:cs="Calibri Light"/>
                <w:color w:val="000000"/>
              </w:rPr>
            </w:pPr>
            <w:r>
              <w:rPr>
                <w:rFonts w:ascii="Calibri Light" w:hAnsi="Calibri Light" w:cs="Calibri Light"/>
                <w:color w:val="000000"/>
              </w:rPr>
              <w:t xml:space="preserve">Compresseur 3/4CV mini </w:t>
            </w:r>
            <w:r>
              <w:rPr>
                <w:rFonts w:ascii="Calibri Light" w:hAnsi="Calibri Light" w:cs="Calibri Light"/>
                <w:color w:val="000000"/>
              </w:rPr>
              <w:br/>
              <w:t xml:space="preserve">• Plage de fonctionnement ±10% : 0 – 40ºC </w:t>
            </w:r>
            <w:r>
              <w:rPr>
                <w:rFonts w:ascii="Calibri Light" w:hAnsi="Calibri Light" w:cs="Calibri Light"/>
                <w:color w:val="000000"/>
              </w:rPr>
              <w:br/>
              <w:t>• Réfrigérants : CFC, HCFC, HFC</w:t>
            </w:r>
          </w:p>
        </w:tc>
        <w:tc>
          <w:tcPr>
            <w:tcW w:w="1985" w:type="dxa"/>
            <w:tcBorders>
              <w:top w:val="single" w:sz="4" w:space="0" w:color="auto"/>
              <w:left w:val="nil"/>
              <w:bottom w:val="single" w:sz="4" w:space="0" w:color="auto"/>
              <w:right w:val="single" w:sz="4" w:space="0" w:color="auto"/>
            </w:tcBorders>
          </w:tcPr>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BD2E2C" w:rsidRPr="00EE1C73" w:rsidRDefault="00BD2E2C" w:rsidP="001943AE">
            <w:pPr>
              <w:tabs>
                <w:tab w:val="left" w:pos="284"/>
              </w:tabs>
              <w:suppressAutoHyphens/>
              <w:autoSpaceDN w:val="0"/>
              <w:spacing w:line="360" w:lineRule="auto"/>
              <w:jc w:val="both"/>
              <w:textAlignment w:val="baseline"/>
              <w:rPr>
                <w:rFonts w:ascii="Century Gothic" w:hAnsi="Century Gothic"/>
                <w:b/>
                <w:sz w:val="22"/>
                <w:szCs w:val="22"/>
              </w:rPr>
            </w:pPr>
          </w:p>
        </w:tc>
      </w:tr>
      <w:tr w:rsidR="00BD2E2C" w:rsidRPr="00B237E7" w:rsidTr="001943AE">
        <w:trPr>
          <w:trHeight w:val="444"/>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BD2E2C" w:rsidRDefault="00BD2E2C" w:rsidP="001943A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w:t>
            </w:r>
          </w:p>
        </w:tc>
        <w:tc>
          <w:tcPr>
            <w:tcW w:w="6520" w:type="dxa"/>
            <w:tcBorders>
              <w:top w:val="nil"/>
              <w:left w:val="single" w:sz="4" w:space="0" w:color="auto"/>
              <w:bottom w:val="single" w:sz="4" w:space="0" w:color="auto"/>
              <w:right w:val="single" w:sz="4" w:space="0" w:color="auto"/>
            </w:tcBorders>
            <w:shd w:val="clear" w:color="auto" w:fill="auto"/>
            <w:vAlign w:val="center"/>
          </w:tcPr>
          <w:p w:rsidR="00BD2E2C" w:rsidRDefault="00BD2E2C" w:rsidP="001943AE">
            <w:pPr>
              <w:rPr>
                <w:rFonts w:ascii="Calibri Light" w:hAnsi="Calibri Light" w:cs="Calibri Light"/>
                <w:color w:val="000000"/>
              </w:rPr>
            </w:pPr>
            <w:r>
              <w:rPr>
                <w:b/>
                <w:bCs/>
                <w:color w:val="000000"/>
              </w:rPr>
              <w:t>Balance de charge électronique frigoriste</w:t>
            </w:r>
          </w:p>
          <w:p w:rsidR="00BD2E2C" w:rsidRDefault="00BD2E2C" w:rsidP="001943AE">
            <w:pPr>
              <w:rPr>
                <w:rFonts w:ascii="Calibri Light" w:hAnsi="Calibri Light" w:cs="Calibri Light"/>
                <w:color w:val="000000"/>
              </w:rPr>
            </w:pPr>
            <w:r>
              <w:rPr>
                <w:rFonts w:ascii="Calibri Light" w:hAnsi="Calibri Light" w:cs="Calibri Light"/>
                <w:color w:val="000000"/>
              </w:rPr>
              <w:t>·</w:t>
            </w:r>
            <w:r w:rsidRPr="00E24DEA">
              <w:rPr>
                <w:rFonts w:ascii="Calibri Light" w:hAnsi="Calibri Light" w:cs="Calibri Light"/>
                <w:color w:val="000000"/>
              </w:rPr>
              <w:t>  Capacité : 50 kg</w:t>
            </w:r>
            <w:r w:rsidRPr="00E24DEA">
              <w:rPr>
                <w:rFonts w:ascii="Calibri Light" w:hAnsi="Calibri Light" w:cs="Calibri Light"/>
                <w:color w:val="000000"/>
              </w:rPr>
              <w:br/>
              <w:t>• Précision : 0.05%</w:t>
            </w:r>
            <w:r w:rsidRPr="00E24DEA">
              <w:rPr>
                <w:rFonts w:ascii="Calibri Light" w:hAnsi="Calibri Light" w:cs="Calibri Light"/>
                <w:color w:val="000000"/>
              </w:rPr>
              <w:br/>
              <w:t>• Affichage : LCD</w:t>
            </w:r>
            <w:r w:rsidRPr="00E24DEA">
              <w:rPr>
                <w:rFonts w:ascii="Calibri Light" w:hAnsi="Calibri Light" w:cs="Calibri Light"/>
                <w:color w:val="000000"/>
              </w:rPr>
              <w:br/>
              <w:t>• Mallette de transport.</w:t>
            </w:r>
          </w:p>
          <w:p w:rsidR="00BD2E2C" w:rsidRDefault="00BD2E2C" w:rsidP="001943AE">
            <w:pPr>
              <w:rPr>
                <w:rFonts w:ascii="Calibri Light" w:hAnsi="Calibri Light" w:cs="Calibri Light"/>
                <w:color w:val="000000"/>
              </w:rPr>
            </w:pPr>
          </w:p>
        </w:tc>
        <w:tc>
          <w:tcPr>
            <w:tcW w:w="1985" w:type="dxa"/>
            <w:tcBorders>
              <w:top w:val="single" w:sz="4" w:space="0" w:color="auto"/>
              <w:left w:val="nil"/>
              <w:bottom w:val="single" w:sz="4" w:space="0" w:color="auto"/>
              <w:right w:val="single" w:sz="4" w:space="0" w:color="auto"/>
            </w:tcBorders>
          </w:tcPr>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BD2E2C" w:rsidRPr="00EE1C73" w:rsidRDefault="00BD2E2C" w:rsidP="001943AE">
            <w:pPr>
              <w:tabs>
                <w:tab w:val="left" w:pos="284"/>
              </w:tabs>
              <w:suppressAutoHyphens/>
              <w:autoSpaceDN w:val="0"/>
              <w:spacing w:line="360" w:lineRule="auto"/>
              <w:jc w:val="both"/>
              <w:textAlignment w:val="baseline"/>
              <w:rPr>
                <w:rFonts w:ascii="Century Gothic" w:hAnsi="Century Gothic"/>
                <w:b/>
                <w:sz w:val="22"/>
                <w:szCs w:val="22"/>
              </w:rPr>
            </w:pPr>
          </w:p>
        </w:tc>
      </w:tr>
      <w:tr w:rsidR="00BD2E2C" w:rsidRPr="00B237E7" w:rsidTr="001943AE">
        <w:trPr>
          <w:trHeight w:val="444"/>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BD2E2C" w:rsidRDefault="00BD2E2C" w:rsidP="001943A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w:t>
            </w:r>
          </w:p>
        </w:tc>
        <w:tc>
          <w:tcPr>
            <w:tcW w:w="6520" w:type="dxa"/>
            <w:tcBorders>
              <w:top w:val="nil"/>
              <w:left w:val="single" w:sz="4" w:space="0" w:color="auto"/>
              <w:bottom w:val="single" w:sz="4" w:space="0" w:color="auto"/>
              <w:right w:val="single" w:sz="4" w:space="0" w:color="auto"/>
            </w:tcBorders>
            <w:shd w:val="clear" w:color="auto" w:fill="auto"/>
            <w:vAlign w:val="center"/>
          </w:tcPr>
          <w:p w:rsidR="00BD2E2C" w:rsidRDefault="00BD2E2C" w:rsidP="001943AE">
            <w:pPr>
              <w:rPr>
                <w:rFonts w:ascii="Calibri Light" w:hAnsi="Calibri Light" w:cs="Calibri Light"/>
                <w:color w:val="000000"/>
              </w:rPr>
            </w:pPr>
            <w:r>
              <w:rPr>
                <w:b/>
                <w:bCs/>
                <w:color w:val="000000"/>
              </w:rPr>
              <w:t>Multimètre numérique</w:t>
            </w:r>
          </w:p>
          <w:p w:rsidR="00BD2E2C" w:rsidRDefault="00BD2E2C" w:rsidP="001943AE">
            <w:pPr>
              <w:rPr>
                <w:rFonts w:ascii="Calibri Light" w:hAnsi="Calibri Light" w:cs="Calibri Light"/>
                <w:color w:val="000000"/>
              </w:rPr>
            </w:pPr>
            <w:r>
              <w:rPr>
                <w:rFonts w:ascii="Calibri Light" w:hAnsi="Calibri Light" w:cs="Calibri Light"/>
                <w:color w:val="000000"/>
              </w:rPr>
              <w:t xml:space="preserve">Multifonction Complète : Indication de la Batterie Basse, Protection Anti Surcharge Sur Toute Gamme, prise des Données, etc. </w:t>
            </w:r>
            <w:r>
              <w:rPr>
                <w:rFonts w:ascii="Calibri Light" w:hAnsi="Calibri Light" w:cs="Calibri Light"/>
                <w:color w:val="000000"/>
              </w:rPr>
              <w:br/>
            </w:r>
            <w:r>
              <w:rPr>
                <w:rFonts w:ascii="Calibri Light" w:hAnsi="Calibri Light" w:cs="Calibri Light"/>
                <w:color w:val="000000"/>
              </w:rPr>
              <w:lastRenderedPageBreak/>
              <w:t>• Grand Ecran LCD : Affichage très Clair et facile à lire avec une lecture Jusqu’à 4000.</w:t>
            </w:r>
            <w:r>
              <w:rPr>
                <w:rFonts w:ascii="Calibri Light" w:hAnsi="Calibri Light" w:cs="Calibri Light"/>
                <w:color w:val="000000"/>
              </w:rPr>
              <w:br/>
              <w:t>• Extinction Automatique</w:t>
            </w:r>
            <w:r>
              <w:rPr>
                <w:rFonts w:ascii="Calibri Light" w:hAnsi="Calibri Light" w:cs="Calibri Light"/>
                <w:color w:val="000000"/>
              </w:rPr>
              <w:br/>
              <w:t>• Sonde de Température -20 ... +500 °C</w:t>
            </w:r>
            <w:r>
              <w:rPr>
                <w:rFonts w:ascii="Calibri Light" w:hAnsi="Calibri Light" w:cs="Calibri Light"/>
                <w:color w:val="000000"/>
              </w:rPr>
              <w:br/>
              <w:t>; 1 Sac de Transport</w:t>
            </w:r>
          </w:p>
        </w:tc>
        <w:tc>
          <w:tcPr>
            <w:tcW w:w="1985" w:type="dxa"/>
            <w:tcBorders>
              <w:top w:val="single" w:sz="4" w:space="0" w:color="auto"/>
              <w:left w:val="nil"/>
              <w:bottom w:val="single" w:sz="4" w:space="0" w:color="auto"/>
              <w:right w:val="single" w:sz="4" w:space="0" w:color="auto"/>
            </w:tcBorders>
          </w:tcPr>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BD2E2C" w:rsidRPr="00EE1C73" w:rsidRDefault="00BD2E2C" w:rsidP="001943AE">
            <w:pPr>
              <w:tabs>
                <w:tab w:val="left" w:pos="284"/>
              </w:tabs>
              <w:suppressAutoHyphens/>
              <w:autoSpaceDN w:val="0"/>
              <w:spacing w:line="360" w:lineRule="auto"/>
              <w:jc w:val="both"/>
              <w:textAlignment w:val="baseline"/>
              <w:rPr>
                <w:rFonts w:ascii="Century Gothic" w:hAnsi="Century Gothic"/>
                <w:b/>
                <w:sz w:val="22"/>
                <w:szCs w:val="22"/>
              </w:rPr>
            </w:pPr>
          </w:p>
        </w:tc>
      </w:tr>
      <w:tr w:rsidR="00BD2E2C" w:rsidRPr="00B237E7" w:rsidTr="001943AE">
        <w:trPr>
          <w:trHeight w:val="444"/>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BD2E2C" w:rsidRDefault="00BD2E2C" w:rsidP="001943A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22</w:t>
            </w:r>
          </w:p>
        </w:tc>
        <w:tc>
          <w:tcPr>
            <w:tcW w:w="6520" w:type="dxa"/>
            <w:tcBorders>
              <w:top w:val="nil"/>
              <w:left w:val="single" w:sz="4" w:space="0" w:color="auto"/>
              <w:bottom w:val="single" w:sz="4" w:space="0" w:color="auto"/>
              <w:right w:val="single" w:sz="4" w:space="0" w:color="auto"/>
            </w:tcBorders>
            <w:shd w:val="clear" w:color="auto" w:fill="auto"/>
            <w:vAlign w:val="center"/>
          </w:tcPr>
          <w:p w:rsidR="00BD2E2C" w:rsidRDefault="00BD2E2C" w:rsidP="001943AE">
            <w:pPr>
              <w:rPr>
                <w:rFonts w:ascii="Calibri Light" w:hAnsi="Calibri Light" w:cs="Calibri Light"/>
                <w:color w:val="000000"/>
              </w:rPr>
            </w:pPr>
            <w:r>
              <w:rPr>
                <w:b/>
                <w:bCs/>
                <w:color w:val="000000"/>
              </w:rPr>
              <w:t>Ampèremètre à pince</w:t>
            </w:r>
          </w:p>
          <w:p w:rsidR="00BD2E2C" w:rsidRDefault="00BD2E2C" w:rsidP="001943AE">
            <w:pPr>
              <w:rPr>
                <w:rFonts w:ascii="Calibri Light" w:hAnsi="Calibri Light" w:cs="Calibri Light"/>
                <w:color w:val="000000"/>
              </w:rPr>
            </w:pPr>
            <w:r>
              <w:rPr>
                <w:rFonts w:ascii="Calibri Light" w:hAnsi="Calibri Light" w:cs="Calibri Light"/>
                <w:color w:val="000000"/>
              </w:rPr>
              <w:t>ampère métrique numérique AC / DC à tension de poche</w:t>
            </w:r>
            <w:r>
              <w:rPr>
                <w:rFonts w:ascii="Calibri Light" w:hAnsi="Calibri Light" w:cs="Calibri Light"/>
                <w:color w:val="000000"/>
              </w:rPr>
              <w:br/>
              <w:t>• Fonctions de base : tension CC / CA, courant alternatif, résistance, continuité, fréquence, température, capacité, faible tension de mesure</w:t>
            </w:r>
            <w:r>
              <w:rPr>
                <w:rFonts w:ascii="Calibri Light" w:hAnsi="Calibri Light" w:cs="Calibri Light"/>
                <w:color w:val="000000"/>
              </w:rPr>
              <w:br/>
              <w:t>• Détection de tension sans contact avec une alarme sonore et lumineuse</w:t>
            </w:r>
            <w:r>
              <w:rPr>
                <w:rFonts w:ascii="Calibri Light" w:hAnsi="Calibri Light" w:cs="Calibri Light"/>
                <w:color w:val="000000"/>
              </w:rPr>
              <w:br/>
              <w:t>• 1 Pince Ampère métrique; 1 Sonde de courant; 1 Cordon d'essai rouge / noir; 1 Sonde de température; 1 Tournevis; 1 Poche ; Mode d'emploi</w:t>
            </w:r>
            <w:r>
              <w:rPr>
                <w:rFonts w:ascii="Calibri Light" w:hAnsi="Calibri Light" w:cs="Calibri Light"/>
                <w:color w:val="000000"/>
              </w:rPr>
              <w:br/>
              <w:t>• De marque BOSCH, TESTO ou similaire</w:t>
            </w:r>
          </w:p>
        </w:tc>
        <w:tc>
          <w:tcPr>
            <w:tcW w:w="1985" w:type="dxa"/>
            <w:tcBorders>
              <w:top w:val="single" w:sz="4" w:space="0" w:color="auto"/>
              <w:left w:val="nil"/>
              <w:bottom w:val="single" w:sz="4" w:space="0" w:color="auto"/>
              <w:right w:val="single" w:sz="4" w:space="0" w:color="auto"/>
            </w:tcBorders>
          </w:tcPr>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BD2E2C" w:rsidRPr="00EE1C73" w:rsidRDefault="00BD2E2C" w:rsidP="001943AE">
            <w:pPr>
              <w:tabs>
                <w:tab w:val="left" w:pos="284"/>
              </w:tabs>
              <w:suppressAutoHyphens/>
              <w:autoSpaceDN w:val="0"/>
              <w:spacing w:line="360" w:lineRule="auto"/>
              <w:jc w:val="both"/>
              <w:textAlignment w:val="baseline"/>
              <w:rPr>
                <w:rFonts w:ascii="Century Gothic" w:hAnsi="Century Gothic"/>
                <w:b/>
                <w:sz w:val="22"/>
                <w:szCs w:val="22"/>
              </w:rPr>
            </w:pPr>
          </w:p>
        </w:tc>
      </w:tr>
      <w:tr w:rsidR="00BD2E2C" w:rsidRPr="00B237E7" w:rsidTr="001943AE">
        <w:trPr>
          <w:trHeight w:val="444"/>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BD2E2C" w:rsidRDefault="00BD2E2C" w:rsidP="001943A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23</w:t>
            </w:r>
          </w:p>
        </w:tc>
        <w:tc>
          <w:tcPr>
            <w:tcW w:w="6520" w:type="dxa"/>
            <w:tcBorders>
              <w:top w:val="nil"/>
              <w:left w:val="single" w:sz="4" w:space="0" w:color="auto"/>
              <w:bottom w:val="single" w:sz="4" w:space="0" w:color="auto"/>
              <w:right w:val="single" w:sz="4" w:space="0" w:color="auto"/>
            </w:tcBorders>
            <w:shd w:val="clear" w:color="auto" w:fill="auto"/>
            <w:vAlign w:val="center"/>
          </w:tcPr>
          <w:p w:rsidR="00BD2E2C" w:rsidRDefault="00BD2E2C" w:rsidP="001943AE">
            <w:pPr>
              <w:rPr>
                <w:rFonts w:ascii="Calibri Light" w:hAnsi="Calibri Light" w:cs="Calibri Light"/>
                <w:color w:val="000000"/>
              </w:rPr>
            </w:pPr>
            <w:r>
              <w:rPr>
                <w:b/>
                <w:bCs/>
                <w:color w:val="000000"/>
              </w:rPr>
              <w:t>Vacuomètre numérique</w:t>
            </w:r>
          </w:p>
          <w:p w:rsidR="00BD2E2C" w:rsidRDefault="00BD2E2C" w:rsidP="001943AE">
            <w:pPr>
              <w:rPr>
                <w:rFonts w:ascii="Calibri Light" w:hAnsi="Calibri Light" w:cs="Calibri Light"/>
                <w:color w:val="000000"/>
              </w:rPr>
            </w:pPr>
            <w:r>
              <w:rPr>
                <w:rFonts w:ascii="Calibri Light" w:hAnsi="Calibri Light" w:cs="Calibri Light"/>
                <w:color w:val="000000"/>
              </w:rPr>
              <w:t>• Pression de surcharge maximale : 5.0 BAR - 72 PSI</w:t>
            </w:r>
            <w:r>
              <w:rPr>
                <w:rFonts w:ascii="Calibri Light" w:hAnsi="Calibri Light" w:cs="Calibri Light"/>
                <w:color w:val="000000"/>
              </w:rPr>
              <w:br/>
              <w:t xml:space="preserve">• Unité de mesure : Pa, mbar, mm Hg, Microns </w:t>
            </w:r>
            <w:r>
              <w:rPr>
                <w:rFonts w:ascii="Calibri Light" w:hAnsi="Calibri Light" w:cs="Calibri Light"/>
                <w:color w:val="000000"/>
              </w:rPr>
              <w:br/>
              <w:t>Température de fonctionnement : 2 ---- 50°C</w:t>
            </w:r>
            <w:r>
              <w:rPr>
                <w:rFonts w:ascii="Calibri Light" w:hAnsi="Calibri Light" w:cs="Calibri Light"/>
                <w:color w:val="000000"/>
              </w:rPr>
              <w:br/>
              <w:t>• De marque TIF, TESTO ou similaire</w:t>
            </w:r>
          </w:p>
        </w:tc>
        <w:tc>
          <w:tcPr>
            <w:tcW w:w="1985" w:type="dxa"/>
            <w:tcBorders>
              <w:top w:val="single" w:sz="4" w:space="0" w:color="auto"/>
              <w:left w:val="nil"/>
              <w:bottom w:val="single" w:sz="4" w:space="0" w:color="auto"/>
              <w:right w:val="single" w:sz="4" w:space="0" w:color="auto"/>
            </w:tcBorders>
          </w:tcPr>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BD2E2C" w:rsidRPr="00EE1C73" w:rsidRDefault="00BD2E2C" w:rsidP="001943AE">
            <w:pPr>
              <w:tabs>
                <w:tab w:val="left" w:pos="284"/>
              </w:tabs>
              <w:suppressAutoHyphens/>
              <w:autoSpaceDN w:val="0"/>
              <w:spacing w:line="360" w:lineRule="auto"/>
              <w:jc w:val="both"/>
              <w:textAlignment w:val="baseline"/>
              <w:rPr>
                <w:rFonts w:ascii="Century Gothic" w:hAnsi="Century Gothic"/>
                <w:b/>
                <w:sz w:val="22"/>
                <w:szCs w:val="22"/>
              </w:rPr>
            </w:pPr>
          </w:p>
        </w:tc>
      </w:tr>
      <w:tr w:rsidR="00BD2E2C" w:rsidRPr="00B237E7" w:rsidTr="001943AE">
        <w:trPr>
          <w:trHeight w:val="444"/>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BD2E2C" w:rsidRDefault="00BD2E2C" w:rsidP="001943A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24</w:t>
            </w:r>
          </w:p>
        </w:tc>
        <w:tc>
          <w:tcPr>
            <w:tcW w:w="6520" w:type="dxa"/>
            <w:tcBorders>
              <w:top w:val="nil"/>
              <w:left w:val="single" w:sz="4" w:space="0" w:color="auto"/>
              <w:bottom w:val="single" w:sz="4" w:space="0" w:color="auto"/>
              <w:right w:val="single" w:sz="4" w:space="0" w:color="auto"/>
            </w:tcBorders>
            <w:shd w:val="clear" w:color="auto" w:fill="auto"/>
            <w:vAlign w:val="center"/>
          </w:tcPr>
          <w:p w:rsidR="00BD2E2C" w:rsidRDefault="00BD2E2C" w:rsidP="001943AE">
            <w:pPr>
              <w:rPr>
                <w:rFonts w:ascii="Calibri Light" w:hAnsi="Calibri Light" w:cs="Calibri Light"/>
                <w:color w:val="000000"/>
              </w:rPr>
            </w:pPr>
            <w:r>
              <w:rPr>
                <w:b/>
                <w:bCs/>
                <w:color w:val="000000"/>
              </w:rPr>
              <w:t>Thermomètre digital double température</w:t>
            </w:r>
          </w:p>
          <w:p w:rsidR="00BD2E2C" w:rsidRDefault="00BD2E2C" w:rsidP="001943AE">
            <w:pPr>
              <w:rPr>
                <w:rFonts w:ascii="Calibri Light" w:hAnsi="Calibri Light" w:cs="Calibri Light"/>
                <w:color w:val="000000"/>
              </w:rPr>
            </w:pPr>
            <w:r>
              <w:rPr>
                <w:rFonts w:ascii="Calibri Light" w:hAnsi="Calibri Light" w:cs="Calibri Light"/>
                <w:color w:val="000000"/>
              </w:rPr>
              <w:t xml:space="preserve">• Températures de mesure Mini/ Maxi : -50°/ 500 °C </w:t>
            </w:r>
            <w:r>
              <w:rPr>
                <w:rFonts w:ascii="Calibri Light" w:hAnsi="Calibri Light" w:cs="Calibri Light"/>
                <w:color w:val="000000"/>
              </w:rPr>
              <w:br/>
              <w:t>• De marque TIF, TESTO ou similaire</w:t>
            </w:r>
          </w:p>
        </w:tc>
        <w:tc>
          <w:tcPr>
            <w:tcW w:w="1985" w:type="dxa"/>
            <w:tcBorders>
              <w:top w:val="single" w:sz="4" w:space="0" w:color="auto"/>
              <w:left w:val="nil"/>
              <w:bottom w:val="single" w:sz="4" w:space="0" w:color="auto"/>
              <w:right w:val="single" w:sz="4" w:space="0" w:color="auto"/>
            </w:tcBorders>
          </w:tcPr>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BD2E2C" w:rsidRPr="00EE1C73" w:rsidRDefault="00BD2E2C" w:rsidP="001943AE">
            <w:pPr>
              <w:tabs>
                <w:tab w:val="left" w:pos="284"/>
              </w:tabs>
              <w:suppressAutoHyphens/>
              <w:autoSpaceDN w:val="0"/>
              <w:spacing w:line="360" w:lineRule="auto"/>
              <w:jc w:val="both"/>
              <w:textAlignment w:val="baseline"/>
              <w:rPr>
                <w:rFonts w:ascii="Century Gothic" w:hAnsi="Century Gothic"/>
                <w:b/>
                <w:sz w:val="22"/>
                <w:szCs w:val="22"/>
              </w:rPr>
            </w:pPr>
          </w:p>
        </w:tc>
      </w:tr>
      <w:tr w:rsidR="00BD2E2C" w:rsidRPr="00B237E7" w:rsidTr="001943AE">
        <w:trPr>
          <w:trHeight w:val="444"/>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BD2E2C" w:rsidRDefault="00BD2E2C" w:rsidP="001943A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25</w:t>
            </w:r>
          </w:p>
        </w:tc>
        <w:tc>
          <w:tcPr>
            <w:tcW w:w="6520" w:type="dxa"/>
            <w:tcBorders>
              <w:top w:val="nil"/>
              <w:left w:val="single" w:sz="4" w:space="0" w:color="auto"/>
              <w:bottom w:val="single" w:sz="4" w:space="0" w:color="auto"/>
              <w:right w:val="single" w:sz="4" w:space="0" w:color="auto"/>
            </w:tcBorders>
            <w:shd w:val="clear" w:color="auto" w:fill="auto"/>
            <w:vAlign w:val="center"/>
          </w:tcPr>
          <w:p w:rsidR="00BD2E2C" w:rsidRDefault="00BD2E2C" w:rsidP="001943AE">
            <w:pPr>
              <w:rPr>
                <w:rFonts w:ascii="Calibri Light" w:hAnsi="Calibri Light" w:cs="Calibri Light"/>
                <w:color w:val="000000"/>
              </w:rPr>
            </w:pPr>
            <w:r>
              <w:rPr>
                <w:b/>
                <w:bCs/>
                <w:color w:val="000000"/>
              </w:rPr>
              <w:t>Jauge Profondeur Digital</w:t>
            </w:r>
          </w:p>
          <w:p w:rsidR="00BD2E2C" w:rsidRDefault="00BD2E2C" w:rsidP="001943AE">
            <w:pPr>
              <w:rPr>
                <w:rFonts w:ascii="Calibri Light" w:hAnsi="Calibri Light" w:cs="Calibri Light"/>
                <w:color w:val="000000"/>
              </w:rPr>
            </w:pPr>
            <w:r>
              <w:rPr>
                <w:rFonts w:ascii="Calibri Light" w:hAnsi="Calibri Light" w:cs="Calibri Light"/>
                <w:color w:val="000000"/>
              </w:rPr>
              <w:t>Base 100 mm minimum.</w:t>
            </w:r>
            <w:r>
              <w:rPr>
                <w:rFonts w:ascii="Calibri Light" w:hAnsi="Calibri Light" w:cs="Calibri Light"/>
                <w:color w:val="000000"/>
              </w:rPr>
              <w:br/>
              <w:t>• Afficheur LCD.</w:t>
            </w:r>
            <w:r>
              <w:rPr>
                <w:rFonts w:ascii="Calibri Light" w:hAnsi="Calibri Light" w:cs="Calibri Light"/>
                <w:color w:val="000000"/>
              </w:rPr>
              <w:br/>
              <w:t>• Fonctions : mesure mm, zéro initialisé et on/off.</w:t>
            </w:r>
            <w:r>
              <w:rPr>
                <w:rFonts w:ascii="Calibri Light" w:hAnsi="Calibri Light" w:cs="Calibri Light"/>
                <w:color w:val="000000"/>
              </w:rPr>
              <w:br/>
              <w:t>• De marque TIF, TESTO, BOSCH ou similaire</w:t>
            </w:r>
          </w:p>
        </w:tc>
        <w:tc>
          <w:tcPr>
            <w:tcW w:w="1985" w:type="dxa"/>
            <w:tcBorders>
              <w:top w:val="single" w:sz="4" w:space="0" w:color="auto"/>
              <w:left w:val="nil"/>
              <w:bottom w:val="single" w:sz="4" w:space="0" w:color="auto"/>
              <w:right w:val="single" w:sz="4" w:space="0" w:color="auto"/>
            </w:tcBorders>
          </w:tcPr>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BD2E2C" w:rsidRPr="00EE1C73" w:rsidRDefault="00BD2E2C" w:rsidP="001943AE">
            <w:pPr>
              <w:tabs>
                <w:tab w:val="left" w:pos="284"/>
              </w:tabs>
              <w:suppressAutoHyphens/>
              <w:autoSpaceDN w:val="0"/>
              <w:spacing w:line="360" w:lineRule="auto"/>
              <w:jc w:val="both"/>
              <w:textAlignment w:val="baseline"/>
              <w:rPr>
                <w:rFonts w:ascii="Century Gothic" w:hAnsi="Century Gothic"/>
                <w:b/>
                <w:sz w:val="22"/>
                <w:szCs w:val="22"/>
              </w:rPr>
            </w:pPr>
          </w:p>
        </w:tc>
      </w:tr>
      <w:tr w:rsidR="00BD2E2C" w:rsidRPr="00B237E7" w:rsidTr="001943AE">
        <w:trPr>
          <w:trHeight w:val="444"/>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BD2E2C" w:rsidRDefault="00BD2E2C" w:rsidP="001943A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26</w:t>
            </w:r>
          </w:p>
        </w:tc>
        <w:tc>
          <w:tcPr>
            <w:tcW w:w="6520" w:type="dxa"/>
            <w:tcBorders>
              <w:top w:val="nil"/>
              <w:left w:val="single" w:sz="4" w:space="0" w:color="auto"/>
              <w:bottom w:val="single" w:sz="4" w:space="0" w:color="auto"/>
              <w:right w:val="single" w:sz="4" w:space="0" w:color="auto"/>
            </w:tcBorders>
            <w:shd w:val="clear" w:color="auto" w:fill="auto"/>
            <w:vAlign w:val="center"/>
          </w:tcPr>
          <w:p w:rsidR="00BD2E2C" w:rsidRDefault="00BD2E2C" w:rsidP="001943AE">
            <w:pPr>
              <w:rPr>
                <w:rFonts w:ascii="Calibri Light" w:hAnsi="Calibri Light" w:cs="Calibri Light"/>
                <w:color w:val="000000"/>
              </w:rPr>
            </w:pPr>
            <w:r>
              <w:rPr>
                <w:b/>
                <w:bCs/>
                <w:color w:val="000000"/>
              </w:rPr>
              <w:t>Micromètre Palmer</w:t>
            </w:r>
          </w:p>
          <w:p w:rsidR="00BD2E2C" w:rsidRDefault="00BD2E2C" w:rsidP="001943AE">
            <w:pPr>
              <w:rPr>
                <w:rFonts w:ascii="Calibri Light" w:hAnsi="Calibri Light" w:cs="Calibri Light"/>
                <w:color w:val="000000"/>
              </w:rPr>
            </w:pPr>
            <w:r>
              <w:rPr>
                <w:rFonts w:ascii="Calibri Light" w:hAnsi="Calibri Light" w:cs="Calibri Light"/>
                <w:color w:val="000000"/>
              </w:rPr>
              <w:t>• Précision : 0.01 mm</w:t>
            </w:r>
            <w:r>
              <w:rPr>
                <w:rFonts w:ascii="Calibri Light" w:hAnsi="Calibri Light" w:cs="Calibri Light"/>
                <w:color w:val="000000"/>
              </w:rPr>
              <w:br/>
              <w:t>• Unité : mm</w:t>
            </w:r>
            <w:r>
              <w:rPr>
                <w:rFonts w:ascii="Calibri Light" w:hAnsi="Calibri Light" w:cs="Calibri Light"/>
                <w:color w:val="000000"/>
              </w:rPr>
              <w:br/>
              <w:t>• Quatre tailles de micromètre : 0-25mm, 25-50mm, 50-75mm, 75-100mm.</w:t>
            </w:r>
            <w:r>
              <w:rPr>
                <w:rFonts w:ascii="Calibri Light" w:hAnsi="Calibri Light" w:cs="Calibri Light"/>
                <w:color w:val="000000"/>
              </w:rPr>
              <w:br/>
              <w:t>• Emballage inclus : 4 x micromètre extérieur.</w:t>
            </w:r>
            <w:r>
              <w:rPr>
                <w:rFonts w:ascii="Calibri Light" w:hAnsi="Calibri Light" w:cs="Calibri Light"/>
                <w:color w:val="000000"/>
              </w:rPr>
              <w:br/>
              <w:t>•  1 x clés.</w:t>
            </w:r>
            <w:r>
              <w:rPr>
                <w:rFonts w:ascii="Calibri Light" w:hAnsi="Calibri Light" w:cs="Calibri Light"/>
                <w:color w:val="000000"/>
              </w:rPr>
              <w:br/>
              <w:t>• De marque BOSCH, TESTO ou similaire</w:t>
            </w:r>
          </w:p>
        </w:tc>
        <w:tc>
          <w:tcPr>
            <w:tcW w:w="1985" w:type="dxa"/>
            <w:tcBorders>
              <w:top w:val="single" w:sz="4" w:space="0" w:color="auto"/>
              <w:left w:val="nil"/>
              <w:bottom w:val="single" w:sz="4" w:space="0" w:color="auto"/>
              <w:right w:val="single" w:sz="4" w:space="0" w:color="auto"/>
            </w:tcBorders>
          </w:tcPr>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BD2E2C" w:rsidRPr="00EE1C73" w:rsidRDefault="00BD2E2C" w:rsidP="001943AE">
            <w:pPr>
              <w:tabs>
                <w:tab w:val="left" w:pos="284"/>
              </w:tabs>
              <w:suppressAutoHyphens/>
              <w:autoSpaceDN w:val="0"/>
              <w:spacing w:line="360" w:lineRule="auto"/>
              <w:jc w:val="both"/>
              <w:textAlignment w:val="baseline"/>
              <w:rPr>
                <w:rFonts w:ascii="Century Gothic" w:hAnsi="Century Gothic"/>
                <w:b/>
                <w:sz w:val="22"/>
                <w:szCs w:val="22"/>
              </w:rPr>
            </w:pPr>
          </w:p>
        </w:tc>
      </w:tr>
      <w:tr w:rsidR="00BD2E2C" w:rsidRPr="00B237E7" w:rsidTr="001943AE">
        <w:trPr>
          <w:trHeight w:val="1426"/>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BD2E2C" w:rsidRDefault="00BD2E2C" w:rsidP="001943A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27</w:t>
            </w:r>
          </w:p>
        </w:tc>
        <w:tc>
          <w:tcPr>
            <w:tcW w:w="6520" w:type="dxa"/>
            <w:tcBorders>
              <w:top w:val="nil"/>
              <w:left w:val="single" w:sz="4" w:space="0" w:color="auto"/>
              <w:bottom w:val="single" w:sz="4" w:space="0" w:color="auto"/>
              <w:right w:val="single" w:sz="4" w:space="0" w:color="auto"/>
            </w:tcBorders>
            <w:shd w:val="clear" w:color="auto" w:fill="auto"/>
            <w:vAlign w:val="center"/>
          </w:tcPr>
          <w:p w:rsidR="00BD2E2C" w:rsidRDefault="00BD2E2C" w:rsidP="001943AE">
            <w:pPr>
              <w:rPr>
                <w:b/>
                <w:bCs/>
                <w:color w:val="000000"/>
              </w:rPr>
            </w:pPr>
            <w:r w:rsidRPr="003D76F8">
              <w:rPr>
                <w:b/>
                <w:bCs/>
                <w:color w:val="000000"/>
              </w:rPr>
              <w:t xml:space="preserve">ANALYSE DE COMBUSTION </w:t>
            </w:r>
          </w:p>
          <w:p w:rsidR="00BD2E2C" w:rsidRPr="00E24DEA" w:rsidRDefault="00BD2E2C" w:rsidP="001943AE">
            <w:pPr>
              <w:rPr>
                <w:rFonts w:ascii="Calibri Light" w:hAnsi="Calibri Light" w:cs="Calibri Light"/>
                <w:color w:val="000000"/>
              </w:rPr>
            </w:pPr>
            <w:r w:rsidRPr="00E24DEA">
              <w:rPr>
                <w:rFonts w:ascii="Calibri Light" w:hAnsi="Calibri Light" w:cs="Calibri Light"/>
                <w:color w:val="000000"/>
              </w:rPr>
              <w:t>Analyse de combustion : mesure directe de l’O2, du CO, de la température ambiante et de celle des gaz d’échappement</w:t>
            </w:r>
          </w:p>
          <w:p w:rsidR="00BD2E2C" w:rsidRDefault="00BD2E2C" w:rsidP="001943AE">
            <w:pPr>
              <w:rPr>
                <w:rFonts w:ascii="Calibri Light" w:hAnsi="Calibri Light" w:cs="Calibri Light"/>
                <w:color w:val="000000"/>
              </w:rPr>
            </w:pPr>
            <w:r w:rsidRPr="00E24DEA">
              <w:rPr>
                <w:rFonts w:ascii="Calibri Light" w:hAnsi="Calibri Light" w:cs="Calibri Light"/>
                <w:color w:val="000000"/>
              </w:rPr>
              <w:t>• De marque BOSCH, TESTO ou similaire</w:t>
            </w:r>
          </w:p>
        </w:tc>
        <w:tc>
          <w:tcPr>
            <w:tcW w:w="1985" w:type="dxa"/>
            <w:tcBorders>
              <w:top w:val="single" w:sz="4" w:space="0" w:color="auto"/>
              <w:left w:val="nil"/>
              <w:bottom w:val="single" w:sz="4" w:space="0" w:color="auto"/>
              <w:right w:val="single" w:sz="4" w:space="0" w:color="auto"/>
            </w:tcBorders>
          </w:tcPr>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BD2E2C" w:rsidRPr="00EE1C73" w:rsidRDefault="00BD2E2C" w:rsidP="001943AE">
            <w:pPr>
              <w:tabs>
                <w:tab w:val="left" w:pos="284"/>
              </w:tabs>
              <w:suppressAutoHyphens/>
              <w:autoSpaceDN w:val="0"/>
              <w:spacing w:line="360" w:lineRule="auto"/>
              <w:jc w:val="both"/>
              <w:textAlignment w:val="baseline"/>
              <w:rPr>
                <w:rFonts w:ascii="Century Gothic" w:hAnsi="Century Gothic"/>
                <w:b/>
                <w:sz w:val="22"/>
                <w:szCs w:val="22"/>
              </w:rPr>
            </w:pPr>
          </w:p>
        </w:tc>
      </w:tr>
      <w:tr w:rsidR="00BD2E2C" w:rsidRPr="00B237E7" w:rsidTr="001943AE">
        <w:trPr>
          <w:trHeight w:val="444"/>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BD2E2C" w:rsidRDefault="00BD2E2C" w:rsidP="001943A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28</w:t>
            </w:r>
          </w:p>
        </w:tc>
        <w:tc>
          <w:tcPr>
            <w:tcW w:w="6520" w:type="dxa"/>
            <w:tcBorders>
              <w:top w:val="nil"/>
              <w:left w:val="single" w:sz="4" w:space="0" w:color="auto"/>
              <w:bottom w:val="single" w:sz="4" w:space="0" w:color="auto"/>
              <w:right w:val="single" w:sz="4" w:space="0" w:color="auto"/>
            </w:tcBorders>
            <w:shd w:val="clear" w:color="auto" w:fill="auto"/>
            <w:vAlign w:val="center"/>
          </w:tcPr>
          <w:p w:rsidR="00BD2E2C" w:rsidRDefault="00BD2E2C" w:rsidP="001943AE">
            <w:pPr>
              <w:rPr>
                <w:b/>
                <w:bCs/>
                <w:color w:val="000000"/>
              </w:rPr>
            </w:pPr>
            <w:r>
              <w:rPr>
                <w:b/>
                <w:bCs/>
                <w:color w:val="000000"/>
              </w:rPr>
              <w:t>CAMERA INFRA-ROUGE</w:t>
            </w:r>
          </w:p>
          <w:p w:rsidR="00BD2E2C" w:rsidRPr="00D65ACE" w:rsidRDefault="00BD2E2C" w:rsidP="001943AE">
            <w:pPr>
              <w:rPr>
                <w:rFonts w:ascii="Calibri Light" w:hAnsi="Calibri Light" w:cs="Calibri Light"/>
                <w:color w:val="000000"/>
                <w:sz w:val="8"/>
              </w:rPr>
            </w:pPr>
          </w:p>
          <w:p w:rsidR="00BD2E2C" w:rsidRPr="00E24DEA" w:rsidRDefault="00BD2E2C" w:rsidP="001943AE">
            <w:pPr>
              <w:rPr>
                <w:rFonts w:ascii="Calibri Light" w:hAnsi="Calibri Light" w:cs="Calibri Light"/>
                <w:color w:val="000000"/>
              </w:rPr>
            </w:pPr>
            <w:r w:rsidRPr="00E24DEA">
              <w:rPr>
                <w:rFonts w:ascii="Calibri Light" w:hAnsi="Calibri Light" w:cs="Calibri Light"/>
                <w:color w:val="000000"/>
              </w:rPr>
              <w:t>• Ecran LCD</w:t>
            </w:r>
          </w:p>
          <w:p w:rsidR="00BD2E2C" w:rsidRPr="00E24DEA" w:rsidRDefault="00BD2E2C" w:rsidP="001943AE">
            <w:pPr>
              <w:rPr>
                <w:rFonts w:ascii="Calibri Light" w:hAnsi="Calibri Light" w:cs="Calibri Light"/>
                <w:color w:val="000000"/>
              </w:rPr>
            </w:pPr>
            <w:r w:rsidRPr="00E24DEA">
              <w:rPr>
                <w:rFonts w:ascii="Calibri Light" w:hAnsi="Calibri Light" w:cs="Calibri Light"/>
                <w:color w:val="000000"/>
              </w:rPr>
              <w:t>• Carte mémoire micro SD</w:t>
            </w:r>
          </w:p>
          <w:p w:rsidR="00BD2E2C" w:rsidRPr="00E24DEA" w:rsidRDefault="00BD2E2C" w:rsidP="001943AE">
            <w:pPr>
              <w:rPr>
                <w:rFonts w:ascii="Calibri Light" w:hAnsi="Calibri Light" w:cs="Calibri Light"/>
                <w:color w:val="000000"/>
              </w:rPr>
            </w:pPr>
            <w:r w:rsidRPr="00E24DEA">
              <w:rPr>
                <w:rFonts w:ascii="Calibri Light" w:hAnsi="Calibri Light" w:cs="Calibri Light"/>
                <w:color w:val="000000"/>
              </w:rPr>
              <w:t>• Capteur de température et d'humidité (-20°C à 380°C)</w:t>
            </w:r>
          </w:p>
          <w:p w:rsidR="00BD2E2C" w:rsidRPr="00E24DEA" w:rsidRDefault="00BD2E2C" w:rsidP="001943AE">
            <w:pPr>
              <w:rPr>
                <w:rFonts w:ascii="Calibri Light" w:hAnsi="Calibri Light" w:cs="Calibri Light"/>
                <w:color w:val="000000"/>
              </w:rPr>
            </w:pPr>
            <w:r w:rsidRPr="00E24DEA">
              <w:rPr>
                <w:rFonts w:ascii="Calibri Light" w:hAnsi="Calibri Light" w:cs="Calibri Light"/>
                <w:color w:val="000000"/>
              </w:rPr>
              <w:t>• Image thermique : 33 x 33 pixels minimum</w:t>
            </w:r>
          </w:p>
          <w:p w:rsidR="00BD2E2C" w:rsidRDefault="00BD2E2C" w:rsidP="001943AE">
            <w:pPr>
              <w:rPr>
                <w:rFonts w:ascii="Calibri Light" w:hAnsi="Calibri Light" w:cs="Calibri Light"/>
                <w:color w:val="000000"/>
              </w:rPr>
            </w:pPr>
            <w:r w:rsidRPr="00E24DEA">
              <w:rPr>
                <w:rFonts w:ascii="Calibri Light" w:hAnsi="Calibri Light" w:cs="Calibri Light"/>
                <w:color w:val="000000"/>
              </w:rPr>
              <w:t>• Fréquence d'image 9 Hz</w:t>
            </w:r>
          </w:p>
        </w:tc>
        <w:tc>
          <w:tcPr>
            <w:tcW w:w="1985" w:type="dxa"/>
            <w:tcBorders>
              <w:top w:val="single" w:sz="4" w:space="0" w:color="auto"/>
              <w:left w:val="nil"/>
              <w:bottom w:val="single" w:sz="4" w:space="0" w:color="auto"/>
              <w:right w:val="single" w:sz="4" w:space="0" w:color="auto"/>
            </w:tcBorders>
          </w:tcPr>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BD2E2C" w:rsidRPr="00EE1C73" w:rsidRDefault="00BD2E2C" w:rsidP="001943AE">
            <w:pPr>
              <w:tabs>
                <w:tab w:val="left" w:pos="284"/>
              </w:tabs>
              <w:suppressAutoHyphens/>
              <w:autoSpaceDN w:val="0"/>
              <w:spacing w:line="360" w:lineRule="auto"/>
              <w:jc w:val="both"/>
              <w:textAlignment w:val="baseline"/>
              <w:rPr>
                <w:rFonts w:ascii="Century Gothic" w:hAnsi="Century Gothic"/>
                <w:b/>
                <w:sz w:val="22"/>
                <w:szCs w:val="22"/>
              </w:rPr>
            </w:pPr>
          </w:p>
        </w:tc>
      </w:tr>
      <w:tr w:rsidR="00BD2E2C" w:rsidRPr="00B237E7" w:rsidTr="001943AE">
        <w:trPr>
          <w:trHeight w:val="444"/>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BD2E2C" w:rsidRDefault="00BD2E2C" w:rsidP="001943A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29</w:t>
            </w:r>
          </w:p>
        </w:tc>
        <w:tc>
          <w:tcPr>
            <w:tcW w:w="6520" w:type="dxa"/>
            <w:tcBorders>
              <w:top w:val="nil"/>
              <w:left w:val="single" w:sz="4" w:space="0" w:color="auto"/>
              <w:bottom w:val="single" w:sz="4" w:space="0" w:color="auto"/>
              <w:right w:val="single" w:sz="4" w:space="0" w:color="auto"/>
            </w:tcBorders>
            <w:shd w:val="clear" w:color="auto" w:fill="auto"/>
            <w:vAlign w:val="center"/>
          </w:tcPr>
          <w:p w:rsidR="00BD2E2C" w:rsidRDefault="00BD2E2C" w:rsidP="001943AE">
            <w:pPr>
              <w:rPr>
                <w:b/>
                <w:bCs/>
                <w:color w:val="000000"/>
              </w:rPr>
            </w:pPr>
            <w:r>
              <w:rPr>
                <w:b/>
                <w:bCs/>
                <w:color w:val="000000"/>
              </w:rPr>
              <w:t>TESTEUR PH/EC/TDS/°C</w:t>
            </w:r>
          </w:p>
          <w:p w:rsidR="00BD2E2C" w:rsidRPr="00D65ACE" w:rsidRDefault="00BD2E2C" w:rsidP="001943AE">
            <w:pPr>
              <w:rPr>
                <w:rFonts w:ascii="Calibri Light" w:hAnsi="Calibri Light" w:cs="Calibri Light"/>
                <w:color w:val="000000"/>
                <w:sz w:val="4"/>
              </w:rPr>
            </w:pPr>
          </w:p>
          <w:p w:rsidR="00BD2E2C" w:rsidRPr="00E24DEA" w:rsidRDefault="00BD2E2C" w:rsidP="001943AE">
            <w:pPr>
              <w:rPr>
                <w:rFonts w:ascii="Calibri Light" w:hAnsi="Calibri Light" w:cs="Calibri Light"/>
                <w:color w:val="000000"/>
              </w:rPr>
            </w:pPr>
            <w:r w:rsidRPr="00E24DEA">
              <w:rPr>
                <w:rFonts w:ascii="Calibri Light" w:hAnsi="Calibri Light" w:cs="Calibri Light"/>
                <w:color w:val="000000"/>
              </w:rPr>
              <w:t>Testeur multifonction mesurant le pH, l'EC (électro conductivité), les TDS (concentration totale des substances dissoutes dans l'eau) et la température.</w:t>
            </w:r>
          </w:p>
          <w:p w:rsidR="00BD2E2C" w:rsidRPr="00E24DEA" w:rsidRDefault="00BD2E2C" w:rsidP="001943AE">
            <w:pPr>
              <w:rPr>
                <w:rFonts w:ascii="Calibri Light" w:hAnsi="Calibri Light" w:cs="Calibri Light"/>
                <w:color w:val="000000"/>
              </w:rPr>
            </w:pPr>
            <w:r w:rsidRPr="00E24DEA">
              <w:rPr>
                <w:rFonts w:ascii="Calibri Light" w:hAnsi="Calibri Light" w:cs="Calibri Light"/>
                <w:color w:val="000000"/>
              </w:rPr>
              <w:t>• Boîtier léger, compact et résistant</w:t>
            </w:r>
          </w:p>
          <w:p w:rsidR="00BD2E2C" w:rsidRPr="00E24DEA" w:rsidRDefault="00BD2E2C" w:rsidP="001943AE">
            <w:pPr>
              <w:rPr>
                <w:rFonts w:ascii="Calibri Light" w:hAnsi="Calibri Light" w:cs="Calibri Light"/>
                <w:color w:val="000000"/>
              </w:rPr>
            </w:pPr>
            <w:r w:rsidRPr="00E24DEA">
              <w:rPr>
                <w:rFonts w:ascii="Calibri Light" w:hAnsi="Calibri Light" w:cs="Calibri Light"/>
                <w:color w:val="000000"/>
              </w:rPr>
              <w:t>• Etalonnage simple</w:t>
            </w:r>
          </w:p>
          <w:p w:rsidR="00BD2E2C" w:rsidRPr="00E24DEA" w:rsidRDefault="00BD2E2C" w:rsidP="001943AE">
            <w:pPr>
              <w:rPr>
                <w:rFonts w:ascii="Calibri Light" w:hAnsi="Calibri Light" w:cs="Calibri Light"/>
                <w:color w:val="000000"/>
              </w:rPr>
            </w:pPr>
            <w:r w:rsidRPr="00E24DEA">
              <w:rPr>
                <w:rFonts w:ascii="Calibri Light" w:hAnsi="Calibri Light" w:cs="Calibri Light"/>
                <w:color w:val="000000"/>
              </w:rPr>
              <w:t>• Mesure les 4 données essentielles de l'eau</w:t>
            </w:r>
          </w:p>
          <w:p w:rsidR="00BD2E2C" w:rsidRPr="00E24DEA" w:rsidRDefault="00BD2E2C" w:rsidP="001943AE">
            <w:pPr>
              <w:rPr>
                <w:rFonts w:ascii="Calibri Light" w:hAnsi="Calibri Light" w:cs="Calibri Light"/>
                <w:color w:val="000000"/>
              </w:rPr>
            </w:pPr>
            <w:r w:rsidRPr="00E24DEA">
              <w:rPr>
                <w:rFonts w:ascii="Calibri Light" w:hAnsi="Calibri Light" w:cs="Calibri Light"/>
                <w:color w:val="000000"/>
              </w:rPr>
              <w:t>- Gamme de valeurs ph : 0,00 à 14,00 pH</w:t>
            </w:r>
          </w:p>
          <w:p w:rsidR="00BD2E2C" w:rsidRPr="00E24DEA" w:rsidRDefault="00BD2E2C" w:rsidP="001943AE">
            <w:pPr>
              <w:rPr>
                <w:rFonts w:ascii="Calibri Light" w:hAnsi="Calibri Light" w:cs="Calibri Light"/>
                <w:color w:val="000000"/>
              </w:rPr>
            </w:pPr>
            <w:r w:rsidRPr="00E24DEA">
              <w:rPr>
                <w:rFonts w:ascii="Calibri Light" w:hAnsi="Calibri Light" w:cs="Calibri Light"/>
                <w:color w:val="000000"/>
              </w:rPr>
              <w:t>- Gamme de valeurs EC : 0,00 à 20,00 ms/cm</w:t>
            </w:r>
          </w:p>
          <w:p w:rsidR="00BD2E2C" w:rsidRPr="00E24DEA" w:rsidRDefault="00BD2E2C" w:rsidP="001943AE">
            <w:pPr>
              <w:rPr>
                <w:rFonts w:ascii="Calibri Light" w:hAnsi="Calibri Light" w:cs="Calibri Light"/>
                <w:color w:val="000000"/>
              </w:rPr>
            </w:pPr>
            <w:r w:rsidRPr="00E24DEA">
              <w:rPr>
                <w:rFonts w:ascii="Calibri Light" w:hAnsi="Calibri Light" w:cs="Calibri Light"/>
                <w:color w:val="000000"/>
              </w:rPr>
              <w:t>- Gamme de valeurs TDS : 0,00 à 10,00 g/L</w:t>
            </w:r>
          </w:p>
          <w:p w:rsidR="00BD2E2C" w:rsidRPr="00E24DEA" w:rsidRDefault="00BD2E2C" w:rsidP="001943AE">
            <w:pPr>
              <w:rPr>
                <w:rFonts w:ascii="Calibri Light" w:hAnsi="Calibri Light" w:cs="Calibri Light"/>
                <w:color w:val="000000"/>
              </w:rPr>
            </w:pPr>
            <w:r w:rsidRPr="00E24DEA">
              <w:rPr>
                <w:rFonts w:ascii="Calibri Light" w:hAnsi="Calibri Light" w:cs="Calibri Light"/>
                <w:color w:val="000000"/>
              </w:rPr>
              <w:t>- Gamme de température : 0,0 à 60,0 °C</w:t>
            </w:r>
          </w:p>
          <w:p w:rsidR="00BD2E2C" w:rsidRDefault="00BD2E2C" w:rsidP="001943AE">
            <w:pPr>
              <w:rPr>
                <w:rFonts w:ascii="Calibri Light" w:hAnsi="Calibri Light" w:cs="Calibri Light"/>
                <w:color w:val="000000"/>
              </w:rPr>
            </w:pPr>
            <w:r w:rsidRPr="00E24DEA">
              <w:rPr>
                <w:rFonts w:ascii="Calibri Light" w:hAnsi="Calibri Light" w:cs="Calibri Light"/>
                <w:color w:val="000000"/>
              </w:rPr>
              <w:t>• Livré en mallette de transport avec la sonde multi paramètre</w:t>
            </w:r>
          </w:p>
        </w:tc>
        <w:tc>
          <w:tcPr>
            <w:tcW w:w="1985" w:type="dxa"/>
            <w:tcBorders>
              <w:top w:val="single" w:sz="4" w:space="0" w:color="auto"/>
              <w:left w:val="nil"/>
              <w:bottom w:val="single" w:sz="4" w:space="0" w:color="auto"/>
              <w:right w:val="single" w:sz="4" w:space="0" w:color="auto"/>
            </w:tcBorders>
          </w:tcPr>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BD2E2C" w:rsidRPr="00EE1C73" w:rsidRDefault="00BD2E2C" w:rsidP="001943AE">
            <w:pPr>
              <w:tabs>
                <w:tab w:val="left" w:pos="284"/>
              </w:tabs>
              <w:suppressAutoHyphens/>
              <w:autoSpaceDN w:val="0"/>
              <w:spacing w:line="360" w:lineRule="auto"/>
              <w:jc w:val="both"/>
              <w:textAlignment w:val="baseline"/>
              <w:rPr>
                <w:rFonts w:ascii="Century Gothic" w:hAnsi="Century Gothic"/>
                <w:b/>
                <w:sz w:val="22"/>
                <w:szCs w:val="22"/>
              </w:rPr>
            </w:pPr>
          </w:p>
        </w:tc>
      </w:tr>
      <w:tr w:rsidR="00BD2E2C" w:rsidRPr="00B237E7" w:rsidTr="001943AE">
        <w:trPr>
          <w:trHeight w:val="444"/>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BD2E2C" w:rsidRDefault="00BD2E2C" w:rsidP="001943A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30</w:t>
            </w:r>
          </w:p>
        </w:tc>
        <w:tc>
          <w:tcPr>
            <w:tcW w:w="6520" w:type="dxa"/>
            <w:tcBorders>
              <w:top w:val="nil"/>
              <w:left w:val="single" w:sz="4" w:space="0" w:color="auto"/>
              <w:bottom w:val="single" w:sz="4" w:space="0" w:color="auto"/>
              <w:right w:val="single" w:sz="4" w:space="0" w:color="auto"/>
            </w:tcBorders>
            <w:shd w:val="clear" w:color="auto" w:fill="auto"/>
            <w:vAlign w:val="center"/>
          </w:tcPr>
          <w:p w:rsidR="00BD2E2C" w:rsidRDefault="00BD2E2C" w:rsidP="001943AE">
            <w:pPr>
              <w:rPr>
                <w:b/>
                <w:bCs/>
                <w:color w:val="000000"/>
              </w:rPr>
            </w:pPr>
            <w:r>
              <w:rPr>
                <w:b/>
                <w:bCs/>
                <w:color w:val="000000"/>
              </w:rPr>
              <w:t>Poste statique de soudure à l’arc électrique</w:t>
            </w:r>
          </w:p>
          <w:p w:rsidR="00BD2E2C" w:rsidRPr="00D65ACE" w:rsidRDefault="00BD2E2C" w:rsidP="001943AE">
            <w:pPr>
              <w:rPr>
                <w:rFonts w:ascii="Calibri Light" w:hAnsi="Calibri Light" w:cs="Calibri Light"/>
                <w:color w:val="000000"/>
                <w:sz w:val="8"/>
              </w:rPr>
            </w:pPr>
          </w:p>
          <w:p w:rsidR="00BD2E2C" w:rsidRPr="00E24DEA" w:rsidRDefault="00BD2E2C" w:rsidP="001943AE">
            <w:pPr>
              <w:rPr>
                <w:rFonts w:ascii="Calibri Light" w:hAnsi="Calibri Light" w:cs="Calibri Light"/>
                <w:color w:val="000000"/>
              </w:rPr>
            </w:pPr>
            <w:r w:rsidRPr="00E24DEA">
              <w:rPr>
                <w:rFonts w:ascii="Calibri Light" w:hAnsi="Calibri Light" w:cs="Calibri Light"/>
                <w:color w:val="000000"/>
              </w:rPr>
              <w:t xml:space="preserve">• Electrode utilisable : 2 à 4 mm </w:t>
            </w:r>
          </w:p>
          <w:p w:rsidR="00BD2E2C" w:rsidRPr="00E24DEA" w:rsidRDefault="00BD2E2C" w:rsidP="001943AE">
            <w:pPr>
              <w:rPr>
                <w:rFonts w:ascii="Calibri Light" w:hAnsi="Calibri Light" w:cs="Calibri Light"/>
                <w:color w:val="000000"/>
              </w:rPr>
            </w:pPr>
            <w:r w:rsidRPr="00E24DEA">
              <w:rPr>
                <w:rFonts w:ascii="Calibri Light" w:hAnsi="Calibri Light" w:cs="Calibri Light"/>
                <w:color w:val="000000"/>
              </w:rPr>
              <w:t>• Plage de réglage environ : 50 à 150A.</w:t>
            </w:r>
          </w:p>
          <w:p w:rsidR="00BD2E2C" w:rsidRPr="00E24DEA" w:rsidRDefault="00BD2E2C" w:rsidP="001943AE">
            <w:pPr>
              <w:rPr>
                <w:rFonts w:ascii="Calibri Light" w:hAnsi="Calibri Light" w:cs="Calibri Light"/>
                <w:color w:val="000000"/>
              </w:rPr>
            </w:pPr>
            <w:r w:rsidRPr="00E24DEA">
              <w:rPr>
                <w:rFonts w:ascii="Calibri Light" w:hAnsi="Calibri Light" w:cs="Calibri Light"/>
                <w:color w:val="000000"/>
              </w:rPr>
              <w:t>• Alimentation 220 V, 50Hz.</w:t>
            </w:r>
          </w:p>
          <w:p w:rsidR="00BD2E2C" w:rsidRPr="00E24DEA" w:rsidRDefault="00BD2E2C" w:rsidP="001943AE">
            <w:pPr>
              <w:rPr>
                <w:rFonts w:ascii="Calibri Light" w:hAnsi="Calibri Light" w:cs="Calibri Light"/>
                <w:color w:val="000000"/>
              </w:rPr>
            </w:pPr>
            <w:r w:rsidRPr="00E24DEA">
              <w:rPr>
                <w:rFonts w:ascii="Calibri Light" w:hAnsi="Calibri Light" w:cs="Calibri Light"/>
                <w:color w:val="000000"/>
              </w:rPr>
              <w:t xml:space="preserve">• Puissance moteur : 2 kW minimum </w:t>
            </w:r>
          </w:p>
          <w:p w:rsidR="00BD2E2C" w:rsidRPr="00E24DEA" w:rsidRDefault="00BD2E2C" w:rsidP="001943AE">
            <w:pPr>
              <w:rPr>
                <w:rFonts w:ascii="Calibri Light" w:hAnsi="Calibri Light" w:cs="Calibri Light"/>
                <w:color w:val="000000"/>
              </w:rPr>
            </w:pPr>
            <w:r w:rsidRPr="00E24DEA">
              <w:rPr>
                <w:rFonts w:ascii="Calibri Light" w:hAnsi="Calibri Light" w:cs="Calibri Light"/>
                <w:color w:val="000000"/>
              </w:rPr>
              <w:t>Accessoires</w:t>
            </w:r>
          </w:p>
          <w:p w:rsidR="00BD2E2C" w:rsidRPr="00E24DEA" w:rsidRDefault="00BD2E2C" w:rsidP="001943AE">
            <w:pPr>
              <w:rPr>
                <w:rFonts w:ascii="Calibri Light" w:hAnsi="Calibri Light" w:cs="Calibri Light"/>
                <w:color w:val="000000"/>
              </w:rPr>
            </w:pPr>
            <w:r w:rsidRPr="00E24DEA">
              <w:rPr>
                <w:rFonts w:ascii="Calibri Light" w:hAnsi="Calibri Light" w:cs="Calibri Light"/>
                <w:color w:val="000000"/>
              </w:rPr>
              <w:t xml:space="preserve">• 1 pince porte électrode </w:t>
            </w:r>
          </w:p>
          <w:p w:rsidR="00BD2E2C" w:rsidRPr="00E24DEA" w:rsidRDefault="00BD2E2C" w:rsidP="001943AE">
            <w:pPr>
              <w:rPr>
                <w:rFonts w:ascii="Calibri Light" w:hAnsi="Calibri Light" w:cs="Calibri Light"/>
                <w:color w:val="000000"/>
              </w:rPr>
            </w:pPr>
            <w:r w:rsidRPr="00E24DEA">
              <w:rPr>
                <w:rFonts w:ascii="Calibri Light" w:hAnsi="Calibri Light" w:cs="Calibri Light"/>
                <w:color w:val="000000"/>
              </w:rPr>
              <w:t xml:space="preserve">• 1 pince de masse </w:t>
            </w:r>
          </w:p>
          <w:p w:rsidR="00BD2E2C" w:rsidRPr="00E24DEA" w:rsidRDefault="00BD2E2C" w:rsidP="001943AE">
            <w:pPr>
              <w:rPr>
                <w:rFonts w:ascii="Calibri Light" w:hAnsi="Calibri Light" w:cs="Calibri Light"/>
                <w:color w:val="000000"/>
              </w:rPr>
            </w:pPr>
            <w:r w:rsidRPr="00E24DEA">
              <w:rPr>
                <w:rFonts w:ascii="Calibri Light" w:hAnsi="Calibri Light" w:cs="Calibri Light"/>
                <w:color w:val="000000"/>
              </w:rPr>
              <w:t xml:space="preserve">• Câble d’alimentation </w:t>
            </w:r>
          </w:p>
          <w:p w:rsidR="00BD2E2C" w:rsidRPr="00E24DEA" w:rsidRDefault="00BD2E2C" w:rsidP="001943AE">
            <w:pPr>
              <w:rPr>
                <w:rFonts w:ascii="Calibri Light" w:hAnsi="Calibri Light" w:cs="Calibri Light"/>
                <w:color w:val="000000"/>
              </w:rPr>
            </w:pPr>
            <w:r w:rsidRPr="00E24DEA">
              <w:rPr>
                <w:rFonts w:ascii="Calibri Light" w:hAnsi="Calibri Light" w:cs="Calibri Light"/>
                <w:color w:val="000000"/>
              </w:rPr>
              <w:t xml:space="preserve">• Câble de masse </w:t>
            </w:r>
          </w:p>
          <w:p w:rsidR="00BD2E2C" w:rsidRPr="00E24DEA" w:rsidRDefault="00BD2E2C" w:rsidP="001943AE">
            <w:pPr>
              <w:rPr>
                <w:rFonts w:ascii="Calibri Light" w:hAnsi="Calibri Light" w:cs="Calibri Light"/>
                <w:color w:val="000000"/>
              </w:rPr>
            </w:pPr>
            <w:r w:rsidRPr="00E24DEA">
              <w:rPr>
                <w:rFonts w:ascii="Calibri Light" w:hAnsi="Calibri Light" w:cs="Calibri Light"/>
                <w:color w:val="000000"/>
              </w:rPr>
              <w:t xml:space="preserve">• Câble pour pince porte électrode </w:t>
            </w:r>
          </w:p>
          <w:p w:rsidR="00BD2E2C" w:rsidRDefault="00BD2E2C" w:rsidP="001943AE">
            <w:pPr>
              <w:rPr>
                <w:rFonts w:ascii="Calibri Light" w:hAnsi="Calibri Light" w:cs="Calibri Light"/>
                <w:color w:val="000000"/>
              </w:rPr>
            </w:pPr>
            <w:r w:rsidRPr="00E24DEA">
              <w:rPr>
                <w:rFonts w:ascii="Calibri Light" w:hAnsi="Calibri Light" w:cs="Calibri Light"/>
                <w:color w:val="000000"/>
              </w:rPr>
              <w:t>• Casque de soudage</w:t>
            </w:r>
          </w:p>
        </w:tc>
        <w:tc>
          <w:tcPr>
            <w:tcW w:w="1985" w:type="dxa"/>
            <w:tcBorders>
              <w:top w:val="single" w:sz="4" w:space="0" w:color="auto"/>
              <w:left w:val="nil"/>
              <w:bottom w:val="single" w:sz="4" w:space="0" w:color="auto"/>
              <w:right w:val="single" w:sz="4" w:space="0" w:color="auto"/>
            </w:tcBorders>
          </w:tcPr>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BD2E2C" w:rsidRPr="00EE1C73" w:rsidRDefault="00BD2E2C" w:rsidP="001943AE">
            <w:pPr>
              <w:tabs>
                <w:tab w:val="left" w:pos="284"/>
              </w:tabs>
              <w:suppressAutoHyphens/>
              <w:autoSpaceDN w:val="0"/>
              <w:spacing w:line="360" w:lineRule="auto"/>
              <w:jc w:val="both"/>
              <w:textAlignment w:val="baseline"/>
              <w:rPr>
                <w:rFonts w:ascii="Century Gothic" w:hAnsi="Century Gothic"/>
                <w:b/>
                <w:sz w:val="22"/>
                <w:szCs w:val="22"/>
              </w:rPr>
            </w:pPr>
          </w:p>
        </w:tc>
      </w:tr>
      <w:tr w:rsidR="00BD2E2C" w:rsidRPr="00B237E7" w:rsidTr="001943AE">
        <w:trPr>
          <w:trHeight w:val="444"/>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BD2E2C" w:rsidRDefault="00BD2E2C" w:rsidP="001943A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31</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tcPr>
          <w:p w:rsidR="00BD2E2C" w:rsidRDefault="00BD2E2C" w:rsidP="001943AE">
            <w:pPr>
              <w:rPr>
                <w:b/>
                <w:bCs/>
                <w:color w:val="000000"/>
              </w:rPr>
            </w:pPr>
            <w:r>
              <w:rPr>
                <w:b/>
                <w:bCs/>
                <w:color w:val="000000"/>
              </w:rPr>
              <w:t>Appareil PPR, PE, PVC</w:t>
            </w:r>
          </w:p>
          <w:p w:rsidR="00BD2E2C" w:rsidRPr="00D65ACE" w:rsidRDefault="00BD2E2C" w:rsidP="001943AE">
            <w:pPr>
              <w:rPr>
                <w:rFonts w:ascii="Calibri Light" w:hAnsi="Calibri Light" w:cs="Calibri Light"/>
                <w:color w:val="000000"/>
                <w:sz w:val="8"/>
              </w:rPr>
            </w:pPr>
          </w:p>
          <w:p w:rsidR="00BD2E2C" w:rsidRPr="00E24DEA" w:rsidRDefault="00BD2E2C" w:rsidP="001943AE">
            <w:pPr>
              <w:rPr>
                <w:rFonts w:ascii="Calibri Light" w:hAnsi="Calibri Light" w:cs="Calibri Light"/>
                <w:color w:val="000000"/>
              </w:rPr>
            </w:pPr>
            <w:r w:rsidRPr="00E24DEA">
              <w:rPr>
                <w:rFonts w:ascii="Calibri Light" w:hAnsi="Calibri Light" w:cs="Calibri Light"/>
                <w:color w:val="000000"/>
              </w:rPr>
              <w:t>• Têtes de soudage 20 à 63mm</w:t>
            </w:r>
          </w:p>
          <w:p w:rsidR="00BD2E2C" w:rsidRPr="00E24DEA" w:rsidRDefault="00BD2E2C" w:rsidP="001943AE">
            <w:pPr>
              <w:rPr>
                <w:rFonts w:ascii="Calibri Light" w:hAnsi="Calibri Light" w:cs="Calibri Light"/>
                <w:color w:val="000000"/>
              </w:rPr>
            </w:pPr>
            <w:r w:rsidRPr="00E24DEA">
              <w:rPr>
                <w:rFonts w:ascii="Calibri Light" w:hAnsi="Calibri Light" w:cs="Calibri Light"/>
                <w:color w:val="000000"/>
              </w:rPr>
              <w:t>• Ciseaux pour couper un tuyau</w:t>
            </w:r>
          </w:p>
          <w:p w:rsidR="00BD2E2C" w:rsidRDefault="00BD2E2C" w:rsidP="001943AE">
            <w:pPr>
              <w:rPr>
                <w:rFonts w:ascii="Calibri Light" w:hAnsi="Calibri Light" w:cs="Calibri Light"/>
                <w:color w:val="000000"/>
              </w:rPr>
            </w:pPr>
            <w:r w:rsidRPr="00E24DEA">
              <w:rPr>
                <w:rFonts w:ascii="Calibri Light" w:hAnsi="Calibri Light" w:cs="Calibri Light"/>
                <w:color w:val="000000"/>
              </w:rPr>
              <w:t>• Coffret</w:t>
            </w:r>
          </w:p>
        </w:tc>
        <w:tc>
          <w:tcPr>
            <w:tcW w:w="1985" w:type="dxa"/>
            <w:tcBorders>
              <w:top w:val="single" w:sz="4" w:space="0" w:color="auto"/>
              <w:left w:val="nil"/>
              <w:bottom w:val="single" w:sz="4" w:space="0" w:color="auto"/>
              <w:right w:val="single" w:sz="4" w:space="0" w:color="auto"/>
            </w:tcBorders>
          </w:tcPr>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BD2E2C" w:rsidRPr="00EE1C73" w:rsidRDefault="00BD2E2C" w:rsidP="001943AE">
            <w:pPr>
              <w:tabs>
                <w:tab w:val="left" w:pos="284"/>
              </w:tabs>
              <w:suppressAutoHyphens/>
              <w:autoSpaceDN w:val="0"/>
              <w:spacing w:line="360" w:lineRule="auto"/>
              <w:jc w:val="both"/>
              <w:textAlignment w:val="baseline"/>
              <w:rPr>
                <w:rFonts w:ascii="Century Gothic" w:hAnsi="Century Gothic"/>
                <w:b/>
                <w:sz w:val="22"/>
                <w:szCs w:val="22"/>
              </w:rPr>
            </w:pPr>
          </w:p>
        </w:tc>
      </w:tr>
      <w:tr w:rsidR="00BD2E2C" w:rsidRPr="00B237E7" w:rsidTr="001943AE">
        <w:trPr>
          <w:trHeight w:val="444"/>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BD2E2C" w:rsidRDefault="00BD2E2C" w:rsidP="001943A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32</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tcPr>
          <w:p w:rsidR="00BD2E2C" w:rsidRDefault="00BD2E2C" w:rsidP="001943AE">
            <w:pPr>
              <w:rPr>
                <w:b/>
                <w:bCs/>
                <w:color w:val="000000"/>
              </w:rPr>
            </w:pPr>
            <w:r>
              <w:rPr>
                <w:b/>
                <w:bCs/>
                <w:color w:val="000000"/>
              </w:rPr>
              <w:t>Échelle transformable 2 plans</w:t>
            </w:r>
          </w:p>
          <w:p w:rsidR="00BD2E2C" w:rsidRPr="00D65ACE" w:rsidRDefault="00BD2E2C" w:rsidP="001943AE">
            <w:pPr>
              <w:rPr>
                <w:rFonts w:ascii="Calibri Light" w:hAnsi="Calibri Light" w:cs="Calibri Light"/>
                <w:color w:val="000000"/>
                <w:sz w:val="10"/>
              </w:rPr>
            </w:pPr>
          </w:p>
          <w:p w:rsidR="00BD2E2C" w:rsidRPr="00E24DEA" w:rsidRDefault="00BD2E2C" w:rsidP="001943AE">
            <w:pPr>
              <w:rPr>
                <w:rFonts w:ascii="Calibri Light" w:hAnsi="Calibri Light" w:cs="Calibri Light"/>
                <w:color w:val="000000"/>
              </w:rPr>
            </w:pPr>
            <w:r w:rsidRPr="00E24DEA">
              <w:rPr>
                <w:rFonts w:ascii="Calibri Light" w:hAnsi="Calibri Light" w:cs="Calibri Light"/>
                <w:color w:val="000000"/>
              </w:rPr>
              <w:t>• Echelle en aluminium</w:t>
            </w:r>
          </w:p>
          <w:p w:rsidR="00BD2E2C" w:rsidRPr="00E24DEA" w:rsidRDefault="00BD2E2C" w:rsidP="001943AE">
            <w:pPr>
              <w:rPr>
                <w:rFonts w:ascii="Calibri Light" w:hAnsi="Calibri Light" w:cs="Calibri Light"/>
                <w:color w:val="000000"/>
              </w:rPr>
            </w:pPr>
            <w:r w:rsidRPr="00E24DEA">
              <w:rPr>
                <w:rFonts w:ascii="Calibri Light" w:hAnsi="Calibri Light" w:cs="Calibri Light"/>
                <w:color w:val="000000"/>
              </w:rPr>
              <w:t>• Base évasée, sabots enveloppants haute sécurité</w:t>
            </w:r>
          </w:p>
          <w:p w:rsidR="00BD2E2C" w:rsidRPr="00E24DEA" w:rsidRDefault="00BD2E2C" w:rsidP="001943AE">
            <w:pPr>
              <w:rPr>
                <w:rFonts w:ascii="Calibri Light" w:hAnsi="Calibri Light" w:cs="Calibri Light"/>
                <w:color w:val="000000"/>
              </w:rPr>
            </w:pPr>
            <w:r w:rsidRPr="00E24DEA">
              <w:rPr>
                <w:rFonts w:ascii="Calibri Light" w:hAnsi="Calibri Light" w:cs="Calibri Light"/>
                <w:color w:val="000000"/>
              </w:rPr>
              <w:t>• Nombre de marche : 2 x 8</w:t>
            </w:r>
          </w:p>
          <w:p w:rsidR="00BD2E2C" w:rsidRPr="00E24DEA" w:rsidRDefault="00BD2E2C" w:rsidP="001943AE">
            <w:pPr>
              <w:rPr>
                <w:rFonts w:ascii="Calibri Light" w:hAnsi="Calibri Light" w:cs="Calibri Light"/>
                <w:color w:val="000000"/>
              </w:rPr>
            </w:pPr>
            <w:r w:rsidRPr="00E24DEA">
              <w:rPr>
                <w:rFonts w:ascii="Calibri Light" w:hAnsi="Calibri Light" w:cs="Calibri Light"/>
                <w:color w:val="000000"/>
              </w:rPr>
              <w:t>• Longueur déployée : 4,04 m</w:t>
            </w:r>
          </w:p>
          <w:p w:rsidR="00BD2E2C" w:rsidRPr="00E24DEA" w:rsidRDefault="00BD2E2C" w:rsidP="001943AE">
            <w:pPr>
              <w:rPr>
                <w:rFonts w:ascii="Calibri Light" w:hAnsi="Calibri Light" w:cs="Calibri Light"/>
                <w:color w:val="000000"/>
              </w:rPr>
            </w:pPr>
            <w:r w:rsidRPr="00E24DEA">
              <w:rPr>
                <w:rFonts w:ascii="Calibri Light" w:hAnsi="Calibri Light" w:cs="Calibri Light"/>
                <w:color w:val="000000"/>
              </w:rPr>
              <w:t>• Longueur repliée : 2,36 m</w:t>
            </w:r>
          </w:p>
          <w:p w:rsidR="00BD2E2C" w:rsidRDefault="00BD2E2C" w:rsidP="001943AE">
            <w:pPr>
              <w:rPr>
                <w:rFonts w:ascii="Calibri Light" w:hAnsi="Calibri Light" w:cs="Calibri Light"/>
                <w:color w:val="000000"/>
              </w:rPr>
            </w:pPr>
            <w:r w:rsidRPr="00E24DEA">
              <w:rPr>
                <w:rFonts w:ascii="Calibri Light" w:hAnsi="Calibri Light" w:cs="Calibri Light"/>
                <w:color w:val="000000"/>
              </w:rPr>
              <w:t>• Charge maxi : 150 kg</w:t>
            </w:r>
          </w:p>
        </w:tc>
        <w:tc>
          <w:tcPr>
            <w:tcW w:w="1985" w:type="dxa"/>
            <w:tcBorders>
              <w:top w:val="single" w:sz="4" w:space="0" w:color="auto"/>
              <w:left w:val="nil"/>
              <w:bottom w:val="single" w:sz="4" w:space="0" w:color="auto"/>
              <w:right w:val="single" w:sz="4" w:space="0" w:color="auto"/>
            </w:tcBorders>
          </w:tcPr>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BD2E2C" w:rsidRPr="009A28C3" w:rsidRDefault="00BD2E2C" w:rsidP="001943A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BD2E2C" w:rsidRPr="00EE1C73" w:rsidRDefault="00BD2E2C" w:rsidP="001943AE">
            <w:pPr>
              <w:tabs>
                <w:tab w:val="left" w:pos="284"/>
              </w:tabs>
              <w:suppressAutoHyphens/>
              <w:autoSpaceDN w:val="0"/>
              <w:spacing w:line="360" w:lineRule="auto"/>
              <w:jc w:val="both"/>
              <w:textAlignment w:val="baseline"/>
              <w:rPr>
                <w:rFonts w:ascii="Century Gothic" w:hAnsi="Century Gothic"/>
                <w:b/>
                <w:sz w:val="22"/>
                <w:szCs w:val="22"/>
              </w:rPr>
            </w:pPr>
          </w:p>
        </w:tc>
      </w:tr>
    </w:tbl>
    <w:p w:rsidR="00BD2E2C" w:rsidRDefault="00BD2E2C" w:rsidP="00BD2E2C">
      <w:pPr>
        <w:widowControl w:val="0"/>
        <w:tabs>
          <w:tab w:val="left" w:pos="765"/>
        </w:tabs>
        <w:jc w:val="center"/>
        <w:rPr>
          <w:rFonts w:ascii="Century Gothic" w:hAnsi="Century Gothic"/>
          <w:b/>
          <w:bCs/>
          <w:sz w:val="40"/>
          <w:szCs w:val="22"/>
          <w:u w:val="single"/>
        </w:rPr>
        <w:sectPr w:rsidR="00BD2E2C" w:rsidSect="00BD2E2C">
          <w:pgSz w:w="11906" w:h="16838"/>
          <w:pgMar w:top="1134" w:right="851" w:bottom="1134" w:left="851" w:header="284" w:footer="709" w:gutter="0"/>
          <w:cols w:space="708"/>
          <w:docGrid w:linePitch="360"/>
        </w:sectPr>
      </w:pPr>
    </w:p>
    <w:p w:rsidR="00BD2E2C" w:rsidRDefault="00BD2E2C" w:rsidP="00BD2E2C">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rsidR="0054320A" w:rsidRPr="009A28C3" w:rsidRDefault="0054320A" w:rsidP="00BD2E2C">
      <w:pPr>
        <w:widowControl w:val="0"/>
        <w:tabs>
          <w:tab w:val="left" w:pos="765"/>
        </w:tabs>
        <w:jc w:val="center"/>
        <w:rPr>
          <w:b/>
          <w:sz w:val="28"/>
          <w:szCs w:val="28"/>
          <w:u w:val="single"/>
        </w:rPr>
      </w:pPr>
    </w:p>
    <w:p w:rsidR="00BD2E2C" w:rsidRPr="00C01C7C" w:rsidRDefault="00BD2E2C" w:rsidP="00BD2E2C">
      <w:pPr>
        <w:widowControl w:val="0"/>
        <w:jc w:val="center"/>
        <w:rPr>
          <w:b/>
          <w:sz w:val="14"/>
          <w:szCs w:val="28"/>
        </w:rPr>
      </w:pPr>
    </w:p>
    <w:p w:rsidR="00BD2E2C" w:rsidRDefault="00BD2E2C" w:rsidP="00BD2E2C">
      <w:pPr>
        <w:tabs>
          <w:tab w:val="left" w:pos="284"/>
        </w:tabs>
        <w:suppressAutoHyphens/>
        <w:autoSpaceDN w:val="0"/>
        <w:jc w:val="both"/>
        <w:textAlignment w:val="baseline"/>
        <w:rPr>
          <w:rFonts w:ascii="Century Gothic" w:hAnsi="Century Gothic"/>
          <w:b/>
          <w:color w:val="0070C0"/>
          <w:sz w:val="28"/>
          <w:szCs w:val="22"/>
          <w:u w:val="single"/>
        </w:rPr>
      </w:pPr>
      <w:r>
        <w:rPr>
          <w:rFonts w:ascii="Century Gothic" w:hAnsi="Century Gothic"/>
          <w:b/>
          <w:color w:val="0070C0"/>
          <w:sz w:val="28"/>
          <w:szCs w:val="22"/>
        </w:rPr>
        <w:t xml:space="preserve">           </w:t>
      </w:r>
      <w:r w:rsidR="001C2D54">
        <w:rPr>
          <w:rFonts w:ascii="Century Gothic" w:hAnsi="Century Gothic"/>
          <w:b/>
          <w:color w:val="0070C0"/>
          <w:sz w:val="28"/>
          <w:szCs w:val="22"/>
          <w:u w:val="single"/>
        </w:rPr>
        <w:t>Lot N°7</w:t>
      </w:r>
      <w:r w:rsidRPr="00516833">
        <w:rPr>
          <w:rFonts w:ascii="Century Gothic" w:hAnsi="Century Gothic"/>
          <w:b/>
          <w:color w:val="0070C0"/>
          <w:sz w:val="28"/>
          <w:szCs w:val="22"/>
          <w:u w:val="single"/>
        </w:rPr>
        <w:t xml:space="preserve"> : Appareils de mesure et outils de travail</w:t>
      </w:r>
    </w:p>
    <w:p w:rsidR="0054320A" w:rsidRPr="00516833" w:rsidRDefault="0054320A" w:rsidP="00BD2E2C">
      <w:pPr>
        <w:tabs>
          <w:tab w:val="left" w:pos="284"/>
        </w:tabs>
        <w:suppressAutoHyphens/>
        <w:autoSpaceDN w:val="0"/>
        <w:jc w:val="both"/>
        <w:textAlignment w:val="baseline"/>
        <w:rPr>
          <w:rFonts w:ascii="Century Gothic" w:hAnsi="Century Gothic"/>
          <w:b/>
          <w:color w:val="0070C0"/>
          <w:sz w:val="28"/>
          <w:szCs w:val="22"/>
          <w:u w:val="single"/>
        </w:rPr>
      </w:pPr>
    </w:p>
    <w:p w:rsidR="00BD2E2C" w:rsidRPr="00191D70" w:rsidRDefault="00BD2E2C" w:rsidP="00BD2E2C">
      <w:pPr>
        <w:rPr>
          <w:rFonts w:ascii="Century Gothic" w:hAnsi="Century Gothic"/>
          <w:b/>
          <w:color w:val="0070C0"/>
          <w:sz w:val="2"/>
          <w:szCs w:val="22"/>
        </w:rPr>
      </w:pPr>
    </w:p>
    <w:p w:rsidR="00BD2E2C" w:rsidRPr="00683FF2" w:rsidRDefault="00BD2E2C" w:rsidP="00BD2E2C">
      <w:pPr>
        <w:tabs>
          <w:tab w:val="left" w:pos="284"/>
        </w:tabs>
        <w:suppressAutoHyphens/>
        <w:autoSpaceDN w:val="0"/>
        <w:jc w:val="both"/>
        <w:textAlignment w:val="baseline"/>
        <w:rPr>
          <w:rFonts w:ascii="Century Gothic" w:hAnsi="Century Gothic"/>
          <w:b/>
          <w:color w:val="0070C0"/>
          <w:sz w:val="12"/>
          <w:szCs w:val="22"/>
        </w:rPr>
      </w:pPr>
    </w:p>
    <w:tbl>
      <w:tblPr>
        <w:tblW w:w="1586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985"/>
        <w:gridCol w:w="4422"/>
        <w:gridCol w:w="993"/>
        <w:gridCol w:w="850"/>
        <w:gridCol w:w="1559"/>
        <w:gridCol w:w="1559"/>
        <w:gridCol w:w="1401"/>
        <w:gridCol w:w="1401"/>
        <w:gridCol w:w="1274"/>
        <w:gridCol w:w="1425"/>
      </w:tblGrid>
      <w:tr w:rsidR="00321B6C" w:rsidRPr="00044200" w:rsidTr="002E0219">
        <w:trPr>
          <w:cantSplit/>
          <w:trHeight w:val="1210"/>
          <w:jc w:val="center"/>
        </w:trPr>
        <w:tc>
          <w:tcPr>
            <w:tcW w:w="985" w:type="dxa"/>
            <w:shd w:val="clear" w:color="auto" w:fill="D9D9D9" w:themeFill="background1" w:themeFillShade="D9"/>
            <w:vAlign w:val="center"/>
          </w:tcPr>
          <w:p w:rsidR="00321B6C" w:rsidRPr="00044200" w:rsidRDefault="00321B6C" w:rsidP="00321B6C">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4422" w:type="dxa"/>
            <w:shd w:val="clear" w:color="auto" w:fill="D9D9D9" w:themeFill="background1" w:themeFillShade="D9"/>
            <w:vAlign w:val="center"/>
          </w:tcPr>
          <w:p w:rsidR="00321B6C" w:rsidRPr="00044200" w:rsidRDefault="00321B6C" w:rsidP="00321B6C">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993" w:type="dxa"/>
            <w:shd w:val="clear" w:color="auto" w:fill="D9D9D9" w:themeFill="background1" w:themeFillShade="D9"/>
            <w:vAlign w:val="center"/>
          </w:tcPr>
          <w:p w:rsidR="00321B6C" w:rsidRPr="00321B6C" w:rsidRDefault="00321B6C" w:rsidP="00321B6C">
            <w:pPr>
              <w:jc w:val="center"/>
              <w:rPr>
                <w:rFonts w:ascii="Century Gothic" w:hAnsi="Century Gothic"/>
                <w:b/>
                <w:sz w:val="16"/>
                <w:szCs w:val="16"/>
              </w:rPr>
            </w:pPr>
            <w:r w:rsidRPr="00321B6C">
              <w:rPr>
                <w:rFonts w:ascii="Century Gothic" w:hAnsi="Century Gothic"/>
                <w:b/>
                <w:sz w:val="16"/>
                <w:szCs w:val="16"/>
              </w:rPr>
              <w:t>Unité</w:t>
            </w:r>
          </w:p>
        </w:tc>
        <w:tc>
          <w:tcPr>
            <w:tcW w:w="850" w:type="dxa"/>
            <w:shd w:val="clear" w:color="auto" w:fill="D9D9D9" w:themeFill="background1" w:themeFillShade="D9"/>
            <w:vAlign w:val="center"/>
          </w:tcPr>
          <w:p w:rsidR="00321B6C" w:rsidRPr="00321B6C" w:rsidRDefault="00321B6C" w:rsidP="00321B6C">
            <w:pPr>
              <w:jc w:val="center"/>
              <w:rPr>
                <w:rFonts w:ascii="Century Gothic" w:hAnsi="Century Gothic"/>
                <w:b/>
                <w:sz w:val="16"/>
                <w:szCs w:val="16"/>
              </w:rPr>
            </w:pPr>
            <w:r w:rsidRPr="00321B6C">
              <w:rPr>
                <w:rFonts w:ascii="Century Gothic" w:hAnsi="Century Gothic"/>
                <w:b/>
                <w:sz w:val="16"/>
                <w:szCs w:val="16"/>
              </w:rPr>
              <w:t>(1)</w:t>
            </w:r>
          </w:p>
          <w:p w:rsidR="00321B6C" w:rsidRPr="00321B6C" w:rsidRDefault="00321B6C" w:rsidP="00321B6C">
            <w:pPr>
              <w:jc w:val="center"/>
              <w:rPr>
                <w:rFonts w:ascii="Century Gothic" w:hAnsi="Century Gothic"/>
                <w:b/>
                <w:sz w:val="16"/>
                <w:szCs w:val="16"/>
              </w:rPr>
            </w:pPr>
            <w:r w:rsidRPr="00321B6C">
              <w:rPr>
                <w:rFonts w:ascii="Century Gothic" w:hAnsi="Century Gothic"/>
                <w:b/>
                <w:sz w:val="16"/>
                <w:szCs w:val="16"/>
              </w:rPr>
              <w:t>QTE</w:t>
            </w:r>
          </w:p>
        </w:tc>
        <w:tc>
          <w:tcPr>
            <w:tcW w:w="1559" w:type="dxa"/>
            <w:shd w:val="clear" w:color="auto" w:fill="BFBFBF" w:themeFill="background1" w:themeFillShade="BF"/>
            <w:vAlign w:val="center"/>
          </w:tcPr>
          <w:p w:rsidR="00321B6C" w:rsidRPr="00E52954" w:rsidRDefault="00321B6C" w:rsidP="00321B6C">
            <w:pPr>
              <w:jc w:val="center"/>
              <w:rPr>
                <w:rFonts w:ascii="Century Gothic" w:hAnsi="Century Gothic"/>
                <w:b/>
                <w:sz w:val="16"/>
                <w:szCs w:val="16"/>
              </w:rPr>
            </w:pPr>
            <w:r w:rsidRPr="00E52954">
              <w:rPr>
                <w:rFonts w:ascii="Century Gothic" w:hAnsi="Century Gothic"/>
                <w:b/>
                <w:sz w:val="16"/>
                <w:szCs w:val="16"/>
              </w:rPr>
              <w:t>(2)</w:t>
            </w:r>
          </w:p>
          <w:p w:rsidR="00321B6C" w:rsidRPr="00E52954" w:rsidRDefault="00321B6C" w:rsidP="00321B6C">
            <w:pPr>
              <w:jc w:val="center"/>
              <w:rPr>
                <w:rFonts w:ascii="Century Gothic" w:hAnsi="Century Gothic"/>
                <w:b/>
                <w:sz w:val="16"/>
                <w:szCs w:val="16"/>
              </w:rPr>
            </w:pPr>
            <w:r w:rsidRPr="00E52954">
              <w:rPr>
                <w:rFonts w:ascii="Century Gothic" w:hAnsi="Century Gothic"/>
                <w:b/>
                <w:sz w:val="16"/>
                <w:szCs w:val="16"/>
              </w:rPr>
              <w:t>Prix unitaire</w:t>
            </w:r>
          </w:p>
          <w:p w:rsidR="00321B6C" w:rsidRPr="00E52954" w:rsidRDefault="00321B6C" w:rsidP="00321B6C">
            <w:pPr>
              <w:jc w:val="center"/>
              <w:rPr>
                <w:rFonts w:ascii="Century Gothic" w:hAnsi="Century Gothic"/>
                <w:b/>
                <w:sz w:val="16"/>
                <w:szCs w:val="16"/>
              </w:rPr>
            </w:pPr>
            <w:r w:rsidRPr="00E52954">
              <w:rPr>
                <w:rFonts w:ascii="Century Gothic" w:hAnsi="Century Gothic"/>
                <w:b/>
                <w:sz w:val="16"/>
                <w:szCs w:val="16"/>
              </w:rPr>
              <w:t>HT/HDD/HTVA</w:t>
            </w:r>
          </w:p>
          <w:p w:rsidR="00321B6C" w:rsidRPr="00E52954" w:rsidRDefault="00321B6C" w:rsidP="00321B6C">
            <w:pPr>
              <w:jc w:val="center"/>
              <w:rPr>
                <w:rFonts w:ascii="Century Gothic" w:hAnsi="Century Gothic"/>
                <w:b/>
                <w:sz w:val="16"/>
                <w:szCs w:val="16"/>
              </w:rPr>
            </w:pPr>
          </w:p>
        </w:tc>
        <w:tc>
          <w:tcPr>
            <w:tcW w:w="1559" w:type="dxa"/>
            <w:shd w:val="clear" w:color="auto" w:fill="BFBFBF" w:themeFill="background1" w:themeFillShade="BF"/>
          </w:tcPr>
          <w:p w:rsidR="00321B6C" w:rsidRDefault="00321B6C" w:rsidP="00321B6C">
            <w:pPr>
              <w:jc w:val="center"/>
              <w:rPr>
                <w:rFonts w:ascii="Century Gothic" w:hAnsi="Century Gothic"/>
                <w:b/>
                <w:sz w:val="16"/>
                <w:szCs w:val="16"/>
              </w:rPr>
            </w:pPr>
          </w:p>
          <w:p w:rsidR="00321B6C" w:rsidRPr="00E52954" w:rsidRDefault="00321B6C" w:rsidP="00321B6C">
            <w:pPr>
              <w:jc w:val="center"/>
              <w:rPr>
                <w:rFonts w:ascii="Century Gothic" w:hAnsi="Century Gothic"/>
                <w:b/>
                <w:sz w:val="16"/>
                <w:szCs w:val="16"/>
              </w:rPr>
            </w:pPr>
            <w:r w:rsidRPr="00E52954">
              <w:rPr>
                <w:rFonts w:ascii="Century Gothic" w:hAnsi="Century Gothic"/>
                <w:b/>
                <w:sz w:val="16"/>
                <w:szCs w:val="16"/>
              </w:rPr>
              <w:t>(3)</w:t>
            </w:r>
          </w:p>
          <w:p w:rsidR="00321B6C" w:rsidRPr="00E52954" w:rsidRDefault="00321B6C" w:rsidP="00321B6C">
            <w:pPr>
              <w:jc w:val="center"/>
              <w:rPr>
                <w:rFonts w:ascii="Century Gothic" w:hAnsi="Century Gothic"/>
                <w:b/>
                <w:sz w:val="16"/>
                <w:szCs w:val="16"/>
              </w:rPr>
            </w:pPr>
            <w:r w:rsidRPr="00E52954">
              <w:rPr>
                <w:rFonts w:ascii="Century Gothic" w:hAnsi="Century Gothic"/>
                <w:b/>
                <w:sz w:val="16"/>
                <w:szCs w:val="16"/>
              </w:rPr>
              <w:t>Prix total HT/HDD/HTVA</w:t>
            </w:r>
          </w:p>
          <w:p w:rsidR="00321B6C" w:rsidRPr="00E52954" w:rsidRDefault="00321B6C" w:rsidP="00321B6C">
            <w:pPr>
              <w:jc w:val="center"/>
              <w:rPr>
                <w:rFonts w:ascii="Century Gothic" w:hAnsi="Century Gothic"/>
                <w:b/>
                <w:sz w:val="16"/>
                <w:szCs w:val="16"/>
              </w:rPr>
            </w:pPr>
            <w:r w:rsidRPr="00E52954">
              <w:rPr>
                <w:rFonts w:ascii="Century Gothic" w:hAnsi="Century Gothic"/>
                <w:b/>
                <w:sz w:val="16"/>
                <w:szCs w:val="16"/>
              </w:rPr>
              <w:t>(3) = (1) x (2)</w:t>
            </w:r>
          </w:p>
        </w:tc>
        <w:tc>
          <w:tcPr>
            <w:tcW w:w="1401" w:type="dxa"/>
            <w:shd w:val="clear" w:color="auto" w:fill="BFBFBF" w:themeFill="background1" w:themeFillShade="BF"/>
          </w:tcPr>
          <w:p w:rsidR="00321B6C" w:rsidRDefault="00321B6C" w:rsidP="00321B6C">
            <w:pPr>
              <w:jc w:val="center"/>
              <w:rPr>
                <w:rFonts w:ascii="Century Gothic" w:hAnsi="Century Gothic"/>
                <w:b/>
                <w:sz w:val="16"/>
                <w:szCs w:val="16"/>
              </w:rPr>
            </w:pPr>
          </w:p>
          <w:p w:rsidR="00321B6C" w:rsidRPr="00E52954" w:rsidRDefault="00321B6C" w:rsidP="00321B6C">
            <w:pPr>
              <w:jc w:val="center"/>
              <w:rPr>
                <w:rFonts w:ascii="Century Gothic" w:hAnsi="Century Gothic"/>
                <w:b/>
                <w:sz w:val="16"/>
                <w:szCs w:val="16"/>
              </w:rPr>
            </w:pPr>
            <w:r w:rsidRPr="00E52954">
              <w:rPr>
                <w:rFonts w:ascii="Century Gothic" w:hAnsi="Century Gothic"/>
                <w:b/>
                <w:sz w:val="16"/>
                <w:szCs w:val="16"/>
              </w:rPr>
              <w:t>(4)</w:t>
            </w:r>
          </w:p>
          <w:p w:rsidR="00321B6C" w:rsidRPr="00E52954" w:rsidRDefault="00321B6C" w:rsidP="00321B6C">
            <w:pPr>
              <w:jc w:val="center"/>
              <w:rPr>
                <w:rFonts w:ascii="Century Gothic" w:hAnsi="Century Gothic"/>
                <w:b/>
                <w:sz w:val="16"/>
                <w:szCs w:val="16"/>
              </w:rPr>
            </w:pPr>
            <w:r w:rsidRPr="00E52954">
              <w:rPr>
                <w:rFonts w:ascii="Century Gothic" w:hAnsi="Century Gothic"/>
                <w:b/>
                <w:sz w:val="16"/>
                <w:szCs w:val="16"/>
              </w:rPr>
              <w:t>Droits de Douanes sur (3)</w:t>
            </w:r>
          </w:p>
          <w:p w:rsidR="00321B6C" w:rsidRPr="00E52954" w:rsidRDefault="00321B6C" w:rsidP="00321B6C">
            <w:pPr>
              <w:jc w:val="center"/>
              <w:rPr>
                <w:rFonts w:ascii="Century Gothic" w:hAnsi="Century Gothic"/>
                <w:b/>
                <w:sz w:val="16"/>
                <w:szCs w:val="16"/>
              </w:rPr>
            </w:pPr>
          </w:p>
        </w:tc>
        <w:tc>
          <w:tcPr>
            <w:tcW w:w="1401" w:type="dxa"/>
            <w:shd w:val="clear" w:color="auto" w:fill="BFBFBF" w:themeFill="background1" w:themeFillShade="BF"/>
          </w:tcPr>
          <w:p w:rsidR="00321B6C" w:rsidRDefault="00321B6C" w:rsidP="00321B6C">
            <w:pPr>
              <w:jc w:val="center"/>
              <w:rPr>
                <w:rFonts w:ascii="Century Gothic" w:hAnsi="Century Gothic"/>
                <w:b/>
                <w:sz w:val="16"/>
                <w:szCs w:val="16"/>
              </w:rPr>
            </w:pPr>
          </w:p>
          <w:p w:rsidR="00321B6C" w:rsidRPr="00E52954" w:rsidRDefault="00321B6C" w:rsidP="00321B6C">
            <w:pPr>
              <w:jc w:val="center"/>
              <w:rPr>
                <w:rFonts w:ascii="Century Gothic" w:hAnsi="Century Gothic"/>
                <w:b/>
                <w:sz w:val="16"/>
                <w:szCs w:val="16"/>
              </w:rPr>
            </w:pPr>
            <w:r w:rsidRPr="00E52954">
              <w:rPr>
                <w:rFonts w:ascii="Century Gothic" w:hAnsi="Century Gothic"/>
                <w:b/>
                <w:sz w:val="16"/>
                <w:szCs w:val="16"/>
              </w:rPr>
              <w:t>(5)</w:t>
            </w:r>
          </w:p>
          <w:p w:rsidR="00321B6C" w:rsidRPr="00E52954" w:rsidRDefault="00321B6C" w:rsidP="00321B6C">
            <w:pPr>
              <w:jc w:val="center"/>
              <w:rPr>
                <w:rFonts w:ascii="Century Gothic" w:hAnsi="Century Gothic"/>
                <w:b/>
                <w:sz w:val="16"/>
                <w:szCs w:val="16"/>
              </w:rPr>
            </w:pPr>
            <w:r w:rsidRPr="00E52954">
              <w:rPr>
                <w:rFonts w:ascii="Century Gothic" w:hAnsi="Century Gothic"/>
                <w:b/>
                <w:sz w:val="16"/>
                <w:szCs w:val="16"/>
              </w:rPr>
              <w:t>Prix total</w:t>
            </w:r>
          </w:p>
          <w:p w:rsidR="00321B6C" w:rsidRPr="00E52954" w:rsidRDefault="00321B6C" w:rsidP="00321B6C">
            <w:pPr>
              <w:keepNext/>
              <w:jc w:val="center"/>
              <w:outlineLvl w:val="6"/>
              <w:rPr>
                <w:rFonts w:ascii="Century Gothic" w:hAnsi="Century Gothic"/>
                <w:b/>
                <w:sz w:val="16"/>
                <w:szCs w:val="16"/>
              </w:rPr>
            </w:pPr>
            <w:r w:rsidRPr="00E52954">
              <w:rPr>
                <w:rFonts w:ascii="Century Gothic" w:hAnsi="Century Gothic"/>
                <w:b/>
                <w:sz w:val="16"/>
                <w:szCs w:val="16"/>
              </w:rPr>
              <w:t>Hors TVA</w:t>
            </w:r>
          </w:p>
          <w:p w:rsidR="00321B6C" w:rsidRPr="00E52954" w:rsidRDefault="00321B6C" w:rsidP="00321B6C">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1274" w:type="dxa"/>
            <w:shd w:val="clear" w:color="auto" w:fill="BFBFBF" w:themeFill="background1" w:themeFillShade="BF"/>
          </w:tcPr>
          <w:p w:rsidR="00321B6C" w:rsidRDefault="00321B6C" w:rsidP="00321B6C">
            <w:pPr>
              <w:jc w:val="center"/>
              <w:rPr>
                <w:rFonts w:ascii="Century Gothic" w:hAnsi="Century Gothic"/>
                <w:b/>
                <w:sz w:val="16"/>
                <w:szCs w:val="16"/>
              </w:rPr>
            </w:pPr>
          </w:p>
          <w:p w:rsidR="00321B6C" w:rsidRPr="00E52954" w:rsidRDefault="00321B6C" w:rsidP="00321B6C">
            <w:pPr>
              <w:jc w:val="center"/>
              <w:rPr>
                <w:rFonts w:ascii="Century Gothic" w:hAnsi="Century Gothic"/>
                <w:b/>
                <w:sz w:val="16"/>
                <w:szCs w:val="16"/>
              </w:rPr>
            </w:pPr>
            <w:r w:rsidRPr="00E52954">
              <w:rPr>
                <w:rFonts w:ascii="Century Gothic" w:hAnsi="Century Gothic"/>
                <w:b/>
                <w:sz w:val="16"/>
                <w:szCs w:val="16"/>
              </w:rPr>
              <w:t>(6)</w:t>
            </w:r>
          </w:p>
          <w:p w:rsidR="00321B6C" w:rsidRPr="00E52954" w:rsidRDefault="00321B6C" w:rsidP="00321B6C">
            <w:pPr>
              <w:jc w:val="center"/>
              <w:rPr>
                <w:rFonts w:ascii="Century Gothic" w:hAnsi="Century Gothic"/>
                <w:b/>
                <w:sz w:val="16"/>
                <w:szCs w:val="16"/>
              </w:rPr>
            </w:pPr>
            <w:r w:rsidRPr="00E52954">
              <w:rPr>
                <w:rFonts w:ascii="Century Gothic" w:hAnsi="Century Gothic"/>
                <w:b/>
                <w:sz w:val="16"/>
                <w:szCs w:val="16"/>
              </w:rPr>
              <w:t>TVA</w:t>
            </w:r>
          </w:p>
          <w:p w:rsidR="00321B6C" w:rsidRPr="00E52954" w:rsidRDefault="00321B6C" w:rsidP="00321B6C">
            <w:pPr>
              <w:jc w:val="center"/>
              <w:rPr>
                <w:rFonts w:ascii="Century Gothic" w:hAnsi="Century Gothic"/>
                <w:b/>
                <w:sz w:val="16"/>
                <w:szCs w:val="16"/>
              </w:rPr>
            </w:pPr>
            <w:r w:rsidRPr="00E52954">
              <w:rPr>
                <w:rFonts w:ascii="Century Gothic" w:hAnsi="Century Gothic"/>
                <w:b/>
                <w:sz w:val="16"/>
                <w:szCs w:val="16"/>
              </w:rPr>
              <w:t>Appliquée</w:t>
            </w:r>
          </w:p>
          <w:p w:rsidR="00321B6C" w:rsidRPr="00E52954" w:rsidRDefault="00321B6C" w:rsidP="00321B6C">
            <w:pPr>
              <w:jc w:val="center"/>
              <w:rPr>
                <w:rFonts w:ascii="Century Gothic" w:hAnsi="Century Gothic"/>
                <w:b/>
                <w:sz w:val="16"/>
                <w:szCs w:val="16"/>
              </w:rPr>
            </w:pPr>
            <w:r w:rsidRPr="00E52954">
              <w:rPr>
                <w:rFonts w:ascii="Century Gothic" w:hAnsi="Century Gothic"/>
                <w:b/>
                <w:sz w:val="16"/>
                <w:szCs w:val="16"/>
              </w:rPr>
              <w:t>sur (5)</w:t>
            </w:r>
          </w:p>
        </w:tc>
        <w:tc>
          <w:tcPr>
            <w:tcW w:w="1425" w:type="dxa"/>
            <w:shd w:val="clear" w:color="auto" w:fill="BFBFBF" w:themeFill="background1" w:themeFillShade="BF"/>
          </w:tcPr>
          <w:p w:rsidR="00321B6C" w:rsidRDefault="00321B6C" w:rsidP="00321B6C">
            <w:pPr>
              <w:jc w:val="center"/>
              <w:rPr>
                <w:rFonts w:ascii="Century Gothic" w:hAnsi="Century Gothic"/>
                <w:b/>
                <w:sz w:val="16"/>
                <w:szCs w:val="16"/>
              </w:rPr>
            </w:pPr>
          </w:p>
          <w:p w:rsidR="00321B6C" w:rsidRPr="00E52954" w:rsidRDefault="00321B6C" w:rsidP="00321B6C">
            <w:pPr>
              <w:jc w:val="center"/>
              <w:rPr>
                <w:rFonts w:ascii="Century Gothic" w:hAnsi="Century Gothic"/>
                <w:b/>
                <w:sz w:val="16"/>
                <w:szCs w:val="16"/>
              </w:rPr>
            </w:pPr>
            <w:r w:rsidRPr="00E52954">
              <w:rPr>
                <w:rFonts w:ascii="Century Gothic" w:hAnsi="Century Gothic"/>
                <w:b/>
                <w:sz w:val="16"/>
                <w:szCs w:val="16"/>
              </w:rPr>
              <w:t>(7)</w:t>
            </w:r>
          </w:p>
          <w:p w:rsidR="00321B6C" w:rsidRPr="00E52954" w:rsidRDefault="00321B6C" w:rsidP="00321B6C">
            <w:pPr>
              <w:jc w:val="center"/>
              <w:rPr>
                <w:rFonts w:ascii="Century Gothic" w:hAnsi="Century Gothic"/>
                <w:b/>
                <w:sz w:val="16"/>
                <w:szCs w:val="16"/>
              </w:rPr>
            </w:pPr>
            <w:r w:rsidRPr="00E52954">
              <w:rPr>
                <w:rFonts w:ascii="Century Gothic" w:hAnsi="Century Gothic"/>
                <w:b/>
                <w:sz w:val="16"/>
                <w:szCs w:val="16"/>
              </w:rPr>
              <w:t>Montant TTC</w:t>
            </w:r>
          </w:p>
          <w:p w:rsidR="00321B6C" w:rsidRPr="00E52954" w:rsidRDefault="00321B6C" w:rsidP="00321B6C">
            <w:pPr>
              <w:jc w:val="center"/>
              <w:rPr>
                <w:rFonts w:ascii="Century Gothic" w:hAnsi="Century Gothic"/>
                <w:b/>
                <w:sz w:val="16"/>
                <w:szCs w:val="16"/>
              </w:rPr>
            </w:pPr>
            <w:r w:rsidRPr="00E52954">
              <w:rPr>
                <w:rFonts w:ascii="Century Gothic" w:hAnsi="Century Gothic"/>
                <w:b/>
                <w:sz w:val="16"/>
                <w:szCs w:val="16"/>
              </w:rPr>
              <w:t>(7) = (5)+(6)</w:t>
            </w:r>
          </w:p>
        </w:tc>
      </w:tr>
      <w:tr w:rsidR="00321B6C" w:rsidRPr="0054320A" w:rsidTr="002E0219">
        <w:trPr>
          <w:cantSplit/>
          <w:trHeight w:val="562"/>
          <w:jc w:val="center"/>
        </w:trPr>
        <w:tc>
          <w:tcPr>
            <w:tcW w:w="985" w:type="dxa"/>
            <w:tcBorders>
              <w:top w:val="single" w:sz="4" w:space="0" w:color="auto"/>
              <w:left w:val="single" w:sz="4" w:space="0" w:color="auto"/>
              <w:bottom w:val="single" w:sz="4" w:space="0" w:color="auto"/>
              <w:right w:val="single" w:sz="4" w:space="0" w:color="auto"/>
            </w:tcBorders>
            <w:shd w:val="clear" w:color="auto" w:fill="auto"/>
          </w:tcPr>
          <w:p w:rsidR="00321B6C" w:rsidRPr="0054320A" w:rsidRDefault="00321B6C" w:rsidP="0054320A">
            <w:pPr>
              <w:tabs>
                <w:tab w:val="left" w:pos="284"/>
              </w:tabs>
              <w:suppressAutoHyphens/>
              <w:autoSpaceDN w:val="0"/>
              <w:jc w:val="center"/>
              <w:textAlignment w:val="baseline"/>
              <w:rPr>
                <w:rFonts w:ascii="Century Gothic" w:hAnsi="Century Gothic"/>
                <w:b/>
                <w:sz w:val="18"/>
                <w:szCs w:val="18"/>
              </w:rPr>
            </w:pPr>
            <w:r w:rsidRPr="0054320A">
              <w:rPr>
                <w:rFonts w:ascii="Century Gothic" w:hAnsi="Century Gothic"/>
                <w:b/>
                <w:sz w:val="18"/>
                <w:szCs w:val="18"/>
              </w:rPr>
              <w:t>1</w:t>
            </w:r>
          </w:p>
        </w:tc>
        <w:tc>
          <w:tcPr>
            <w:tcW w:w="4422" w:type="dxa"/>
            <w:tcBorders>
              <w:top w:val="single" w:sz="4" w:space="0" w:color="auto"/>
              <w:left w:val="single" w:sz="4" w:space="0" w:color="auto"/>
              <w:bottom w:val="single" w:sz="4" w:space="0" w:color="auto"/>
              <w:right w:val="single" w:sz="4" w:space="0" w:color="auto"/>
            </w:tcBorders>
            <w:shd w:val="clear" w:color="auto" w:fill="auto"/>
            <w:vAlign w:val="center"/>
          </w:tcPr>
          <w:p w:rsidR="00321B6C" w:rsidRPr="0054320A" w:rsidRDefault="00321B6C" w:rsidP="001943AE">
            <w:pPr>
              <w:rPr>
                <w:b/>
                <w:bCs/>
                <w:color w:val="000000"/>
                <w:sz w:val="18"/>
                <w:szCs w:val="18"/>
              </w:rPr>
            </w:pPr>
            <w:r w:rsidRPr="0054320A">
              <w:rPr>
                <w:b/>
                <w:bCs/>
                <w:color w:val="000000"/>
                <w:sz w:val="18"/>
                <w:szCs w:val="18"/>
              </w:rPr>
              <w:t>DETECTEUR ELECTRONIQUE</w:t>
            </w:r>
            <w:r w:rsidRPr="0054320A">
              <w:rPr>
                <w:rFonts w:ascii="Arial" w:hAnsi="Arial" w:cs="Arial"/>
                <w:b/>
                <w:bCs/>
                <w:i/>
                <w:iCs/>
                <w:color w:val="000000"/>
                <w:sz w:val="18"/>
                <w:szCs w:val="18"/>
              </w:rPr>
              <w:t xml:space="preserve"> </w:t>
            </w:r>
          </w:p>
        </w:tc>
        <w:tc>
          <w:tcPr>
            <w:tcW w:w="993" w:type="dxa"/>
            <w:shd w:val="clear" w:color="auto" w:fill="auto"/>
            <w:vAlign w:val="center"/>
          </w:tcPr>
          <w:p w:rsidR="00321B6C" w:rsidRPr="0054320A" w:rsidRDefault="00321B6C" w:rsidP="001943AE">
            <w:pPr>
              <w:jc w:val="center"/>
              <w:rPr>
                <w:rFonts w:ascii="Century Gothic" w:hAnsi="Century Gothic"/>
                <w:b/>
                <w:sz w:val="18"/>
                <w:szCs w:val="18"/>
              </w:rPr>
            </w:pPr>
            <w:r w:rsidRPr="0054320A">
              <w:rPr>
                <w:rFonts w:ascii="Century Gothic" w:hAnsi="Century Gothic"/>
                <w:b/>
                <w:sz w:val="18"/>
                <w:szCs w:val="18"/>
              </w:rPr>
              <w:t>U</w:t>
            </w:r>
          </w:p>
        </w:tc>
        <w:tc>
          <w:tcPr>
            <w:tcW w:w="850" w:type="dxa"/>
            <w:tcBorders>
              <w:top w:val="single" w:sz="4" w:space="0" w:color="auto"/>
              <w:left w:val="single" w:sz="4" w:space="0" w:color="auto"/>
              <w:bottom w:val="single" w:sz="4" w:space="0" w:color="auto"/>
              <w:right w:val="single" w:sz="4" w:space="0" w:color="auto"/>
            </w:tcBorders>
            <w:shd w:val="clear" w:color="000000" w:fill="D9D9D9"/>
            <w:vAlign w:val="center"/>
          </w:tcPr>
          <w:p w:rsidR="00321B6C" w:rsidRPr="0054320A" w:rsidRDefault="00321B6C" w:rsidP="001943AE">
            <w:pPr>
              <w:jc w:val="center"/>
              <w:rPr>
                <w:rFonts w:ascii="Calibri Light" w:hAnsi="Calibri Light" w:cs="Calibri Light"/>
                <w:color w:val="000000"/>
                <w:sz w:val="18"/>
                <w:szCs w:val="18"/>
              </w:rPr>
            </w:pPr>
            <w:r w:rsidRPr="0054320A">
              <w:rPr>
                <w:rFonts w:ascii="Calibri Light" w:hAnsi="Calibri Light" w:cs="Calibri Light"/>
                <w:color w:val="000000"/>
                <w:sz w:val="18"/>
                <w:szCs w:val="18"/>
              </w:rPr>
              <w:t>3</w:t>
            </w:r>
          </w:p>
        </w:tc>
        <w:tc>
          <w:tcPr>
            <w:tcW w:w="1559" w:type="dxa"/>
            <w:tcBorders>
              <w:top w:val="single" w:sz="4" w:space="0" w:color="auto"/>
              <w:bottom w:val="single" w:sz="4" w:space="0" w:color="auto"/>
            </w:tcBorders>
          </w:tcPr>
          <w:p w:rsidR="00321B6C" w:rsidRPr="0054320A" w:rsidRDefault="00321B6C" w:rsidP="001943AE">
            <w:pPr>
              <w:jc w:val="center"/>
              <w:rPr>
                <w:rFonts w:ascii="Century Gothic" w:hAnsi="Century Gothic"/>
                <w:b/>
                <w:sz w:val="18"/>
                <w:szCs w:val="18"/>
              </w:rPr>
            </w:pPr>
          </w:p>
        </w:tc>
        <w:tc>
          <w:tcPr>
            <w:tcW w:w="1559"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274"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25"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r>
      <w:tr w:rsidR="00321B6C" w:rsidRPr="0054320A" w:rsidTr="002E0219">
        <w:trPr>
          <w:cantSplit/>
          <w:trHeight w:val="404"/>
          <w:jc w:val="center"/>
        </w:trPr>
        <w:tc>
          <w:tcPr>
            <w:tcW w:w="985" w:type="dxa"/>
            <w:tcBorders>
              <w:top w:val="single" w:sz="4" w:space="0" w:color="auto"/>
              <w:left w:val="single" w:sz="4" w:space="0" w:color="auto"/>
              <w:bottom w:val="single" w:sz="4" w:space="0" w:color="auto"/>
              <w:right w:val="single" w:sz="4" w:space="0" w:color="auto"/>
            </w:tcBorders>
            <w:shd w:val="clear" w:color="auto" w:fill="auto"/>
          </w:tcPr>
          <w:p w:rsidR="00321B6C" w:rsidRPr="0054320A" w:rsidRDefault="00321B6C" w:rsidP="0054320A">
            <w:pPr>
              <w:tabs>
                <w:tab w:val="left" w:pos="284"/>
              </w:tabs>
              <w:suppressAutoHyphens/>
              <w:autoSpaceDN w:val="0"/>
              <w:jc w:val="center"/>
              <w:textAlignment w:val="baseline"/>
              <w:rPr>
                <w:rFonts w:ascii="Century Gothic" w:hAnsi="Century Gothic"/>
                <w:b/>
                <w:sz w:val="18"/>
                <w:szCs w:val="18"/>
              </w:rPr>
            </w:pPr>
            <w:r w:rsidRPr="0054320A">
              <w:rPr>
                <w:rFonts w:ascii="Century Gothic" w:hAnsi="Century Gothic"/>
                <w:b/>
                <w:sz w:val="18"/>
                <w:szCs w:val="18"/>
              </w:rPr>
              <w:t>2</w:t>
            </w:r>
          </w:p>
        </w:tc>
        <w:tc>
          <w:tcPr>
            <w:tcW w:w="4422" w:type="dxa"/>
            <w:tcBorders>
              <w:top w:val="nil"/>
              <w:left w:val="single" w:sz="4" w:space="0" w:color="auto"/>
              <w:bottom w:val="single" w:sz="4" w:space="0" w:color="auto"/>
              <w:right w:val="single" w:sz="4" w:space="0" w:color="auto"/>
            </w:tcBorders>
            <w:shd w:val="clear" w:color="auto" w:fill="auto"/>
            <w:vAlign w:val="center"/>
          </w:tcPr>
          <w:p w:rsidR="00321B6C" w:rsidRPr="0054320A" w:rsidRDefault="00321B6C" w:rsidP="001943AE">
            <w:pPr>
              <w:rPr>
                <w:b/>
                <w:bCs/>
                <w:color w:val="000000"/>
                <w:sz w:val="18"/>
                <w:szCs w:val="18"/>
              </w:rPr>
            </w:pPr>
            <w:r w:rsidRPr="0054320A">
              <w:rPr>
                <w:b/>
                <w:bCs/>
                <w:color w:val="000000"/>
                <w:sz w:val="18"/>
                <w:szCs w:val="18"/>
              </w:rPr>
              <w:t>THERMOMETRE</w:t>
            </w:r>
          </w:p>
        </w:tc>
        <w:tc>
          <w:tcPr>
            <w:tcW w:w="993" w:type="dxa"/>
            <w:shd w:val="clear" w:color="auto" w:fill="auto"/>
            <w:vAlign w:val="center"/>
          </w:tcPr>
          <w:p w:rsidR="00321B6C" w:rsidRPr="0054320A" w:rsidRDefault="00321B6C" w:rsidP="001943AE">
            <w:pPr>
              <w:jc w:val="center"/>
              <w:rPr>
                <w:rFonts w:ascii="Century Gothic" w:hAnsi="Century Gothic"/>
                <w:b/>
                <w:sz w:val="18"/>
                <w:szCs w:val="18"/>
              </w:rPr>
            </w:pPr>
            <w:r w:rsidRPr="0054320A">
              <w:rPr>
                <w:rFonts w:ascii="Century Gothic" w:hAnsi="Century Gothic"/>
                <w:b/>
                <w:sz w:val="18"/>
                <w:szCs w:val="18"/>
              </w:rPr>
              <w:t>U</w:t>
            </w:r>
          </w:p>
        </w:tc>
        <w:tc>
          <w:tcPr>
            <w:tcW w:w="850" w:type="dxa"/>
            <w:tcBorders>
              <w:top w:val="nil"/>
              <w:left w:val="single" w:sz="4" w:space="0" w:color="auto"/>
              <w:bottom w:val="single" w:sz="4" w:space="0" w:color="auto"/>
              <w:right w:val="single" w:sz="4" w:space="0" w:color="auto"/>
            </w:tcBorders>
            <w:shd w:val="clear" w:color="000000" w:fill="D9D9D9"/>
            <w:vAlign w:val="center"/>
          </w:tcPr>
          <w:p w:rsidR="00321B6C" w:rsidRPr="0054320A" w:rsidRDefault="00321B6C" w:rsidP="001943AE">
            <w:pPr>
              <w:jc w:val="center"/>
              <w:rPr>
                <w:rFonts w:ascii="Calibri Light" w:hAnsi="Calibri Light" w:cs="Calibri Light"/>
                <w:color w:val="000000"/>
                <w:sz w:val="18"/>
                <w:szCs w:val="18"/>
              </w:rPr>
            </w:pPr>
            <w:r w:rsidRPr="0054320A">
              <w:rPr>
                <w:rFonts w:ascii="Calibri Light" w:hAnsi="Calibri Light" w:cs="Calibri Light"/>
                <w:color w:val="000000"/>
                <w:sz w:val="18"/>
                <w:szCs w:val="18"/>
              </w:rPr>
              <w:t>2</w:t>
            </w:r>
          </w:p>
        </w:tc>
        <w:tc>
          <w:tcPr>
            <w:tcW w:w="1559" w:type="dxa"/>
            <w:tcBorders>
              <w:top w:val="single" w:sz="4" w:space="0" w:color="auto"/>
              <w:bottom w:val="single" w:sz="4" w:space="0" w:color="auto"/>
            </w:tcBorders>
          </w:tcPr>
          <w:p w:rsidR="00321B6C" w:rsidRPr="0054320A" w:rsidRDefault="00321B6C" w:rsidP="001943AE">
            <w:pPr>
              <w:jc w:val="center"/>
              <w:rPr>
                <w:rFonts w:ascii="Century Gothic" w:hAnsi="Century Gothic"/>
                <w:b/>
                <w:sz w:val="18"/>
                <w:szCs w:val="18"/>
              </w:rPr>
            </w:pPr>
          </w:p>
        </w:tc>
        <w:tc>
          <w:tcPr>
            <w:tcW w:w="1559"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274"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25"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r>
      <w:tr w:rsidR="00321B6C" w:rsidRPr="0054320A" w:rsidTr="002E0219">
        <w:trPr>
          <w:cantSplit/>
          <w:trHeight w:val="420"/>
          <w:jc w:val="center"/>
        </w:trPr>
        <w:tc>
          <w:tcPr>
            <w:tcW w:w="985" w:type="dxa"/>
            <w:tcBorders>
              <w:top w:val="single" w:sz="4" w:space="0" w:color="auto"/>
              <w:left w:val="single" w:sz="4" w:space="0" w:color="auto"/>
              <w:bottom w:val="single" w:sz="4" w:space="0" w:color="auto"/>
              <w:right w:val="single" w:sz="4" w:space="0" w:color="auto"/>
            </w:tcBorders>
            <w:shd w:val="clear" w:color="auto" w:fill="auto"/>
          </w:tcPr>
          <w:p w:rsidR="00321B6C" w:rsidRPr="0054320A" w:rsidRDefault="00321B6C" w:rsidP="0054320A">
            <w:pPr>
              <w:tabs>
                <w:tab w:val="left" w:pos="284"/>
              </w:tabs>
              <w:suppressAutoHyphens/>
              <w:autoSpaceDN w:val="0"/>
              <w:jc w:val="center"/>
              <w:textAlignment w:val="baseline"/>
              <w:rPr>
                <w:rFonts w:ascii="Century Gothic" w:hAnsi="Century Gothic"/>
                <w:b/>
                <w:sz w:val="18"/>
                <w:szCs w:val="18"/>
              </w:rPr>
            </w:pPr>
            <w:r w:rsidRPr="0054320A">
              <w:rPr>
                <w:rFonts w:ascii="Century Gothic" w:hAnsi="Century Gothic"/>
                <w:b/>
                <w:sz w:val="18"/>
                <w:szCs w:val="18"/>
              </w:rPr>
              <w:t>3</w:t>
            </w:r>
          </w:p>
        </w:tc>
        <w:tc>
          <w:tcPr>
            <w:tcW w:w="4422" w:type="dxa"/>
            <w:tcBorders>
              <w:top w:val="nil"/>
              <w:left w:val="single" w:sz="4" w:space="0" w:color="auto"/>
              <w:bottom w:val="single" w:sz="4" w:space="0" w:color="auto"/>
              <w:right w:val="single" w:sz="4" w:space="0" w:color="auto"/>
            </w:tcBorders>
            <w:shd w:val="clear" w:color="auto" w:fill="auto"/>
            <w:vAlign w:val="center"/>
          </w:tcPr>
          <w:p w:rsidR="00321B6C" w:rsidRPr="0054320A" w:rsidRDefault="00321B6C" w:rsidP="001943AE">
            <w:pPr>
              <w:rPr>
                <w:b/>
                <w:bCs/>
                <w:color w:val="000000"/>
                <w:sz w:val="18"/>
                <w:szCs w:val="18"/>
              </w:rPr>
            </w:pPr>
            <w:r w:rsidRPr="0054320A">
              <w:rPr>
                <w:b/>
                <w:bCs/>
                <w:color w:val="000000"/>
                <w:sz w:val="18"/>
                <w:szCs w:val="18"/>
              </w:rPr>
              <w:t xml:space="preserve">THERMOMETRE INFRA-ROUGE </w:t>
            </w:r>
          </w:p>
        </w:tc>
        <w:tc>
          <w:tcPr>
            <w:tcW w:w="993" w:type="dxa"/>
            <w:shd w:val="clear" w:color="auto" w:fill="auto"/>
            <w:vAlign w:val="center"/>
          </w:tcPr>
          <w:p w:rsidR="00321B6C" w:rsidRPr="0054320A" w:rsidRDefault="00321B6C" w:rsidP="001943AE">
            <w:pPr>
              <w:jc w:val="center"/>
              <w:rPr>
                <w:rFonts w:ascii="Century Gothic" w:hAnsi="Century Gothic"/>
                <w:b/>
                <w:sz w:val="18"/>
                <w:szCs w:val="18"/>
              </w:rPr>
            </w:pPr>
            <w:r w:rsidRPr="0054320A">
              <w:rPr>
                <w:rFonts w:ascii="Century Gothic" w:hAnsi="Century Gothic"/>
                <w:b/>
                <w:sz w:val="18"/>
                <w:szCs w:val="18"/>
              </w:rPr>
              <w:t>U</w:t>
            </w:r>
          </w:p>
        </w:tc>
        <w:tc>
          <w:tcPr>
            <w:tcW w:w="850" w:type="dxa"/>
            <w:tcBorders>
              <w:top w:val="nil"/>
              <w:left w:val="single" w:sz="4" w:space="0" w:color="auto"/>
              <w:bottom w:val="single" w:sz="4" w:space="0" w:color="auto"/>
              <w:right w:val="single" w:sz="4" w:space="0" w:color="auto"/>
            </w:tcBorders>
            <w:shd w:val="clear" w:color="000000" w:fill="D9D9D9"/>
            <w:vAlign w:val="center"/>
          </w:tcPr>
          <w:p w:rsidR="00321B6C" w:rsidRPr="0054320A" w:rsidRDefault="00321B6C" w:rsidP="001943AE">
            <w:pPr>
              <w:jc w:val="center"/>
              <w:rPr>
                <w:rFonts w:ascii="Calibri Light" w:hAnsi="Calibri Light" w:cs="Calibri Light"/>
                <w:color w:val="000000"/>
                <w:sz w:val="18"/>
                <w:szCs w:val="18"/>
              </w:rPr>
            </w:pPr>
            <w:r w:rsidRPr="0054320A">
              <w:rPr>
                <w:rFonts w:ascii="Calibri Light" w:hAnsi="Calibri Light" w:cs="Calibri Light"/>
                <w:color w:val="000000"/>
                <w:sz w:val="18"/>
                <w:szCs w:val="18"/>
              </w:rPr>
              <w:t>3</w:t>
            </w:r>
          </w:p>
        </w:tc>
        <w:tc>
          <w:tcPr>
            <w:tcW w:w="1559" w:type="dxa"/>
            <w:tcBorders>
              <w:top w:val="single" w:sz="4" w:space="0" w:color="auto"/>
              <w:bottom w:val="single" w:sz="4" w:space="0" w:color="auto"/>
            </w:tcBorders>
          </w:tcPr>
          <w:p w:rsidR="00321B6C" w:rsidRPr="0054320A" w:rsidRDefault="00321B6C" w:rsidP="001943AE">
            <w:pPr>
              <w:jc w:val="center"/>
              <w:rPr>
                <w:rFonts w:ascii="Century Gothic" w:hAnsi="Century Gothic"/>
                <w:b/>
                <w:sz w:val="18"/>
                <w:szCs w:val="18"/>
              </w:rPr>
            </w:pPr>
          </w:p>
        </w:tc>
        <w:tc>
          <w:tcPr>
            <w:tcW w:w="1559"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274"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25"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r>
      <w:tr w:rsidR="00321B6C" w:rsidRPr="0054320A" w:rsidTr="002E0219">
        <w:trPr>
          <w:cantSplit/>
          <w:trHeight w:val="402"/>
          <w:jc w:val="center"/>
        </w:trPr>
        <w:tc>
          <w:tcPr>
            <w:tcW w:w="985" w:type="dxa"/>
            <w:tcBorders>
              <w:top w:val="single" w:sz="4" w:space="0" w:color="auto"/>
              <w:left w:val="single" w:sz="4" w:space="0" w:color="auto"/>
              <w:bottom w:val="single" w:sz="4" w:space="0" w:color="auto"/>
              <w:right w:val="single" w:sz="4" w:space="0" w:color="auto"/>
            </w:tcBorders>
            <w:shd w:val="clear" w:color="auto" w:fill="auto"/>
          </w:tcPr>
          <w:p w:rsidR="00321B6C" w:rsidRPr="0054320A" w:rsidRDefault="00321B6C" w:rsidP="0054320A">
            <w:pPr>
              <w:tabs>
                <w:tab w:val="left" w:pos="284"/>
              </w:tabs>
              <w:suppressAutoHyphens/>
              <w:autoSpaceDN w:val="0"/>
              <w:jc w:val="center"/>
              <w:textAlignment w:val="baseline"/>
              <w:rPr>
                <w:rFonts w:ascii="Century Gothic" w:hAnsi="Century Gothic"/>
                <w:b/>
                <w:sz w:val="18"/>
                <w:szCs w:val="18"/>
              </w:rPr>
            </w:pPr>
            <w:r w:rsidRPr="0054320A">
              <w:rPr>
                <w:rFonts w:ascii="Century Gothic" w:hAnsi="Century Gothic"/>
                <w:b/>
                <w:sz w:val="18"/>
                <w:szCs w:val="18"/>
              </w:rPr>
              <w:t>4</w:t>
            </w:r>
          </w:p>
        </w:tc>
        <w:tc>
          <w:tcPr>
            <w:tcW w:w="4422" w:type="dxa"/>
            <w:tcBorders>
              <w:top w:val="nil"/>
              <w:left w:val="single" w:sz="4" w:space="0" w:color="auto"/>
              <w:bottom w:val="single" w:sz="4" w:space="0" w:color="auto"/>
              <w:right w:val="single" w:sz="4" w:space="0" w:color="auto"/>
            </w:tcBorders>
            <w:shd w:val="clear" w:color="auto" w:fill="auto"/>
            <w:vAlign w:val="center"/>
          </w:tcPr>
          <w:p w:rsidR="00321B6C" w:rsidRPr="0054320A" w:rsidRDefault="00321B6C" w:rsidP="001943AE">
            <w:pPr>
              <w:rPr>
                <w:b/>
                <w:bCs/>
                <w:color w:val="000000"/>
                <w:sz w:val="18"/>
                <w:szCs w:val="18"/>
              </w:rPr>
            </w:pPr>
            <w:r w:rsidRPr="0054320A">
              <w:rPr>
                <w:b/>
                <w:bCs/>
                <w:color w:val="000000"/>
                <w:sz w:val="18"/>
                <w:szCs w:val="18"/>
              </w:rPr>
              <w:t>THERMOMETRE THERMOCOUPLE</w:t>
            </w:r>
          </w:p>
        </w:tc>
        <w:tc>
          <w:tcPr>
            <w:tcW w:w="993" w:type="dxa"/>
            <w:shd w:val="clear" w:color="auto" w:fill="auto"/>
            <w:vAlign w:val="center"/>
          </w:tcPr>
          <w:p w:rsidR="00321B6C" w:rsidRPr="0054320A" w:rsidRDefault="00321B6C" w:rsidP="001943AE">
            <w:pPr>
              <w:jc w:val="center"/>
              <w:rPr>
                <w:rFonts w:ascii="Century Gothic" w:hAnsi="Century Gothic"/>
                <w:b/>
                <w:sz w:val="18"/>
                <w:szCs w:val="18"/>
              </w:rPr>
            </w:pPr>
            <w:r w:rsidRPr="0054320A">
              <w:rPr>
                <w:rFonts w:ascii="Century Gothic" w:hAnsi="Century Gothic"/>
                <w:b/>
                <w:sz w:val="18"/>
                <w:szCs w:val="18"/>
              </w:rPr>
              <w:t>U</w:t>
            </w:r>
          </w:p>
        </w:tc>
        <w:tc>
          <w:tcPr>
            <w:tcW w:w="850" w:type="dxa"/>
            <w:tcBorders>
              <w:top w:val="nil"/>
              <w:left w:val="single" w:sz="4" w:space="0" w:color="auto"/>
              <w:bottom w:val="single" w:sz="4" w:space="0" w:color="auto"/>
              <w:right w:val="single" w:sz="4" w:space="0" w:color="auto"/>
            </w:tcBorders>
            <w:shd w:val="clear" w:color="000000" w:fill="D9D9D9"/>
            <w:vAlign w:val="center"/>
          </w:tcPr>
          <w:p w:rsidR="00321B6C" w:rsidRPr="0054320A" w:rsidRDefault="00321B6C" w:rsidP="001943AE">
            <w:pPr>
              <w:jc w:val="center"/>
              <w:rPr>
                <w:rFonts w:ascii="Calibri Light" w:hAnsi="Calibri Light" w:cs="Calibri Light"/>
                <w:color w:val="000000"/>
                <w:sz w:val="18"/>
                <w:szCs w:val="18"/>
              </w:rPr>
            </w:pPr>
            <w:r w:rsidRPr="0054320A">
              <w:rPr>
                <w:rFonts w:ascii="Calibri Light" w:hAnsi="Calibri Light" w:cs="Calibri Light"/>
                <w:color w:val="000000"/>
                <w:sz w:val="18"/>
                <w:szCs w:val="18"/>
              </w:rPr>
              <w:t>2</w:t>
            </w:r>
          </w:p>
        </w:tc>
        <w:tc>
          <w:tcPr>
            <w:tcW w:w="1559" w:type="dxa"/>
            <w:tcBorders>
              <w:top w:val="single" w:sz="4" w:space="0" w:color="auto"/>
              <w:bottom w:val="single" w:sz="4" w:space="0" w:color="auto"/>
            </w:tcBorders>
          </w:tcPr>
          <w:p w:rsidR="00321B6C" w:rsidRPr="0054320A" w:rsidRDefault="00321B6C" w:rsidP="001943AE">
            <w:pPr>
              <w:jc w:val="center"/>
              <w:rPr>
                <w:rFonts w:ascii="Century Gothic" w:hAnsi="Century Gothic"/>
                <w:b/>
                <w:sz w:val="18"/>
                <w:szCs w:val="18"/>
              </w:rPr>
            </w:pPr>
          </w:p>
        </w:tc>
        <w:tc>
          <w:tcPr>
            <w:tcW w:w="1559"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274"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25"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r>
      <w:tr w:rsidR="00321B6C" w:rsidRPr="0054320A" w:rsidTr="002E0219">
        <w:trPr>
          <w:cantSplit/>
          <w:trHeight w:val="514"/>
          <w:jc w:val="center"/>
        </w:trPr>
        <w:tc>
          <w:tcPr>
            <w:tcW w:w="985" w:type="dxa"/>
            <w:tcBorders>
              <w:top w:val="single" w:sz="4" w:space="0" w:color="auto"/>
              <w:left w:val="single" w:sz="4" w:space="0" w:color="auto"/>
              <w:bottom w:val="single" w:sz="4" w:space="0" w:color="auto"/>
              <w:right w:val="single" w:sz="4" w:space="0" w:color="auto"/>
            </w:tcBorders>
            <w:shd w:val="clear" w:color="auto" w:fill="auto"/>
          </w:tcPr>
          <w:p w:rsidR="00321B6C" w:rsidRPr="0054320A" w:rsidRDefault="00321B6C" w:rsidP="0054320A">
            <w:pPr>
              <w:tabs>
                <w:tab w:val="left" w:pos="284"/>
              </w:tabs>
              <w:suppressAutoHyphens/>
              <w:autoSpaceDN w:val="0"/>
              <w:jc w:val="center"/>
              <w:textAlignment w:val="baseline"/>
              <w:rPr>
                <w:rFonts w:ascii="Century Gothic" w:hAnsi="Century Gothic"/>
                <w:b/>
                <w:sz w:val="18"/>
                <w:szCs w:val="18"/>
              </w:rPr>
            </w:pPr>
            <w:r w:rsidRPr="0054320A">
              <w:rPr>
                <w:rFonts w:ascii="Century Gothic" w:hAnsi="Century Gothic"/>
                <w:b/>
                <w:sz w:val="18"/>
                <w:szCs w:val="18"/>
              </w:rPr>
              <w:t>5</w:t>
            </w:r>
          </w:p>
        </w:tc>
        <w:tc>
          <w:tcPr>
            <w:tcW w:w="4422" w:type="dxa"/>
            <w:tcBorders>
              <w:top w:val="nil"/>
              <w:left w:val="single" w:sz="4" w:space="0" w:color="auto"/>
              <w:bottom w:val="single" w:sz="4" w:space="0" w:color="auto"/>
              <w:right w:val="single" w:sz="4" w:space="0" w:color="auto"/>
            </w:tcBorders>
            <w:shd w:val="clear" w:color="auto" w:fill="auto"/>
            <w:vAlign w:val="center"/>
          </w:tcPr>
          <w:p w:rsidR="00321B6C" w:rsidRPr="0054320A" w:rsidRDefault="00321B6C" w:rsidP="001943AE">
            <w:pPr>
              <w:rPr>
                <w:b/>
                <w:bCs/>
                <w:color w:val="000000"/>
                <w:sz w:val="18"/>
                <w:szCs w:val="18"/>
              </w:rPr>
            </w:pPr>
            <w:r w:rsidRPr="0054320A">
              <w:rPr>
                <w:b/>
                <w:bCs/>
                <w:color w:val="000000"/>
                <w:sz w:val="18"/>
                <w:szCs w:val="18"/>
              </w:rPr>
              <w:t xml:space="preserve">THERMO-HYGROMETRE </w:t>
            </w:r>
          </w:p>
        </w:tc>
        <w:tc>
          <w:tcPr>
            <w:tcW w:w="993" w:type="dxa"/>
            <w:shd w:val="clear" w:color="auto" w:fill="auto"/>
            <w:vAlign w:val="center"/>
          </w:tcPr>
          <w:p w:rsidR="00321B6C" w:rsidRPr="0054320A" w:rsidRDefault="00321B6C" w:rsidP="001943AE">
            <w:pPr>
              <w:jc w:val="center"/>
              <w:rPr>
                <w:rFonts w:ascii="Century Gothic" w:hAnsi="Century Gothic"/>
                <w:b/>
                <w:sz w:val="18"/>
                <w:szCs w:val="18"/>
              </w:rPr>
            </w:pPr>
            <w:r w:rsidRPr="0054320A">
              <w:rPr>
                <w:rFonts w:ascii="Century Gothic" w:hAnsi="Century Gothic"/>
                <w:b/>
                <w:sz w:val="18"/>
                <w:szCs w:val="18"/>
              </w:rPr>
              <w:t>U</w:t>
            </w:r>
          </w:p>
        </w:tc>
        <w:tc>
          <w:tcPr>
            <w:tcW w:w="850" w:type="dxa"/>
            <w:tcBorders>
              <w:top w:val="nil"/>
              <w:left w:val="single" w:sz="4" w:space="0" w:color="auto"/>
              <w:bottom w:val="single" w:sz="4" w:space="0" w:color="auto"/>
              <w:right w:val="single" w:sz="4" w:space="0" w:color="auto"/>
            </w:tcBorders>
            <w:shd w:val="clear" w:color="000000" w:fill="D9D9D9"/>
            <w:vAlign w:val="center"/>
          </w:tcPr>
          <w:p w:rsidR="00321B6C" w:rsidRPr="0054320A" w:rsidRDefault="00321B6C" w:rsidP="001943AE">
            <w:pPr>
              <w:jc w:val="center"/>
              <w:rPr>
                <w:rFonts w:ascii="Calibri Light" w:hAnsi="Calibri Light" w:cs="Calibri Light"/>
                <w:color w:val="000000"/>
                <w:sz w:val="18"/>
                <w:szCs w:val="18"/>
              </w:rPr>
            </w:pPr>
            <w:r w:rsidRPr="0054320A">
              <w:rPr>
                <w:rFonts w:ascii="Calibri Light" w:hAnsi="Calibri Light" w:cs="Calibri Light"/>
                <w:color w:val="000000"/>
                <w:sz w:val="18"/>
                <w:szCs w:val="18"/>
              </w:rPr>
              <w:t>2</w:t>
            </w:r>
          </w:p>
        </w:tc>
        <w:tc>
          <w:tcPr>
            <w:tcW w:w="1559" w:type="dxa"/>
            <w:tcBorders>
              <w:top w:val="single" w:sz="4" w:space="0" w:color="auto"/>
              <w:bottom w:val="single" w:sz="4" w:space="0" w:color="auto"/>
            </w:tcBorders>
          </w:tcPr>
          <w:p w:rsidR="00321B6C" w:rsidRPr="0054320A" w:rsidRDefault="00321B6C" w:rsidP="001943AE">
            <w:pPr>
              <w:jc w:val="center"/>
              <w:rPr>
                <w:rFonts w:ascii="Century Gothic" w:hAnsi="Century Gothic"/>
                <w:b/>
                <w:sz w:val="18"/>
                <w:szCs w:val="18"/>
              </w:rPr>
            </w:pPr>
          </w:p>
        </w:tc>
        <w:tc>
          <w:tcPr>
            <w:tcW w:w="1559"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274"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25"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r>
      <w:tr w:rsidR="00321B6C" w:rsidRPr="0054320A" w:rsidTr="002E0219">
        <w:trPr>
          <w:cantSplit/>
          <w:trHeight w:val="344"/>
          <w:jc w:val="center"/>
        </w:trPr>
        <w:tc>
          <w:tcPr>
            <w:tcW w:w="985" w:type="dxa"/>
            <w:tcBorders>
              <w:top w:val="single" w:sz="4" w:space="0" w:color="auto"/>
              <w:left w:val="single" w:sz="4" w:space="0" w:color="auto"/>
              <w:bottom w:val="single" w:sz="4" w:space="0" w:color="auto"/>
              <w:right w:val="single" w:sz="4" w:space="0" w:color="auto"/>
            </w:tcBorders>
            <w:shd w:val="clear" w:color="auto" w:fill="auto"/>
          </w:tcPr>
          <w:p w:rsidR="00321B6C" w:rsidRPr="0054320A" w:rsidRDefault="00321B6C" w:rsidP="0054320A">
            <w:pPr>
              <w:tabs>
                <w:tab w:val="left" w:pos="284"/>
              </w:tabs>
              <w:suppressAutoHyphens/>
              <w:autoSpaceDN w:val="0"/>
              <w:jc w:val="center"/>
              <w:textAlignment w:val="baseline"/>
              <w:rPr>
                <w:rFonts w:ascii="Century Gothic" w:hAnsi="Century Gothic"/>
                <w:b/>
                <w:sz w:val="18"/>
                <w:szCs w:val="18"/>
              </w:rPr>
            </w:pPr>
            <w:r w:rsidRPr="0054320A">
              <w:rPr>
                <w:rFonts w:ascii="Century Gothic" w:hAnsi="Century Gothic"/>
                <w:b/>
                <w:sz w:val="18"/>
                <w:szCs w:val="18"/>
              </w:rPr>
              <w:t>6</w:t>
            </w:r>
          </w:p>
        </w:tc>
        <w:tc>
          <w:tcPr>
            <w:tcW w:w="4422" w:type="dxa"/>
            <w:tcBorders>
              <w:top w:val="nil"/>
              <w:left w:val="single" w:sz="4" w:space="0" w:color="auto"/>
              <w:bottom w:val="single" w:sz="4" w:space="0" w:color="auto"/>
              <w:right w:val="single" w:sz="4" w:space="0" w:color="auto"/>
            </w:tcBorders>
            <w:shd w:val="clear" w:color="auto" w:fill="auto"/>
            <w:vAlign w:val="center"/>
          </w:tcPr>
          <w:p w:rsidR="00321B6C" w:rsidRPr="0054320A" w:rsidRDefault="00321B6C" w:rsidP="001943AE">
            <w:pPr>
              <w:rPr>
                <w:b/>
                <w:bCs/>
                <w:color w:val="000000"/>
                <w:sz w:val="18"/>
                <w:szCs w:val="18"/>
              </w:rPr>
            </w:pPr>
            <w:r w:rsidRPr="0054320A">
              <w:rPr>
                <w:b/>
                <w:bCs/>
                <w:color w:val="000000"/>
                <w:sz w:val="18"/>
                <w:szCs w:val="18"/>
              </w:rPr>
              <w:t>ANEMOMETRE</w:t>
            </w:r>
          </w:p>
        </w:tc>
        <w:tc>
          <w:tcPr>
            <w:tcW w:w="993" w:type="dxa"/>
            <w:shd w:val="clear" w:color="auto" w:fill="auto"/>
            <w:vAlign w:val="center"/>
          </w:tcPr>
          <w:p w:rsidR="00321B6C" w:rsidRPr="0054320A" w:rsidRDefault="00321B6C" w:rsidP="001943AE">
            <w:pPr>
              <w:jc w:val="center"/>
              <w:rPr>
                <w:rFonts w:ascii="Century Gothic" w:hAnsi="Century Gothic"/>
                <w:b/>
                <w:sz w:val="18"/>
                <w:szCs w:val="18"/>
              </w:rPr>
            </w:pPr>
            <w:r w:rsidRPr="0054320A">
              <w:rPr>
                <w:rFonts w:ascii="Century Gothic" w:hAnsi="Century Gothic"/>
                <w:b/>
                <w:sz w:val="18"/>
                <w:szCs w:val="18"/>
              </w:rPr>
              <w:t>U</w:t>
            </w:r>
          </w:p>
        </w:tc>
        <w:tc>
          <w:tcPr>
            <w:tcW w:w="850" w:type="dxa"/>
            <w:tcBorders>
              <w:top w:val="nil"/>
              <w:left w:val="single" w:sz="4" w:space="0" w:color="auto"/>
              <w:bottom w:val="single" w:sz="4" w:space="0" w:color="auto"/>
              <w:right w:val="single" w:sz="4" w:space="0" w:color="auto"/>
            </w:tcBorders>
            <w:shd w:val="clear" w:color="000000" w:fill="D9D9D9"/>
            <w:vAlign w:val="center"/>
          </w:tcPr>
          <w:p w:rsidR="00321B6C" w:rsidRPr="0054320A" w:rsidRDefault="00321B6C" w:rsidP="001943AE">
            <w:pPr>
              <w:jc w:val="center"/>
              <w:rPr>
                <w:rFonts w:ascii="Calibri Light" w:hAnsi="Calibri Light" w:cs="Calibri Light"/>
                <w:color w:val="000000"/>
                <w:sz w:val="18"/>
                <w:szCs w:val="18"/>
              </w:rPr>
            </w:pPr>
            <w:r w:rsidRPr="0054320A">
              <w:rPr>
                <w:rFonts w:ascii="Calibri Light" w:hAnsi="Calibri Light" w:cs="Calibri Light"/>
                <w:color w:val="000000"/>
                <w:sz w:val="18"/>
                <w:szCs w:val="18"/>
              </w:rPr>
              <w:t>3</w:t>
            </w:r>
          </w:p>
        </w:tc>
        <w:tc>
          <w:tcPr>
            <w:tcW w:w="1559" w:type="dxa"/>
            <w:tcBorders>
              <w:top w:val="single" w:sz="4" w:space="0" w:color="auto"/>
              <w:bottom w:val="single" w:sz="4" w:space="0" w:color="auto"/>
            </w:tcBorders>
          </w:tcPr>
          <w:p w:rsidR="00321B6C" w:rsidRPr="0054320A" w:rsidRDefault="00321B6C" w:rsidP="001943AE">
            <w:pPr>
              <w:jc w:val="center"/>
              <w:rPr>
                <w:rFonts w:ascii="Century Gothic" w:hAnsi="Century Gothic"/>
                <w:b/>
                <w:sz w:val="18"/>
                <w:szCs w:val="18"/>
              </w:rPr>
            </w:pPr>
          </w:p>
        </w:tc>
        <w:tc>
          <w:tcPr>
            <w:tcW w:w="1559"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274"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25"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r>
      <w:tr w:rsidR="00321B6C" w:rsidRPr="0054320A" w:rsidTr="002E0219">
        <w:trPr>
          <w:cantSplit/>
          <w:trHeight w:val="418"/>
          <w:jc w:val="center"/>
        </w:trPr>
        <w:tc>
          <w:tcPr>
            <w:tcW w:w="985" w:type="dxa"/>
            <w:tcBorders>
              <w:top w:val="single" w:sz="4" w:space="0" w:color="auto"/>
              <w:left w:val="single" w:sz="4" w:space="0" w:color="auto"/>
              <w:bottom w:val="single" w:sz="4" w:space="0" w:color="auto"/>
              <w:right w:val="single" w:sz="4" w:space="0" w:color="auto"/>
            </w:tcBorders>
            <w:shd w:val="clear" w:color="auto" w:fill="auto"/>
          </w:tcPr>
          <w:p w:rsidR="00321B6C" w:rsidRPr="0054320A" w:rsidRDefault="00321B6C" w:rsidP="0054320A">
            <w:pPr>
              <w:tabs>
                <w:tab w:val="left" w:pos="284"/>
              </w:tabs>
              <w:suppressAutoHyphens/>
              <w:autoSpaceDN w:val="0"/>
              <w:jc w:val="center"/>
              <w:textAlignment w:val="baseline"/>
              <w:rPr>
                <w:rFonts w:ascii="Century Gothic" w:hAnsi="Century Gothic"/>
                <w:b/>
                <w:sz w:val="18"/>
                <w:szCs w:val="18"/>
              </w:rPr>
            </w:pPr>
          </w:p>
          <w:p w:rsidR="00321B6C" w:rsidRPr="0054320A" w:rsidRDefault="00321B6C" w:rsidP="0054320A">
            <w:pPr>
              <w:tabs>
                <w:tab w:val="left" w:pos="284"/>
              </w:tabs>
              <w:suppressAutoHyphens/>
              <w:autoSpaceDN w:val="0"/>
              <w:jc w:val="center"/>
              <w:textAlignment w:val="baseline"/>
              <w:rPr>
                <w:rFonts w:ascii="Century Gothic" w:hAnsi="Century Gothic"/>
                <w:b/>
                <w:sz w:val="18"/>
                <w:szCs w:val="18"/>
              </w:rPr>
            </w:pPr>
            <w:r w:rsidRPr="0054320A">
              <w:rPr>
                <w:rFonts w:ascii="Century Gothic" w:hAnsi="Century Gothic"/>
                <w:b/>
                <w:sz w:val="18"/>
                <w:szCs w:val="18"/>
              </w:rPr>
              <w:t>7</w:t>
            </w:r>
          </w:p>
        </w:tc>
        <w:tc>
          <w:tcPr>
            <w:tcW w:w="4422" w:type="dxa"/>
            <w:tcBorders>
              <w:top w:val="nil"/>
              <w:left w:val="single" w:sz="4" w:space="0" w:color="auto"/>
              <w:bottom w:val="single" w:sz="4" w:space="0" w:color="auto"/>
              <w:right w:val="single" w:sz="4" w:space="0" w:color="auto"/>
            </w:tcBorders>
            <w:shd w:val="clear" w:color="auto" w:fill="auto"/>
            <w:vAlign w:val="center"/>
          </w:tcPr>
          <w:p w:rsidR="00321B6C" w:rsidRPr="0054320A" w:rsidRDefault="00321B6C" w:rsidP="001943AE">
            <w:pPr>
              <w:rPr>
                <w:b/>
                <w:bCs/>
                <w:color w:val="000000"/>
                <w:sz w:val="18"/>
                <w:szCs w:val="18"/>
              </w:rPr>
            </w:pPr>
            <w:r w:rsidRPr="0054320A">
              <w:rPr>
                <w:b/>
                <w:bCs/>
                <w:color w:val="000000"/>
                <w:sz w:val="18"/>
                <w:szCs w:val="18"/>
              </w:rPr>
              <w:t>SONOMETRE Digital</w:t>
            </w:r>
          </w:p>
        </w:tc>
        <w:tc>
          <w:tcPr>
            <w:tcW w:w="993" w:type="dxa"/>
            <w:shd w:val="clear" w:color="auto" w:fill="auto"/>
            <w:vAlign w:val="center"/>
          </w:tcPr>
          <w:p w:rsidR="00321B6C" w:rsidRPr="0054320A" w:rsidRDefault="00321B6C" w:rsidP="001943AE">
            <w:pPr>
              <w:jc w:val="center"/>
              <w:rPr>
                <w:rFonts w:ascii="Century Gothic" w:hAnsi="Century Gothic"/>
                <w:b/>
                <w:sz w:val="18"/>
                <w:szCs w:val="18"/>
              </w:rPr>
            </w:pPr>
            <w:r w:rsidRPr="0054320A">
              <w:rPr>
                <w:rFonts w:ascii="Century Gothic" w:hAnsi="Century Gothic"/>
                <w:b/>
                <w:sz w:val="18"/>
                <w:szCs w:val="18"/>
              </w:rPr>
              <w:t>U</w:t>
            </w:r>
          </w:p>
        </w:tc>
        <w:tc>
          <w:tcPr>
            <w:tcW w:w="850" w:type="dxa"/>
            <w:tcBorders>
              <w:top w:val="nil"/>
              <w:left w:val="single" w:sz="4" w:space="0" w:color="auto"/>
              <w:bottom w:val="single" w:sz="4" w:space="0" w:color="auto"/>
              <w:right w:val="single" w:sz="4" w:space="0" w:color="auto"/>
            </w:tcBorders>
            <w:shd w:val="clear" w:color="000000" w:fill="D9D9D9"/>
            <w:vAlign w:val="center"/>
          </w:tcPr>
          <w:p w:rsidR="00321B6C" w:rsidRPr="0054320A" w:rsidRDefault="00321B6C" w:rsidP="001943AE">
            <w:pPr>
              <w:jc w:val="center"/>
              <w:rPr>
                <w:rFonts w:ascii="Calibri Light" w:hAnsi="Calibri Light" w:cs="Calibri Light"/>
                <w:color w:val="000000"/>
                <w:sz w:val="18"/>
                <w:szCs w:val="18"/>
              </w:rPr>
            </w:pPr>
            <w:r w:rsidRPr="0054320A">
              <w:rPr>
                <w:rFonts w:ascii="Calibri Light" w:hAnsi="Calibri Light" w:cs="Calibri Light"/>
                <w:color w:val="000000"/>
                <w:sz w:val="18"/>
                <w:szCs w:val="18"/>
              </w:rPr>
              <w:t>3</w:t>
            </w:r>
          </w:p>
        </w:tc>
        <w:tc>
          <w:tcPr>
            <w:tcW w:w="1559" w:type="dxa"/>
            <w:tcBorders>
              <w:top w:val="single" w:sz="4" w:space="0" w:color="auto"/>
              <w:bottom w:val="single" w:sz="4" w:space="0" w:color="auto"/>
            </w:tcBorders>
          </w:tcPr>
          <w:p w:rsidR="00321B6C" w:rsidRPr="0054320A" w:rsidRDefault="00321B6C" w:rsidP="001943AE">
            <w:pPr>
              <w:jc w:val="center"/>
              <w:rPr>
                <w:rFonts w:ascii="Century Gothic" w:hAnsi="Century Gothic"/>
                <w:b/>
                <w:sz w:val="18"/>
                <w:szCs w:val="18"/>
              </w:rPr>
            </w:pPr>
          </w:p>
        </w:tc>
        <w:tc>
          <w:tcPr>
            <w:tcW w:w="1559"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274"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25"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r>
      <w:tr w:rsidR="00321B6C" w:rsidRPr="0054320A" w:rsidTr="002E0219">
        <w:trPr>
          <w:cantSplit/>
          <w:trHeight w:val="380"/>
          <w:jc w:val="center"/>
        </w:trPr>
        <w:tc>
          <w:tcPr>
            <w:tcW w:w="985" w:type="dxa"/>
            <w:tcBorders>
              <w:top w:val="single" w:sz="4" w:space="0" w:color="auto"/>
              <w:left w:val="single" w:sz="4" w:space="0" w:color="auto"/>
              <w:bottom w:val="single" w:sz="4" w:space="0" w:color="auto"/>
              <w:right w:val="single" w:sz="4" w:space="0" w:color="auto"/>
            </w:tcBorders>
            <w:shd w:val="clear" w:color="auto" w:fill="auto"/>
          </w:tcPr>
          <w:p w:rsidR="00321B6C" w:rsidRPr="0054320A" w:rsidRDefault="00321B6C" w:rsidP="0054320A">
            <w:pPr>
              <w:tabs>
                <w:tab w:val="left" w:pos="284"/>
              </w:tabs>
              <w:suppressAutoHyphens/>
              <w:autoSpaceDN w:val="0"/>
              <w:jc w:val="center"/>
              <w:textAlignment w:val="baseline"/>
              <w:rPr>
                <w:rFonts w:ascii="Century Gothic" w:hAnsi="Century Gothic"/>
                <w:b/>
                <w:sz w:val="18"/>
                <w:szCs w:val="18"/>
              </w:rPr>
            </w:pPr>
          </w:p>
          <w:p w:rsidR="00321B6C" w:rsidRPr="0054320A" w:rsidRDefault="00321B6C" w:rsidP="0054320A">
            <w:pPr>
              <w:jc w:val="center"/>
              <w:rPr>
                <w:rFonts w:ascii="Century Gothic" w:hAnsi="Century Gothic"/>
                <w:sz w:val="18"/>
                <w:szCs w:val="18"/>
              </w:rPr>
            </w:pPr>
            <w:r w:rsidRPr="0054320A">
              <w:rPr>
                <w:rFonts w:ascii="Century Gothic" w:hAnsi="Century Gothic"/>
                <w:b/>
                <w:sz w:val="18"/>
                <w:szCs w:val="18"/>
              </w:rPr>
              <w:t>8</w:t>
            </w:r>
          </w:p>
        </w:tc>
        <w:tc>
          <w:tcPr>
            <w:tcW w:w="4422" w:type="dxa"/>
            <w:tcBorders>
              <w:top w:val="nil"/>
              <w:left w:val="single" w:sz="4" w:space="0" w:color="auto"/>
              <w:bottom w:val="single" w:sz="4" w:space="0" w:color="auto"/>
              <w:right w:val="single" w:sz="4" w:space="0" w:color="auto"/>
            </w:tcBorders>
            <w:shd w:val="clear" w:color="auto" w:fill="auto"/>
            <w:vAlign w:val="center"/>
          </w:tcPr>
          <w:p w:rsidR="00321B6C" w:rsidRPr="0054320A" w:rsidRDefault="00321B6C" w:rsidP="001943AE">
            <w:pPr>
              <w:rPr>
                <w:b/>
                <w:bCs/>
                <w:color w:val="000000"/>
                <w:sz w:val="18"/>
                <w:szCs w:val="18"/>
              </w:rPr>
            </w:pPr>
            <w:r w:rsidRPr="0054320A">
              <w:rPr>
                <w:b/>
                <w:bCs/>
                <w:color w:val="000000"/>
                <w:sz w:val="18"/>
                <w:szCs w:val="18"/>
              </w:rPr>
              <w:t xml:space="preserve">Perceuse électrique portative à Percussion  2 vitesses </w:t>
            </w:r>
          </w:p>
        </w:tc>
        <w:tc>
          <w:tcPr>
            <w:tcW w:w="993" w:type="dxa"/>
            <w:shd w:val="clear" w:color="auto" w:fill="auto"/>
            <w:vAlign w:val="center"/>
          </w:tcPr>
          <w:p w:rsidR="00321B6C" w:rsidRPr="0054320A" w:rsidRDefault="00321B6C" w:rsidP="001943AE">
            <w:pPr>
              <w:jc w:val="center"/>
              <w:rPr>
                <w:rFonts w:ascii="Century Gothic" w:hAnsi="Century Gothic"/>
                <w:b/>
                <w:sz w:val="18"/>
                <w:szCs w:val="18"/>
              </w:rPr>
            </w:pPr>
            <w:r w:rsidRPr="0054320A">
              <w:rPr>
                <w:rFonts w:ascii="Century Gothic" w:hAnsi="Century Gothic"/>
                <w:b/>
                <w:sz w:val="18"/>
                <w:szCs w:val="18"/>
              </w:rPr>
              <w:t>U</w:t>
            </w:r>
          </w:p>
        </w:tc>
        <w:tc>
          <w:tcPr>
            <w:tcW w:w="850" w:type="dxa"/>
            <w:tcBorders>
              <w:top w:val="nil"/>
              <w:left w:val="single" w:sz="4" w:space="0" w:color="auto"/>
              <w:bottom w:val="single" w:sz="4" w:space="0" w:color="auto"/>
              <w:right w:val="single" w:sz="4" w:space="0" w:color="auto"/>
            </w:tcBorders>
            <w:shd w:val="clear" w:color="000000" w:fill="D9D9D9"/>
            <w:vAlign w:val="center"/>
          </w:tcPr>
          <w:p w:rsidR="00321B6C" w:rsidRPr="0054320A" w:rsidRDefault="00321B6C" w:rsidP="001943AE">
            <w:pPr>
              <w:jc w:val="center"/>
              <w:rPr>
                <w:rFonts w:ascii="Calibri Light" w:hAnsi="Calibri Light" w:cs="Calibri Light"/>
                <w:color w:val="000000"/>
                <w:sz w:val="18"/>
                <w:szCs w:val="18"/>
              </w:rPr>
            </w:pPr>
            <w:r w:rsidRPr="0054320A">
              <w:rPr>
                <w:rFonts w:ascii="Calibri Light" w:hAnsi="Calibri Light" w:cs="Calibri Light"/>
                <w:color w:val="000000"/>
                <w:sz w:val="18"/>
                <w:szCs w:val="18"/>
              </w:rPr>
              <w:t>2</w:t>
            </w:r>
          </w:p>
        </w:tc>
        <w:tc>
          <w:tcPr>
            <w:tcW w:w="1559" w:type="dxa"/>
            <w:tcBorders>
              <w:top w:val="single" w:sz="4" w:space="0" w:color="auto"/>
              <w:bottom w:val="single" w:sz="4" w:space="0" w:color="auto"/>
            </w:tcBorders>
          </w:tcPr>
          <w:p w:rsidR="00321B6C" w:rsidRPr="0054320A" w:rsidRDefault="00321B6C" w:rsidP="001943AE">
            <w:pPr>
              <w:jc w:val="center"/>
              <w:rPr>
                <w:rFonts w:ascii="Century Gothic" w:hAnsi="Century Gothic"/>
                <w:b/>
                <w:sz w:val="18"/>
                <w:szCs w:val="18"/>
              </w:rPr>
            </w:pPr>
          </w:p>
        </w:tc>
        <w:tc>
          <w:tcPr>
            <w:tcW w:w="1559"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274"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25"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r>
      <w:tr w:rsidR="00321B6C" w:rsidRPr="0054320A" w:rsidTr="002E0219">
        <w:trPr>
          <w:cantSplit/>
          <w:trHeight w:val="414"/>
          <w:jc w:val="center"/>
        </w:trPr>
        <w:tc>
          <w:tcPr>
            <w:tcW w:w="985" w:type="dxa"/>
            <w:tcBorders>
              <w:top w:val="single" w:sz="4" w:space="0" w:color="auto"/>
              <w:left w:val="single" w:sz="4" w:space="0" w:color="auto"/>
              <w:bottom w:val="single" w:sz="4" w:space="0" w:color="auto"/>
              <w:right w:val="single" w:sz="4" w:space="0" w:color="auto"/>
            </w:tcBorders>
            <w:shd w:val="clear" w:color="auto" w:fill="auto"/>
          </w:tcPr>
          <w:p w:rsidR="00321B6C" w:rsidRPr="0054320A" w:rsidRDefault="00321B6C" w:rsidP="0054320A">
            <w:pPr>
              <w:tabs>
                <w:tab w:val="left" w:pos="284"/>
              </w:tabs>
              <w:suppressAutoHyphens/>
              <w:autoSpaceDN w:val="0"/>
              <w:jc w:val="center"/>
              <w:textAlignment w:val="baseline"/>
              <w:rPr>
                <w:rFonts w:ascii="Century Gothic" w:hAnsi="Century Gothic"/>
                <w:b/>
                <w:sz w:val="18"/>
                <w:szCs w:val="18"/>
              </w:rPr>
            </w:pPr>
          </w:p>
          <w:p w:rsidR="00321B6C" w:rsidRPr="0054320A" w:rsidRDefault="00321B6C" w:rsidP="0054320A">
            <w:pPr>
              <w:jc w:val="center"/>
              <w:rPr>
                <w:rFonts w:ascii="Century Gothic" w:hAnsi="Century Gothic"/>
                <w:sz w:val="18"/>
                <w:szCs w:val="18"/>
              </w:rPr>
            </w:pPr>
            <w:r w:rsidRPr="0054320A">
              <w:rPr>
                <w:rFonts w:ascii="Century Gothic" w:hAnsi="Century Gothic"/>
                <w:b/>
                <w:sz w:val="18"/>
                <w:szCs w:val="18"/>
              </w:rPr>
              <w:t>9</w:t>
            </w:r>
          </w:p>
        </w:tc>
        <w:tc>
          <w:tcPr>
            <w:tcW w:w="4422" w:type="dxa"/>
            <w:tcBorders>
              <w:top w:val="single" w:sz="4" w:space="0" w:color="auto"/>
              <w:left w:val="single" w:sz="4" w:space="0" w:color="auto"/>
              <w:bottom w:val="single" w:sz="4" w:space="0" w:color="auto"/>
              <w:right w:val="single" w:sz="4" w:space="0" w:color="auto"/>
            </w:tcBorders>
            <w:shd w:val="clear" w:color="auto" w:fill="auto"/>
            <w:vAlign w:val="center"/>
          </w:tcPr>
          <w:p w:rsidR="00321B6C" w:rsidRPr="0054320A" w:rsidRDefault="00321B6C" w:rsidP="001943AE">
            <w:pPr>
              <w:rPr>
                <w:b/>
                <w:bCs/>
                <w:color w:val="000000"/>
                <w:sz w:val="18"/>
                <w:szCs w:val="18"/>
              </w:rPr>
            </w:pPr>
            <w:r w:rsidRPr="0054320A">
              <w:rPr>
                <w:b/>
                <w:bCs/>
                <w:color w:val="000000"/>
                <w:sz w:val="18"/>
                <w:szCs w:val="18"/>
              </w:rPr>
              <w:t>Meuleuse portative</w:t>
            </w:r>
          </w:p>
        </w:tc>
        <w:tc>
          <w:tcPr>
            <w:tcW w:w="993" w:type="dxa"/>
            <w:shd w:val="clear" w:color="auto" w:fill="auto"/>
            <w:vAlign w:val="center"/>
          </w:tcPr>
          <w:p w:rsidR="00321B6C" w:rsidRPr="0054320A" w:rsidRDefault="00321B6C" w:rsidP="001943AE">
            <w:pPr>
              <w:jc w:val="center"/>
              <w:rPr>
                <w:rFonts w:ascii="Century Gothic" w:hAnsi="Century Gothic"/>
                <w:b/>
                <w:sz w:val="18"/>
                <w:szCs w:val="18"/>
              </w:rPr>
            </w:pPr>
            <w:r w:rsidRPr="0054320A">
              <w:rPr>
                <w:rFonts w:ascii="Century Gothic" w:hAnsi="Century Gothic"/>
                <w:b/>
                <w:sz w:val="18"/>
                <w:szCs w:val="18"/>
              </w:rPr>
              <w:t>U</w:t>
            </w:r>
          </w:p>
        </w:tc>
        <w:tc>
          <w:tcPr>
            <w:tcW w:w="850" w:type="dxa"/>
            <w:tcBorders>
              <w:top w:val="nil"/>
              <w:left w:val="single" w:sz="4" w:space="0" w:color="auto"/>
              <w:bottom w:val="single" w:sz="4" w:space="0" w:color="auto"/>
              <w:right w:val="single" w:sz="4" w:space="0" w:color="auto"/>
            </w:tcBorders>
            <w:shd w:val="clear" w:color="000000" w:fill="D9D9D9"/>
            <w:vAlign w:val="center"/>
          </w:tcPr>
          <w:p w:rsidR="00321B6C" w:rsidRPr="0054320A" w:rsidRDefault="00321B6C" w:rsidP="001943AE">
            <w:pPr>
              <w:jc w:val="center"/>
              <w:rPr>
                <w:rFonts w:ascii="Calibri Light" w:hAnsi="Calibri Light" w:cs="Calibri Light"/>
                <w:color w:val="000000"/>
                <w:sz w:val="18"/>
                <w:szCs w:val="18"/>
              </w:rPr>
            </w:pPr>
            <w:r w:rsidRPr="0054320A">
              <w:rPr>
                <w:rFonts w:ascii="Calibri Light" w:hAnsi="Calibri Light" w:cs="Calibri Light"/>
                <w:color w:val="000000"/>
                <w:sz w:val="18"/>
                <w:szCs w:val="18"/>
              </w:rPr>
              <w:t>2</w:t>
            </w:r>
          </w:p>
        </w:tc>
        <w:tc>
          <w:tcPr>
            <w:tcW w:w="1559" w:type="dxa"/>
            <w:tcBorders>
              <w:top w:val="single" w:sz="4" w:space="0" w:color="auto"/>
              <w:bottom w:val="single" w:sz="4" w:space="0" w:color="auto"/>
            </w:tcBorders>
          </w:tcPr>
          <w:p w:rsidR="00321B6C" w:rsidRPr="0054320A" w:rsidRDefault="00321B6C" w:rsidP="001943AE">
            <w:pPr>
              <w:jc w:val="center"/>
              <w:rPr>
                <w:rFonts w:ascii="Century Gothic" w:hAnsi="Century Gothic"/>
                <w:b/>
                <w:sz w:val="18"/>
                <w:szCs w:val="18"/>
              </w:rPr>
            </w:pPr>
          </w:p>
        </w:tc>
        <w:tc>
          <w:tcPr>
            <w:tcW w:w="1559"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274"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25"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r>
      <w:tr w:rsidR="00321B6C" w:rsidRPr="0054320A" w:rsidTr="002E0219">
        <w:trPr>
          <w:cantSplit/>
          <w:trHeight w:val="310"/>
          <w:jc w:val="center"/>
        </w:trPr>
        <w:tc>
          <w:tcPr>
            <w:tcW w:w="985" w:type="dxa"/>
            <w:tcBorders>
              <w:top w:val="single" w:sz="4" w:space="0" w:color="auto"/>
              <w:left w:val="single" w:sz="4" w:space="0" w:color="auto"/>
              <w:bottom w:val="single" w:sz="4" w:space="0" w:color="auto"/>
              <w:right w:val="single" w:sz="4" w:space="0" w:color="auto"/>
            </w:tcBorders>
            <w:shd w:val="clear" w:color="auto" w:fill="auto"/>
          </w:tcPr>
          <w:p w:rsidR="00321B6C" w:rsidRPr="0054320A" w:rsidRDefault="00321B6C" w:rsidP="0054320A">
            <w:pPr>
              <w:tabs>
                <w:tab w:val="left" w:pos="284"/>
              </w:tabs>
              <w:suppressAutoHyphens/>
              <w:autoSpaceDN w:val="0"/>
              <w:jc w:val="center"/>
              <w:textAlignment w:val="baseline"/>
              <w:rPr>
                <w:rFonts w:ascii="Century Gothic" w:hAnsi="Century Gothic"/>
                <w:b/>
                <w:sz w:val="18"/>
                <w:szCs w:val="18"/>
              </w:rPr>
            </w:pPr>
          </w:p>
          <w:p w:rsidR="00321B6C" w:rsidRPr="0054320A" w:rsidRDefault="00321B6C" w:rsidP="0054320A">
            <w:pPr>
              <w:tabs>
                <w:tab w:val="left" w:pos="284"/>
              </w:tabs>
              <w:suppressAutoHyphens/>
              <w:autoSpaceDN w:val="0"/>
              <w:jc w:val="center"/>
              <w:textAlignment w:val="baseline"/>
              <w:rPr>
                <w:rFonts w:ascii="Century Gothic" w:hAnsi="Century Gothic"/>
                <w:b/>
                <w:sz w:val="18"/>
                <w:szCs w:val="18"/>
              </w:rPr>
            </w:pPr>
            <w:r w:rsidRPr="0054320A">
              <w:rPr>
                <w:rFonts w:ascii="Century Gothic" w:hAnsi="Century Gothic"/>
                <w:b/>
                <w:sz w:val="18"/>
                <w:szCs w:val="18"/>
              </w:rPr>
              <w:t>10</w:t>
            </w:r>
          </w:p>
        </w:tc>
        <w:tc>
          <w:tcPr>
            <w:tcW w:w="4422" w:type="dxa"/>
            <w:tcBorders>
              <w:top w:val="nil"/>
              <w:left w:val="single" w:sz="4" w:space="0" w:color="auto"/>
              <w:bottom w:val="single" w:sz="4" w:space="0" w:color="auto"/>
              <w:right w:val="single" w:sz="4" w:space="0" w:color="auto"/>
            </w:tcBorders>
            <w:shd w:val="clear" w:color="auto" w:fill="auto"/>
            <w:vAlign w:val="center"/>
          </w:tcPr>
          <w:p w:rsidR="00321B6C" w:rsidRPr="0054320A" w:rsidRDefault="00321B6C" w:rsidP="001943AE">
            <w:pPr>
              <w:rPr>
                <w:b/>
                <w:bCs/>
                <w:color w:val="000000"/>
                <w:sz w:val="18"/>
                <w:szCs w:val="18"/>
              </w:rPr>
            </w:pPr>
            <w:r w:rsidRPr="0054320A">
              <w:rPr>
                <w:b/>
                <w:bCs/>
                <w:color w:val="000000"/>
                <w:sz w:val="18"/>
                <w:szCs w:val="18"/>
              </w:rPr>
              <w:t>Appareil à battre les collets</w:t>
            </w:r>
          </w:p>
        </w:tc>
        <w:tc>
          <w:tcPr>
            <w:tcW w:w="993" w:type="dxa"/>
            <w:shd w:val="clear" w:color="auto" w:fill="auto"/>
            <w:vAlign w:val="center"/>
          </w:tcPr>
          <w:p w:rsidR="00321B6C" w:rsidRPr="0054320A" w:rsidRDefault="00321B6C" w:rsidP="001943AE">
            <w:pPr>
              <w:jc w:val="center"/>
              <w:rPr>
                <w:rFonts w:ascii="Century Gothic" w:hAnsi="Century Gothic"/>
                <w:b/>
                <w:sz w:val="18"/>
                <w:szCs w:val="18"/>
              </w:rPr>
            </w:pPr>
            <w:r w:rsidRPr="0054320A">
              <w:rPr>
                <w:rFonts w:ascii="Century Gothic" w:hAnsi="Century Gothic"/>
                <w:b/>
                <w:sz w:val="18"/>
                <w:szCs w:val="18"/>
              </w:rPr>
              <w:t>U</w:t>
            </w:r>
          </w:p>
        </w:tc>
        <w:tc>
          <w:tcPr>
            <w:tcW w:w="850" w:type="dxa"/>
            <w:tcBorders>
              <w:top w:val="nil"/>
              <w:left w:val="single" w:sz="4" w:space="0" w:color="auto"/>
              <w:bottom w:val="single" w:sz="4" w:space="0" w:color="auto"/>
              <w:right w:val="single" w:sz="4" w:space="0" w:color="auto"/>
            </w:tcBorders>
            <w:shd w:val="clear" w:color="000000" w:fill="D9D9D9"/>
            <w:vAlign w:val="center"/>
          </w:tcPr>
          <w:p w:rsidR="00321B6C" w:rsidRPr="0054320A" w:rsidRDefault="00321B6C" w:rsidP="001943AE">
            <w:pPr>
              <w:jc w:val="center"/>
              <w:rPr>
                <w:rFonts w:ascii="Calibri Light" w:hAnsi="Calibri Light" w:cs="Calibri Light"/>
                <w:color w:val="000000"/>
                <w:sz w:val="18"/>
                <w:szCs w:val="18"/>
              </w:rPr>
            </w:pPr>
            <w:r w:rsidRPr="0054320A">
              <w:rPr>
                <w:rFonts w:ascii="Calibri Light" w:hAnsi="Calibri Light" w:cs="Calibri Light"/>
                <w:color w:val="000000"/>
                <w:sz w:val="18"/>
                <w:szCs w:val="18"/>
              </w:rPr>
              <w:t>4</w:t>
            </w:r>
          </w:p>
        </w:tc>
        <w:tc>
          <w:tcPr>
            <w:tcW w:w="1559" w:type="dxa"/>
            <w:tcBorders>
              <w:top w:val="single" w:sz="4" w:space="0" w:color="auto"/>
              <w:bottom w:val="single" w:sz="4" w:space="0" w:color="auto"/>
            </w:tcBorders>
          </w:tcPr>
          <w:p w:rsidR="00321B6C" w:rsidRPr="0054320A" w:rsidRDefault="00321B6C" w:rsidP="001943AE">
            <w:pPr>
              <w:jc w:val="center"/>
              <w:rPr>
                <w:rFonts w:ascii="Century Gothic" w:hAnsi="Century Gothic"/>
                <w:b/>
                <w:sz w:val="18"/>
                <w:szCs w:val="18"/>
              </w:rPr>
            </w:pPr>
          </w:p>
        </w:tc>
        <w:tc>
          <w:tcPr>
            <w:tcW w:w="1559"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274"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25"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r>
      <w:tr w:rsidR="00321B6C" w:rsidRPr="0054320A" w:rsidTr="002E0219">
        <w:trPr>
          <w:cantSplit/>
          <w:trHeight w:val="480"/>
          <w:jc w:val="center"/>
        </w:trPr>
        <w:tc>
          <w:tcPr>
            <w:tcW w:w="985" w:type="dxa"/>
            <w:tcBorders>
              <w:top w:val="single" w:sz="4" w:space="0" w:color="auto"/>
              <w:left w:val="single" w:sz="4" w:space="0" w:color="auto"/>
              <w:bottom w:val="single" w:sz="4" w:space="0" w:color="auto"/>
              <w:right w:val="single" w:sz="4" w:space="0" w:color="auto"/>
            </w:tcBorders>
            <w:shd w:val="clear" w:color="auto" w:fill="auto"/>
          </w:tcPr>
          <w:p w:rsidR="00321B6C" w:rsidRPr="0054320A" w:rsidRDefault="00321B6C" w:rsidP="0054320A">
            <w:pPr>
              <w:tabs>
                <w:tab w:val="left" w:pos="284"/>
              </w:tabs>
              <w:suppressAutoHyphens/>
              <w:autoSpaceDN w:val="0"/>
              <w:jc w:val="center"/>
              <w:textAlignment w:val="baseline"/>
              <w:rPr>
                <w:rFonts w:ascii="Century Gothic" w:hAnsi="Century Gothic"/>
                <w:b/>
                <w:sz w:val="18"/>
                <w:szCs w:val="18"/>
              </w:rPr>
            </w:pPr>
            <w:r w:rsidRPr="0054320A">
              <w:rPr>
                <w:rFonts w:ascii="Century Gothic" w:hAnsi="Century Gothic"/>
                <w:b/>
                <w:sz w:val="18"/>
                <w:szCs w:val="18"/>
              </w:rPr>
              <w:t>11</w:t>
            </w:r>
          </w:p>
        </w:tc>
        <w:tc>
          <w:tcPr>
            <w:tcW w:w="4422" w:type="dxa"/>
            <w:tcBorders>
              <w:top w:val="nil"/>
              <w:left w:val="single" w:sz="4" w:space="0" w:color="auto"/>
              <w:bottom w:val="single" w:sz="4" w:space="0" w:color="auto"/>
              <w:right w:val="single" w:sz="4" w:space="0" w:color="auto"/>
            </w:tcBorders>
            <w:shd w:val="clear" w:color="auto" w:fill="auto"/>
            <w:vAlign w:val="center"/>
          </w:tcPr>
          <w:p w:rsidR="00321B6C" w:rsidRPr="0054320A" w:rsidRDefault="00321B6C" w:rsidP="001943AE">
            <w:pPr>
              <w:rPr>
                <w:b/>
                <w:bCs/>
                <w:color w:val="000000"/>
                <w:sz w:val="18"/>
                <w:szCs w:val="18"/>
              </w:rPr>
            </w:pPr>
            <w:r w:rsidRPr="0054320A">
              <w:rPr>
                <w:b/>
                <w:bCs/>
                <w:color w:val="000000"/>
                <w:sz w:val="18"/>
                <w:szCs w:val="18"/>
              </w:rPr>
              <w:t>Appareil à piquages extrudé</w:t>
            </w:r>
          </w:p>
        </w:tc>
        <w:tc>
          <w:tcPr>
            <w:tcW w:w="993" w:type="dxa"/>
            <w:shd w:val="clear" w:color="auto" w:fill="auto"/>
            <w:vAlign w:val="center"/>
          </w:tcPr>
          <w:p w:rsidR="00321B6C" w:rsidRPr="0054320A" w:rsidRDefault="00321B6C" w:rsidP="001943AE">
            <w:pPr>
              <w:jc w:val="center"/>
              <w:rPr>
                <w:rFonts w:ascii="Century Gothic" w:hAnsi="Century Gothic"/>
                <w:b/>
                <w:sz w:val="18"/>
                <w:szCs w:val="18"/>
              </w:rPr>
            </w:pPr>
            <w:r w:rsidRPr="0054320A">
              <w:rPr>
                <w:rFonts w:ascii="Century Gothic" w:hAnsi="Century Gothic"/>
                <w:b/>
                <w:sz w:val="18"/>
                <w:szCs w:val="18"/>
              </w:rPr>
              <w:t>U</w:t>
            </w:r>
          </w:p>
        </w:tc>
        <w:tc>
          <w:tcPr>
            <w:tcW w:w="850" w:type="dxa"/>
            <w:tcBorders>
              <w:top w:val="nil"/>
              <w:left w:val="single" w:sz="4" w:space="0" w:color="auto"/>
              <w:bottom w:val="single" w:sz="4" w:space="0" w:color="auto"/>
              <w:right w:val="single" w:sz="4" w:space="0" w:color="auto"/>
            </w:tcBorders>
            <w:shd w:val="clear" w:color="000000" w:fill="D9D9D9"/>
            <w:vAlign w:val="center"/>
          </w:tcPr>
          <w:p w:rsidR="00321B6C" w:rsidRPr="0054320A" w:rsidRDefault="00321B6C" w:rsidP="001943AE">
            <w:pPr>
              <w:jc w:val="center"/>
              <w:rPr>
                <w:rFonts w:ascii="Calibri Light" w:hAnsi="Calibri Light" w:cs="Calibri Light"/>
                <w:color w:val="000000"/>
                <w:sz w:val="18"/>
                <w:szCs w:val="18"/>
              </w:rPr>
            </w:pPr>
            <w:r w:rsidRPr="0054320A">
              <w:rPr>
                <w:rFonts w:ascii="Calibri Light" w:hAnsi="Calibri Light" w:cs="Calibri Light"/>
                <w:color w:val="000000"/>
                <w:sz w:val="18"/>
                <w:szCs w:val="18"/>
              </w:rPr>
              <w:t>4</w:t>
            </w:r>
          </w:p>
        </w:tc>
        <w:tc>
          <w:tcPr>
            <w:tcW w:w="1559" w:type="dxa"/>
            <w:tcBorders>
              <w:top w:val="single" w:sz="4" w:space="0" w:color="auto"/>
              <w:bottom w:val="single" w:sz="4" w:space="0" w:color="auto"/>
            </w:tcBorders>
          </w:tcPr>
          <w:p w:rsidR="00321B6C" w:rsidRPr="0054320A" w:rsidRDefault="00321B6C" w:rsidP="001943AE">
            <w:pPr>
              <w:jc w:val="center"/>
              <w:rPr>
                <w:rFonts w:ascii="Century Gothic" w:hAnsi="Century Gothic"/>
                <w:b/>
                <w:sz w:val="18"/>
                <w:szCs w:val="18"/>
              </w:rPr>
            </w:pPr>
          </w:p>
        </w:tc>
        <w:tc>
          <w:tcPr>
            <w:tcW w:w="1559"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274"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25"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r>
      <w:tr w:rsidR="00321B6C" w:rsidRPr="0054320A" w:rsidTr="002E0219">
        <w:trPr>
          <w:cantSplit/>
          <w:trHeight w:val="451"/>
          <w:jc w:val="center"/>
        </w:trPr>
        <w:tc>
          <w:tcPr>
            <w:tcW w:w="985" w:type="dxa"/>
            <w:tcBorders>
              <w:top w:val="single" w:sz="4" w:space="0" w:color="auto"/>
              <w:left w:val="single" w:sz="4" w:space="0" w:color="auto"/>
              <w:bottom w:val="single" w:sz="4" w:space="0" w:color="auto"/>
              <w:right w:val="single" w:sz="4" w:space="0" w:color="auto"/>
            </w:tcBorders>
            <w:shd w:val="clear" w:color="auto" w:fill="auto"/>
          </w:tcPr>
          <w:p w:rsidR="00321B6C" w:rsidRPr="0054320A" w:rsidRDefault="00321B6C" w:rsidP="0054320A">
            <w:pPr>
              <w:tabs>
                <w:tab w:val="left" w:pos="284"/>
              </w:tabs>
              <w:suppressAutoHyphens/>
              <w:autoSpaceDN w:val="0"/>
              <w:jc w:val="center"/>
              <w:textAlignment w:val="baseline"/>
              <w:rPr>
                <w:rFonts w:ascii="Century Gothic" w:hAnsi="Century Gothic"/>
                <w:b/>
                <w:sz w:val="18"/>
                <w:szCs w:val="18"/>
              </w:rPr>
            </w:pPr>
            <w:r w:rsidRPr="0054320A">
              <w:rPr>
                <w:rFonts w:ascii="Century Gothic" w:hAnsi="Century Gothic"/>
                <w:b/>
                <w:sz w:val="18"/>
                <w:szCs w:val="18"/>
              </w:rPr>
              <w:lastRenderedPageBreak/>
              <w:t>12</w:t>
            </w:r>
          </w:p>
        </w:tc>
        <w:tc>
          <w:tcPr>
            <w:tcW w:w="4422" w:type="dxa"/>
            <w:tcBorders>
              <w:top w:val="nil"/>
              <w:left w:val="single" w:sz="4" w:space="0" w:color="auto"/>
              <w:bottom w:val="single" w:sz="4" w:space="0" w:color="auto"/>
              <w:right w:val="single" w:sz="4" w:space="0" w:color="auto"/>
            </w:tcBorders>
            <w:shd w:val="clear" w:color="auto" w:fill="auto"/>
            <w:vAlign w:val="center"/>
          </w:tcPr>
          <w:p w:rsidR="00321B6C" w:rsidRPr="0054320A" w:rsidRDefault="00321B6C" w:rsidP="001943AE">
            <w:pPr>
              <w:rPr>
                <w:b/>
                <w:bCs/>
                <w:color w:val="000000"/>
                <w:sz w:val="18"/>
                <w:szCs w:val="18"/>
              </w:rPr>
            </w:pPr>
            <w:r w:rsidRPr="0054320A">
              <w:rPr>
                <w:b/>
                <w:bCs/>
                <w:color w:val="000000"/>
                <w:sz w:val="18"/>
                <w:szCs w:val="18"/>
              </w:rPr>
              <w:t>Cintreuse</w:t>
            </w:r>
          </w:p>
        </w:tc>
        <w:tc>
          <w:tcPr>
            <w:tcW w:w="993" w:type="dxa"/>
            <w:shd w:val="clear" w:color="auto" w:fill="auto"/>
            <w:vAlign w:val="center"/>
          </w:tcPr>
          <w:p w:rsidR="00321B6C" w:rsidRPr="0054320A" w:rsidRDefault="00321B6C" w:rsidP="001943AE">
            <w:pPr>
              <w:jc w:val="center"/>
              <w:rPr>
                <w:rFonts w:ascii="Century Gothic" w:hAnsi="Century Gothic"/>
                <w:b/>
                <w:sz w:val="18"/>
                <w:szCs w:val="18"/>
              </w:rPr>
            </w:pPr>
            <w:r w:rsidRPr="0054320A">
              <w:rPr>
                <w:rFonts w:ascii="Century Gothic" w:hAnsi="Century Gothic"/>
                <w:b/>
                <w:sz w:val="18"/>
                <w:szCs w:val="18"/>
              </w:rPr>
              <w:t>U</w:t>
            </w:r>
          </w:p>
        </w:tc>
        <w:tc>
          <w:tcPr>
            <w:tcW w:w="850" w:type="dxa"/>
            <w:tcBorders>
              <w:top w:val="nil"/>
              <w:left w:val="single" w:sz="4" w:space="0" w:color="auto"/>
              <w:bottom w:val="single" w:sz="4" w:space="0" w:color="auto"/>
              <w:right w:val="single" w:sz="4" w:space="0" w:color="auto"/>
            </w:tcBorders>
            <w:shd w:val="clear" w:color="000000" w:fill="D9D9D9"/>
            <w:vAlign w:val="center"/>
          </w:tcPr>
          <w:p w:rsidR="00321B6C" w:rsidRPr="0054320A" w:rsidRDefault="00321B6C" w:rsidP="001943AE">
            <w:pPr>
              <w:jc w:val="center"/>
              <w:rPr>
                <w:rFonts w:ascii="Calibri Light" w:hAnsi="Calibri Light" w:cs="Calibri Light"/>
                <w:color w:val="000000"/>
                <w:sz w:val="18"/>
                <w:szCs w:val="18"/>
              </w:rPr>
            </w:pPr>
            <w:r w:rsidRPr="0054320A">
              <w:rPr>
                <w:rFonts w:ascii="Calibri Light" w:hAnsi="Calibri Light" w:cs="Calibri Light"/>
                <w:color w:val="000000"/>
                <w:sz w:val="18"/>
                <w:szCs w:val="18"/>
              </w:rPr>
              <w:t>4</w:t>
            </w:r>
          </w:p>
        </w:tc>
        <w:tc>
          <w:tcPr>
            <w:tcW w:w="1559" w:type="dxa"/>
            <w:tcBorders>
              <w:top w:val="single" w:sz="4" w:space="0" w:color="auto"/>
              <w:bottom w:val="single" w:sz="4" w:space="0" w:color="auto"/>
            </w:tcBorders>
          </w:tcPr>
          <w:p w:rsidR="00321B6C" w:rsidRPr="0054320A" w:rsidRDefault="00321B6C" w:rsidP="001943AE">
            <w:pPr>
              <w:jc w:val="center"/>
              <w:rPr>
                <w:rFonts w:ascii="Century Gothic" w:hAnsi="Century Gothic"/>
                <w:b/>
                <w:sz w:val="18"/>
                <w:szCs w:val="18"/>
              </w:rPr>
            </w:pPr>
          </w:p>
        </w:tc>
        <w:tc>
          <w:tcPr>
            <w:tcW w:w="1559"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274"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25"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r>
      <w:tr w:rsidR="00321B6C" w:rsidRPr="00044200" w:rsidTr="002E0219">
        <w:trPr>
          <w:cantSplit/>
          <w:trHeight w:val="451"/>
          <w:jc w:val="center"/>
        </w:trPr>
        <w:tc>
          <w:tcPr>
            <w:tcW w:w="985" w:type="dxa"/>
            <w:tcBorders>
              <w:top w:val="single" w:sz="4" w:space="0" w:color="auto"/>
              <w:left w:val="single" w:sz="4" w:space="0" w:color="auto"/>
              <w:bottom w:val="single" w:sz="4" w:space="0" w:color="auto"/>
              <w:right w:val="single" w:sz="4" w:space="0" w:color="auto"/>
            </w:tcBorders>
            <w:shd w:val="clear" w:color="auto" w:fill="auto"/>
          </w:tcPr>
          <w:p w:rsidR="00321B6C" w:rsidRPr="0054320A" w:rsidRDefault="00321B6C" w:rsidP="001943AE">
            <w:pPr>
              <w:tabs>
                <w:tab w:val="left" w:pos="284"/>
              </w:tabs>
              <w:suppressAutoHyphens/>
              <w:autoSpaceDN w:val="0"/>
              <w:jc w:val="center"/>
              <w:textAlignment w:val="baseline"/>
              <w:rPr>
                <w:rFonts w:ascii="Century Gothic" w:hAnsi="Century Gothic"/>
                <w:b/>
                <w:sz w:val="18"/>
                <w:szCs w:val="18"/>
              </w:rPr>
            </w:pPr>
            <w:r w:rsidRPr="0054320A">
              <w:rPr>
                <w:rFonts w:ascii="Century Gothic" w:hAnsi="Century Gothic"/>
                <w:b/>
                <w:sz w:val="18"/>
                <w:szCs w:val="18"/>
              </w:rPr>
              <w:t>13</w:t>
            </w:r>
          </w:p>
        </w:tc>
        <w:tc>
          <w:tcPr>
            <w:tcW w:w="4422" w:type="dxa"/>
            <w:tcBorders>
              <w:top w:val="nil"/>
              <w:left w:val="single" w:sz="4" w:space="0" w:color="auto"/>
              <w:bottom w:val="single" w:sz="4" w:space="0" w:color="auto"/>
              <w:right w:val="single" w:sz="4" w:space="0" w:color="auto"/>
            </w:tcBorders>
            <w:shd w:val="clear" w:color="auto" w:fill="auto"/>
            <w:vAlign w:val="center"/>
          </w:tcPr>
          <w:p w:rsidR="00321B6C" w:rsidRPr="0054320A" w:rsidRDefault="00321B6C" w:rsidP="001943AE">
            <w:pPr>
              <w:rPr>
                <w:b/>
                <w:bCs/>
                <w:color w:val="000000"/>
                <w:sz w:val="18"/>
                <w:szCs w:val="18"/>
              </w:rPr>
            </w:pPr>
            <w:r w:rsidRPr="0054320A">
              <w:rPr>
                <w:b/>
                <w:bCs/>
                <w:color w:val="000000"/>
                <w:sz w:val="18"/>
                <w:szCs w:val="18"/>
              </w:rPr>
              <w:t xml:space="preserve">Caisse à outils complète pour frigoriste, </w:t>
            </w:r>
          </w:p>
        </w:tc>
        <w:tc>
          <w:tcPr>
            <w:tcW w:w="993" w:type="dxa"/>
            <w:shd w:val="clear" w:color="auto" w:fill="auto"/>
            <w:vAlign w:val="center"/>
          </w:tcPr>
          <w:p w:rsidR="00321B6C" w:rsidRPr="0054320A" w:rsidRDefault="00321B6C" w:rsidP="001943AE">
            <w:pPr>
              <w:jc w:val="center"/>
              <w:rPr>
                <w:rFonts w:ascii="Century Gothic" w:hAnsi="Century Gothic"/>
                <w:b/>
                <w:sz w:val="18"/>
                <w:szCs w:val="18"/>
              </w:rPr>
            </w:pPr>
            <w:r w:rsidRPr="0054320A">
              <w:rPr>
                <w:rFonts w:ascii="Century Gothic" w:hAnsi="Century Gothic"/>
                <w:b/>
                <w:sz w:val="18"/>
                <w:szCs w:val="18"/>
              </w:rPr>
              <w:t>U</w:t>
            </w:r>
          </w:p>
        </w:tc>
        <w:tc>
          <w:tcPr>
            <w:tcW w:w="850" w:type="dxa"/>
            <w:tcBorders>
              <w:top w:val="nil"/>
              <w:left w:val="single" w:sz="4" w:space="0" w:color="auto"/>
              <w:bottom w:val="single" w:sz="4" w:space="0" w:color="auto"/>
              <w:right w:val="single" w:sz="4" w:space="0" w:color="auto"/>
            </w:tcBorders>
            <w:shd w:val="clear" w:color="000000" w:fill="D9D9D9"/>
            <w:vAlign w:val="center"/>
          </w:tcPr>
          <w:p w:rsidR="00321B6C" w:rsidRPr="0054320A" w:rsidRDefault="00321B6C" w:rsidP="001943AE">
            <w:pPr>
              <w:jc w:val="center"/>
              <w:rPr>
                <w:rFonts w:ascii="Calibri Light" w:hAnsi="Calibri Light" w:cs="Calibri Light"/>
                <w:color w:val="000000"/>
                <w:sz w:val="18"/>
                <w:szCs w:val="18"/>
              </w:rPr>
            </w:pPr>
            <w:r w:rsidRPr="0054320A">
              <w:rPr>
                <w:rFonts w:ascii="Calibri Light" w:hAnsi="Calibri Light" w:cs="Calibri Light"/>
                <w:color w:val="000000"/>
                <w:sz w:val="18"/>
                <w:szCs w:val="18"/>
              </w:rPr>
              <w:t>10</w:t>
            </w:r>
          </w:p>
        </w:tc>
        <w:tc>
          <w:tcPr>
            <w:tcW w:w="1559" w:type="dxa"/>
            <w:tcBorders>
              <w:top w:val="single" w:sz="4" w:space="0" w:color="auto"/>
              <w:bottom w:val="single" w:sz="4" w:space="0" w:color="auto"/>
            </w:tcBorders>
          </w:tcPr>
          <w:p w:rsidR="00321B6C" w:rsidRPr="0054320A" w:rsidRDefault="00321B6C" w:rsidP="001943AE">
            <w:pPr>
              <w:jc w:val="center"/>
              <w:rPr>
                <w:rFonts w:ascii="Century Gothic" w:hAnsi="Century Gothic"/>
                <w:b/>
                <w:sz w:val="18"/>
                <w:szCs w:val="18"/>
              </w:rPr>
            </w:pPr>
          </w:p>
        </w:tc>
        <w:tc>
          <w:tcPr>
            <w:tcW w:w="1559"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274"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25"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r>
      <w:tr w:rsidR="00321B6C" w:rsidRPr="00044200" w:rsidTr="002E0219">
        <w:trPr>
          <w:cantSplit/>
          <w:trHeight w:val="451"/>
          <w:jc w:val="center"/>
        </w:trPr>
        <w:tc>
          <w:tcPr>
            <w:tcW w:w="985" w:type="dxa"/>
            <w:tcBorders>
              <w:top w:val="single" w:sz="4" w:space="0" w:color="auto"/>
              <w:left w:val="single" w:sz="4" w:space="0" w:color="auto"/>
              <w:bottom w:val="single" w:sz="4" w:space="0" w:color="auto"/>
              <w:right w:val="single" w:sz="4" w:space="0" w:color="auto"/>
            </w:tcBorders>
            <w:shd w:val="clear" w:color="auto" w:fill="auto"/>
          </w:tcPr>
          <w:p w:rsidR="00321B6C" w:rsidRPr="0054320A" w:rsidRDefault="00321B6C" w:rsidP="001943AE">
            <w:pPr>
              <w:tabs>
                <w:tab w:val="left" w:pos="284"/>
              </w:tabs>
              <w:suppressAutoHyphens/>
              <w:autoSpaceDN w:val="0"/>
              <w:jc w:val="center"/>
              <w:textAlignment w:val="baseline"/>
              <w:rPr>
                <w:rFonts w:ascii="Century Gothic" w:hAnsi="Century Gothic"/>
                <w:b/>
                <w:sz w:val="18"/>
                <w:szCs w:val="18"/>
              </w:rPr>
            </w:pPr>
            <w:r w:rsidRPr="0054320A">
              <w:rPr>
                <w:rFonts w:ascii="Century Gothic" w:hAnsi="Century Gothic"/>
                <w:b/>
                <w:sz w:val="18"/>
                <w:szCs w:val="18"/>
              </w:rPr>
              <w:t>14</w:t>
            </w:r>
          </w:p>
        </w:tc>
        <w:tc>
          <w:tcPr>
            <w:tcW w:w="4422" w:type="dxa"/>
            <w:tcBorders>
              <w:top w:val="nil"/>
              <w:left w:val="single" w:sz="4" w:space="0" w:color="auto"/>
              <w:bottom w:val="single" w:sz="4" w:space="0" w:color="auto"/>
              <w:right w:val="single" w:sz="4" w:space="0" w:color="auto"/>
            </w:tcBorders>
            <w:shd w:val="clear" w:color="auto" w:fill="auto"/>
            <w:vAlign w:val="center"/>
          </w:tcPr>
          <w:p w:rsidR="00321B6C" w:rsidRPr="0054320A" w:rsidRDefault="00321B6C" w:rsidP="001943AE">
            <w:pPr>
              <w:rPr>
                <w:b/>
                <w:bCs/>
                <w:color w:val="000000"/>
                <w:sz w:val="18"/>
                <w:szCs w:val="18"/>
              </w:rPr>
            </w:pPr>
            <w:r w:rsidRPr="0054320A">
              <w:rPr>
                <w:b/>
                <w:bCs/>
                <w:color w:val="000000"/>
                <w:sz w:val="18"/>
                <w:szCs w:val="18"/>
              </w:rPr>
              <w:t xml:space="preserve">Pompe à vide bi-étagée </w:t>
            </w:r>
          </w:p>
        </w:tc>
        <w:tc>
          <w:tcPr>
            <w:tcW w:w="993" w:type="dxa"/>
            <w:shd w:val="clear" w:color="auto" w:fill="auto"/>
          </w:tcPr>
          <w:p w:rsidR="00321B6C" w:rsidRPr="0054320A" w:rsidRDefault="00321B6C" w:rsidP="001943AE">
            <w:pPr>
              <w:jc w:val="center"/>
              <w:rPr>
                <w:sz w:val="18"/>
                <w:szCs w:val="18"/>
              </w:rPr>
            </w:pPr>
            <w:r w:rsidRPr="0054320A">
              <w:rPr>
                <w:rFonts w:ascii="Century Gothic" w:hAnsi="Century Gothic"/>
                <w:b/>
                <w:sz w:val="18"/>
                <w:szCs w:val="18"/>
              </w:rPr>
              <w:t>U</w:t>
            </w:r>
          </w:p>
        </w:tc>
        <w:tc>
          <w:tcPr>
            <w:tcW w:w="850" w:type="dxa"/>
            <w:tcBorders>
              <w:top w:val="nil"/>
              <w:left w:val="single" w:sz="4" w:space="0" w:color="auto"/>
              <w:bottom w:val="single" w:sz="4" w:space="0" w:color="auto"/>
              <w:right w:val="single" w:sz="4" w:space="0" w:color="auto"/>
            </w:tcBorders>
            <w:shd w:val="clear" w:color="000000" w:fill="D9D9D9"/>
            <w:vAlign w:val="center"/>
          </w:tcPr>
          <w:p w:rsidR="00321B6C" w:rsidRPr="0054320A" w:rsidRDefault="00321B6C" w:rsidP="001943AE">
            <w:pPr>
              <w:jc w:val="center"/>
              <w:rPr>
                <w:rFonts w:ascii="Calibri Light" w:hAnsi="Calibri Light" w:cs="Calibri Light"/>
                <w:color w:val="000000"/>
                <w:sz w:val="18"/>
                <w:szCs w:val="18"/>
              </w:rPr>
            </w:pPr>
            <w:r w:rsidRPr="0054320A">
              <w:rPr>
                <w:rFonts w:ascii="Calibri Light" w:hAnsi="Calibri Light" w:cs="Calibri Light"/>
                <w:color w:val="000000"/>
                <w:sz w:val="18"/>
                <w:szCs w:val="18"/>
              </w:rPr>
              <w:t>2</w:t>
            </w:r>
          </w:p>
        </w:tc>
        <w:tc>
          <w:tcPr>
            <w:tcW w:w="1559" w:type="dxa"/>
            <w:tcBorders>
              <w:top w:val="single" w:sz="4" w:space="0" w:color="auto"/>
              <w:bottom w:val="single" w:sz="4" w:space="0" w:color="auto"/>
            </w:tcBorders>
          </w:tcPr>
          <w:p w:rsidR="00321B6C" w:rsidRPr="0054320A" w:rsidRDefault="00321B6C" w:rsidP="001943AE">
            <w:pPr>
              <w:jc w:val="center"/>
              <w:rPr>
                <w:rFonts w:ascii="Century Gothic" w:hAnsi="Century Gothic"/>
                <w:b/>
                <w:sz w:val="18"/>
                <w:szCs w:val="18"/>
              </w:rPr>
            </w:pPr>
          </w:p>
        </w:tc>
        <w:tc>
          <w:tcPr>
            <w:tcW w:w="1559"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274"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25"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r>
      <w:tr w:rsidR="00321B6C" w:rsidRPr="00044200" w:rsidTr="002E0219">
        <w:trPr>
          <w:cantSplit/>
          <w:trHeight w:val="451"/>
          <w:jc w:val="center"/>
        </w:trPr>
        <w:tc>
          <w:tcPr>
            <w:tcW w:w="985" w:type="dxa"/>
            <w:tcBorders>
              <w:top w:val="single" w:sz="4" w:space="0" w:color="auto"/>
              <w:left w:val="single" w:sz="4" w:space="0" w:color="auto"/>
              <w:bottom w:val="single" w:sz="4" w:space="0" w:color="auto"/>
              <w:right w:val="single" w:sz="4" w:space="0" w:color="auto"/>
            </w:tcBorders>
            <w:shd w:val="clear" w:color="auto" w:fill="auto"/>
          </w:tcPr>
          <w:p w:rsidR="00321B6C" w:rsidRPr="0054320A" w:rsidRDefault="00321B6C" w:rsidP="001943AE">
            <w:pPr>
              <w:tabs>
                <w:tab w:val="left" w:pos="284"/>
              </w:tabs>
              <w:suppressAutoHyphens/>
              <w:autoSpaceDN w:val="0"/>
              <w:jc w:val="center"/>
              <w:textAlignment w:val="baseline"/>
              <w:rPr>
                <w:rFonts w:ascii="Century Gothic" w:hAnsi="Century Gothic"/>
                <w:b/>
                <w:sz w:val="18"/>
                <w:szCs w:val="18"/>
              </w:rPr>
            </w:pPr>
            <w:r w:rsidRPr="0054320A">
              <w:rPr>
                <w:rFonts w:ascii="Century Gothic" w:hAnsi="Century Gothic"/>
                <w:b/>
                <w:sz w:val="18"/>
                <w:szCs w:val="18"/>
              </w:rPr>
              <w:t>15</w:t>
            </w:r>
          </w:p>
        </w:tc>
        <w:tc>
          <w:tcPr>
            <w:tcW w:w="4422" w:type="dxa"/>
            <w:tcBorders>
              <w:top w:val="nil"/>
              <w:left w:val="single" w:sz="4" w:space="0" w:color="auto"/>
              <w:bottom w:val="single" w:sz="4" w:space="0" w:color="auto"/>
              <w:right w:val="single" w:sz="4" w:space="0" w:color="auto"/>
            </w:tcBorders>
            <w:shd w:val="clear" w:color="auto" w:fill="auto"/>
            <w:vAlign w:val="center"/>
          </w:tcPr>
          <w:p w:rsidR="00321B6C" w:rsidRPr="0054320A" w:rsidRDefault="00321B6C" w:rsidP="001943AE">
            <w:pPr>
              <w:rPr>
                <w:b/>
                <w:bCs/>
                <w:color w:val="000000"/>
                <w:sz w:val="18"/>
                <w:szCs w:val="18"/>
              </w:rPr>
            </w:pPr>
            <w:r w:rsidRPr="0054320A">
              <w:rPr>
                <w:b/>
                <w:bCs/>
                <w:color w:val="000000"/>
                <w:sz w:val="18"/>
                <w:szCs w:val="18"/>
              </w:rPr>
              <w:t>Dudgeonnière</w:t>
            </w:r>
          </w:p>
        </w:tc>
        <w:tc>
          <w:tcPr>
            <w:tcW w:w="993" w:type="dxa"/>
            <w:shd w:val="clear" w:color="auto" w:fill="auto"/>
          </w:tcPr>
          <w:p w:rsidR="00321B6C" w:rsidRPr="0054320A" w:rsidRDefault="00321B6C" w:rsidP="001943AE">
            <w:pPr>
              <w:jc w:val="center"/>
              <w:rPr>
                <w:sz w:val="18"/>
                <w:szCs w:val="18"/>
              </w:rPr>
            </w:pPr>
            <w:r w:rsidRPr="0054320A">
              <w:rPr>
                <w:rFonts w:ascii="Century Gothic" w:hAnsi="Century Gothic"/>
                <w:b/>
                <w:sz w:val="18"/>
                <w:szCs w:val="18"/>
              </w:rPr>
              <w:t>U</w:t>
            </w:r>
          </w:p>
        </w:tc>
        <w:tc>
          <w:tcPr>
            <w:tcW w:w="850" w:type="dxa"/>
            <w:tcBorders>
              <w:top w:val="nil"/>
              <w:left w:val="single" w:sz="4" w:space="0" w:color="auto"/>
              <w:bottom w:val="single" w:sz="4" w:space="0" w:color="auto"/>
              <w:right w:val="single" w:sz="4" w:space="0" w:color="auto"/>
            </w:tcBorders>
            <w:shd w:val="clear" w:color="000000" w:fill="D9D9D9"/>
            <w:vAlign w:val="center"/>
          </w:tcPr>
          <w:p w:rsidR="00321B6C" w:rsidRPr="0054320A" w:rsidRDefault="00321B6C" w:rsidP="001943AE">
            <w:pPr>
              <w:jc w:val="center"/>
              <w:rPr>
                <w:rFonts w:ascii="Calibri Light" w:hAnsi="Calibri Light" w:cs="Calibri Light"/>
                <w:color w:val="000000"/>
                <w:sz w:val="18"/>
                <w:szCs w:val="18"/>
              </w:rPr>
            </w:pPr>
            <w:r w:rsidRPr="0054320A">
              <w:rPr>
                <w:rFonts w:ascii="Calibri Light" w:hAnsi="Calibri Light" w:cs="Calibri Light"/>
                <w:color w:val="000000"/>
                <w:sz w:val="18"/>
                <w:szCs w:val="18"/>
              </w:rPr>
              <w:t>4</w:t>
            </w:r>
          </w:p>
        </w:tc>
        <w:tc>
          <w:tcPr>
            <w:tcW w:w="1559" w:type="dxa"/>
            <w:tcBorders>
              <w:top w:val="single" w:sz="4" w:space="0" w:color="auto"/>
              <w:bottom w:val="single" w:sz="4" w:space="0" w:color="auto"/>
            </w:tcBorders>
          </w:tcPr>
          <w:p w:rsidR="00321B6C" w:rsidRPr="0054320A" w:rsidRDefault="00321B6C" w:rsidP="001943AE">
            <w:pPr>
              <w:jc w:val="center"/>
              <w:rPr>
                <w:rFonts w:ascii="Century Gothic" w:hAnsi="Century Gothic"/>
                <w:b/>
                <w:sz w:val="18"/>
                <w:szCs w:val="18"/>
              </w:rPr>
            </w:pPr>
          </w:p>
        </w:tc>
        <w:tc>
          <w:tcPr>
            <w:tcW w:w="1559"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274"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25"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r>
      <w:tr w:rsidR="00321B6C" w:rsidRPr="00044200" w:rsidTr="002E0219">
        <w:trPr>
          <w:cantSplit/>
          <w:trHeight w:val="451"/>
          <w:jc w:val="center"/>
        </w:trPr>
        <w:tc>
          <w:tcPr>
            <w:tcW w:w="985" w:type="dxa"/>
            <w:tcBorders>
              <w:top w:val="single" w:sz="4" w:space="0" w:color="auto"/>
              <w:left w:val="single" w:sz="4" w:space="0" w:color="auto"/>
              <w:bottom w:val="single" w:sz="4" w:space="0" w:color="auto"/>
              <w:right w:val="single" w:sz="4" w:space="0" w:color="auto"/>
            </w:tcBorders>
            <w:shd w:val="clear" w:color="auto" w:fill="auto"/>
          </w:tcPr>
          <w:p w:rsidR="00321B6C" w:rsidRPr="0054320A" w:rsidRDefault="00321B6C" w:rsidP="001943AE">
            <w:pPr>
              <w:tabs>
                <w:tab w:val="left" w:pos="284"/>
              </w:tabs>
              <w:suppressAutoHyphens/>
              <w:autoSpaceDN w:val="0"/>
              <w:jc w:val="center"/>
              <w:textAlignment w:val="baseline"/>
              <w:rPr>
                <w:rFonts w:ascii="Century Gothic" w:hAnsi="Century Gothic"/>
                <w:b/>
                <w:sz w:val="18"/>
                <w:szCs w:val="18"/>
              </w:rPr>
            </w:pPr>
            <w:r w:rsidRPr="0054320A">
              <w:rPr>
                <w:rFonts w:ascii="Century Gothic" w:hAnsi="Century Gothic"/>
                <w:b/>
                <w:sz w:val="18"/>
                <w:szCs w:val="18"/>
              </w:rPr>
              <w:t>16</w:t>
            </w:r>
          </w:p>
        </w:tc>
        <w:tc>
          <w:tcPr>
            <w:tcW w:w="4422" w:type="dxa"/>
            <w:tcBorders>
              <w:top w:val="nil"/>
              <w:left w:val="single" w:sz="4" w:space="0" w:color="auto"/>
              <w:bottom w:val="single" w:sz="4" w:space="0" w:color="auto"/>
              <w:right w:val="single" w:sz="4" w:space="0" w:color="auto"/>
            </w:tcBorders>
            <w:shd w:val="clear" w:color="auto" w:fill="auto"/>
            <w:vAlign w:val="center"/>
          </w:tcPr>
          <w:p w:rsidR="00321B6C" w:rsidRPr="0054320A" w:rsidRDefault="00321B6C" w:rsidP="001943AE">
            <w:pPr>
              <w:rPr>
                <w:b/>
                <w:bCs/>
                <w:color w:val="000000"/>
                <w:sz w:val="18"/>
                <w:szCs w:val="18"/>
              </w:rPr>
            </w:pPr>
            <w:r w:rsidRPr="0054320A">
              <w:rPr>
                <w:b/>
                <w:bCs/>
                <w:color w:val="000000"/>
                <w:sz w:val="18"/>
                <w:szCs w:val="18"/>
              </w:rPr>
              <w:t>Manifold Digital</w:t>
            </w:r>
          </w:p>
        </w:tc>
        <w:tc>
          <w:tcPr>
            <w:tcW w:w="993" w:type="dxa"/>
            <w:shd w:val="clear" w:color="auto" w:fill="auto"/>
          </w:tcPr>
          <w:p w:rsidR="00321B6C" w:rsidRPr="0054320A" w:rsidRDefault="00321B6C" w:rsidP="001943AE">
            <w:pPr>
              <w:jc w:val="center"/>
              <w:rPr>
                <w:sz w:val="18"/>
                <w:szCs w:val="18"/>
              </w:rPr>
            </w:pPr>
            <w:r w:rsidRPr="0054320A">
              <w:rPr>
                <w:rFonts w:ascii="Century Gothic" w:hAnsi="Century Gothic"/>
                <w:b/>
                <w:sz w:val="18"/>
                <w:szCs w:val="18"/>
              </w:rPr>
              <w:t>U</w:t>
            </w:r>
          </w:p>
        </w:tc>
        <w:tc>
          <w:tcPr>
            <w:tcW w:w="850" w:type="dxa"/>
            <w:tcBorders>
              <w:top w:val="nil"/>
              <w:left w:val="single" w:sz="4" w:space="0" w:color="auto"/>
              <w:bottom w:val="single" w:sz="4" w:space="0" w:color="auto"/>
              <w:right w:val="single" w:sz="4" w:space="0" w:color="auto"/>
            </w:tcBorders>
            <w:shd w:val="clear" w:color="000000" w:fill="D9D9D9"/>
            <w:vAlign w:val="center"/>
          </w:tcPr>
          <w:p w:rsidR="00321B6C" w:rsidRPr="0054320A" w:rsidRDefault="00321B6C" w:rsidP="001943AE">
            <w:pPr>
              <w:jc w:val="center"/>
              <w:rPr>
                <w:rFonts w:ascii="Calibri Light" w:hAnsi="Calibri Light" w:cs="Calibri Light"/>
                <w:color w:val="000000"/>
                <w:sz w:val="18"/>
                <w:szCs w:val="18"/>
              </w:rPr>
            </w:pPr>
            <w:r w:rsidRPr="0054320A">
              <w:rPr>
                <w:rFonts w:ascii="Calibri Light" w:hAnsi="Calibri Light" w:cs="Calibri Light"/>
                <w:color w:val="000000"/>
                <w:sz w:val="18"/>
                <w:szCs w:val="18"/>
              </w:rPr>
              <w:t>2</w:t>
            </w:r>
          </w:p>
        </w:tc>
        <w:tc>
          <w:tcPr>
            <w:tcW w:w="1559" w:type="dxa"/>
            <w:tcBorders>
              <w:top w:val="single" w:sz="4" w:space="0" w:color="auto"/>
              <w:bottom w:val="single" w:sz="4" w:space="0" w:color="auto"/>
            </w:tcBorders>
          </w:tcPr>
          <w:p w:rsidR="00321B6C" w:rsidRPr="0054320A" w:rsidRDefault="00321B6C" w:rsidP="001943AE">
            <w:pPr>
              <w:jc w:val="center"/>
              <w:rPr>
                <w:rFonts w:ascii="Century Gothic" w:hAnsi="Century Gothic"/>
                <w:b/>
                <w:sz w:val="18"/>
                <w:szCs w:val="18"/>
              </w:rPr>
            </w:pPr>
          </w:p>
        </w:tc>
        <w:tc>
          <w:tcPr>
            <w:tcW w:w="1559"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274"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25"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r>
      <w:tr w:rsidR="00321B6C" w:rsidRPr="00044200" w:rsidTr="002E0219">
        <w:trPr>
          <w:cantSplit/>
          <w:trHeight w:val="451"/>
          <w:jc w:val="center"/>
        </w:trPr>
        <w:tc>
          <w:tcPr>
            <w:tcW w:w="985" w:type="dxa"/>
            <w:tcBorders>
              <w:top w:val="single" w:sz="4" w:space="0" w:color="auto"/>
              <w:left w:val="single" w:sz="4" w:space="0" w:color="auto"/>
              <w:bottom w:val="single" w:sz="4" w:space="0" w:color="auto"/>
              <w:right w:val="single" w:sz="4" w:space="0" w:color="auto"/>
            </w:tcBorders>
            <w:shd w:val="clear" w:color="auto" w:fill="auto"/>
          </w:tcPr>
          <w:p w:rsidR="00321B6C" w:rsidRPr="0054320A" w:rsidRDefault="00321B6C" w:rsidP="001943AE">
            <w:pPr>
              <w:tabs>
                <w:tab w:val="left" w:pos="284"/>
              </w:tabs>
              <w:suppressAutoHyphens/>
              <w:autoSpaceDN w:val="0"/>
              <w:jc w:val="center"/>
              <w:textAlignment w:val="baseline"/>
              <w:rPr>
                <w:rFonts w:ascii="Century Gothic" w:hAnsi="Century Gothic"/>
                <w:b/>
                <w:sz w:val="18"/>
                <w:szCs w:val="18"/>
              </w:rPr>
            </w:pPr>
            <w:r w:rsidRPr="0054320A">
              <w:rPr>
                <w:rFonts w:ascii="Century Gothic" w:hAnsi="Century Gothic"/>
                <w:b/>
                <w:sz w:val="18"/>
                <w:szCs w:val="18"/>
              </w:rPr>
              <w:t>17</w:t>
            </w:r>
          </w:p>
        </w:tc>
        <w:tc>
          <w:tcPr>
            <w:tcW w:w="4422" w:type="dxa"/>
            <w:tcBorders>
              <w:top w:val="nil"/>
              <w:left w:val="single" w:sz="4" w:space="0" w:color="auto"/>
              <w:bottom w:val="single" w:sz="4" w:space="0" w:color="auto"/>
              <w:right w:val="single" w:sz="4" w:space="0" w:color="auto"/>
            </w:tcBorders>
            <w:shd w:val="clear" w:color="auto" w:fill="auto"/>
            <w:vAlign w:val="center"/>
          </w:tcPr>
          <w:p w:rsidR="00321B6C" w:rsidRPr="0054320A" w:rsidRDefault="00321B6C" w:rsidP="001943AE">
            <w:pPr>
              <w:rPr>
                <w:b/>
                <w:bCs/>
                <w:color w:val="000000"/>
                <w:sz w:val="18"/>
                <w:szCs w:val="18"/>
              </w:rPr>
            </w:pPr>
            <w:r w:rsidRPr="0054320A">
              <w:rPr>
                <w:b/>
                <w:bCs/>
                <w:color w:val="000000"/>
                <w:sz w:val="18"/>
                <w:szCs w:val="18"/>
              </w:rPr>
              <w:t xml:space="preserve">Manifold  </w:t>
            </w:r>
          </w:p>
        </w:tc>
        <w:tc>
          <w:tcPr>
            <w:tcW w:w="993" w:type="dxa"/>
            <w:shd w:val="clear" w:color="auto" w:fill="auto"/>
          </w:tcPr>
          <w:p w:rsidR="00321B6C" w:rsidRPr="0054320A" w:rsidRDefault="00321B6C" w:rsidP="001943AE">
            <w:pPr>
              <w:jc w:val="center"/>
              <w:rPr>
                <w:sz w:val="18"/>
                <w:szCs w:val="18"/>
              </w:rPr>
            </w:pPr>
            <w:r w:rsidRPr="0054320A">
              <w:rPr>
                <w:rFonts w:ascii="Century Gothic" w:hAnsi="Century Gothic"/>
                <w:b/>
                <w:sz w:val="18"/>
                <w:szCs w:val="18"/>
              </w:rPr>
              <w:t>U</w:t>
            </w:r>
          </w:p>
        </w:tc>
        <w:tc>
          <w:tcPr>
            <w:tcW w:w="850" w:type="dxa"/>
            <w:tcBorders>
              <w:top w:val="nil"/>
              <w:left w:val="single" w:sz="4" w:space="0" w:color="auto"/>
              <w:bottom w:val="single" w:sz="4" w:space="0" w:color="auto"/>
              <w:right w:val="single" w:sz="4" w:space="0" w:color="auto"/>
            </w:tcBorders>
            <w:shd w:val="clear" w:color="000000" w:fill="D9D9D9"/>
            <w:vAlign w:val="center"/>
          </w:tcPr>
          <w:p w:rsidR="00321B6C" w:rsidRPr="0054320A" w:rsidRDefault="00321B6C" w:rsidP="001943AE">
            <w:pPr>
              <w:jc w:val="center"/>
              <w:rPr>
                <w:rFonts w:ascii="Calibri Light" w:hAnsi="Calibri Light" w:cs="Calibri Light"/>
                <w:color w:val="000000"/>
                <w:sz w:val="18"/>
                <w:szCs w:val="18"/>
              </w:rPr>
            </w:pPr>
            <w:r w:rsidRPr="0054320A">
              <w:rPr>
                <w:rFonts w:ascii="Calibri Light" w:hAnsi="Calibri Light" w:cs="Calibri Light"/>
                <w:color w:val="000000"/>
                <w:sz w:val="18"/>
                <w:szCs w:val="18"/>
              </w:rPr>
              <w:t>2</w:t>
            </w:r>
          </w:p>
        </w:tc>
        <w:tc>
          <w:tcPr>
            <w:tcW w:w="1559" w:type="dxa"/>
            <w:tcBorders>
              <w:top w:val="single" w:sz="4" w:space="0" w:color="auto"/>
              <w:bottom w:val="single" w:sz="4" w:space="0" w:color="auto"/>
            </w:tcBorders>
          </w:tcPr>
          <w:p w:rsidR="00321B6C" w:rsidRPr="0054320A" w:rsidRDefault="00321B6C" w:rsidP="001943AE">
            <w:pPr>
              <w:jc w:val="center"/>
              <w:rPr>
                <w:rFonts w:ascii="Century Gothic" w:hAnsi="Century Gothic"/>
                <w:b/>
                <w:sz w:val="18"/>
                <w:szCs w:val="18"/>
              </w:rPr>
            </w:pPr>
          </w:p>
        </w:tc>
        <w:tc>
          <w:tcPr>
            <w:tcW w:w="1559"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274"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25"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r>
      <w:tr w:rsidR="00321B6C" w:rsidRPr="00044200" w:rsidTr="002E0219">
        <w:trPr>
          <w:cantSplit/>
          <w:trHeight w:val="451"/>
          <w:jc w:val="center"/>
        </w:trPr>
        <w:tc>
          <w:tcPr>
            <w:tcW w:w="985" w:type="dxa"/>
            <w:tcBorders>
              <w:top w:val="single" w:sz="4" w:space="0" w:color="auto"/>
              <w:left w:val="single" w:sz="4" w:space="0" w:color="auto"/>
              <w:bottom w:val="single" w:sz="4" w:space="0" w:color="auto"/>
              <w:right w:val="single" w:sz="4" w:space="0" w:color="auto"/>
            </w:tcBorders>
            <w:shd w:val="clear" w:color="auto" w:fill="auto"/>
          </w:tcPr>
          <w:p w:rsidR="00321B6C" w:rsidRPr="0054320A" w:rsidRDefault="00321B6C" w:rsidP="001943AE">
            <w:pPr>
              <w:tabs>
                <w:tab w:val="left" w:pos="284"/>
              </w:tabs>
              <w:suppressAutoHyphens/>
              <w:autoSpaceDN w:val="0"/>
              <w:jc w:val="center"/>
              <w:textAlignment w:val="baseline"/>
              <w:rPr>
                <w:rFonts w:ascii="Century Gothic" w:hAnsi="Century Gothic"/>
                <w:b/>
                <w:sz w:val="18"/>
                <w:szCs w:val="18"/>
              </w:rPr>
            </w:pPr>
            <w:r w:rsidRPr="0054320A">
              <w:rPr>
                <w:rFonts w:ascii="Century Gothic" w:hAnsi="Century Gothic"/>
                <w:b/>
                <w:sz w:val="18"/>
                <w:szCs w:val="18"/>
              </w:rPr>
              <w:t>18</w:t>
            </w:r>
          </w:p>
        </w:tc>
        <w:tc>
          <w:tcPr>
            <w:tcW w:w="4422" w:type="dxa"/>
            <w:tcBorders>
              <w:top w:val="nil"/>
              <w:left w:val="single" w:sz="4" w:space="0" w:color="auto"/>
              <w:bottom w:val="single" w:sz="4" w:space="0" w:color="auto"/>
              <w:right w:val="single" w:sz="4" w:space="0" w:color="auto"/>
            </w:tcBorders>
            <w:shd w:val="clear" w:color="auto" w:fill="auto"/>
            <w:vAlign w:val="center"/>
          </w:tcPr>
          <w:p w:rsidR="00321B6C" w:rsidRPr="0054320A" w:rsidRDefault="00321B6C" w:rsidP="001943AE">
            <w:pPr>
              <w:rPr>
                <w:b/>
                <w:bCs/>
                <w:color w:val="000000"/>
                <w:sz w:val="18"/>
                <w:szCs w:val="18"/>
              </w:rPr>
            </w:pPr>
            <w:r w:rsidRPr="0054320A">
              <w:rPr>
                <w:b/>
                <w:bCs/>
                <w:color w:val="000000"/>
                <w:sz w:val="18"/>
                <w:szCs w:val="18"/>
              </w:rPr>
              <w:t>POMPE D’EPREUVE ELECTRIQUE</w:t>
            </w:r>
          </w:p>
        </w:tc>
        <w:tc>
          <w:tcPr>
            <w:tcW w:w="993" w:type="dxa"/>
            <w:shd w:val="clear" w:color="auto" w:fill="auto"/>
          </w:tcPr>
          <w:p w:rsidR="00321B6C" w:rsidRPr="0054320A" w:rsidRDefault="00321B6C" w:rsidP="001943AE">
            <w:pPr>
              <w:jc w:val="center"/>
              <w:rPr>
                <w:sz w:val="18"/>
                <w:szCs w:val="18"/>
              </w:rPr>
            </w:pPr>
            <w:r w:rsidRPr="0054320A">
              <w:rPr>
                <w:rFonts w:ascii="Century Gothic" w:hAnsi="Century Gothic"/>
                <w:b/>
                <w:sz w:val="18"/>
                <w:szCs w:val="18"/>
              </w:rPr>
              <w:t>U</w:t>
            </w:r>
          </w:p>
        </w:tc>
        <w:tc>
          <w:tcPr>
            <w:tcW w:w="850" w:type="dxa"/>
            <w:tcBorders>
              <w:top w:val="nil"/>
              <w:left w:val="single" w:sz="4" w:space="0" w:color="auto"/>
              <w:bottom w:val="single" w:sz="4" w:space="0" w:color="auto"/>
              <w:right w:val="single" w:sz="4" w:space="0" w:color="auto"/>
            </w:tcBorders>
            <w:shd w:val="clear" w:color="000000" w:fill="D9D9D9"/>
            <w:vAlign w:val="center"/>
          </w:tcPr>
          <w:p w:rsidR="00321B6C" w:rsidRPr="0054320A" w:rsidRDefault="00321B6C" w:rsidP="001943AE">
            <w:pPr>
              <w:jc w:val="center"/>
              <w:rPr>
                <w:rFonts w:ascii="Calibri Light" w:hAnsi="Calibri Light" w:cs="Calibri Light"/>
                <w:color w:val="000000"/>
                <w:sz w:val="18"/>
                <w:szCs w:val="18"/>
              </w:rPr>
            </w:pPr>
            <w:r w:rsidRPr="0054320A">
              <w:rPr>
                <w:rFonts w:ascii="Calibri Light" w:hAnsi="Calibri Light" w:cs="Calibri Light"/>
                <w:color w:val="000000"/>
                <w:sz w:val="18"/>
                <w:szCs w:val="18"/>
              </w:rPr>
              <w:t>2</w:t>
            </w:r>
          </w:p>
        </w:tc>
        <w:tc>
          <w:tcPr>
            <w:tcW w:w="1559" w:type="dxa"/>
            <w:tcBorders>
              <w:top w:val="single" w:sz="4" w:space="0" w:color="auto"/>
              <w:bottom w:val="single" w:sz="4" w:space="0" w:color="auto"/>
            </w:tcBorders>
          </w:tcPr>
          <w:p w:rsidR="00321B6C" w:rsidRPr="0054320A" w:rsidRDefault="00321B6C" w:rsidP="001943AE">
            <w:pPr>
              <w:jc w:val="center"/>
              <w:rPr>
                <w:rFonts w:ascii="Century Gothic" w:hAnsi="Century Gothic"/>
                <w:b/>
                <w:sz w:val="18"/>
                <w:szCs w:val="18"/>
              </w:rPr>
            </w:pPr>
          </w:p>
        </w:tc>
        <w:tc>
          <w:tcPr>
            <w:tcW w:w="1559"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274"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25"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r>
      <w:tr w:rsidR="00321B6C" w:rsidRPr="00044200" w:rsidTr="002E0219">
        <w:trPr>
          <w:cantSplit/>
          <w:trHeight w:val="451"/>
          <w:jc w:val="center"/>
        </w:trPr>
        <w:tc>
          <w:tcPr>
            <w:tcW w:w="985" w:type="dxa"/>
            <w:tcBorders>
              <w:top w:val="single" w:sz="4" w:space="0" w:color="auto"/>
              <w:left w:val="single" w:sz="4" w:space="0" w:color="auto"/>
              <w:bottom w:val="single" w:sz="4" w:space="0" w:color="auto"/>
              <w:right w:val="single" w:sz="4" w:space="0" w:color="auto"/>
            </w:tcBorders>
            <w:shd w:val="clear" w:color="auto" w:fill="auto"/>
          </w:tcPr>
          <w:p w:rsidR="00321B6C" w:rsidRPr="0054320A" w:rsidRDefault="00321B6C" w:rsidP="001943AE">
            <w:pPr>
              <w:tabs>
                <w:tab w:val="left" w:pos="284"/>
              </w:tabs>
              <w:suppressAutoHyphens/>
              <w:autoSpaceDN w:val="0"/>
              <w:jc w:val="center"/>
              <w:textAlignment w:val="baseline"/>
              <w:rPr>
                <w:rFonts w:ascii="Century Gothic" w:hAnsi="Century Gothic"/>
                <w:b/>
                <w:sz w:val="18"/>
                <w:szCs w:val="18"/>
              </w:rPr>
            </w:pPr>
            <w:r w:rsidRPr="0054320A">
              <w:rPr>
                <w:rFonts w:ascii="Century Gothic" w:hAnsi="Century Gothic"/>
                <w:b/>
                <w:sz w:val="18"/>
                <w:szCs w:val="18"/>
              </w:rPr>
              <w:t>19</w:t>
            </w:r>
          </w:p>
        </w:tc>
        <w:tc>
          <w:tcPr>
            <w:tcW w:w="4422" w:type="dxa"/>
            <w:tcBorders>
              <w:top w:val="nil"/>
              <w:left w:val="single" w:sz="4" w:space="0" w:color="auto"/>
              <w:bottom w:val="single" w:sz="4" w:space="0" w:color="auto"/>
              <w:right w:val="single" w:sz="4" w:space="0" w:color="auto"/>
            </w:tcBorders>
            <w:shd w:val="clear" w:color="auto" w:fill="auto"/>
            <w:vAlign w:val="center"/>
          </w:tcPr>
          <w:p w:rsidR="00321B6C" w:rsidRPr="0054320A" w:rsidRDefault="00321B6C" w:rsidP="001943AE">
            <w:pPr>
              <w:rPr>
                <w:b/>
                <w:bCs/>
                <w:color w:val="000000"/>
                <w:sz w:val="18"/>
                <w:szCs w:val="18"/>
              </w:rPr>
            </w:pPr>
            <w:r w:rsidRPr="0054320A">
              <w:rPr>
                <w:b/>
                <w:bCs/>
                <w:color w:val="000000"/>
                <w:sz w:val="18"/>
                <w:szCs w:val="18"/>
              </w:rPr>
              <w:t xml:space="preserve">Station de récupération de fluide frigorigène </w:t>
            </w:r>
          </w:p>
        </w:tc>
        <w:tc>
          <w:tcPr>
            <w:tcW w:w="993" w:type="dxa"/>
            <w:shd w:val="clear" w:color="auto" w:fill="auto"/>
          </w:tcPr>
          <w:p w:rsidR="00321B6C" w:rsidRPr="0054320A" w:rsidRDefault="00321B6C" w:rsidP="001943AE">
            <w:pPr>
              <w:jc w:val="center"/>
              <w:rPr>
                <w:sz w:val="18"/>
                <w:szCs w:val="18"/>
              </w:rPr>
            </w:pPr>
            <w:r w:rsidRPr="0054320A">
              <w:rPr>
                <w:rFonts w:ascii="Century Gothic" w:hAnsi="Century Gothic"/>
                <w:b/>
                <w:sz w:val="18"/>
                <w:szCs w:val="18"/>
              </w:rPr>
              <w:t>U</w:t>
            </w:r>
          </w:p>
        </w:tc>
        <w:tc>
          <w:tcPr>
            <w:tcW w:w="850" w:type="dxa"/>
            <w:tcBorders>
              <w:top w:val="nil"/>
              <w:left w:val="single" w:sz="4" w:space="0" w:color="auto"/>
              <w:bottom w:val="single" w:sz="4" w:space="0" w:color="auto"/>
              <w:right w:val="single" w:sz="4" w:space="0" w:color="auto"/>
            </w:tcBorders>
            <w:shd w:val="clear" w:color="000000" w:fill="D9D9D9"/>
            <w:vAlign w:val="center"/>
          </w:tcPr>
          <w:p w:rsidR="00321B6C" w:rsidRPr="0054320A" w:rsidRDefault="00321B6C" w:rsidP="001943AE">
            <w:pPr>
              <w:jc w:val="center"/>
              <w:rPr>
                <w:rFonts w:ascii="Calibri Light" w:hAnsi="Calibri Light" w:cs="Calibri Light"/>
                <w:color w:val="000000"/>
                <w:sz w:val="18"/>
                <w:szCs w:val="18"/>
              </w:rPr>
            </w:pPr>
            <w:r w:rsidRPr="0054320A">
              <w:rPr>
                <w:rFonts w:ascii="Calibri Light" w:hAnsi="Calibri Light" w:cs="Calibri Light"/>
                <w:color w:val="000000"/>
                <w:sz w:val="18"/>
                <w:szCs w:val="18"/>
              </w:rPr>
              <w:t>2</w:t>
            </w:r>
          </w:p>
        </w:tc>
        <w:tc>
          <w:tcPr>
            <w:tcW w:w="1559" w:type="dxa"/>
            <w:tcBorders>
              <w:top w:val="single" w:sz="4" w:space="0" w:color="auto"/>
              <w:bottom w:val="single" w:sz="4" w:space="0" w:color="auto"/>
            </w:tcBorders>
          </w:tcPr>
          <w:p w:rsidR="00321B6C" w:rsidRPr="0054320A" w:rsidRDefault="00321B6C" w:rsidP="001943AE">
            <w:pPr>
              <w:jc w:val="center"/>
              <w:rPr>
                <w:rFonts w:ascii="Century Gothic" w:hAnsi="Century Gothic"/>
                <w:b/>
                <w:sz w:val="18"/>
                <w:szCs w:val="18"/>
              </w:rPr>
            </w:pPr>
          </w:p>
        </w:tc>
        <w:tc>
          <w:tcPr>
            <w:tcW w:w="1559"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274"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25"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r>
      <w:tr w:rsidR="00321B6C" w:rsidRPr="00044200" w:rsidTr="002E0219">
        <w:trPr>
          <w:cantSplit/>
          <w:trHeight w:val="451"/>
          <w:jc w:val="center"/>
        </w:trPr>
        <w:tc>
          <w:tcPr>
            <w:tcW w:w="985" w:type="dxa"/>
            <w:tcBorders>
              <w:top w:val="single" w:sz="4" w:space="0" w:color="auto"/>
              <w:left w:val="single" w:sz="4" w:space="0" w:color="auto"/>
              <w:bottom w:val="single" w:sz="4" w:space="0" w:color="auto"/>
              <w:right w:val="single" w:sz="4" w:space="0" w:color="auto"/>
            </w:tcBorders>
            <w:shd w:val="clear" w:color="auto" w:fill="auto"/>
          </w:tcPr>
          <w:p w:rsidR="00321B6C" w:rsidRPr="0054320A" w:rsidRDefault="00321B6C" w:rsidP="001943AE">
            <w:pPr>
              <w:tabs>
                <w:tab w:val="left" w:pos="284"/>
              </w:tabs>
              <w:suppressAutoHyphens/>
              <w:autoSpaceDN w:val="0"/>
              <w:jc w:val="center"/>
              <w:textAlignment w:val="baseline"/>
              <w:rPr>
                <w:rFonts w:ascii="Century Gothic" w:hAnsi="Century Gothic"/>
                <w:b/>
                <w:sz w:val="18"/>
                <w:szCs w:val="18"/>
              </w:rPr>
            </w:pPr>
            <w:r w:rsidRPr="0054320A">
              <w:rPr>
                <w:rFonts w:ascii="Century Gothic" w:hAnsi="Century Gothic"/>
                <w:b/>
                <w:sz w:val="18"/>
                <w:szCs w:val="18"/>
              </w:rPr>
              <w:t>20</w:t>
            </w:r>
          </w:p>
        </w:tc>
        <w:tc>
          <w:tcPr>
            <w:tcW w:w="4422" w:type="dxa"/>
            <w:tcBorders>
              <w:top w:val="nil"/>
              <w:left w:val="single" w:sz="4" w:space="0" w:color="auto"/>
              <w:bottom w:val="single" w:sz="4" w:space="0" w:color="auto"/>
              <w:right w:val="single" w:sz="4" w:space="0" w:color="auto"/>
            </w:tcBorders>
            <w:shd w:val="clear" w:color="auto" w:fill="auto"/>
            <w:vAlign w:val="center"/>
          </w:tcPr>
          <w:p w:rsidR="00321B6C" w:rsidRPr="0054320A" w:rsidRDefault="00321B6C" w:rsidP="001943AE">
            <w:pPr>
              <w:rPr>
                <w:b/>
                <w:bCs/>
                <w:color w:val="000000"/>
                <w:sz w:val="18"/>
                <w:szCs w:val="18"/>
              </w:rPr>
            </w:pPr>
            <w:r w:rsidRPr="0054320A">
              <w:rPr>
                <w:b/>
                <w:bCs/>
                <w:color w:val="000000"/>
                <w:sz w:val="18"/>
                <w:szCs w:val="18"/>
              </w:rPr>
              <w:t>Balance de charge électronique frigoriste</w:t>
            </w:r>
          </w:p>
        </w:tc>
        <w:tc>
          <w:tcPr>
            <w:tcW w:w="993" w:type="dxa"/>
            <w:shd w:val="clear" w:color="auto" w:fill="auto"/>
          </w:tcPr>
          <w:p w:rsidR="00321B6C" w:rsidRPr="0054320A" w:rsidRDefault="00321B6C" w:rsidP="001943AE">
            <w:pPr>
              <w:jc w:val="center"/>
              <w:rPr>
                <w:sz w:val="18"/>
                <w:szCs w:val="18"/>
              </w:rPr>
            </w:pPr>
            <w:r w:rsidRPr="0054320A">
              <w:rPr>
                <w:rFonts w:ascii="Century Gothic" w:hAnsi="Century Gothic"/>
                <w:b/>
                <w:sz w:val="18"/>
                <w:szCs w:val="18"/>
              </w:rPr>
              <w:t>U</w:t>
            </w:r>
          </w:p>
        </w:tc>
        <w:tc>
          <w:tcPr>
            <w:tcW w:w="850" w:type="dxa"/>
            <w:tcBorders>
              <w:top w:val="nil"/>
              <w:left w:val="single" w:sz="4" w:space="0" w:color="auto"/>
              <w:bottom w:val="single" w:sz="4" w:space="0" w:color="auto"/>
              <w:right w:val="single" w:sz="4" w:space="0" w:color="auto"/>
            </w:tcBorders>
            <w:shd w:val="clear" w:color="000000" w:fill="D9D9D9"/>
            <w:vAlign w:val="center"/>
          </w:tcPr>
          <w:p w:rsidR="00321B6C" w:rsidRPr="0054320A" w:rsidRDefault="00321B6C" w:rsidP="001943AE">
            <w:pPr>
              <w:jc w:val="center"/>
              <w:rPr>
                <w:rFonts w:ascii="Calibri Light" w:hAnsi="Calibri Light" w:cs="Calibri Light"/>
                <w:color w:val="000000"/>
                <w:sz w:val="18"/>
                <w:szCs w:val="18"/>
              </w:rPr>
            </w:pPr>
            <w:r w:rsidRPr="0054320A">
              <w:rPr>
                <w:rFonts w:ascii="Calibri Light" w:hAnsi="Calibri Light" w:cs="Calibri Light"/>
                <w:color w:val="000000"/>
                <w:sz w:val="18"/>
                <w:szCs w:val="18"/>
              </w:rPr>
              <w:t>2</w:t>
            </w:r>
          </w:p>
        </w:tc>
        <w:tc>
          <w:tcPr>
            <w:tcW w:w="1559" w:type="dxa"/>
            <w:tcBorders>
              <w:top w:val="single" w:sz="4" w:space="0" w:color="auto"/>
              <w:bottom w:val="single" w:sz="4" w:space="0" w:color="auto"/>
            </w:tcBorders>
          </w:tcPr>
          <w:p w:rsidR="00321B6C" w:rsidRPr="0054320A" w:rsidRDefault="00321B6C" w:rsidP="001943AE">
            <w:pPr>
              <w:jc w:val="center"/>
              <w:rPr>
                <w:rFonts w:ascii="Century Gothic" w:hAnsi="Century Gothic"/>
                <w:b/>
                <w:sz w:val="18"/>
                <w:szCs w:val="18"/>
              </w:rPr>
            </w:pPr>
          </w:p>
        </w:tc>
        <w:tc>
          <w:tcPr>
            <w:tcW w:w="1559"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274"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25"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r>
      <w:tr w:rsidR="00321B6C" w:rsidRPr="00044200" w:rsidTr="002E0219">
        <w:trPr>
          <w:cantSplit/>
          <w:trHeight w:val="451"/>
          <w:jc w:val="center"/>
        </w:trPr>
        <w:tc>
          <w:tcPr>
            <w:tcW w:w="985" w:type="dxa"/>
            <w:tcBorders>
              <w:top w:val="single" w:sz="4" w:space="0" w:color="auto"/>
              <w:left w:val="single" w:sz="4" w:space="0" w:color="auto"/>
              <w:bottom w:val="single" w:sz="4" w:space="0" w:color="auto"/>
              <w:right w:val="single" w:sz="4" w:space="0" w:color="auto"/>
            </w:tcBorders>
            <w:shd w:val="clear" w:color="auto" w:fill="auto"/>
          </w:tcPr>
          <w:p w:rsidR="00321B6C" w:rsidRPr="0054320A" w:rsidRDefault="00321B6C" w:rsidP="001943AE">
            <w:pPr>
              <w:tabs>
                <w:tab w:val="left" w:pos="284"/>
              </w:tabs>
              <w:suppressAutoHyphens/>
              <w:autoSpaceDN w:val="0"/>
              <w:jc w:val="center"/>
              <w:textAlignment w:val="baseline"/>
              <w:rPr>
                <w:rFonts w:ascii="Century Gothic" w:hAnsi="Century Gothic"/>
                <w:b/>
                <w:sz w:val="18"/>
                <w:szCs w:val="18"/>
              </w:rPr>
            </w:pPr>
            <w:r w:rsidRPr="0054320A">
              <w:rPr>
                <w:rFonts w:ascii="Century Gothic" w:hAnsi="Century Gothic"/>
                <w:b/>
                <w:sz w:val="18"/>
                <w:szCs w:val="18"/>
              </w:rPr>
              <w:t>21</w:t>
            </w:r>
          </w:p>
        </w:tc>
        <w:tc>
          <w:tcPr>
            <w:tcW w:w="4422" w:type="dxa"/>
            <w:tcBorders>
              <w:top w:val="nil"/>
              <w:left w:val="single" w:sz="4" w:space="0" w:color="auto"/>
              <w:bottom w:val="single" w:sz="4" w:space="0" w:color="auto"/>
              <w:right w:val="single" w:sz="4" w:space="0" w:color="auto"/>
            </w:tcBorders>
            <w:shd w:val="clear" w:color="auto" w:fill="auto"/>
            <w:vAlign w:val="center"/>
          </w:tcPr>
          <w:p w:rsidR="00321B6C" w:rsidRPr="0054320A" w:rsidRDefault="00321B6C" w:rsidP="001943AE">
            <w:pPr>
              <w:rPr>
                <w:b/>
                <w:bCs/>
                <w:color w:val="000000"/>
                <w:sz w:val="18"/>
                <w:szCs w:val="18"/>
              </w:rPr>
            </w:pPr>
            <w:r w:rsidRPr="0054320A">
              <w:rPr>
                <w:b/>
                <w:bCs/>
                <w:color w:val="000000"/>
                <w:sz w:val="18"/>
                <w:szCs w:val="18"/>
              </w:rPr>
              <w:t xml:space="preserve">Multimètre numérique </w:t>
            </w:r>
          </w:p>
        </w:tc>
        <w:tc>
          <w:tcPr>
            <w:tcW w:w="993" w:type="dxa"/>
            <w:shd w:val="clear" w:color="auto" w:fill="auto"/>
          </w:tcPr>
          <w:p w:rsidR="00321B6C" w:rsidRPr="0054320A" w:rsidRDefault="00321B6C" w:rsidP="001943AE">
            <w:pPr>
              <w:jc w:val="center"/>
              <w:rPr>
                <w:sz w:val="18"/>
                <w:szCs w:val="18"/>
              </w:rPr>
            </w:pPr>
            <w:r w:rsidRPr="0054320A">
              <w:rPr>
                <w:rFonts w:ascii="Century Gothic" w:hAnsi="Century Gothic"/>
                <w:b/>
                <w:sz w:val="18"/>
                <w:szCs w:val="18"/>
              </w:rPr>
              <w:t>U</w:t>
            </w:r>
          </w:p>
        </w:tc>
        <w:tc>
          <w:tcPr>
            <w:tcW w:w="850" w:type="dxa"/>
            <w:tcBorders>
              <w:top w:val="nil"/>
              <w:left w:val="single" w:sz="4" w:space="0" w:color="auto"/>
              <w:bottom w:val="single" w:sz="4" w:space="0" w:color="auto"/>
              <w:right w:val="single" w:sz="4" w:space="0" w:color="auto"/>
            </w:tcBorders>
            <w:shd w:val="clear" w:color="000000" w:fill="D9D9D9"/>
            <w:vAlign w:val="center"/>
          </w:tcPr>
          <w:p w:rsidR="00321B6C" w:rsidRPr="0054320A" w:rsidRDefault="00321B6C" w:rsidP="001943AE">
            <w:pPr>
              <w:jc w:val="center"/>
              <w:rPr>
                <w:rFonts w:ascii="Calibri Light" w:hAnsi="Calibri Light" w:cs="Calibri Light"/>
                <w:color w:val="000000"/>
                <w:sz w:val="18"/>
                <w:szCs w:val="18"/>
              </w:rPr>
            </w:pPr>
            <w:r w:rsidRPr="0054320A">
              <w:rPr>
                <w:rFonts w:ascii="Calibri Light" w:hAnsi="Calibri Light" w:cs="Calibri Light"/>
                <w:color w:val="000000"/>
                <w:sz w:val="18"/>
                <w:szCs w:val="18"/>
              </w:rPr>
              <w:t>2</w:t>
            </w:r>
          </w:p>
        </w:tc>
        <w:tc>
          <w:tcPr>
            <w:tcW w:w="1559" w:type="dxa"/>
            <w:tcBorders>
              <w:top w:val="single" w:sz="4" w:space="0" w:color="auto"/>
              <w:bottom w:val="single" w:sz="4" w:space="0" w:color="auto"/>
            </w:tcBorders>
          </w:tcPr>
          <w:p w:rsidR="00321B6C" w:rsidRPr="0054320A" w:rsidRDefault="00321B6C" w:rsidP="001943AE">
            <w:pPr>
              <w:jc w:val="center"/>
              <w:rPr>
                <w:rFonts w:ascii="Century Gothic" w:hAnsi="Century Gothic"/>
                <w:b/>
                <w:sz w:val="18"/>
                <w:szCs w:val="18"/>
              </w:rPr>
            </w:pPr>
          </w:p>
        </w:tc>
        <w:tc>
          <w:tcPr>
            <w:tcW w:w="1559"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274"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25"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r>
      <w:tr w:rsidR="00321B6C" w:rsidRPr="00044200" w:rsidTr="002E0219">
        <w:trPr>
          <w:cantSplit/>
          <w:trHeight w:val="451"/>
          <w:jc w:val="center"/>
        </w:trPr>
        <w:tc>
          <w:tcPr>
            <w:tcW w:w="985" w:type="dxa"/>
            <w:tcBorders>
              <w:top w:val="single" w:sz="4" w:space="0" w:color="auto"/>
              <w:left w:val="single" w:sz="4" w:space="0" w:color="auto"/>
              <w:bottom w:val="single" w:sz="4" w:space="0" w:color="auto"/>
              <w:right w:val="single" w:sz="4" w:space="0" w:color="auto"/>
            </w:tcBorders>
            <w:shd w:val="clear" w:color="auto" w:fill="auto"/>
          </w:tcPr>
          <w:p w:rsidR="00321B6C" w:rsidRPr="0054320A" w:rsidRDefault="00321B6C" w:rsidP="001943AE">
            <w:pPr>
              <w:tabs>
                <w:tab w:val="left" w:pos="284"/>
              </w:tabs>
              <w:suppressAutoHyphens/>
              <w:autoSpaceDN w:val="0"/>
              <w:jc w:val="center"/>
              <w:textAlignment w:val="baseline"/>
              <w:rPr>
                <w:rFonts w:ascii="Century Gothic" w:hAnsi="Century Gothic"/>
                <w:b/>
                <w:sz w:val="18"/>
                <w:szCs w:val="18"/>
              </w:rPr>
            </w:pPr>
            <w:r w:rsidRPr="0054320A">
              <w:rPr>
                <w:rFonts w:ascii="Century Gothic" w:hAnsi="Century Gothic"/>
                <w:b/>
                <w:sz w:val="18"/>
                <w:szCs w:val="18"/>
              </w:rPr>
              <w:t>22</w:t>
            </w:r>
          </w:p>
        </w:tc>
        <w:tc>
          <w:tcPr>
            <w:tcW w:w="4422" w:type="dxa"/>
            <w:tcBorders>
              <w:top w:val="nil"/>
              <w:left w:val="single" w:sz="4" w:space="0" w:color="auto"/>
              <w:bottom w:val="single" w:sz="4" w:space="0" w:color="auto"/>
              <w:right w:val="single" w:sz="4" w:space="0" w:color="auto"/>
            </w:tcBorders>
            <w:shd w:val="clear" w:color="auto" w:fill="auto"/>
            <w:vAlign w:val="center"/>
          </w:tcPr>
          <w:p w:rsidR="00321B6C" w:rsidRPr="0054320A" w:rsidRDefault="00321B6C" w:rsidP="001943AE">
            <w:pPr>
              <w:rPr>
                <w:b/>
                <w:bCs/>
                <w:color w:val="000000"/>
                <w:sz w:val="18"/>
                <w:szCs w:val="18"/>
              </w:rPr>
            </w:pPr>
            <w:r w:rsidRPr="0054320A">
              <w:rPr>
                <w:b/>
                <w:bCs/>
                <w:color w:val="000000"/>
                <w:sz w:val="18"/>
                <w:szCs w:val="18"/>
              </w:rPr>
              <w:t>Ampèremètre à pince</w:t>
            </w:r>
          </w:p>
        </w:tc>
        <w:tc>
          <w:tcPr>
            <w:tcW w:w="993" w:type="dxa"/>
            <w:shd w:val="clear" w:color="auto" w:fill="auto"/>
          </w:tcPr>
          <w:p w:rsidR="00321B6C" w:rsidRPr="0054320A" w:rsidRDefault="00321B6C" w:rsidP="001943AE">
            <w:pPr>
              <w:jc w:val="center"/>
              <w:rPr>
                <w:sz w:val="18"/>
                <w:szCs w:val="18"/>
              </w:rPr>
            </w:pPr>
            <w:r w:rsidRPr="0054320A">
              <w:rPr>
                <w:rFonts w:ascii="Century Gothic" w:hAnsi="Century Gothic"/>
                <w:b/>
                <w:sz w:val="18"/>
                <w:szCs w:val="18"/>
              </w:rPr>
              <w:t>U</w:t>
            </w:r>
          </w:p>
        </w:tc>
        <w:tc>
          <w:tcPr>
            <w:tcW w:w="850" w:type="dxa"/>
            <w:tcBorders>
              <w:top w:val="nil"/>
              <w:left w:val="single" w:sz="4" w:space="0" w:color="auto"/>
              <w:bottom w:val="single" w:sz="4" w:space="0" w:color="auto"/>
              <w:right w:val="single" w:sz="4" w:space="0" w:color="auto"/>
            </w:tcBorders>
            <w:shd w:val="clear" w:color="000000" w:fill="D9D9D9"/>
            <w:vAlign w:val="center"/>
          </w:tcPr>
          <w:p w:rsidR="00321B6C" w:rsidRPr="0054320A" w:rsidRDefault="00321B6C" w:rsidP="001943AE">
            <w:pPr>
              <w:jc w:val="center"/>
              <w:rPr>
                <w:rFonts w:ascii="Calibri Light" w:hAnsi="Calibri Light" w:cs="Calibri Light"/>
                <w:color w:val="000000"/>
                <w:sz w:val="18"/>
                <w:szCs w:val="18"/>
              </w:rPr>
            </w:pPr>
            <w:r w:rsidRPr="0054320A">
              <w:rPr>
                <w:rFonts w:ascii="Calibri Light" w:hAnsi="Calibri Light" w:cs="Calibri Light"/>
                <w:color w:val="000000"/>
                <w:sz w:val="18"/>
                <w:szCs w:val="18"/>
              </w:rPr>
              <w:t>2</w:t>
            </w:r>
          </w:p>
        </w:tc>
        <w:tc>
          <w:tcPr>
            <w:tcW w:w="1559" w:type="dxa"/>
            <w:tcBorders>
              <w:top w:val="single" w:sz="4" w:space="0" w:color="auto"/>
              <w:bottom w:val="single" w:sz="4" w:space="0" w:color="auto"/>
            </w:tcBorders>
          </w:tcPr>
          <w:p w:rsidR="00321B6C" w:rsidRPr="0054320A" w:rsidRDefault="00321B6C" w:rsidP="001943AE">
            <w:pPr>
              <w:jc w:val="center"/>
              <w:rPr>
                <w:rFonts w:ascii="Century Gothic" w:hAnsi="Century Gothic"/>
                <w:b/>
                <w:sz w:val="18"/>
                <w:szCs w:val="18"/>
              </w:rPr>
            </w:pPr>
          </w:p>
        </w:tc>
        <w:tc>
          <w:tcPr>
            <w:tcW w:w="1559"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274"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25"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r>
      <w:tr w:rsidR="00321B6C" w:rsidRPr="00044200" w:rsidTr="002E0219">
        <w:trPr>
          <w:cantSplit/>
          <w:trHeight w:val="451"/>
          <w:jc w:val="center"/>
        </w:trPr>
        <w:tc>
          <w:tcPr>
            <w:tcW w:w="985" w:type="dxa"/>
            <w:tcBorders>
              <w:top w:val="single" w:sz="4" w:space="0" w:color="auto"/>
              <w:left w:val="single" w:sz="4" w:space="0" w:color="auto"/>
              <w:bottom w:val="single" w:sz="4" w:space="0" w:color="auto"/>
              <w:right w:val="single" w:sz="4" w:space="0" w:color="auto"/>
            </w:tcBorders>
            <w:shd w:val="clear" w:color="auto" w:fill="auto"/>
          </w:tcPr>
          <w:p w:rsidR="00321B6C" w:rsidRPr="0054320A" w:rsidRDefault="00321B6C" w:rsidP="001943AE">
            <w:pPr>
              <w:tabs>
                <w:tab w:val="left" w:pos="284"/>
              </w:tabs>
              <w:suppressAutoHyphens/>
              <w:autoSpaceDN w:val="0"/>
              <w:jc w:val="center"/>
              <w:textAlignment w:val="baseline"/>
              <w:rPr>
                <w:rFonts w:ascii="Century Gothic" w:hAnsi="Century Gothic"/>
                <w:b/>
                <w:sz w:val="18"/>
                <w:szCs w:val="18"/>
              </w:rPr>
            </w:pPr>
            <w:r w:rsidRPr="0054320A">
              <w:rPr>
                <w:rFonts w:ascii="Century Gothic" w:hAnsi="Century Gothic"/>
                <w:b/>
                <w:sz w:val="18"/>
                <w:szCs w:val="18"/>
              </w:rPr>
              <w:t>23</w:t>
            </w:r>
          </w:p>
        </w:tc>
        <w:tc>
          <w:tcPr>
            <w:tcW w:w="4422" w:type="dxa"/>
            <w:tcBorders>
              <w:top w:val="nil"/>
              <w:left w:val="single" w:sz="4" w:space="0" w:color="auto"/>
              <w:bottom w:val="single" w:sz="4" w:space="0" w:color="auto"/>
              <w:right w:val="single" w:sz="4" w:space="0" w:color="auto"/>
            </w:tcBorders>
            <w:shd w:val="clear" w:color="auto" w:fill="auto"/>
            <w:vAlign w:val="center"/>
          </w:tcPr>
          <w:p w:rsidR="00321B6C" w:rsidRPr="0054320A" w:rsidRDefault="00321B6C" w:rsidP="001943AE">
            <w:pPr>
              <w:rPr>
                <w:b/>
                <w:bCs/>
                <w:color w:val="000000"/>
                <w:sz w:val="18"/>
                <w:szCs w:val="18"/>
              </w:rPr>
            </w:pPr>
            <w:r w:rsidRPr="0054320A">
              <w:rPr>
                <w:b/>
                <w:bCs/>
                <w:color w:val="000000"/>
                <w:sz w:val="18"/>
                <w:szCs w:val="18"/>
              </w:rPr>
              <w:t>Vacuomètre numérique</w:t>
            </w:r>
          </w:p>
        </w:tc>
        <w:tc>
          <w:tcPr>
            <w:tcW w:w="993" w:type="dxa"/>
            <w:shd w:val="clear" w:color="auto" w:fill="auto"/>
          </w:tcPr>
          <w:p w:rsidR="00321B6C" w:rsidRPr="0054320A" w:rsidRDefault="00321B6C" w:rsidP="001943AE">
            <w:pPr>
              <w:jc w:val="center"/>
              <w:rPr>
                <w:sz w:val="18"/>
                <w:szCs w:val="18"/>
              </w:rPr>
            </w:pPr>
            <w:r w:rsidRPr="0054320A">
              <w:rPr>
                <w:rFonts w:ascii="Century Gothic" w:hAnsi="Century Gothic"/>
                <w:b/>
                <w:sz w:val="18"/>
                <w:szCs w:val="18"/>
              </w:rPr>
              <w:t>U</w:t>
            </w:r>
          </w:p>
        </w:tc>
        <w:tc>
          <w:tcPr>
            <w:tcW w:w="850" w:type="dxa"/>
            <w:tcBorders>
              <w:top w:val="nil"/>
              <w:left w:val="single" w:sz="4" w:space="0" w:color="auto"/>
              <w:bottom w:val="single" w:sz="4" w:space="0" w:color="auto"/>
              <w:right w:val="single" w:sz="4" w:space="0" w:color="auto"/>
            </w:tcBorders>
            <w:shd w:val="clear" w:color="000000" w:fill="D9D9D9"/>
            <w:vAlign w:val="center"/>
          </w:tcPr>
          <w:p w:rsidR="00321B6C" w:rsidRPr="0054320A" w:rsidRDefault="00321B6C" w:rsidP="001943AE">
            <w:pPr>
              <w:jc w:val="center"/>
              <w:rPr>
                <w:rFonts w:ascii="Calibri Light" w:hAnsi="Calibri Light" w:cs="Calibri Light"/>
                <w:color w:val="000000"/>
                <w:sz w:val="18"/>
                <w:szCs w:val="18"/>
              </w:rPr>
            </w:pPr>
            <w:r w:rsidRPr="0054320A">
              <w:rPr>
                <w:rFonts w:ascii="Calibri Light" w:hAnsi="Calibri Light" w:cs="Calibri Light"/>
                <w:color w:val="000000"/>
                <w:sz w:val="18"/>
                <w:szCs w:val="18"/>
              </w:rPr>
              <w:t>2</w:t>
            </w:r>
          </w:p>
        </w:tc>
        <w:tc>
          <w:tcPr>
            <w:tcW w:w="1559" w:type="dxa"/>
            <w:tcBorders>
              <w:top w:val="single" w:sz="4" w:space="0" w:color="auto"/>
              <w:bottom w:val="single" w:sz="4" w:space="0" w:color="auto"/>
            </w:tcBorders>
          </w:tcPr>
          <w:p w:rsidR="00321B6C" w:rsidRPr="0054320A" w:rsidRDefault="00321B6C" w:rsidP="001943AE">
            <w:pPr>
              <w:jc w:val="center"/>
              <w:rPr>
                <w:rFonts w:ascii="Century Gothic" w:hAnsi="Century Gothic"/>
                <w:b/>
                <w:sz w:val="18"/>
                <w:szCs w:val="18"/>
              </w:rPr>
            </w:pPr>
          </w:p>
        </w:tc>
        <w:tc>
          <w:tcPr>
            <w:tcW w:w="1559"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274"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25"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r>
      <w:tr w:rsidR="00321B6C" w:rsidRPr="00044200" w:rsidTr="002E0219">
        <w:trPr>
          <w:cantSplit/>
          <w:trHeight w:val="451"/>
          <w:jc w:val="center"/>
        </w:trPr>
        <w:tc>
          <w:tcPr>
            <w:tcW w:w="985" w:type="dxa"/>
            <w:tcBorders>
              <w:top w:val="single" w:sz="4" w:space="0" w:color="auto"/>
              <w:left w:val="single" w:sz="4" w:space="0" w:color="auto"/>
              <w:bottom w:val="single" w:sz="4" w:space="0" w:color="auto"/>
              <w:right w:val="single" w:sz="4" w:space="0" w:color="auto"/>
            </w:tcBorders>
            <w:shd w:val="clear" w:color="auto" w:fill="auto"/>
          </w:tcPr>
          <w:p w:rsidR="00321B6C" w:rsidRPr="0054320A" w:rsidRDefault="00321B6C" w:rsidP="001943AE">
            <w:pPr>
              <w:tabs>
                <w:tab w:val="left" w:pos="284"/>
              </w:tabs>
              <w:suppressAutoHyphens/>
              <w:autoSpaceDN w:val="0"/>
              <w:jc w:val="center"/>
              <w:textAlignment w:val="baseline"/>
              <w:rPr>
                <w:rFonts w:ascii="Century Gothic" w:hAnsi="Century Gothic"/>
                <w:b/>
                <w:sz w:val="18"/>
                <w:szCs w:val="18"/>
              </w:rPr>
            </w:pPr>
            <w:r w:rsidRPr="0054320A">
              <w:rPr>
                <w:rFonts w:ascii="Century Gothic" w:hAnsi="Century Gothic"/>
                <w:b/>
                <w:sz w:val="18"/>
                <w:szCs w:val="18"/>
              </w:rPr>
              <w:t>24</w:t>
            </w:r>
          </w:p>
        </w:tc>
        <w:tc>
          <w:tcPr>
            <w:tcW w:w="4422" w:type="dxa"/>
            <w:tcBorders>
              <w:top w:val="nil"/>
              <w:left w:val="single" w:sz="4" w:space="0" w:color="auto"/>
              <w:bottom w:val="single" w:sz="4" w:space="0" w:color="auto"/>
              <w:right w:val="single" w:sz="4" w:space="0" w:color="auto"/>
            </w:tcBorders>
            <w:shd w:val="clear" w:color="auto" w:fill="auto"/>
            <w:vAlign w:val="center"/>
          </w:tcPr>
          <w:p w:rsidR="00321B6C" w:rsidRPr="0054320A" w:rsidRDefault="00321B6C" w:rsidP="001943AE">
            <w:pPr>
              <w:rPr>
                <w:b/>
                <w:bCs/>
                <w:color w:val="000000"/>
                <w:sz w:val="18"/>
                <w:szCs w:val="18"/>
              </w:rPr>
            </w:pPr>
            <w:r w:rsidRPr="0054320A">
              <w:rPr>
                <w:b/>
                <w:bCs/>
                <w:color w:val="000000"/>
                <w:sz w:val="18"/>
                <w:szCs w:val="18"/>
              </w:rPr>
              <w:t>Thermomètre digital double température</w:t>
            </w:r>
          </w:p>
        </w:tc>
        <w:tc>
          <w:tcPr>
            <w:tcW w:w="993" w:type="dxa"/>
            <w:shd w:val="clear" w:color="auto" w:fill="auto"/>
          </w:tcPr>
          <w:p w:rsidR="00321B6C" w:rsidRPr="0054320A" w:rsidRDefault="00321B6C" w:rsidP="001943AE">
            <w:pPr>
              <w:jc w:val="center"/>
              <w:rPr>
                <w:sz w:val="18"/>
                <w:szCs w:val="18"/>
              </w:rPr>
            </w:pPr>
            <w:r w:rsidRPr="0054320A">
              <w:rPr>
                <w:rFonts w:ascii="Century Gothic" w:hAnsi="Century Gothic"/>
                <w:b/>
                <w:sz w:val="18"/>
                <w:szCs w:val="18"/>
              </w:rPr>
              <w:t>U</w:t>
            </w:r>
          </w:p>
        </w:tc>
        <w:tc>
          <w:tcPr>
            <w:tcW w:w="850" w:type="dxa"/>
            <w:tcBorders>
              <w:top w:val="nil"/>
              <w:left w:val="single" w:sz="4" w:space="0" w:color="auto"/>
              <w:bottom w:val="single" w:sz="4" w:space="0" w:color="auto"/>
              <w:right w:val="single" w:sz="4" w:space="0" w:color="auto"/>
            </w:tcBorders>
            <w:shd w:val="clear" w:color="000000" w:fill="D9D9D9"/>
            <w:vAlign w:val="center"/>
          </w:tcPr>
          <w:p w:rsidR="00321B6C" w:rsidRPr="0054320A" w:rsidRDefault="00321B6C" w:rsidP="001943AE">
            <w:pPr>
              <w:jc w:val="center"/>
              <w:rPr>
                <w:rFonts w:ascii="Calibri Light" w:hAnsi="Calibri Light" w:cs="Calibri Light"/>
                <w:color w:val="000000"/>
                <w:sz w:val="18"/>
                <w:szCs w:val="18"/>
              </w:rPr>
            </w:pPr>
            <w:r w:rsidRPr="0054320A">
              <w:rPr>
                <w:rFonts w:ascii="Calibri Light" w:hAnsi="Calibri Light" w:cs="Calibri Light"/>
                <w:color w:val="000000"/>
                <w:sz w:val="18"/>
                <w:szCs w:val="18"/>
              </w:rPr>
              <w:t>2</w:t>
            </w:r>
          </w:p>
        </w:tc>
        <w:tc>
          <w:tcPr>
            <w:tcW w:w="1559" w:type="dxa"/>
            <w:tcBorders>
              <w:top w:val="single" w:sz="4" w:space="0" w:color="auto"/>
              <w:bottom w:val="single" w:sz="4" w:space="0" w:color="auto"/>
            </w:tcBorders>
          </w:tcPr>
          <w:p w:rsidR="00321B6C" w:rsidRPr="0054320A" w:rsidRDefault="00321B6C" w:rsidP="001943AE">
            <w:pPr>
              <w:jc w:val="center"/>
              <w:rPr>
                <w:rFonts w:ascii="Century Gothic" w:hAnsi="Century Gothic"/>
                <w:b/>
                <w:sz w:val="18"/>
                <w:szCs w:val="18"/>
              </w:rPr>
            </w:pPr>
          </w:p>
        </w:tc>
        <w:tc>
          <w:tcPr>
            <w:tcW w:w="1559"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274"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25"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r>
      <w:tr w:rsidR="00321B6C" w:rsidRPr="00044200" w:rsidTr="002E0219">
        <w:trPr>
          <w:cantSplit/>
          <w:trHeight w:val="451"/>
          <w:jc w:val="center"/>
        </w:trPr>
        <w:tc>
          <w:tcPr>
            <w:tcW w:w="985" w:type="dxa"/>
            <w:tcBorders>
              <w:top w:val="single" w:sz="4" w:space="0" w:color="auto"/>
              <w:left w:val="single" w:sz="4" w:space="0" w:color="auto"/>
              <w:bottom w:val="single" w:sz="4" w:space="0" w:color="auto"/>
              <w:right w:val="single" w:sz="4" w:space="0" w:color="auto"/>
            </w:tcBorders>
            <w:shd w:val="clear" w:color="auto" w:fill="auto"/>
          </w:tcPr>
          <w:p w:rsidR="00321B6C" w:rsidRPr="0054320A" w:rsidRDefault="00321B6C" w:rsidP="001943AE">
            <w:pPr>
              <w:tabs>
                <w:tab w:val="left" w:pos="284"/>
              </w:tabs>
              <w:suppressAutoHyphens/>
              <w:autoSpaceDN w:val="0"/>
              <w:jc w:val="center"/>
              <w:textAlignment w:val="baseline"/>
              <w:rPr>
                <w:rFonts w:ascii="Century Gothic" w:hAnsi="Century Gothic"/>
                <w:b/>
                <w:sz w:val="18"/>
                <w:szCs w:val="18"/>
              </w:rPr>
            </w:pPr>
            <w:r w:rsidRPr="0054320A">
              <w:rPr>
                <w:rFonts w:ascii="Century Gothic" w:hAnsi="Century Gothic"/>
                <w:b/>
                <w:sz w:val="18"/>
                <w:szCs w:val="18"/>
              </w:rPr>
              <w:t>25</w:t>
            </w:r>
          </w:p>
        </w:tc>
        <w:tc>
          <w:tcPr>
            <w:tcW w:w="4422" w:type="dxa"/>
            <w:tcBorders>
              <w:top w:val="nil"/>
              <w:left w:val="single" w:sz="4" w:space="0" w:color="auto"/>
              <w:bottom w:val="single" w:sz="4" w:space="0" w:color="auto"/>
              <w:right w:val="single" w:sz="4" w:space="0" w:color="auto"/>
            </w:tcBorders>
            <w:shd w:val="clear" w:color="auto" w:fill="auto"/>
            <w:vAlign w:val="center"/>
          </w:tcPr>
          <w:p w:rsidR="00321B6C" w:rsidRPr="0054320A" w:rsidRDefault="00321B6C" w:rsidP="001943AE">
            <w:pPr>
              <w:rPr>
                <w:b/>
                <w:bCs/>
                <w:color w:val="000000"/>
                <w:sz w:val="18"/>
                <w:szCs w:val="18"/>
              </w:rPr>
            </w:pPr>
            <w:r w:rsidRPr="0054320A">
              <w:rPr>
                <w:b/>
                <w:bCs/>
                <w:color w:val="000000"/>
                <w:sz w:val="18"/>
                <w:szCs w:val="18"/>
              </w:rPr>
              <w:t>Jauge Profondeur Digital</w:t>
            </w:r>
          </w:p>
        </w:tc>
        <w:tc>
          <w:tcPr>
            <w:tcW w:w="993" w:type="dxa"/>
            <w:shd w:val="clear" w:color="auto" w:fill="auto"/>
          </w:tcPr>
          <w:p w:rsidR="00321B6C" w:rsidRPr="0054320A" w:rsidRDefault="00321B6C" w:rsidP="001943AE">
            <w:pPr>
              <w:jc w:val="center"/>
              <w:rPr>
                <w:sz w:val="18"/>
                <w:szCs w:val="18"/>
              </w:rPr>
            </w:pPr>
            <w:r w:rsidRPr="0054320A">
              <w:rPr>
                <w:rFonts w:ascii="Century Gothic" w:hAnsi="Century Gothic"/>
                <w:b/>
                <w:sz w:val="18"/>
                <w:szCs w:val="18"/>
              </w:rPr>
              <w:t>U</w:t>
            </w:r>
          </w:p>
        </w:tc>
        <w:tc>
          <w:tcPr>
            <w:tcW w:w="850" w:type="dxa"/>
            <w:tcBorders>
              <w:top w:val="nil"/>
              <w:left w:val="single" w:sz="4" w:space="0" w:color="auto"/>
              <w:bottom w:val="single" w:sz="4" w:space="0" w:color="auto"/>
              <w:right w:val="single" w:sz="4" w:space="0" w:color="auto"/>
            </w:tcBorders>
            <w:shd w:val="clear" w:color="000000" w:fill="D9D9D9"/>
            <w:vAlign w:val="center"/>
          </w:tcPr>
          <w:p w:rsidR="00321B6C" w:rsidRPr="0054320A" w:rsidRDefault="00321B6C" w:rsidP="001943AE">
            <w:pPr>
              <w:jc w:val="center"/>
              <w:rPr>
                <w:rFonts w:ascii="Calibri Light" w:hAnsi="Calibri Light" w:cs="Calibri Light"/>
                <w:color w:val="000000"/>
                <w:sz w:val="18"/>
                <w:szCs w:val="18"/>
              </w:rPr>
            </w:pPr>
            <w:r w:rsidRPr="0054320A">
              <w:rPr>
                <w:rFonts w:ascii="Calibri Light" w:hAnsi="Calibri Light" w:cs="Calibri Light"/>
                <w:color w:val="000000"/>
                <w:sz w:val="18"/>
                <w:szCs w:val="18"/>
              </w:rPr>
              <w:t>4</w:t>
            </w:r>
          </w:p>
        </w:tc>
        <w:tc>
          <w:tcPr>
            <w:tcW w:w="1559" w:type="dxa"/>
            <w:tcBorders>
              <w:top w:val="single" w:sz="4" w:space="0" w:color="auto"/>
              <w:bottom w:val="single" w:sz="4" w:space="0" w:color="auto"/>
            </w:tcBorders>
          </w:tcPr>
          <w:p w:rsidR="00321B6C" w:rsidRPr="0054320A" w:rsidRDefault="00321B6C" w:rsidP="001943AE">
            <w:pPr>
              <w:jc w:val="center"/>
              <w:rPr>
                <w:rFonts w:ascii="Century Gothic" w:hAnsi="Century Gothic"/>
                <w:b/>
                <w:sz w:val="18"/>
                <w:szCs w:val="18"/>
              </w:rPr>
            </w:pPr>
          </w:p>
        </w:tc>
        <w:tc>
          <w:tcPr>
            <w:tcW w:w="1559"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274"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25"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r>
      <w:tr w:rsidR="00321B6C" w:rsidRPr="00044200" w:rsidTr="002E0219">
        <w:trPr>
          <w:cantSplit/>
          <w:trHeight w:val="451"/>
          <w:jc w:val="center"/>
        </w:trPr>
        <w:tc>
          <w:tcPr>
            <w:tcW w:w="985" w:type="dxa"/>
            <w:tcBorders>
              <w:top w:val="single" w:sz="4" w:space="0" w:color="auto"/>
              <w:left w:val="single" w:sz="4" w:space="0" w:color="auto"/>
              <w:bottom w:val="single" w:sz="4" w:space="0" w:color="auto"/>
              <w:right w:val="single" w:sz="4" w:space="0" w:color="auto"/>
            </w:tcBorders>
            <w:shd w:val="clear" w:color="auto" w:fill="auto"/>
          </w:tcPr>
          <w:p w:rsidR="00321B6C" w:rsidRPr="0054320A" w:rsidRDefault="00321B6C" w:rsidP="001943AE">
            <w:pPr>
              <w:tabs>
                <w:tab w:val="left" w:pos="284"/>
              </w:tabs>
              <w:suppressAutoHyphens/>
              <w:autoSpaceDN w:val="0"/>
              <w:jc w:val="center"/>
              <w:textAlignment w:val="baseline"/>
              <w:rPr>
                <w:rFonts w:ascii="Century Gothic" w:hAnsi="Century Gothic"/>
                <w:b/>
                <w:sz w:val="18"/>
                <w:szCs w:val="18"/>
              </w:rPr>
            </w:pPr>
            <w:r w:rsidRPr="0054320A">
              <w:rPr>
                <w:rFonts w:ascii="Century Gothic" w:hAnsi="Century Gothic"/>
                <w:b/>
                <w:sz w:val="18"/>
                <w:szCs w:val="18"/>
              </w:rPr>
              <w:t>26</w:t>
            </w:r>
          </w:p>
        </w:tc>
        <w:tc>
          <w:tcPr>
            <w:tcW w:w="4422" w:type="dxa"/>
            <w:tcBorders>
              <w:top w:val="nil"/>
              <w:left w:val="single" w:sz="4" w:space="0" w:color="auto"/>
              <w:bottom w:val="single" w:sz="4" w:space="0" w:color="auto"/>
              <w:right w:val="single" w:sz="4" w:space="0" w:color="auto"/>
            </w:tcBorders>
            <w:shd w:val="clear" w:color="auto" w:fill="auto"/>
            <w:vAlign w:val="center"/>
          </w:tcPr>
          <w:p w:rsidR="00321B6C" w:rsidRPr="0054320A" w:rsidRDefault="00321B6C" w:rsidP="001943AE">
            <w:pPr>
              <w:rPr>
                <w:b/>
                <w:bCs/>
                <w:color w:val="000000"/>
                <w:sz w:val="18"/>
                <w:szCs w:val="18"/>
              </w:rPr>
            </w:pPr>
            <w:r w:rsidRPr="0054320A">
              <w:rPr>
                <w:b/>
                <w:bCs/>
                <w:color w:val="000000"/>
                <w:sz w:val="18"/>
                <w:szCs w:val="18"/>
              </w:rPr>
              <w:t>Micromètre Palmer</w:t>
            </w:r>
          </w:p>
        </w:tc>
        <w:tc>
          <w:tcPr>
            <w:tcW w:w="993" w:type="dxa"/>
            <w:shd w:val="clear" w:color="auto" w:fill="auto"/>
          </w:tcPr>
          <w:p w:rsidR="00321B6C" w:rsidRPr="0054320A" w:rsidRDefault="00321B6C" w:rsidP="001943AE">
            <w:pPr>
              <w:jc w:val="center"/>
              <w:rPr>
                <w:sz w:val="18"/>
                <w:szCs w:val="18"/>
              </w:rPr>
            </w:pPr>
            <w:r w:rsidRPr="0054320A">
              <w:rPr>
                <w:rFonts w:ascii="Century Gothic" w:hAnsi="Century Gothic"/>
                <w:b/>
                <w:sz w:val="18"/>
                <w:szCs w:val="18"/>
              </w:rPr>
              <w:t>U</w:t>
            </w:r>
          </w:p>
        </w:tc>
        <w:tc>
          <w:tcPr>
            <w:tcW w:w="850" w:type="dxa"/>
            <w:tcBorders>
              <w:top w:val="nil"/>
              <w:left w:val="single" w:sz="4" w:space="0" w:color="auto"/>
              <w:bottom w:val="single" w:sz="4" w:space="0" w:color="auto"/>
              <w:right w:val="single" w:sz="4" w:space="0" w:color="auto"/>
            </w:tcBorders>
            <w:shd w:val="clear" w:color="000000" w:fill="D9D9D9"/>
            <w:vAlign w:val="center"/>
          </w:tcPr>
          <w:p w:rsidR="00321B6C" w:rsidRPr="0054320A" w:rsidRDefault="00321B6C" w:rsidP="001943AE">
            <w:pPr>
              <w:jc w:val="center"/>
              <w:rPr>
                <w:rFonts w:ascii="Calibri Light" w:hAnsi="Calibri Light" w:cs="Calibri Light"/>
                <w:color w:val="000000"/>
                <w:sz w:val="18"/>
                <w:szCs w:val="18"/>
              </w:rPr>
            </w:pPr>
            <w:r w:rsidRPr="0054320A">
              <w:rPr>
                <w:rFonts w:ascii="Calibri Light" w:hAnsi="Calibri Light" w:cs="Calibri Light"/>
                <w:color w:val="000000"/>
                <w:sz w:val="18"/>
                <w:szCs w:val="18"/>
              </w:rPr>
              <w:t>4</w:t>
            </w:r>
          </w:p>
        </w:tc>
        <w:tc>
          <w:tcPr>
            <w:tcW w:w="1559" w:type="dxa"/>
            <w:tcBorders>
              <w:top w:val="single" w:sz="4" w:space="0" w:color="auto"/>
              <w:bottom w:val="single" w:sz="4" w:space="0" w:color="auto"/>
            </w:tcBorders>
          </w:tcPr>
          <w:p w:rsidR="00321B6C" w:rsidRPr="0054320A" w:rsidRDefault="00321B6C" w:rsidP="001943AE">
            <w:pPr>
              <w:jc w:val="center"/>
              <w:rPr>
                <w:rFonts w:ascii="Century Gothic" w:hAnsi="Century Gothic"/>
                <w:b/>
                <w:sz w:val="18"/>
                <w:szCs w:val="18"/>
              </w:rPr>
            </w:pPr>
          </w:p>
        </w:tc>
        <w:tc>
          <w:tcPr>
            <w:tcW w:w="1559"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274"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25"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r>
      <w:tr w:rsidR="00321B6C" w:rsidRPr="00044200" w:rsidTr="002E0219">
        <w:trPr>
          <w:cantSplit/>
          <w:trHeight w:val="451"/>
          <w:jc w:val="center"/>
        </w:trPr>
        <w:tc>
          <w:tcPr>
            <w:tcW w:w="985" w:type="dxa"/>
            <w:tcBorders>
              <w:top w:val="single" w:sz="4" w:space="0" w:color="auto"/>
              <w:left w:val="single" w:sz="4" w:space="0" w:color="auto"/>
              <w:bottom w:val="single" w:sz="4" w:space="0" w:color="auto"/>
              <w:right w:val="single" w:sz="4" w:space="0" w:color="auto"/>
            </w:tcBorders>
            <w:shd w:val="clear" w:color="auto" w:fill="auto"/>
          </w:tcPr>
          <w:p w:rsidR="00321B6C" w:rsidRPr="0054320A" w:rsidRDefault="00321B6C" w:rsidP="001943AE">
            <w:pPr>
              <w:tabs>
                <w:tab w:val="left" w:pos="284"/>
              </w:tabs>
              <w:suppressAutoHyphens/>
              <w:autoSpaceDN w:val="0"/>
              <w:jc w:val="center"/>
              <w:textAlignment w:val="baseline"/>
              <w:rPr>
                <w:rFonts w:ascii="Century Gothic" w:hAnsi="Century Gothic"/>
                <w:b/>
                <w:sz w:val="18"/>
                <w:szCs w:val="18"/>
              </w:rPr>
            </w:pPr>
            <w:r w:rsidRPr="0054320A">
              <w:rPr>
                <w:rFonts w:ascii="Century Gothic" w:hAnsi="Century Gothic"/>
                <w:b/>
                <w:sz w:val="18"/>
                <w:szCs w:val="18"/>
              </w:rPr>
              <w:t>27</w:t>
            </w:r>
          </w:p>
        </w:tc>
        <w:tc>
          <w:tcPr>
            <w:tcW w:w="4422" w:type="dxa"/>
            <w:tcBorders>
              <w:top w:val="nil"/>
              <w:left w:val="single" w:sz="4" w:space="0" w:color="auto"/>
              <w:bottom w:val="single" w:sz="4" w:space="0" w:color="auto"/>
              <w:right w:val="single" w:sz="4" w:space="0" w:color="auto"/>
            </w:tcBorders>
            <w:shd w:val="clear" w:color="auto" w:fill="auto"/>
            <w:vAlign w:val="center"/>
          </w:tcPr>
          <w:p w:rsidR="00321B6C" w:rsidRPr="0054320A" w:rsidRDefault="00321B6C" w:rsidP="001943AE">
            <w:pPr>
              <w:rPr>
                <w:b/>
                <w:bCs/>
                <w:color w:val="000000"/>
                <w:sz w:val="18"/>
                <w:szCs w:val="18"/>
              </w:rPr>
            </w:pPr>
            <w:r w:rsidRPr="0054320A">
              <w:rPr>
                <w:b/>
                <w:bCs/>
                <w:color w:val="000000"/>
                <w:sz w:val="18"/>
                <w:szCs w:val="18"/>
              </w:rPr>
              <w:t xml:space="preserve">ANALYSE DE COMBUSTION </w:t>
            </w:r>
          </w:p>
        </w:tc>
        <w:tc>
          <w:tcPr>
            <w:tcW w:w="993" w:type="dxa"/>
            <w:shd w:val="clear" w:color="auto" w:fill="auto"/>
          </w:tcPr>
          <w:p w:rsidR="00321B6C" w:rsidRPr="0054320A" w:rsidRDefault="00321B6C" w:rsidP="001943AE">
            <w:pPr>
              <w:jc w:val="center"/>
              <w:rPr>
                <w:sz w:val="18"/>
                <w:szCs w:val="18"/>
              </w:rPr>
            </w:pPr>
            <w:r w:rsidRPr="0054320A">
              <w:rPr>
                <w:rFonts w:ascii="Century Gothic" w:hAnsi="Century Gothic"/>
                <w:b/>
                <w:sz w:val="18"/>
                <w:szCs w:val="18"/>
              </w:rPr>
              <w:t>U</w:t>
            </w:r>
          </w:p>
        </w:tc>
        <w:tc>
          <w:tcPr>
            <w:tcW w:w="850" w:type="dxa"/>
            <w:tcBorders>
              <w:top w:val="nil"/>
              <w:left w:val="single" w:sz="4" w:space="0" w:color="auto"/>
              <w:bottom w:val="single" w:sz="4" w:space="0" w:color="auto"/>
              <w:right w:val="single" w:sz="4" w:space="0" w:color="auto"/>
            </w:tcBorders>
            <w:shd w:val="clear" w:color="000000" w:fill="D9D9D9"/>
            <w:vAlign w:val="center"/>
          </w:tcPr>
          <w:p w:rsidR="00321B6C" w:rsidRPr="0054320A" w:rsidRDefault="00321B6C" w:rsidP="001943AE">
            <w:pPr>
              <w:jc w:val="center"/>
              <w:rPr>
                <w:color w:val="000000"/>
                <w:sz w:val="18"/>
                <w:szCs w:val="18"/>
              </w:rPr>
            </w:pPr>
            <w:r w:rsidRPr="0054320A">
              <w:rPr>
                <w:color w:val="000000"/>
                <w:sz w:val="18"/>
                <w:szCs w:val="18"/>
              </w:rPr>
              <w:t>2</w:t>
            </w:r>
          </w:p>
        </w:tc>
        <w:tc>
          <w:tcPr>
            <w:tcW w:w="1559" w:type="dxa"/>
            <w:tcBorders>
              <w:top w:val="single" w:sz="4" w:space="0" w:color="auto"/>
              <w:bottom w:val="single" w:sz="4" w:space="0" w:color="auto"/>
            </w:tcBorders>
          </w:tcPr>
          <w:p w:rsidR="00321B6C" w:rsidRPr="0054320A" w:rsidRDefault="00321B6C" w:rsidP="001943AE">
            <w:pPr>
              <w:jc w:val="center"/>
              <w:rPr>
                <w:rFonts w:ascii="Century Gothic" w:hAnsi="Century Gothic"/>
                <w:b/>
                <w:sz w:val="18"/>
                <w:szCs w:val="18"/>
              </w:rPr>
            </w:pPr>
          </w:p>
        </w:tc>
        <w:tc>
          <w:tcPr>
            <w:tcW w:w="1559"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274"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25"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r>
      <w:tr w:rsidR="00321B6C" w:rsidRPr="00044200" w:rsidTr="002E0219">
        <w:trPr>
          <w:cantSplit/>
          <w:trHeight w:val="451"/>
          <w:jc w:val="center"/>
        </w:trPr>
        <w:tc>
          <w:tcPr>
            <w:tcW w:w="985" w:type="dxa"/>
            <w:tcBorders>
              <w:top w:val="single" w:sz="4" w:space="0" w:color="auto"/>
              <w:left w:val="single" w:sz="4" w:space="0" w:color="auto"/>
              <w:bottom w:val="single" w:sz="4" w:space="0" w:color="auto"/>
              <w:right w:val="single" w:sz="4" w:space="0" w:color="auto"/>
            </w:tcBorders>
            <w:shd w:val="clear" w:color="auto" w:fill="auto"/>
          </w:tcPr>
          <w:p w:rsidR="00321B6C" w:rsidRPr="0054320A" w:rsidRDefault="00321B6C" w:rsidP="001943AE">
            <w:pPr>
              <w:tabs>
                <w:tab w:val="left" w:pos="284"/>
              </w:tabs>
              <w:suppressAutoHyphens/>
              <w:autoSpaceDN w:val="0"/>
              <w:jc w:val="center"/>
              <w:textAlignment w:val="baseline"/>
              <w:rPr>
                <w:rFonts w:ascii="Century Gothic" w:hAnsi="Century Gothic"/>
                <w:b/>
                <w:sz w:val="18"/>
                <w:szCs w:val="18"/>
              </w:rPr>
            </w:pPr>
            <w:r w:rsidRPr="0054320A">
              <w:rPr>
                <w:rFonts w:ascii="Century Gothic" w:hAnsi="Century Gothic"/>
                <w:b/>
                <w:sz w:val="18"/>
                <w:szCs w:val="18"/>
              </w:rPr>
              <w:t>28</w:t>
            </w:r>
          </w:p>
        </w:tc>
        <w:tc>
          <w:tcPr>
            <w:tcW w:w="4422" w:type="dxa"/>
            <w:tcBorders>
              <w:top w:val="nil"/>
              <w:left w:val="single" w:sz="4" w:space="0" w:color="auto"/>
              <w:bottom w:val="single" w:sz="4" w:space="0" w:color="auto"/>
              <w:right w:val="single" w:sz="4" w:space="0" w:color="auto"/>
            </w:tcBorders>
            <w:shd w:val="clear" w:color="auto" w:fill="auto"/>
            <w:vAlign w:val="center"/>
          </w:tcPr>
          <w:p w:rsidR="00321B6C" w:rsidRPr="0054320A" w:rsidRDefault="00321B6C" w:rsidP="001943AE">
            <w:pPr>
              <w:rPr>
                <w:b/>
                <w:bCs/>
                <w:color w:val="000000"/>
                <w:sz w:val="18"/>
                <w:szCs w:val="18"/>
              </w:rPr>
            </w:pPr>
            <w:r w:rsidRPr="0054320A">
              <w:rPr>
                <w:b/>
                <w:bCs/>
                <w:color w:val="000000"/>
                <w:sz w:val="18"/>
                <w:szCs w:val="18"/>
              </w:rPr>
              <w:t>CAMERA INFRA-ROUGE</w:t>
            </w:r>
          </w:p>
        </w:tc>
        <w:tc>
          <w:tcPr>
            <w:tcW w:w="993" w:type="dxa"/>
            <w:shd w:val="clear" w:color="auto" w:fill="auto"/>
          </w:tcPr>
          <w:p w:rsidR="00321B6C" w:rsidRPr="0054320A" w:rsidRDefault="00321B6C" w:rsidP="001943AE">
            <w:pPr>
              <w:jc w:val="center"/>
              <w:rPr>
                <w:sz w:val="18"/>
                <w:szCs w:val="18"/>
              </w:rPr>
            </w:pPr>
            <w:r w:rsidRPr="0054320A">
              <w:rPr>
                <w:rFonts w:ascii="Century Gothic" w:hAnsi="Century Gothic"/>
                <w:b/>
                <w:sz w:val="18"/>
                <w:szCs w:val="18"/>
              </w:rPr>
              <w:t>U</w:t>
            </w:r>
          </w:p>
        </w:tc>
        <w:tc>
          <w:tcPr>
            <w:tcW w:w="850" w:type="dxa"/>
            <w:tcBorders>
              <w:top w:val="nil"/>
              <w:left w:val="single" w:sz="4" w:space="0" w:color="auto"/>
              <w:bottom w:val="single" w:sz="4" w:space="0" w:color="auto"/>
              <w:right w:val="single" w:sz="4" w:space="0" w:color="auto"/>
            </w:tcBorders>
            <w:shd w:val="clear" w:color="000000" w:fill="D9D9D9"/>
            <w:vAlign w:val="center"/>
          </w:tcPr>
          <w:p w:rsidR="00321B6C" w:rsidRPr="0054320A" w:rsidRDefault="00321B6C" w:rsidP="001943AE">
            <w:pPr>
              <w:jc w:val="center"/>
              <w:rPr>
                <w:color w:val="000000"/>
                <w:sz w:val="18"/>
                <w:szCs w:val="18"/>
              </w:rPr>
            </w:pPr>
            <w:r w:rsidRPr="0054320A">
              <w:rPr>
                <w:color w:val="000000"/>
                <w:sz w:val="18"/>
                <w:szCs w:val="18"/>
              </w:rPr>
              <w:t>2</w:t>
            </w:r>
          </w:p>
        </w:tc>
        <w:tc>
          <w:tcPr>
            <w:tcW w:w="1559" w:type="dxa"/>
            <w:tcBorders>
              <w:top w:val="single" w:sz="4" w:space="0" w:color="auto"/>
              <w:bottom w:val="single" w:sz="4" w:space="0" w:color="auto"/>
            </w:tcBorders>
          </w:tcPr>
          <w:p w:rsidR="00321B6C" w:rsidRPr="0054320A" w:rsidRDefault="00321B6C" w:rsidP="001943AE">
            <w:pPr>
              <w:jc w:val="center"/>
              <w:rPr>
                <w:rFonts w:ascii="Century Gothic" w:hAnsi="Century Gothic"/>
                <w:b/>
                <w:sz w:val="18"/>
                <w:szCs w:val="18"/>
              </w:rPr>
            </w:pPr>
          </w:p>
        </w:tc>
        <w:tc>
          <w:tcPr>
            <w:tcW w:w="1559"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274"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25"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r>
      <w:tr w:rsidR="00321B6C" w:rsidRPr="00044200" w:rsidTr="002E0219">
        <w:trPr>
          <w:cantSplit/>
          <w:trHeight w:val="451"/>
          <w:jc w:val="center"/>
        </w:trPr>
        <w:tc>
          <w:tcPr>
            <w:tcW w:w="985" w:type="dxa"/>
            <w:tcBorders>
              <w:top w:val="single" w:sz="4" w:space="0" w:color="auto"/>
              <w:left w:val="single" w:sz="4" w:space="0" w:color="auto"/>
              <w:bottom w:val="single" w:sz="4" w:space="0" w:color="auto"/>
              <w:right w:val="single" w:sz="4" w:space="0" w:color="auto"/>
            </w:tcBorders>
            <w:shd w:val="clear" w:color="auto" w:fill="auto"/>
          </w:tcPr>
          <w:p w:rsidR="00321B6C" w:rsidRPr="0054320A" w:rsidRDefault="00321B6C" w:rsidP="001943AE">
            <w:pPr>
              <w:tabs>
                <w:tab w:val="left" w:pos="284"/>
              </w:tabs>
              <w:suppressAutoHyphens/>
              <w:autoSpaceDN w:val="0"/>
              <w:jc w:val="center"/>
              <w:textAlignment w:val="baseline"/>
              <w:rPr>
                <w:rFonts w:ascii="Century Gothic" w:hAnsi="Century Gothic"/>
                <w:b/>
                <w:sz w:val="18"/>
                <w:szCs w:val="18"/>
              </w:rPr>
            </w:pPr>
            <w:r w:rsidRPr="0054320A">
              <w:rPr>
                <w:rFonts w:ascii="Century Gothic" w:hAnsi="Century Gothic"/>
                <w:b/>
                <w:sz w:val="18"/>
                <w:szCs w:val="18"/>
              </w:rPr>
              <w:t>29</w:t>
            </w:r>
          </w:p>
        </w:tc>
        <w:tc>
          <w:tcPr>
            <w:tcW w:w="4422" w:type="dxa"/>
            <w:tcBorders>
              <w:top w:val="nil"/>
              <w:left w:val="single" w:sz="4" w:space="0" w:color="auto"/>
              <w:bottom w:val="single" w:sz="4" w:space="0" w:color="auto"/>
              <w:right w:val="single" w:sz="4" w:space="0" w:color="auto"/>
            </w:tcBorders>
            <w:shd w:val="clear" w:color="auto" w:fill="auto"/>
            <w:vAlign w:val="center"/>
          </w:tcPr>
          <w:p w:rsidR="00321B6C" w:rsidRPr="0054320A" w:rsidRDefault="00321B6C" w:rsidP="001943AE">
            <w:pPr>
              <w:rPr>
                <w:b/>
                <w:bCs/>
                <w:color w:val="000000"/>
                <w:sz w:val="18"/>
                <w:szCs w:val="18"/>
              </w:rPr>
            </w:pPr>
            <w:r w:rsidRPr="0054320A">
              <w:rPr>
                <w:b/>
                <w:bCs/>
                <w:color w:val="000000"/>
                <w:sz w:val="18"/>
                <w:szCs w:val="18"/>
              </w:rPr>
              <w:t>TESTEUR PH/EC/TDS/°C</w:t>
            </w:r>
          </w:p>
        </w:tc>
        <w:tc>
          <w:tcPr>
            <w:tcW w:w="993" w:type="dxa"/>
            <w:shd w:val="clear" w:color="auto" w:fill="auto"/>
          </w:tcPr>
          <w:p w:rsidR="00321B6C" w:rsidRPr="0054320A" w:rsidRDefault="00321B6C" w:rsidP="001943AE">
            <w:pPr>
              <w:jc w:val="center"/>
              <w:rPr>
                <w:sz w:val="18"/>
                <w:szCs w:val="18"/>
              </w:rPr>
            </w:pPr>
            <w:r w:rsidRPr="0054320A">
              <w:rPr>
                <w:rFonts w:ascii="Century Gothic" w:hAnsi="Century Gothic"/>
                <w:b/>
                <w:sz w:val="18"/>
                <w:szCs w:val="18"/>
              </w:rPr>
              <w:t>U</w:t>
            </w:r>
          </w:p>
        </w:tc>
        <w:tc>
          <w:tcPr>
            <w:tcW w:w="850" w:type="dxa"/>
            <w:tcBorders>
              <w:top w:val="nil"/>
              <w:left w:val="single" w:sz="4" w:space="0" w:color="auto"/>
              <w:bottom w:val="single" w:sz="4" w:space="0" w:color="auto"/>
              <w:right w:val="single" w:sz="4" w:space="0" w:color="auto"/>
            </w:tcBorders>
            <w:shd w:val="clear" w:color="000000" w:fill="D9D9D9"/>
            <w:vAlign w:val="center"/>
          </w:tcPr>
          <w:p w:rsidR="00321B6C" w:rsidRPr="0054320A" w:rsidRDefault="00321B6C" w:rsidP="001943AE">
            <w:pPr>
              <w:jc w:val="center"/>
              <w:rPr>
                <w:color w:val="000000"/>
                <w:sz w:val="18"/>
                <w:szCs w:val="18"/>
              </w:rPr>
            </w:pPr>
            <w:r w:rsidRPr="0054320A">
              <w:rPr>
                <w:color w:val="000000"/>
                <w:sz w:val="18"/>
                <w:szCs w:val="18"/>
              </w:rPr>
              <w:t>3</w:t>
            </w:r>
          </w:p>
        </w:tc>
        <w:tc>
          <w:tcPr>
            <w:tcW w:w="1559" w:type="dxa"/>
            <w:tcBorders>
              <w:top w:val="single" w:sz="4" w:space="0" w:color="auto"/>
              <w:bottom w:val="single" w:sz="4" w:space="0" w:color="auto"/>
            </w:tcBorders>
          </w:tcPr>
          <w:p w:rsidR="00321B6C" w:rsidRPr="0054320A" w:rsidRDefault="00321B6C" w:rsidP="001943AE">
            <w:pPr>
              <w:jc w:val="center"/>
              <w:rPr>
                <w:rFonts w:ascii="Century Gothic" w:hAnsi="Century Gothic"/>
                <w:b/>
                <w:sz w:val="18"/>
                <w:szCs w:val="18"/>
              </w:rPr>
            </w:pPr>
          </w:p>
        </w:tc>
        <w:tc>
          <w:tcPr>
            <w:tcW w:w="1559"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274"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25"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r>
      <w:tr w:rsidR="00321B6C" w:rsidRPr="00044200" w:rsidTr="002E0219">
        <w:trPr>
          <w:cantSplit/>
          <w:trHeight w:val="451"/>
          <w:jc w:val="center"/>
        </w:trPr>
        <w:tc>
          <w:tcPr>
            <w:tcW w:w="985" w:type="dxa"/>
            <w:tcBorders>
              <w:top w:val="single" w:sz="4" w:space="0" w:color="auto"/>
              <w:left w:val="single" w:sz="4" w:space="0" w:color="auto"/>
              <w:bottom w:val="single" w:sz="4" w:space="0" w:color="auto"/>
              <w:right w:val="single" w:sz="4" w:space="0" w:color="auto"/>
            </w:tcBorders>
            <w:shd w:val="clear" w:color="auto" w:fill="auto"/>
          </w:tcPr>
          <w:p w:rsidR="00321B6C" w:rsidRPr="0054320A" w:rsidRDefault="00321B6C" w:rsidP="001943AE">
            <w:pPr>
              <w:tabs>
                <w:tab w:val="left" w:pos="284"/>
              </w:tabs>
              <w:suppressAutoHyphens/>
              <w:autoSpaceDN w:val="0"/>
              <w:jc w:val="center"/>
              <w:textAlignment w:val="baseline"/>
              <w:rPr>
                <w:rFonts w:ascii="Century Gothic" w:hAnsi="Century Gothic"/>
                <w:b/>
                <w:sz w:val="18"/>
                <w:szCs w:val="18"/>
              </w:rPr>
            </w:pPr>
            <w:r w:rsidRPr="0054320A">
              <w:rPr>
                <w:rFonts w:ascii="Century Gothic" w:hAnsi="Century Gothic"/>
                <w:b/>
                <w:sz w:val="18"/>
                <w:szCs w:val="18"/>
              </w:rPr>
              <w:lastRenderedPageBreak/>
              <w:t>30</w:t>
            </w:r>
          </w:p>
        </w:tc>
        <w:tc>
          <w:tcPr>
            <w:tcW w:w="4422" w:type="dxa"/>
            <w:tcBorders>
              <w:top w:val="nil"/>
              <w:left w:val="single" w:sz="4" w:space="0" w:color="auto"/>
              <w:bottom w:val="single" w:sz="4" w:space="0" w:color="auto"/>
              <w:right w:val="single" w:sz="4" w:space="0" w:color="auto"/>
            </w:tcBorders>
            <w:shd w:val="clear" w:color="auto" w:fill="auto"/>
            <w:vAlign w:val="center"/>
          </w:tcPr>
          <w:p w:rsidR="00321B6C" w:rsidRPr="0054320A" w:rsidRDefault="00321B6C" w:rsidP="001943AE">
            <w:pPr>
              <w:rPr>
                <w:b/>
                <w:bCs/>
                <w:color w:val="000000"/>
                <w:sz w:val="18"/>
                <w:szCs w:val="18"/>
              </w:rPr>
            </w:pPr>
            <w:r w:rsidRPr="0054320A">
              <w:rPr>
                <w:b/>
                <w:bCs/>
                <w:color w:val="000000"/>
                <w:sz w:val="18"/>
                <w:szCs w:val="18"/>
              </w:rPr>
              <w:t xml:space="preserve">Poste statique de soudure à l’arc électrique </w:t>
            </w:r>
          </w:p>
        </w:tc>
        <w:tc>
          <w:tcPr>
            <w:tcW w:w="993" w:type="dxa"/>
            <w:shd w:val="clear" w:color="auto" w:fill="auto"/>
          </w:tcPr>
          <w:p w:rsidR="00321B6C" w:rsidRPr="0054320A" w:rsidRDefault="00321B6C" w:rsidP="001943AE">
            <w:pPr>
              <w:jc w:val="center"/>
              <w:rPr>
                <w:sz w:val="18"/>
                <w:szCs w:val="18"/>
              </w:rPr>
            </w:pPr>
            <w:r w:rsidRPr="0054320A">
              <w:rPr>
                <w:rFonts w:ascii="Century Gothic" w:hAnsi="Century Gothic"/>
                <w:b/>
                <w:sz w:val="18"/>
                <w:szCs w:val="18"/>
              </w:rPr>
              <w:t>U</w:t>
            </w:r>
          </w:p>
        </w:tc>
        <w:tc>
          <w:tcPr>
            <w:tcW w:w="850" w:type="dxa"/>
            <w:tcBorders>
              <w:top w:val="nil"/>
              <w:left w:val="single" w:sz="4" w:space="0" w:color="auto"/>
              <w:bottom w:val="single" w:sz="4" w:space="0" w:color="auto"/>
              <w:right w:val="single" w:sz="4" w:space="0" w:color="auto"/>
            </w:tcBorders>
            <w:shd w:val="clear" w:color="000000" w:fill="D9D9D9"/>
            <w:vAlign w:val="center"/>
          </w:tcPr>
          <w:p w:rsidR="00321B6C" w:rsidRPr="0054320A" w:rsidRDefault="00321B6C" w:rsidP="001943AE">
            <w:pPr>
              <w:jc w:val="center"/>
              <w:rPr>
                <w:rFonts w:ascii="Calibri Light" w:hAnsi="Calibri Light" w:cs="Calibri Light"/>
                <w:color w:val="000000"/>
                <w:sz w:val="18"/>
                <w:szCs w:val="18"/>
              </w:rPr>
            </w:pPr>
            <w:r w:rsidRPr="0054320A">
              <w:rPr>
                <w:rFonts w:ascii="Calibri Light" w:hAnsi="Calibri Light" w:cs="Calibri Light"/>
                <w:color w:val="000000"/>
                <w:sz w:val="18"/>
                <w:szCs w:val="18"/>
              </w:rPr>
              <w:t>2</w:t>
            </w:r>
          </w:p>
        </w:tc>
        <w:tc>
          <w:tcPr>
            <w:tcW w:w="1559" w:type="dxa"/>
            <w:tcBorders>
              <w:top w:val="single" w:sz="4" w:space="0" w:color="auto"/>
              <w:bottom w:val="single" w:sz="4" w:space="0" w:color="auto"/>
            </w:tcBorders>
          </w:tcPr>
          <w:p w:rsidR="00321B6C" w:rsidRPr="0054320A" w:rsidRDefault="00321B6C" w:rsidP="001943AE">
            <w:pPr>
              <w:jc w:val="center"/>
              <w:rPr>
                <w:rFonts w:ascii="Century Gothic" w:hAnsi="Century Gothic"/>
                <w:b/>
                <w:sz w:val="18"/>
                <w:szCs w:val="18"/>
              </w:rPr>
            </w:pPr>
          </w:p>
        </w:tc>
        <w:tc>
          <w:tcPr>
            <w:tcW w:w="1559"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274"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25"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r>
      <w:tr w:rsidR="00321B6C" w:rsidRPr="00044200" w:rsidTr="002E0219">
        <w:trPr>
          <w:cantSplit/>
          <w:trHeight w:val="451"/>
          <w:jc w:val="center"/>
        </w:trPr>
        <w:tc>
          <w:tcPr>
            <w:tcW w:w="985" w:type="dxa"/>
            <w:tcBorders>
              <w:top w:val="single" w:sz="4" w:space="0" w:color="auto"/>
              <w:left w:val="single" w:sz="4" w:space="0" w:color="auto"/>
              <w:bottom w:val="single" w:sz="4" w:space="0" w:color="auto"/>
              <w:right w:val="single" w:sz="4" w:space="0" w:color="auto"/>
            </w:tcBorders>
            <w:shd w:val="clear" w:color="auto" w:fill="auto"/>
          </w:tcPr>
          <w:p w:rsidR="00321B6C" w:rsidRPr="0054320A" w:rsidRDefault="00321B6C" w:rsidP="001943AE">
            <w:pPr>
              <w:tabs>
                <w:tab w:val="left" w:pos="284"/>
              </w:tabs>
              <w:suppressAutoHyphens/>
              <w:autoSpaceDN w:val="0"/>
              <w:jc w:val="center"/>
              <w:textAlignment w:val="baseline"/>
              <w:rPr>
                <w:rFonts w:ascii="Century Gothic" w:hAnsi="Century Gothic"/>
                <w:b/>
                <w:sz w:val="18"/>
                <w:szCs w:val="18"/>
              </w:rPr>
            </w:pPr>
            <w:r w:rsidRPr="0054320A">
              <w:rPr>
                <w:rFonts w:ascii="Century Gothic" w:hAnsi="Century Gothic"/>
                <w:b/>
                <w:sz w:val="18"/>
                <w:szCs w:val="18"/>
              </w:rPr>
              <w:t>31</w:t>
            </w:r>
          </w:p>
        </w:tc>
        <w:tc>
          <w:tcPr>
            <w:tcW w:w="4422" w:type="dxa"/>
            <w:tcBorders>
              <w:top w:val="nil"/>
              <w:left w:val="single" w:sz="4" w:space="0" w:color="auto"/>
              <w:bottom w:val="single" w:sz="4" w:space="0" w:color="auto"/>
              <w:right w:val="single" w:sz="4" w:space="0" w:color="auto"/>
            </w:tcBorders>
            <w:shd w:val="clear" w:color="auto" w:fill="auto"/>
            <w:vAlign w:val="center"/>
          </w:tcPr>
          <w:p w:rsidR="00321B6C" w:rsidRPr="0054320A" w:rsidRDefault="00321B6C" w:rsidP="001943AE">
            <w:pPr>
              <w:rPr>
                <w:b/>
                <w:bCs/>
                <w:color w:val="000000"/>
                <w:sz w:val="18"/>
                <w:szCs w:val="18"/>
              </w:rPr>
            </w:pPr>
            <w:r w:rsidRPr="0054320A">
              <w:rPr>
                <w:b/>
                <w:bCs/>
                <w:color w:val="000000"/>
                <w:sz w:val="18"/>
                <w:szCs w:val="18"/>
              </w:rPr>
              <w:t>Appareil PPR, PE, PVC</w:t>
            </w:r>
          </w:p>
        </w:tc>
        <w:tc>
          <w:tcPr>
            <w:tcW w:w="993" w:type="dxa"/>
            <w:shd w:val="clear" w:color="auto" w:fill="auto"/>
          </w:tcPr>
          <w:p w:rsidR="00321B6C" w:rsidRPr="0054320A" w:rsidRDefault="00321B6C" w:rsidP="001943AE">
            <w:pPr>
              <w:jc w:val="center"/>
              <w:rPr>
                <w:sz w:val="18"/>
                <w:szCs w:val="18"/>
              </w:rPr>
            </w:pPr>
            <w:r w:rsidRPr="0054320A">
              <w:rPr>
                <w:rFonts w:ascii="Century Gothic" w:hAnsi="Century Gothic"/>
                <w:b/>
                <w:sz w:val="18"/>
                <w:szCs w:val="18"/>
              </w:rPr>
              <w:t>U</w:t>
            </w:r>
          </w:p>
        </w:tc>
        <w:tc>
          <w:tcPr>
            <w:tcW w:w="850" w:type="dxa"/>
            <w:tcBorders>
              <w:top w:val="nil"/>
              <w:left w:val="single" w:sz="4" w:space="0" w:color="auto"/>
              <w:bottom w:val="single" w:sz="4" w:space="0" w:color="auto"/>
              <w:right w:val="single" w:sz="4" w:space="0" w:color="auto"/>
            </w:tcBorders>
            <w:shd w:val="clear" w:color="000000" w:fill="D9D9D9"/>
            <w:vAlign w:val="center"/>
          </w:tcPr>
          <w:p w:rsidR="00321B6C" w:rsidRPr="0054320A" w:rsidRDefault="00321B6C" w:rsidP="001943AE">
            <w:pPr>
              <w:jc w:val="center"/>
              <w:rPr>
                <w:rFonts w:ascii="Calibri Light" w:hAnsi="Calibri Light" w:cs="Calibri Light"/>
                <w:color w:val="000000"/>
                <w:sz w:val="18"/>
                <w:szCs w:val="18"/>
              </w:rPr>
            </w:pPr>
            <w:r w:rsidRPr="0054320A">
              <w:rPr>
                <w:rFonts w:ascii="Calibri Light" w:hAnsi="Calibri Light" w:cs="Calibri Light"/>
                <w:color w:val="000000"/>
                <w:sz w:val="18"/>
                <w:szCs w:val="18"/>
              </w:rPr>
              <w:t>5</w:t>
            </w:r>
          </w:p>
        </w:tc>
        <w:tc>
          <w:tcPr>
            <w:tcW w:w="1559" w:type="dxa"/>
            <w:tcBorders>
              <w:top w:val="single" w:sz="4" w:space="0" w:color="auto"/>
              <w:bottom w:val="single" w:sz="4" w:space="0" w:color="auto"/>
            </w:tcBorders>
          </w:tcPr>
          <w:p w:rsidR="00321B6C" w:rsidRPr="0054320A" w:rsidRDefault="00321B6C" w:rsidP="001943AE">
            <w:pPr>
              <w:jc w:val="center"/>
              <w:rPr>
                <w:rFonts w:ascii="Century Gothic" w:hAnsi="Century Gothic"/>
                <w:b/>
                <w:sz w:val="18"/>
                <w:szCs w:val="18"/>
              </w:rPr>
            </w:pPr>
          </w:p>
        </w:tc>
        <w:tc>
          <w:tcPr>
            <w:tcW w:w="1559"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274"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25"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r>
      <w:tr w:rsidR="00321B6C" w:rsidRPr="00044200" w:rsidTr="002E0219">
        <w:trPr>
          <w:cantSplit/>
          <w:trHeight w:val="451"/>
          <w:jc w:val="center"/>
        </w:trPr>
        <w:tc>
          <w:tcPr>
            <w:tcW w:w="985" w:type="dxa"/>
            <w:tcBorders>
              <w:top w:val="single" w:sz="4" w:space="0" w:color="auto"/>
              <w:left w:val="single" w:sz="4" w:space="0" w:color="auto"/>
              <w:bottom w:val="single" w:sz="4" w:space="0" w:color="auto"/>
              <w:right w:val="single" w:sz="4" w:space="0" w:color="auto"/>
            </w:tcBorders>
            <w:shd w:val="clear" w:color="auto" w:fill="auto"/>
          </w:tcPr>
          <w:p w:rsidR="00321B6C" w:rsidRPr="0054320A" w:rsidRDefault="00321B6C" w:rsidP="001943AE">
            <w:pPr>
              <w:tabs>
                <w:tab w:val="left" w:pos="284"/>
              </w:tabs>
              <w:suppressAutoHyphens/>
              <w:autoSpaceDN w:val="0"/>
              <w:jc w:val="center"/>
              <w:textAlignment w:val="baseline"/>
              <w:rPr>
                <w:rFonts w:ascii="Century Gothic" w:hAnsi="Century Gothic"/>
                <w:b/>
                <w:sz w:val="18"/>
                <w:szCs w:val="18"/>
              </w:rPr>
            </w:pPr>
            <w:r w:rsidRPr="0054320A">
              <w:rPr>
                <w:rFonts w:ascii="Century Gothic" w:hAnsi="Century Gothic"/>
                <w:b/>
                <w:sz w:val="18"/>
                <w:szCs w:val="18"/>
              </w:rPr>
              <w:t>32</w:t>
            </w:r>
          </w:p>
        </w:tc>
        <w:tc>
          <w:tcPr>
            <w:tcW w:w="4422" w:type="dxa"/>
            <w:tcBorders>
              <w:top w:val="nil"/>
              <w:left w:val="single" w:sz="4" w:space="0" w:color="auto"/>
              <w:bottom w:val="single" w:sz="4" w:space="0" w:color="auto"/>
              <w:right w:val="single" w:sz="4" w:space="0" w:color="auto"/>
            </w:tcBorders>
            <w:shd w:val="clear" w:color="auto" w:fill="auto"/>
            <w:vAlign w:val="center"/>
          </w:tcPr>
          <w:p w:rsidR="00321B6C" w:rsidRPr="0054320A" w:rsidRDefault="00321B6C" w:rsidP="001943AE">
            <w:pPr>
              <w:rPr>
                <w:b/>
                <w:bCs/>
                <w:color w:val="000000"/>
                <w:sz w:val="18"/>
                <w:szCs w:val="18"/>
              </w:rPr>
            </w:pPr>
            <w:r w:rsidRPr="0054320A">
              <w:rPr>
                <w:b/>
                <w:bCs/>
                <w:color w:val="000000"/>
                <w:sz w:val="18"/>
                <w:szCs w:val="18"/>
              </w:rPr>
              <w:t>Échelle transformable 2 plans</w:t>
            </w:r>
          </w:p>
        </w:tc>
        <w:tc>
          <w:tcPr>
            <w:tcW w:w="993" w:type="dxa"/>
            <w:shd w:val="clear" w:color="auto" w:fill="auto"/>
          </w:tcPr>
          <w:p w:rsidR="00321B6C" w:rsidRPr="0054320A" w:rsidRDefault="00321B6C" w:rsidP="001943AE">
            <w:pPr>
              <w:jc w:val="center"/>
              <w:rPr>
                <w:sz w:val="18"/>
                <w:szCs w:val="18"/>
              </w:rPr>
            </w:pPr>
            <w:r w:rsidRPr="0054320A">
              <w:rPr>
                <w:rFonts w:ascii="Century Gothic" w:hAnsi="Century Gothic"/>
                <w:b/>
                <w:sz w:val="18"/>
                <w:szCs w:val="18"/>
              </w:rPr>
              <w:t>U</w:t>
            </w:r>
          </w:p>
        </w:tc>
        <w:tc>
          <w:tcPr>
            <w:tcW w:w="850" w:type="dxa"/>
            <w:tcBorders>
              <w:top w:val="nil"/>
              <w:left w:val="single" w:sz="4" w:space="0" w:color="auto"/>
              <w:bottom w:val="single" w:sz="4" w:space="0" w:color="auto"/>
              <w:right w:val="single" w:sz="4" w:space="0" w:color="auto"/>
            </w:tcBorders>
            <w:shd w:val="clear" w:color="000000" w:fill="D9D9D9"/>
            <w:vAlign w:val="center"/>
          </w:tcPr>
          <w:p w:rsidR="00321B6C" w:rsidRPr="0054320A" w:rsidRDefault="00321B6C" w:rsidP="001943AE">
            <w:pPr>
              <w:jc w:val="center"/>
              <w:rPr>
                <w:rFonts w:ascii="Calibri Light" w:hAnsi="Calibri Light" w:cs="Calibri Light"/>
                <w:color w:val="000000"/>
                <w:sz w:val="18"/>
                <w:szCs w:val="18"/>
              </w:rPr>
            </w:pPr>
            <w:r w:rsidRPr="0054320A">
              <w:rPr>
                <w:rFonts w:ascii="Calibri Light" w:hAnsi="Calibri Light" w:cs="Calibri Light"/>
                <w:color w:val="000000"/>
                <w:sz w:val="18"/>
                <w:szCs w:val="18"/>
              </w:rPr>
              <w:t>2</w:t>
            </w:r>
          </w:p>
        </w:tc>
        <w:tc>
          <w:tcPr>
            <w:tcW w:w="1559" w:type="dxa"/>
            <w:tcBorders>
              <w:top w:val="single" w:sz="4" w:space="0" w:color="auto"/>
              <w:bottom w:val="single" w:sz="4" w:space="0" w:color="auto"/>
            </w:tcBorders>
          </w:tcPr>
          <w:p w:rsidR="00321B6C" w:rsidRPr="0054320A" w:rsidRDefault="00321B6C" w:rsidP="001943AE">
            <w:pPr>
              <w:jc w:val="center"/>
              <w:rPr>
                <w:rFonts w:ascii="Century Gothic" w:hAnsi="Century Gothic"/>
                <w:b/>
                <w:sz w:val="18"/>
                <w:szCs w:val="18"/>
              </w:rPr>
            </w:pPr>
          </w:p>
        </w:tc>
        <w:tc>
          <w:tcPr>
            <w:tcW w:w="1559"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274"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25"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r>
      <w:tr w:rsidR="00321B6C" w:rsidRPr="00044200" w:rsidTr="002E0219">
        <w:trPr>
          <w:cantSplit/>
          <w:trHeight w:val="468"/>
          <w:jc w:val="center"/>
        </w:trPr>
        <w:tc>
          <w:tcPr>
            <w:tcW w:w="985"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spacing w:before="240" w:after="240"/>
              <w:rPr>
                <w:rFonts w:ascii="Century Gothic" w:hAnsi="Century Gothic"/>
                <w:b/>
                <w:sz w:val="18"/>
                <w:szCs w:val="18"/>
              </w:rPr>
            </w:pPr>
          </w:p>
        </w:tc>
        <w:tc>
          <w:tcPr>
            <w:tcW w:w="9383" w:type="dxa"/>
            <w:gridSpan w:val="5"/>
            <w:tcBorders>
              <w:top w:val="single" w:sz="4" w:space="0" w:color="auto"/>
              <w:left w:val="single" w:sz="4" w:space="0" w:color="auto"/>
              <w:bottom w:val="single" w:sz="4" w:space="0" w:color="auto"/>
              <w:right w:val="single" w:sz="4" w:space="0" w:color="auto"/>
            </w:tcBorders>
            <w:vAlign w:val="center"/>
          </w:tcPr>
          <w:p w:rsidR="00321B6C" w:rsidRPr="0054320A" w:rsidRDefault="00321B6C" w:rsidP="001943AE">
            <w:pPr>
              <w:spacing w:before="240" w:after="240"/>
              <w:rPr>
                <w:rFonts w:ascii="Century Gothic" w:hAnsi="Century Gothic"/>
                <w:b/>
                <w:sz w:val="18"/>
                <w:szCs w:val="18"/>
              </w:rPr>
            </w:pPr>
            <w:r w:rsidRPr="0054320A">
              <w:rPr>
                <w:rFonts w:ascii="Century Gothic" w:hAnsi="Century Gothic"/>
                <w:b/>
                <w:sz w:val="18"/>
                <w:szCs w:val="18"/>
              </w:rPr>
              <w:t>MONTANT TOTAL =</w:t>
            </w:r>
          </w:p>
        </w:tc>
        <w:tc>
          <w:tcPr>
            <w:tcW w:w="1401"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p>
        </w:tc>
        <w:tc>
          <w:tcPr>
            <w:tcW w:w="1401"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r w:rsidRPr="0054320A">
              <w:rPr>
                <w:rFonts w:ascii="Century Gothic" w:hAnsi="Century Gothic"/>
                <w:b/>
                <w:sz w:val="18"/>
                <w:szCs w:val="18"/>
              </w:rPr>
              <w:t>…………..</w:t>
            </w:r>
          </w:p>
        </w:tc>
        <w:tc>
          <w:tcPr>
            <w:tcW w:w="1274"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r w:rsidRPr="0054320A">
              <w:rPr>
                <w:rFonts w:ascii="Century Gothic" w:hAnsi="Century Gothic"/>
                <w:b/>
                <w:sz w:val="18"/>
                <w:szCs w:val="18"/>
              </w:rPr>
              <w:t>………….</w:t>
            </w:r>
          </w:p>
        </w:tc>
        <w:tc>
          <w:tcPr>
            <w:tcW w:w="1425" w:type="dxa"/>
            <w:tcBorders>
              <w:top w:val="single" w:sz="4" w:space="0" w:color="auto"/>
              <w:left w:val="single" w:sz="4" w:space="0" w:color="auto"/>
              <w:bottom w:val="single" w:sz="4" w:space="0" w:color="auto"/>
              <w:right w:val="single" w:sz="4" w:space="0" w:color="auto"/>
            </w:tcBorders>
          </w:tcPr>
          <w:p w:rsidR="00321B6C" w:rsidRPr="0054320A" w:rsidRDefault="00321B6C" w:rsidP="001943AE">
            <w:pPr>
              <w:jc w:val="center"/>
              <w:rPr>
                <w:rFonts w:ascii="Century Gothic" w:hAnsi="Century Gothic"/>
                <w:b/>
                <w:sz w:val="18"/>
                <w:szCs w:val="18"/>
              </w:rPr>
            </w:pPr>
            <w:r w:rsidRPr="0054320A">
              <w:rPr>
                <w:rFonts w:ascii="Century Gothic" w:hAnsi="Century Gothic"/>
                <w:b/>
                <w:sz w:val="18"/>
                <w:szCs w:val="18"/>
              </w:rPr>
              <w:t>…………..</w:t>
            </w:r>
          </w:p>
        </w:tc>
      </w:tr>
    </w:tbl>
    <w:p w:rsidR="00BD2E2C" w:rsidRDefault="00BD2E2C" w:rsidP="00BD2E2C">
      <w:pPr>
        <w:autoSpaceDE w:val="0"/>
        <w:autoSpaceDN w:val="0"/>
        <w:adjustRightInd w:val="0"/>
      </w:pPr>
    </w:p>
    <w:p w:rsidR="00BD2E2C" w:rsidRPr="0064326E" w:rsidRDefault="00BD2E2C" w:rsidP="00BD2E2C">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BD2E2C" w:rsidRPr="0064326E" w:rsidRDefault="00BD2E2C" w:rsidP="00BD2E2C">
      <w:pPr>
        <w:rPr>
          <w:b/>
          <w:bCs/>
          <w:sz w:val="18"/>
          <w:szCs w:val="22"/>
        </w:rPr>
      </w:pPr>
    </w:p>
    <w:p w:rsidR="00BD2E2C" w:rsidRPr="009F5187" w:rsidRDefault="00BD2E2C" w:rsidP="00BD2E2C">
      <w:pPr>
        <w:rPr>
          <w:b/>
          <w:bCs/>
          <w:sz w:val="8"/>
          <w:szCs w:val="22"/>
        </w:rPr>
      </w:pPr>
    </w:p>
    <w:p w:rsidR="00BD2E2C" w:rsidRPr="0054320A" w:rsidRDefault="00BD2E2C" w:rsidP="00BD2E2C">
      <w:pPr>
        <w:jc w:val="right"/>
        <w:rPr>
          <w:rFonts w:ascii="Century Gothic" w:hAnsi="Century Gothic"/>
          <w:b/>
        </w:rPr>
      </w:pPr>
      <w:r w:rsidRPr="0054320A">
        <w:rPr>
          <w:b/>
          <w:snapToGrid w:val="0"/>
        </w:rPr>
        <w:t xml:space="preserve">    </w:t>
      </w:r>
      <w:r w:rsidR="003E09B0">
        <w:rPr>
          <w:rFonts w:ascii="Century Gothic" w:hAnsi="Century Gothic"/>
          <w:b/>
        </w:rPr>
        <w:t>Fait</w:t>
      </w:r>
      <w:r w:rsidRPr="0054320A">
        <w:rPr>
          <w:rFonts w:ascii="Century Gothic" w:hAnsi="Century Gothic"/>
          <w:b/>
        </w:rPr>
        <w:t xml:space="preserve"> à ……………………… le ………………………………</w:t>
      </w:r>
      <w:r w:rsidRPr="0054320A">
        <w:rPr>
          <w:b/>
          <w:bCs/>
          <w:kern w:val="36"/>
        </w:rPr>
        <w:t xml:space="preserve">                                             </w:t>
      </w:r>
      <w:r w:rsidRPr="0054320A">
        <w:rPr>
          <w:rFonts w:ascii="Century Gothic" w:hAnsi="Century Gothic"/>
          <w:b/>
        </w:rPr>
        <w:t>Signature et cachet du concurrent</w:t>
      </w:r>
    </w:p>
    <w:p w:rsidR="00BD2E2C" w:rsidRDefault="00BD2E2C" w:rsidP="00543897">
      <w:pPr>
        <w:suppressAutoHyphens/>
        <w:autoSpaceDN w:val="0"/>
        <w:jc w:val="both"/>
        <w:textAlignment w:val="baseline"/>
        <w:rPr>
          <w:rFonts w:ascii="Century Gothic" w:hAnsi="Century Gothic"/>
          <w:b/>
          <w:sz w:val="32"/>
          <w:szCs w:val="22"/>
          <w:u w:val="single"/>
        </w:rPr>
      </w:pPr>
    </w:p>
    <w:p w:rsidR="00BD2E2C" w:rsidRDefault="00BD2E2C" w:rsidP="00543897">
      <w:pPr>
        <w:suppressAutoHyphens/>
        <w:autoSpaceDN w:val="0"/>
        <w:jc w:val="both"/>
        <w:textAlignment w:val="baseline"/>
        <w:rPr>
          <w:rFonts w:ascii="Century Gothic" w:hAnsi="Century Gothic"/>
          <w:b/>
          <w:sz w:val="32"/>
          <w:szCs w:val="22"/>
          <w:u w:val="single"/>
        </w:rPr>
      </w:pPr>
    </w:p>
    <w:sectPr w:rsidR="00BD2E2C" w:rsidSect="00BD2E2C">
      <w:pgSz w:w="16838" w:h="11906" w:orient="landscape"/>
      <w:pgMar w:top="851" w:right="1134" w:bottom="851"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2A02" w:rsidRDefault="008E2A02">
      <w:r>
        <w:separator/>
      </w:r>
    </w:p>
  </w:endnote>
  <w:endnote w:type="continuationSeparator" w:id="0">
    <w:p w:rsidR="008E2A02" w:rsidRDefault="008E2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CCC" w:rsidRPr="001E010D" w:rsidRDefault="00382CCC">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7E07B1">
      <w:rPr>
        <w:b/>
        <w:noProof/>
        <w:sz w:val="14"/>
      </w:rPr>
      <w:t>6</w:t>
    </w:r>
    <w:r w:rsidRPr="001E010D">
      <w:rPr>
        <w:b/>
        <w:sz w:val="14"/>
      </w:rPr>
      <w:fldChar w:fldCharType="end"/>
    </w:r>
  </w:p>
  <w:p w:rsidR="00382CCC" w:rsidRDefault="00382CCC"/>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CCC" w:rsidRDefault="00382CC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382CCC" w:rsidRDefault="00382CCC">
    <w:pPr>
      <w:pStyle w:val="Pieddepage"/>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CCC" w:rsidRPr="00046695" w:rsidRDefault="00382CCC"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7E07B1">
      <w:rPr>
        <w:rStyle w:val="Numrodepage"/>
        <w:noProof/>
      </w:rPr>
      <w:t>17</w:t>
    </w:r>
    <w:r w:rsidRPr="00046695">
      <w:rPr>
        <w:rStyle w:val="Numrodepage"/>
      </w:rPr>
      <w:fldChar w:fldCharType="end"/>
    </w:r>
    <w:r w:rsidRPr="00046695">
      <w:rPr>
        <w:rStyle w:val="Numrodepage"/>
        <w:rFonts w:ascii="Bookman Old Style" w:hAnsi="Bookman Old Style"/>
        <w:sz w:val="16"/>
      </w:rPr>
      <w:tab/>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CCC" w:rsidRPr="001E010D" w:rsidRDefault="00382CCC">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7E07B1">
      <w:rPr>
        <w:b/>
        <w:noProof/>
        <w:sz w:val="14"/>
      </w:rPr>
      <w:t>18</w:t>
    </w:r>
    <w:r w:rsidRPr="001E010D">
      <w:rPr>
        <w:b/>
        <w:sz w:val="14"/>
      </w:rPr>
      <w:fldChar w:fldCharType="end"/>
    </w:r>
  </w:p>
  <w:p w:rsidR="00382CCC" w:rsidRDefault="00382CCC"/>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CCC" w:rsidRPr="001E010D" w:rsidRDefault="00382CCC">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7E07B1">
      <w:rPr>
        <w:b/>
        <w:noProof/>
        <w:sz w:val="14"/>
      </w:rPr>
      <w:t>23</w:t>
    </w:r>
    <w:r w:rsidRPr="001E010D">
      <w:rPr>
        <w:b/>
        <w:sz w:val="14"/>
      </w:rPr>
      <w:fldChar w:fldCharType="end"/>
    </w:r>
  </w:p>
  <w:p w:rsidR="00382CCC" w:rsidRDefault="00382CCC"/>
  <w:p w:rsidR="00382CCC" w:rsidRDefault="00382CCC"/>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CCC" w:rsidRPr="001E010D" w:rsidRDefault="00382CCC">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7E07B1">
      <w:rPr>
        <w:b/>
        <w:noProof/>
        <w:sz w:val="14"/>
      </w:rPr>
      <w:t>36</w:t>
    </w:r>
    <w:r w:rsidRPr="001E010D">
      <w:rPr>
        <w:b/>
        <w:sz w:val="14"/>
      </w:rPr>
      <w:fldChar w:fldCharType="end"/>
    </w:r>
  </w:p>
  <w:p w:rsidR="00382CCC" w:rsidRDefault="00382CCC"/>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CCC" w:rsidRPr="001E010D" w:rsidRDefault="00382CCC">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7E07B1">
      <w:rPr>
        <w:b/>
        <w:noProof/>
        <w:sz w:val="14"/>
      </w:rPr>
      <w:t>71</w:t>
    </w:r>
    <w:r w:rsidRPr="001E010D">
      <w:rPr>
        <w:b/>
        <w:sz w:val="14"/>
      </w:rPr>
      <w:fldChar w:fldCharType="end"/>
    </w:r>
  </w:p>
  <w:p w:rsidR="00382CCC" w:rsidRDefault="00382CCC"/>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2A02" w:rsidRDefault="008E2A02">
      <w:r>
        <w:separator/>
      </w:r>
    </w:p>
  </w:footnote>
  <w:footnote w:type="continuationSeparator" w:id="0">
    <w:p w:rsidR="008E2A02" w:rsidRDefault="008E2A0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5217"/>
      <w:gridCol w:w="5217"/>
    </w:tblGrid>
    <w:tr w:rsidR="00382CCC" w:rsidRPr="00624C06" w:rsidTr="004F187E">
      <w:trPr>
        <w:trHeight w:val="1418"/>
      </w:trPr>
      <w:tc>
        <w:tcPr>
          <w:tcW w:w="5217" w:type="dxa"/>
        </w:tcPr>
        <w:p w:rsidR="00382CCC" w:rsidRPr="00624C06" w:rsidRDefault="00382CCC" w:rsidP="00624C06">
          <w:pPr>
            <w:rPr>
              <w:rFonts w:ascii="Century Gothic" w:hAnsi="Century Gothic"/>
              <w:b/>
              <w:bCs/>
              <w:color w:val="FF0000"/>
              <w:sz w:val="28"/>
              <w:szCs w:val="28"/>
            </w:rPr>
          </w:pPr>
          <w:r w:rsidRPr="00624C06">
            <w:rPr>
              <w:rFonts w:ascii="Century Gothic" w:hAnsi="Century Gothic"/>
              <w:b/>
              <w:bCs/>
              <w:color w:val="FF0000"/>
              <w:sz w:val="28"/>
              <w:szCs w:val="28"/>
            </w:rPr>
            <w:t xml:space="preserve">  </w:t>
          </w:r>
          <w:r w:rsidRPr="00BA1A5F">
            <w:rPr>
              <w:b/>
              <w:bCs/>
              <w:noProof/>
              <w:sz w:val="16"/>
              <w:szCs w:val="16"/>
            </w:rPr>
            <w:drawing>
              <wp:inline distT="0" distB="0" distL="0" distR="0" wp14:anchorId="58CFCE25" wp14:editId="3724459F">
                <wp:extent cx="1569673" cy="733331"/>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382CCC" w:rsidRDefault="00382CCC" w:rsidP="00624C06">
          <w:pPr>
            <w:rPr>
              <w:b/>
              <w:bCs/>
              <w:sz w:val="28"/>
              <w:szCs w:val="28"/>
            </w:rPr>
          </w:pPr>
        </w:p>
        <w:p w:rsidR="00382CCC" w:rsidRPr="00624C06" w:rsidRDefault="00382CCC" w:rsidP="00624C06">
          <w:pPr>
            <w:rPr>
              <w:b/>
              <w:bCs/>
              <w:sz w:val="28"/>
              <w:szCs w:val="28"/>
            </w:rPr>
          </w:pPr>
        </w:p>
      </w:tc>
      <w:tc>
        <w:tcPr>
          <w:tcW w:w="5217" w:type="dxa"/>
        </w:tcPr>
        <w:p w:rsidR="00382CCC" w:rsidRPr="00624C06" w:rsidRDefault="00382CCC" w:rsidP="00624C06">
          <w:pPr>
            <w:tabs>
              <w:tab w:val="left" w:pos="3117"/>
              <w:tab w:val="right" w:pos="4688"/>
            </w:tabs>
            <w:rPr>
              <w:sz w:val="16"/>
              <w:szCs w:val="16"/>
            </w:rPr>
          </w:pPr>
          <w:r w:rsidRPr="00624C06">
            <w:rPr>
              <w:sz w:val="16"/>
              <w:szCs w:val="16"/>
            </w:rPr>
            <w:tab/>
          </w:r>
          <w:r w:rsidRPr="00624C06">
            <w:rPr>
              <w:noProof/>
              <w:sz w:val="16"/>
              <w:szCs w:val="16"/>
            </w:rPr>
            <w:drawing>
              <wp:inline distT="0" distB="0" distL="0" distR="0" wp14:anchorId="058FB8FC" wp14:editId="75B85550">
                <wp:extent cx="995881" cy="94156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014784" cy="959432"/>
                        </a:xfrm>
                        <a:prstGeom prst="rect">
                          <a:avLst/>
                        </a:prstGeom>
                      </pic:spPr>
                    </pic:pic>
                  </a:graphicData>
                </a:graphic>
              </wp:inline>
            </w:drawing>
          </w:r>
        </w:p>
        <w:p w:rsidR="00382CCC" w:rsidRPr="00624C06" w:rsidRDefault="00382CCC" w:rsidP="00624C06">
          <w:pPr>
            <w:tabs>
              <w:tab w:val="left" w:pos="3117"/>
              <w:tab w:val="right" w:pos="4688"/>
            </w:tabs>
            <w:rPr>
              <w:sz w:val="16"/>
              <w:szCs w:val="16"/>
            </w:rPr>
          </w:pPr>
          <w:r w:rsidRPr="00624C06">
            <w:rPr>
              <w:sz w:val="16"/>
              <w:szCs w:val="16"/>
            </w:rPr>
            <w:tab/>
          </w:r>
        </w:p>
      </w:tc>
    </w:tr>
  </w:tbl>
  <w:p w:rsidR="00382CCC" w:rsidRDefault="00382CCC">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5217"/>
      <w:gridCol w:w="5217"/>
    </w:tblGrid>
    <w:tr w:rsidR="00382CCC" w:rsidRPr="00624C06" w:rsidTr="00576FC9">
      <w:trPr>
        <w:trHeight w:val="1276"/>
      </w:trPr>
      <w:tc>
        <w:tcPr>
          <w:tcW w:w="5217" w:type="dxa"/>
        </w:tcPr>
        <w:p w:rsidR="00382CCC" w:rsidRPr="00624C06" w:rsidRDefault="00382CCC" w:rsidP="00CE4216">
          <w:pPr>
            <w:rPr>
              <w:rFonts w:ascii="Century Gothic" w:hAnsi="Century Gothic"/>
              <w:b/>
              <w:bCs/>
              <w:color w:val="FF0000"/>
              <w:sz w:val="28"/>
              <w:szCs w:val="28"/>
            </w:rPr>
          </w:pPr>
          <w:r w:rsidRPr="00624C06">
            <w:rPr>
              <w:rFonts w:ascii="Century Gothic" w:hAnsi="Century Gothic"/>
              <w:b/>
              <w:bCs/>
              <w:color w:val="FF0000"/>
              <w:sz w:val="28"/>
              <w:szCs w:val="28"/>
            </w:rPr>
            <w:t xml:space="preserve">  </w:t>
          </w:r>
          <w:r w:rsidRPr="00BA1A5F">
            <w:rPr>
              <w:b/>
              <w:bCs/>
              <w:noProof/>
              <w:sz w:val="16"/>
              <w:szCs w:val="16"/>
            </w:rPr>
            <w:drawing>
              <wp:inline distT="0" distB="0" distL="0" distR="0" wp14:anchorId="1301A4F3" wp14:editId="4121B26D">
                <wp:extent cx="1569673" cy="733331"/>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382CCC" w:rsidRPr="00624C06" w:rsidRDefault="00382CCC" w:rsidP="00CE4216">
          <w:pPr>
            <w:rPr>
              <w:b/>
              <w:bCs/>
              <w:sz w:val="28"/>
              <w:szCs w:val="28"/>
            </w:rPr>
          </w:pPr>
        </w:p>
      </w:tc>
      <w:tc>
        <w:tcPr>
          <w:tcW w:w="5217" w:type="dxa"/>
        </w:tcPr>
        <w:p w:rsidR="00382CCC" w:rsidRPr="00624C06" w:rsidRDefault="00382CCC" w:rsidP="00CE4216">
          <w:pPr>
            <w:tabs>
              <w:tab w:val="left" w:pos="3117"/>
              <w:tab w:val="right" w:pos="4688"/>
            </w:tabs>
            <w:rPr>
              <w:sz w:val="16"/>
              <w:szCs w:val="16"/>
            </w:rPr>
          </w:pPr>
          <w:r w:rsidRPr="00624C06">
            <w:rPr>
              <w:sz w:val="16"/>
              <w:szCs w:val="16"/>
            </w:rPr>
            <w:tab/>
          </w:r>
          <w:r w:rsidRPr="00624C06">
            <w:rPr>
              <w:noProof/>
              <w:sz w:val="16"/>
              <w:szCs w:val="16"/>
            </w:rPr>
            <w:drawing>
              <wp:inline distT="0" distB="0" distL="0" distR="0" wp14:anchorId="44C6E99F" wp14:editId="1DFD536D">
                <wp:extent cx="995881" cy="94156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014784" cy="959432"/>
                        </a:xfrm>
                        <a:prstGeom prst="rect">
                          <a:avLst/>
                        </a:prstGeom>
                      </pic:spPr>
                    </pic:pic>
                  </a:graphicData>
                </a:graphic>
              </wp:inline>
            </w:drawing>
          </w:r>
        </w:p>
        <w:p w:rsidR="00382CCC" w:rsidRPr="00624C06" w:rsidRDefault="00382CCC" w:rsidP="00CE4216">
          <w:pPr>
            <w:tabs>
              <w:tab w:val="left" w:pos="3117"/>
              <w:tab w:val="right" w:pos="4688"/>
            </w:tabs>
            <w:rPr>
              <w:sz w:val="16"/>
              <w:szCs w:val="16"/>
            </w:rPr>
          </w:pPr>
          <w:r w:rsidRPr="00624C06">
            <w:rPr>
              <w:sz w:val="16"/>
              <w:szCs w:val="16"/>
            </w:rPr>
            <w:tab/>
          </w:r>
        </w:p>
      </w:tc>
    </w:tr>
  </w:tbl>
  <w:p w:rsidR="00382CCC" w:rsidRPr="00CE4216" w:rsidRDefault="00382CCC" w:rsidP="00CE4216">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CCC" w:rsidRDefault="00382CCC"/>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5217"/>
      <w:gridCol w:w="5217"/>
    </w:tblGrid>
    <w:tr w:rsidR="00382CCC" w:rsidRPr="00624C06" w:rsidTr="006407FC">
      <w:trPr>
        <w:trHeight w:val="1276"/>
      </w:trPr>
      <w:tc>
        <w:tcPr>
          <w:tcW w:w="5217" w:type="dxa"/>
        </w:tcPr>
        <w:p w:rsidR="00382CCC" w:rsidRPr="00624C06" w:rsidRDefault="00382CCC" w:rsidP="00624C06">
          <w:pPr>
            <w:rPr>
              <w:rFonts w:ascii="Century Gothic" w:hAnsi="Century Gothic"/>
              <w:b/>
              <w:bCs/>
              <w:color w:val="FF0000"/>
              <w:sz w:val="28"/>
              <w:szCs w:val="28"/>
            </w:rPr>
          </w:pPr>
          <w:r w:rsidRPr="00624C06">
            <w:rPr>
              <w:rFonts w:ascii="Century Gothic" w:hAnsi="Century Gothic"/>
              <w:b/>
              <w:bCs/>
              <w:color w:val="FF0000"/>
              <w:sz w:val="28"/>
              <w:szCs w:val="28"/>
            </w:rPr>
            <w:t xml:space="preserve">  </w:t>
          </w:r>
          <w:r w:rsidRPr="00BA1A5F">
            <w:rPr>
              <w:b/>
              <w:bCs/>
              <w:noProof/>
              <w:sz w:val="16"/>
              <w:szCs w:val="16"/>
            </w:rPr>
            <w:drawing>
              <wp:inline distT="0" distB="0" distL="0" distR="0" wp14:anchorId="20DBB565" wp14:editId="27CAB48A">
                <wp:extent cx="1569673" cy="733331"/>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382CCC" w:rsidRDefault="00382CCC" w:rsidP="00624C06">
          <w:pPr>
            <w:rPr>
              <w:b/>
              <w:bCs/>
              <w:sz w:val="28"/>
              <w:szCs w:val="28"/>
            </w:rPr>
          </w:pPr>
        </w:p>
        <w:p w:rsidR="00382CCC" w:rsidRPr="00624C06" w:rsidRDefault="00382CCC" w:rsidP="00624C06">
          <w:pPr>
            <w:rPr>
              <w:b/>
              <w:bCs/>
              <w:sz w:val="28"/>
              <w:szCs w:val="28"/>
            </w:rPr>
          </w:pPr>
        </w:p>
      </w:tc>
      <w:tc>
        <w:tcPr>
          <w:tcW w:w="5217" w:type="dxa"/>
        </w:tcPr>
        <w:p w:rsidR="00382CCC" w:rsidRPr="00624C06" w:rsidRDefault="00382CCC" w:rsidP="00624C06">
          <w:pPr>
            <w:tabs>
              <w:tab w:val="left" w:pos="3117"/>
              <w:tab w:val="right" w:pos="4688"/>
            </w:tabs>
            <w:rPr>
              <w:sz w:val="16"/>
              <w:szCs w:val="16"/>
            </w:rPr>
          </w:pPr>
          <w:r w:rsidRPr="00624C06">
            <w:rPr>
              <w:sz w:val="16"/>
              <w:szCs w:val="16"/>
            </w:rPr>
            <w:tab/>
          </w:r>
          <w:r w:rsidRPr="00624C06">
            <w:rPr>
              <w:noProof/>
              <w:sz w:val="16"/>
              <w:szCs w:val="16"/>
            </w:rPr>
            <w:drawing>
              <wp:inline distT="0" distB="0" distL="0" distR="0" wp14:anchorId="267CEB99" wp14:editId="216721C7">
                <wp:extent cx="995881" cy="94156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014784" cy="959432"/>
                        </a:xfrm>
                        <a:prstGeom prst="rect">
                          <a:avLst/>
                        </a:prstGeom>
                      </pic:spPr>
                    </pic:pic>
                  </a:graphicData>
                </a:graphic>
              </wp:inline>
            </w:drawing>
          </w:r>
        </w:p>
        <w:p w:rsidR="00382CCC" w:rsidRPr="00624C06" w:rsidRDefault="00382CCC" w:rsidP="00624C06">
          <w:pPr>
            <w:tabs>
              <w:tab w:val="left" w:pos="3117"/>
              <w:tab w:val="right" w:pos="4688"/>
            </w:tabs>
            <w:rPr>
              <w:sz w:val="16"/>
              <w:szCs w:val="16"/>
            </w:rPr>
          </w:pPr>
          <w:r w:rsidRPr="00624C06">
            <w:rPr>
              <w:sz w:val="16"/>
              <w:szCs w:val="16"/>
            </w:rPr>
            <w:tab/>
          </w:r>
        </w:p>
      </w:tc>
    </w:tr>
  </w:tbl>
  <w:p w:rsidR="00382CCC" w:rsidRDefault="00382CCC">
    <w:pPr>
      <w:pStyle w:val="En-tte"/>
    </w:pPr>
  </w:p>
  <w:p w:rsidR="00382CCC" w:rsidRDefault="00382CCC"/>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5217"/>
      <w:gridCol w:w="5217"/>
    </w:tblGrid>
    <w:tr w:rsidR="00382CCC" w:rsidRPr="00624C06" w:rsidTr="006407FC">
      <w:trPr>
        <w:trHeight w:val="1276"/>
      </w:trPr>
      <w:tc>
        <w:tcPr>
          <w:tcW w:w="5217" w:type="dxa"/>
        </w:tcPr>
        <w:p w:rsidR="00382CCC" w:rsidRPr="00624C06" w:rsidRDefault="00382CCC" w:rsidP="00624C06">
          <w:pPr>
            <w:rPr>
              <w:rFonts w:ascii="Century Gothic" w:hAnsi="Century Gothic"/>
              <w:b/>
              <w:bCs/>
              <w:color w:val="FF0000"/>
              <w:sz w:val="28"/>
              <w:szCs w:val="28"/>
            </w:rPr>
          </w:pPr>
          <w:r w:rsidRPr="00624C06">
            <w:rPr>
              <w:rFonts w:ascii="Century Gothic" w:hAnsi="Century Gothic"/>
              <w:b/>
              <w:bCs/>
              <w:color w:val="FF0000"/>
              <w:sz w:val="28"/>
              <w:szCs w:val="28"/>
            </w:rPr>
            <w:t xml:space="preserve">  </w:t>
          </w:r>
          <w:r w:rsidRPr="00BA1A5F">
            <w:rPr>
              <w:b/>
              <w:bCs/>
              <w:noProof/>
              <w:sz w:val="16"/>
              <w:szCs w:val="16"/>
            </w:rPr>
            <w:drawing>
              <wp:inline distT="0" distB="0" distL="0" distR="0" wp14:anchorId="79C168E1" wp14:editId="0BE17262">
                <wp:extent cx="1569673" cy="733331"/>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382CCC" w:rsidRDefault="00382CCC" w:rsidP="00624C06">
          <w:pPr>
            <w:rPr>
              <w:b/>
              <w:bCs/>
              <w:sz w:val="28"/>
              <w:szCs w:val="28"/>
            </w:rPr>
          </w:pPr>
        </w:p>
        <w:p w:rsidR="00382CCC" w:rsidRPr="00624C06" w:rsidRDefault="00382CCC" w:rsidP="00624C06">
          <w:pPr>
            <w:rPr>
              <w:b/>
              <w:bCs/>
              <w:sz w:val="28"/>
              <w:szCs w:val="28"/>
            </w:rPr>
          </w:pPr>
        </w:p>
      </w:tc>
      <w:tc>
        <w:tcPr>
          <w:tcW w:w="5217" w:type="dxa"/>
        </w:tcPr>
        <w:p w:rsidR="00382CCC" w:rsidRPr="00624C06" w:rsidRDefault="00382CCC" w:rsidP="00624C06">
          <w:pPr>
            <w:tabs>
              <w:tab w:val="left" w:pos="3117"/>
              <w:tab w:val="right" w:pos="4688"/>
            </w:tabs>
            <w:rPr>
              <w:sz w:val="16"/>
              <w:szCs w:val="16"/>
            </w:rPr>
          </w:pPr>
          <w:r w:rsidRPr="00624C06">
            <w:rPr>
              <w:sz w:val="16"/>
              <w:szCs w:val="16"/>
            </w:rPr>
            <w:tab/>
          </w:r>
          <w:r w:rsidRPr="00624C06">
            <w:rPr>
              <w:noProof/>
              <w:sz w:val="16"/>
              <w:szCs w:val="16"/>
            </w:rPr>
            <w:drawing>
              <wp:inline distT="0" distB="0" distL="0" distR="0" wp14:anchorId="62EDC9C7" wp14:editId="5762CFA0">
                <wp:extent cx="995881" cy="94156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014784" cy="959432"/>
                        </a:xfrm>
                        <a:prstGeom prst="rect">
                          <a:avLst/>
                        </a:prstGeom>
                      </pic:spPr>
                    </pic:pic>
                  </a:graphicData>
                </a:graphic>
              </wp:inline>
            </w:drawing>
          </w:r>
        </w:p>
        <w:p w:rsidR="00382CCC" w:rsidRPr="00624C06" w:rsidRDefault="00382CCC" w:rsidP="00624C06">
          <w:pPr>
            <w:tabs>
              <w:tab w:val="left" w:pos="3117"/>
              <w:tab w:val="right" w:pos="4688"/>
            </w:tabs>
            <w:rPr>
              <w:sz w:val="16"/>
              <w:szCs w:val="16"/>
            </w:rPr>
          </w:pPr>
          <w:r w:rsidRPr="00624C06">
            <w:rPr>
              <w:sz w:val="16"/>
              <w:szCs w:val="16"/>
            </w:rPr>
            <w:tab/>
          </w:r>
        </w:p>
      </w:tc>
    </w:tr>
  </w:tbl>
  <w:p w:rsidR="00382CCC" w:rsidRDefault="00382CCC">
    <w:pPr>
      <w:pStyle w:val="En-tte"/>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5217"/>
      <w:gridCol w:w="5217"/>
    </w:tblGrid>
    <w:tr w:rsidR="00382CCC" w:rsidRPr="00624C06" w:rsidTr="006407FC">
      <w:trPr>
        <w:trHeight w:val="1276"/>
      </w:trPr>
      <w:tc>
        <w:tcPr>
          <w:tcW w:w="5217" w:type="dxa"/>
        </w:tcPr>
        <w:p w:rsidR="00382CCC" w:rsidRPr="00624C06" w:rsidRDefault="00382CCC" w:rsidP="00624C06">
          <w:pPr>
            <w:rPr>
              <w:rFonts w:ascii="Century Gothic" w:hAnsi="Century Gothic"/>
              <w:b/>
              <w:bCs/>
              <w:color w:val="FF0000"/>
              <w:sz w:val="28"/>
              <w:szCs w:val="28"/>
            </w:rPr>
          </w:pPr>
          <w:r w:rsidRPr="00624C06">
            <w:rPr>
              <w:rFonts w:ascii="Century Gothic" w:hAnsi="Century Gothic"/>
              <w:b/>
              <w:bCs/>
              <w:color w:val="FF0000"/>
              <w:sz w:val="28"/>
              <w:szCs w:val="28"/>
            </w:rPr>
            <w:t xml:space="preserve">  </w:t>
          </w:r>
          <w:r w:rsidRPr="00BA1A5F">
            <w:rPr>
              <w:b/>
              <w:bCs/>
              <w:noProof/>
              <w:sz w:val="16"/>
              <w:szCs w:val="16"/>
            </w:rPr>
            <w:drawing>
              <wp:inline distT="0" distB="0" distL="0" distR="0" wp14:anchorId="63C4BB0F" wp14:editId="0D491FD2">
                <wp:extent cx="1569673" cy="733331"/>
                <wp:effectExtent l="0" t="0" r="0" b="0"/>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382CCC" w:rsidRDefault="00382CCC" w:rsidP="00624C06">
          <w:pPr>
            <w:rPr>
              <w:b/>
              <w:bCs/>
              <w:sz w:val="28"/>
              <w:szCs w:val="28"/>
            </w:rPr>
          </w:pPr>
        </w:p>
        <w:p w:rsidR="00382CCC" w:rsidRPr="00624C06" w:rsidRDefault="00382CCC" w:rsidP="00624C06">
          <w:pPr>
            <w:rPr>
              <w:b/>
              <w:bCs/>
              <w:sz w:val="28"/>
              <w:szCs w:val="28"/>
            </w:rPr>
          </w:pPr>
        </w:p>
      </w:tc>
      <w:tc>
        <w:tcPr>
          <w:tcW w:w="5217" w:type="dxa"/>
        </w:tcPr>
        <w:p w:rsidR="00382CCC" w:rsidRPr="00624C06" w:rsidRDefault="00382CCC" w:rsidP="00624C06">
          <w:pPr>
            <w:tabs>
              <w:tab w:val="left" w:pos="3117"/>
              <w:tab w:val="right" w:pos="4688"/>
            </w:tabs>
            <w:rPr>
              <w:sz w:val="16"/>
              <w:szCs w:val="16"/>
            </w:rPr>
          </w:pPr>
          <w:r w:rsidRPr="00624C06">
            <w:rPr>
              <w:sz w:val="16"/>
              <w:szCs w:val="16"/>
            </w:rPr>
            <w:tab/>
          </w:r>
          <w:r w:rsidRPr="00624C06">
            <w:rPr>
              <w:noProof/>
              <w:sz w:val="16"/>
              <w:szCs w:val="16"/>
            </w:rPr>
            <w:drawing>
              <wp:inline distT="0" distB="0" distL="0" distR="0" wp14:anchorId="495667F2" wp14:editId="12DE92A6">
                <wp:extent cx="995881" cy="941560"/>
                <wp:effectExtent l="0" t="0" r="0" b="0"/>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014784" cy="959432"/>
                        </a:xfrm>
                        <a:prstGeom prst="rect">
                          <a:avLst/>
                        </a:prstGeom>
                      </pic:spPr>
                    </pic:pic>
                  </a:graphicData>
                </a:graphic>
              </wp:inline>
            </w:drawing>
          </w:r>
        </w:p>
        <w:p w:rsidR="00382CCC" w:rsidRPr="00624C06" w:rsidRDefault="00382CCC" w:rsidP="00624C06">
          <w:pPr>
            <w:tabs>
              <w:tab w:val="left" w:pos="3117"/>
              <w:tab w:val="right" w:pos="4688"/>
            </w:tabs>
            <w:rPr>
              <w:sz w:val="16"/>
              <w:szCs w:val="16"/>
            </w:rPr>
          </w:pPr>
          <w:r w:rsidRPr="00624C06">
            <w:rPr>
              <w:sz w:val="16"/>
              <w:szCs w:val="16"/>
            </w:rPr>
            <w:tab/>
          </w:r>
        </w:p>
      </w:tc>
    </w:tr>
  </w:tbl>
  <w:p w:rsidR="00382CCC" w:rsidRDefault="00382CCC">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36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13C2239D"/>
    <w:multiLevelType w:val="hybridMultilevel"/>
    <w:tmpl w:val="E392EAC8"/>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8"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3"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4"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18"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D7D1BFD"/>
    <w:multiLevelType w:val="hybridMultilevel"/>
    <w:tmpl w:val="991E8C08"/>
    <w:lvl w:ilvl="0" w:tplc="A6A2123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6"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1"/>
  </w:num>
  <w:num w:numId="2">
    <w:abstractNumId w:val="14"/>
  </w:num>
  <w:num w:numId="3">
    <w:abstractNumId w:val="0"/>
  </w:num>
  <w:num w:numId="4">
    <w:abstractNumId w:val="3"/>
  </w:num>
  <w:num w:numId="5">
    <w:abstractNumId w:val="6"/>
  </w:num>
  <w:num w:numId="6">
    <w:abstractNumId w:val="18"/>
  </w:num>
  <w:num w:numId="7">
    <w:abstractNumId w:val="25"/>
  </w:num>
  <w:num w:numId="8">
    <w:abstractNumId w:val="2"/>
  </w:num>
  <w:num w:numId="9">
    <w:abstractNumId w:val="11"/>
  </w:num>
  <w:num w:numId="10">
    <w:abstractNumId w:val="9"/>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4"/>
  </w:num>
  <w:num w:numId="14">
    <w:abstractNumId w:val="20"/>
  </w:num>
  <w:num w:numId="15">
    <w:abstractNumId w:val="17"/>
  </w:num>
  <w:num w:numId="16">
    <w:abstractNumId w:val="22"/>
  </w:num>
  <w:num w:numId="17">
    <w:abstractNumId w:val="1"/>
  </w:num>
  <w:num w:numId="18">
    <w:abstractNumId w:val="10"/>
  </w:num>
  <w:num w:numId="19">
    <w:abstractNumId w:val="5"/>
  </w:num>
  <w:num w:numId="20">
    <w:abstractNumId w:val="24"/>
  </w:num>
  <w:num w:numId="21">
    <w:abstractNumId w:val="16"/>
  </w:num>
  <w:num w:numId="22">
    <w:abstractNumId w:val="15"/>
  </w:num>
  <w:num w:numId="23">
    <w:abstractNumId w:val="19"/>
  </w:num>
  <w:num w:numId="24">
    <w:abstractNumId w:val="8"/>
  </w:num>
  <w:num w:numId="25">
    <w:abstractNumId w:val="23"/>
  </w:num>
  <w:num w:numId="26">
    <w:abstractNumId w:val="7"/>
  </w:num>
  <w:num w:numId="27">
    <w:abstractNumId w:val="2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629"/>
    <w:rsid w:val="000019FD"/>
    <w:rsid w:val="00001E88"/>
    <w:rsid w:val="000021A8"/>
    <w:rsid w:val="00002653"/>
    <w:rsid w:val="00002B86"/>
    <w:rsid w:val="00003F59"/>
    <w:rsid w:val="00004B5B"/>
    <w:rsid w:val="00004B93"/>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B2"/>
    <w:rsid w:val="00010CF7"/>
    <w:rsid w:val="00010ED5"/>
    <w:rsid w:val="00011947"/>
    <w:rsid w:val="00011AC2"/>
    <w:rsid w:val="00011F50"/>
    <w:rsid w:val="000126B5"/>
    <w:rsid w:val="000129AE"/>
    <w:rsid w:val="000129B8"/>
    <w:rsid w:val="00012E7D"/>
    <w:rsid w:val="00012EE9"/>
    <w:rsid w:val="0001392F"/>
    <w:rsid w:val="0001479A"/>
    <w:rsid w:val="00014E2C"/>
    <w:rsid w:val="00015000"/>
    <w:rsid w:val="00015419"/>
    <w:rsid w:val="000155D0"/>
    <w:rsid w:val="00015969"/>
    <w:rsid w:val="00016313"/>
    <w:rsid w:val="0001769D"/>
    <w:rsid w:val="00017966"/>
    <w:rsid w:val="00017F27"/>
    <w:rsid w:val="000204C0"/>
    <w:rsid w:val="000205AA"/>
    <w:rsid w:val="000207F8"/>
    <w:rsid w:val="00020870"/>
    <w:rsid w:val="0002107B"/>
    <w:rsid w:val="00021267"/>
    <w:rsid w:val="0002136F"/>
    <w:rsid w:val="00021450"/>
    <w:rsid w:val="000214A9"/>
    <w:rsid w:val="00021BDC"/>
    <w:rsid w:val="00021C52"/>
    <w:rsid w:val="000220D9"/>
    <w:rsid w:val="00022E88"/>
    <w:rsid w:val="00023017"/>
    <w:rsid w:val="0002382C"/>
    <w:rsid w:val="0002512E"/>
    <w:rsid w:val="00025ECB"/>
    <w:rsid w:val="00026376"/>
    <w:rsid w:val="000264C7"/>
    <w:rsid w:val="00026B7F"/>
    <w:rsid w:val="00026FCC"/>
    <w:rsid w:val="00030815"/>
    <w:rsid w:val="00030BDB"/>
    <w:rsid w:val="00031C55"/>
    <w:rsid w:val="000322D5"/>
    <w:rsid w:val="00032604"/>
    <w:rsid w:val="000328CD"/>
    <w:rsid w:val="00032A82"/>
    <w:rsid w:val="00032CFB"/>
    <w:rsid w:val="0003450D"/>
    <w:rsid w:val="00034C06"/>
    <w:rsid w:val="00034C46"/>
    <w:rsid w:val="000352A7"/>
    <w:rsid w:val="00035548"/>
    <w:rsid w:val="000359D2"/>
    <w:rsid w:val="00035AE9"/>
    <w:rsid w:val="000362E5"/>
    <w:rsid w:val="00036842"/>
    <w:rsid w:val="00037A1C"/>
    <w:rsid w:val="00037B95"/>
    <w:rsid w:val="00040200"/>
    <w:rsid w:val="000402B3"/>
    <w:rsid w:val="00040A75"/>
    <w:rsid w:val="00040E88"/>
    <w:rsid w:val="00041690"/>
    <w:rsid w:val="00043096"/>
    <w:rsid w:val="00043B4D"/>
    <w:rsid w:val="00044200"/>
    <w:rsid w:val="000452AD"/>
    <w:rsid w:val="00046F09"/>
    <w:rsid w:val="00046F7F"/>
    <w:rsid w:val="00047227"/>
    <w:rsid w:val="00047977"/>
    <w:rsid w:val="00047ACD"/>
    <w:rsid w:val="00047D52"/>
    <w:rsid w:val="00047D8B"/>
    <w:rsid w:val="00050AAC"/>
    <w:rsid w:val="00051249"/>
    <w:rsid w:val="000515C1"/>
    <w:rsid w:val="0005168A"/>
    <w:rsid w:val="00051B1B"/>
    <w:rsid w:val="00052D0C"/>
    <w:rsid w:val="0005302C"/>
    <w:rsid w:val="000532C4"/>
    <w:rsid w:val="000540B0"/>
    <w:rsid w:val="000540BC"/>
    <w:rsid w:val="0005412B"/>
    <w:rsid w:val="000546E4"/>
    <w:rsid w:val="0005470C"/>
    <w:rsid w:val="000548A3"/>
    <w:rsid w:val="000548EC"/>
    <w:rsid w:val="000554F0"/>
    <w:rsid w:val="00055A59"/>
    <w:rsid w:val="0005633C"/>
    <w:rsid w:val="0005660F"/>
    <w:rsid w:val="00056700"/>
    <w:rsid w:val="000567DF"/>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C18"/>
    <w:rsid w:val="00066FFB"/>
    <w:rsid w:val="000704D6"/>
    <w:rsid w:val="0007066E"/>
    <w:rsid w:val="00071041"/>
    <w:rsid w:val="000716D1"/>
    <w:rsid w:val="00072691"/>
    <w:rsid w:val="00072AC7"/>
    <w:rsid w:val="00072D52"/>
    <w:rsid w:val="00073E3F"/>
    <w:rsid w:val="000746B4"/>
    <w:rsid w:val="00076C22"/>
    <w:rsid w:val="00076C69"/>
    <w:rsid w:val="00076E76"/>
    <w:rsid w:val="0007751C"/>
    <w:rsid w:val="0008053A"/>
    <w:rsid w:val="00080674"/>
    <w:rsid w:val="00080943"/>
    <w:rsid w:val="00080B9E"/>
    <w:rsid w:val="00081983"/>
    <w:rsid w:val="00081A0B"/>
    <w:rsid w:val="00081CF2"/>
    <w:rsid w:val="00081D9E"/>
    <w:rsid w:val="00082F77"/>
    <w:rsid w:val="00083275"/>
    <w:rsid w:val="00083399"/>
    <w:rsid w:val="00083469"/>
    <w:rsid w:val="0008391A"/>
    <w:rsid w:val="00083D12"/>
    <w:rsid w:val="000840AB"/>
    <w:rsid w:val="00084B9D"/>
    <w:rsid w:val="0008500C"/>
    <w:rsid w:val="0008524D"/>
    <w:rsid w:val="00085D1D"/>
    <w:rsid w:val="000868A3"/>
    <w:rsid w:val="000869D0"/>
    <w:rsid w:val="00086FB3"/>
    <w:rsid w:val="00087035"/>
    <w:rsid w:val="000874A8"/>
    <w:rsid w:val="000903BE"/>
    <w:rsid w:val="000909A1"/>
    <w:rsid w:val="00090C9D"/>
    <w:rsid w:val="000913EB"/>
    <w:rsid w:val="00092369"/>
    <w:rsid w:val="000929CC"/>
    <w:rsid w:val="00092F7A"/>
    <w:rsid w:val="00093210"/>
    <w:rsid w:val="0009347A"/>
    <w:rsid w:val="000936BC"/>
    <w:rsid w:val="00094A2E"/>
    <w:rsid w:val="00094BD6"/>
    <w:rsid w:val="000952E6"/>
    <w:rsid w:val="000959BD"/>
    <w:rsid w:val="00095FA0"/>
    <w:rsid w:val="000961B6"/>
    <w:rsid w:val="000968BC"/>
    <w:rsid w:val="000A0B86"/>
    <w:rsid w:val="000A16E9"/>
    <w:rsid w:val="000A1756"/>
    <w:rsid w:val="000A223F"/>
    <w:rsid w:val="000A3077"/>
    <w:rsid w:val="000A33A3"/>
    <w:rsid w:val="000A4634"/>
    <w:rsid w:val="000A599B"/>
    <w:rsid w:val="000A684D"/>
    <w:rsid w:val="000A6964"/>
    <w:rsid w:val="000A799C"/>
    <w:rsid w:val="000B03F2"/>
    <w:rsid w:val="000B0E43"/>
    <w:rsid w:val="000B1A9E"/>
    <w:rsid w:val="000B1AAC"/>
    <w:rsid w:val="000B1D8D"/>
    <w:rsid w:val="000B2980"/>
    <w:rsid w:val="000B29A2"/>
    <w:rsid w:val="000B2D04"/>
    <w:rsid w:val="000B303F"/>
    <w:rsid w:val="000B31BA"/>
    <w:rsid w:val="000B3724"/>
    <w:rsid w:val="000B397D"/>
    <w:rsid w:val="000B3B3E"/>
    <w:rsid w:val="000B4438"/>
    <w:rsid w:val="000B4BCE"/>
    <w:rsid w:val="000B4CA8"/>
    <w:rsid w:val="000B4EC3"/>
    <w:rsid w:val="000B5316"/>
    <w:rsid w:val="000B5DDD"/>
    <w:rsid w:val="000B6305"/>
    <w:rsid w:val="000B6525"/>
    <w:rsid w:val="000B67DB"/>
    <w:rsid w:val="000B7418"/>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5100"/>
    <w:rsid w:val="000C57EE"/>
    <w:rsid w:val="000C6927"/>
    <w:rsid w:val="000D0504"/>
    <w:rsid w:val="000D05F6"/>
    <w:rsid w:val="000D064B"/>
    <w:rsid w:val="000D0EAE"/>
    <w:rsid w:val="000D220C"/>
    <w:rsid w:val="000D255C"/>
    <w:rsid w:val="000D28B5"/>
    <w:rsid w:val="000D299B"/>
    <w:rsid w:val="000D3453"/>
    <w:rsid w:val="000D3C3B"/>
    <w:rsid w:val="000D408A"/>
    <w:rsid w:val="000D4291"/>
    <w:rsid w:val="000D49CB"/>
    <w:rsid w:val="000D49DC"/>
    <w:rsid w:val="000D5197"/>
    <w:rsid w:val="000D5405"/>
    <w:rsid w:val="000D6D3D"/>
    <w:rsid w:val="000D6F67"/>
    <w:rsid w:val="000D797F"/>
    <w:rsid w:val="000E0491"/>
    <w:rsid w:val="000E0629"/>
    <w:rsid w:val="000E0722"/>
    <w:rsid w:val="000E1683"/>
    <w:rsid w:val="000E1E85"/>
    <w:rsid w:val="000E2837"/>
    <w:rsid w:val="000E2E43"/>
    <w:rsid w:val="000E32A0"/>
    <w:rsid w:val="000E4160"/>
    <w:rsid w:val="000E4E8B"/>
    <w:rsid w:val="000E4EF7"/>
    <w:rsid w:val="000E57E3"/>
    <w:rsid w:val="000E5D49"/>
    <w:rsid w:val="000E5E19"/>
    <w:rsid w:val="000E6507"/>
    <w:rsid w:val="000E6A08"/>
    <w:rsid w:val="000E6E52"/>
    <w:rsid w:val="000E6FD2"/>
    <w:rsid w:val="000E7C90"/>
    <w:rsid w:val="000E7F34"/>
    <w:rsid w:val="000F056D"/>
    <w:rsid w:val="000F0674"/>
    <w:rsid w:val="000F1BDA"/>
    <w:rsid w:val="000F2740"/>
    <w:rsid w:val="000F2B74"/>
    <w:rsid w:val="000F2CD4"/>
    <w:rsid w:val="000F2FD1"/>
    <w:rsid w:val="000F332A"/>
    <w:rsid w:val="000F3836"/>
    <w:rsid w:val="000F512C"/>
    <w:rsid w:val="000F5ADE"/>
    <w:rsid w:val="000F60D4"/>
    <w:rsid w:val="000F6C5E"/>
    <w:rsid w:val="000F7470"/>
    <w:rsid w:val="000F758D"/>
    <w:rsid w:val="00100D0E"/>
    <w:rsid w:val="00100D1A"/>
    <w:rsid w:val="00101106"/>
    <w:rsid w:val="00101714"/>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6D7C"/>
    <w:rsid w:val="001076A3"/>
    <w:rsid w:val="00107CA8"/>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52"/>
    <w:rsid w:val="00115324"/>
    <w:rsid w:val="00115503"/>
    <w:rsid w:val="00115B2D"/>
    <w:rsid w:val="00115E3D"/>
    <w:rsid w:val="0011644A"/>
    <w:rsid w:val="001168DD"/>
    <w:rsid w:val="00116FDB"/>
    <w:rsid w:val="0011714B"/>
    <w:rsid w:val="00117481"/>
    <w:rsid w:val="00117550"/>
    <w:rsid w:val="00117D4D"/>
    <w:rsid w:val="00117EE7"/>
    <w:rsid w:val="00121332"/>
    <w:rsid w:val="001219FD"/>
    <w:rsid w:val="00121B57"/>
    <w:rsid w:val="00121C5E"/>
    <w:rsid w:val="00121ED7"/>
    <w:rsid w:val="00121FA5"/>
    <w:rsid w:val="00122109"/>
    <w:rsid w:val="001230F9"/>
    <w:rsid w:val="001235D1"/>
    <w:rsid w:val="00123EB8"/>
    <w:rsid w:val="001245E6"/>
    <w:rsid w:val="00124711"/>
    <w:rsid w:val="00125283"/>
    <w:rsid w:val="001257CC"/>
    <w:rsid w:val="0012585C"/>
    <w:rsid w:val="00125899"/>
    <w:rsid w:val="0012599D"/>
    <w:rsid w:val="00125DF9"/>
    <w:rsid w:val="00125FD2"/>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999"/>
    <w:rsid w:val="00135C86"/>
    <w:rsid w:val="001367C6"/>
    <w:rsid w:val="00136A45"/>
    <w:rsid w:val="00136C3C"/>
    <w:rsid w:val="00137C37"/>
    <w:rsid w:val="001400D3"/>
    <w:rsid w:val="00141433"/>
    <w:rsid w:val="00141442"/>
    <w:rsid w:val="001416D2"/>
    <w:rsid w:val="00142896"/>
    <w:rsid w:val="00142AA7"/>
    <w:rsid w:val="00143118"/>
    <w:rsid w:val="0014313F"/>
    <w:rsid w:val="001434FF"/>
    <w:rsid w:val="00143B9A"/>
    <w:rsid w:val="00143E83"/>
    <w:rsid w:val="0014407B"/>
    <w:rsid w:val="00144AA8"/>
    <w:rsid w:val="00144E8B"/>
    <w:rsid w:val="00145AEE"/>
    <w:rsid w:val="00146459"/>
    <w:rsid w:val="00147521"/>
    <w:rsid w:val="00147A11"/>
    <w:rsid w:val="00147B37"/>
    <w:rsid w:val="00150E11"/>
    <w:rsid w:val="00150E45"/>
    <w:rsid w:val="001518D9"/>
    <w:rsid w:val="0015265A"/>
    <w:rsid w:val="001527A2"/>
    <w:rsid w:val="001529AB"/>
    <w:rsid w:val="0015346D"/>
    <w:rsid w:val="00153544"/>
    <w:rsid w:val="00153D79"/>
    <w:rsid w:val="00153EF8"/>
    <w:rsid w:val="00154916"/>
    <w:rsid w:val="00154D29"/>
    <w:rsid w:val="001559D7"/>
    <w:rsid w:val="00155D18"/>
    <w:rsid w:val="001563E0"/>
    <w:rsid w:val="0015641E"/>
    <w:rsid w:val="00156695"/>
    <w:rsid w:val="0015698F"/>
    <w:rsid w:val="00156A28"/>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DE8"/>
    <w:rsid w:val="00164E3C"/>
    <w:rsid w:val="00164EAA"/>
    <w:rsid w:val="00165485"/>
    <w:rsid w:val="001657C1"/>
    <w:rsid w:val="001662AD"/>
    <w:rsid w:val="00166BF3"/>
    <w:rsid w:val="00166C88"/>
    <w:rsid w:val="00166E5E"/>
    <w:rsid w:val="00167CCE"/>
    <w:rsid w:val="0017049B"/>
    <w:rsid w:val="001705E7"/>
    <w:rsid w:val="001709CC"/>
    <w:rsid w:val="00170AE7"/>
    <w:rsid w:val="00171303"/>
    <w:rsid w:val="0017143A"/>
    <w:rsid w:val="00171447"/>
    <w:rsid w:val="001728DC"/>
    <w:rsid w:val="00172D5B"/>
    <w:rsid w:val="00173231"/>
    <w:rsid w:val="001749FD"/>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28ED"/>
    <w:rsid w:val="0018329E"/>
    <w:rsid w:val="00183823"/>
    <w:rsid w:val="00183CCB"/>
    <w:rsid w:val="00183FA1"/>
    <w:rsid w:val="0018422B"/>
    <w:rsid w:val="0018465B"/>
    <w:rsid w:val="00184912"/>
    <w:rsid w:val="0018498F"/>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8E5"/>
    <w:rsid w:val="00192AF8"/>
    <w:rsid w:val="00192C1C"/>
    <w:rsid w:val="00192C86"/>
    <w:rsid w:val="001930C1"/>
    <w:rsid w:val="00193150"/>
    <w:rsid w:val="001932E8"/>
    <w:rsid w:val="0019377F"/>
    <w:rsid w:val="00193E88"/>
    <w:rsid w:val="001943AE"/>
    <w:rsid w:val="00194A53"/>
    <w:rsid w:val="00194D61"/>
    <w:rsid w:val="00194DBF"/>
    <w:rsid w:val="00194F3B"/>
    <w:rsid w:val="001955EF"/>
    <w:rsid w:val="001956DF"/>
    <w:rsid w:val="00195BBA"/>
    <w:rsid w:val="001962BE"/>
    <w:rsid w:val="00196C5B"/>
    <w:rsid w:val="00196C6F"/>
    <w:rsid w:val="001974DD"/>
    <w:rsid w:val="00197A80"/>
    <w:rsid w:val="001A0708"/>
    <w:rsid w:val="001A0B9C"/>
    <w:rsid w:val="001A1442"/>
    <w:rsid w:val="001A162F"/>
    <w:rsid w:val="001A19CD"/>
    <w:rsid w:val="001A1EFF"/>
    <w:rsid w:val="001A271E"/>
    <w:rsid w:val="001A28BE"/>
    <w:rsid w:val="001A2A1E"/>
    <w:rsid w:val="001A2A27"/>
    <w:rsid w:val="001A3139"/>
    <w:rsid w:val="001A353F"/>
    <w:rsid w:val="001A35F0"/>
    <w:rsid w:val="001A36BD"/>
    <w:rsid w:val="001A4987"/>
    <w:rsid w:val="001A4C33"/>
    <w:rsid w:val="001A4F84"/>
    <w:rsid w:val="001A5469"/>
    <w:rsid w:val="001A5E3D"/>
    <w:rsid w:val="001A73E6"/>
    <w:rsid w:val="001A76BE"/>
    <w:rsid w:val="001A77D7"/>
    <w:rsid w:val="001A787A"/>
    <w:rsid w:val="001A7FB5"/>
    <w:rsid w:val="001B01AE"/>
    <w:rsid w:val="001B0436"/>
    <w:rsid w:val="001B06F2"/>
    <w:rsid w:val="001B0B9C"/>
    <w:rsid w:val="001B1678"/>
    <w:rsid w:val="001B1A6B"/>
    <w:rsid w:val="001B1BC9"/>
    <w:rsid w:val="001B277C"/>
    <w:rsid w:val="001B2872"/>
    <w:rsid w:val="001B38CA"/>
    <w:rsid w:val="001B4CAC"/>
    <w:rsid w:val="001B5170"/>
    <w:rsid w:val="001B56BA"/>
    <w:rsid w:val="001B5836"/>
    <w:rsid w:val="001B592F"/>
    <w:rsid w:val="001B608A"/>
    <w:rsid w:val="001B62BD"/>
    <w:rsid w:val="001B748A"/>
    <w:rsid w:val="001B7630"/>
    <w:rsid w:val="001B7994"/>
    <w:rsid w:val="001C034B"/>
    <w:rsid w:val="001C0762"/>
    <w:rsid w:val="001C1278"/>
    <w:rsid w:val="001C17B0"/>
    <w:rsid w:val="001C1897"/>
    <w:rsid w:val="001C1FCB"/>
    <w:rsid w:val="001C27F7"/>
    <w:rsid w:val="001C2B96"/>
    <w:rsid w:val="001C2D54"/>
    <w:rsid w:val="001C30BA"/>
    <w:rsid w:val="001C33B1"/>
    <w:rsid w:val="001C3C46"/>
    <w:rsid w:val="001C3D2D"/>
    <w:rsid w:val="001C4039"/>
    <w:rsid w:val="001C4FA0"/>
    <w:rsid w:val="001C522C"/>
    <w:rsid w:val="001C5E47"/>
    <w:rsid w:val="001C66D0"/>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467B"/>
    <w:rsid w:val="001D4F73"/>
    <w:rsid w:val="001D6F42"/>
    <w:rsid w:val="001D727F"/>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C14"/>
    <w:rsid w:val="001E5D0E"/>
    <w:rsid w:val="001E619F"/>
    <w:rsid w:val="001E6FE8"/>
    <w:rsid w:val="001E7607"/>
    <w:rsid w:val="001F027A"/>
    <w:rsid w:val="001F2730"/>
    <w:rsid w:val="001F2969"/>
    <w:rsid w:val="001F2A5E"/>
    <w:rsid w:val="001F2C59"/>
    <w:rsid w:val="001F2CC4"/>
    <w:rsid w:val="001F30BC"/>
    <w:rsid w:val="001F42A7"/>
    <w:rsid w:val="001F4706"/>
    <w:rsid w:val="001F49E9"/>
    <w:rsid w:val="001F4CF0"/>
    <w:rsid w:val="001F4ED4"/>
    <w:rsid w:val="001F63AA"/>
    <w:rsid w:val="001F66BC"/>
    <w:rsid w:val="0020000E"/>
    <w:rsid w:val="0020007D"/>
    <w:rsid w:val="002004E3"/>
    <w:rsid w:val="00200A78"/>
    <w:rsid w:val="00201D17"/>
    <w:rsid w:val="00201F5F"/>
    <w:rsid w:val="00202E53"/>
    <w:rsid w:val="00204D6F"/>
    <w:rsid w:val="002051F6"/>
    <w:rsid w:val="00206176"/>
    <w:rsid w:val="002063E5"/>
    <w:rsid w:val="00206431"/>
    <w:rsid w:val="00206601"/>
    <w:rsid w:val="002077CD"/>
    <w:rsid w:val="00207912"/>
    <w:rsid w:val="002079C9"/>
    <w:rsid w:val="002079DD"/>
    <w:rsid w:val="00210994"/>
    <w:rsid w:val="00210E26"/>
    <w:rsid w:val="00210EE4"/>
    <w:rsid w:val="00211661"/>
    <w:rsid w:val="00211ACD"/>
    <w:rsid w:val="00211ED8"/>
    <w:rsid w:val="00212338"/>
    <w:rsid w:val="0021270E"/>
    <w:rsid w:val="00212A6A"/>
    <w:rsid w:val="00212DC2"/>
    <w:rsid w:val="00212FB5"/>
    <w:rsid w:val="00213AAD"/>
    <w:rsid w:val="0021454C"/>
    <w:rsid w:val="002151CF"/>
    <w:rsid w:val="002153A7"/>
    <w:rsid w:val="002153B1"/>
    <w:rsid w:val="002153E0"/>
    <w:rsid w:val="0021547D"/>
    <w:rsid w:val="002162C5"/>
    <w:rsid w:val="00217584"/>
    <w:rsid w:val="0021760C"/>
    <w:rsid w:val="002177D5"/>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6E38"/>
    <w:rsid w:val="002273B6"/>
    <w:rsid w:val="0022794D"/>
    <w:rsid w:val="002304DB"/>
    <w:rsid w:val="00230A2E"/>
    <w:rsid w:val="00230D93"/>
    <w:rsid w:val="00231EA2"/>
    <w:rsid w:val="00232BD0"/>
    <w:rsid w:val="00232CAA"/>
    <w:rsid w:val="00232D28"/>
    <w:rsid w:val="00232DEF"/>
    <w:rsid w:val="0023302E"/>
    <w:rsid w:val="00233331"/>
    <w:rsid w:val="0023352B"/>
    <w:rsid w:val="0023374E"/>
    <w:rsid w:val="00233761"/>
    <w:rsid w:val="002339F1"/>
    <w:rsid w:val="00233BDC"/>
    <w:rsid w:val="00233F30"/>
    <w:rsid w:val="002345F9"/>
    <w:rsid w:val="00234D20"/>
    <w:rsid w:val="00236107"/>
    <w:rsid w:val="0024060B"/>
    <w:rsid w:val="00240949"/>
    <w:rsid w:val="00240C8E"/>
    <w:rsid w:val="00240DAD"/>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27A"/>
    <w:rsid w:val="00261542"/>
    <w:rsid w:val="0026194D"/>
    <w:rsid w:val="00261C3C"/>
    <w:rsid w:val="00261E77"/>
    <w:rsid w:val="0026200A"/>
    <w:rsid w:val="00262371"/>
    <w:rsid w:val="0026254B"/>
    <w:rsid w:val="002628FD"/>
    <w:rsid w:val="00262D4E"/>
    <w:rsid w:val="0026370F"/>
    <w:rsid w:val="002638A8"/>
    <w:rsid w:val="0026413E"/>
    <w:rsid w:val="00264708"/>
    <w:rsid w:val="00264990"/>
    <w:rsid w:val="00264A55"/>
    <w:rsid w:val="00265026"/>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C65"/>
    <w:rsid w:val="00275DD2"/>
    <w:rsid w:val="00275FED"/>
    <w:rsid w:val="00276322"/>
    <w:rsid w:val="002764A3"/>
    <w:rsid w:val="00276658"/>
    <w:rsid w:val="0027665A"/>
    <w:rsid w:val="00276B81"/>
    <w:rsid w:val="00277915"/>
    <w:rsid w:val="0028062E"/>
    <w:rsid w:val="002807B7"/>
    <w:rsid w:val="00280F9C"/>
    <w:rsid w:val="002810B8"/>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0B90"/>
    <w:rsid w:val="00291572"/>
    <w:rsid w:val="00291586"/>
    <w:rsid w:val="00291958"/>
    <w:rsid w:val="0029290F"/>
    <w:rsid w:val="00292949"/>
    <w:rsid w:val="002929F7"/>
    <w:rsid w:val="00293535"/>
    <w:rsid w:val="00293553"/>
    <w:rsid w:val="0029362E"/>
    <w:rsid w:val="002936FF"/>
    <w:rsid w:val="002938F7"/>
    <w:rsid w:val="00293AF0"/>
    <w:rsid w:val="002943BD"/>
    <w:rsid w:val="0029468F"/>
    <w:rsid w:val="002947DB"/>
    <w:rsid w:val="00295D86"/>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A7D6A"/>
    <w:rsid w:val="002B09D0"/>
    <w:rsid w:val="002B0FBB"/>
    <w:rsid w:val="002B1141"/>
    <w:rsid w:val="002B24C0"/>
    <w:rsid w:val="002B26FC"/>
    <w:rsid w:val="002B2BF6"/>
    <w:rsid w:val="002B2D40"/>
    <w:rsid w:val="002B40EB"/>
    <w:rsid w:val="002B4338"/>
    <w:rsid w:val="002B4498"/>
    <w:rsid w:val="002B4B55"/>
    <w:rsid w:val="002B5184"/>
    <w:rsid w:val="002B5C04"/>
    <w:rsid w:val="002B660E"/>
    <w:rsid w:val="002B688A"/>
    <w:rsid w:val="002B722F"/>
    <w:rsid w:val="002C045F"/>
    <w:rsid w:val="002C04FD"/>
    <w:rsid w:val="002C0CB2"/>
    <w:rsid w:val="002C0DFF"/>
    <w:rsid w:val="002C18C3"/>
    <w:rsid w:val="002C1EC7"/>
    <w:rsid w:val="002C26C6"/>
    <w:rsid w:val="002C306B"/>
    <w:rsid w:val="002C3077"/>
    <w:rsid w:val="002C3537"/>
    <w:rsid w:val="002C35FA"/>
    <w:rsid w:val="002C3F74"/>
    <w:rsid w:val="002C5947"/>
    <w:rsid w:val="002C5BF7"/>
    <w:rsid w:val="002C5D74"/>
    <w:rsid w:val="002C5D91"/>
    <w:rsid w:val="002C6211"/>
    <w:rsid w:val="002C7708"/>
    <w:rsid w:val="002C7868"/>
    <w:rsid w:val="002C7F1E"/>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2DA"/>
    <w:rsid w:val="002D45A9"/>
    <w:rsid w:val="002D4CE4"/>
    <w:rsid w:val="002D4D48"/>
    <w:rsid w:val="002D51DF"/>
    <w:rsid w:val="002D6D19"/>
    <w:rsid w:val="002D6ED2"/>
    <w:rsid w:val="002D70FD"/>
    <w:rsid w:val="002D7B17"/>
    <w:rsid w:val="002D7E39"/>
    <w:rsid w:val="002E0219"/>
    <w:rsid w:val="002E05CE"/>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41"/>
    <w:rsid w:val="002F1183"/>
    <w:rsid w:val="002F130C"/>
    <w:rsid w:val="002F1870"/>
    <w:rsid w:val="002F1ACA"/>
    <w:rsid w:val="002F1C7A"/>
    <w:rsid w:val="002F1F34"/>
    <w:rsid w:val="002F244C"/>
    <w:rsid w:val="002F25F7"/>
    <w:rsid w:val="002F2714"/>
    <w:rsid w:val="002F282C"/>
    <w:rsid w:val="002F3C79"/>
    <w:rsid w:val="002F3CFC"/>
    <w:rsid w:val="002F3D40"/>
    <w:rsid w:val="002F487E"/>
    <w:rsid w:val="002F4BD5"/>
    <w:rsid w:val="002F5175"/>
    <w:rsid w:val="002F5272"/>
    <w:rsid w:val="002F6DA6"/>
    <w:rsid w:val="002F7B17"/>
    <w:rsid w:val="002F7CA0"/>
    <w:rsid w:val="00300C09"/>
    <w:rsid w:val="00300DCB"/>
    <w:rsid w:val="0030163D"/>
    <w:rsid w:val="003019B4"/>
    <w:rsid w:val="00301E2F"/>
    <w:rsid w:val="00301F54"/>
    <w:rsid w:val="0030264E"/>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462E"/>
    <w:rsid w:val="00315475"/>
    <w:rsid w:val="00315522"/>
    <w:rsid w:val="00315783"/>
    <w:rsid w:val="00315BD6"/>
    <w:rsid w:val="00316DB6"/>
    <w:rsid w:val="003176A9"/>
    <w:rsid w:val="00317C52"/>
    <w:rsid w:val="0032000E"/>
    <w:rsid w:val="0032017C"/>
    <w:rsid w:val="00320ED2"/>
    <w:rsid w:val="003212E1"/>
    <w:rsid w:val="003213DE"/>
    <w:rsid w:val="00321A57"/>
    <w:rsid w:val="00321B6C"/>
    <w:rsid w:val="00321DCA"/>
    <w:rsid w:val="00322B1E"/>
    <w:rsid w:val="003237B9"/>
    <w:rsid w:val="00324EF3"/>
    <w:rsid w:val="0032571B"/>
    <w:rsid w:val="00325CB1"/>
    <w:rsid w:val="0032605F"/>
    <w:rsid w:val="00326787"/>
    <w:rsid w:val="00326CDF"/>
    <w:rsid w:val="00326E8A"/>
    <w:rsid w:val="003276C7"/>
    <w:rsid w:val="00327B9B"/>
    <w:rsid w:val="00327C54"/>
    <w:rsid w:val="003305EF"/>
    <w:rsid w:val="003306A0"/>
    <w:rsid w:val="003316AF"/>
    <w:rsid w:val="003319DB"/>
    <w:rsid w:val="00331BD7"/>
    <w:rsid w:val="003324F3"/>
    <w:rsid w:val="003346C8"/>
    <w:rsid w:val="00334942"/>
    <w:rsid w:val="00334C7A"/>
    <w:rsid w:val="00335487"/>
    <w:rsid w:val="003356F2"/>
    <w:rsid w:val="00335B54"/>
    <w:rsid w:val="00335C12"/>
    <w:rsid w:val="00335F43"/>
    <w:rsid w:val="0033639A"/>
    <w:rsid w:val="00337765"/>
    <w:rsid w:val="00337A13"/>
    <w:rsid w:val="00337BB1"/>
    <w:rsid w:val="00341D9E"/>
    <w:rsid w:val="003421B6"/>
    <w:rsid w:val="00342C9F"/>
    <w:rsid w:val="00343210"/>
    <w:rsid w:val="0034387B"/>
    <w:rsid w:val="00343C3C"/>
    <w:rsid w:val="003440DA"/>
    <w:rsid w:val="0034518A"/>
    <w:rsid w:val="00345229"/>
    <w:rsid w:val="003452EB"/>
    <w:rsid w:val="003456E5"/>
    <w:rsid w:val="003467AF"/>
    <w:rsid w:val="003474EA"/>
    <w:rsid w:val="003477D2"/>
    <w:rsid w:val="00347AD6"/>
    <w:rsid w:val="003507E3"/>
    <w:rsid w:val="003508BC"/>
    <w:rsid w:val="00351220"/>
    <w:rsid w:val="003512A7"/>
    <w:rsid w:val="00351494"/>
    <w:rsid w:val="003519AE"/>
    <w:rsid w:val="00352112"/>
    <w:rsid w:val="00352351"/>
    <w:rsid w:val="00353194"/>
    <w:rsid w:val="0035329F"/>
    <w:rsid w:val="003542AB"/>
    <w:rsid w:val="003547FC"/>
    <w:rsid w:val="0035542A"/>
    <w:rsid w:val="00355BDB"/>
    <w:rsid w:val="003568B3"/>
    <w:rsid w:val="0035798C"/>
    <w:rsid w:val="00357A4F"/>
    <w:rsid w:val="00360A9E"/>
    <w:rsid w:val="00360D6B"/>
    <w:rsid w:val="00361D49"/>
    <w:rsid w:val="00361F85"/>
    <w:rsid w:val="003633C7"/>
    <w:rsid w:val="0036367B"/>
    <w:rsid w:val="003636D0"/>
    <w:rsid w:val="00363B90"/>
    <w:rsid w:val="00363C1A"/>
    <w:rsid w:val="00364A0F"/>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CF8"/>
    <w:rsid w:val="00373FFB"/>
    <w:rsid w:val="0037479D"/>
    <w:rsid w:val="00375A86"/>
    <w:rsid w:val="003766AC"/>
    <w:rsid w:val="003767D8"/>
    <w:rsid w:val="003800D3"/>
    <w:rsid w:val="00380812"/>
    <w:rsid w:val="00380F7B"/>
    <w:rsid w:val="003813AD"/>
    <w:rsid w:val="003813D8"/>
    <w:rsid w:val="00381BD9"/>
    <w:rsid w:val="00381C8A"/>
    <w:rsid w:val="00382003"/>
    <w:rsid w:val="00382414"/>
    <w:rsid w:val="00382CCC"/>
    <w:rsid w:val="00383406"/>
    <w:rsid w:val="00383EB0"/>
    <w:rsid w:val="003844C8"/>
    <w:rsid w:val="003845D2"/>
    <w:rsid w:val="003849D8"/>
    <w:rsid w:val="003858CE"/>
    <w:rsid w:val="0038630A"/>
    <w:rsid w:val="00386916"/>
    <w:rsid w:val="00386B5E"/>
    <w:rsid w:val="00386E5A"/>
    <w:rsid w:val="00386EBE"/>
    <w:rsid w:val="003878B3"/>
    <w:rsid w:val="00387F7A"/>
    <w:rsid w:val="00390277"/>
    <w:rsid w:val="0039080E"/>
    <w:rsid w:val="00390903"/>
    <w:rsid w:val="00390BEC"/>
    <w:rsid w:val="0039115E"/>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AC9"/>
    <w:rsid w:val="00396C30"/>
    <w:rsid w:val="00396D8D"/>
    <w:rsid w:val="003976D9"/>
    <w:rsid w:val="00397F56"/>
    <w:rsid w:val="003A0584"/>
    <w:rsid w:val="003A0A7E"/>
    <w:rsid w:val="003A19C6"/>
    <w:rsid w:val="003A1B9E"/>
    <w:rsid w:val="003A3F06"/>
    <w:rsid w:val="003A4373"/>
    <w:rsid w:val="003A4C86"/>
    <w:rsid w:val="003A4ED7"/>
    <w:rsid w:val="003A6004"/>
    <w:rsid w:val="003A723E"/>
    <w:rsid w:val="003A733C"/>
    <w:rsid w:val="003A742C"/>
    <w:rsid w:val="003A78C7"/>
    <w:rsid w:val="003B0450"/>
    <w:rsid w:val="003B0A89"/>
    <w:rsid w:val="003B0CD8"/>
    <w:rsid w:val="003B0FA1"/>
    <w:rsid w:val="003B1A3C"/>
    <w:rsid w:val="003B1E09"/>
    <w:rsid w:val="003B2086"/>
    <w:rsid w:val="003B22C5"/>
    <w:rsid w:val="003B2F0A"/>
    <w:rsid w:val="003B309B"/>
    <w:rsid w:val="003B3CBB"/>
    <w:rsid w:val="003B3F15"/>
    <w:rsid w:val="003B3F2E"/>
    <w:rsid w:val="003B4BD2"/>
    <w:rsid w:val="003B515A"/>
    <w:rsid w:val="003B5925"/>
    <w:rsid w:val="003B5C85"/>
    <w:rsid w:val="003B5CE6"/>
    <w:rsid w:val="003B5F03"/>
    <w:rsid w:val="003B5FEB"/>
    <w:rsid w:val="003B609B"/>
    <w:rsid w:val="003B701B"/>
    <w:rsid w:val="003B7025"/>
    <w:rsid w:val="003B7161"/>
    <w:rsid w:val="003B71F8"/>
    <w:rsid w:val="003B731A"/>
    <w:rsid w:val="003B7369"/>
    <w:rsid w:val="003C0323"/>
    <w:rsid w:val="003C111F"/>
    <w:rsid w:val="003C191D"/>
    <w:rsid w:val="003C1941"/>
    <w:rsid w:val="003C1A05"/>
    <w:rsid w:val="003C1CA5"/>
    <w:rsid w:val="003C34EA"/>
    <w:rsid w:val="003C3697"/>
    <w:rsid w:val="003C3CD9"/>
    <w:rsid w:val="003C46F9"/>
    <w:rsid w:val="003C5336"/>
    <w:rsid w:val="003C559D"/>
    <w:rsid w:val="003C62AD"/>
    <w:rsid w:val="003C6AA1"/>
    <w:rsid w:val="003C721A"/>
    <w:rsid w:val="003C74E0"/>
    <w:rsid w:val="003C7576"/>
    <w:rsid w:val="003D028E"/>
    <w:rsid w:val="003D067F"/>
    <w:rsid w:val="003D0A10"/>
    <w:rsid w:val="003D0D10"/>
    <w:rsid w:val="003D0DF5"/>
    <w:rsid w:val="003D1048"/>
    <w:rsid w:val="003D126C"/>
    <w:rsid w:val="003D1360"/>
    <w:rsid w:val="003D15A4"/>
    <w:rsid w:val="003D1BD2"/>
    <w:rsid w:val="003D1EAC"/>
    <w:rsid w:val="003D2811"/>
    <w:rsid w:val="003D2E10"/>
    <w:rsid w:val="003D2F10"/>
    <w:rsid w:val="003D312F"/>
    <w:rsid w:val="003D31FB"/>
    <w:rsid w:val="003D3650"/>
    <w:rsid w:val="003D36C9"/>
    <w:rsid w:val="003D3D6B"/>
    <w:rsid w:val="003D3DBB"/>
    <w:rsid w:val="003D4D9A"/>
    <w:rsid w:val="003D4DA8"/>
    <w:rsid w:val="003D4DB0"/>
    <w:rsid w:val="003D60BE"/>
    <w:rsid w:val="003D6899"/>
    <w:rsid w:val="003D71D5"/>
    <w:rsid w:val="003D758B"/>
    <w:rsid w:val="003D7635"/>
    <w:rsid w:val="003D76F8"/>
    <w:rsid w:val="003D7C11"/>
    <w:rsid w:val="003E0070"/>
    <w:rsid w:val="003E056B"/>
    <w:rsid w:val="003E087E"/>
    <w:rsid w:val="003E09B0"/>
    <w:rsid w:val="003E0E21"/>
    <w:rsid w:val="003E116F"/>
    <w:rsid w:val="003E1582"/>
    <w:rsid w:val="003E1AD0"/>
    <w:rsid w:val="003E24F4"/>
    <w:rsid w:val="003E303E"/>
    <w:rsid w:val="003E3849"/>
    <w:rsid w:val="003E38B1"/>
    <w:rsid w:val="003E4949"/>
    <w:rsid w:val="003E4CBC"/>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956"/>
    <w:rsid w:val="003F3E0B"/>
    <w:rsid w:val="003F40E3"/>
    <w:rsid w:val="003F4137"/>
    <w:rsid w:val="003F4462"/>
    <w:rsid w:val="003F5D19"/>
    <w:rsid w:val="003F72C3"/>
    <w:rsid w:val="003F72FA"/>
    <w:rsid w:val="003F7381"/>
    <w:rsid w:val="003F7695"/>
    <w:rsid w:val="003F7CB2"/>
    <w:rsid w:val="00400AB0"/>
    <w:rsid w:val="00400AF7"/>
    <w:rsid w:val="00401684"/>
    <w:rsid w:val="00401D11"/>
    <w:rsid w:val="00402585"/>
    <w:rsid w:val="004029F6"/>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7DA"/>
    <w:rsid w:val="00413B19"/>
    <w:rsid w:val="0041482F"/>
    <w:rsid w:val="004148F9"/>
    <w:rsid w:val="00415B41"/>
    <w:rsid w:val="00415BFB"/>
    <w:rsid w:val="0041612F"/>
    <w:rsid w:val="00416DB5"/>
    <w:rsid w:val="0042068D"/>
    <w:rsid w:val="00420E72"/>
    <w:rsid w:val="004212E5"/>
    <w:rsid w:val="004215C4"/>
    <w:rsid w:val="004219EC"/>
    <w:rsid w:val="00421CD6"/>
    <w:rsid w:val="00421DBA"/>
    <w:rsid w:val="004229ED"/>
    <w:rsid w:val="00423017"/>
    <w:rsid w:val="0042390C"/>
    <w:rsid w:val="004248E5"/>
    <w:rsid w:val="00424E3F"/>
    <w:rsid w:val="00425391"/>
    <w:rsid w:val="00425469"/>
    <w:rsid w:val="004259F1"/>
    <w:rsid w:val="00425AD1"/>
    <w:rsid w:val="00425ED7"/>
    <w:rsid w:val="00426213"/>
    <w:rsid w:val="00426982"/>
    <w:rsid w:val="00426AFB"/>
    <w:rsid w:val="00426C55"/>
    <w:rsid w:val="00426EC5"/>
    <w:rsid w:val="00427313"/>
    <w:rsid w:val="00427968"/>
    <w:rsid w:val="00431257"/>
    <w:rsid w:val="00431941"/>
    <w:rsid w:val="0043229C"/>
    <w:rsid w:val="004327CD"/>
    <w:rsid w:val="00432A62"/>
    <w:rsid w:val="0043307D"/>
    <w:rsid w:val="00433335"/>
    <w:rsid w:val="00434D51"/>
    <w:rsid w:val="00435EFF"/>
    <w:rsid w:val="004374DD"/>
    <w:rsid w:val="004379D2"/>
    <w:rsid w:val="00437C7F"/>
    <w:rsid w:val="00440283"/>
    <w:rsid w:val="00440454"/>
    <w:rsid w:val="004404D1"/>
    <w:rsid w:val="0044060F"/>
    <w:rsid w:val="00440BA3"/>
    <w:rsid w:val="004410B9"/>
    <w:rsid w:val="0044124E"/>
    <w:rsid w:val="00441558"/>
    <w:rsid w:val="00442B5A"/>
    <w:rsid w:val="00442CB8"/>
    <w:rsid w:val="00442DE1"/>
    <w:rsid w:val="00444266"/>
    <w:rsid w:val="00444314"/>
    <w:rsid w:val="004445D1"/>
    <w:rsid w:val="004448D7"/>
    <w:rsid w:val="00444A48"/>
    <w:rsid w:val="00444B05"/>
    <w:rsid w:val="00444C70"/>
    <w:rsid w:val="004452C0"/>
    <w:rsid w:val="004454C9"/>
    <w:rsid w:val="004457B0"/>
    <w:rsid w:val="00445AF1"/>
    <w:rsid w:val="00447610"/>
    <w:rsid w:val="00447B96"/>
    <w:rsid w:val="00450A05"/>
    <w:rsid w:val="00450A08"/>
    <w:rsid w:val="004514B1"/>
    <w:rsid w:val="00451AD7"/>
    <w:rsid w:val="00451B39"/>
    <w:rsid w:val="00451DB8"/>
    <w:rsid w:val="004524D8"/>
    <w:rsid w:val="00452B37"/>
    <w:rsid w:val="004544B3"/>
    <w:rsid w:val="004552CA"/>
    <w:rsid w:val="0045558C"/>
    <w:rsid w:val="0045593E"/>
    <w:rsid w:val="00456B1A"/>
    <w:rsid w:val="0045739E"/>
    <w:rsid w:val="004574C0"/>
    <w:rsid w:val="004606AC"/>
    <w:rsid w:val="00460D7C"/>
    <w:rsid w:val="00462942"/>
    <w:rsid w:val="00463415"/>
    <w:rsid w:val="004640F8"/>
    <w:rsid w:val="004647C6"/>
    <w:rsid w:val="0046483E"/>
    <w:rsid w:val="0046490A"/>
    <w:rsid w:val="004650C6"/>
    <w:rsid w:val="00465CFD"/>
    <w:rsid w:val="0046716F"/>
    <w:rsid w:val="00467722"/>
    <w:rsid w:val="00467B95"/>
    <w:rsid w:val="00470301"/>
    <w:rsid w:val="0047032F"/>
    <w:rsid w:val="00471578"/>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6AA"/>
    <w:rsid w:val="00477F28"/>
    <w:rsid w:val="00480DD0"/>
    <w:rsid w:val="004822CF"/>
    <w:rsid w:val="00482311"/>
    <w:rsid w:val="004829F4"/>
    <w:rsid w:val="004840C3"/>
    <w:rsid w:val="0048427C"/>
    <w:rsid w:val="004844D8"/>
    <w:rsid w:val="00484AAE"/>
    <w:rsid w:val="00484E1F"/>
    <w:rsid w:val="00485537"/>
    <w:rsid w:val="00486B86"/>
    <w:rsid w:val="00487098"/>
    <w:rsid w:val="0048715D"/>
    <w:rsid w:val="00487207"/>
    <w:rsid w:val="00487BB9"/>
    <w:rsid w:val="004903A2"/>
    <w:rsid w:val="004916C4"/>
    <w:rsid w:val="004918A2"/>
    <w:rsid w:val="00491B41"/>
    <w:rsid w:val="00492535"/>
    <w:rsid w:val="004928DE"/>
    <w:rsid w:val="004930C5"/>
    <w:rsid w:val="00494C6B"/>
    <w:rsid w:val="00494DB1"/>
    <w:rsid w:val="004954A2"/>
    <w:rsid w:val="00495A2A"/>
    <w:rsid w:val="00496F35"/>
    <w:rsid w:val="0049790F"/>
    <w:rsid w:val="00497937"/>
    <w:rsid w:val="004979AD"/>
    <w:rsid w:val="004A04F3"/>
    <w:rsid w:val="004A051D"/>
    <w:rsid w:val="004A131A"/>
    <w:rsid w:val="004A1A5B"/>
    <w:rsid w:val="004A1BAC"/>
    <w:rsid w:val="004A25CB"/>
    <w:rsid w:val="004A2CD5"/>
    <w:rsid w:val="004A2F31"/>
    <w:rsid w:val="004A3198"/>
    <w:rsid w:val="004A3B70"/>
    <w:rsid w:val="004A3DE5"/>
    <w:rsid w:val="004A3FE7"/>
    <w:rsid w:val="004A4952"/>
    <w:rsid w:val="004A4F8D"/>
    <w:rsid w:val="004A4FED"/>
    <w:rsid w:val="004A5443"/>
    <w:rsid w:val="004A5A58"/>
    <w:rsid w:val="004A63D7"/>
    <w:rsid w:val="004A6497"/>
    <w:rsid w:val="004A689F"/>
    <w:rsid w:val="004A6CDF"/>
    <w:rsid w:val="004A74A3"/>
    <w:rsid w:val="004A77A0"/>
    <w:rsid w:val="004A786B"/>
    <w:rsid w:val="004A7919"/>
    <w:rsid w:val="004A7ECC"/>
    <w:rsid w:val="004B0745"/>
    <w:rsid w:val="004B08BE"/>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B7856"/>
    <w:rsid w:val="004C104F"/>
    <w:rsid w:val="004C11E3"/>
    <w:rsid w:val="004C1862"/>
    <w:rsid w:val="004C1CB9"/>
    <w:rsid w:val="004C1D03"/>
    <w:rsid w:val="004C214A"/>
    <w:rsid w:val="004C235A"/>
    <w:rsid w:val="004C27DE"/>
    <w:rsid w:val="004C313A"/>
    <w:rsid w:val="004C31E0"/>
    <w:rsid w:val="004C3476"/>
    <w:rsid w:val="004C35B8"/>
    <w:rsid w:val="004C4D12"/>
    <w:rsid w:val="004C523C"/>
    <w:rsid w:val="004C52C2"/>
    <w:rsid w:val="004C5495"/>
    <w:rsid w:val="004C5566"/>
    <w:rsid w:val="004C6361"/>
    <w:rsid w:val="004C6B48"/>
    <w:rsid w:val="004C7349"/>
    <w:rsid w:val="004C7E9C"/>
    <w:rsid w:val="004D0028"/>
    <w:rsid w:val="004D0119"/>
    <w:rsid w:val="004D06E1"/>
    <w:rsid w:val="004D0E8A"/>
    <w:rsid w:val="004D0F6D"/>
    <w:rsid w:val="004D35B2"/>
    <w:rsid w:val="004D35FC"/>
    <w:rsid w:val="004D373F"/>
    <w:rsid w:val="004D3823"/>
    <w:rsid w:val="004D3C6A"/>
    <w:rsid w:val="004D4144"/>
    <w:rsid w:val="004D4A18"/>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2E0E"/>
    <w:rsid w:val="004E3697"/>
    <w:rsid w:val="004E3849"/>
    <w:rsid w:val="004E50E4"/>
    <w:rsid w:val="004E5FE8"/>
    <w:rsid w:val="004E61E2"/>
    <w:rsid w:val="004E6478"/>
    <w:rsid w:val="004E7178"/>
    <w:rsid w:val="004F020E"/>
    <w:rsid w:val="004F04B5"/>
    <w:rsid w:val="004F15F4"/>
    <w:rsid w:val="004F187E"/>
    <w:rsid w:val="004F19AC"/>
    <w:rsid w:val="004F2089"/>
    <w:rsid w:val="004F2148"/>
    <w:rsid w:val="004F2400"/>
    <w:rsid w:val="004F2558"/>
    <w:rsid w:val="004F29D0"/>
    <w:rsid w:val="004F2F75"/>
    <w:rsid w:val="004F30A2"/>
    <w:rsid w:val="004F32A1"/>
    <w:rsid w:val="004F3791"/>
    <w:rsid w:val="004F3AB5"/>
    <w:rsid w:val="004F3D62"/>
    <w:rsid w:val="004F3D9F"/>
    <w:rsid w:val="004F3DA3"/>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06E72"/>
    <w:rsid w:val="005102C3"/>
    <w:rsid w:val="00510EFE"/>
    <w:rsid w:val="005118D5"/>
    <w:rsid w:val="00511908"/>
    <w:rsid w:val="00511B4C"/>
    <w:rsid w:val="005120FB"/>
    <w:rsid w:val="00512132"/>
    <w:rsid w:val="005121D5"/>
    <w:rsid w:val="005125D8"/>
    <w:rsid w:val="005137DF"/>
    <w:rsid w:val="00513929"/>
    <w:rsid w:val="00513B58"/>
    <w:rsid w:val="00513F79"/>
    <w:rsid w:val="005149F2"/>
    <w:rsid w:val="00515EDD"/>
    <w:rsid w:val="0051602B"/>
    <w:rsid w:val="0051651A"/>
    <w:rsid w:val="00516833"/>
    <w:rsid w:val="00517C5B"/>
    <w:rsid w:val="00517FEF"/>
    <w:rsid w:val="00520B1D"/>
    <w:rsid w:val="00520B8F"/>
    <w:rsid w:val="00520CF9"/>
    <w:rsid w:val="00520D72"/>
    <w:rsid w:val="00521067"/>
    <w:rsid w:val="005219A5"/>
    <w:rsid w:val="00521A9C"/>
    <w:rsid w:val="00521C8C"/>
    <w:rsid w:val="00522DFB"/>
    <w:rsid w:val="00523788"/>
    <w:rsid w:val="00524859"/>
    <w:rsid w:val="005249FA"/>
    <w:rsid w:val="00524E12"/>
    <w:rsid w:val="00524ED9"/>
    <w:rsid w:val="00525085"/>
    <w:rsid w:val="00525A6C"/>
    <w:rsid w:val="00526D78"/>
    <w:rsid w:val="00527CD8"/>
    <w:rsid w:val="00527F1B"/>
    <w:rsid w:val="005301A9"/>
    <w:rsid w:val="00530A56"/>
    <w:rsid w:val="00530C61"/>
    <w:rsid w:val="00532198"/>
    <w:rsid w:val="005321F9"/>
    <w:rsid w:val="00532B05"/>
    <w:rsid w:val="00532C83"/>
    <w:rsid w:val="00532D50"/>
    <w:rsid w:val="005335AF"/>
    <w:rsid w:val="005336A5"/>
    <w:rsid w:val="00533E5D"/>
    <w:rsid w:val="00534170"/>
    <w:rsid w:val="005343FA"/>
    <w:rsid w:val="0053493B"/>
    <w:rsid w:val="00536E7F"/>
    <w:rsid w:val="0053727A"/>
    <w:rsid w:val="005374F8"/>
    <w:rsid w:val="00540C42"/>
    <w:rsid w:val="0054125C"/>
    <w:rsid w:val="00541472"/>
    <w:rsid w:val="005414FC"/>
    <w:rsid w:val="00541A29"/>
    <w:rsid w:val="00541F6D"/>
    <w:rsid w:val="0054320A"/>
    <w:rsid w:val="00543897"/>
    <w:rsid w:val="00543924"/>
    <w:rsid w:val="00543C80"/>
    <w:rsid w:val="00543F9F"/>
    <w:rsid w:val="0054414A"/>
    <w:rsid w:val="00544261"/>
    <w:rsid w:val="0054440D"/>
    <w:rsid w:val="005444B9"/>
    <w:rsid w:val="00544A1B"/>
    <w:rsid w:val="00545235"/>
    <w:rsid w:val="00545CA3"/>
    <w:rsid w:val="0054640F"/>
    <w:rsid w:val="0054669B"/>
    <w:rsid w:val="005467A2"/>
    <w:rsid w:val="005468A7"/>
    <w:rsid w:val="00547476"/>
    <w:rsid w:val="0054747F"/>
    <w:rsid w:val="0054774B"/>
    <w:rsid w:val="0054782B"/>
    <w:rsid w:val="00547F92"/>
    <w:rsid w:val="00550448"/>
    <w:rsid w:val="0055171F"/>
    <w:rsid w:val="0055199E"/>
    <w:rsid w:val="00551B3E"/>
    <w:rsid w:val="00551CCB"/>
    <w:rsid w:val="00552A44"/>
    <w:rsid w:val="00552B33"/>
    <w:rsid w:val="005537BC"/>
    <w:rsid w:val="005540D9"/>
    <w:rsid w:val="0055410B"/>
    <w:rsid w:val="005543B4"/>
    <w:rsid w:val="00554B73"/>
    <w:rsid w:val="00554C09"/>
    <w:rsid w:val="00554D25"/>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207C"/>
    <w:rsid w:val="00563013"/>
    <w:rsid w:val="00563080"/>
    <w:rsid w:val="00563DB8"/>
    <w:rsid w:val="00563E51"/>
    <w:rsid w:val="00563F89"/>
    <w:rsid w:val="005645A4"/>
    <w:rsid w:val="0056466F"/>
    <w:rsid w:val="005646F4"/>
    <w:rsid w:val="00564B39"/>
    <w:rsid w:val="00565233"/>
    <w:rsid w:val="00565930"/>
    <w:rsid w:val="00566058"/>
    <w:rsid w:val="0056641E"/>
    <w:rsid w:val="00566987"/>
    <w:rsid w:val="005669ED"/>
    <w:rsid w:val="00567F7B"/>
    <w:rsid w:val="00567F89"/>
    <w:rsid w:val="005702AE"/>
    <w:rsid w:val="00570626"/>
    <w:rsid w:val="005706EE"/>
    <w:rsid w:val="005707D5"/>
    <w:rsid w:val="00570805"/>
    <w:rsid w:val="00570D24"/>
    <w:rsid w:val="00570EF7"/>
    <w:rsid w:val="00570F3D"/>
    <w:rsid w:val="0057144E"/>
    <w:rsid w:val="005717C1"/>
    <w:rsid w:val="00571930"/>
    <w:rsid w:val="0057199E"/>
    <w:rsid w:val="005721EB"/>
    <w:rsid w:val="00572522"/>
    <w:rsid w:val="005725B2"/>
    <w:rsid w:val="00572ADF"/>
    <w:rsid w:val="005737A1"/>
    <w:rsid w:val="00574386"/>
    <w:rsid w:val="00574F8F"/>
    <w:rsid w:val="00575114"/>
    <w:rsid w:val="0057526A"/>
    <w:rsid w:val="0057544B"/>
    <w:rsid w:val="00576486"/>
    <w:rsid w:val="00576676"/>
    <w:rsid w:val="00576FC9"/>
    <w:rsid w:val="00577176"/>
    <w:rsid w:val="0057785E"/>
    <w:rsid w:val="00577F7B"/>
    <w:rsid w:val="00581051"/>
    <w:rsid w:val="00581203"/>
    <w:rsid w:val="005813BC"/>
    <w:rsid w:val="00581482"/>
    <w:rsid w:val="0058168E"/>
    <w:rsid w:val="00581DC8"/>
    <w:rsid w:val="0058211B"/>
    <w:rsid w:val="00583C69"/>
    <w:rsid w:val="00583CE3"/>
    <w:rsid w:val="00583F04"/>
    <w:rsid w:val="00584B6C"/>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B48"/>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B68"/>
    <w:rsid w:val="005A0CF9"/>
    <w:rsid w:val="005A0F8A"/>
    <w:rsid w:val="005A0FA7"/>
    <w:rsid w:val="005A1645"/>
    <w:rsid w:val="005A1786"/>
    <w:rsid w:val="005A1890"/>
    <w:rsid w:val="005A2361"/>
    <w:rsid w:val="005A2881"/>
    <w:rsid w:val="005A2AF6"/>
    <w:rsid w:val="005A2B67"/>
    <w:rsid w:val="005A2ECE"/>
    <w:rsid w:val="005A36AA"/>
    <w:rsid w:val="005A3EEA"/>
    <w:rsid w:val="005A4605"/>
    <w:rsid w:val="005A4920"/>
    <w:rsid w:val="005A664F"/>
    <w:rsid w:val="005A6E47"/>
    <w:rsid w:val="005B07C8"/>
    <w:rsid w:val="005B1298"/>
    <w:rsid w:val="005B1412"/>
    <w:rsid w:val="005B1BFA"/>
    <w:rsid w:val="005B22F1"/>
    <w:rsid w:val="005B550C"/>
    <w:rsid w:val="005B5EC3"/>
    <w:rsid w:val="005B642B"/>
    <w:rsid w:val="005C04D5"/>
    <w:rsid w:val="005C0722"/>
    <w:rsid w:val="005C145B"/>
    <w:rsid w:val="005C1959"/>
    <w:rsid w:val="005C2678"/>
    <w:rsid w:val="005C2786"/>
    <w:rsid w:val="005C2A5B"/>
    <w:rsid w:val="005C2AA7"/>
    <w:rsid w:val="005C3A05"/>
    <w:rsid w:val="005C3CD8"/>
    <w:rsid w:val="005C45A1"/>
    <w:rsid w:val="005C4A08"/>
    <w:rsid w:val="005C4DC4"/>
    <w:rsid w:val="005C66F7"/>
    <w:rsid w:val="005C6D7D"/>
    <w:rsid w:val="005C6FE9"/>
    <w:rsid w:val="005C74B7"/>
    <w:rsid w:val="005C7B75"/>
    <w:rsid w:val="005C7C51"/>
    <w:rsid w:val="005D0076"/>
    <w:rsid w:val="005D0682"/>
    <w:rsid w:val="005D0BC5"/>
    <w:rsid w:val="005D0F8E"/>
    <w:rsid w:val="005D1558"/>
    <w:rsid w:val="005D19CE"/>
    <w:rsid w:val="005D1E25"/>
    <w:rsid w:val="005D2401"/>
    <w:rsid w:val="005D2507"/>
    <w:rsid w:val="005D2966"/>
    <w:rsid w:val="005D3541"/>
    <w:rsid w:val="005D3640"/>
    <w:rsid w:val="005D373D"/>
    <w:rsid w:val="005D3830"/>
    <w:rsid w:val="005D4436"/>
    <w:rsid w:val="005D4571"/>
    <w:rsid w:val="005D491B"/>
    <w:rsid w:val="005D5558"/>
    <w:rsid w:val="005D58C0"/>
    <w:rsid w:val="005D5BFB"/>
    <w:rsid w:val="005D5D51"/>
    <w:rsid w:val="005D62D5"/>
    <w:rsid w:val="005D686D"/>
    <w:rsid w:val="005D6960"/>
    <w:rsid w:val="005D6F34"/>
    <w:rsid w:val="005D7864"/>
    <w:rsid w:val="005D7CA0"/>
    <w:rsid w:val="005E0547"/>
    <w:rsid w:val="005E0662"/>
    <w:rsid w:val="005E0697"/>
    <w:rsid w:val="005E074B"/>
    <w:rsid w:val="005E089E"/>
    <w:rsid w:val="005E0CCC"/>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81C"/>
    <w:rsid w:val="005E7E19"/>
    <w:rsid w:val="005E7F62"/>
    <w:rsid w:val="005F0424"/>
    <w:rsid w:val="005F05E5"/>
    <w:rsid w:val="005F1CA0"/>
    <w:rsid w:val="005F2E8B"/>
    <w:rsid w:val="005F2EF5"/>
    <w:rsid w:val="005F2F93"/>
    <w:rsid w:val="005F5332"/>
    <w:rsid w:val="005F5431"/>
    <w:rsid w:val="005F55B2"/>
    <w:rsid w:val="005F56FB"/>
    <w:rsid w:val="005F5D4F"/>
    <w:rsid w:val="005F5FB6"/>
    <w:rsid w:val="005F6860"/>
    <w:rsid w:val="005F764F"/>
    <w:rsid w:val="005F7851"/>
    <w:rsid w:val="005F7B23"/>
    <w:rsid w:val="005F7CA3"/>
    <w:rsid w:val="006000CF"/>
    <w:rsid w:val="00600416"/>
    <w:rsid w:val="00600A88"/>
    <w:rsid w:val="00600D0B"/>
    <w:rsid w:val="00601548"/>
    <w:rsid w:val="00601B76"/>
    <w:rsid w:val="00601D0E"/>
    <w:rsid w:val="00601F6E"/>
    <w:rsid w:val="006020DA"/>
    <w:rsid w:val="00602608"/>
    <w:rsid w:val="00603F2A"/>
    <w:rsid w:val="006049F7"/>
    <w:rsid w:val="00605419"/>
    <w:rsid w:val="006058E2"/>
    <w:rsid w:val="00605B93"/>
    <w:rsid w:val="00605E7F"/>
    <w:rsid w:val="006063EB"/>
    <w:rsid w:val="00606DDF"/>
    <w:rsid w:val="00607130"/>
    <w:rsid w:val="00607194"/>
    <w:rsid w:val="00607430"/>
    <w:rsid w:val="00610B5B"/>
    <w:rsid w:val="00610D5D"/>
    <w:rsid w:val="00611A99"/>
    <w:rsid w:val="006134FB"/>
    <w:rsid w:val="00613C5F"/>
    <w:rsid w:val="00613EDE"/>
    <w:rsid w:val="00614520"/>
    <w:rsid w:val="00614609"/>
    <w:rsid w:val="0061464F"/>
    <w:rsid w:val="00615519"/>
    <w:rsid w:val="006156D3"/>
    <w:rsid w:val="00616002"/>
    <w:rsid w:val="0061649A"/>
    <w:rsid w:val="00616DA2"/>
    <w:rsid w:val="00616FD3"/>
    <w:rsid w:val="006178CF"/>
    <w:rsid w:val="00617B34"/>
    <w:rsid w:val="006200AE"/>
    <w:rsid w:val="0062077F"/>
    <w:rsid w:val="00621447"/>
    <w:rsid w:val="006215EA"/>
    <w:rsid w:val="006216FF"/>
    <w:rsid w:val="006218F3"/>
    <w:rsid w:val="00621F43"/>
    <w:rsid w:val="006223B8"/>
    <w:rsid w:val="006227C4"/>
    <w:rsid w:val="00623868"/>
    <w:rsid w:val="00623919"/>
    <w:rsid w:val="00623C99"/>
    <w:rsid w:val="006242DD"/>
    <w:rsid w:val="00624B64"/>
    <w:rsid w:val="00624C06"/>
    <w:rsid w:val="00624C07"/>
    <w:rsid w:val="00624C13"/>
    <w:rsid w:val="00625217"/>
    <w:rsid w:val="00625725"/>
    <w:rsid w:val="0062686E"/>
    <w:rsid w:val="006269B2"/>
    <w:rsid w:val="00626D4F"/>
    <w:rsid w:val="006277B1"/>
    <w:rsid w:val="006278CC"/>
    <w:rsid w:val="00627EF3"/>
    <w:rsid w:val="00630053"/>
    <w:rsid w:val="00630179"/>
    <w:rsid w:val="00630600"/>
    <w:rsid w:val="00630C23"/>
    <w:rsid w:val="00630DE0"/>
    <w:rsid w:val="00630F8A"/>
    <w:rsid w:val="00631FB0"/>
    <w:rsid w:val="00632361"/>
    <w:rsid w:val="0063236E"/>
    <w:rsid w:val="0063265D"/>
    <w:rsid w:val="0063284F"/>
    <w:rsid w:val="00633093"/>
    <w:rsid w:val="00633750"/>
    <w:rsid w:val="006339ED"/>
    <w:rsid w:val="00633C2E"/>
    <w:rsid w:val="0063405F"/>
    <w:rsid w:val="0063416D"/>
    <w:rsid w:val="00634916"/>
    <w:rsid w:val="00634EF2"/>
    <w:rsid w:val="00635059"/>
    <w:rsid w:val="006351DA"/>
    <w:rsid w:val="00635972"/>
    <w:rsid w:val="00637005"/>
    <w:rsid w:val="0063716E"/>
    <w:rsid w:val="0063728C"/>
    <w:rsid w:val="00637DDF"/>
    <w:rsid w:val="00637E6A"/>
    <w:rsid w:val="00640386"/>
    <w:rsid w:val="006407FC"/>
    <w:rsid w:val="0064124E"/>
    <w:rsid w:val="0064256B"/>
    <w:rsid w:val="006436CA"/>
    <w:rsid w:val="006437C3"/>
    <w:rsid w:val="0064402A"/>
    <w:rsid w:val="00644064"/>
    <w:rsid w:val="006442BD"/>
    <w:rsid w:val="006447CB"/>
    <w:rsid w:val="00644F2A"/>
    <w:rsid w:val="00645797"/>
    <w:rsid w:val="0064622B"/>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4EEE"/>
    <w:rsid w:val="00675338"/>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2D1C"/>
    <w:rsid w:val="006831F6"/>
    <w:rsid w:val="00683292"/>
    <w:rsid w:val="0068339C"/>
    <w:rsid w:val="0068356A"/>
    <w:rsid w:val="00683BC5"/>
    <w:rsid w:val="00683CC8"/>
    <w:rsid w:val="00683DAF"/>
    <w:rsid w:val="00683F4D"/>
    <w:rsid w:val="00683FF2"/>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470"/>
    <w:rsid w:val="006930DB"/>
    <w:rsid w:val="00693496"/>
    <w:rsid w:val="00693952"/>
    <w:rsid w:val="00693C23"/>
    <w:rsid w:val="00694A51"/>
    <w:rsid w:val="00694CD4"/>
    <w:rsid w:val="0069624D"/>
    <w:rsid w:val="00696739"/>
    <w:rsid w:val="006968AB"/>
    <w:rsid w:val="00696A36"/>
    <w:rsid w:val="00696B8E"/>
    <w:rsid w:val="00697202"/>
    <w:rsid w:val="00697D54"/>
    <w:rsid w:val="006A003F"/>
    <w:rsid w:val="006A023C"/>
    <w:rsid w:val="006A08DF"/>
    <w:rsid w:val="006A09A2"/>
    <w:rsid w:val="006A0EBA"/>
    <w:rsid w:val="006A1768"/>
    <w:rsid w:val="006A212B"/>
    <w:rsid w:val="006A2CEC"/>
    <w:rsid w:val="006A3D21"/>
    <w:rsid w:val="006A4122"/>
    <w:rsid w:val="006A51F7"/>
    <w:rsid w:val="006A58E3"/>
    <w:rsid w:val="006A5CFF"/>
    <w:rsid w:val="006A60D8"/>
    <w:rsid w:val="006A663D"/>
    <w:rsid w:val="006A6EA9"/>
    <w:rsid w:val="006A7ED8"/>
    <w:rsid w:val="006B0863"/>
    <w:rsid w:val="006B1133"/>
    <w:rsid w:val="006B19B1"/>
    <w:rsid w:val="006B2280"/>
    <w:rsid w:val="006B2542"/>
    <w:rsid w:val="006B2637"/>
    <w:rsid w:val="006B26C4"/>
    <w:rsid w:val="006B31B7"/>
    <w:rsid w:val="006B37B8"/>
    <w:rsid w:val="006B3931"/>
    <w:rsid w:val="006B3FA8"/>
    <w:rsid w:val="006B4584"/>
    <w:rsid w:val="006B4A4C"/>
    <w:rsid w:val="006B5E88"/>
    <w:rsid w:val="006B690F"/>
    <w:rsid w:val="006C01AA"/>
    <w:rsid w:val="006C04C9"/>
    <w:rsid w:val="006C0ED0"/>
    <w:rsid w:val="006C0F20"/>
    <w:rsid w:val="006C1950"/>
    <w:rsid w:val="006C1B9A"/>
    <w:rsid w:val="006C1F72"/>
    <w:rsid w:val="006C2284"/>
    <w:rsid w:val="006C264A"/>
    <w:rsid w:val="006C2ABE"/>
    <w:rsid w:val="006C326C"/>
    <w:rsid w:val="006C3750"/>
    <w:rsid w:val="006C3F4B"/>
    <w:rsid w:val="006C47E8"/>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0D67"/>
    <w:rsid w:val="006D1A49"/>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0CCA"/>
    <w:rsid w:val="006E1450"/>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87B"/>
    <w:rsid w:val="006F090A"/>
    <w:rsid w:val="006F1A17"/>
    <w:rsid w:val="006F1AD2"/>
    <w:rsid w:val="006F22EF"/>
    <w:rsid w:val="006F2682"/>
    <w:rsid w:val="006F2CE6"/>
    <w:rsid w:val="006F359D"/>
    <w:rsid w:val="006F422C"/>
    <w:rsid w:val="006F479D"/>
    <w:rsid w:val="006F4A85"/>
    <w:rsid w:val="006F4CAE"/>
    <w:rsid w:val="006F4CDF"/>
    <w:rsid w:val="006F5056"/>
    <w:rsid w:val="006F50AE"/>
    <w:rsid w:val="006F532F"/>
    <w:rsid w:val="006F53E9"/>
    <w:rsid w:val="006F5B3A"/>
    <w:rsid w:val="006F5C58"/>
    <w:rsid w:val="006F7D09"/>
    <w:rsid w:val="007005D3"/>
    <w:rsid w:val="0070166F"/>
    <w:rsid w:val="00701CB5"/>
    <w:rsid w:val="00702796"/>
    <w:rsid w:val="0070284D"/>
    <w:rsid w:val="00702EA3"/>
    <w:rsid w:val="007030C7"/>
    <w:rsid w:val="007038D3"/>
    <w:rsid w:val="0070401A"/>
    <w:rsid w:val="00704265"/>
    <w:rsid w:val="007051C9"/>
    <w:rsid w:val="00705552"/>
    <w:rsid w:val="007057FB"/>
    <w:rsid w:val="007059D5"/>
    <w:rsid w:val="00705C70"/>
    <w:rsid w:val="00705DAF"/>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C37"/>
    <w:rsid w:val="00721D9D"/>
    <w:rsid w:val="00721F67"/>
    <w:rsid w:val="0072292E"/>
    <w:rsid w:val="00723359"/>
    <w:rsid w:val="007236B5"/>
    <w:rsid w:val="0072434B"/>
    <w:rsid w:val="0072468F"/>
    <w:rsid w:val="007251BF"/>
    <w:rsid w:val="00725384"/>
    <w:rsid w:val="00725ADB"/>
    <w:rsid w:val="0072638D"/>
    <w:rsid w:val="007266A0"/>
    <w:rsid w:val="00726A04"/>
    <w:rsid w:val="00727264"/>
    <w:rsid w:val="00727365"/>
    <w:rsid w:val="007277BF"/>
    <w:rsid w:val="00727F82"/>
    <w:rsid w:val="0073010F"/>
    <w:rsid w:val="0073117B"/>
    <w:rsid w:val="00731326"/>
    <w:rsid w:val="00731815"/>
    <w:rsid w:val="00732368"/>
    <w:rsid w:val="007335D3"/>
    <w:rsid w:val="007338B2"/>
    <w:rsid w:val="00733F92"/>
    <w:rsid w:val="00734836"/>
    <w:rsid w:val="00734D3F"/>
    <w:rsid w:val="00735630"/>
    <w:rsid w:val="00735C08"/>
    <w:rsid w:val="00736200"/>
    <w:rsid w:val="00736388"/>
    <w:rsid w:val="007369D1"/>
    <w:rsid w:val="007377CD"/>
    <w:rsid w:val="00737E0D"/>
    <w:rsid w:val="00740303"/>
    <w:rsid w:val="00740F79"/>
    <w:rsid w:val="0074248D"/>
    <w:rsid w:val="00742B8F"/>
    <w:rsid w:val="00742FC6"/>
    <w:rsid w:val="00743230"/>
    <w:rsid w:val="00743863"/>
    <w:rsid w:val="00743E92"/>
    <w:rsid w:val="00744186"/>
    <w:rsid w:val="007444AB"/>
    <w:rsid w:val="00744E63"/>
    <w:rsid w:val="00745CED"/>
    <w:rsid w:val="00746138"/>
    <w:rsid w:val="007461E2"/>
    <w:rsid w:val="00746703"/>
    <w:rsid w:val="007468AC"/>
    <w:rsid w:val="00746A1E"/>
    <w:rsid w:val="00746F43"/>
    <w:rsid w:val="00746FB6"/>
    <w:rsid w:val="0074784C"/>
    <w:rsid w:val="00750923"/>
    <w:rsid w:val="00751AA6"/>
    <w:rsid w:val="00751E36"/>
    <w:rsid w:val="00751EC9"/>
    <w:rsid w:val="0075207F"/>
    <w:rsid w:val="00752086"/>
    <w:rsid w:val="00752F82"/>
    <w:rsid w:val="00753B9A"/>
    <w:rsid w:val="00753D65"/>
    <w:rsid w:val="007544A4"/>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5788"/>
    <w:rsid w:val="00766C22"/>
    <w:rsid w:val="00767FF6"/>
    <w:rsid w:val="00770592"/>
    <w:rsid w:val="007706C3"/>
    <w:rsid w:val="00770775"/>
    <w:rsid w:val="00771235"/>
    <w:rsid w:val="0077156F"/>
    <w:rsid w:val="007721B4"/>
    <w:rsid w:val="00772337"/>
    <w:rsid w:val="0077252F"/>
    <w:rsid w:val="00772C9C"/>
    <w:rsid w:val="00773009"/>
    <w:rsid w:val="00773100"/>
    <w:rsid w:val="00773230"/>
    <w:rsid w:val="007735E0"/>
    <w:rsid w:val="0077369B"/>
    <w:rsid w:val="007740A2"/>
    <w:rsid w:val="00774B85"/>
    <w:rsid w:val="0077523B"/>
    <w:rsid w:val="00775545"/>
    <w:rsid w:val="00775567"/>
    <w:rsid w:val="00775DA4"/>
    <w:rsid w:val="00776E8F"/>
    <w:rsid w:val="007812A9"/>
    <w:rsid w:val="007816B3"/>
    <w:rsid w:val="00781EAD"/>
    <w:rsid w:val="00781F54"/>
    <w:rsid w:val="00782240"/>
    <w:rsid w:val="007826D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2DC"/>
    <w:rsid w:val="00787D04"/>
    <w:rsid w:val="00787D10"/>
    <w:rsid w:val="00790DF8"/>
    <w:rsid w:val="007915E1"/>
    <w:rsid w:val="00792377"/>
    <w:rsid w:val="00793547"/>
    <w:rsid w:val="0079395B"/>
    <w:rsid w:val="00793EF0"/>
    <w:rsid w:val="0079401B"/>
    <w:rsid w:val="007942BE"/>
    <w:rsid w:val="0079499F"/>
    <w:rsid w:val="00794C59"/>
    <w:rsid w:val="00794F40"/>
    <w:rsid w:val="00795545"/>
    <w:rsid w:val="00795C96"/>
    <w:rsid w:val="00795FC1"/>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0D3F"/>
    <w:rsid w:val="007B11B9"/>
    <w:rsid w:val="007B1ADC"/>
    <w:rsid w:val="007B216E"/>
    <w:rsid w:val="007B2C44"/>
    <w:rsid w:val="007B2DE9"/>
    <w:rsid w:val="007B2DF6"/>
    <w:rsid w:val="007B312E"/>
    <w:rsid w:val="007B3253"/>
    <w:rsid w:val="007B4851"/>
    <w:rsid w:val="007B546F"/>
    <w:rsid w:val="007B63A6"/>
    <w:rsid w:val="007B6416"/>
    <w:rsid w:val="007B6ADA"/>
    <w:rsid w:val="007B6D3E"/>
    <w:rsid w:val="007B76E8"/>
    <w:rsid w:val="007B7B2D"/>
    <w:rsid w:val="007C03E3"/>
    <w:rsid w:val="007C10A3"/>
    <w:rsid w:val="007C133D"/>
    <w:rsid w:val="007C1657"/>
    <w:rsid w:val="007C2E40"/>
    <w:rsid w:val="007C333A"/>
    <w:rsid w:val="007C35CD"/>
    <w:rsid w:val="007C3BDA"/>
    <w:rsid w:val="007C4914"/>
    <w:rsid w:val="007C5294"/>
    <w:rsid w:val="007C52C1"/>
    <w:rsid w:val="007C5303"/>
    <w:rsid w:val="007C5CC0"/>
    <w:rsid w:val="007C6498"/>
    <w:rsid w:val="007C664F"/>
    <w:rsid w:val="007C6C67"/>
    <w:rsid w:val="007C6E0F"/>
    <w:rsid w:val="007C6E93"/>
    <w:rsid w:val="007C6F89"/>
    <w:rsid w:val="007C7143"/>
    <w:rsid w:val="007C74ED"/>
    <w:rsid w:val="007D0377"/>
    <w:rsid w:val="007D050B"/>
    <w:rsid w:val="007D0C93"/>
    <w:rsid w:val="007D0CB5"/>
    <w:rsid w:val="007D0E20"/>
    <w:rsid w:val="007D1434"/>
    <w:rsid w:val="007D155A"/>
    <w:rsid w:val="007D16AA"/>
    <w:rsid w:val="007D184B"/>
    <w:rsid w:val="007D1BD3"/>
    <w:rsid w:val="007D2107"/>
    <w:rsid w:val="007D2157"/>
    <w:rsid w:val="007D2F0F"/>
    <w:rsid w:val="007D385E"/>
    <w:rsid w:val="007D49F6"/>
    <w:rsid w:val="007D4FF8"/>
    <w:rsid w:val="007D5A64"/>
    <w:rsid w:val="007D5B94"/>
    <w:rsid w:val="007E001F"/>
    <w:rsid w:val="007E0147"/>
    <w:rsid w:val="007E0446"/>
    <w:rsid w:val="007E07B1"/>
    <w:rsid w:val="007E0D69"/>
    <w:rsid w:val="007E10C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1F7"/>
    <w:rsid w:val="007F254F"/>
    <w:rsid w:val="007F2A8F"/>
    <w:rsid w:val="007F2E01"/>
    <w:rsid w:val="007F3C34"/>
    <w:rsid w:val="007F3C43"/>
    <w:rsid w:val="007F4069"/>
    <w:rsid w:val="007F4279"/>
    <w:rsid w:val="007F4555"/>
    <w:rsid w:val="007F4946"/>
    <w:rsid w:val="007F4A82"/>
    <w:rsid w:val="007F4D96"/>
    <w:rsid w:val="007F4E99"/>
    <w:rsid w:val="007F5D55"/>
    <w:rsid w:val="007F6AE4"/>
    <w:rsid w:val="007F7512"/>
    <w:rsid w:val="007F7A96"/>
    <w:rsid w:val="007F7B65"/>
    <w:rsid w:val="00800186"/>
    <w:rsid w:val="0080043E"/>
    <w:rsid w:val="00800A90"/>
    <w:rsid w:val="00800C18"/>
    <w:rsid w:val="00801238"/>
    <w:rsid w:val="008018F7"/>
    <w:rsid w:val="00801921"/>
    <w:rsid w:val="00801C61"/>
    <w:rsid w:val="00802163"/>
    <w:rsid w:val="00802485"/>
    <w:rsid w:val="00802A74"/>
    <w:rsid w:val="00802FB2"/>
    <w:rsid w:val="00803B8D"/>
    <w:rsid w:val="00804C0A"/>
    <w:rsid w:val="00804EC0"/>
    <w:rsid w:val="00805946"/>
    <w:rsid w:val="00805B68"/>
    <w:rsid w:val="008060A7"/>
    <w:rsid w:val="008061ED"/>
    <w:rsid w:val="0080664C"/>
    <w:rsid w:val="0080782C"/>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6E4"/>
    <w:rsid w:val="0081773E"/>
    <w:rsid w:val="008179A7"/>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6E41"/>
    <w:rsid w:val="008273CA"/>
    <w:rsid w:val="00827E3E"/>
    <w:rsid w:val="00830A22"/>
    <w:rsid w:val="00830AF4"/>
    <w:rsid w:val="00830DAE"/>
    <w:rsid w:val="008314EA"/>
    <w:rsid w:val="00831B1C"/>
    <w:rsid w:val="008324BB"/>
    <w:rsid w:val="008324E3"/>
    <w:rsid w:val="00832626"/>
    <w:rsid w:val="00832AB2"/>
    <w:rsid w:val="00832DA4"/>
    <w:rsid w:val="00832FDA"/>
    <w:rsid w:val="008335BF"/>
    <w:rsid w:val="00833605"/>
    <w:rsid w:val="00833C82"/>
    <w:rsid w:val="00833D3D"/>
    <w:rsid w:val="00833E49"/>
    <w:rsid w:val="00833FF1"/>
    <w:rsid w:val="008347F8"/>
    <w:rsid w:val="00835F1C"/>
    <w:rsid w:val="00837727"/>
    <w:rsid w:val="00840012"/>
    <w:rsid w:val="00840196"/>
    <w:rsid w:val="00840216"/>
    <w:rsid w:val="00840501"/>
    <w:rsid w:val="00840630"/>
    <w:rsid w:val="008408C5"/>
    <w:rsid w:val="00840B8E"/>
    <w:rsid w:val="00840FB3"/>
    <w:rsid w:val="00841025"/>
    <w:rsid w:val="008417EA"/>
    <w:rsid w:val="00841979"/>
    <w:rsid w:val="00841E35"/>
    <w:rsid w:val="00842671"/>
    <w:rsid w:val="00842E57"/>
    <w:rsid w:val="008438DE"/>
    <w:rsid w:val="00844442"/>
    <w:rsid w:val="00844A94"/>
    <w:rsid w:val="00845661"/>
    <w:rsid w:val="008464C5"/>
    <w:rsid w:val="00846C60"/>
    <w:rsid w:val="00846F22"/>
    <w:rsid w:val="008471B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7A6"/>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D7E"/>
    <w:rsid w:val="00865F15"/>
    <w:rsid w:val="00866D55"/>
    <w:rsid w:val="00867526"/>
    <w:rsid w:val="00867618"/>
    <w:rsid w:val="008679BD"/>
    <w:rsid w:val="00867D4A"/>
    <w:rsid w:val="00867E01"/>
    <w:rsid w:val="00870384"/>
    <w:rsid w:val="00871095"/>
    <w:rsid w:val="00871174"/>
    <w:rsid w:val="008715A8"/>
    <w:rsid w:val="008717A4"/>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66"/>
    <w:rsid w:val="00881B7B"/>
    <w:rsid w:val="00882794"/>
    <w:rsid w:val="008827D2"/>
    <w:rsid w:val="00884063"/>
    <w:rsid w:val="008840D4"/>
    <w:rsid w:val="0088423C"/>
    <w:rsid w:val="00884F8C"/>
    <w:rsid w:val="00885B72"/>
    <w:rsid w:val="00887187"/>
    <w:rsid w:val="008874DF"/>
    <w:rsid w:val="00887D6C"/>
    <w:rsid w:val="00887DE0"/>
    <w:rsid w:val="0089040F"/>
    <w:rsid w:val="00890C60"/>
    <w:rsid w:val="00890FEE"/>
    <w:rsid w:val="00891227"/>
    <w:rsid w:val="008913FB"/>
    <w:rsid w:val="008918A9"/>
    <w:rsid w:val="008925D5"/>
    <w:rsid w:val="00893098"/>
    <w:rsid w:val="008935A1"/>
    <w:rsid w:val="008936D7"/>
    <w:rsid w:val="00894774"/>
    <w:rsid w:val="008947D5"/>
    <w:rsid w:val="00894946"/>
    <w:rsid w:val="00894C73"/>
    <w:rsid w:val="008950A2"/>
    <w:rsid w:val="008953C8"/>
    <w:rsid w:val="0089550A"/>
    <w:rsid w:val="00895E07"/>
    <w:rsid w:val="00895E68"/>
    <w:rsid w:val="0089691D"/>
    <w:rsid w:val="00897263"/>
    <w:rsid w:val="008974B1"/>
    <w:rsid w:val="00897770"/>
    <w:rsid w:val="00897F8F"/>
    <w:rsid w:val="008A00E8"/>
    <w:rsid w:val="008A09E5"/>
    <w:rsid w:val="008A25EE"/>
    <w:rsid w:val="008A28EF"/>
    <w:rsid w:val="008A2908"/>
    <w:rsid w:val="008A292C"/>
    <w:rsid w:val="008A2C32"/>
    <w:rsid w:val="008A2D08"/>
    <w:rsid w:val="008A2ED4"/>
    <w:rsid w:val="008A369A"/>
    <w:rsid w:val="008A3A31"/>
    <w:rsid w:val="008A3B8B"/>
    <w:rsid w:val="008A4022"/>
    <w:rsid w:val="008A4A3D"/>
    <w:rsid w:val="008A4EFB"/>
    <w:rsid w:val="008A5009"/>
    <w:rsid w:val="008A5511"/>
    <w:rsid w:val="008A5659"/>
    <w:rsid w:val="008A57BA"/>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DA3"/>
    <w:rsid w:val="008B7669"/>
    <w:rsid w:val="008C0763"/>
    <w:rsid w:val="008C155B"/>
    <w:rsid w:val="008C1715"/>
    <w:rsid w:val="008C17DB"/>
    <w:rsid w:val="008C1C58"/>
    <w:rsid w:val="008C297D"/>
    <w:rsid w:val="008C2A09"/>
    <w:rsid w:val="008C35F5"/>
    <w:rsid w:val="008C3E88"/>
    <w:rsid w:val="008C4149"/>
    <w:rsid w:val="008C5A8A"/>
    <w:rsid w:val="008C6282"/>
    <w:rsid w:val="008C62CD"/>
    <w:rsid w:val="008C6E07"/>
    <w:rsid w:val="008C7001"/>
    <w:rsid w:val="008C7986"/>
    <w:rsid w:val="008D002D"/>
    <w:rsid w:val="008D0128"/>
    <w:rsid w:val="008D0CF4"/>
    <w:rsid w:val="008D0F88"/>
    <w:rsid w:val="008D10E7"/>
    <w:rsid w:val="008D1909"/>
    <w:rsid w:val="008D1E18"/>
    <w:rsid w:val="008D2702"/>
    <w:rsid w:val="008D2A75"/>
    <w:rsid w:val="008D2ED2"/>
    <w:rsid w:val="008D2F1E"/>
    <w:rsid w:val="008D309C"/>
    <w:rsid w:val="008D320C"/>
    <w:rsid w:val="008D3212"/>
    <w:rsid w:val="008D3A3B"/>
    <w:rsid w:val="008D409B"/>
    <w:rsid w:val="008D4344"/>
    <w:rsid w:val="008D5155"/>
    <w:rsid w:val="008D6183"/>
    <w:rsid w:val="008D6278"/>
    <w:rsid w:val="008D6974"/>
    <w:rsid w:val="008D69E9"/>
    <w:rsid w:val="008D764D"/>
    <w:rsid w:val="008D7660"/>
    <w:rsid w:val="008E009E"/>
    <w:rsid w:val="008E07DA"/>
    <w:rsid w:val="008E08D2"/>
    <w:rsid w:val="008E0A67"/>
    <w:rsid w:val="008E0C81"/>
    <w:rsid w:val="008E0CF3"/>
    <w:rsid w:val="008E1571"/>
    <w:rsid w:val="008E2188"/>
    <w:rsid w:val="008E23CC"/>
    <w:rsid w:val="008E2A02"/>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38C"/>
    <w:rsid w:val="008E7C9F"/>
    <w:rsid w:val="008E7D16"/>
    <w:rsid w:val="008E7DD5"/>
    <w:rsid w:val="008F01C7"/>
    <w:rsid w:val="008F0279"/>
    <w:rsid w:val="008F0BD1"/>
    <w:rsid w:val="008F0CD2"/>
    <w:rsid w:val="008F0D8F"/>
    <w:rsid w:val="008F0E0A"/>
    <w:rsid w:val="008F103A"/>
    <w:rsid w:val="008F109A"/>
    <w:rsid w:val="008F11E9"/>
    <w:rsid w:val="008F1663"/>
    <w:rsid w:val="008F1832"/>
    <w:rsid w:val="008F1C95"/>
    <w:rsid w:val="008F210F"/>
    <w:rsid w:val="008F2757"/>
    <w:rsid w:val="008F2A14"/>
    <w:rsid w:val="008F2CE9"/>
    <w:rsid w:val="008F2DDE"/>
    <w:rsid w:val="008F36C6"/>
    <w:rsid w:val="008F3CF4"/>
    <w:rsid w:val="008F40B0"/>
    <w:rsid w:val="008F4BC9"/>
    <w:rsid w:val="008F4D0A"/>
    <w:rsid w:val="008F4E67"/>
    <w:rsid w:val="008F526E"/>
    <w:rsid w:val="008F5728"/>
    <w:rsid w:val="008F5982"/>
    <w:rsid w:val="008F5D81"/>
    <w:rsid w:val="008F6E77"/>
    <w:rsid w:val="008F72F6"/>
    <w:rsid w:val="008F786F"/>
    <w:rsid w:val="008F7BA8"/>
    <w:rsid w:val="008F7F20"/>
    <w:rsid w:val="0090035A"/>
    <w:rsid w:val="00900944"/>
    <w:rsid w:val="00900CEB"/>
    <w:rsid w:val="0090153F"/>
    <w:rsid w:val="00902205"/>
    <w:rsid w:val="0090223E"/>
    <w:rsid w:val="00902DD6"/>
    <w:rsid w:val="00902FB2"/>
    <w:rsid w:val="0090314D"/>
    <w:rsid w:val="009033A1"/>
    <w:rsid w:val="00903616"/>
    <w:rsid w:val="00903DE8"/>
    <w:rsid w:val="009040E6"/>
    <w:rsid w:val="00904B9B"/>
    <w:rsid w:val="00905464"/>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777"/>
    <w:rsid w:val="00916A9B"/>
    <w:rsid w:val="00916DB9"/>
    <w:rsid w:val="00917813"/>
    <w:rsid w:val="00917A49"/>
    <w:rsid w:val="00917D5D"/>
    <w:rsid w:val="00917DC0"/>
    <w:rsid w:val="00920755"/>
    <w:rsid w:val="00920E3E"/>
    <w:rsid w:val="00921198"/>
    <w:rsid w:val="00921F28"/>
    <w:rsid w:val="00922F1C"/>
    <w:rsid w:val="009236A0"/>
    <w:rsid w:val="00923969"/>
    <w:rsid w:val="00924EB9"/>
    <w:rsid w:val="00924EC7"/>
    <w:rsid w:val="009256B0"/>
    <w:rsid w:val="00925BAF"/>
    <w:rsid w:val="00925CA3"/>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E02"/>
    <w:rsid w:val="0094252D"/>
    <w:rsid w:val="0094270C"/>
    <w:rsid w:val="00942C8B"/>
    <w:rsid w:val="009431B0"/>
    <w:rsid w:val="0094382E"/>
    <w:rsid w:val="00943F4E"/>
    <w:rsid w:val="00943FF4"/>
    <w:rsid w:val="00944469"/>
    <w:rsid w:val="009447C3"/>
    <w:rsid w:val="00944BCD"/>
    <w:rsid w:val="00945562"/>
    <w:rsid w:val="00945F93"/>
    <w:rsid w:val="00946863"/>
    <w:rsid w:val="0094714F"/>
    <w:rsid w:val="009471AD"/>
    <w:rsid w:val="00947C43"/>
    <w:rsid w:val="00950F3F"/>
    <w:rsid w:val="00951219"/>
    <w:rsid w:val="00951410"/>
    <w:rsid w:val="00951526"/>
    <w:rsid w:val="00952133"/>
    <w:rsid w:val="009526A6"/>
    <w:rsid w:val="00952EC7"/>
    <w:rsid w:val="00953A8F"/>
    <w:rsid w:val="00953DAB"/>
    <w:rsid w:val="00954117"/>
    <w:rsid w:val="009546AE"/>
    <w:rsid w:val="009546CA"/>
    <w:rsid w:val="00954DBF"/>
    <w:rsid w:val="00954E73"/>
    <w:rsid w:val="0095536E"/>
    <w:rsid w:val="009553B1"/>
    <w:rsid w:val="00955E94"/>
    <w:rsid w:val="00956222"/>
    <w:rsid w:val="0095669A"/>
    <w:rsid w:val="009569F1"/>
    <w:rsid w:val="00956F85"/>
    <w:rsid w:val="00957A90"/>
    <w:rsid w:val="00957BE4"/>
    <w:rsid w:val="00957FF4"/>
    <w:rsid w:val="0096048A"/>
    <w:rsid w:val="009606A5"/>
    <w:rsid w:val="009608C5"/>
    <w:rsid w:val="00962104"/>
    <w:rsid w:val="0096295D"/>
    <w:rsid w:val="00962E20"/>
    <w:rsid w:val="00962EFA"/>
    <w:rsid w:val="00963A05"/>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7A0"/>
    <w:rsid w:val="00971980"/>
    <w:rsid w:val="00972763"/>
    <w:rsid w:val="00972A2D"/>
    <w:rsid w:val="00972F06"/>
    <w:rsid w:val="00973084"/>
    <w:rsid w:val="0097385D"/>
    <w:rsid w:val="00973CD3"/>
    <w:rsid w:val="0097401F"/>
    <w:rsid w:val="00974342"/>
    <w:rsid w:val="0097460C"/>
    <w:rsid w:val="00974864"/>
    <w:rsid w:val="00974F5F"/>
    <w:rsid w:val="009750C4"/>
    <w:rsid w:val="009756A5"/>
    <w:rsid w:val="00975977"/>
    <w:rsid w:val="00975D4F"/>
    <w:rsid w:val="009761BD"/>
    <w:rsid w:val="00976583"/>
    <w:rsid w:val="00976775"/>
    <w:rsid w:val="00976984"/>
    <w:rsid w:val="00977127"/>
    <w:rsid w:val="00977390"/>
    <w:rsid w:val="009773BE"/>
    <w:rsid w:val="00977900"/>
    <w:rsid w:val="0098009A"/>
    <w:rsid w:val="009800BB"/>
    <w:rsid w:val="00980104"/>
    <w:rsid w:val="009818CA"/>
    <w:rsid w:val="00982667"/>
    <w:rsid w:val="009838D7"/>
    <w:rsid w:val="00983B6E"/>
    <w:rsid w:val="009844F5"/>
    <w:rsid w:val="009849C5"/>
    <w:rsid w:val="009854C3"/>
    <w:rsid w:val="00985BBA"/>
    <w:rsid w:val="009867A6"/>
    <w:rsid w:val="00986828"/>
    <w:rsid w:val="009869CE"/>
    <w:rsid w:val="00986BB8"/>
    <w:rsid w:val="009870D2"/>
    <w:rsid w:val="00987F41"/>
    <w:rsid w:val="009906FF"/>
    <w:rsid w:val="0099078A"/>
    <w:rsid w:val="009907E4"/>
    <w:rsid w:val="009908B7"/>
    <w:rsid w:val="00990FA6"/>
    <w:rsid w:val="00992213"/>
    <w:rsid w:val="00992792"/>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785A"/>
    <w:rsid w:val="009A0EED"/>
    <w:rsid w:val="009A195E"/>
    <w:rsid w:val="009A1BD0"/>
    <w:rsid w:val="009A1E30"/>
    <w:rsid w:val="009A28C3"/>
    <w:rsid w:val="009A2B00"/>
    <w:rsid w:val="009A3F5A"/>
    <w:rsid w:val="009A4610"/>
    <w:rsid w:val="009A4D9E"/>
    <w:rsid w:val="009A507D"/>
    <w:rsid w:val="009A55C1"/>
    <w:rsid w:val="009A55C4"/>
    <w:rsid w:val="009A561A"/>
    <w:rsid w:val="009A5B9B"/>
    <w:rsid w:val="009A5C59"/>
    <w:rsid w:val="009A5DF4"/>
    <w:rsid w:val="009A605B"/>
    <w:rsid w:val="009A669E"/>
    <w:rsid w:val="009A67A6"/>
    <w:rsid w:val="009A6A12"/>
    <w:rsid w:val="009A735E"/>
    <w:rsid w:val="009A7C7B"/>
    <w:rsid w:val="009B06CC"/>
    <w:rsid w:val="009B127E"/>
    <w:rsid w:val="009B2997"/>
    <w:rsid w:val="009B2E59"/>
    <w:rsid w:val="009B3E3A"/>
    <w:rsid w:val="009B4046"/>
    <w:rsid w:val="009B4972"/>
    <w:rsid w:val="009B4EE0"/>
    <w:rsid w:val="009B57AB"/>
    <w:rsid w:val="009B5D38"/>
    <w:rsid w:val="009B5DB1"/>
    <w:rsid w:val="009B619D"/>
    <w:rsid w:val="009B6476"/>
    <w:rsid w:val="009B6F83"/>
    <w:rsid w:val="009B7835"/>
    <w:rsid w:val="009C0021"/>
    <w:rsid w:val="009C02CA"/>
    <w:rsid w:val="009C04E9"/>
    <w:rsid w:val="009C088B"/>
    <w:rsid w:val="009C0CE8"/>
    <w:rsid w:val="009C12C7"/>
    <w:rsid w:val="009C16A1"/>
    <w:rsid w:val="009C1C1A"/>
    <w:rsid w:val="009C1C3B"/>
    <w:rsid w:val="009C2493"/>
    <w:rsid w:val="009C3939"/>
    <w:rsid w:val="009C40FA"/>
    <w:rsid w:val="009C42E0"/>
    <w:rsid w:val="009C452D"/>
    <w:rsid w:val="009C4E31"/>
    <w:rsid w:val="009C4FB4"/>
    <w:rsid w:val="009C501D"/>
    <w:rsid w:val="009C5B6D"/>
    <w:rsid w:val="009C68F4"/>
    <w:rsid w:val="009C6E01"/>
    <w:rsid w:val="009C7099"/>
    <w:rsid w:val="009C71FB"/>
    <w:rsid w:val="009C744F"/>
    <w:rsid w:val="009D0922"/>
    <w:rsid w:val="009D0D48"/>
    <w:rsid w:val="009D15D4"/>
    <w:rsid w:val="009D1A70"/>
    <w:rsid w:val="009D24D3"/>
    <w:rsid w:val="009D2667"/>
    <w:rsid w:val="009D278E"/>
    <w:rsid w:val="009D36C6"/>
    <w:rsid w:val="009D3A28"/>
    <w:rsid w:val="009D3E06"/>
    <w:rsid w:val="009D4EC0"/>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C31"/>
    <w:rsid w:val="009E2EAB"/>
    <w:rsid w:val="009E2F6B"/>
    <w:rsid w:val="009E3743"/>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42B4"/>
    <w:rsid w:val="009F4596"/>
    <w:rsid w:val="009F48CD"/>
    <w:rsid w:val="009F4B9F"/>
    <w:rsid w:val="009F5286"/>
    <w:rsid w:val="009F546F"/>
    <w:rsid w:val="009F5D98"/>
    <w:rsid w:val="009F6A4C"/>
    <w:rsid w:val="009F6DA7"/>
    <w:rsid w:val="009F6DB6"/>
    <w:rsid w:val="009F7886"/>
    <w:rsid w:val="009F7AF4"/>
    <w:rsid w:val="00A00061"/>
    <w:rsid w:val="00A00DD9"/>
    <w:rsid w:val="00A01A49"/>
    <w:rsid w:val="00A021DF"/>
    <w:rsid w:val="00A034FD"/>
    <w:rsid w:val="00A037A3"/>
    <w:rsid w:val="00A037A9"/>
    <w:rsid w:val="00A03949"/>
    <w:rsid w:val="00A04938"/>
    <w:rsid w:val="00A05F5A"/>
    <w:rsid w:val="00A06AE1"/>
    <w:rsid w:val="00A06FEE"/>
    <w:rsid w:val="00A074C7"/>
    <w:rsid w:val="00A07BAF"/>
    <w:rsid w:val="00A07BC1"/>
    <w:rsid w:val="00A102C5"/>
    <w:rsid w:val="00A103C9"/>
    <w:rsid w:val="00A10996"/>
    <w:rsid w:val="00A10F44"/>
    <w:rsid w:val="00A11550"/>
    <w:rsid w:val="00A11C3B"/>
    <w:rsid w:val="00A11D7B"/>
    <w:rsid w:val="00A123BE"/>
    <w:rsid w:val="00A12613"/>
    <w:rsid w:val="00A12A66"/>
    <w:rsid w:val="00A12D3C"/>
    <w:rsid w:val="00A12E82"/>
    <w:rsid w:val="00A132BA"/>
    <w:rsid w:val="00A1396C"/>
    <w:rsid w:val="00A13BB0"/>
    <w:rsid w:val="00A13FC8"/>
    <w:rsid w:val="00A14057"/>
    <w:rsid w:val="00A144F1"/>
    <w:rsid w:val="00A157AE"/>
    <w:rsid w:val="00A15907"/>
    <w:rsid w:val="00A15FDD"/>
    <w:rsid w:val="00A16239"/>
    <w:rsid w:val="00A16A76"/>
    <w:rsid w:val="00A16E87"/>
    <w:rsid w:val="00A16FB3"/>
    <w:rsid w:val="00A17205"/>
    <w:rsid w:val="00A173BD"/>
    <w:rsid w:val="00A175ED"/>
    <w:rsid w:val="00A17963"/>
    <w:rsid w:val="00A17B7B"/>
    <w:rsid w:val="00A17BC3"/>
    <w:rsid w:val="00A2049F"/>
    <w:rsid w:val="00A20831"/>
    <w:rsid w:val="00A208E6"/>
    <w:rsid w:val="00A209BC"/>
    <w:rsid w:val="00A2145C"/>
    <w:rsid w:val="00A218E6"/>
    <w:rsid w:val="00A21A64"/>
    <w:rsid w:val="00A21D0B"/>
    <w:rsid w:val="00A24056"/>
    <w:rsid w:val="00A245F4"/>
    <w:rsid w:val="00A24733"/>
    <w:rsid w:val="00A250A4"/>
    <w:rsid w:val="00A2586C"/>
    <w:rsid w:val="00A26AAE"/>
    <w:rsid w:val="00A26CB8"/>
    <w:rsid w:val="00A26DE6"/>
    <w:rsid w:val="00A2710D"/>
    <w:rsid w:val="00A27370"/>
    <w:rsid w:val="00A303E1"/>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442"/>
    <w:rsid w:val="00A41560"/>
    <w:rsid w:val="00A41929"/>
    <w:rsid w:val="00A41AC3"/>
    <w:rsid w:val="00A41E50"/>
    <w:rsid w:val="00A42CD2"/>
    <w:rsid w:val="00A42D5A"/>
    <w:rsid w:val="00A42FFC"/>
    <w:rsid w:val="00A431C1"/>
    <w:rsid w:val="00A43298"/>
    <w:rsid w:val="00A43618"/>
    <w:rsid w:val="00A43CCC"/>
    <w:rsid w:val="00A445F0"/>
    <w:rsid w:val="00A44E6A"/>
    <w:rsid w:val="00A46374"/>
    <w:rsid w:val="00A46B79"/>
    <w:rsid w:val="00A472F4"/>
    <w:rsid w:val="00A473B0"/>
    <w:rsid w:val="00A47686"/>
    <w:rsid w:val="00A47843"/>
    <w:rsid w:val="00A47BFF"/>
    <w:rsid w:val="00A47F2E"/>
    <w:rsid w:val="00A50FB6"/>
    <w:rsid w:val="00A51362"/>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0FA2"/>
    <w:rsid w:val="00A71111"/>
    <w:rsid w:val="00A7153E"/>
    <w:rsid w:val="00A71965"/>
    <w:rsid w:val="00A72159"/>
    <w:rsid w:val="00A72586"/>
    <w:rsid w:val="00A7307F"/>
    <w:rsid w:val="00A736C8"/>
    <w:rsid w:val="00A737BE"/>
    <w:rsid w:val="00A73D24"/>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099C"/>
    <w:rsid w:val="00A80E1E"/>
    <w:rsid w:val="00A8111B"/>
    <w:rsid w:val="00A81DE1"/>
    <w:rsid w:val="00A821CC"/>
    <w:rsid w:val="00A83B5D"/>
    <w:rsid w:val="00A84CF9"/>
    <w:rsid w:val="00A84E3F"/>
    <w:rsid w:val="00A8593D"/>
    <w:rsid w:val="00A85B4B"/>
    <w:rsid w:val="00A860B6"/>
    <w:rsid w:val="00A8768C"/>
    <w:rsid w:val="00A87E94"/>
    <w:rsid w:val="00A9001C"/>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AF0"/>
    <w:rsid w:val="00A978AA"/>
    <w:rsid w:val="00A978BC"/>
    <w:rsid w:val="00A97B2E"/>
    <w:rsid w:val="00A97D73"/>
    <w:rsid w:val="00AA01E1"/>
    <w:rsid w:val="00AA0EC0"/>
    <w:rsid w:val="00AA0EDC"/>
    <w:rsid w:val="00AA2670"/>
    <w:rsid w:val="00AA26E5"/>
    <w:rsid w:val="00AA3720"/>
    <w:rsid w:val="00AA43A1"/>
    <w:rsid w:val="00AA5240"/>
    <w:rsid w:val="00AA594E"/>
    <w:rsid w:val="00AA6062"/>
    <w:rsid w:val="00AA6357"/>
    <w:rsid w:val="00AA69A3"/>
    <w:rsid w:val="00AA6DFD"/>
    <w:rsid w:val="00AA76D5"/>
    <w:rsid w:val="00AB0120"/>
    <w:rsid w:val="00AB0CCC"/>
    <w:rsid w:val="00AB1780"/>
    <w:rsid w:val="00AB1B61"/>
    <w:rsid w:val="00AB1EC2"/>
    <w:rsid w:val="00AB2176"/>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22B5"/>
    <w:rsid w:val="00AC30C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58B1"/>
    <w:rsid w:val="00AD6A3A"/>
    <w:rsid w:val="00AD72A2"/>
    <w:rsid w:val="00AD79B3"/>
    <w:rsid w:val="00AD79F9"/>
    <w:rsid w:val="00AD7B70"/>
    <w:rsid w:val="00AD7C4F"/>
    <w:rsid w:val="00AE0AD3"/>
    <w:rsid w:val="00AE21D9"/>
    <w:rsid w:val="00AE2830"/>
    <w:rsid w:val="00AE2ADB"/>
    <w:rsid w:val="00AE2B46"/>
    <w:rsid w:val="00AE34B6"/>
    <w:rsid w:val="00AE3D71"/>
    <w:rsid w:val="00AE4104"/>
    <w:rsid w:val="00AE447D"/>
    <w:rsid w:val="00AE47EE"/>
    <w:rsid w:val="00AE4C35"/>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B00231"/>
    <w:rsid w:val="00B00296"/>
    <w:rsid w:val="00B0142C"/>
    <w:rsid w:val="00B0146B"/>
    <w:rsid w:val="00B02635"/>
    <w:rsid w:val="00B02AFA"/>
    <w:rsid w:val="00B036ED"/>
    <w:rsid w:val="00B036F9"/>
    <w:rsid w:val="00B03D0A"/>
    <w:rsid w:val="00B042E9"/>
    <w:rsid w:val="00B0430F"/>
    <w:rsid w:val="00B054C2"/>
    <w:rsid w:val="00B055A6"/>
    <w:rsid w:val="00B05B69"/>
    <w:rsid w:val="00B05C99"/>
    <w:rsid w:val="00B067D5"/>
    <w:rsid w:val="00B06A33"/>
    <w:rsid w:val="00B06E1A"/>
    <w:rsid w:val="00B07269"/>
    <w:rsid w:val="00B072CD"/>
    <w:rsid w:val="00B073EA"/>
    <w:rsid w:val="00B103AD"/>
    <w:rsid w:val="00B104D7"/>
    <w:rsid w:val="00B10A60"/>
    <w:rsid w:val="00B10AA9"/>
    <w:rsid w:val="00B10EA6"/>
    <w:rsid w:val="00B113AE"/>
    <w:rsid w:val="00B114A6"/>
    <w:rsid w:val="00B11A47"/>
    <w:rsid w:val="00B120EB"/>
    <w:rsid w:val="00B121A3"/>
    <w:rsid w:val="00B1283F"/>
    <w:rsid w:val="00B12D41"/>
    <w:rsid w:val="00B1352D"/>
    <w:rsid w:val="00B1358B"/>
    <w:rsid w:val="00B13C4E"/>
    <w:rsid w:val="00B15358"/>
    <w:rsid w:val="00B160DD"/>
    <w:rsid w:val="00B16A9A"/>
    <w:rsid w:val="00B16C5C"/>
    <w:rsid w:val="00B16F8A"/>
    <w:rsid w:val="00B173EC"/>
    <w:rsid w:val="00B17800"/>
    <w:rsid w:val="00B17A76"/>
    <w:rsid w:val="00B17BB3"/>
    <w:rsid w:val="00B21A79"/>
    <w:rsid w:val="00B21BBC"/>
    <w:rsid w:val="00B22191"/>
    <w:rsid w:val="00B22E3F"/>
    <w:rsid w:val="00B22FCD"/>
    <w:rsid w:val="00B2442E"/>
    <w:rsid w:val="00B24B82"/>
    <w:rsid w:val="00B2609B"/>
    <w:rsid w:val="00B267D5"/>
    <w:rsid w:val="00B268F2"/>
    <w:rsid w:val="00B26C8F"/>
    <w:rsid w:val="00B27044"/>
    <w:rsid w:val="00B27E56"/>
    <w:rsid w:val="00B30929"/>
    <w:rsid w:val="00B314D7"/>
    <w:rsid w:val="00B31884"/>
    <w:rsid w:val="00B318D2"/>
    <w:rsid w:val="00B31E6D"/>
    <w:rsid w:val="00B31E71"/>
    <w:rsid w:val="00B340D6"/>
    <w:rsid w:val="00B349A8"/>
    <w:rsid w:val="00B34A9F"/>
    <w:rsid w:val="00B34E6F"/>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2E2"/>
    <w:rsid w:val="00B42D5F"/>
    <w:rsid w:val="00B42DA7"/>
    <w:rsid w:val="00B437A3"/>
    <w:rsid w:val="00B43DF1"/>
    <w:rsid w:val="00B4498B"/>
    <w:rsid w:val="00B45055"/>
    <w:rsid w:val="00B4541A"/>
    <w:rsid w:val="00B46247"/>
    <w:rsid w:val="00B46E8A"/>
    <w:rsid w:val="00B470A4"/>
    <w:rsid w:val="00B473D2"/>
    <w:rsid w:val="00B47ACE"/>
    <w:rsid w:val="00B47B0F"/>
    <w:rsid w:val="00B47D4F"/>
    <w:rsid w:val="00B50984"/>
    <w:rsid w:val="00B50CEF"/>
    <w:rsid w:val="00B51211"/>
    <w:rsid w:val="00B51866"/>
    <w:rsid w:val="00B525DB"/>
    <w:rsid w:val="00B526A9"/>
    <w:rsid w:val="00B52766"/>
    <w:rsid w:val="00B52FFB"/>
    <w:rsid w:val="00B53A0C"/>
    <w:rsid w:val="00B53A5F"/>
    <w:rsid w:val="00B53F52"/>
    <w:rsid w:val="00B53FB4"/>
    <w:rsid w:val="00B540B3"/>
    <w:rsid w:val="00B5475B"/>
    <w:rsid w:val="00B549C0"/>
    <w:rsid w:val="00B54AA2"/>
    <w:rsid w:val="00B54C0D"/>
    <w:rsid w:val="00B55430"/>
    <w:rsid w:val="00B562FC"/>
    <w:rsid w:val="00B564A9"/>
    <w:rsid w:val="00B56883"/>
    <w:rsid w:val="00B56FD0"/>
    <w:rsid w:val="00B57076"/>
    <w:rsid w:val="00B57386"/>
    <w:rsid w:val="00B57418"/>
    <w:rsid w:val="00B577B3"/>
    <w:rsid w:val="00B5788A"/>
    <w:rsid w:val="00B57C24"/>
    <w:rsid w:val="00B60206"/>
    <w:rsid w:val="00B604C4"/>
    <w:rsid w:val="00B60D04"/>
    <w:rsid w:val="00B60D71"/>
    <w:rsid w:val="00B60E7F"/>
    <w:rsid w:val="00B619BD"/>
    <w:rsid w:val="00B62006"/>
    <w:rsid w:val="00B620B1"/>
    <w:rsid w:val="00B62D1F"/>
    <w:rsid w:val="00B62FDF"/>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18C2"/>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4DF"/>
    <w:rsid w:val="00B84999"/>
    <w:rsid w:val="00B849D2"/>
    <w:rsid w:val="00B85775"/>
    <w:rsid w:val="00B85A31"/>
    <w:rsid w:val="00B85C57"/>
    <w:rsid w:val="00B85D28"/>
    <w:rsid w:val="00B85F3B"/>
    <w:rsid w:val="00B861DB"/>
    <w:rsid w:val="00B8644E"/>
    <w:rsid w:val="00B87097"/>
    <w:rsid w:val="00B871E4"/>
    <w:rsid w:val="00B8736C"/>
    <w:rsid w:val="00B87B42"/>
    <w:rsid w:val="00B90000"/>
    <w:rsid w:val="00B901E1"/>
    <w:rsid w:val="00B90F82"/>
    <w:rsid w:val="00B910E8"/>
    <w:rsid w:val="00B91788"/>
    <w:rsid w:val="00B9211E"/>
    <w:rsid w:val="00B92D7E"/>
    <w:rsid w:val="00B92F9A"/>
    <w:rsid w:val="00B94448"/>
    <w:rsid w:val="00B94A30"/>
    <w:rsid w:val="00B94DC0"/>
    <w:rsid w:val="00B95061"/>
    <w:rsid w:val="00B95737"/>
    <w:rsid w:val="00B95E5A"/>
    <w:rsid w:val="00B95EB4"/>
    <w:rsid w:val="00B96AF7"/>
    <w:rsid w:val="00B974A8"/>
    <w:rsid w:val="00B97A2E"/>
    <w:rsid w:val="00B97A72"/>
    <w:rsid w:val="00BA04A9"/>
    <w:rsid w:val="00BA0845"/>
    <w:rsid w:val="00BA08F9"/>
    <w:rsid w:val="00BA09B4"/>
    <w:rsid w:val="00BA10DE"/>
    <w:rsid w:val="00BA1431"/>
    <w:rsid w:val="00BA192B"/>
    <w:rsid w:val="00BA1BEB"/>
    <w:rsid w:val="00BA23C4"/>
    <w:rsid w:val="00BA24DE"/>
    <w:rsid w:val="00BA294C"/>
    <w:rsid w:val="00BA34D2"/>
    <w:rsid w:val="00BA3E35"/>
    <w:rsid w:val="00BA4B9A"/>
    <w:rsid w:val="00BA57B5"/>
    <w:rsid w:val="00BA5AF2"/>
    <w:rsid w:val="00BA60ED"/>
    <w:rsid w:val="00BA656B"/>
    <w:rsid w:val="00BA6875"/>
    <w:rsid w:val="00BA690C"/>
    <w:rsid w:val="00BA6D99"/>
    <w:rsid w:val="00BA7176"/>
    <w:rsid w:val="00BA71F6"/>
    <w:rsid w:val="00BA74E9"/>
    <w:rsid w:val="00BA75A9"/>
    <w:rsid w:val="00BA78AE"/>
    <w:rsid w:val="00BA7BBF"/>
    <w:rsid w:val="00BA7C10"/>
    <w:rsid w:val="00BB026E"/>
    <w:rsid w:val="00BB078E"/>
    <w:rsid w:val="00BB0941"/>
    <w:rsid w:val="00BB1866"/>
    <w:rsid w:val="00BB18E1"/>
    <w:rsid w:val="00BB19F8"/>
    <w:rsid w:val="00BB246C"/>
    <w:rsid w:val="00BB2506"/>
    <w:rsid w:val="00BB2623"/>
    <w:rsid w:val="00BB29E1"/>
    <w:rsid w:val="00BB2EBD"/>
    <w:rsid w:val="00BB300F"/>
    <w:rsid w:val="00BB315D"/>
    <w:rsid w:val="00BB3338"/>
    <w:rsid w:val="00BB3CAC"/>
    <w:rsid w:val="00BB46D8"/>
    <w:rsid w:val="00BB4A48"/>
    <w:rsid w:val="00BB4D20"/>
    <w:rsid w:val="00BB5F2A"/>
    <w:rsid w:val="00BC043B"/>
    <w:rsid w:val="00BC050B"/>
    <w:rsid w:val="00BC058F"/>
    <w:rsid w:val="00BC0C12"/>
    <w:rsid w:val="00BC2470"/>
    <w:rsid w:val="00BC24D5"/>
    <w:rsid w:val="00BC26BA"/>
    <w:rsid w:val="00BC2832"/>
    <w:rsid w:val="00BC30B9"/>
    <w:rsid w:val="00BC31EB"/>
    <w:rsid w:val="00BC3C62"/>
    <w:rsid w:val="00BC3D28"/>
    <w:rsid w:val="00BC4ADA"/>
    <w:rsid w:val="00BC4E42"/>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2C"/>
    <w:rsid w:val="00BD2E7F"/>
    <w:rsid w:val="00BD31E7"/>
    <w:rsid w:val="00BD3460"/>
    <w:rsid w:val="00BD3546"/>
    <w:rsid w:val="00BD3639"/>
    <w:rsid w:val="00BD3FCD"/>
    <w:rsid w:val="00BD4EE0"/>
    <w:rsid w:val="00BD549C"/>
    <w:rsid w:val="00BD5792"/>
    <w:rsid w:val="00BD5BC4"/>
    <w:rsid w:val="00BD637C"/>
    <w:rsid w:val="00BD6620"/>
    <w:rsid w:val="00BD6B7C"/>
    <w:rsid w:val="00BD6FDA"/>
    <w:rsid w:val="00BD7897"/>
    <w:rsid w:val="00BE02FE"/>
    <w:rsid w:val="00BE06E4"/>
    <w:rsid w:val="00BE0A0A"/>
    <w:rsid w:val="00BE0AFE"/>
    <w:rsid w:val="00BE0F91"/>
    <w:rsid w:val="00BE1705"/>
    <w:rsid w:val="00BE199D"/>
    <w:rsid w:val="00BE1EB9"/>
    <w:rsid w:val="00BE2322"/>
    <w:rsid w:val="00BE3E1D"/>
    <w:rsid w:val="00BE3F4B"/>
    <w:rsid w:val="00BE4746"/>
    <w:rsid w:val="00BE4E9F"/>
    <w:rsid w:val="00BE50FA"/>
    <w:rsid w:val="00BE5F4A"/>
    <w:rsid w:val="00BE6556"/>
    <w:rsid w:val="00BE6AF5"/>
    <w:rsid w:val="00BE75B0"/>
    <w:rsid w:val="00BE7A8D"/>
    <w:rsid w:val="00BE7ACE"/>
    <w:rsid w:val="00BE7BAB"/>
    <w:rsid w:val="00BE7BC1"/>
    <w:rsid w:val="00BF00D3"/>
    <w:rsid w:val="00BF0656"/>
    <w:rsid w:val="00BF173A"/>
    <w:rsid w:val="00BF1980"/>
    <w:rsid w:val="00BF198E"/>
    <w:rsid w:val="00BF26E7"/>
    <w:rsid w:val="00BF26F5"/>
    <w:rsid w:val="00BF272C"/>
    <w:rsid w:val="00BF2D0C"/>
    <w:rsid w:val="00BF30D4"/>
    <w:rsid w:val="00BF33D8"/>
    <w:rsid w:val="00BF373D"/>
    <w:rsid w:val="00BF3820"/>
    <w:rsid w:val="00BF3CBC"/>
    <w:rsid w:val="00BF4146"/>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0BA"/>
    <w:rsid w:val="00C1058E"/>
    <w:rsid w:val="00C10637"/>
    <w:rsid w:val="00C107BA"/>
    <w:rsid w:val="00C108AD"/>
    <w:rsid w:val="00C10985"/>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765B"/>
    <w:rsid w:val="00C177AD"/>
    <w:rsid w:val="00C2114B"/>
    <w:rsid w:val="00C2248D"/>
    <w:rsid w:val="00C22657"/>
    <w:rsid w:val="00C22D0B"/>
    <w:rsid w:val="00C23A01"/>
    <w:rsid w:val="00C23D6F"/>
    <w:rsid w:val="00C23D99"/>
    <w:rsid w:val="00C23E53"/>
    <w:rsid w:val="00C23EE4"/>
    <w:rsid w:val="00C24F97"/>
    <w:rsid w:val="00C2511A"/>
    <w:rsid w:val="00C261D6"/>
    <w:rsid w:val="00C26A44"/>
    <w:rsid w:val="00C26C37"/>
    <w:rsid w:val="00C26E17"/>
    <w:rsid w:val="00C26EB1"/>
    <w:rsid w:val="00C270BE"/>
    <w:rsid w:val="00C276F7"/>
    <w:rsid w:val="00C30049"/>
    <w:rsid w:val="00C30070"/>
    <w:rsid w:val="00C30120"/>
    <w:rsid w:val="00C30528"/>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694B"/>
    <w:rsid w:val="00C3740B"/>
    <w:rsid w:val="00C4046B"/>
    <w:rsid w:val="00C4091A"/>
    <w:rsid w:val="00C40B68"/>
    <w:rsid w:val="00C40C62"/>
    <w:rsid w:val="00C414D1"/>
    <w:rsid w:val="00C41A14"/>
    <w:rsid w:val="00C43327"/>
    <w:rsid w:val="00C434FF"/>
    <w:rsid w:val="00C43992"/>
    <w:rsid w:val="00C43EDD"/>
    <w:rsid w:val="00C4403F"/>
    <w:rsid w:val="00C4422A"/>
    <w:rsid w:val="00C446E9"/>
    <w:rsid w:val="00C44960"/>
    <w:rsid w:val="00C44976"/>
    <w:rsid w:val="00C44DA3"/>
    <w:rsid w:val="00C44E9B"/>
    <w:rsid w:val="00C45165"/>
    <w:rsid w:val="00C46733"/>
    <w:rsid w:val="00C46B96"/>
    <w:rsid w:val="00C47A07"/>
    <w:rsid w:val="00C502B7"/>
    <w:rsid w:val="00C503AF"/>
    <w:rsid w:val="00C503B3"/>
    <w:rsid w:val="00C503FE"/>
    <w:rsid w:val="00C50582"/>
    <w:rsid w:val="00C50CF7"/>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D7"/>
    <w:rsid w:val="00C62E82"/>
    <w:rsid w:val="00C630D5"/>
    <w:rsid w:val="00C631B1"/>
    <w:rsid w:val="00C633E1"/>
    <w:rsid w:val="00C63453"/>
    <w:rsid w:val="00C640FA"/>
    <w:rsid w:val="00C641A9"/>
    <w:rsid w:val="00C6484D"/>
    <w:rsid w:val="00C64C70"/>
    <w:rsid w:val="00C64CE8"/>
    <w:rsid w:val="00C653AD"/>
    <w:rsid w:val="00C65921"/>
    <w:rsid w:val="00C65CDD"/>
    <w:rsid w:val="00C65D22"/>
    <w:rsid w:val="00C6601E"/>
    <w:rsid w:val="00C66893"/>
    <w:rsid w:val="00C66AD6"/>
    <w:rsid w:val="00C66F75"/>
    <w:rsid w:val="00C70CE2"/>
    <w:rsid w:val="00C70D74"/>
    <w:rsid w:val="00C70ED1"/>
    <w:rsid w:val="00C7159C"/>
    <w:rsid w:val="00C717D0"/>
    <w:rsid w:val="00C7220E"/>
    <w:rsid w:val="00C7266D"/>
    <w:rsid w:val="00C7271B"/>
    <w:rsid w:val="00C7275A"/>
    <w:rsid w:val="00C72BCD"/>
    <w:rsid w:val="00C72C2D"/>
    <w:rsid w:val="00C73399"/>
    <w:rsid w:val="00C73598"/>
    <w:rsid w:val="00C73E38"/>
    <w:rsid w:val="00C7445C"/>
    <w:rsid w:val="00C75D63"/>
    <w:rsid w:val="00C75E4C"/>
    <w:rsid w:val="00C76364"/>
    <w:rsid w:val="00C7657E"/>
    <w:rsid w:val="00C766E3"/>
    <w:rsid w:val="00C76AEA"/>
    <w:rsid w:val="00C76E0C"/>
    <w:rsid w:val="00C76ED5"/>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6ED"/>
    <w:rsid w:val="00C859B7"/>
    <w:rsid w:val="00C8679D"/>
    <w:rsid w:val="00C869F0"/>
    <w:rsid w:val="00C86D8B"/>
    <w:rsid w:val="00C87036"/>
    <w:rsid w:val="00C872AC"/>
    <w:rsid w:val="00C87FAE"/>
    <w:rsid w:val="00C87FC6"/>
    <w:rsid w:val="00C901AB"/>
    <w:rsid w:val="00C90262"/>
    <w:rsid w:val="00C905E3"/>
    <w:rsid w:val="00C90AA0"/>
    <w:rsid w:val="00C9141B"/>
    <w:rsid w:val="00C919E6"/>
    <w:rsid w:val="00C91A8B"/>
    <w:rsid w:val="00C91D6C"/>
    <w:rsid w:val="00C921D6"/>
    <w:rsid w:val="00C924A8"/>
    <w:rsid w:val="00C92630"/>
    <w:rsid w:val="00C93893"/>
    <w:rsid w:val="00C938E8"/>
    <w:rsid w:val="00C93CF0"/>
    <w:rsid w:val="00C941A4"/>
    <w:rsid w:val="00C95C66"/>
    <w:rsid w:val="00C95F5C"/>
    <w:rsid w:val="00C95FCC"/>
    <w:rsid w:val="00C9621B"/>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12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CC5"/>
    <w:rsid w:val="00CC6A03"/>
    <w:rsid w:val="00CC6A0B"/>
    <w:rsid w:val="00CC6B69"/>
    <w:rsid w:val="00CC767C"/>
    <w:rsid w:val="00CD0624"/>
    <w:rsid w:val="00CD0AD6"/>
    <w:rsid w:val="00CD1676"/>
    <w:rsid w:val="00CD17B3"/>
    <w:rsid w:val="00CD17E6"/>
    <w:rsid w:val="00CD18CE"/>
    <w:rsid w:val="00CD1B00"/>
    <w:rsid w:val="00CD2CAD"/>
    <w:rsid w:val="00CD2DFC"/>
    <w:rsid w:val="00CD2F26"/>
    <w:rsid w:val="00CD44A9"/>
    <w:rsid w:val="00CD4678"/>
    <w:rsid w:val="00CD4A58"/>
    <w:rsid w:val="00CD4CEE"/>
    <w:rsid w:val="00CD5614"/>
    <w:rsid w:val="00CD605A"/>
    <w:rsid w:val="00CD7D5E"/>
    <w:rsid w:val="00CD7D88"/>
    <w:rsid w:val="00CE0131"/>
    <w:rsid w:val="00CE0334"/>
    <w:rsid w:val="00CE03AA"/>
    <w:rsid w:val="00CE06B8"/>
    <w:rsid w:val="00CE0BE0"/>
    <w:rsid w:val="00CE1219"/>
    <w:rsid w:val="00CE13FB"/>
    <w:rsid w:val="00CE1B6E"/>
    <w:rsid w:val="00CE1C57"/>
    <w:rsid w:val="00CE1F58"/>
    <w:rsid w:val="00CE2107"/>
    <w:rsid w:val="00CE2119"/>
    <w:rsid w:val="00CE22D9"/>
    <w:rsid w:val="00CE255C"/>
    <w:rsid w:val="00CE260C"/>
    <w:rsid w:val="00CE30D3"/>
    <w:rsid w:val="00CE36F1"/>
    <w:rsid w:val="00CE3745"/>
    <w:rsid w:val="00CE37AC"/>
    <w:rsid w:val="00CE4216"/>
    <w:rsid w:val="00CE4341"/>
    <w:rsid w:val="00CE46F3"/>
    <w:rsid w:val="00CE4ECC"/>
    <w:rsid w:val="00CE5000"/>
    <w:rsid w:val="00CE5086"/>
    <w:rsid w:val="00CE5668"/>
    <w:rsid w:val="00CE5832"/>
    <w:rsid w:val="00CE776D"/>
    <w:rsid w:val="00CE7D72"/>
    <w:rsid w:val="00CF0040"/>
    <w:rsid w:val="00CF04E3"/>
    <w:rsid w:val="00CF0979"/>
    <w:rsid w:val="00CF1ABA"/>
    <w:rsid w:val="00CF3C8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D0D"/>
    <w:rsid w:val="00D01113"/>
    <w:rsid w:val="00D011F9"/>
    <w:rsid w:val="00D019B9"/>
    <w:rsid w:val="00D01BC9"/>
    <w:rsid w:val="00D0238B"/>
    <w:rsid w:val="00D036C0"/>
    <w:rsid w:val="00D0485A"/>
    <w:rsid w:val="00D04B7B"/>
    <w:rsid w:val="00D04FC0"/>
    <w:rsid w:val="00D0589F"/>
    <w:rsid w:val="00D05A6F"/>
    <w:rsid w:val="00D060B6"/>
    <w:rsid w:val="00D0655C"/>
    <w:rsid w:val="00D065E5"/>
    <w:rsid w:val="00D06731"/>
    <w:rsid w:val="00D06751"/>
    <w:rsid w:val="00D06FCE"/>
    <w:rsid w:val="00D0752C"/>
    <w:rsid w:val="00D07750"/>
    <w:rsid w:val="00D07F1E"/>
    <w:rsid w:val="00D1009E"/>
    <w:rsid w:val="00D102CD"/>
    <w:rsid w:val="00D10A9B"/>
    <w:rsid w:val="00D10C4B"/>
    <w:rsid w:val="00D10FB9"/>
    <w:rsid w:val="00D116D8"/>
    <w:rsid w:val="00D1202E"/>
    <w:rsid w:val="00D1212D"/>
    <w:rsid w:val="00D12E9A"/>
    <w:rsid w:val="00D13BD4"/>
    <w:rsid w:val="00D13FC0"/>
    <w:rsid w:val="00D14AFE"/>
    <w:rsid w:val="00D14E61"/>
    <w:rsid w:val="00D14FC0"/>
    <w:rsid w:val="00D150A8"/>
    <w:rsid w:val="00D151B2"/>
    <w:rsid w:val="00D155EC"/>
    <w:rsid w:val="00D15B00"/>
    <w:rsid w:val="00D161D0"/>
    <w:rsid w:val="00D165D5"/>
    <w:rsid w:val="00D1696C"/>
    <w:rsid w:val="00D16A97"/>
    <w:rsid w:val="00D16F4E"/>
    <w:rsid w:val="00D16F96"/>
    <w:rsid w:val="00D17253"/>
    <w:rsid w:val="00D173D8"/>
    <w:rsid w:val="00D1741F"/>
    <w:rsid w:val="00D21003"/>
    <w:rsid w:val="00D21B0B"/>
    <w:rsid w:val="00D22A32"/>
    <w:rsid w:val="00D2450C"/>
    <w:rsid w:val="00D24880"/>
    <w:rsid w:val="00D252FF"/>
    <w:rsid w:val="00D25396"/>
    <w:rsid w:val="00D256BF"/>
    <w:rsid w:val="00D259A2"/>
    <w:rsid w:val="00D266F5"/>
    <w:rsid w:val="00D26C8C"/>
    <w:rsid w:val="00D26DD0"/>
    <w:rsid w:val="00D27687"/>
    <w:rsid w:val="00D27F5F"/>
    <w:rsid w:val="00D3032C"/>
    <w:rsid w:val="00D30A07"/>
    <w:rsid w:val="00D30A57"/>
    <w:rsid w:val="00D3195F"/>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1169"/>
    <w:rsid w:val="00D415B0"/>
    <w:rsid w:val="00D41B0A"/>
    <w:rsid w:val="00D41B2C"/>
    <w:rsid w:val="00D41B72"/>
    <w:rsid w:val="00D41F95"/>
    <w:rsid w:val="00D4214C"/>
    <w:rsid w:val="00D42CFD"/>
    <w:rsid w:val="00D433EA"/>
    <w:rsid w:val="00D43993"/>
    <w:rsid w:val="00D4443C"/>
    <w:rsid w:val="00D455D6"/>
    <w:rsid w:val="00D461FE"/>
    <w:rsid w:val="00D46220"/>
    <w:rsid w:val="00D46313"/>
    <w:rsid w:val="00D47320"/>
    <w:rsid w:val="00D47877"/>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669C"/>
    <w:rsid w:val="00D5722F"/>
    <w:rsid w:val="00D578D8"/>
    <w:rsid w:val="00D57C10"/>
    <w:rsid w:val="00D57D6B"/>
    <w:rsid w:val="00D603A5"/>
    <w:rsid w:val="00D611B0"/>
    <w:rsid w:val="00D61265"/>
    <w:rsid w:val="00D617DD"/>
    <w:rsid w:val="00D61B0F"/>
    <w:rsid w:val="00D6212A"/>
    <w:rsid w:val="00D629EC"/>
    <w:rsid w:val="00D62A98"/>
    <w:rsid w:val="00D631A1"/>
    <w:rsid w:val="00D635E6"/>
    <w:rsid w:val="00D6364E"/>
    <w:rsid w:val="00D63689"/>
    <w:rsid w:val="00D63A3C"/>
    <w:rsid w:val="00D63A62"/>
    <w:rsid w:val="00D63A6B"/>
    <w:rsid w:val="00D63C08"/>
    <w:rsid w:val="00D63C6E"/>
    <w:rsid w:val="00D64013"/>
    <w:rsid w:val="00D642CF"/>
    <w:rsid w:val="00D6489F"/>
    <w:rsid w:val="00D64D05"/>
    <w:rsid w:val="00D653F2"/>
    <w:rsid w:val="00D65ACE"/>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5DA"/>
    <w:rsid w:val="00D74DF4"/>
    <w:rsid w:val="00D7503D"/>
    <w:rsid w:val="00D75B72"/>
    <w:rsid w:val="00D76021"/>
    <w:rsid w:val="00D76BA7"/>
    <w:rsid w:val="00D76D54"/>
    <w:rsid w:val="00D76D8A"/>
    <w:rsid w:val="00D7717C"/>
    <w:rsid w:val="00D77CD9"/>
    <w:rsid w:val="00D77E77"/>
    <w:rsid w:val="00D807AD"/>
    <w:rsid w:val="00D80D4F"/>
    <w:rsid w:val="00D817B7"/>
    <w:rsid w:val="00D81A02"/>
    <w:rsid w:val="00D81E94"/>
    <w:rsid w:val="00D825D8"/>
    <w:rsid w:val="00D85192"/>
    <w:rsid w:val="00D857AF"/>
    <w:rsid w:val="00D858F8"/>
    <w:rsid w:val="00D87177"/>
    <w:rsid w:val="00D874DC"/>
    <w:rsid w:val="00D87897"/>
    <w:rsid w:val="00D87986"/>
    <w:rsid w:val="00D90792"/>
    <w:rsid w:val="00D908E1"/>
    <w:rsid w:val="00D910DA"/>
    <w:rsid w:val="00D912E9"/>
    <w:rsid w:val="00D91D82"/>
    <w:rsid w:val="00D929F6"/>
    <w:rsid w:val="00D92E48"/>
    <w:rsid w:val="00D93095"/>
    <w:rsid w:val="00D93297"/>
    <w:rsid w:val="00D939D2"/>
    <w:rsid w:val="00D93C80"/>
    <w:rsid w:val="00D94071"/>
    <w:rsid w:val="00D94BA5"/>
    <w:rsid w:val="00D94E8B"/>
    <w:rsid w:val="00D95110"/>
    <w:rsid w:val="00D9545C"/>
    <w:rsid w:val="00D9561D"/>
    <w:rsid w:val="00D95792"/>
    <w:rsid w:val="00D959B6"/>
    <w:rsid w:val="00D95A13"/>
    <w:rsid w:val="00D95D24"/>
    <w:rsid w:val="00D9601C"/>
    <w:rsid w:val="00D9613E"/>
    <w:rsid w:val="00D964E7"/>
    <w:rsid w:val="00D970F5"/>
    <w:rsid w:val="00D973F1"/>
    <w:rsid w:val="00D97519"/>
    <w:rsid w:val="00D97A02"/>
    <w:rsid w:val="00DA0B91"/>
    <w:rsid w:val="00DA0CBA"/>
    <w:rsid w:val="00DA1058"/>
    <w:rsid w:val="00DA1C88"/>
    <w:rsid w:val="00DA23E4"/>
    <w:rsid w:val="00DA33AC"/>
    <w:rsid w:val="00DA3538"/>
    <w:rsid w:val="00DA372F"/>
    <w:rsid w:val="00DA3B48"/>
    <w:rsid w:val="00DA699D"/>
    <w:rsid w:val="00DA704B"/>
    <w:rsid w:val="00DA73CB"/>
    <w:rsid w:val="00DA77F3"/>
    <w:rsid w:val="00DB0CD9"/>
    <w:rsid w:val="00DB108D"/>
    <w:rsid w:val="00DB1125"/>
    <w:rsid w:val="00DB1801"/>
    <w:rsid w:val="00DB1C8C"/>
    <w:rsid w:val="00DB336A"/>
    <w:rsid w:val="00DB379E"/>
    <w:rsid w:val="00DB3FC1"/>
    <w:rsid w:val="00DB573B"/>
    <w:rsid w:val="00DB59D5"/>
    <w:rsid w:val="00DB641B"/>
    <w:rsid w:val="00DB6856"/>
    <w:rsid w:val="00DB6A11"/>
    <w:rsid w:val="00DB6B61"/>
    <w:rsid w:val="00DB6CCF"/>
    <w:rsid w:val="00DB6D68"/>
    <w:rsid w:val="00DB7652"/>
    <w:rsid w:val="00DB7E14"/>
    <w:rsid w:val="00DC0034"/>
    <w:rsid w:val="00DC00E6"/>
    <w:rsid w:val="00DC029A"/>
    <w:rsid w:val="00DC153B"/>
    <w:rsid w:val="00DC15CD"/>
    <w:rsid w:val="00DC1684"/>
    <w:rsid w:val="00DC2075"/>
    <w:rsid w:val="00DC27F7"/>
    <w:rsid w:val="00DC3976"/>
    <w:rsid w:val="00DC3EF7"/>
    <w:rsid w:val="00DC4152"/>
    <w:rsid w:val="00DC438A"/>
    <w:rsid w:val="00DC484C"/>
    <w:rsid w:val="00DC53F3"/>
    <w:rsid w:val="00DC5BE5"/>
    <w:rsid w:val="00DC5D9D"/>
    <w:rsid w:val="00DC6014"/>
    <w:rsid w:val="00DC6588"/>
    <w:rsid w:val="00DC6971"/>
    <w:rsid w:val="00DC7317"/>
    <w:rsid w:val="00DC7592"/>
    <w:rsid w:val="00DC79DC"/>
    <w:rsid w:val="00DC7B4A"/>
    <w:rsid w:val="00DD0760"/>
    <w:rsid w:val="00DD0853"/>
    <w:rsid w:val="00DD0BC6"/>
    <w:rsid w:val="00DD0C30"/>
    <w:rsid w:val="00DD175A"/>
    <w:rsid w:val="00DD1781"/>
    <w:rsid w:val="00DD1816"/>
    <w:rsid w:val="00DD2825"/>
    <w:rsid w:val="00DD318B"/>
    <w:rsid w:val="00DD3FD6"/>
    <w:rsid w:val="00DD405D"/>
    <w:rsid w:val="00DD41A6"/>
    <w:rsid w:val="00DD44FA"/>
    <w:rsid w:val="00DD45A1"/>
    <w:rsid w:val="00DD4C9F"/>
    <w:rsid w:val="00DD4E74"/>
    <w:rsid w:val="00DD4F80"/>
    <w:rsid w:val="00DD555A"/>
    <w:rsid w:val="00DD56A1"/>
    <w:rsid w:val="00DD56A6"/>
    <w:rsid w:val="00DD6462"/>
    <w:rsid w:val="00DD70F5"/>
    <w:rsid w:val="00DD7457"/>
    <w:rsid w:val="00DD7A4C"/>
    <w:rsid w:val="00DD7C2C"/>
    <w:rsid w:val="00DD7E89"/>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584A"/>
    <w:rsid w:val="00DF6041"/>
    <w:rsid w:val="00DF6318"/>
    <w:rsid w:val="00DF63D0"/>
    <w:rsid w:val="00DF65E2"/>
    <w:rsid w:val="00DF68FB"/>
    <w:rsid w:val="00DF6FC7"/>
    <w:rsid w:val="00DF712A"/>
    <w:rsid w:val="00DF736F"/>
    <w:rsid w:val="00DF740B"/>
    <w:rsid w:val="00DF75D8"/>
    <w:rsid w:val="00E00232"/>
    <w:rsid w:val="00E00262"/>
    <w:rsid w:val="00E0035F"/>
    <w:rsid w:val="00E0046B"/>
    <w:rsid w:val="00E00FC0"/>
    <w:rsid w:val="00E00FCB"/>
    <w:rsid w:val="00E012E4"/>
    <w:rsid w:val="00E032BE"/>
    <w:rsid w:val="00E03B29"/>
    <w:rsid w:val="00E04476"/>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2502"/>
    <w:rsid w:val="00E12F6F"/>
    <w:rsid w:val="00E131BE"/>
    <w:rsid w:val="00E13681"/>
    <w:rsid w:val="00E1390E"/>
    <w:rsid w:val="00E14BC5"/>
    <w:rsid w:val="00E15565"/>
    <w:rsid w:val="00E15C91"/>
    <w:rsid w:val="00E16811"/>
    <w:rsid w:val="00E17038"/>
    <w:rsid w:val="00E1764F"/>
    <w:rsid w:val="00E17BBD"/>
    <w:rsid w:val="00E206C0"/>
    <w:rsid w:val="00E209B7"/>
    <w:rsid w:val="00E20E03"/>
    <w:rsid w:val="00E21184"/>
    <w:rsid w:val="00E2138A"/>
    <w:rsid w:val="00E21AC2"/>
    <w:rsid w:val="00E2222B"/>
    <w:rsid w:val="00E22FEE"/>
    <w:rsid w:val="00E23C5E"/>
    <w:rsid w:val="00E23C76"/>
    <w:rsid w:val="00E23EE1"/>
    <w:rsid w:val="00E2415A"/>
    <w:rsid w:val="00E2457A"/>
    <w:rsid w:val="00E245E0"/>
    <w:rsid w:val="00E24681"/>
    <w:rsid w:val="00E24DEA"/>
    <w:rsid w:val="00E25940"/>
    <w:rsid w:val="00E26CFA"/>
    <w:rsid w:val="00E26DDF"/>
    <w:rsid w:val="00E27234"/>
    <w:rsid w:val="00E279B8"/>
    <w:rsid w:val="00E27ABB"/>
    <w:rsid w:val="00E301F5"/>
    <w:rsid w:val="00E30837"/>
    <w:rsid w:val="00E30A2F"/>
    <w:rsid w:val="00E3143D"/>
    <w:rsid w:val="00E31B94"/>
    <w:rsid w:val="00E31E00"/>
    <w:rsid w:val="00E31E1C"/>
    <w:rsid w:val="00E34505"/>
    <w:rsid w:val="00E34624"/>
    <w:rsid w:val="00E347D4"/>
    <w:rsid w:val="00E35018"/>
    <w:rsid w:val="00E3606B"/>
    <w:rsid w:val="00E36166"/>
    <w:rsid w:val="00E375B4"/>
    <w:rsid w:val="00E378E8"/>
    <w:rsid w:val="00E40C43"/>
    <w:rsid w:val="00E40E0E"/>
    <w:rsid w:val="00E40F42"/>
    <w:rsid w:val="00E42074"/>
    <w:rsid w:val="00E43B8A"/>
    <w:rsid w:val="00E44358"/>
    <w:rsid w:val="00E44555"/>
    <w:rsid w:val="00E453B6"/>
    <w:rsid w:val="00E459AC"/>
    <w:rsid w:val="00E46399"/>
    <w:rsid w:val="00E463E7"/>
    <w:rsid w:val="00E465E3"/>
    <w:rsid w:val="00E472F2"/>
    <w:rsid w:val="00E478B8"/>
    <w:rsid w:val="00E5010C"/>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53E0"/>
    <w:rsid w:val="00E659BD"/>
    <w:rsid w:val="00E65E15"/>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36"/>
    <w:rsid w:val="00E740D7"/>
    <w:rsid w:val="00E74957"/>
    <w:rsid w:val="00E74B57"/>
    <w:rsid w:val="00E74C46"/>
    <w:rsid w:val="00E74C9F"/>
    <w:rsid w:val="00E750B3"/>
    <w:rsid w:val="00E76D76"/>
    <w:rsid w:val="00E7736F"/>
    <w:rsid w:val="00E775B1"/>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48C5"/>
    <w:rsid w:val="00E85491"/>
    <w:rsid w:val="00E85645"/>
    <w:rsid w:val="00E8750D"/>
    <w:rsid w:val="00E87D9B"/>
    <w:rsid w:val="00E90089"/>
    <w:rsid w:val="00E90378"/>
    <w:rsid w:val="00E90641"/>
    <w:rsid w:val="00E9106D"/>
    <w:rsid w:val="00E910A2"/>
    <w:rsid w:val="00E91720"/>
    <w:rsid w:val="00E91A11"/>
    <w:rsid w:val="00E91E94"/>
    <w:rsid w:val="00E9227F"/>
    <w:rsid w:val="00E92352"/>
    <w:rsid w:val="00E93164"/>
    <w:rsid w:val="00E931C5"/>
    <w:rsid w:val="00E94678"/>
    <w:rsid w:val="00E94E57"/>
    <w:rsid w:val="00E963C0"/>
    <w:rsid w:val="00E97B32"/>
    <w:rsid w:val="00EA0553"/>
    <w:rsid w:val="00EA10F0"/>
    <w:rsid w:val="00EA1918"/>
    <w:rsid w:val="00EA2E30"/>
    <w:rsid w:val="00EA31FE"/>
    <w:rsid w:val="00EA34CF"/>
    <w:rsid w:val="00EA41A5"/>
    <w:rsid w:val="00EA4DCE"/>
    <w:rsid w:val="00EA4E98"/>
    <w:rsid w:val="00EA5B6B"/>
    <w:rsid w:val="00EA5BFE"/>
    <w:rsid w:val="00EA640A"/>
    <w:rsid w:val="00EA6756"/>
    <w:rsid w:val="00EA699C"/>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BB0"/>
    <w:rsid w:val="00EB6DF5"/>
    <w:rsid w:val="00EB777B"/>
    <w:rsid w:val="00EB7AAD"/>
    <w:rsid w:val="00EC03E0"/>
    <w:rsid w:val="00EC0B85"/>
    <w:rsid w:val="00EC1020"/>
    <w:rsid w:val="00EC1391"/>
    <w:rsid w:val="00EC1FDB"/>
    <w:rsid w:val="00EC2A52"/>
    <w:rsid w:val="00EC2C79"/>
    <w:rsid w:val="00EC2DE4"/>
    <w:rsid w:val="00EC3070"/>
    <w:rsid w:val="00EC3245"/>
    <w:rsid w:val="00EC3C61"/>
    <w:rsid w:val="00EC3E23"/>
    <w:rsid w:val="00EC44FC"/>
    <w:rsid w:val="00EC45C4"/>
    <w:rsid w:val="00EC475D"/>
    <w:rsid w:val="00EC4848"/>
    <w:rsid w:val="00EC4D78"/>
    <w:rsid w:val="00EC5589"/>
    <w:rsid w:val="00EC5708"/>
    <w:rsid w:val="00EC5A47"/>
    <w:rsid w:val="00EC5F25"/>
    <w:rsid w:val="00EC6EA2"/>
    <w:rsid w:val="00EC74DA"/>
    <w:rsid w:val="00EC77BF"/>
    <w:rsid w:val="00EC7DF3"/>
    <w:rsid w:val="00ED09A9"/>
    <w:rsid w:val="00ED0A8B"/>
    <w:rsid w:val="00ED0C0A"/>
    <w:rsid w:val="00ED3549"/>
    <w:rsid w:val="00ED3D59"/>
    <w:rsid w:val="00ED3D88"/>
    <w:rsid w:val="00ED430B"/>
    <w:rsid w:val="00ED5117"/>
    <w:rsid w:val="00ED535D"/>
    <w:rsid w:val="00ED5CC0"/>
    <w:rsid w:val="00ED626F"/>
    <w:rsid w:val="00ED6646"/>
    <w:rsid w:val="00ED73E0"/>
    <w:rsid w:val="00ED74B3"/>
    <w:rsid w:val="00EE0C4F"/>
    <w:rsid w:val="00EE0E0C"/>
    <w:rsid w:val="00EE0EC4"/>
    <w:rsid w:val="00EE126E"/>
    <w:rsid w:val="00EE1303"/>
    <w:rsid w:val="00EE1AB4"/>
    <w:rsid w:val="00EE21BF"/>
    <w:rsid w:val="00EE3776"/>
    <w:rsid w:val="00EE38B5"/>
    <w:rsid w:val="00EE40AF"/>
    <w:rsid w:val="00EE45FF"/>
    <w:rsid w:val="00EE479B"/>
    <w:rsid w:val="00EE4818"/>
    <w:rsid w:val="00EE4B3D"/>
    <w:rsid w:val="00EE4FA9"/>
    <w:rsid w:val="00EE5614"/>
    <w:rsid w:val="00EE5A9A"/>
    <w:rsid w:val="00EE5D4E"/>
    <w:rsid w:val="00EE6033"/>
    <w:rsid w:val="00EE76D6"/>
    <w:rsid w:val="00EF0740"/>
    <w:rsid w:val="00EF09D5"/>
    <w:rsid w:val="00EF2597"/>
    <w:rsid w:val="00EF2B50"/>
    <w:rsid w:val="00EF359B"/>
    <w:rsid w:val="00EF438D"/>
    <w:rsid w:val="00EF449F"/>
    <w:rsid w:val="00EF4843"/>
    <w:rsid w:val="00EF492B"/>
    <w:rsid w:val="00EF4D56"/>
    <w:rsid w:val="00EF58D4"/>
    <w:rsid w:val="00EF65C7"/>
    <w:rsid w:val="00EF6CD4"/>
    <w:rsid w:val="00EF730F"/>
    <w:rsid w:val="00EF78DA"/>
    <w:rsid w:val="00EF79DE"/>
    <w:rsid w:val="00EF7A94"/>
    <w:rsid w:val="00EF7BBF"/>
    <w:rsid w:val="00EF7EA8"/>
    <w:rsid w:val="00F0029B"/>
    <w:rsid w:val="00F00E8F"/>
    <w:rsid w:val="00F00EED"/>
    <w:rsid w:val="00F01934"/>
    <w:rsid w:val="00F0280A"/>
    <w:rsid w:val="00F02C44"/>
    <w:rsid w:val="00F034D0"/>
    <w:rsid w:val="00F0434E"/>
    <w:rsid w:val="00F0472D"/>
    <w:rsid w:val="00F048D5"/>
    <w:rsid w:val="00F04D3B"/>
    <w:rsid w:val="00F052EE"/>
    <w:rsid w:val="00F06A1B"/>
    <w:rsid w:val="00F06E62"/>
    <w:rsid w:val="00F06FD0"/>
    <w:rsid w:val="00F07A38"/>
    <w:rsid w:val="00F07EA9"/>
    <w:rsid w:val="00F10401"/>
    <w:rsid w:val="00F10492"/>
    <w:rsid w:val="00F10BE8"/>
    <w:rsid w:val="00F10DA9"/>
    <w:rsid w:val="00F10DB5"/>
    <w:rsid w:val="00F117D2"/>
    <w:rsid w:val="00F117DC"/>
    <w:rsid w:val="00F11CE7"/>
    <w:rsid w:val="00F12238"/>
    <w:rsid w:val="00F12490"/>
    <w:rsid w:val="00F135ED"/>
    <w:rsid w:val="00F13660"/>
    <w:rsid w:val="00F136EB"/>
    <w:rsid w:val="00F13A88"/>
    <w:rsid w:val="00F13C06"/>
    <w:rsid w:val="00F147DA"/>
    <w:rsid w:val="00F14DCC"/>
    <w:rsid w:val="00F14FE0"/>
    <w:rsid w:val="00F15022"/>
    <w:rsid w:val="00F15376"/>
    <w:rsid w:val="00F16117"/>
    <w:rsid w:val="00F1615C"/>
    <w:rsid w:val="00F162FA"/>
    <w:rsid w:val="00F166BC"/>
    <w:rsid w:val="00F168C6"/>
    <w:rsid w:val="00F20409"/>
    <w:rsid w:val="00F20C07"/>
    <w:rsid w:val="00F210DA"/>
    <w:rsid w:val="00F21287"/>
    <w:rsid w:val="00F21DED"/>
    <w:rsid w:val="00F223C9"/>
    <w:rsid w:val="00F223EE"/>
    <w:rsid w:val="00F226C1"/>
    <w:rsid w:val="00F235F6"/>
    <w:rsid w:val="00F2382F"/>
    <w:rsid w:val="00F23AB0"/>
    <w:rsid w:val="00F23FBB"/>
    <w:rsid w:val="00F24424"/>
    <w:rsid w:val="00F24AB9"/>
    <w:rsid w:val="00F24D0F"/>
    <w:rsid w:val="00F24EA8"/>
    <w:rsid w:val="00F26DA6"/>
    <w:rsid w:val="00F26F51"/>
    <w:rsid w:val="00F27039"/>
    <w:rsid w:val="00F2737C"/>
    <w:rsid w:val="00F27639"/>
    <w:rsid w:val="00F30BA1"/>
    <w:rsid w:val="00F30BEC"/>
    <w:rsid w:val="00F311CB"/>
    <w:rsid w:val="00F314B9"/>
    <w:rsid w:val="00F320AE"/>
    <w:rsid w:val="00F32294"/>
    <w:rsid w:val="00F32F45"/>
    <w:rsid w:val="00F33E9E"/>
    <w:rsid w:val="00F33EA9"/>
    <w:rsid w:val="00F3429A"/>
    <w:rsid w:val="00F34C30"/>
    <w:rsid w:val="00F34F45"/>
    <w:rsid w:val="00F355BA"/>
    <w:rsid w:val="00F3565B"/>
    <w:rsid w:val="00F35954"/>
    <w:rsid w:val="00F37254"/>
    <w:rsid w:val="00F40D8C"/>
    <w:rsid w:val="00F40EB0"/>
    <w:rsid w:val="00F4135D"/>
    <w:rsid w:val="00F41696"/>
    <w:rsid w:val="00F41E3F"/>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35FD"/>
    <w:rsid w:val="00F54B71"/>
    <w:rsid w:val="00F550F9"/>
    <w:rsid w:val="00F557DD"/>
    <w:rsid w:val="00F55CDF"/>
    <w:rsid w:val="00F56105"/>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01F"/>
    <w:rsid w:val="00F71154"/>
    <w:rsid w:val="00F713BC"/>
    <w:rsid w:val="00F722D0"/>
    <w:rsid w:val="00F73567"/>
    <w:rsid w:val="00F73ECF"/>
    <w:rsid w:val="00F748A5"/>
    <w:rsid w:val="00F7497F"/>
    <w:rsid w:val="00F75BCD"/>
    <w:rsid w:val="00F76005"/>
    <w:rsid w:val="00F766C0"/>
    <w:rsid w:val="00F76DBD"/>
    <w:rsid w:val="00F77D21"/>
    <w:rsid w:val="00F77F2D"/>
    <w:rsid w:val="00F801AB"/>
    <w:rsid w:val="00F8036A"/>
    <w:rsid w:val="00F80D01"/>
    <w:rsid w:val="00F813D8"/>
    <w:rsid w:val="00F828F8"/>
    <w:rsid w:val="00F82B34"/>
    <w:rsid w:val="00F830D8"/>
    <w:rsid w:val="00F83D7C"/>
    <w:rsid w:val="00F84826"/>
    <w:rsid w:val="00F84903"/>
    <w:rsid w:val="00F84A48"/>
    <w:rsid w:val="00F85523"/>
    <w:rsid w:val="00F85D3F"/>
    <w:rsid w:val="00F85F83"/>
    <w:rsid w:val="00F86671"/>
    <w:rsid w:val="00F86C81"/>
    <w:rsid w:val="00F87F28"/>
    <w:rsid w:val="00F902C5"/>
    <w:rsid w:val="00F90619"/>
    <w:rsid w:val="00F90E9E"/>
    <w:rsid w:val="00F919A8"/>
    <w:rsid w:val="00F91E7C"/>
    <w:rsid w:val="00F92C2D"/>
    <w:rsid w:val="00F92D40"/>
    <w:rsid w:val="00F93968"/>
    <w:rsid w:val="00F93FED"/>
    <w:rsid w:val="00F94237"/>
    <w:rsid w:val="00F94E52"/>
    <w:rsid w:val="00F95571"/>
    <w:rsid w:val="00F959D8"/>
    <w:rsid w:val="00F96A49"/>
    <w:rsid w:val="00F96A78"/>
    <w:rsid w:val="00F96A7C"/>
    <w:rsid w:val="00F96B6E"/>
    <w:rsid w:val="00F97225"/>
    <w:rsid w:val="00F9795C"/>
    <w:rsid w:val="00F97A9C"/>
    <w:rsid w:val="00F97C2A"/>
    <w:rsid w:val="00F97C42"/>
    <w:rsid w:val="00F97CEC"/>
    <w:rsid w:val="00FA06A1"/>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816"/>
    <w:rsid w:val="00FA5E2A"/>
    <w:rsid w:val="00FA5FEC"/>
    <w:rsid w:val="00FA6C50"/>
    <w:rsid w:val="00FA6D50"/>
    <w:rsid w:val="00FA73A6"/>
    <w:rsid w:val="00FA7D39"/>
    <w:rsid w:val="00FB02DA"/>
    <w:rsid w:val="00FB061E"/>
    <w:rsid w:val="00FB06FD"/>
    <w:rsid w:val="00FB1256"/>
    <w:rsid w:val="00FB1829"/>
    <w:rsid w:val="00FB2F35"/>
    <w:rsid w:val="00FB30CA"/>
    <w:rsid w:val="00FB33B6"/>
    <w:rsid w:val="00FB397E"/>
    <w:rsid w:val="00FB39A2"/>
    <w:rsid w:val="00FB408E"/>
    <w:rsid w:val="00FB4A69"/>
    <w:rsid w:val="00FB55FC"/>
    <w:rsid w:val="00FB610F"/>
    <w:rsid w:val="00FB6157"/>
    <w:rsid w:val="00FB67F5"/>
    <w:rsid w:val="00FB6B7D"/>
    <w:rsid w:val="00FB7339"/>
    <w:rsid w:val="00FB74DA"/>
    <w:rsid w:val="00FB7753"/>
    <w:rsid w:val="00FB7AC9"/>
    <w:rsid w:val="00FB7F2F"/>
    <w:rsid w:val="00FC01DC"/>
    <w:rsid w:val="00FC0394"/>
    <w:rsid w:val="00FC083F"/>
    <w:rsid w:val="00FC0D44"/>
    <w:rsid w:val="00FC0E4A"/>
    <w:rsid w:val="00FC0F67"/>
    <w:rsid w:val="00FC1A3F"/>
    <w:rsid w:val="00FC1B6A"/>
    <w:rsid w:val="00FC1B96"/>
    <w:rsid w:val="00FC1BC8"/>
    <w:rsid w:val="00FC2EDB"/>
    <w:rsid w:val="00FC30A4"/>
    <w:rsid w:val="00FC3AA9"/>
    <w:rsid w:val="00FC3E01"/>
    <w:rsid w:val="00FC3F74"/>
    <w:rsid w:val="00FC45D0"/>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12E"/>
    <w:rsid w:val="00FD3BF3"/>
    <w:rsid w:val="00FD4659"/>
    <w:rsid w:val="00FD5AC2"/>
    <w:rsid w:val="00FD5C28"/>
    <w:rsid w:val="00FD5F63"/>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1A4D"/>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9CC"/>
    <w:rsid w:val="00FE7C72"/>
    <w:rsid w:val="00FE7FA3"/>
    <w:rsid w:val="00FF04CC"/>
    <w:rsid w:val="00FF081F"/>
    <w:rsid w:val="00FF0E8D"/>
    <w:rsid w:val="00FF105B"/>
    <w:rsid w:val="00FF13BE"/>
    <w:rsid w:val="00FF15E9"/>
    <w:rsid w:val="00FF1BEA"/>
    <w:rsid w:val="00FF1DFB"/>
    <w:rsid w:val="00FF2141"/>
    <w:rsid w:val="00FF2216"/>
    <w:rsid w:val="00FF2C8C"/>
    <w:rsid w:val="00FF3F6F"/>
    <w:rsid w:val="00FF530F"/>
    <w:rsid w:val="00FF5315"/>
    <w:rsid w:val="00FF5C9C"/>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F8AC631-C60B-416B-A7C8-36FE694D5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76A3"/>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uiPriority w:val="1"/>
    <w:qFormat/>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Puce 03,Texte-Nelite,lp1,Liste Lettre,Para T3,texte de base,Tableau"/>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uiPriority w:val="99"/>
    <w:rsid w:val="00DA3B48"/>
    <w:rPr>
      <w:snapToGrid w:val="0"/>
    </w:rPr>
  </w:style>
  <w:style w:type="character" w:customStyle="1" w:styleId="CorpsdetexteCar">
    <w:name w:val="Corps de texte Car"/>
    <w:aliases w:val="Body Text simone Car"/>
    <w:link w:val="Corpsdetexte"/>
    <w:uiPriority w:val="1"/>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Puce 03 Car,Texte-Nelite Car,lp1 Car,Liste Lettre Car,Para T3 Car,texte de base Car,Tableau Car"/>
    <w:link w:val="Paragraphedeliste"/>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TableParagraph">
    <w:name w:val="Table Paragraph"/>
    <w:basedOn w:val="Normal"/>
    <w:uiPriority w:val="1"/>
    <w:qFormat/>
    <w:rsid w:val="00396AC9"/>
    <w:pPr>
      <w:widowControl w:val="0"/>
      <w:autoSpaceDE w:val="0"/>
      <w:autoSpaceDN w:val="0"/>
    </w:pPr>
    <w:rPr>
      <w:rFonts w:ascii="Century Gothic" w:eastAsia="Century Gothic" w:hAnsi="Century Gothic" w:cs="Century Gothic"/>
      <w:sz w:val="22"/>
      <w:szCs w:val="22"/>
    </w:rPr>
  </w:style>
  <w:style w:type="paragraph" w:styleId="Sansinterligne">
    <w:name w:val="No Spacing"/>
    <w:uiPriority w:val="1"/>
    <w:qFormat/>
    <w:rsid w:val="00396AC9"/>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25924">
      <w:bodyDiv w:val="1"/>
      <w:marLeft w:val="0"/>
      <w:marRight w:val="0"/>
      <w:marTop w:val="0"/>
      <w:marBottom w:val="0"/>
      <w:divBdr>
        <w:top w:val="none" w:sz="0" w:space="0" w:color="auto"/>
        <w:left w:val="none" w:sz="0" w:space="0" w:color="auto"/>
        <w:bottom w:val="none" w:sz="0" w:space="0" w:color="auto"/>
        <w:right w:val="none" w:sz="0" w:space="0" w:color="auto"/>
      </w:divBdr>
    </w:div>
    <w:div w:id="26032519">
      <w:bodyDiv w:val="1"/>
      <w:marLeft w:val="0"/>
      <w:marRight w:val="0"/>
      <w:marTop w:val="0"/>
      <w:marBottom w:val="0"/>
      <w:divBdr>
        <w:top w:val="none" w:sz="0" w:space="0" w:color="auto"/>
        <w:left w:val="none" w:sz="0" w:space="0" w:color="auto"/>
        <w:bottom w:val="none" w:sz="0" w:space="0" w:color="auto"/>
        <w:right w:val="none" w:sz="0" w:space="0" w:color="auto"/>
      </w:divBdr>
    </w:div>
    <w:div w:id="69816501">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43415083">
      <w:bodyDiv w:val="1"/>
      <w:marLeft w:val="0"/>
      <w:marRight w:val="0"/>
      <w:marTop w:val="0"/>
      <w:marBottom w:val="0"/>
      <w:divBdr>
        <w:top w:val="none" w:sz="0" w:space="0" w:color="auto"/>
        <w:left w:val="none" w:sz="0" w:space="0" w:color="auto"/>
        <w:bottom w:val="none" w:sz="0" w:space="0" w:color="auto"/>
        <w:right w:val="none" w:sz="0" w:space="0" w:color="auto"/>
      </w:divBdr>
    </w:div>
    <w:div w:id="265430206">
      <w:bodyDiv w:val="1"/>
      <w:marLeft w:val="0"/>
      <w:marRight w:val="0"/>
      <w:marTop w:val="0"/>
      <w:marBottom w:val="0"/>
      <w:divBdr>
        <w:top w:val="none" w:sz="0" w:space="0" w:color="auto"/>
        <w:left w:val="none" w:sz="0" w:space="0" w:color="auto"/>
        <w:bottom w:val="none" w:sz="0" w:space="0" w:color="auto"/>
        <w:right w:val="none" w:sz="0" w:space="0" w:color="auto"/>
      </w:divBdr>
    </w:div>
    <w:div w:id="268776844">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55079934">
      <w:bodyDiv w:val="1"/>
      <w:marLeft w:val="0"/>
      <w:marRight w:val="0"/>
      <w:marTop w:val="0"/>
      <w:marBottom w:val="0"/>
      <w:divBdr>
        <w:top w:val="none" w:sz="0" w:space="0" w:color="auto"/>
        <w:left w:val="none" w:sz="0" w:space="0" w:color="auto"/>
        <w:bottom w:val="none" w:sz="0" w:space="0" w:color="auto"/>
        <w:right w:val="none" w:sz="0" w:space="0" w:color="auto"/>
      </w:divBdr>
    </w:div>
    <w:div w:id="447164542">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51042465">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60866306">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0378216">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66205635">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43473417">
      <w:bodyDiv w:val="1"/>
      <w:marLeft w:val="0"/>
      <w:marRight w:val="0"/>
      <w:marTop w:val="0"/>
      <w:marBottom w:val="0"/>
      <w:divBdr>
        <w:top w:val="none" w:sz="0" w:space="0" w:color="auto"/>
        <w:left w:val="none" w:sz="0" w:space="0" w:color="auto"/>
        <w:bottom w:val="none" w:sz="0" w:space="0" w:color="auto"/>
        <w:right w:val="none" w:sz="0" w:space="0" w:color="auto"/>
      </w:divBdr>
    </w:div>
    <w:div w:id="880484945">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09530425">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77562072">
      <w:bodyDiv w:val="1"/>
      <w:marLeft w:val="0"/>
      <w:marRight w:val="0"/>
      <w:marTop w:val="0"/>
      <w:marBottom w:val="0"/>
      <w:divBdr>
        <w:top w:val="none" w:sz="0" w:space="0" w:color="auto"/>
        <w:left w:val="none" w:sz="0" w:space="0" w:color="auto"/>
        <w:bottom w:val="none" w:sz="0" w:space="0" w:color="auto"/>
        <w:right w:val="none" w:sz="0" w:space="0" w:color="auto"/>
      </w:divBdr>
    </w:div>
    <w:div w:id="1374384772">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748548">
      <w:bodyDiv w:val="1"/>
      <w:marLeft w:val="0"/>
      <w:marRight w:val="0"/>
      <w:marTop w:val="0"/>
      <w:marBottom w:val="0"/>
      <w:divBdr>
        <w:top w:val="none" w:sz="0" w:space="0" w:color="auto"/>
        <w:left w:val="none" w:sz="0" w:space="0" w:color="auto"/>
        <w:bottom w:val="none" w:sz="0" w:space="0" w:color="auto"/>
        <w:right w:val="none" w:sz="0" w:space="0" w:color="auto"/>
      </w:divBdr>
    </w:div>
    <w:div w:id="1515537151">
      <w:bodyDiv w:val="1"/>
      <w:marLeft w:val="0"/>
      <w:marRight w:val="0"/>
      <w:marTop w:val="0"/>
      <w:marBottom w:val="0"/>
      <w:divBdr>
        <w:top w:val="none" w:sz="0" w:space="0" w:color="auto"/>
        <w:left w:val="none" w:sz="0" w:space="0" w:color="auto"/>
        <w:bottom w:val="none" w:sz="0" w:space="0" w:color="auto"/>
        <w:right w:val="none" w:sz="0" w:space="0" w:color="auto"/>
      </w:divBdr>
    </w:div>
    <w:div w:id="1524127691">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31085999">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38161102">
      <w:bodyDiv w:val="1"/>
      <w:marLeft w:val="0"/>
      <w:marRight w:val="0"/>
      <w:marTop w:val="0"/>
      <w:marBottom w:val="0"/>
      <w:divBdr>
        <w:top w:val="none" w:sz="0" w:space="0" w:color="auto"/>
        <w:left w:val="none" w:sz="0" w:space="0" w:color="auto"/>
        <w:bottom w:val="none" w:sz="0" w:space="0" w:color="auto"/>
        <w:right w:val="none" w:sz="0" w:space="0" w:color="auto"/>
      </w:divBdr>
    </w:div>
    <w:div w:id="1754155548">
      <w:bodyDiv w:val="1"/>
      <w:marLeft w:val="0"/>
      <w:marRight w:val="0"/>
      <w:marTop w:val="0"/>
      <w:marBottom w:val="0"/>
      <w:divBdr>
        <w:top w:val="none" w:sz="0" w:space="0" w:color="auto"/>
        <w:left w:val="none" w:sz="0" w:space="0" w:color="auto"/>
        <w:bottom w:val="none" w:sz="0" w:space="0" w:color="auto"/>
        <w:right w:val="none" w:sz="0" w:space="0" w:color="auto"/>
      </w:divBdr>
    </w:div>
    <w:div w:id="1761829514">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3884014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23644106">
      <w:bodyDiv w:val="1"/>
      <w:marLeft w:val="0"/>
      <w:marRight w:val="0"/>
      <w:marTop w:val="0"/>
      <w:marBottom w:val="0"/>
      <w:divBdr>
        <w:top w:val="none" w:sz="0" w:space="0" w:color="auto"/>
        <w:left w:val="none" w:sz="0" w:space="0" w:color="auto"/>
        <w:bottom w:val="none" w:sz="0" w:space="0" w:color="auto"/>
        <w:right w:val="none" w:sz="0" w:space="0" w:color="auto"/>
      </w:divBdr>
    </w:div>
    <w:div w:id="1956401485">
      <w:bodyDiv w:val="1"/>
      <w:marLeft w:val="0"/>
      <w:marRight w:val="0"/>
      <w:marTop w:val="0"/>
      <w:marBottom w:val="0"/>
      <w:divBdr>
        <w:top w:val="none" w:sz="0" w:space="0" w:color="auto"/>
        <w:left w:val="none" w:sz="0" w:space="0" w:color="auto"/>
        <w:bottom w:val="none" w:sz="0" w:space="0" w:color="auto"/>
        <w:right w:val="none" w:sz="0" w:space="0" w:color="auto"/>
      </w:divBdr>
    </w:div>
    <w:div w:id="2005621211">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64672090">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18794103">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0490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6.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D022E2-5A7A-434C-8C2C-6DC26A5CD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7606</TotalTime>
  <Pages>71</Pages>
  <Words>16780</Words>
  <Characters>92294</Characters>
  <Application>Microsoft Office Word</Application>
  <DocSecurity>0</DocSecurity>
  <Lines>769</Lines>
  <Paragraphs>217</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108857</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288</cp:revision>
  <cp:lastPrinted>2023-03-29T10:58:00Z</cp:lastPrinted>
  <dcterms:created xsi:type="dcterms:W3CDTF">2021-12-09T13:56:00Z</dcterms:created>
  <dcterms:modified xsi:type="dcterms:W3CDTF">2023-04-05T12:39:00Z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