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4864" w:rsidRPr="00FE4543" w:rsidRDefault="00534864" w:rsidP="00534864">
      <w:pPr>
        <w:jc w:val="center"/>
        <w:rPr>
          <w:rFonts w:asciiTheme="majorBidi" w:hAnsiTheme="majorBidi" w:cstheme="majorBidi"/>
          <w:b/>
          <w:bCs/>
        </w:rPr>
      </w:pPr>
      <w:bookmarkStart w:id="0" w:name="bookmark112"/>
      <w:r w:rsidRPr="00FE4543">
        <w:rPr>
          <w:rFonts w:asciiTheme="majorBidi" w:hAnsiTheme="majorBidi" w:cstheme="majorBidi"/>
          <w:b/>
          <w:bCs/>
        </w:rPr>
        <w:t>ROYAUME DU MAROC</w:t>
      </w:r>
    </w:p>
    <w:p w:rsidR="00534864" w:rsidRPr="00FE4543" w:rsidRDefault="00534864" w:rsidP="00534864">
      <w:pPr>
        <w:jc w:val="center"/>
        <w:rPr>
          <w:rFonts w:asciiTheme="majorBidi" w:hAnsiTheme="majorBidi" w:cstheme="majorBidi"/>
          <w:b/>
          <w:bCs/>
        </w:rPr>
      </w:pPr>
      <w:r w:rsidRPr="00FE4543">
        <w:rPr>
          <w:rFonts w:asciiTheme="majorBidi" w:hAnsiTheme="majorBidi" w:cstheme="majorBidi"/>
          <w:b/>
          <w:bCs/>
        </w:rPr>
        <w:t>**-**-**-**-**</w:t>
      </w:r>
    </w:p>
    <w:p w:rsidR="00534864" w:rsidRPr="00FE4543" w:rsidRDefault="00534864" w:rsidP="00534864">
      <w:pPr>
        <w:jc w:val="center"/>
        <w:rPr>
          <w:rFonts w:asciiTheme="majorBidi" w:hAnsiTheme="majorBidi" w:cstheme="majorBidi"/>
          <w:b/>
          <w:bCs/>
        </w:rPr>
      </w:pPr>
      <w:r w:rsidRPr="00FE4543">
        <w:rPr>
          <w:rFonts w:asciiTheme="majorBidi" w:hAnsiTheme="majorBidi" w:cstheme="majorBidi"/>
          <w:b/>
          <w:bCs/>
        </w:rPr>
        <w:t>OFFICE DE LA FORMATION PROFESSIONNELLE</w:t>
      </w:r>
    </w:p>
    <w:p w:rsidR="00534864" w:rsidRPr="00FE4543" w:rsidRDefault="00534864" w:rsidP="00534864">
      <w:pPr>
        <w:jc w:val="center"/>
        <w:rPr>
          <w:rFonts w:asciiTheme="majorBidi" w:hAnsiTheme="majorBidi" w:cstheme="majorBidi"/>
          <w:b/>
          <w:bCs/>
        </w:rPr>
      </w:pPr>
      <w:r w:rsidRPr="00FE4543">
        <w:rPr>
          <w:rFonts w:asciiTheme="majorBidi" w:hAnsiTheme="majorBidi" w:cstheme="majorBidi"/>
          <w:b/>
          <w:bCs/>
        </w:rPr>
        <w:t>ET DE LA PROMOTION DU TRAVAIL</w:t>
      </w:r>
    </w:p>
    <w:p w:rsidR="00534864" w:rsidRPr="00FE4543" w:rsidRDefault="00534864" w:rsidP="00534864">
      <w:pPr>
        <w:rPr>
          <w:rFonts w:asciiTheme="majorBidi" w:hAnsiTheme="majorBidi" w:cstheme="majorBidi"/>
        </w:rPr>
      </w:pPr>
    </w:p>
    <w:p w:rsidR="00534864" w:rsidRPr="00FE4543" w:rsidRDefault="00534864" w:rsidP="005469B0">
      <w:pPr>
        <w:jc w:val="center"/>
        <w:rPr>
          <w:rFonts w:asciiTheme="majorBidi" w:hAnsiTheme="majorBidi" w:cstheme="majorBidi"/>
          <w:b/>
          <w:bCs/>
        </w:rPr>
      </w:pPr>
      <w:bookmarkStart w:id="1" w:name="bookmark113"/>
      <w:bookmarkEnd w:id="0"/>
      <w:r w:rsidRPr="00FE4543">
        <w:rPr>
          <w:rFonts w:asciiTheme="majorBidi" w:hAnsiTheme="majorBidi" w:cstheme="majorBidi"/>
          <w:b/>
          <w:bCs/>
        </w:rPr>
        <w:t>AVIS D'APPEL D'OFFRES OUVERT N°</w:t>
      </w:r>
      <w:bookmarkEnd w:id="1"/>
      <w:r w:rsidR="00617BE5">
        <w:rPr>
          <w:rFonts w:asciiTheme="majorBidi" w:hAnsiTheme="majorBidi" w:cstheme="majorBidi"/>
          <w:b/>
          <w:bCs/>
        </w:rPr>
        <w:t xml:space="preserve"> 79</w:t>
      </w:r>
      <w:r w:rsidRPr="00FE4543">
        <w:rPr>
          <w:rFonts w:asciiTheme="majorBidi" w:hAnsiTheme="majorBidi" w:cstheme="majorBidi"/>
          <w:b/>
          <w:bCs/>
        </w:rPr>
        <w:t>/</w:t>
      </w:r>
      <w:r w:rsidR="003072C8">
        <w:rPr>
          <w:rFonts w:asciiTheme="majorBidi" w:hAnsiTheme="majorBidi" w:cstheme="majorBidi" w:hint="cs"/>
          <w:b/>
          <w:bCs/>
          <w:rtl/>
        </w:rPr>
        <w:t>20</w:t>
      </w:r>
      <w:r w:rsidR="005452F8">
        <w:rPr>
          <w:rFonts w:asciiTheme="majorBidi" w:hAnsiTheme="majorBidi" w:cstheme="majorBidi"/>
          <w:b/>
          <w:bCs/>
        </w:rPr>
        <w:t>20</w:t>
      </w:r>
    </w:p>
    <w:p w:rsidR="00534864" w:rsidRPr="007101F9" w:rsidRDefault="00534864" w:rsidP="00534864">
      <w:pPr>
        <w:jc w:val="center"/>
        <w:rPr>
          <w:rFonts w:asciiTheme="majorBidi" w:hAnsiTheme="majorBidi" w:cstheme="majorBidi"/>
          <w:sz w:val="10"/>
          <w:szCs w:val="10"/>
        </w:rPr>
      </w:pPr>
    </w:p>
    <w:p w:rsidR="00534864" w:rsidRPr="000D626D" w:rsidRDefault="00534864" w:rsidP="008C1B08">
      <w:pPr>
        <w:jc w:val="both"/>
        <w:rPr>
          <w:rFonts w:asciiTheme="majorBidi" w:hAnsiTheme="majorBidi" w:cstheme="majorBidi"/>
          <w:sz w:val="4"/>
          <w:szCs w:val="4"/>
        </w:rPr>
      </w:pPr>
    </w:p>
    <w:p w:rsidR="00EB5AB4" w:rsidRPr="00E267C9" w:rsidRDefault="00EB5AB4" w:rsidP="00811D53">
      <w:pPr>
        <w:tabs>
          <w:tab w:val="right" w:pos="830"/>
          <w:tab w:val="num" w:pos="1370"/>
        </w:tabs>
        <w:suppressAutoHyphens/>
        <w:textAlignment w:val="baseline"/>
        <w:rPr>
          <w:rFonts w:asciiTheme="majorBidi" w:hAnsiTheme="majorBidi" w:cstheme="majorBidi"/>
          <w:sz w:val="2"/>
          <w:szCs w:val="2"/>
        </w:rPr>
      </w:pPr>
    </w:p>
    <w:p w:rsidR="00617BE5" w:rsidRPr="00617BE5" w:rsidRDefault="00534864" w:rsidP="00617BE5">
      <w:pPr>
        <w:jc w:val="both"/>
        <w:rPr>
          <w:b/>
          <w:bCs/>
          <w:smallCaps/>
          <w:sz w:val="22"/>
          <w:szCs w:val="22"/>
        </w:rPr>
      </w:pPr>
      <w:r w:rsidRPr="004152F0">
        <w:rPr>
          <w:rFonts w:asciiTheme="majorBidi" w:hAnsiTheme="majorBidi" w:cstheme="majorBidi"/>
          <w:sz w:val="22"/>
          <w:szCs w:val="22"/>
        </w:rPr>
        <w:t xml:space="preserve">Le </w:t>
      </w:r>
      <w:r w:rsidR="00617BE5">
        <w:rPr>
          <w:rFonts w:asciiTheme="majorBidi" w:hAnsiTheme="majorBidi" w:cstheme="majorBidi"/>
          <w:b/>
          <w:bCs/>
          <w:sz w:val="22"/>
          <w:szCs w:val="22"/>
          <w:u w:val="single"/>
        </w:rPr>
        <w:t>02</w:t>
      </w:r>
      <w:r w:rsidR="007515DF">
        <w:rPr>
          <w:rFonts w:asciiTheme="majorBidi" w:hAnsiTheme="majorBidi" w:cstheme="majorBidi"/>
          <w:b/>
          <w:bCs/>
          <w:sz w:val="22"/>
          <w:szCs w:val="22"/>
          <w:u w:val="single"/>
        </w:rPr>
        <w:t xml:space="preserve"> </w:t>
      </w:r>
      <w:r w:rsidR="00617BE5">
        <w:rPr>
          <w:rFonts w:asciiTheme="majorBidi" w:hAnsiTheme="majorBidi" w:cstheme="majorBidi"/>
          <w:b/>
          <w:bCs/>
          <w:sz w:val="22"/>
          <w:szCs w:val="22"/>
          <w:u w:val="single"/>
        </w:rPr>
        <w:t>Juin</w:t>
      </w:r>
      <w:r w:rsidR="003725F4" w:rsidRPr="004152F0">
        <w:rPr>
          <w:rFonts w:asciiTheme="majorBidi" w:hAnsiTheme="majorBidi" w:cstheme="majorBidi"/>
          <w:b/>
          <w:bCs/>
          <w:sz w:val="22"/>
          <w:szCs w:val="22"/>
          <w:u w:val="single"/>
        </w:rPr>
        <w:t xml:space="preserve"> 20</w:t>
      </w:r>
      <w:r w:rsidR="00811D53" w:rsidRPr="004152F0">
        <w:rPr>
          <w:rFonts w:asciiTheme="majorBidi" w:hAnsiTheme="majorBidi" w:cstheme="majorBidi"/>
          <w:b/>
          <w:bCs/>
          <w:sz w:val="22"/>
          <w:szCs w:val="22"/>
          <w:u w:val="single"/>
        </w:rPr>
        <w:t>20</w:t>
      </w:r>
      <w:r w:rsidRPr="004152F0">
        <w:rPr>
          <w:rFonts w:asciiTheme="majorBidi" w:hAnsiTheme="majorBidi" w:cstheme="majorBidi"/>
          <w:b/>
          <w:bCs/>
          <w:sz w:val="22"/>
          <w:szCs w:val="22"/>
          <w:u w:val="single"/>
        </w:rPr>
        <w:t xml:space="preserve"> à </w:t>
      </w:r>
      <w:r w:rsidR="001B7726" w:rsidRPr="004152F0">
        <w:rPr>
          <w:rFonts w:asciiTheme="majorBidi" w:hAnsiTheme="majorBidi" w:cstheme="majorBidi"/>
          <w:b/>
          <w:bCs/>
          <w:sz w:val="22"/>
          <w:szCs w:val="22"/>
          <w:u w:val="single"/>
        </w:rPr>
        <w:t>1</w:t>
      </w:r>
      <w:r w:rsidR="00617BE5">
        <w:rPr>
          <w:rFonts w:asciiTheme="majorBidi" w:hAnsiTheme="majorBidi" w:cstheme="majorBidi"/>
          <w:b/>
          <w:bCs/>
          <w:sz w:val="22"/>
          <w:szCs w:val="22"/>
          <w:u w:val="single"/>
        </w:rPr>
        <w:t>0</w:t>
      </w:r>
      <w:r w:rsidR="007515DF">
        <w:rPr>
          <w:rFonts w:asciiTheme="majorBidi" w:hAnsiTheme="majorBidi" w:cstheme="majorBidi"/>
          <w:b/>
          <w:bCs/>
          <w:sz w:val="22"/>
          <w:szCs w:val="22"/>
          <w:u w:val="single"/>
        </w:rPr>
        <w:t xml:space="preserve"> </w:t>
      </w:r>
      <w:r w:rsidRPr="004152F0">
        <w:rPr>
          <w:rFonts w:asciiTheme="majorBidi" w:hAnsiTheme="majorBidi" w:cstheme="majorBidi"/>
          <w:b/>
          <w:bCs/>
          <w:sz w:val="22"/>
          <w:szCs w:val="22"/>
          <w:u w:val="single"/>
        </w:rPr>
        <w:t>Heures</w:t>
      </w:r>
      <w:r w:rsidR="00617BE5">
        <w:rPr>
          <w:rFonts w:asciiTheme="majorBidi" w:hAnsiTheme="majorBidi" w:cstheme="majorBidi"/>
          <w:b/>
          <w:bCs/>
          <w:sz w:val="22"/>
          <w:szCs w:val="22"/>
          <w:u w:val="single"/>
        </w:rPr>
        <w:t xml:space="preserve"> 30 mn</w:t>
      </w:r>
      <w:r w:rsidRPr="004152F0">
        <w:rPr>
          <w:rFonts w:asciiTheme="majorBidi" w:hAnsiTheme="majorBidi" w:cstheme="majorBidi"/>
          <w:sz w:val="22"/>
          <w:szCs w:val="22"/>
        </w:rPr>
        <w:t xml:space="preserve">, Il sera procédé, dans les bureaux de l’office de la Formation Professionnelle et de la Promotion du Travail, sis Intersection de la Route BO n° 50 et la R.N.11 (Route Nouaceur Sidi Maârouf) -  </w:t>
      </w:r>
      <w:r w:rsidR="00677AF5" w:rsidRPr="004152F0">
        <w:rPr>
          <w:rFonts w:asciiTheme="majorBidi" w:hAnsiTheme="majorBidi" w:cstheme="majorBidi"/>
          <w:sz w:val="22"/>
          <w:szCs w:val="22"/>
        </w:rPr>
        <w:t>Casablanca à</w:t>
      </w:r>
      <w:r w:rsidRPr="004152F0">
        <w:rPr>
          <w:rFonts w:asciiTheme="majorBidi" w:hAnsiTheme="majorBidi" w:cstheme="majorBidi"/>
          <w:sz w:val="22"/>
          <w:szCs w:val="22"/>
        </w:rPr>
        <w:t xml:space="preserve"> l’ouverture des </w:t>
      </w:r>
      <w:r w:rsidR="00677AF5" w:rsidRPr="004152F0">
        <w:rPr>
          <w:rFonts w:asciiTheme="majorBidi" w:hAnsiTheme="majorBidi" w:cstheme="majorBidi"/>
          <w:sz w:val="22"/>
          <w:szCs w:val="22"/>
        </w:rPr>
        <w:t>plis relatifs</w:t>
      </w:r>
      <w:r w:rsidRPr="004152F0">
        <w:rPr>
          <w:rFonts w:asciiTheme="majorBidi" w:hAnsiTheme="majorBidi" w:cstheme="majorBidi"/>
          <w:sz w:val="22"/>
          <w:szCs w:val="22"/>
        </w:rPr>
        <w:t xml:space="preserve"> à l’appel d’offres sur offres de prix, </w:t>
      </w:r>
      <w:r w:rsidR="0004549D" w:rsidRPr="004152F0">
        <w:rPr>
          <w:rFonts w:asciiTheme="majorBidi" w:hAnsiTheme="majorBidi" w:cstheme="majorBidi"/>
          <w:sz w:val="22"/>
          <w:szCs w:val="22"/>
        </w:rPr>
        <w:t>ayant pour objet</w:t>
      </w:r>
      <w:r w:rsidR="00617BE5">
        <w:rPr>
          <w:rFonts w:asciiTheme="majorBidi" w:hAnsiTheme="majorBidi" w:cstheme="majorBidi"/>
          <w:sz w:val="22"/>
          <w:szCs w:val="22"/>
        </w:rPr>
        <w:t xml:space="preserve"> </w:t>
      </w:r>
      <w:r w:rsidR="00617BE5" w:rsidRPr="00617BE5">
        <w:rPr>
          <w:bCs/>
          <w:sz w:val="22"/>
          <w:szCs w:val="22"/>
        </w:rPr>
        <w:t>l’</w:t>
      </w:r>
      <w:r w:rsidR="00617BE5" w:rsidRPr="00617BE5">
        <w:rPr>
          <w:b/>
          <w:bCs/>
          <w:sz w:val="22"/>
          <w:szCs w:val="22"/>
        </w:rPr>
        <w:t>Acquisition, installation et mise en service des équipements du secteur génie électrique destinés à l’ISTA BENI MATHAR de l’OFPPT, répartie en lots suivants :</w:t>
      </w:r>
    </w:p>
    <w:p w:rsidR="00617BE5" w:rsidRPr="00617BE5" w:rsidRDefault="00617BE5" w:rsidP="00617BE5">
      <w:pPr>
        <w:jc w:val="both"/>
        <w:rPr>
          <w:b/>
          <w:bCs/>
          <w:smallCaps/>
          <w:sz w:val="22"/>
          <w:szCs w:val="22"/>
        </w:rPr>
      </w:pPr>
    </w:p>
    <w:p w:rsidR="00617BE5" w:rsidRPr="00617BE5" w:rsidRDefault="00617BE5" w:rsidP="00617BE5">
      <w:pPr>
        <w:numPr>
          <w:ilvl w:val="0"/>
          <w:numId w:val="13"/>
        </w:numPr>
        <w:jc w:val="both"/>
        <w:rPr>
          <w:b/>
          <w:bCs/>
          <w:smallCaps/>
          <w:sz w:val="22"/>
          <w:szCs w:val="22"/>
        </w:rPr>
      </w:pPr>
      <w:r w:rsidRPr="00617BE5">
        <w:rPr>
          <w:b/>
          <w:bCs/>
          <w:sz w:val="22"/>
          <w:szCs w:val="22"/>
        </w:rPr>
        <w:t>Lot n°1 : Equipements et matériels électroniques ;</w:t>
      </w:r>
    </w:p>
    <w:p w:rsidR="00617BE5" w:rsidRPr="00617BE5" w:rsidRDefault="00617BE5" w:rsidP="00617BE5">
      <w:pPr>
        <w:numPr>
          <w:ilvl w:val="0"/>
          <w:numId w:val="13"/>
        </w:numPr>
        <w:jc w:val="both"/>
        <w:rPr>
          <w:b/>
          <w:bCs/>
          <w:smallCaps/>
          <w:sz w:val="22"/>
          <w:szCs w:val="22"/>
        </w:rPr>
      </w:pPr>
      <w:r w:rsidRPr="00617BE5">
        <w:rPr>
          <w:b/>
          <w:bCs/>
          <w:sz w:val="22"/>
          <w:szCs w:val="22"/>
        </w:rPr>
        <w:t>Lot n°2 : Bancs didactiques d’apprentissage en électroniques</w:t>
      </w:r>
    </w:p>
    <w:p w:rsidR="00617BE5" w:rsidRPr="00617BE5" w:rsidRDefault="00617BE5" w:rsidP="00617BE5">
      <w:pPr>
        <w:numPr>
          <w:ilvl w:val="0"/>
          <w:numId w:val="13"/>
        </w:numPr>
        <w:jc w:val="both"/>
        <w:rPr>
          <w:b/>
          <w:bCs/>
          <w:smallCaps/>
          <w:sz w:val="22"/>
          <w:szCs w:val="22"/>
        </w:rPr>
      </w:pPr>
      <w:r w:rsidRPr="00617BE5">
        <w:rPr>
          <w:b/>
          <w:bCs/>
          <w:sz w:val="22"/>
          <w:szCs w:val="22"/>
        </w:rPr>
        <w:t>Lot n°3 : Bancs pneumatiques et hydrauliques</w:t>
      </w:r>
    </w:p>
    <w:p w:rsidR="00617BE5" w:rsidRPr="00617BE5" w:rsidRDefault="00617BE5" w:rsidP="00617BE5">
      <w:pPr>
        <w:numPr>
          <w:ilvl w:val="0"/>
          <w:numId w:val="13"/>
        </w:numPr>
        <w:jc w:val="both"/>
        <w:rPr>
          <w:b/>
          <w:bCs/>
          <w:smallCaps/>
          <w:sz w:val="22"/>
          <w:szCs w:val="22"/>
        </w:rPr>
      </w:pPr>
      <w:r w:rsidRPr="00617BE5">
        <w:rPr>
          <w:b/>
          <w:bCs/>
          <w:sz w:val="22"/>
          <w:szCs w:val="22"/>
        </w:rPr>
        <w:t>Lot n°4 : Banc de régulation</w:t>
      </w:r>
    </w:p>
    <w:p w:rsidR="00617BE5" w:rsidRPr="00617BE5" w:rsidRDefault="00617BE5" w:rsidP="00617BE5">
      <w:pPr>
        <w:numPr>
          <w:ilvl w:val="0"/>
          <w:numId w:val="13"/>
        </w:numPr>
        <w:jc w:val="both"/>
        <w:rPr>
          <w:b/>
          <w:bCs/>
          <w:smallCaps/>
          <w:sz w:val="22"/>
          <w:szCs w:val="22"/>
        </w:rPr>
      </w:pPr>
      <w:r w:rsidRPr="00617BE5">
        <w:rPr>
          <w:b/>
          <w:bCs/>
          <w:sz w:val="22"/>
          <w:szCs w:val="22"/>
        </w:rPr>
        <w:t>Lot n°5 : Automates programmables +Ecran HMI</w:t>
      </w:r>
    </w:p>
    <w:p w:rsidR="00617BE5" w:rsidRPr="00617BE5" w:rsidRDefault="00617BE5" w:rsidP="00617BE5">
      <w:pPr>
        <w:numPr>
          <w:ilvl w:val="0"/>
          <w:numId w:val="13"/>
        </w:numPr>
        <w:jc w:val="both"/>
        <w:rPr>
          <w:b/>
          <w:bCs/>
          <w:smallCaps/>
          <w:sz w:val="22"/>
          <w:szCs w:val="22"/>
        </w:rPr>
      </w:pPr>
      <w:r w:rsidRPr="00617BE5">
        <w:rPr>
          <w:b/>
          <w:bCs/>
          <w:sz w:val="22"/>
          <w:szCs w:val="22"/>
        </w:rPr>
        <w:t>Lot n°6 : Moteurs électriques et accessoires</w:t>
      </w:r>
    </w:p>
    <w:p w:rsidR="00617BE5" w:rsidRPr="00E532E5" w:rsidRDefault="00617BE5" w:rsidP="00617BE5">
      <w:pPr>
        <w:numPr>
          <w:ilvl w:val="0"/>
          <w:numId w:val="13"/>
        </w:numPr>
        <w:jc w:val="both"/>
        <w:rPr>
          <w:b/>
          <w:bCs/>
          <w:smallCaps/>
        </w:rPr>
      </w:pPr>
      <w:r w:rsidRPr="00617BE5">
        <w:rPr>
          <w:b/>
          <w:bCs/>
          <w:sz w:val="22"/>
          <w:szCs w:val="22"/>
        </w:rPr>
        <w:t>Lot n°7 : Equipements électricité bâtiments</w:t>
      </w:r>
    </w:p>
    <w:p w:rsidR="00617BE5" w:rsidRPr="00E532E5" w:rsidRDefault="00617BE5" w:rsidP="00617BE5">
      <w:pPr>
        <w:numPr>
          <w:ilvl w:val="0"/>
          <w:numId w:val="14"/>
        </w:numPr>
        <w:jc w:val="both"/>
        <w:rPr>
          <w:b/>
          <w:bCs/>
          <w:smallCaps/>
        </w:rPr>
      </w:pPr>
      <w:r w:rsidRPr="00E532E5">
        <w:rPr>
          <w:b/>
          <w:bCs/>
        </w:rPr>
        <w:t>Lot n°8 : Equipements domotique.</w:t>
      </w:r>
    </w:p>
    <w:p w:rsidR="00F436B2" w:rsidRPr="00F436B2" w:rsidRDefault="00F436B2" w:rsidP="00617BE5">
      <w:pPr>
        <w:tabs>
          <w:tab w:val="right" w:pos="830"/>
          <w:tab w:val="num" w:pos="1370"/>
        </w:tabs>
        <w:suppressAutoHyphens/>
        <w:jc w:val="both"/>
        <w:textAlignment w:val="baseline"/>
        <w:rPr>
          <w:rFonts w:asciiTheme="majorBidi" w:hAnsiTheme="majorBidi" w:cstheme="majorBidi"/>
          <w:b/>
          <w:bCs/>
          <w:sz w:val="22"/>
          <w:szCs w:val="22"/>
        </w:rPr>
      </w:pPr>
    </w:p>
    <w:p w:rsidR="00534864" w:rsidRDefault="00534864" w:rsidP="00F4732C">
      <w:pPr>
        <w:jc w:val="both"/>
        <w:rPr>
          <w:rFonts w:asciiTheme="majorBidi" w:hAnsiTheme="majorBidi" w:cstheme="majorBidi"/>
          <w:sz w:val="22"/>
          <w:szCs w:val="22"/>
        </w:rPr>
      </w:pPr>
      <w:r w:rsidRPr="004152F0">
        <w:rPr>
          <w:rFonts w:asciiTheme="majorBidi" w:hAnsiTheme="majorBidi" w:cstheme="majorBidi"/>
          <w:sz w:val="22"/>
          <w:szCs w:val="22"/>
        </w:rPr>
        <w:t xml:space="preserve">Le dossier d'appel d'offres peut être retiré </w:t>
      </w:r>
      <w:r w:rsidR="00582B09" w:rsidRPr="004152F0">
        <w:rPr>
          <w:rFonts w:asciiTheme="majorBidi" w:hAnsiTheme="majorBidi" w:cstheme="majorBidi"/>
          <w:sz w:val="22"/>
          <w:szCs w:val="22"/>
        </w:rPr>
        <w:t xml:space="preserve">au service des marchés </w:t>
      </w:r>
      <w:r w:rsidRPr="004152F0">
        <w:rPr>
          <w:rFonts w:asciiTheme="majorBidi" w:hAnsiTheme="majorBidi" w:cstheme="majorBidi"/>
          <w:sz w:val="22"/>
          <w:szCs w:val="22"/>
        </w:rPr>
        <w:t xml:space="preserve">à la </w:t>
      </w:r>
      <w:r w:rsidR="00F4732C" w:rsidRPr="004152F0">
        <w:rPr>
          <w:rFonts w:asciiTheme="majorBidi" w:hAnsiTheme="majorBidi" w:cstheme="majorBidi"/>
          <w:sz w:val="22"/>
          <w:szCs w:val="22"/>
        </w:rPr>
        <w:t xml:space="preserve">Direction de l’Approvisionnement et la </w:t>
      </w:r>
      <w:r w:rsidR="00582B09" w:rsidRPr="004152F0">
        <w:rPr>
          <w:rFonts w:asciiTheme="majorBidi" w:hAnsiTheme="majorBidi" w:cstheme="majorBidi"/>
          <w:sz w:val="22"/>
          <w:szCs w:val="22"/>
        </w:rPr>
        <w:t>Logistique</w:t>
      </w:r>
      <w:r w:rsidRPr="004152F0">
        <w:rPr>
          <w:rFonts w:asciiTheme="majorBidi" w:hAnsiTheme="majorBidi" w:cstheme="majorBidi"/>
          <w:sz w:val="22"/>
          <w:szCs w:val="22"/>
        </w:rPr>
        <w:t xml:space="preserve">, sis Intersection de la Route BO n° 50 et la R.N.11 (Route </w:t>
      </w:r>
      <w:r w:rsidR="009011CC" w:rsidRPr="004152F0">
        <w:rPr>
          <w:rFonts w:asciiTheme="majorBidi" w:hAnsiTheme="majorBidi" w:cstheme="majorBidi"/>
          <w:sz w:val="22"/>
          <w:szCs w:val="22"/>
        </w:rPr>
        <w:t>Nouaceur SidiMaârouf) Casablanca</w:t>
      </w:r>
      <w:r w:rsidRPr="004152F0">
        <w:rPr>
          <w:rFonts w:asciiTheme="majorBidi" w:hAnsiTheme="majorBidi" w:cstheme="majorBidi"/>
          <w:sz w:val="22"/>
          <w:szCs w:val="22"/>
        </w:rPr>
        <w:t xml:space="preserve">, il peut être également téléchargé à partir du portail des marchés de l’Etat </w:t>
      </w:r>
      <w:r w:rsidRPr="004152F0">
        <w:rPr>
          <w:rStyle w:val="Lienhypertexte"/>
          <w:rFonts w:asciiTheme="majorBidi" w:hAnsiTheme="majorBidi" w:cstheme="majorBidi"/>
          <w:bCs/>
          <w:color w:val="auto"/>
          <w:sz w:val="22"/>
          <w:szCs w:val="22"/>
        </w:rPr>
        <w:t>www.marchéspublics.gov.ma</w:t>
      </w:r>
      <w:r w:rsidRPr="004152F0">
        <w:rPr>
          <w:rFonts w:asciiTheme="majorBidi" w:hAnsiTheme="majorBidi" w:cstheme="majorBidi"/>
          <w:sz w:val="22"/>
          <w:szCs w:val="22"/>
        </w:rPr>
        <w:t>.</w:t>
      </w:r>
      <w:r w:rsidRPr="004152F0">
        <w:rPr>
          <w:rFonts w:asciiTheme="majorBidi" w:hAnsiTheme="majorBidi" w:cstheme="majorBidi"/>
          <w:bCs/>
          <w:sz w:val="22"/>
          <w:szCs w:val="22"/>
        </w:rPr>
        <w:t xml:space="preserve"> Et à partir du site de l’office de la Formation Professionnelle et de la Promotion du Travail : </w:t>
      </w:r>
      <w:hyperlink r:id="rId7" w:history="1">
        <w:r w:rsidRPr="004152F0">
          <w:rPr>
            <w:rStyle w:val="Lienhypertexte"/>
            <w:rFonts w:asciiTheme="majorBidi" w:hAnsiTheme="majorBidi" w:cstheme="majorBidi"/>
            <w:bCs/>
            <w:color w:val="auto"/>
            <w:sz w:val="22"/>
            <w:szCs w:val="22"/>
          </w:rPr>
          <w:t>www.ofppt.ma</w:t>
        </w:r>
      </w:hyperlink>
      <w:r w:rsidRPr="004152F0">
        <w:rPr>
          <w:rFonts w:asciiTheme="majorBidi" w:hAnsiTheme="majorBidi" w:cstheme="majorBidi"/>
          <w:bCs/>
          <w:sz w:val="22"/>
          <w:szCs w:val="22"/>
        </w:rPr>
        <w:t>.</w:t>
      </w:r>
    </w:p>
    <w:p w:rsidR="005469B0" w:rsidRPr="005469B0" w:rsidRDefault="005469B0" w:rsidP="00F4732C">
      <w:pPr>
        <w:jc w:val="both"/>
        <w:rPr>
          <w:rFonts w:asciiTheme="majorBidi" w:hAnsiTheme="majorBidi" w:cstheme="majorBidi"/>
          <w:sz w:val="10"/>
          <w:szCs w:val="10"/>
        </w:rPr>
      </w:pPr>
    </w:p>
    <w:p w:rsidR="00694875" w:rsidRPr="00E267C9" w:rsidRDefault="00694875" w:rsidP="00534864">
      <w:pPr>
        <w:jc w:val="both"/>
        <w:rPr>
          <w:rFonts w:asciiTheme="majorBidi" w:hAnsiTheme="majorBidi" w:cstheme="majorBidi"/>
          <w:sz w:val="12"/>
          <w:szCs w:val="12"/>
        </w:rPr>
      </w:pPr>
    </w:p>
    <w:p w:rsidR="00811D53" w:rsidRPr="004152F0" w:rsidRDefault="00811D53" w:rsidP="00811D53">
      <w:pPr>
        <w:jc w:val="both"/>
        <w:rPr>
          <w:rFonts w:asciiTheme="majorBidi" w:hAnsiTheme="majorBidi" w:cstheme="majorBidi"/>
          <w:bCs/>
          <w:sz w:val="22"/>
          <w:szCs w:val="22"/>
        </w:rPr>
      </w:pPr>
      <w:r w:rsidRPr="004152F0">
        <w:rPr>
          <w:rFonts w:asciiTheme="majorBidi" w:hAnsiTheme="majorBidi" w:cstheme="majorBidi"/>
          <w:bCs/>
          <w:sz w:val="22"/>
          <w:szCs w:val="22"/>
        </w:rPr>
        <w:t>Les cautionnements provisoires sont fixés à la somme de :</w:t>
      </w:r>
    </w:p>
    <w:p w:rsidR="006D0C90" w:rsidRPr="00AD236D" w:rsidRDefault="006D0C90" w:rsidP="00811D53">
      <w:pPr>
        <w:jc w:val="both"/>
        <w:rPr>
          <w:rFonts w:asciiTheme="majorBidi" w:hAnsiTheme="majorBidi" w:cstheme="majorBidi"/>
          <w:bCs/>
          <w:sz w:val="6"/>
          <w:szCs w:val="6"/>
        </w:rPr>
      </w:pPr>
    </w:p>
    <w:p w:rsidR="00E267C9" w:rsidRPr="00E267C9" w:rsidRDefault="00E267C9" w:rsidP="004C1D9D">
      <w:pPr>
        <w:numPr>
          <w:ilvl w:val="0"/>
          <w:numId w:val="9"/>
        </w:numPr>
        <w:tabs>
          <w:tab w:val="left" w:pos="284"/>
        </w:tabs>
        <w:ind w:hanging="1080"/>
        <w:jc w:val="both"/>
        <w:rPr>
          <w:b/>
          <w:bCs/>
          <w:sz w:val="22"/>
          <w:szCs w:val="22"/>
        </w:rPr>
      </w:pPr>
      <w:r w:rsidRPr="00E267C9">
        <w:rPr>
          <w:b/>
          <w:bCs/>
          <w:sz w:val="22"/>
          <w:szCs w:val="22"/>
        </w:rPr>
        <w:t xml:space="preserve">Lot n° </w:t>
      </w:r>
      <w:r w:rsidR="00D45082" w:rsidRPr="00E267C9">
        <w:rPr>
          <w:b/>
          <w:bCs/>
          <w:sz w:val="22"/>
          <w:szCs w:val="22"/>
        </w:rPr>
        <w:t>1 :</w:t>
      </w:r>
      <w:r w:rsidR="004C1D9D">
        <w:rPr>
          <w:rFonts w:ascii="Times" w:hAnsi="Times" w:cs="Times"/>
          <w:b/>
          <w:bCs/>
          <w:color w:val="17375E"/>
          <w:sz w:val="33"/>
          <w:szCs w:val="33"/>
        </w:rPr>
        <w:t xml:space="preserve"> </w:t>
      </w:r>
      <w:r w:rsidR="004C1D9D" w:rsidRPr="004C1D9D">
        <w:rPr>
          <w:b/>
          <w:bCs/>
          <w:sz w:val="22"/>
          <w:szCs w:val="22"/>
        </w:rPr>
        <w:t>Cinq mille deux cents</w:t>
      </w:r>
      <w:r w:rsidRPr="00E267C9">
        <w:rPr>
          <w:b/>
          <w:bCs/>
          <w:sz w:val="22"/>
          <w:szCs w:val="22"/>
        </w:rPr>
        <w:t xml:space="preserve"> Dirhams (</w:t>
      </w:r>
      <w:r w:rsidR="004C1D9D">
        <w:rPr>
          <w:b/>
          <w:bCs/>
          <w:sz w:val="22"/>
          <w:szCs w:val="22"/>
        </w:rPr>
        <w:t>5 2</w:t>
      </w:r>
      <w:r w:rsidRPr="00E267C9">
        <w:rPr>
          <w:b/>
          <w:bCs/>
          <w:sz w:val="22"/>
          <w:szCs w:val="22"/>
        </w:rPr>
        <w:t>00.00 DH)</w:t>
      </w:r>
    </w:p>
    <w:p w:rsidR="00E267C9" w:rsidRPr="00E267C9" w:rsidRDefault="00E267C9" w:rsidP="00BE6D93">
      <w:pPr>
        <w:numPr>
          <w:ilvl w:val="0"/>
          <w:numId w:val="9"/>
        </w:numPr>
        <w:tabs>
          <w:tab w:val="left" w:pos="284"/>
        </w:tabs>
        <w:ind w:hanging="1080"/>
        <w:jc w:val="both"/>
        <w:rPr>
          <w:b/>
          <w:bCs/>
          <w:sz w:val="22"/>
          <w:szCs w:val="22"/>
        </w:rPr>
      </w:pPr>
      <w:r w:rsidRPr="00E267C9">
        <w:rPr>
          <w:b/>
          <w:bCs/>
          <w:sz w:val="22"/>
          <w:szCs w:val="22"/>
        </w:rPr>
        <w:t>Lot n° 2</w:t>
      </w:r>
      <w:r w:rsidR="009811BD" w:rsidRPr="00E267C9">
        <w:rPr>
          <w:b/>
          <w:bCs/>
          <w:sz w:val="22"/>
          <w:szCs w:val="22"/>
        </w:rPr>
        <w:t xml:space="preserve"> : </w:t>
      </w:r>
      <w:r w:rsidR="00BE6D93" w:rsidRPr="00BE6D93">
        <w:rPr>
          <w:b/>
          <w:bCs/>
          <w:sz w:val="22"/>
          <w:szCs w:val="22"/>
        </w:rPr>
        <w:t>Cinq mille</w:t>
      </w:r>
      <w:r w:rsidRPr="00E267C9">
        <w:rPr>
          <w:b/>
          <w:bCs/>
          <w:sz w:val="22"/>
          <w:szCs w:val="22"/>
        </w:rPr>
        <w:t xml:space="preserve"> Dirhams (</w:t>
      </w:r>
      <w:r w:rsidR="004C1D9D">
        <w:rPr>
          <w:b/>
          <w:bCs/>
          <w:sz w:val="22"/>
          <w:szCs w:val="22"/>
        </w:rPr>
        <w:t>5 0</w:t>
      </w:r>
      <w:r w:rsidRPr="00E267C9">
        <w:rPr>
          <w:b/>
          <w:bCs/>
          <w:sz w:val="22"/>
          <w:szCs w:val="22"/>
        </w:rPr>
        <w:t>00.00 DH)</w:t>
      </w:r>
    </w:p>
    <w:p w:rsidR="00E267C9" w:rsidRPr="00E267C9" w:rsidRDefault="00E267C9" w:rsidP="00390031">
      <w:pPr>
        <w:numPr>
          <w:ilvl w:val="0"/>
          <w:numId w:val="9"/>
        </w:numPr>
        <w:tabs>
          <w:tab w:val="left" w:pos="284"/>
        </w:tabs>
        <w:ind w:hanging="1080"/>
        <w:jc w:val="both"/>
        <w:rPr>
          <w:b/>
          <w:bCs/>
          <w:sz w:val="22"/>
          <w:szCs w:val="22"/>
        </w:rPr>
      </w:pPr>
      <w:r w:rsidRPr="00E267C9">
        <w:rPr>
          <w:b/>
          <w:bCs/>
          <w:sz w:val="22"/>
          <w:szCs w:val="22"/>
        </w:rPr>
        <w:t xml:space="preserve">Lot n° 3 : </w:t>
      </w:r>
      <w:r w:rsidR="00390031" w:rsidRPr="00390031">
        <w:rPr>
          <w:b/>
          <w:bCs/>
          <w:sz w:val="22"/>
          <w:szCs w:val="22"/>
        </w:rPr>
        <w:t>Sept mille neuf cents</w:t>
      </w:r>
      <w:r w:rsidRPr="00E267C9">
        <w:rPr>
          <w:b/>
          <w:bCs/>
          <w:sz w:val="22"/>
          <w:szCs w:val="22"/>
        </w:rPr>
        <w:t xml:space="preserve"> Dirhams (</w:t>
      </w:r>
      <w:r w:rsidR="004C1D9D">
        <w:rPr>
          <w:b/>
          <w:bCs/>
          <w:sz w:val="22"/>
          <w:szCs w:val="22"/>
        </w:rPr>
        <w:t>7 9</w:t>
      </w:r>
      <w:r w:rsidRPr="00E267C9">
        <w:rPr>
          <w:b/>
          <w:bCs/>
          <w:sz w:val="22"/>
          <w:szCs w:val="22"/>
        </w:rPr>
        <w:t>00.00 DH)</w:t>
      </w:r>
    </w:p>
    <w:p w:rsidR="00E267C9" w:rsidRPr="00E267C9" w:rsidRDefault="00E267C9" w:rsidP="00390031">
      <w:pPr>
        <w:numPr>
          <w:ilvl w:val="0"/>
          <w:numId w:val="9"/>
        </w:numPr>
        <w:tabs>
          <w:tab w:val="left" w:pos="284"/>
        </w:tabs>
        <w:ind w:hanging="1080"/>
        <w:jc w:val="both"/>
        <w:rPr>
          <w:b/>
          <w:bCs/>
          <w:sz w:val="22"/>
          <w:szCs w:val="22"/>
        </w:rPr>
      </w:pPr>
      <w:r w:rsidRPr="00E267C9">
        <w:rPr>
          <w:b/>
          <w:bCs/>
          <w:sz w:val="22"/>
          <w:szCs w:val="22"/>
        </w:rPr>
        <w:t xml:space="preserve">Lot n° 4 : </w:t>
      </w:r>
      <w:r w:rsidR="00390031" w:rsidRPr="00390031">
        <w:rPr>
          <w:b/>
          <w:bCs/>
          <w:sz w:val="22"/>
          <w:szCs w:val="22"/>
        </w:rPr>
        <w:t>Trois mille six cents</w:t>
      </w:r>
      <w:r w:rsidR="00390031">
        <w:rPr>
          <w:b/>
          <w:bCs/>
          <w:sz w:val="22"/>
          <w:szCs w:val="22"/>
        </w:rPr>
        <w:t xml:space="preserve"> </w:t>
      </w:r>
      <w:r w:rsidR="00D45082" w:rsidRPr="00E267C9">
        <w:rPr>
          <w:b/>
          <w:bCs/>
          <w:sz w:val="22"/>
          <w:szCs w:val="22"/>
        </w:rPr>
        <w:t>Dirhams (</w:t>
      </w:r>
      <w:r w:rsidR="004C1D9D">
        <w:rPr>
          <w:b/>
          <w:bCs/>
          <w:sz w:val="22"/>
          <w:szCs w:val="22"/>
        </w:rPr>
        <w:t>3</w:t>
      </w:r>
      <w:r w:rsidR="00031FEC">
        <w:rPr>
          <w:b/>
          <w:bCs/>
          <w:sz w:val="22"/>
          <w:szCs w:val="22"/>
        </w:rPr>
        <w:t xml:space="preserve"> </w:t>
      </w:r>
      <w:r w:rsidR="004C1D9D">
        <w:rPr>
          <w:b/>
          <w:bCs/>
          <w:sz w:val="22"/>
          <w:szCs w:val="22"/>
        </w:rPr>
        <w:t>6</w:t>
      </w:r>
      <w:r w:rsidRPr="00E267C9">
        <w:rPr>
          <w:b/>
          <w:bCs/>
          <w:sz w:val="22"/>
          <w:szCs w:val="22"/>
        </w:rPr>
        <w:t>00.00 DH)</w:t>
      </w:r>
    </w:p>
    <w:p w:rsidR="00E267C9" w:rsidRPr="00E267C9" w:rsidRDefault="00E267C9" w:rsidP="00390031">
      <w:pPr>
        <w:numPr>
          <w:ilvl w:val="0"/>
          <w:numId w:val="9"/>
        </w:numPr>
        <w:tabs>
          <w:tab w:val="left" w:pos="284"/>
        </w:tabs>
        <w:ind w:hanging="1080"/>
        <w:jc w:val="both"/>
        <w:rPr>
          <w:b/>
          <w:bCs/>
          <w:sz w:val="22"/>
          <w:szCs w:val="22"/>
        </w:rPr>
      </w:pPr>
      <w:r w:rsidRPr="00E267C9">
        <w:rPr>
          <w:b/>
          <w:bCs/>
          <w:sz w:val="22"/>
          <w:szCs w:val="22"/>
        </w:rPr>
        <w:t>Lot n°</w:t>
      </w:r>
      <w:r w:rsidR="00390031">
        <w:rPr>
          <w:b/>
          <w:bCs/>
          <w:sz w:val="22"/>
          <w:szCs w:val="22"/>
        </w:rPr>
        <w:t xml:space="preserve"> </w:t>
      </w:r>
      <w:r w:rsidRPr="00E267C9">
        <w:rPr>
          <w:b/>
          <w:bCs/>
          <w:sz w:val="22"/>
          <w:szCs w:val="22"/>
        </w:rPr>
        <w:t>5 </w:t>
      </w:r>
      <w:r w:rsidR="00390031" w:rsidRPr="00E267C9">
        <w:rPr>
          <w:b/>
          <w:bCs/>
          <w:sz w:val="22"/>
          <w:szCs w:val="22"/>
        </w:rPr>
        <w:t xml:space="preserve">: </w:t>
      </w:r>
      <w:r w:rsidR="00390031" w:rsidRPr="007A0B86">
        <w:rPr>
          <w:b/>
          <w:bCs/>
          <w:sz w:val="22"/>
          <w:szCs w:val="22"/>
        </w:rPr>
        <w:t>Deux</w:t>
      </w:r>
      <w:r w:rsidR="00390031" w:rsidRPr="00390031">
        <w:rPr>
          <w:b/>
          <w:bCs/>
          <w:sz w:val="22"/>
          <w:szCs w:val="22"/>
        </w:rPr>
        <w:t xml:space="preserve"> mille trois cents</w:t>
      </w:r>
      <w:r w:rsidRPr="00E267C9">
        <w:rPr>
          <w:b/>
          <w:bCs/>
          <w:sz w:val="22"/>
          <w:szCs w:val="22"/>
        </w:rPr>
        <w:t xml:space="preserve"> Dirhams (</w:t>
      </w:r>
      <w:r w:rsidR="004C1D9D">
        <w:rPr>
          <w:b/>
          <w:bCs/>
          <w:sz w:val="22"/>
          <w:szCs w:val="22"/>
        </w:rPr>
        <w:t>2 3</w:t>
      </w:r>
      <w:r w:rsidRPr="00E267C9">
        <w:rPr>
          <w:b/>
          <w:bCs/>
          <w:sz w:val="22"/>
          <w:szCs w:val="22"/>
        </w:rPr>
        <w:t>00.00 DH)</w:t>
      </w:r>
    </w:p>
    <w:p w:rsidR="00E267C9" w:rsidRPr="00E267C9" w:rsidRDefault="00E267C9" w:rsidP="00390031">
      <w:pPr>
        <w:numPr>
          <w:ilvl w:val="0"/>
          <w:numId w:val="9"/>
        </w:numPr>
        <w:tabs>
          <w:tab w:val="left" w:pos="284"/>
        </w:tabs>
        <w:ind w:hanging="1080"/>
        <w:jc w:val="both"/>
        <w:rPr>
          <w:b/>
          <w:bCs/>
          <w:sz w:val="22"/>
          <w:szCs w:val="22"/>
        </w:rPr>
      </w:pPr>
      <w:r w:rsidRPr="00E267C9">
        <w:rPr>
          <w:b/>
          <w:bCs/>
          <w:sz w:val="22"/>
          <w:szCs w:val="22"/>
        </w:rPr>
        <w:t>Lot n°</w:t>
      </w:r>
      <w:r w:rsidR="00390031">
        <w:rPr>
          <w:b/>
          <w:bCs/>
          <w:sz w:val="22"/>
          <w:szCs w:val="22"/>
        </w:rPr>
        <w:t xml:space="preserve"> </w:t>
      </w:r>
      <w:r w:rsidRPr="00E267C9">
        <w:rPr>
          <w:b/>
          <w:bCs/>
          <w:sz w:val="22"/>
          <w:szCs w:val="22"/>
        </w:rPr>
        <w:t xml:space="preserve">6 : </w:t>
      </w:r>
      <w:r w:rsidR="00390031" w:rsidRPr="00390031">
        <w:rPr>
          <w:b/>
          <w:bCs/>
          <w:sz w:val="22"/>
          <w:szCs w:val="22"/>
        </w:rPr>
        <w:t>Neuf mille cinq cents</w:t>
      </w:r>
      <w:r w:rsidR="004C1D9D">
        <w:rPr>
          <w:b/>
          <w:bCs/>
          <w:sz w:val="22"/>
          <w:szCs w:val="22"/>
        </w:rPr>
        <w:t xml:space="preserve"> </w:t>
      </w:r>
      <w:r w:rsidRPr="00E267C9">
        <w:rPr>
          <w:b/>
          <w:bCs/>
          <w:sz w:val="22"/>
          <w:szCs w:val="22"/>
        </w:rPr>
        <w:t>Dirhams (</w:t>
      </w:r>
      <w:r w:rsidR="004C1D9D">
        <w:rPr>
          <w:b/>
          <w:bCs/>
          <w:sz w:val="22"/>
          <w:szCs w:val="22"/>
        </w:rPr>
        <w:t xml:space="preserve">9 </w:t>
      </w:r>
      <w:r w:rsidR="00031FEC">
        <w:rPr>
          <w:b/>
          <w:bCs/>
          <w:sz w:val="22"/>
          <w:szCs w:val="22"/>
        </w:rPr>
        <w:t>5</w:t>
      </w:r>
      <w:r w:rsidRPr="00E267C9">
        <w:rPr>
          <w:b/>
          <w:bCs/>
          <w:sz w:val="22"/>
          <w:szCs w:val="22"/>
        </w:rPr>
        <w:t>00.00 DH)</w:t>
      </w:r>
    </w:p>
    <w:p w:rsidR="00E267C9" w:rsidRPr="00E267C9" w:rsidRDefault="00E267C9" w:rsidP="00390031">
      <w:pPr>
        <w:numPr>
          <w:ilvl w:val="0"/>
          <w:numId w:val="9"/>
        </w:numPr>
        <w:tabs>
          <w:tab w:val="left" w:pos="284"/>
        </w:tabs>
        <w:ind w:hanging="1080"/>
        <w:jc w:val="both"/>
        <w:rPr>
          <w:b/>
          <w:bCs/>
          <w:sz w:val="22"/>
          <w:szCs w:val="22"/>
        </w:rPr>
      </w:pPr>
      <w:r w:rsidRPr="00E267C9">
        <w:rPr>
          <w:b/>
          <w:bCs/>
          <w:sz w:val="22"/>
          <w:szCs w:val="22"/>
        </w:rPr>
        <w:t>Lot n°</w:t>
      </w:r>
      <w:r w:rsidR="00390031">
        <w:rPr>
          <w:b/>
          <w:bCs/>
          <w:sz w:val="22"/>
          <w:szCs w:val="22"/>
        </w:rPr>
        <w:t xml:space="preserve"> </w:t>
      </w:r>
      <w:r w:rsidRPr="00E267C9">
        <w:rPr>
          <w:b/>
          <w:bCs/>
          <w:sz w:val="22"/>
          <w:szCs w:val="22"/>
        </w:rPr>
        <w:t>7 :</w:t>
      </w:r>
      <w:r w:rsidR="00390031">
        <w:rPr>
          <w:b/>
          <w:bCs/>
          <w:sz w:val="22"/>
          <w:szCs w:val="22"/>
        </w:rPr>
        <w:t xml:space="preserve"> </w:t>
      </w:r>
      <w:r w:rsidR="00390031" w:rsidRPr="00390031">
        <w:rPr>
          <w:b/>
          <w:bCs/>
          <w:sz w:val="22"/>
          <w:szCs w:val="22"/>
        </w:rPr>
        <w:t>Mille trois cents</w:t>
      </w:r>
      <w:r w:rsidR="004C1D9D">
        <w:rPr>
          <w:b/>
          <w:bCs/>
          <w:sz w:val="22"/>
          <w:szCs w:val="22"/>
        </w:rPr>
        <w:t xml:space="preserve"> </w:t>
      </w:r>
      <w:r w:rsidRPr="00E267C9">
        <w:rPr>
          <w:b/>
          <w:bCs/>
          <w:sz w:val="22"/>
          <w:szCs w:val="22"/>
        </w:rPr>
        <w:t>Dirhams (</w:t>
      </w:r>
      <w:r w:rsidR="004C1D9D">
        <w:rPr>
          <w:b/>
          <w:bCs/>
          <w:sz w:val="22"/>
          <w:szCs w:val="22"/>
        </w:rPr>
        <w:t>1 3</w:t>
      </w:r>
      <w:r w:rsidRPr="00E267C9">
        <w:rPr>
          <w:b/>
          <w:bCs/>
          <w:sz w:val="22"/>
          <w:szCs w:val="22"/>
        </w:rPr>
        <w:t>00.00 DH)</w:t>
      </w:r>
    </w:p>
    <w:p w:rsidR="00E267C9" w:rsidRPr="00E267C9" w:rsidRDefault="00E267C9" w:rsidP="00390031">
      <w:pPr>
        <w:numPr>
          <w:ilvl w:val="0"/>
          <w:numId w:val="9"/>
        </w:numPr>
        <w:tabs>
          <w:tab w:val="left" w:pos="284"/>
        </w:tabs>
        <w:ind w:hanging="1080"/>
        <w:jc w:val="both"/>
        <w:rPr>
          <w:b/>
          <w:bCs/>
          <w:sz w:val="22"/>
          <w:szCs w:val="22"/>
        </w:rPr>
      </w:pPr>
      <w:r w:rsidRPr="00E267C9">
        <w:rPr>
          <w:b/>
          <w:bCs/>
          <w:sz w:val="22"/>
          <w:szCs w:val="22"/>
        </w:rPr>
        <w:t>Lot n° 8 :</w:t>
      </w:r>
      <w:r w:rsidR="00390031">
        <w:rPr>
          <w:rFonts w:ascii="Times" w:hAnsi="Times" w:cs="Times"/>
          <w:b/>
          <w:bCs/>
          <w:color w:val="17375E"/>
          <w:sz w:val="33"/>
          <w:szCs w:val="33"/>
        </w:rPr>
        <w:t xml:space="preserve"> </w:t>
      </w:r>
      <w:r w:rsidR="00390031" w:rsidRPr="00390031">
        <w:rPr>
          <w:b/>
          <w:bCs/>
          <w:sz w:val="22"/>
          <w:szCs w:val="22"/>
        </w:rPr>
        <w:t>Mille neuf cents</w:t>
      </w:r>
      <w:r w:rsidR="00390031">
        <w:rPr>
          <w:rFonts w:ascii="Times" w:hAnsi="Times" w:cs="Times"/>
          <w:b/>
          <w:bCs/>
          <w:color w:val="17375E"/>
          <w:sz w:val="33"/>
          <w:szCs w:val="33"/>
        </w:rPr>
        <w:t xml:space="preserve"> </w:t>
      </w:r>
      <w:r w:rsidR="00D45082" w:rsidRPr="00E267C9">
        <w:rPr>
          <w:b/>
          <w:bCs/>
          <w:sz w:val="22"/>
          <w:szCs w:val="22"/>
        </w:rPr>
        <w:t>Dirhams (</w:t>
      </w:r>
      <w:r w:rsidR="004C1D9D">
        <w:rPr>
          <w:b/>
          <w:bCs/>
          <w:sz w:val="22"/>
          <w:szCs w:val="22"/>
        </w:rPr>
        <w:t>1</w:t>
      </w:r>
      <w:r w:rsidR="00031FEC">
        <w:rPr>
          <w:b/>
          <w:bCs/>
          <w:sz w:val="22"/>
          <w:szCs w:val="22"/>
        </w:rPr>
        <w:t xml:space="preserve"> </w:t>
      </w:r>
      <w:r w:rsidR="004C1D9D">
        <w:rPr>
          <w:b/>
          <w:bCs/>
          <w:sz w:val="22"/>
          <w:szCs w:val="22"/>
        </w:rPr>
        <w:t>9</w:t>
      </w:r>
      <w:r w:rsidRPr="00E267C9">
        <w:rPr>
          <w:b/>
          <w:bCs/>
          <w:sz w:val="22"/>
          <w:szCs w:val="22"/>
        </w:rPr>
        <w:t>00.00 DH)</w:t>
      </w:r>
    </w:p>
    <w:p w:rsidR="005469B0" w:rsidRDefault="005469B0" w:rsidP="00811D53">
      <w:pPr>
        <w:jc w:val="both"/>
        <w:rPr>
          <w:b/>
          <w:bCs/>
          <w:sz w:val="22"/>
          <w:szCs w:val="22"/>
        </w:rPr>
      </w:pPr>
    </w:p>
    <w:p w:rsidR="00811D53" w:rsidRPr="004152F0" w:rsidRDefault="00811D53" w:rsidP="00811D53">
      <w:pPr>
        <w:jc w:val="both"/>
        <w:rPr>
          <w:rFonts w:asciiTheme="majorBidi" w:hAnsiTheme="majorBidi" w:cstheme="majorBidi"/>
          <w:bCs/>
          <w:sz w:val="22"/>
          <w:szCs w:val="22"/>
        </w:rPr>
      </w:pPr>
      <w:r w:rsidRPr="004152F0">
        <w:rPr>
          <w:rFonts w:asciiTheme="majorBidi" w:hAnsiTheme="majorBidi" w:cstheme="majorBidi"/>
          <w:sz w:val="22"/>
          <w:szCs w:val="22"/>
        </w:rPr>
        <w:t xml:space="preserve">Les estimations des coûts des prestations établies par le Maître d’ouvrage </w:t>
      </w:r>
      <w:r w:rsidRPr="004152F0">
        <w:rPr>
          <w:rFonts w:asciiTheme="majorBidi" w:hAnsiTheme="majorBidi" w:cstheme="majorBidi"/>
          <w:bCs/>
          <w:sz w:val="22"/>
          <w:szCs w:val="22"/>
        </w:rPr>
        <w:t>sont fixées à la somme de :</w:t>
      </w:r>
    </w:p>
    <w:p w:rsidR="006D0C90" w:rsidRPr="004152F0" w:rsidRDefault="006D0C90" w:rsidP="00811D53">
      <w:pPr>
        <w:jc w:val="both"/>
        <w:rPr>
          <w:rFonts w:asciiTheme="majorBidi" w:hAnsiTheme="majorBidi" w:cstheme="majorBidi"/>
          <w:bCs/>
          <w:sz w:val="22"/>
          <w:szCs w:val="22"/>
        </w:rPr>
      </w:pPr>
    </w:p>
    <w:p w:rsidR="00811D53" w:rsidRPr="00AD236D" w:rsidRDefault="00811D53" w:rsidP="00D17746">
      <w:pPr>
        <w:pStyle w:val="Paragraphedeliste"/>
        <w:numPr>
          <w:ilvl w:val="0"/>
          <w:numId w:val="11"/>
        </w:numPr>
        <w:ind w:left="284" w:hanging="284"/>
        <w:jc w:val="both"/>
        <w:rPr>
          <w:b/>
          <w:bCs/>
          <w:sz w:val="22"/>
          <w:szCs w:val="22"/>
        </w:rPr>
      </w:pPr>
      <w:r w:rsidRPr="00AD236D">
        <w:rPr>
          <w:b/>
          <w:bCs/>
          <w:sz w:val="22"/>
          <w:szCs w:val="22"/>
        </w:rPr>
        <w:t xml:space="preserve">Lot n° 1 : </w:t>
      </w:r>
      <w:r w:rsidR="00D17746" w:rsidRPr="00D17746">
        <w:rPr>
          <w:b/>
          <w:sz w:val="22"/>
          <w:szCs w:val="22"/>
        </w:rPr>
        <w:t>Trois cent quarante-cinq mille six cent quarante-huit</w:t>
      </w:r>
      <w:r w:rsidR="005D1E02">
        <w:rPr>
          <w:b/>
          <w:bCs/>
          <w:sz w:val="22"/>
          <w:szCs w:val="22"/>
        </w:rPr>
        <w:t xml:space="preserve"> </w:t>
      </w:r>
      <w:r w:rsidRPr="00AD236D">
        <w:rPr>
          <w:b/>
          <w:sz w:val="22"/>
          <w:szCs w:val="22"/>
        </w:rPr>
        <w:t xml:space="preserve">Dirhams </w:t>
      </w:r>
      <w:r w:rsidRPr="00AD236D">
        <w:rPr>
          <w:b/>
          <w:bCs/>
          <w:sz w:val="22"/>
          <w:szCs w:val="22"/>
        </w:rPr>
        <w:t>(</w:t>
      </w:r>
      <w:r w:rsidR="005D1E02" w:rsidRPr="005D1E02">
        <w:rPr>
          <w:b/>
          <w:bCs/>
          <w:sz w:val="22"/>
          <w:szCs w:val="22"/>
        </w:rPr>
        <w:t>345</w:t>
      </w:r>
      <w:r w:rsidR="005D1E02">
        <w:rPr>
          <w:b/>
          <w:bCs/>
          <w:sz w:val="22"/>
          <w:szCs w:val="22"/>
        </w:rPr>
        <w:t xml:space="preserve"> </w:t>
      </w:r>
      <w:r w:rsidR="005D1E02" w:rsidRPr="005D1E02">
        <w:rPr>
          <w:b/>
          <w:bCs/>
          <w:sz w:val="22"/>
          <w:szCs w:val="22"/>
        </w:rPr>
        <w:t>648</w:t>
      </w:r>
      <w:r w:rsidRPr="00AD236D">
        <w:rPr>
          <w:b/>
          <w:bCs/>
          <w:sz w:val="22"/>
          <w:szCs w:val="22"/>
        </w:rPr>
        <w:t>,00</w:t>
      </w:r>
      <w:r w:rsidRPr="00AD236D">
        <w:rPr>
          <w:b/>
          <w:sz w:val="22"/>
          <w:szCs w:val="22"/>
        </w:rPr>
        <w:t xml:space="preserve"> DH) en TTC.</w:t>
      </w:r>
    </w:p>
    <w:p w:rsidR="00811D53" w:rsidRPr="00AD236D" w:rsidRDefault="00811D53" w:rsidP="00D3429B">
      <w:pPr>
        <w:pStyle w:val="Paragraphedeliste"/>
        <w:numPr>
          <w:ilvl w:val="0"/>
          <w:numId w:val="11"/>
        </w:numPr>
        <w:ind w:left="284" w:hanging="284"/>
        <w:jc w:val="both"/>
        <w:rPr>
          <w:b/>
          <w:bCs/>
          <w:sz w:val="22"/>
          <w:szCs w:val="22"/>
        </w:rPr>
      </w:pPr>
      <w:r w:rsidRPr="00AD236D">
        <w:rPr>
          <w:b/>
          <w:bCs/>
          <w:sz w:val="22"/>
          <w:szCs w:val="22"/>
        </w:rPr>
        <w:t>Lot n° 2 </w:t>
      </w:r>
      <w:r w:rsidR="00D17746" w:rsidRPr="00AD236D">
        <w:rPr>
          <w:b/>
          <w:bCs/>
          <w:sz w:val="22"/>
          <w:szCs w:val="22"/>
        </w:rPr>
        <w:t xml:space="preserve">: </w:t>
      </w:r>
      <w:r w:rsidR="00D3429B" w:rsidRPr="00D3429B">
        <w:rPr>
          <w:b/>
          <w:sz w:val="22"/>
          <w:szCs w:val="22"/>
        </w:rPr>
        <w:t>Trois cent trente-quatre mille deux cent vingt-quatre</w:t>
      </w:r>
      <w:r w:rsidR="005D1E02" w:rsidRPr="00D3429B">
        <w:rPr>
          <w:b/>
          <w:sz w:val="22"/>
          <w:szCs w:val="22"/>
        </w:rPr>
        <w:t xml:space="preserve"> </w:t>
      </w:r>
      <w:r w:rsidRPr="00AD236D">
        <w:rPr>
          <w:b/>
          <w:sz w:val="22"/>
          <w:szCs w:val="22"/>
        </w:rPr>
        <w:t xml:space="preserve">Dirhams </w:t>
      </w:r>
      <w:r w:rsidRPr="00AD236D">
        <w:rPr>
          <w:b/>
          <w:bCs/>
          <w:sz w:val="22"/>
          <w:szCs w:val="22"/>
        </w:rPr>
        <w:t>(</w:t>
      </w:r>
      <w:r w:rsidR="005D1E02" w:rsidRPr="005D1E02">
        <w:rPr>
          <w:b/>
          <w:bCs/>
          <w:sz w:val="22"/>
          <w:szCs w:val="22"/>
        </w:rPr>
        <w:t>334</w:t>
      </w:r>
      <w:r w:rsidR="005D1E02">
        <w:rPr>
          <w:b/>
          <w:bCs/>
          <w:sz w:val="22"/>
          <w:szCs w:val="22"/>
        </w:rPr>
        <w:t xml:space="preserve"> </w:t>
      </w:r>
      <w:r w:rsidR="005D1E02" w:rsidRPr="005D1E02">
        <w:rPr>
          <w:b/>
          <w:bCs/>
          <w:sz w:val="22"/>
          <w:szCs w:val="22"/>
        </w:rPr>
        <w:t>224</w:t>
      </w:r>
      <w:r w:rsidRPr="00AD236D">
        <w:rPr>
          <w:b/>
          <w:bCs/>
          <w:sz w:val="22"/>
          <w:szCs w:val="22"/>
        </w:rPr>
        <w:t>,00</w:t>
      </w:r>
      <w:r w:rsidRPr="00AD236D">
        <w:rPr>
          <w:b/>
          <w:sz w:val="22"/>
          <w:szCs w:val="22"/>
        </w:rPr>
        <w:t xml:space="preserve"> DH) en TTC.</w:t>
      </w:r>
    </w:p>
    <w:p w:rsidR="00811D53" w:rsidRDefault="00776A80" w:rsidP="00D3429B">
      <w:pPr>
        <w:pStyle w:val="Paragraphedeliste"/>
        <w:numPr>
          <w:ilvl w:val="0"/>
          <w:numId w:val="11"/>
        </w:numPr>
        <w:ind w:left="284" w:hanging="284"/>
        <w:jc w:val="both"/>
        <w:rPr>
          <w:b/>
          <w:sz w:val="22"/>
          <w:szCs w:val="22"/>
        </w:rPr>
      </w:pPr>
      <w:r w:rsidRPr="00AD236D">
        <w:rPr>
          <w:b/>
          <w:bCs/>
          <w:sz w:val="22"/>
          <w:szCs w:val="22"/>
        </w:rPr>
        <w:t xml:space="preserve">Lot n° </w:t>
      </w:r>
      <w:r w:rsidR="00811D53" w:rsidRPr="00AD236D">
        <w:rPr>
          <w:b/>
          <w:bCs/>
          <w:sz w:val="22"/>
          <w:szCs w:val="22"/>
        </w:rPr>
        <w:t>3 </w:t>
      </w:r>
      <w:r w:rsidR="00D17746" w:rsidRPr="00AD236D">
        <w:rPr>
          <w:b/>
          <w:bCs/>
          <w:sz w:val="22"/>
          <w:szCs w:val="22"/>
        </w:rPr>
        <w:t xml:space="preserve">: </w:t>
      </w:r>
      <w:r w:rsidR="00D3429B" w:rsidRPr="00D3429B">
        <w:rPr>
          <w:b/>
          <w:sz w:val="22"/>
          <w:szCs w:val="22"/>
        </w:rPr>
        <w:t>Cinq cent vingt-huit mille</w:t>
      </w:r>
      <w:r w:rsidR="005D1E02" w:rsidRPr="00D3429B">
        <w:rPr>
          <w:b/>
          <w:sz w:val="22"/>
          <w:szCs w:val="22"/>
        </w:rPr>
        <w:t xml:space="preserve"> </w:t>
      </w:r>
      <w:r w:rsidR="00811D53" w:rsidRPr="00AD236D">
        <w:rPr>
          <w:b/>
          <w:sz w:val="22"/>
          <w:szCs w:val="22"/>
        </w:rPr>
        <w:t xml:space="preserve">Dirhams </w:t>
      </w:r>
      <w:r w:rsidR="00811D53" w:rsidRPr="00AD236D">
        <w:rPr>
          <w:b/>
          <w:bCs/>
          <w:sz w:val="22"/>
          <w:szCs w:val="22"/>
        </w:rPr>
        <w:t>(</w:t>
      </w:r>
      <w:r w:rsidR="005D1E02" w:rsidRPr="005D1E02">
        <w:rPr>
          <w:b/>
          <w:bCs/>
          <w:sz w:val="22"/>
          <w:szCs w:val="22"/>
        </w:rPr>
        <w:t>528</w:t>
      </w:r>
      <w:r w:rsidR="005D1E02">
        <w:rPr>
          <w:b/>
          <w:bCs/>
          <w:sz w:val="22"/>
          <w:szCs w:val="22"/>
        </w:rPr>
        <w:t xml:space="preserve"> </w:t>
      </w:r>
      <w:r w:rsidR="005D1E02" w:rsidRPr="005D1E02">
        <w:rPr>
          <w:b/>
          <w:bCs/>
          <w:sz w:val="22"/>
          <w:szCs w:val="22"/>
        </w:rPr>
        <w:t>000</w:t>
      </w:r>
      <w:r w:rsidR="00811D53" w:rsidRPr="00AD236D">
        <w:rPr>
          <w:b/>
          <w:bCs/>
          <w:sz w:val="22"/>
          <w:szCs w:val="22"/>
        </w:rPr>
        <w:t>,00</w:t>
      </w:r>
      <w:r w:rsidR="00811D53" w:rsidRPr="00AD236D">
        <w:rPr>
          <w:b/>
          <w:sz w:val="22"/>
          <w:szCs w:val="22"/>
        </w:rPr>
        <w:t xml:space="preserve"> DH) en TTC.</w:t>
      </w:r>
    </w:p>
    <w:p w:rsidR="00982122" w:rsidRDefault="00982122" w:rsidP="00D17746">
      <w:pPr>
        <w:pStyle w:val="Paragraphedeliste"/>
        <w:numPr>
          <w:ilvl w:val="0"/>
          <w:numId w:val="11"/>
        </w:numPr>
        <w:ind w:left="284" w:hanging="284"/>
        <w:jc w:val="both"/>
        <w:rPr>
          <w:b/>
          <w:sz w:val="22"/>
          <w:szCs w:val="22"/>
        </w:rPr>
      </w:pPr>
      <w:r w:rsidRPr="00AD236D">
        <w:rPr>
          <w:b/>
          <w:bCs/>
          <w:sz w:val="22"/>
          <w:szCs w:val="22"/>
        </w:rPr>
        <w:t xml:space="preserve">Lot n° </w:t>
      </w:r>
      <w:r>
        <w:rPr>
          <w:b/>
          <w:bCs/>
          <w:sz w:val="22"/>
          <w:szCs w:val="22"/>
        </w:rPr>
        <w:t>4</w:t>
      </w:r>
      <w:r w:rsidRPr="00AD236D">
        <w:rPr>
          <w:b/>
          <w:bCs/>
          <w:sz w:val="22"/>
          <w:szCs w:val="22"/>
        </w:rPr>
        <w:t> </w:t>
      </w:r>
      <w:r w:rsidR="00D17746" w:rsidRPr="00AD236D">
        <w:rPr>
          <w:b/>
          <w:bCs/>
          <w:sz w:val="22"/>
          <w:szCs w:val="22"/>
        </w:rPr>
        <w:t>: Deux</w:t>
      </w:r>
      <w:r w:rsidR="00D17746" w:rsidRPr="00D17746">
        <w:rPr>
          <w:b/>
          <w:sz w:val="22"/>
          <w:szCs w:val="22"/>
        </w:rPr>
        <w:t xml:space="preserve"> cent quarante mille</w:t>
      </w:r>
      <w:r w:rsidR="005D1E02">
        <w:rPr>
          <w:b/>
          <w:bCs/>
          <w:sz w:val="22"/>
          <w:szCs w:val="22"/>
        </w:rPr>
        <w:t xml:space="preserve"> </w:t>
      </w:r>
      <w:r w:rsidRPr="00AD236D">
        <w:rPr>
          <w:b/>
          <w:sz w:val="22"/>
          <w:szCs w:val="22"/>
        </w:rPr>
        <w:t xml:space="preserve">Dirhams </w:t>
      </w:r>
      <w:r w:rsidRPr="00AD236D">
        <w:rPr>
          <w:b/>
          <w:bCs/>
          <w:sz w:val="22"/>
          <w:szCs w:val="22"/>
        </w:rPr>
        <w:t>(</w:t>
      </w:r>
      <w:r w:rsidR="005D1E02" w:rsidRPr="005D1E02">
        <w:rPr>
          <w:b/>
          <w:bCs/>
          <w:sz w:val="22"/>
          <w:szCs w:val="22"/>
        </w:rPr>
        <w:t>240</w:t>
      </w:r>
      <w:r w:rsidR="005D1E02">
        <w:rPr>
          <w:b/>
          <w:bCs/>
          <w:sz w:val="22"/>
          <w:szCs w:val="22"/>
        </w:rPr>
        <w:t xml:space="preserve"> </w:t>
      </w:r>
      <w:r w:rsidR="005D1E02" w:rsidRPr="005D1E02">
        <w:rPr>
          <w:b/>
          <w:bCs/>
          <w:sz w:val="22"/>
          <w:szCs w:val="22"/>
        </w:rPr>
        <w:t>000</w:t>
      </w:r>
      <w:r w:rsidRPr="00AD236D">
        <w:rPr>
          <w:b/>
          <w:bCs/>
          <w:sz w:val="22"/>
          <w:szCs w:val="22"/>
        </w:rPr>
        <w:t>,00</w:t>
      </w:r>
      <w:r w:rsidRPr="00AD236D">
        <w:rPr>
          <w:b/>
          <w:sz w:val="22"/>
          <w:szCs w:val="22"/>
        </w:rPr>
        <w:t xml:space="preserve"> DH) en TTC.</w:t>
      </w:r>
    </w:p>
    <w:p w:rsidR="0027739A" w:rsidRDefault="0027739A" w:rsidP="004A14B2">
      <w:pPr>
        <w:pStyle w:val="Paragraphedeliste"/>
        <w:numPr>
          <w:ilvl w:val="0"/>
          <w:numId w:val="11"/>
        </w:numPr>
        <w:ind w:left="284" w:hanging="284"/>
        <w:jc w:val="both"/>
        <w:rPr>
          <w:b/>
          <w:sz w:val="22"/>
          <w:szCs w:val="22"/>
        </w:rPr>
      </w:pPr>
      <w:r w:rsidRPr="00AD236D">
        <w:rPr>
          <w:b/>
          <w:bCs/>
          <w:sz w:val="22"/>
          <w:szCs w:val="22"/>
        </w:rPr>
        <w:t>Lot n°</w:t>
      </w:r>
      <w:r>
        <w:rPr>
          <w:b/>
          <w:bCs/>
          <w:sz w:val="22"/>
          <w:szCs w:val="22"/>
        </w:rPr>
        <w:t xml:space="preserve"> 5</w:t>
      </w:r>
      <w:r w:rsidRPr="00AD236D">
        <w:rPr>
          <w:b/>
          <w:bCs/>
          <w:sz w:val="22"/>
          <w:szCs w:val="22"/>
        </w:rPr>
        <w:t> </w:t>
      </w:r>
      <w:r w:rsidR="00E24BF7" w:rsidRPr="00AD236D">
        <w:rPr>
          <w:b/>
          <w:bCs/>
          <w:sz w:val="22"/>
          <w:szCs w:val="22"/>
        </w:rPr>
        <w:t>: Cent</w:t>
      </w:r>
      <w:r w:rsidR="004A14B2" w:rsidRPr="004A14B2">
        <w:rPr>
          <w:b/>
          <w:bCs/>
          <w:sz w:val="22"/>
          <w:szCs w:val="22"/>
        </w:rPr>
        <w:t xml:space="preserve"> cinquante-trois mille six</w:t>
      </w:r>
      <w:r w:rsidR="004A14B2" w:rsidRPr="00E24BF7">
        <w:rPr>
          <w:b/>
          <w:bCs/>
          <w:sz w:val="22"/>
          <w:szCs w:val="22"/>
        </w:rPr>
        <w:t xml:space="preserve"> cents</w:t>
      </w:r>
      <w:r w:rsidR="005D1E02">
        <w:rPr>
          <w:b/>
          <w:bCs/>
          <w:sz w:val="22"/>
          <w:szCs w:val="22"/>
        </w:rPr>
        <w:t xml:space="preserve"> </w:t>
      </w:r>
      <w:r w:rsidRPr="00E5046F">
        <w:rPr>
          <w:b/>
          <w:bCs/>
          <w:sz w:val="22"/>
          <w:szCs w:val="22"/>
        </w:rPr>
        <w:t>Dirhams</w:t>
      </w:r>
      <w:r w:rsidR="00E01D5B">
        <w:rPr>
          <w:b/>
          <w:bCs/>
          <w:sz w:val="22"/>
          <w:szCs w:val="22"/>
        </w:rPr>
        <w:t xml:space="preserve"> </w:t>
      </w:r>
      <w:r w:rsidRPr="00AD236D">
        <w:rPr>
          <w:b/>
          <w:bCs/>
          <w:sz w:val="22"/>
          <w:szCs w:val="22"/>
        </w:rPr>
        <w:t>(</w:t>
      </w:r>
      <w:r w:rsidR="005D1E02" w:rsidRPr="005D1E02">
        <w:rPr>
          <w:b/>
          <w:bCs/>
          <w:sz w:val="22"/>
          <w:szCs w:val="22"/>
        </w:rPr>
        <w:t>153</w:t>
      </w:r>
      <w:r w:rsidR="005D1E02">
        <w:rPr>
          <w:b/>
          <w:bCs/>
          <w:sz w:val="22"/>
          <w:szCs w:val="22"/>
        </w:rPr>
        <w:t xml:space="preserve"> </w:t>
      </w:r>
      <w:r w:rsidR="005D1E02" w:rsidRPr="005D1E02">
        <w:rPr>
          <w:b/>
          <w:bCs/>
          <w:sz w:val="22"/>
          <w:szCs w:val="22"/>
        </w:rPr>
        <w:t>600</w:t>
      </w:r>
      <w:r w:rsidRPr="00AD236D">
        <w:rPr>
          <w:b/>
          <w:bCs/>
          <w:sz w:val="22"/>
          <w:szCs w:val="22"/>
        </w:rPr>
        <w:t>,00</w:t>
      </w:r>
      <w:r w:rsidRPr="00AD236D">
        <w:rPr>
          <w:b/>
          <w:sz w:val="22"/>
          <w:szCs w:val="22"/>
        </w:rPr>
        <w:t xml:space="preserve"> DH) en TTC.</w:t>
      </w:r>
    </w:p>
    <w:p w:rsidR="0027739A" w:rsidRDefault="0027739A" w:rsidP="00E24BF7">
      <w:pPr>
        <w:pStyle w:val="Paragraphedeliste"/>
        <w:numPr>
          <w:ilvl w:val="0"/>
          <w:numId w:val="11"/>
        </w:numPr>
        <w:ind w:left="284" w:hanging="284"/>
        <w:jc w:val="both"/>
        <w:rPr>
          <w:b/>
          <w:sz w:val="22"/>
          <w:szCs w:val="22"/>
        </w:rPr>
      </w:pPr>
      <w:r w:rsidRPr="00AD236D">
        <w:rPr>
          <w:b/>
          <w:bCs/>
          <w:sz w:val="22"/>
          <w:szCs w:val="22"/>
        </w:rPr>
        <w:t xml:space="preserve">Lot n° </w:t>
      </w:r>
      <w:r>
        <w:rPr>
          <w:b/>
          <w:bCs/>
          <w:sz w:val="22"/>
          <w:szCs w:val="22"/>
        </w:rPr>
        <w:t>6</w:t>
      </w:r>
      <w:r w:rsidRPr="00AD236D">
        <w:rPr>
          <w:b/>
          <w:bCs/>
          <w:sz w:val="22"/>
          <w:szCs w:val="22"/>
        </w:rPr>
        <w:t xml:space="preserve"> : </w:t>
      </w:r>
      <w:r w:rsidR="00E24BF7" w:rsidRPr="00E24BF7">
        <w:rPr>
          <w:b/>
          <w:sz w:val="22"/>
          <w:szCs w:val="22"/>
        </w:rPr>
        <w:t>Six cent trente-trois mille huit cent</w:t>
      </w:r>
      <w:r w:rsidR="00E24BF7">
        <w:rPr>
          <w:rFonts w:ascii="Times" w:hAnsi="Times"/>
          <w:b/>
          <w:bCs/>
          <w:color w:val="17375E"/>
          <w:sz w:val="33"/>
          <w:szCs w:val="33"/>
        </w:rPr>
        <w:t xml:space="preserve"> </w:t>
      </w:r>
      <w:r w:rsidR="00E24BF7" w:rsidRPr="00E24BF7">
        <w:rPr>
          <w:b/>
          <w:sz w:val="22"/>
          <w:szCs w:val="22"/>
        </w:rPr>
        <w:t>quarante</w:t>
      </w:r>
      <w:r w:rsidR="005D1E02" w:rsidRPr="00E24BF7">
        <w:rPr>
          <w:b/>
          <w:sz w:val="22"/>
          <w:szCs w:val="22"/>
        </w:rPr>
        <w:t xml:space="preserve"> </w:t>
      </w:r>
      <w:r w:rsidRPr="00AD236D">
        <w:rPr>
          <w:b/>
          <w:sz w:val="22"/>
          <w:szCs w:val="22"/>
        </w:rPr>
        <w:t xml:space="preserve">Dirhams </w:t>
      </w:r>
      <w:r w:rsidRPr="00AD236D">
        <w:rPr>
          <w:b/>
          <w:bCs/>
          <w:sz w:val="22"/>
          <w:szCs w:val="22"/>
        </w:rPr>
        <w:t>(</w:t>
      </w:r>
      <w:r w:rsidR="005D1E02" w:rsidRPr="005D1E02">
        <w:rPr>
          <w:b/>
          <w:bCs/>
          <w:sz w:val="22"/>
          <w:szCs w:val="22"/>
        </w:rPr>
        <w:t>633</w:t>
      </w:r>
      <w:r w:rsidR="005D1E02">
        <w:rPr>
          <w:b/>
          <w:bCs/>
          <w:sz w:val="22"/>
          <w:szCs w:val="22"/>
        </w:rPr>
        <w:t xml:space="preserve"> </w:t>
      </w:r>
      <w:r w:rsidR="005D1E02" w:rsidRPr="005D1E02">
        <w:rPr>
          <w:b/>
          <w:bCs/>
          <w:sz w:val="22"/>
          <w:szCs w:val="22"/>
        </w:rPr>
        <w:t>840</w:t>
      </w:r>
      <w:r w:rsidRPr="00AD236D">
        <w:rPr>
          <w:b/>
          <w:bCs/>
          <w:sz w:val="22"/>
          <w:szCs w:val="22"/>
        </w:rPr>
        <w:t>,00</w:t>
      </w:r>
      <w:r w:rsidRPr="00AD236D">
        <w:rPr>
          <w:b/>
          <w:sz w:val="22"/>
          <w:szCs w:val="22"/>
        </w:rPr>
        <w:t xml:space="preserve"> DH) en TTC.</w:t>
      </w:r>
    </w:p>
    <w:p w:rsidR="0027739A" w:rsidRDefault="0027739A" w:rsidP="00E01D5B">
      <w:pPr>
        <w:pStyle w:val="Paragraphedeliste"/>
        <w:numPr>
          <w:ilvl w:val="0"/>
          <w:numId w:val="11"/>
        </w:numPr>
        <w:ind w:left="284" w:hanging="284"/>
        <w:jc w:val="both"/>
        <w:rPr>
          <w:b/>
          <w:sz w:val="22"/>
          <w:szCs w:val="22"/>
        </w:rPr>
      </w:pPr>
      <w:r w:rsidRPr="00AD236D">
        <w:rPr>
          <w:b/>
          <w:bCs/>
          <w:sz w:val="22"/>
          <w:szCs w:val="22"/>
        </w:rPr>
        <w:t xml:space="preserve">Lot n° </w:t>
      </w:r>
      <w:r>
        <w:rPr>
          <w:b/>
          <w:bCs/>
          <w:sz w:val="22"/>
          <w:szCs w:val="22"/>
        </w:rPr>
        <w:t>7</w:t>
      </w:r>
      <w:r w:rsidRPr="00AD236D">
        <w:rPr>
          <w:b/>
          <w:bCs/>
          <w:sz w:val="22"/>
          <w:szCs w:val="22"/>
        </w:rPr>
        <w:t xml:space="preserve"> : </w:t>
      </w:r>
      <w:r w:rsidR="00E01D5B" w:rsidRPr="00E01D5B">
        <w:rPr>
          <w:b/>
          <w:sz w:val="22"/>
          <w:szCs w:val="22"/>
        </w:rPr>
        <w:t>Quatre-vingt-neuf mille six cent quarante</w:t>
      </w:r>
      <w:r w:rsidR="005D1E02">
        <w:rPr>
          <w:b/>
          <w:bCs/>
          <w:sz w:val="22"/>
          <w:szCs w:val="22"/>
        </w:rPr>
        <w:t xml:space="preserve"> </w:t>
      </w:r>
      <w:r w:rsidRPr="00AD236D">
        <w:rPr>
          <w:b/>
          <w:sz w:val="22"/>
          <w:szCs w:val="22"/>
        </w:rPr>
        <w:t xml:space="preserve">Dirhams </w:t>
      </w:r>
      <w:r w:rsidRPr="00AD236D">
        <w:rPr>
          <w:b/>
          <w:bCs/>
          <w:sz w:val="22"/>
          <w:szCs w:val="22"/>
        </w:rPr>
        <w:t>(</w:t>
      </w:r>
      <w:r w:rsidR="005D1E02" w:rsidRPr="005D1E02">
        <w:rPr>
          <w:b/>
          <w:bCs/>
          <w:sz w:val="22"/>
          <w:szCs w:val="22"/>
        </w:rPr>
        <w:t>89</w:t>
      </w:r>
      <w:r w:rsidR="005D1E02">
        <w:rPr>
          <w:b/>
          <w:bCs/>
          <w:sz w:val="22"/>
          <w:szCs w:val="22"/>
        </w:rPr>
        <w:t xml:space="preserve"> </w:t>
      </w:r>
      <w:r w:rsidR="005D1E02" w:rsidRPr="005D1E02">
        <w:rPr>
          <w:b/>
          <w:bCs/>
          <w:sz w:val="22"/>
          <w:szCs w:val="22"/>
        </w:rPr>
        <w:t>640</w:t>
      </w:r>
      <w:r w:rsidRPr="00AD236D">
        <w:rPr>
          <w:b/>
          <w:bCs/>
          <w:sz w:val="22"/>
          <w:szCs w:val="22"/>
        </w:rPr>
        <w:t>,00</w:t>
      </w:r>
      <w:r w:rsidRPr="00AD236D">
        <w:rPr>
          <w:b/>
          <w:sz w:val="22"/>
          <w:szCs w:val="22"/>
        </w:rPr>
        <w:t xml:space="preserve"> DH) en TTC.</w:t>
      </w:r>
    </w:p>
    <w:p w:rsidR="0027739A" w:rsidRDefault="00E01D5B" w:rsidP="00E01D5B">
      <w:pPr>
        <w:pStyle w:val="Paragraphedeliste"/>
        <w:numPr>
          <w:ilvl w:val="0"/>
          <w:numId w:val="11"/>
        </w:numPr>
        <w:ind w:left="284" w:hanging="284"/>
        <w:jc w:val="both"/>
        <w:rPr>
          <w:b/>
          <w:sz w:val="22"/>
          <w:szCs w:val="22"/>
        </w:rPr>
      </w:pPr>
      <w:r>
        <w:rPr>
          <w:b/>
          <w:bCs/>
          <w:sz w:val="22"/>
          <w:szCs w:val="22"/>
        </w:rPr>
        <w:t xml:space="preserve">Lot n° </w:t>
      </w:r>
      <w:r w:rsidR="0027739A">
        <w:rPr>
          <w:b/>
          <w:bCs/>
          <w:sz w:val="22"/>
          <w:szCs w:val="22"/>
        </w:rPr>
        <w:t>8</w:t>
      </w:r>
      <w:r>
        <w:rPr>
          <w:b/>
          <w:bCs/>
          <w:sz w:val="22"/>
          <w:szCs w:val="22"/>
        </w:rPr>
        <w:t xml:space="preserve"> </w:t>
      </w:r>
      <w:r w:rsidR="001E70D2" w:rsidRPr="00AD236D">
        <w:rPr>
          <w:b/>
          <w:bCs/>
          <w:sz w:val="22"/>
          <w:szCs w:val="22"/>
        </w:rPr>
        <w:t>:</w:t>
      </w:r>
      <w:r w:rsidR="001E70D2" w:rsidRPr="00E01D5B">
        <w:rPr>
          <w:b/>
          <w:sz w:val="22"/>
          <w:szCs w:val="22"/>
        </w:rPr>
        <w:t xml:space="preserve"> Cent</w:t>
      </w:r>
      <w:r w:rsidRPr="00E01D5B">
        <w:rPr>
          <w:b/>
          <w:sz w:val="22"/>
          <w:szCs w:val="22"/>
        </w:rPr>
        <w:t xml:space="preserve"> trente mille quatre cent quatre-vingt-dix-huit</w:t>
      </w:r>
      <w:r w:rsidR="005D1E02" w:rsidRPr="00E01D5B">
        <w:rPr>
          <w:b/>
          <w:sz w:val="22"/>
          <w:szCs w:val="22"/>
        </w:rPr>
        <w:t xml:space="preserve"> </w:t>
      </w:r>
      <w:r w:rsidR="0027739A" w:rsidRPr="00AD236D">
        <w:rPr>
          <w:b/>
          <w:sz w:val="22"/>
          <w:szCs w:val="22"/>
        </w:rPr>
        <w:t xml:space="preserve">Dirhams </w:t>
      </w:r>
      <w:r w:rsidR="0027739A" w:rsidRPr="00AD236D">
        <w:rPr>
          <w:b/>
          <w:bCs/>
          <w:sz w:val="22"/>
          <w:szCs w:val="22"/>
        </w:rPr>
        <w:t>(</w:t>
      </w:r>
      <w:r w:rsidR="005D1E02" w:rsidRPr="005D1E02">
        <w:rPr>
          <w:b/>
          <w:bCs/>
          <w:sz w:val="22"/>
          <w:szCs w:val="22"/>
        </w:rPr>
        <w:t>130</w:t>
      </w:r>
      <w:r w:rsidR="005D1E02">
        <w:rPr>
          <w:b/>
          <w:bCs/>
          <w:sz w:val="22"/>
          <w:szCs w:val="22"/>
        </w:rPr>
        <w:t xml:space="preserve"> </w:t>
      </w:r>
      <w:r w:rsidR="005D1E02" w:rsidRPr="005D1E02">
        <w:rPr>
          <w:b/>
          <w:bCs/>
          <w:sz w:val="22"/>
          <w:szCs w:val="22"/>
        </w:rPr>
        <w:t>498</w:t>
      </w:r>
      <w:r w:rsidR="0027739A" w:rsidRPr="00AD236D">
        <w:rPr>
          <w:b/>
          <w:bCs/>
          <w:sz w:val="22"/>
          <w:szCs w:val="22"/>
        </w:rPr>
        <w:t>,00</w:t>
      </w:r>
      <w:r w:rsidR="0027739A" w:rsidRPr="00AD236D">
        <w:rPr>
          <w:b/>
          <w:sz w:val="22"/>
          <w:szCs w:val="22"/>
        </w:rPr>
        <w:t xml:space="preserve"> DH) en TTC.</w:t>
      </w:r>
    </w:p>
    <w:p w:rsidR="00617BE5" w:rsidRDefault="00617BE5" w:rsidP="00534864">
      <w:pPr>
        <w:pStyle w:val="Corpsdetexte"/>
        <w:numPr>
          <w:ilvl w:val="12"/>
          <w:numId w:val="0"/>
        </w:numPr>
        <w:jc w:val="both"/>
        <w:rPr>
          <w:rFonts w:asciiTheme="majorBidi" w:hAnsiTheme="majorBidi" w:cstheme="majorBidi"/>
          <w:bCs/>
          <w:sz w:val="22"/>
        </w:rPr>
      </w:pPr>
    </w:p>
    <w:p w:rsidR="00534864" w:rsidRPr="004152F0" w:rsidRDefault="00534864" w:rsidP="00534864">
      <w:pPr>
        <w:pStyle w:val="Corpsdetexte"/>
        <w:numPr>
          <w:ilvl w:val="12"/>
          <w:numId w:val="0"/>
        </w:numPr>
        <w:jc w:val="both"/>
        <w:rPr>
          <w:rFonts w:asciiTheme="majorBidi" w:hAnsiTheme="majorBidi" w:cstheme="majorBidi"/>
          <w:sz w:val="22"/>
        </w:rPr>
      </w:pPr>
      <w:r w:rsidRPr="004152F0">
        <w:rPr>
          <w:rFonts w:asciiTheme="majorBidi" w:hAnsiTheme="majorBidi" w:cstheme="majorBidi"/>
          <w:bCs/>
          <w:sz w:val="22"/>
        </w:rPr>
        <w:t>L</w:t>
      </w:r>
      <w:r w:rsidRPr="004152F0">
        <w:rPr>
          <w:rFonts w:asciiTheme="majorBidi" w:hAnsiTheme="majorBidi" w:cstheme="majorBidi"/>
          <w:sz w:val="22"/>
        </w:rPr>
        <w:t xml:space="preserve">e contenu, la présentation ainsi </w:t>
      </w:r>
      <w:r w:rsidR="00A120F8" w:rsidRPr="004152F0">
        <w:rPr>
          <w:rFonts w:asciiTheme="majorBidi" w:hAnsiTheme="majorBidi" w:cstheme="majorBidi"/>
          <w:sz w:val="22"/>
        </w:rPr>
        <w:t>que le</w:t>
      </w:r>
      <w:r w:rsidRPr="004152F0">
        <w:rPr>
          <w:rFonts w:asciiTheme="majorBidi" w:hAnsiTheme="majorBidi" w:cstheme="majorBidi"/>
          <w:sz w:val="22"/>
        </w:rPr>
        <w:t xml:space="preserve"> dépôt des dossiers des concurrents doivent être conformes aux dispositions des articles 27, 29 et 31 du Règlement des Marchés de l’OFPPT.</w:t>
      </w:r>
    </w:p>
    <w:p w:rsidR="00534864" w:rsidRDefault="00534864" w:rsidP="00534864">
      <w:pPr>
        <w:rPr>
          <w:rFonts w:asciiTheme="majorBidi" w:hAnsiTheme="majorBidi" w:cstheme="majorBidi"/>
          <w:sz w:val="22"/>
          <w:szCs w:val="22"/>
        </w:rPr>
      </w:pPr>
    </w:p>
    <w:p w:rsidR="002B6D42" w:rsidRPr="004152F0" w:rsidRDefault="002B6D42" w:rsidP="00534864">
      <w:pPr>
        <w:rPr>
          <w:rFonts w:asciiTheme="majorBidi" w:hAnsiTheme="majorBidi" w:cstheme="majorBidi"/>
          <w:sz w:val="22"/>
          <w:szCs w:val="22"/>
        </w:rPr>
      </w:pPr>
    </w:p>
    <w:p w:rsidR="00534864" w:rsidRPr="004152F0" w:rsidRDefault="00534864" w:rsidP="00534864">
      <w:pPr>
        <w:numPr>
          <w:ilvl w:val="12"/>
          <w:numId w:val="0"/>
        </w:numPr>
        <w:jc w:val="both"/>
        <w:rPr>
          <w:rFonts w:asciiTheme="majorBidi" w:hAnsiTheme="majorBidi" w:cstheme="majorBidi"/>
          <w:sz w:val="22"/>
          <w:szCs w:val="22"/>
        </w:rPr>
      </w:pPr>
      <w:r w:rsidRPr="004152F0">
        <w:rPr>
          <w:rFonts w:asciiTheme="majorBidi" w:hAnsiTheme="majorBidi" w:cstheme="majorBidi"/>
          <w:bCs/>
          <w:sz w:val="22"/>
          <w:szCs w:val="22"/>
        </w:rPr>
        <w:lastRenderedPageBreak/>
        <w:t>L</w:t>
      </w:r>
      <w:r w:rsidRPr="004152F0">
        <w:rPr>
          <w:rFonts w:asciiTheme="majorBidi" w:hAnsiTheme="majorBidi" w:cstheme="majorBidi"/>
          <w:sz w:val="22"/>
          <w:szCs w:val="22"/>
        </w:rPr>
        <w:t>es concurrents peuvent :</w:t>
      </w:r>
    </w:p>
    <w:p w:rsidR="00534864" w:rsidRPr="004152F0" w:rsidRDefault="00534864" w:rsidP="00534864">
      <w:pPr>
        <w:numPr>
          <w:ilvl w:val="12"/>
          <w:numId w:val="0"/>
        </w:numPr>
        <w:jc w:val="both"/>
        <w:rPr>
          <w:rFonts w:asciiTheme="majorBidi" w:hAnsiTheme="majorBidi" w:cstheme="majorBidi"/>
          <w:sz w:val="22"/>
          <w:szCs w:val="22"/>
        </w:rPr>
      </w:pPr>
    </w:p>
    <w:p w:rsidR="00534864" w:rsidRPr="004152F0" w:rsidRDefault="00534864" w:rsidP="005C0D3A">
      <w:pPr>
        <w:pStyle w:val="Paragraphedeliste"/>
        <w:numPr>
          <w:ilvl w:val="0"/>
          <w:numId w:val="1"/>
        </w:numPr>
        <w:jc w:val="both"/>
        <w:rPr>
          <w:rFonts w:asciiTheme="majorBidi" w:hAnsiTheme="majorBidi" w:cstheme="majorBidi"/>
          <w:sz w:val="22"/>
          <w:szCs w:val="22"/>
        </w:rPr>
      </w:pPr>
      <w:r w:rsidRPr="004152F0">
        <w:rPr>
          <w:rFonts w:asciiTheme="majorBidi" w:hAnsiTheme="majorBidi" w:cstheme="majorBidi"/>
          <w:sz w:val="22"/>
          <w:szCs w:val="22"/>
        </w:rPr>
        <w:t>soit envoyer, par courrier recommandé avec accusé de réception, au bureau précité ;</w:t>
      </w:r>
    </w:p>
    <w:p w:rsidR="00534864" w:rsidRPr="004152F0" w:rsidRDefault="00534864" w:rsidP="005C0D3A">
      <w:pPr>
        <w:pStyle w:val="Paragraphedeliste"/>
        <w:numPr>
          <w:ilvl w:val="0"/>
          <w:numId w:val="1"/>
        </w:numPr>
        <w:jc w:val="both"/>
        <w:rPr>
          <w:rFonts w:asciiTheme="majorBidi" w:hAnsiTheme="majorBidi" w:cstheme="majorBidi"/>
          <w:sz w:val="22"/>
          <w:szCs w:val="22"/>
        </w:rPr>
      </w:pPr>
      <w:r w:rsidRPr="004152F0">
        <w:rPr>
          <w:rFonts w:asciiTheme="majorBidi" w:hAnsiTheme="majorBidi" w:cstheme="majorBidi"/>
          <w:sz w:val="22"/>
          <w:szCs w:val="22"/>
        </w:rPr>
        <w:t>soit déposer contre récépissé leurs plis dans le bureau</w:t>
      </w:r>
      <w:r w:rsidR="00D1773C" w:rsidRPr="004152F0">
        <w:rPr>
          <w:rFonts w:asciiTheme="majorBidi" w:hAnsiTheme="majorBidi" w:cstheme="majorBidi"/>
          <w:sz w:val="22"/>
          <w:szCs w:val="22"/>
        </w:rPr>
        <w:t xml:space="preserve"> du service des marchés rattaché à </w:t>
      </w:r>
      <w:r w:rsidRPr="004152F0">
        <w:rPr>
          <w:rFonts w:asciiTheme="majorBidi" w:hAnsiTheme="majorBidi" w:cstheme="majorBidi"/>
          <w:sz w:val="22"/>
          <w:szCs w:val="22"/>
        </w:rPr>
        <w:t xml:space="preserve"> la </w:t>
      </w:r>
      <w:r w:rsidR="00F4732C" w:rsidRPr="004152F0">
        <w:rPr>
          <w:rFonts w:asciiTheme="majorBidi" w:hAnsiTheme="majorBidi" w:cstheme="majorBidi"/>
          <w:sz w:val="22"/>
          <w:szCs w:val="22"/>
        </w:rPr>
        <w:t xml:space="preserve">Direction de l’Approvisionnement et la </w:t>
      </w:r>
      <w:r w:rsidR="00D1773C" w:rsidRPr="004152F0">
        <w:rPr>
          <w:rFonts w:asciiTheme="majorBidi" w:hAnsiTheme="majorBidi" w:cstheme="majorBidi"/>
          <w:sz w:val="22"/>
          <w:szCs w:val="22"/>
        </w:rPr>
        <w:t>Logistique</w:t>
      </w:r>
      <w:r w:rsidRPr="004152F0">
        <w:rPr>
          <w:rFonts w:asciiTheme="majorBidi" w:hAnsiTheme="majorBidi" w:cstheme="majorBidi"/>
          <w:sz w:val="22"/>
          <w:szCs w:val="22"/>
        </w:rPr>
        <w:t>, sis Intersection de la Route BO n° 50 et la R.N.11 (Route Nouaceur Sidi Maârouf) -  Casablanca ;</w:t>
      </w:r>
    </w:p>
    <w:p w:rsidR="00534864" w:rsidRDefault="00534864" w:rsidP="005C0D3A">
      <w:pPr>
        <w:pStyle w:val="Paragraphedeliste"/>
        <w:numPr>
          <w:ilvl w:val="0"/>
          <w:numId w:val="1"/>
        </w:numPr>
        <w:jc w:val="both"/>
        <w:rPr>
          <w:rFonts w:asciiTheme="majorBidi" w:hAnsiTheme="majorBidi" w:cstheme="majorBidi"/>
          <w:sz w:val="22"/>
          <w:szCs w:val="22"/>
        </w:rPr>
      </w:pPr>
      <w:r w:rsidRPr="004152F0">
        <w:rPr>
          <w:rFonts w:asciiTheme="majorBidi" w:hAnsiTheme="majorBidi" w:cstheme="majorBidi"/>
          <w:sz w:val="22"/>
          <w:szCs w:val="22"/>
        </w:rPr>
        <w:t>soit les remettre au président de la commission d'appel d'offres au début de la séance et avant l'ouverture des plis.</w:t>
      </w:r>
    </w:p>
    <w:p w:rsidR="00617BE5" w:rsidRPr="00B420A3" w:rsidRDefault="00617BE5" w:rsidP="00617BE5">
      <w:pPr>
        <w:pStyle w:val="Paragraphedeliste"/>
        <w:numPr>
          <w:ilvl w:val="0"/>
          <w:numId w:val="1"/>
        </w:numPr>
        <w:rPr>
          <w:rFonts w:asciiTheme="majorBidi" w:hAnsiTheme="majorBidi" w:cstheme="majorBidi"/>
        </w:rPr>
      </w:pPr>
      <w:r w:rsidRPr="00B420A3">
        <w:rPr>
          <w:rFonts w:asciiTheme="majorBidi" w:hAnsiTheme="majorBidi" w:cstheme="majorBidi"/>
        </w:rPr>
        <w:t>Soit transmis par voie électronique conformément aux dispositions de l’arrêté du ministère de l’économie et des finances n°20-14 du 8 kaada 1435 (4 septembre 2014) relatif à la dématérialisation des procédures de passation des marchés publics.</w:t>
      </w:r>
    </w:p>
    <w:p w:rsidR="00617BE5" w:rsidRDefault="00617BE5" w:rsidP="00617BE5">
      <w:pPr>
        <w:pStyle w:val="Paragraphedeliste"/>
        <w:ind w:left="360"/>
        <w:jc w:val="both"/>
        <w:rPr>
          <w:rFonts w:asciiTheme="majorBidi" w:hAnsiTheme="majorBidi" w:cstheme="majorBidi"/>
          <w:sz w:val="22"/>
          <w:szCs w:val="22"/>
        </w:rPr>
      </w:pPr>
    </w:p>
    <w:p w:rsidR="00534864" w:rsidRPr="004152F0" w:rsidRDefault="00534864" w:rsidP="00534864">
      <w:pPr>
        <w:jc w:val="both"/>
        <w:rPr>
          <w:rFonts w:asciiTheme="majorBidi" w:hAnsiTheme="majorBidi" w:cstheme="majorBidi"/>
          <w:b/>
          <w:bCs/>
          <w:sz w:val="22"/>
          <w:szCs w:val="22"/>
        </w:rPr>
      </w:pPr>
    </w:p>
    <w:p w:rsidR="00534864" w:rsidRPr="004152F0" w:rsidRDefault="00534864" w:rsidP="00EB5AB4">
      <w:pPr>
        <w:jc w:val="both"/>
        <w:rPr>
          <w:rFonts w:asciiTheme="majorBidi" w:hAnsiTheme="majorBidi" w:cstheme="majorBidi"/>
          <w:sz w:val="22"/>
          <w:szCs w:val="22"/>
        </w:rPr>
      </w:pPr>
      <w:r w:rsidRPr="004152F0">
        <w:rPr>
          <w:rFonts w:asciiTheme="majorBidi" w:hAnsiTheme="majorBidi" w:cstheme="majorBidi"/>
          <w:sz w:val="22"/>
          <w:szCs w:val="22"/>
        </w:rPr>
        <w:t>Les pièces justificatives à fournir sont celles prévues par l'article n°</w:t>
      </w:r>
      <w:r w:rsidR="00EB5AB4" w:rsidRPr="004152F0">
        <w:rPr>
          <w:rFonts w:asciiTheme="majorBidi" w:hAnsiTheme="majorBidi" w:cstheme="majorBidi"/>
          <w:b/>
          <w:bCs/>
          <w:sz w:val="22"/>
          <w:szCs w:val="22"/>
        </w:rPr>
        <w:t>5</w:t>
      </w:r>
      <w:r w:rsidRPr="004152F0">
        <w:rPr>
          <w:rFonts w:asciiTheme="majorBidi" w:hAnsiTheme="majorBidi" w:cstheme="majorBidi"/>
          <w:sz w:val="22"/>
          <w:szCs w:val="22"/>
        </w:rPr>
        <w:t xml:space="preserve"> du règlement de consultation</w:t>
      </w:r>
      <w:r w:rsidR="00837C94" w:rsidRPr="004152F0">
        <w:rPr>
          <w:rFonts w:asciiTheme="majorBidi" w:hAnsiTheme="majorBidi" w:cstheme="majorBidi"/>
          <w:sz w:val="22"/>
          <w:szCs w:val="22"/>
        </w:rPr>
        <w:t>.</w:t>
      </w:r>
    </w:p>
    <w:sectPr w:rsidR="00534864" w:rsidRPr="004152F0" w:rsidSect="0027739A">
      <w:footerReference w:type="default" r:id="rId8"/>
      <w:pgSz w:w="11906" w:h="16838"/>
      <w:pgMar w:top="851" w:right="1274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94C65" w:rsidRDefault="00F94C65" w:rsidP="00A0209E">
      <w:r>
        <w:separator/>
      </w:r>
    </w:p>
  </w:endnote>
  <w:endnote w:type="continuationSeparator" w:id="1">
    <w:p w:rsidR="00F94C65" w:rsidRDefault="00F94C65" w:rsidP="00A020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48327462"/>
      <w:docPartObj>
        <w:docPartGallery w:val="Page Numbers (Bottom of Page)"/>
        <w:docPartUnique/>
      </w:docPartObj>
    </w:sdtPr>
    <w:sdtContent>
      <w:p w:rsidR="00E267C9" w:rsidRDefault="00515C8B">
        <w:pPr>
          <w:pStyle w:val="Pieddepage"/>
          <w:jc w:val="center"/>
        </w:pPr>
        <w:r>
          <w:fldChar w:fldCharType="begin"/>
        </w:r>
        <w:r w:rsidR="00E267C9">
          <w:instrText>PAGE   \* MERGEFORMAT</w:instrText>
        </w:r>
        <w:r>
          <w:fldChar w:fldCharType="separate"/>
        </w:r>
        <w:r w:rsidR="00397991">
          <w:rPr>
            <w:noProof/>
          </w:rPr>
          <w:t>1</w:t>
        </w:r>
        <w:r>
          <w:fldChar w:fldCharType="end"/>
        </w:r>
        <w:r w:rsidR="00E267C9">
          <w:t>/2</w:t>
        </w:r>
      </w:p>
    </w:sdtContent>
  </w:sdt>
  <w:p w:rsidR="00E267C9" w:rsidRDefault="00E267C9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94C65" w:rsidRDefault="00F94C65" w:rsidP="00A0209E">
      <w:r>
        <w:separator/>
      </w:r>
    </w:p>
  </w:footnote>
  <w:footnote w:type="continuationSeparator" w:id="1">
    <w:p w:rsidR="00F94C65" w:rsidRDefault="00F94C65" w:rsidP="00A0209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475F08"/>
    <w:multiLevelType w:val="hybridMultilevel"/>
    <w:tmpl w:val="DB54E748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C80FDD"/>
    <w:multiLevelType w:val="hybridMultilevel"/>
    <w:tmpl w:val="A6A0DC7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55099A"/>
    <w:multiLevelType w:val="hybridMultilevel"/>
    <w:tmpl w:val="11EAA6E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E484571"/>
    <w:multiLevelType w:val="hybridMultilevel"/>
    <w:tmpl w:val="651A171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857ADE"/>
    <w:multiLevelType w:val="hybridMultilevel"/>
    <w:tmpl w:val="F13ADB8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4753C10"/>
    <w:multiLevelType w:val="hybridMultilevel"/>
    <w:tmpl w:val="C598EBAA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5787390"/>
    <w:multiLevelType w:val="hybridMultilevel"/>
    <w:tmpl w:val="5AF027CA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B764C4E"/>
    <w:multiLevelType w:val="hybridMultilevel"/>
    <w:tmpl w:val="2A38F4A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00B2C7C"/>
    <w:multiLevelType w:val="hybridMultilevel"/>
    <w:tmpl w:val="AF90B03A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2672ACD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0">
    <w:nsid w:val="49587890"/>
    <w:multiLevelType w:val="hybridMultilevel"/>
    <w:tmpl w:val="225807E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25C5B5D"/>
    <w:multiLevelType w:val="hybridMultilevel"/>
    <w:tmpl w:val="AB5ED73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70573A4"/>
    <w:multiLevelType w:val="hybridMultilevel"/>
    <w:tmpl w:val="428A094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DA47AF1"/>
    <w:multiLevelType w:val="hybridMultilevel"/>
    <w:tmpl w:val="C540C256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3"/>
  </w:num>
  <w:num w:numId="4">
    <w:abstractNumId w:val="1"/>
  </w:num>
  <w:num w:numId="5">
    <w:abstractNumId w:val="12"/>
  </w:num>
  <w:num w:numId="6">
    <w:abstractNumId w:val="6"/>
  </w:num>
  <w:num w:numId="7">
    <w:abstractNumId w:val="5"/>
  </w:num>
  <w:num w:numId="8">
    <w:abstractNumId w:val="0"/>
  </w:num>
  <w:num w:numId="9">
    <w:abstractNumId w:val="13"/>
  </w:num>
  <w:num w:numId="10">
    <w:abstractNumId w:val="4"/>
  </w:num>
  <w:num w:numId="11">
    <w:abstractNumId w:val="11"/>
  </w:num>
  <w:num w:numId="12">
    <w:abstractNumId w:val="2"/>
  </w:num>
  <w:num w:numId="13">
    <w:abstractNumId w:val="10"/>
  </w:num>
  <w:num w:numId="14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18433"/>
  </w:hdrShapeDefaults>
  <w:footnotePr>
    <w:footnote w:id="0"/>
    <w:footnote w:id="1"/>
  </w:footnotePr>
  <w:endnotePr>
    <w:endnote w:id="0"/>
    <w:endnote w:id="1"/>
  </w:endnotePr>
  <w:compat/>
  <w:rsids>
    <w:rsidRoot w:val="00534864"/>
    <w:rsid w:val="00006609"/>
    <w:rsid w:val="000150C5"/>
    <w:rsid w:val="000158F7"/>
    <w:rsid w:val="00017599"/>
    <w:rsid w:val="00031FEC"/>
    <w:rsid w:val="000327AA"/>
    <w:rsid w:val="00034C0A"/>
    <w:rsid w:val="00035DD9"/>
    <w:rsid w:val="00036AD2"/>
    <w:rsid w:val="00042207"/>
    <w:rsid w:val="0004549D"/>
    <w:rsid w:val="00055A1E"/>
    <w:rsid w:val="00056560"/>
    <w:rsid w:val="00066FA2"/>
    <w:rsid w:val="00072E0D"/>
    <w:rsid w:val="000733F0"/>
    <w:rsid w:val="00074D77"/>
    <w:rsid w:val="0008301C"/>
    <w:rsid w:val="00095E76"/>
    <w:rsid w:val="0009796F"/>
    <w:rsid w:val="000A0B52"/>
    <w:rsid w:val="000A16B2"/>
    <w:rsid w:val="000B5266"/>
    <w:rsid w:val="000B675F"/>
    <w:rsid w:val="000B7DC8"/>
    <w:rsid w:val="000B7F77"/>
    <w:rsid w:val="000C0342"/>
    <w:rsid w:val="000C070D"/>
    <w:rsid w:val="000C20A8"/>
    <w:rsid w:val="000C60ED"/>
    <w:rsid w:val="000C76DA"/>
    <w:rsid w:val="000D626D"/>
    <w:rsid w:val="000E2CA0"/>
    <w:rsid w:val="000F20F0"/>
    <w:rsid w:val="000F27E2"/>
    <w:rsid w:val="000F3585"/>
    <w:rsid w:val="00107EE5"/>
    <w:rsid w:val="0011605F"/>
    <w:rsid w:val="001249E2"/>
    <w:rsid w:val="001330FD"/>
    <w:rsid w:val="001347C8"/>
    <w:rsid w:val="00137FD1"/>
    <w:rsid w:val="00154F8A"/>
    <w:rsid w:val="001578C6"/>
    <w:rsid w:val="00160E84"/>
    <w:rsid w:val="00163B05"/>
    <w:rsid w:val="001660F9"/>
    <w:rsid w:val="00171D2B"/>
    <w:rsid w:val="001810B1"/>
    <w:rsid w:val="001947E6"/>
    <w:rsid w:val="001A2EA4"/>
    <w:rsid w:val="001A381F"/>
    <w:rsid w:val="001A589B"/>
    <w:rsid w:val="001A6C37"/>
    <w:rsid w:val="001B2E43"/>
    <w:rsid w:val="001B57B0"/>
    <w:rsid w:val="001B7726"/>
    <w:rsid w:val="001C1EA1"/>
    <w:rsid w:val="001E0836"/>
    <w:rsid w:val="001E124B"/>
    <w:rsid w:val="001E70D2"/>
    <w:rsid w:val="00206455"/>
    <w:rsid w:val="00213056"/>
    <w:rsid w:val="00215020"/>
    <w:rsid w:val="002207BE"/>
    <w:rsid w:val="002352C2"/>
    <w:rsid w:val="002561A6"/>
    <w:rsid w:val="00263CEC"/>
    <w:rsid w:val="00274A33"/>
    <w:rsid w:val="00276CE0"/>
    <w:rsid w:val="0027739A"/>
    <w:rsid w:val="00277AF8"/>
    <w:rsid w:val="002802EE"/>
    <w:rsid w:val="0028320B"/>
    <w:rsid w:val="002922D0"/>
    <w:rsid w:val="00292C7D"/>
    <w:rsid w:val="002B6D42"/>
    <w:rsid w:val="002C0ACE"/>
    <w:rsid w:val="002D14CF"/>
    <w:rsid w:val="002D7820"/>
    <w:rsid w:val="002E52F6"/>
    <w:rsid w:val="002F0E5D"/>
    <w:rsid w:val="002F0F24"/>
    <w:rsid w:val="00302198"/>
    <w:rsid w:val="003072C8"/>
    <w:rsid w:val="00315C41"/>
    <w:rsid w:val="00321AFB"/>
    <w:rsid w:val="003237ED"/>
    <w:rsid w:val="00325134"/>
    <w:rsid w:val="003479BB"/>
    <w:rsid w:val="003725F4"/>
    <w:rsid w:val="00373002"/>
    <w:rsid w:val="003754A2"/>
    <w:rsid w:val="003773F9"/>
    <w:rsid w:val="003877D5"/>
    <w:rsid w:val="00390031"/>
    <w:rsid w:val="0039098A"/>
    <w:rsid w:val="00394615"/>
    <w:rsid w:val="00397991"/>
    <w:rsid w:val="003A2584"/>
    <w:rsid w:val="003B4D24"/>
    <w:rsid w:val="003C0221"/>
    <w:rsid w:val="003C1132"/>
    <w:rsid w:val="003C1405"/>
    <w:rsid w:val="003D4A63"/>
    <w:rsid w:val="003F0CE9"/>
    <w:rsid w:val="003F6620"/>
    <w:rsid w:val="00404B50"/>
    <w:rsid w:val="00406A37"/>
    <w:rsid w:val="00407875"/>
    <w:rsid w:val="004128E4"/>
    <w:rsid w:val="004152F0"/>
    <w:rsid w:val="00421D0C"/>
    <w:rsid w:val="0043290E"/>
    <w:rsid w:val="00436168"/>
    <w:rsid w:val="00442856"/>
    <w:rsid w:val="00447A4E"/>
    <w:rsid w:val="0045381D"/>
    <w:rsid w:val="00482B4A"/>
    <w:rsid w:val="0049554A"/>
    <w:rsid w:val="004A12AE"/>
    <w:rsid w:val="004A14B2"/>
    <w:rsid w:val="004A52A8"/>
    <w:rsid w:val="004B3480"/>
    <w:rsid w:val="004B3B10"/>
    <w:rsid w:val="004C0EE3"/>
    <w:rsid w:val="004C1D9D"/>
    <w:rsid w:val="004E7CE6"/>
    <w:rsid w:val="004F7FBC"/>
    <w:rsid w:val="00506643"/>
    <w:rsid w:val="00506D9B"/>
    <w:rsid w:val="00515C8B"/>
    <w:rsid w:val="00516ECB"/>
    <w:rsid w:val="0052693C"/>
    <w:rsid w:val="00534864"/>
    <w:rsid w:val="00535A7A"/>
    <w:rsid w:val="00541DB8"/>
    <w:rsid w:val="00542E37"/>
    <w:rsid w:val="005452F8"/>
    <w:rsid w:val="005469B0"/>
    <w:rsid w:val="005637BB"/>
    <w:rsid w:val="00563ACA"/>
    <w:rsid w:val="00566C69"/>
    <w:rsid w:val="00567765"/>
    <w:rsid w:val="00571B05"/>
    <w:rsid w:val="005813E0"/>
    <w:rsid w:val="00581B3E"/>
    <w:rsid w:val="00582B09"/>
    <w:rsid w:val="00583453"/>
    <w:rsid w:val="00586324"/>
    <w:rsid w:val="005B2C7A"/>
    <w:rsid w:val="005C0BE9"/>
    <w:rsid w:val="005C0D3A"/>
    <w:rsid w:val="005C0E90"/>
    <w:rsid w:val="005C0EE1"/>
    <w:rsid w:val="005D1E02"/>
    <w:rsid w:val="005D5FE9"/>
    <w:rsid w:val="005D7D54"/>
    <w:rsid w:val="005E38EA"/>
    <w:rsid w:val="005F1B71"/>
    <w:rsid w:val="00604F1C"/>
    <w:rsid w:val="00610CA4"/>
    <w:rsid w:val="006139C1"/>
    <w:rsid w:val="00617BE5"/>
    <w:rsid w:val="00624A9A"/>
    <w:rsid w:val="00630DF7"/>
    <w:rsid w:val="00633854"/>
    <w:rsid w:val="00643175"/>
    <w:rsid w:val="0064494F"/>
    <w:rsid w:val="00645143"/>
    <w:rsid w:val="00654CA3"/>
    <w:rsid w:val="00654CE6"/>
    <w:rsid w:val="00660E22"/>
    <w:rsid w:val="006626E6"/>
    <w:rsid w:val="0066529B"/>
    <w:rsid w:val="00677AF5"/>
    <w:rsid w:val="0068049D"/>
    <w:rsid w:val="00681708"/>
    <w:rsid w:val="00686DC3"/>
    <w:rsid w:val="00694875"/>
    <w:rsid w:val="006C5C42"/>
    <w:rsid w:val="006D0C90"/>
    <w:rsid w:val="006D1932"/>
    <w:rsid w:val="006D500D"/>
    <w:rsid w:val="007101F9"/>
    <w:rsid w:val="00714F32"/>
    <w:rsid w:val="007150B8"/>
    <w:rsid w:val="00723E8B"/>
    <w:rsid w:val="00724057"/>
    <w:rsid w:val="00727FC7"/>
    <w:rsid w:val="00733261"/>
    <w:rsid w:val="00734C1C"/>
    <w:rsid w:val="00735418"/>
    <w:rsid w:val="00735BE7"/>
    <w:rsid w:val="00735DB7"/>
    <w:rsid w:val="00736A08"/>
    <w:rsid w:val="00745096"/>
    <w:rsid w:val="00746365"/>
    <w:rsid w:val="00746B91"/>
    <w:rsid w:val="007515DF"/>
    <w:rsid w:val="00752796"/>
    <w:rsid w:val="00756798"/>
    <w:rsid w:val="00765CE0"/>
    <w:rsid w:val="00773F93"/>
    <w:rsid w:val="007769D0"/>
    <w:rsid w:val="00776A80"/>
    <w:rsid w:val="00783F63"/>
    <w:rsid w:val="00787177"/>
    <w:rsid w:val="00787513"/>
    <w:rsid w:val="00787F0F"/>
    <w:rsid w:val="0079063A"/>
    <w:rsid w:val="00796B8E"/>
    <w:rsid w:val="007A0B86"/>
    <w:rsid w:val="007A1425"/>
    <w:rsid w:val="007B3026"/>
    <w:rsid w:val="007B7FE1"/>
    <w:rsid w:val="007C53A0"/>
    <w:rsid w:val="007C62EA"/>
    <w:rsid w:val="007D09B7"/>
    <w:rsid w:val="007D1009"/>
    <w:rsid w:val="007D1503"/>
    <w:rsid w:val="007D15CA"/>
    <w:rsid w:val="007E2D57"/>
    <w:rsid w:val="007E549D"/>
    <w:rsid w:val="007F2535"/>
    <w:rsid w:val="007F410D"/>
    <w:rsid w:val="00801BD9"/>
    <w:rsid w:val="0080306C"/>
    <w:rsid w:val="00810C58"/>
    <w:rsid w:val="00811D53"/>
    <w:rsid w:val="00811E55"/>
    <w:rsid w:val="008139BE"/>
    <w:rsid w:val="00817B85"/>
    <w:rsid w:val="0083542E"/>
    <w:rsid w:val="00837C94"/>
    <w:rsid w:val="00847892"/>
    <w:rsid w:val="00847B9E"/>
    <w:rsid w:val="00860A98"/>
    <w:rsid w:val="00860D2C"/>
    <w:rsid w:val="008731B4"/>
    <w:rsid w:val="00876004"/>
    <w:rsid w:val="00886AA1"/>
    <w:rsid w:val="00886ED3"/>
    <w:rsid w:val="0089529A"/>
    <w:rsid w:val="008A3C47"/>
    <w:rsid w:val="008C1B08"/>
    <w:rsid w:val="008C2BF8"/>
    <w:rsid w:val="008D21F1"/>
    <w:rsid w:val="008E6E54"/>
    <w:rsid w:val="009009E9"/>
    <w:rsid w:val="009011AB"/>
    <w:rsid w:val="009011CC"/>
    <w:rsid w:val="009102B4"/>
    <w:rsid w:val="00915312"/>
    <w:rsid w:val="00924075"/>
    <w:rsid w:val="0092444B"/>
    <w:rsid w:val="00933A12"/>
    <w:rsid w:val="009478A8"/>
    <w:rsid w:val="00954629"/>
    <w:rsid w:val="0096641B"/>
    <w:rsid w:val="00973499"/>
    <w:rsid w:val="009811BD"/>
    <w:rsid w:val="00982122"/>
    <w:rsid w:val="009854A1"/>
    <w:rsid w:val="0098679D"/>
    <w:rsid w:val="009A2A65"/>
    <w:rsid w:val="009A2AD9"/>
    <w:rsid w:val="009A77C1"/>
    <w:rsid w:val="009B3F81"/>
    <w:rsid w:val="009D4A39"/>
    <w:rsid w:val="009E0920"/>
    <w:rsid w:val="009E12E3"/>
    <w:rsid w:val="009E1C83"/>
    <w:rsid w:val="009E25CA"/>
    <w:rsid w:val="009E7E79"/>
    <w:rsid w:val="00A002A2"/>
    <w:rsid w:val="00A0209E"/>
    <w:rsid w:val="00A037EC"/>
    <w:rsid w:val="00A10B7F"/>
    <w:rsid w:val="00A120F8"/>
    <w:rsid w:val="00A465BD"/>
    <w:rsid w:val="00A60FB4"/>
    <w:rsid w:val="00A67B55"/>
    <w:rsid w:val="00A7430E"/>
    <w:rsid w:val="00A857CD"/>
    <w:rsid w:val="00A93A1A"/>
    <w:rsid w:val="00AA1A4F"/>
    <w:rsid w:val="00AA6443"/>
    <w:rsid w:val="00AB5D7C"/>
    <w:rsid w:val="00AC798B"/>
    <w:rsid w:val="00AD07C5"/>
    <w:rsid w:val="00AD178D"/>
    <w:rsid w:val="00AD236D"/>
    <w:rsid w:val="00AD4574"/>
    <w:rsid w:val="00AD5051"/>
    <w:rsid w:val="00AD7273"/>
    <w:rsid w:val="00AD7BBD"/>
    <w:rsid w:val="00AE6C09"/>
    <w:rsid w:val="00AF026C"/>
    <w:rsid w:val="00AF70C6"/>
    <w:rsid w:val="00B00A26"/>
    <w:rsid w:val="00B10494"/>
    <w:rsid w:val="00B13D96"/>
    <w:rsid w:val="00B13DB1"/>
    <w:rsid w:val="00B1524F"/>
    <w:rsid w:val="00B17AA3"/>
    <w:rsid w:val="00B200FD"/>
    <w:rsid w:val="00B31EFE"/>
    <w:rsid w:val="00B35D91"/>
    <w:rsid w:val="00B45471"/>
    <w:rsid w:val="00B569EB"/>
    <w:rsid w:val="00B65292"/>
    <w:rsid w:val="00B70A03"/>
    <w:rsid w:val="00B71481"/>
    <w:rsid w:val="00B761B1"/>
    <w:rsid w:val="00B7793F"/>
    <w:rsid w:val="00B91581"/>
    <w:rsid w:val="00B91C5B"/>
    <w:rsid w:val="00B94201"/>
    <w:rsid w:val="00B95924"/>
    <w:rsid w:val="00B972D1"/>
    <w:rsid w:val="00B97926"/>
    <w:rsid w:val="00BA34FF"/>
    <w:rsid w:val="00BA4CA4"/>
    <w:rsid w:val="00BB4891"/>
    <w:rsid w:val="00BB54D9"/>
    <w:rsid w:val="00BC458C"/>
    <w:rsid w:val="00BC48E2"/>
    <w:rsid w:val="00BD4653"/>
    <w:rsid w:val="00BE680E"/>
    <w:rsid w:val="00BE6D93"/>
    <w:rsid w:val="00BF2675"/>
    <w:rsid w:val="00BF334D"/>
    <w:rsid w:val="00BF33FB"/>
    <w:rsid w:val="00BF359C"/>
    <w:rsid w:val="00BF575C"/>
    <w:rsid w:val="00C06E3F"/>
    <w:rsid w:val="00C16883"/>
    <w:rsid w:val="00C174ED"/>
    <w:rsid w:val="00C2076B"/>
    <w:rsid w:val="00C266A3"/>
    <w:rsid w:val="00C26A56"/>
    <w:rsid w:val="00C55F73"/>
    <w:rsid w:val="00C61020"/>
    <w:rsid w:val="00C62081"/>
    <w:rsid w:val="00C64A90"/>
    <w:rsid w:val="00C81048"/>
    <w:rsid w:val="00C839E4"/>
    <w:rsid w:val="00CA06D0"/>
    <w:rsid w:val="00CB56BF"/>
    <w:rsid w:val="00CC0EC5"/>
    <w:rsid w:val="00CC4BC5"/>
    <w:rsid w:val="00CC5866"/>
    <w:rsid w:val="00CC7B26"/>
    <w:rsid w:val="00CD383A"/>
    <w:rsid w:val="00CD7F25"/>
    <w:rsid w:val="00CE0722"/>
    <w:rsid w:val="00CE4FD2"/>
    <w:rsid w:val="00CE6A1C"/>
    <w:rsid w:val="00CF5EFA"/>
    <w:rsid w:val="00CF7486"/>
    <w:rsid w:val="00D07167"/>
    <w:rsid w:val="00D1773C"/>
    <w:rsid w:val="00D17746"/>
    <w:rsid w:val="00D210B9"/>
    <w:rsid w:val="00D30EA8"/>
    <w:rsid w:val="00D3258D"/>
    <w:rsid w:val="00D3429B"/>
    <w:rsid w:val="00D3761D"/>
    <w:rsid w:val="00D45082"/>
    <w:rsid w:val="00D55E81"/>
    <w:rsid w:val="00D57E47"/>
    <w:rsid w:val="00D65758"/>
    <w:rsid w:val="00D71391"/>
    <w:rsid w:val="00D723B5"/>
    <w:rsid w:val="00D91FF1"/>
    <w:rsid w:val="00D93BFA"/>
    <w:rsid w:val="00DA2380"/>
    <w:rsid w:val="00DA4C02"/>
    <w:rsid w:val="00DB01CA"/>
    <w:rsid w:val="00DB68E1"/>
    <w:rsid w:val="00DC3531"/>
    <w:rsid w:val="00DC3B2A"/>
    <w:rsid w:val="00DD7EFA"/>
    <w:rsid w:val="00DE0E1E"/>
    <w:rsid w:val="00DE310B"/>
    <w:rsid w:val="00DF3476"/>
    <w:rsid w:val="00E00811"/>
    <w:rsid w:val="00E0092A"/>
    <w:rsid w:val="00E011A8"/>
    <w:rsid w:val="00E016F2"/>
    <w:rsid w:val="00E01D5B"/>
    <w:rsid w:val="00E1146C"/>
    <w:rsid w:val="00E13DF5"/>
    <w:rsid w:val="00E24BF7"/>
    <w:rsid w:val="00E267C9"/>
    <w:rsid w:val="00E30B1E"/>
    <w:rsid w:val="00E312F6"/>
    <w:rsid w:val="00E43C2E"/>
    <w:rsid w:val="00E5046F"/>
    <w:rsid w:val="00E55711"/>
    <w:rsid w:val="00E64BA8"/>
    <w:rsid w:val="00E76458"/>
    <w:rsid w:val="00EB1049"/>
    <w:rsid w:val="00EB5AB4"/>
    <w:rsid w:val="00EB5ACC"/>
    <w:rsid w:val="00EC731C"/>
    <w:rsid w:val="00ED092A"/>
    <w:rsid w:val="00ED13C8"/>
    <w:rsid w:val="00ED3979"/>
    <w:rsid w:val="00ED4AC7"/>
    <w:rsid w:val="00EE48E9"/>
    <w:rsid w:val="00F035BF"/>
    <w:rsid w:val="00F05396"/>
    <w:rsid w:val="00F114BC"/>
    <w:rsid w:val="00F13C7E"/>
    <w:rsid w:val="00F23ACD"/>
    <w:rsid w:val="00F257C7"/>
    <w:rsid w:val="00F25B75"/>
    <w:rsid w:val="00F3687B"/>
    <w:rsid w:val="00F436B2"/>
    <w:rsid w:val="00F43BC7"/>
    <w:rsid w:val="00F4732C"/>
    <w:rsid w:val="00F5511F"/>
    <w:rsid w:val="00F57B28"/>
    <w:rsid w:val="00F753BA"/>
    <w:rsid w:val="00F809A2"/>
    <w:rsid w:val="00F875A6"/>
    <w:rsid w:val="00F90819"/>
    <w:rsid w:val="00F92828"/>
    <w:rsid w:val="00F94C65"/>
    <w:rsid w:val="00F94DBC"/>
    <w:rsid w:val="00FA0740"/>
    <w:rsid w:val="00FA092E"/>
    <w:rsid w:val="00FB47AD"/>
    <w:rsid w:val="00FB73EE"/>
    <w:rsid w:val="00FC156C"/>
    <w:rsid w:val="00FC365E"/>
    <w:rsid w:val="00FD7B14"/>
    <w:rsid w:val="00FE4543"/>
    <w:rsid w:val="00FE5689"/>
    <w:rsid w:val="00FF3430"/>
    <w:rsid w:val="00FF38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48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rsid w:val="00516ECB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semiHidden/>
    <w:unhideWhenUsed/>
    <w:rsid w:val="00534864"/>
    <w:rPr>
      <w:color w:val="0000FF"/>
      <w:u w:val="single"/>
    </w:rPr>
  </w:style>
  <w:style w:type="character" w:customStyle="1" w:styleId="CorpsdetexteCar">
    <w:name w:val="Corps de texte Car"/>
    <w:aliases w:val="Body Text simone Car"/>
    <w:basedOn w:val="Policepardfaut"/>
    <w:link w:val="Corpsdetexte"/>
    <w:semiHidden/>
    <w:locked/>
    <w:rsid w:val="00534864"/>
    <w:rPr>
      <w:sz w:val="28"/>
    </w:rPr>
  </w:style>
  <w:style w:type="paragraph" w:styleId="Corpsdetexte">
    <w:name w:val="Body Text"/>
    <w:aliases w:val="Body Text simone"/>
    <w:basedOn w:val="Normal"/>
    <w:link w:val="CorpsdetexteCar"/>
    <w:semiHidden/>
    <w:unhideWhenUsed/>
    <w:rsid w:val="00534864"/>
    <w:pPr>
      <w:snapToGrid w:val="0"/>
    </w:pPr>
    <w:rPr>
      <w:rFonts w:asciiTheme="minorHAnsi" w:eastAsiaTheme="minorHAnsi" w:hAnsiTheme="minorHAnsi" w:cstheme="minorBidi"/>
      <w:sz w:val="28"/>
      <w:szCs w:val="22"/>
      <w:lang w:eastAsia="en-US"/>
    </w:rPr>
  </w:style>
  <w:style w:type="character" w:customStyle="1" w:styleId="CorpsdetexteCar1">
    <w:name w:val="Corps de texte Car1"/>
    <w:basedOn w:val="Policepardfaut"/>
    <w:uiPriority w:val="99"/>
    <w:semiHidden/>
    <w:rsid w:val="00534864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534864"/>
    <w:pPr>
      <w:ind w:left="720"/>
      <w:contextualSpacing/>
    </w:pPr>
  </w:style>
  <w:style w:type="character" w:customStyle="1" w:styleId="Titre6Car">
    <w:name w:val="Titre 6 Car"/>
    <w:basedOn w:val="Policepardfaut"/>
    <w:link w:val="Titre6"/>
    <w:uiPriority w:val="9"/>
    <w:rsid w:val="00516ECB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A0209E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A0209E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A0209E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0209E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24A9A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24A9A"/>
    <w:rPr>
      <w:rFonts w:ascii="Segoe UI" w:eastAsia="Times New Roman" w:hAnsi="Segoe UI" w:cs="Segoe UI"/>
      <w:sz w:val="18"/>
      <w:szCs w:val="18"/>
      <w:lang w:eastAsia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73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7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5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0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2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0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2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0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5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2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2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1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1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0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1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6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2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9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9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3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0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5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584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51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2816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909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78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6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1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ofppt.m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504</TotalTime>
  <Pages>2</Pages>
  <Words>572</Words>
  <Characters>3150</Characters>
  <Application>Microsoft Office Word</Application>
  <DocSecurity>0</DocSecurity>
  <Lines>26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OUHAPOUNE KHADIJA</dc:creator>
  <cp:lastModifiedBy>xYz monde</cp:lastModifiedBy>
  <cp:revision>764</cp:revision>
  <cp:lastPrinted>2019-11-26T12:44:00Z</cp:lastPrinted>
  <dcterms:created xsi:type="dcterms:W3CDTF">2017-05-02T08:46:00Z</dcterms:created>
  <dcterms:modified xsi:type="dcterms:W3CDTF">2020-05-06T13:49:00Z</dcterms:modified>
</cp:coreProperties>
</file>