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561DC" w:rsidRDefault="00745A9A">
      <w:pPr>
        <w:rPr>
          <w:rFonts w:asciiTheme="minorHAnsi" w:hAnsiTheme="minorHAnsi" w:cstheme="minorHAnsi"/>
        </w:rPr>
      </w:pPr>
      <w:r>
        <w:rPr>
          <w:noProof/>
        </w:rPr>
        <w:drawing>
          <wp:anchor distT="0" distB="0" distL="114300" distR="114300" simplePos="0" relativeHeight="251659264" behindDoc="1" locked="0" layoutInCell="1" allowOverlap="1" wp14:anchorId="2EA49DFC" wp14:editId="7C4D99A5">
            <wp:simplePos x="0" y="0"/>
            <wp:positionH relativeFrom="margin">
              <wp:align>center</wp:align>
            </wp:positionH>
            <wp:positionV relativeFrom="paragraph">
              <wp:posOffset>0</wp:posOffset>
            </wp:positionV>
            <wp:extent cx="1095375" cy="1095375"/>
            <wp:effectExtent l="0" t="0" r="9525" b="9525"/>
            <wp:wrapTight wrapText="bothSides">
              <wp:wrapPolygon edited="0">
                <wp:start x="0" y="0"/>
                <wp:lineTo x="0" y="21412"/>
                <wp:lineTo x="21412" y="21412"/>
                <wp:lineTo x="21412"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page">
              <wp14:pctWidth>0</wp14:pctWidth>
            </wp14:sizeRelH>
            <wp14:sizeRelV relativeFrom="page">
              <wp14:pctHeight>0</wp14:pctHeight>
            </wp14:sizeRelV>
          </wp:anchor>
        </w:drawing>
      </w:r>
    </w:p>
    <w:p w:rsidR="00351494" w:rsidRPr="004561DC" w:rsidRDefault="00351494" w:rsidP="00427968">
      <w:pPr>
        <w:pStyle w:val="Titre8"/>
        <w:ind w:left="284"/>
        <w:jc w:val="both"/>
        <w:rPr>
          <w:rFonts w:asciiTheme="minorHAnsi" w:hAnsiTheme="minorHAnsi" w:cstheme="minorHAnsi"/>
          <w:sz w:val="28"/>
          <w:szCs w:val="28"/>
        </w:rPr>
      </w:pPr>
    </w:p>
    <w:p w:rsidR="00AF086C" w:rsidRPr="004561DC" w:rsidRDefault="00AF086C" w:rsidP="00427968">
      <w:pPr>
        <w:ind w:left="284"/>
        <w:rPr>
          <w:rFonts w:asciiTheme="minorHAnsi" w:hAnsiTheme="minorHAnsi" w:cstheme="minorHAnsi"/>
          <w:sz w:val="28"/>
          <w:szCs w:val="28"/>
        </w:rPr>
      </w:pPr>
    </w:p>
    <w:p w:rsidR="00745A9A" w:rsidRDefault="00745A9A" w:rsidP="00427968">
      <w:pPr>
        <w:pStyle w:val="Titre8"/>
        <w:ind w:left="284"/>
        <w:rPr>
          <w:rFonts w:asciiTheme="minorHAnsi" w:hAnsiTheme="minorHAnsi" w:cstheme="minorHAnsi"/>
          <w:b/>
          <w:bCs/>
          <w:sz w:val="28"/>
          <w:szCs w:val="28"/>
        </w:rPr>
      </w:pPr>
    </w:p>
    <w:p w:rsidR="00745A9A" w:rsidRDefault="00745A9A" w:rsidP="00427968">
      <w:pPr>
        <w:pStyle w:val="Titre8"/>
        <w:ind w:left="284"/>
        <w:rPr>
          <w:rFonts w:asciiTheme="minorHAnsi" w:hAnsiTheme="minorHAnsi" w:cstheme="minorHAnsi"/>
          <w:b/>
          <w:bCs/>
          <w:sz w:val="28"/>
          <w:szCs w:val="28"/>
        </w:rPr>
      </w:pPr>
    </w:p>
    <w:p w:rsidR="00745A9A" w:rsidRDefault="00745A9A" w:rsidP="00427968">
      <w:pPr>
        <w:pStyle w:val="Titre8"/>
        <w:ind w:left="284"/>
        <w:rPr>
          <w:rFonts w:asciiTheme="minorHAnsi" w:hAnsiTheme="minorHAnsi" w:cstheme="minorHAnsi"/>
          <w:b/>
          <w:bCs/>
          <w:sz w:val="28"/>
          <w:szCs w:val="28"/>
        </w:rPr>
      </w:pPr>
    </w:p>
    <w:p w:rsidR="00745A9A" w:rsidRDefault="00745A9A" w:rsidP="00427968">
      <w:pPr>
        <w:pStyle w:val="Titre8"/>
        <w:ind w:left="284"/>
        <w:rPr>
          <w:rFonts w:asciiTheme="minorHAnsi" w:hAnsiTheme="minorHAnsi" w:cstheme="minorHAnsi"/>
          <w:b/>
          <w:bCs/>
          <w:sz w:val="28"/>
          <w:szCs w:val="28"/>
        </w:rPr>
      </w:pPr>
    </w:p>
    <w:p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rsidR="00A47686" w:rsidRPr="004561DC" w:rsidRDefault="00A47686" w:rsidP="00A47686">
      <w:pPr>
        <w:rPr>
          <w:rFonts w:asciiTheme="minorHAnsi" w:hAnsiTheme="minorHAnsi" w:cstheme="minorHAnsi"/>
          <w:sz w:val="28"/>
          <w:szCs w:val="28"/>
        </w:rPr>
      </w:pPr>
    </w:p>
    <w:p w:rsidR="00A47686" w:rsidRPr="004561DC" w:rsidRDefault="00A47686" w:rsidP="00A47686">
      <w:pPr>
        <w:rPr>
          <w:rFonts w:asciiTheme="minorHAnsi" w:hAnsiTheme="minorHAnsi" w:cstheme="minorHAnsi"/>
          <w:sz w:val="28"/>
          <w:szCs w:val="28"/>
        </w:rPr>
      </w:pPr>
    </w:p>
    <w:p w:rsidR="00351494" w:rsidRPr="004561DC" w:rsidRDefault="00BC3D28" w:rsidP="00427968">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 xml:space="preserve">Ouvert </w:t>
      </w:r>
      <w:r w:rsidR="0061464F" w:rsidRPr="004561DC">
        <w:rPr>
          <w:rFonts w:asciiTheme="minorHAnsi" w:hAnsiTheme="minorHAnsi" w:cstheme="minorHAnsi"/>
          <w:b/>
          <w:bCs/>
          <w:snapToGrid w:val="0"/>
          <w:sz w:val="28"/>
          <w:szCs w:val="28"/>
        </w:rPr>
        <w:t>sur offres de prix</w:t>
      </w:r>
    </w:p>
    <w:p w:rsidR="00351494" w:rsidRPr="004561DC" w:rsidRDefault="00351494" w:rsidP="00427968">
      <w:pPr>
        <w:ind w:left="284"/>
        <w:jc w:val="center"/>
        <w:rPr>
          <w:rFonts w:asciiTheme="minorHAnsi" w:hAnsiTheme="minorHAnsi" w:cstheme="minorHAnsi"/>
          <w:b/>
          <w:bCs/>
          <w:snapToGrid w:val="0"/>
          <w:sz w:val="28"/>
          <w:szCs w:val="28"/>
        </w:rPr>
      </w:pPr>
    </w:p>
    <w:p w:rsidR="00351494" w:rsidRPr="004561DC" w:rsidRDefault="00351494" w:rsidP="00C76E0C">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E42074" w:rsidRPr="004561DC">
        <w:rPr>
          <w:rFonts w:asciiTheme="minorHAnsi" w:hAnsiTheme="minorHAnsi" w:cstheme="minorHAnsi"/>
          <w:b/>
          <w:bCs/>
          <w:snapToGrid w:val="0"/>
          <w:sz w:val="28"/>
          <w:szCs w:val="28"/>
        </w:rPr>
        <w:t xml:space="preserve"> </w:t>
      </w:r>
      <w:r w:rsidR="001974DD" w:rsidRPr="004561DC">
        <w:rPr>
          <w:rFonts w:asciiTheme="minorHAnsi" w:hAnsiTheme="minorHAnsi" w:cstheme="minorHAnsi"/>
          <w:b/>
          <w:bCs/>
          <w:snapToGrid w:val="0"/>
          <w:sz w:val="28"/>
          <w:szCs w:val="28"/>
        </w:rPr>
        <w:t xml:space="preserve">  </w:t>
      </w:r>
      <w:r w:rsidR="00ED09A9" w:rsidRPr="004561DC">
        <w:rPr>
          <w:rFonts w:asciiTheme="minorHAnsi" w:hAnsiTheme="minorHAnsi" w:cstheme="minorHAnsi"/>
          <w:b/>
          <w:bCs/>
          <w:snapToGrid w:val="0"/>
          <w:sz w:val="28"/>
          <w:szCs w:val="28"/>
        </w:rPr>
        <w:t>…………</w:t>
      </w:r>
      <w:proofErr w:type="gramStart"/>
      <w:r w:rsidR="00ED09A9" w:rsidRPr="004561DC">
        <w:rPr>
          <w:rFonts w:asciiTheme="minorHAnsi" w:hAnsiTheme="minorHAnsi" w:cstheme="minorHAnsi"/>
          <w:b/>
          <w:bCs/>
          <w:snapToGrid w:val="0"/>
          <w:sz w:val="28"/>
          <w:szCs w:val="28"/>
        </w:rPr>
        <w:t>…….</w:t>
      </w:r>
      <w:proofErr w:type="gramEnd"/>
      <w:r w:rsidR="00ED09A9" w:rsidRPr="004561DC">
        <w:rPr>
          <w:rFonts w:asciiTheme="minorHAnsi" w:hAnsiTheme="minorHAnsi" w:cstheme="minorHAnsi"/>
          <w:b/>
          <w:bCs/>
          <w:snapToGrid w:val="0"/>
          <w:sz w:val="28"/>
          <w:szCs w:val="28"/>
        </w:rPr>
        <w:t>.</w:t>
      </w:r>
      <w:r w:rsidR="00E42074" w:rsidRPr="004561DC">
        <w:rPr>
          <w:rFonts w:asciiTheme="minorHAnsi" w:hAnsiTheme="minorHAnsi" w:cstheme="minorHAnsi"/>
          <w:b/>
          <w:bCs/>
          <w:snapToGrid w:val="0"/>
          <w:sz w:val="28"/>
          <w:szCs w:val="28"/>
        </w:rPr>
        <w:t xml:space="preserve"> </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745A9A">
        <w:rPr>
          <w:rFonts w:asciiTheme="minorHAnsi" w:hAnsiTheme="minorHAnsi" w:cstheme="minorHAnsi"/>
          <w:b/>
          <w:bCs/>
          <w:snapToGrid w:val="0"/>
          <w:sz w:val="28"/>
          <w:szCs w:val="28"/>
        </w:rPr>
        <w:t>23</w:t>
      </w:r>
    </w:p>
    <w:p w:rsidR="00047977" w:rsidRPr="004561DC" w:rsidRDefault="00047977" w:rsidP="00427968">
      <w:pPr>
        <w:ind w:left="284"/>
        <w:jc w:val="both"/>
        <w:rPr>
          <w:rFonts w:asciiTheme="minorHAnsi" w:hAnsiTheme="minorHAnsi" w:cstheme="minorHAnsi"/>
          <w:b/>
          <w:sz w:val="28"/>
          <w:szCs w:val="28"/>
        </w:rPr>
      </w:pPr>
    </w:p>
    <w:p w:rsidR="008E6BC8" w:rsidRPr="004561DC" w:rsidRDefault="008E6BC8" w:rsidP="00427968">
      <w:pPr>
        <w:ind w:left="284"/>
        <w:jc w:val="both"/>
        <w:rPr>
          <w:rFonts w:asciiTheme="minorHAnsi" w:hAnsiTheme="minorHAnsi" w:cstheme="minorHAnsi"/>
          <w:b/>
          <w:sz w:val="28"/>
          <w:szCs w:val="28"/>
        </w:rPr>
      </w:pPr>
    </w:p>
    <w:p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rsidTr="00BC3D28">
        <w:trPr>
          <w:cantSplit/>
        </w:trPr>
        <w:tc>
          <w:tcPr>
            <w:tcW w:w="6851" w:type="dxa"/>
          </w:tcPr>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rsidR="00047977" w:rsidRPr="004561DC" w:rsidRDefault="00047977" w:rsidP="00427968">
      <w:pPr>
        <w:ind w:left="284"/>
        <w:jc w:val="both"/>
        <w:rPr>
          <w:rFonts w:asciiTheme="minorHAnsi" w:hAnsiTheme="minorHAnsi" w:cstheme="minorHAnsi"/>
          <w:bCs/>
          <w:sz w:val="28"/>
          <w:szCs w:val="28"/>
        </w:rPr>
      </w:pPr>
    </w:p>
    <w:p w:rsidR="00047977" w:rsidRPr="004561DC" w:rsidRDefault="00047977" w:rsidP="00427968">
      <w:pPr>
        <w:ind w:left="284"/>
        <w:jc w:val="both"/>
        <w:rPr>
          <w:rFonts w:asciiTheme="minorHAnsi" w:hAnsiTheme="minorHAnsi" w:cstheme="minorHAnsi"/>
          <w:bCs/>
          <w:sz w:val="28"/>
          <w:szCs w:val="28"/>
        </w:rPr>
      </w:pPr>
    </w:p>
    <w:p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rsidTr="00584CC7">
        <w:trPr>
          <w:trHeight w:val="2450"/>
          <w:jc w:val="center"/>
        </w:trPr>
        <w:tc>
          <w:tcPr>
            <w:tcW w:w="9524" w:type="dxa"/>
            <w:tcBorders>
              <w:bottom w:val="single" w:sz="4" w:space="0" w:color="auto"/>
            </w:tcBorders>
          </w:tcPr>
          <w:p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rsidR="0016419A" w:rsidRDefault="00360670" w:rsidP="00745A9A">
            <w:pPr>
              <w:pStyle w:val="Corpsdetexte2"/>
              <w:tabs>
                <w:tab w:val="left" w:pos="2369"/>
              </w:tabs>
              <w:suppressAutoHyphens/>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ACQUISITION DE MOBILIER </w:t>
            </w:r>
            <w:r w:rsidR="00745A9A">
              <w:rPr>
                <w:rFonts w:asciiTheme="minorHAnsi" w:hAnsiTheme="minorHAnsi" w:cstheme="minorHAnsi"/>
                <w:b/>
                <w:bCs/>
                <w:snapToGrid/>
                <w:sz w:val="28"/>
                <w:szCs w:val="28"/>
              </w:rPr>
              <w:t>D’INTERNAT DESTINE AUX ETABLISSEMENT</w:t>
            </w:r>
            <w:r w:rsidR="001F48B0">
              <w:rPr>
                <w:rFonts w:asciiTheme="minorHAnsi" w:hAnsiTheme="minorHAnsi" w:cstheme="minorHAnsi"/>
                <w:b/>
                <w:bCs/>
                <w:snapToGrid/>
                <w:sz w:val="28"/>
                <w:szCs w:val="28"/>
              </w:rPr>
              <w:t>S</w:t>
            </w:r>
            <w:r w:rsidR="00745A9A">
              <w:rPr>
                <w:rFonts w:asciiTheme="minorHAnsi" w:hAnsiTheme="minorHAnsi" w:cstheme="minorHAnsi"/>
                <w:b/>
                <w:bCs/>
                <w:snapToGrid/>
                <w:sz w:val="28"/>
                <w:szCs w:val="28"/>
              </w:rPr>
              <w:t xml:space="preserve"> DE L’OFPPT, REPARTIE EN LOT UNIQUE : </w:t>
            </w:r>
          </w:p>
          <w:p w:rsidR="00745A9A" w:rsidRDefault="00745A9A" w:rsidP="00745A9A">
            <w:pPr>
              <w:pStyle w:val="Corpsdetexte2"/>
              <w:tabs>
                <w:tab w:val="left" w:pos="2369"/>
              </w:tabs>
              <w:suppressAutoHyphens/>
              <w:jc w:val="center"/>
              <w:rPr>
                <w:rFonts w:asciiTheme="minorHAnsi" w:hAnsiTheme="minorHAnsi" w:cstheme="minorHAnsi"/>
                <w:b/>
                <w:bCs/>
                <w:snapToGrid/>
                <w:sz w:val="28"/>
                <w:szCs w:val="28"/>
              </w:rPr>
            </w:pPr>
          </w:p>
          <w:p w:rsidR="00745A9A" w:rsidRPr="004561DC" w:rsidRDefault="00745A9A" w:rsidP="00745A9A">
            <w:pPr>
              <w:pStyle w:val="Corpsdetexte2"/>
              <w:tabs>
                <w:tab w:val="left" w:pos="2369"/>
              </w:tabs>
              <w:suppressAutoHyphens/>
              <w:rPr>
                <w:rFonts w:asciiTheme="minorHAnsi" w:hAnsiTheme="minorHAnsi" w:cstheme="minorHAnsi"/>
                <w:b/>
                <w:bCs/>
                <w:snapToGrid/>
                <w:sz w:val="28"/>
                <w:szCs w:val="28"/>
              </w:rPr>
            </w:pPr>
            <w:r>
              <w:rPr>
                <w:rFonts w:asciiTheme="minorHAnsi" w:hAnsiTheme="minorHAnsi" w:cstheme="minorHAnsi"/>
                <w:b/>
                <w:bCs/>
                <w:snapToGrid/>
                <w:sz w:val="28"/>
                <w:szCs w:val="28"/>
              </w:rPr>
              <w:t xml:space="preserve">                                            Lot unique : Mobilier d’internat</w:t>
            </w:r>
          </w:p>
          <w:p w:rsidR="008B5DA3" w:rsidRPr="004561DC"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rsidR="00047977" w:rsidRPr="004561DC" w:rsidRDefault="00047977" w:rsidP="00427968">
      <w:pPr>
        <w:ind w:left="284"/>
        <w:jc w:val="both"/>
        <w:rPr>
          <w:rFonts w:asciiTheme="minorHAnsi" w:hAnsiTheme="minorHAnsi" w:cstheme="minorHAnsi"/>
          <w:sz w:val="20"/>
          <w:szCs w:val="20"/>
        </w:rPr>
      </w:pPr>
    </w:p>
    <w:p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rsidR="00003A4D" w:rsidRPr="004561DC" w:rsidRDefault="00584CC7" w:rsidP="00003A4D">
      <w:pPr>
        <w:jc w:val="center"/>
        <w:rPr>
          <w:rFonts w:asciiTheme="minorHAnsi" w:hAnsiTheme="minorHAnsi" w:cstheme="minorHAnsi"/>
          <w:b/>
          <w:bCs/>
        </w:rPr>
      </w:pPr>
      <w:r w:rsidRPr="004561DC">
        <w:rPr>
          <w:rFonts w:asciiTheme="minorHAnsi" w:hAnsiTheme="minorHAnsi" w:cstheme="minorHAnsi"/>
          <w:b/>
          <w:sz w:val="20"/>
          <w:szCs w:val="20"/>
        </w:rPr>
        <w:br w:type="page"/>
      </w:r>
      <w:r w:rsidR="00003A4D" w:rsidRPr="004561DC">
        <w:rPr>
          <w:rFonts w:asciiTheme="minorHAnsi" w:hAnsiTheme="minorHAnsi" w:cstheme="minorHAnsi"/>
          <w:b/>
          <w:bCs/>
        </w:rPr>
        <w:lastRenderedPageBreak/>
        <w:t xml:space="preserve"> </w:t>
      </w:r>
    </w:p>
    <w:p w:rsidR="00A31D98" w:rsidRPr="004561DC" w:rsidRDefault="00A31D98" w:rsidP="006A1CE7">
      <w:pPr>
        <w:jc w:val="center"/>
        <w:rPr>
          <w:rFonts w:asciiTheme="minorHAnsi" w:hAnsiTheme="minorHAnsi" w:cstheme="minorHAnsi"/>
          <w:b/>
          <w:bCs/>
        </w:rPr>
      </w:pPr>
      <w:r w:rsidRPr="004561DC">
        <w:rPr>
          <w:rFonts w:asciiTheme="minorHAnsi" w:hAnsiTheme="minorHAnsi" w:cstheme="minorHAnsi"/>
          <w:b/>
          <w:bCs/>
        </w:rPr>
        <w:t>MODELE DE L'ACTE D'ENGAGEMENT</w:t>
      </w:r>
    </w:p>
    <w:p w:rsidR="00A31D98" w:rsidRPr="004561DC" w:rsidRDefault="00A31D98" w:rsidP="00A31D98">
      <w:pPr>
        <w:autoSpaceDE w:val="0"/>
        <w:autoSpaceDN w:val="0"/>
        <w:adjustRightInd w:val="0"/>
        <w:jc w:val="center"/>
        <w:rPr>
          <w:rFonts w:asciiTheme="minorHAnsi" w:hAnsiTheme="minorHAnsi" w:cstheme="minorHAnsi"/>
        </w:rPr>
      </w:pPr>
      <w:r w:rsidRPr="004561DC">
        <w:rPr>
          <w:rFonts w:asciiTheme="minorHAnsi" w:hAnsiTheme="minorHAnsi" w:cstheme="minorHAnsi"/>
          <w:b/>
          <w:bCs/>
        </w:rPr>
        <w:t>***********</w:t>
      </w:r>
    </w:p>
    <w:p w:rsidR="00A31D98" w:rsidRPr="004561DC" w:rsidRDefault="00A31D98" w:rsidP="00A31D98">
      <w:pPr>
        <w:pStyle w:val="Titre2"/>
        <w:rPr>
          <w:rFonts w:asciiTheme="minorHAnsi" w:hAnsiTheme="minorHAnsi" w:cstheme="minorHAnsi"/>
        </w:rPr>
      </w:pPr>
      <w:r w:rsidRPr="004561DC">
        <w:rPr>
          <w:rFonts w:asciiTheme="minorHAnsi" w:hAnsiTheme="minorHAnsi" w:cstheme="minorHAnsi"/>
        </w:rPr>
        <w:t>ACTE D'ENGAGEMENT</w:t>
      </w: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561DC" w:rsidRDefault="00A31D98" w:rsidP="00A31D98">
      <w:pPr>
        <w:suppressAutoHyphens/>
        <w:autoSpaceDE w:val="0"/>
        <w:autoSpaceDN w:val="0"/>
        <w:adjustRightInd w:val="0"/>
        <w:textAlignment w:val="baseline"/>
        <w:rPr>
          <w:rFonts w:asciiTheme="minorHAnsi" w:hAnsiTheme="minorHAnsi" w:cstheme="minorHAnsi"/>
          <w:sz w:val="22"/>
          <w:szCs w:val="22"/>
        </w:rPr>
      </w:pPr>
      <w:r w:rsidRPr="004561DC">
        <w:rPr>
          <w:rFonts w:asciiTheme="minorHAnsi" w:hAnsiTheme="minorHAnsi" w:cstheme="minorHAnsi"/>
          <w:b/>
          <w:bCs/>
          <w:sz w:val="22"/>
          <w:szCs w:val="22"/>
        </w:rPr>
        <w:t>A -Partie réservée à l'Office de la Formation Professionnelle et de la Promotion du Travail</w:t>
      </w:r>
    </w:p>
    <w:p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Appel d'offres ouvert sur offres des prix n°………………. </w:t>
      </w:r>
      <w:proofErr w:type="gramStart"/>
      <w:r w:rsidRPr="004561DC">
        <w:rPr>
          <w:rFonts w:asciiTheme="minorHAnsi" w:hAnsiTheme="minorHAnsi" w:cstheme="minorHAnsi"/>
          <w:sz w:val="22"/>
          <w:szCs w:val="22"/>
        </w:rPr>
        <w:t>du  …</w:t>
      </w:r>
      <w:proofErr w:type="gramEnd"/>
      <w:r w:rsidRPr="004561DC">
        <w:rPr>
          <w:rFonts w:asciiTheme="minorHAnsi" w:hAnsiTheme="minorHAnsi" w:cstheme="minorHAnsi"/>
          <w:sz w:val="22"/>
          <w:szCs w:val="22"/>
        </w:rPr>
        <w:t>…………………….</w:t>
      </w: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745A9A" w:rsidRPr="00745A9A" w:rsidRDefault="00A31D98" w:rsidP="00745A9A">
      <w:pPr>
        <w:numPr>
          <w:ilvl w:val="12"/>
          <w:numId w:val="0"/>
        </w:numPr>
        <w:jc w:val="both"/>
        <w:rPr>
          <w:rFonts w:asciiTheme="minorHAnsi" w:hAnsiTheme="minorHAnsi" w:cstheme="minorHAnsi"/>
          <w:bCs/>
          <w:sz w:val="22"/>
          <w:szCs w:val="22"/>
        </w:rPr>
      </w:pPr>
      <w:r w:rsidRPr="004561DC">
        <w:rPr>
          <w:rFonts w:asciiTheme="minorHAnsi" w:hAnsiTheme="minorHAnsi" w:cstheme="minorHAnsi"/>
          <w:b/>
          <w:bCs/>
          <w:sz w:val="22"/>
          <w:szCs w:val="22"/>
          <w:u w:val="single"/>
        </w:rPr>
        <w:t>Objet du marché</w:t>
      </w:r>
      <w:r w:rsidRPr="004561DC">
        <w:rPr>
          <w:rFonts w:asciiTheme="minorHAnsi" w:hAnsiTheme="minorHAnsi" w:cstheme="minorHAnsi"/>
          <w:sz w:val="22"/>
          <w:szCs w:val="22"/>
        </w:rPr>
        <w:t> :</w:t>
      </w:r>
      <w:r w:rsidRPr="004561DC">
        <w:rPr>
          <w:rFonts w:asciiTheme="minorHAnsi" w:hAnsiTheme="minorHAnsi" w:cstheme="minorHAnsi"/>
          <w:b/>
          <w:bCs/>
          <w:sz w:val="22"/>
          <w:szCs w:val="22"/>
        </w:rPr>
        <w:t xml:space="preserve"> </w:t>
      </w:r>
      <w:r w:rsidR="00745A9A" w:rsidRPr="00745A9A">
        <w:rPr>
          <w:rFonts w:asciiTheme="minorHAnsi" w:hAnsiTheme="minorHAnsi" w:cstheme="minorHAnsi"/>
          <w:bCs/>
          <w:sz w:val="22"/>
          <w:szCs w:val="22"/>
        </w:rPr>
        <w:t xml:space="preserve">ACQUISITION DE MOBILIER D’INTERNAT DESTINE AUX ETABLISSEMENT DE L’OFPPT, REPARTIE EN LOT UNIQUE : </w:t>
      </w:r>
    </w:p>
    <w:p w:rsidR="00745A9A" w:rsidRDefault="00745A9A" w:rsidP="00745A9A">
      <w:pPr>
        <w:numPr>
          <w:ilvl w:val="12"/>
          <w:numId w:val="0"/>
        </w:numPr>
        <w:jc w:val="both"/>
        <w:rPr>
          <w:rFonts w:asciiTheme="minorHAnsi" w:hAnsiTheme="minorHAnsi" w:cstheme="minorHAnsi"/>
          <w:bCs/>
          <w:sz w:val="22"/>
          <w:szCs w:val="22"/>
        </w:rPr>
      </w:pPr>
    </w:p>
    <w:p w:rsidR="00DD4D01" w:rsidRDefault="00745A9A" w:rsidP="00745A9A">
      <w:pPr>
        <w:numPr>
          <w:ilvl w:val="12"/>
          <w:numId w:val="0"/>
        </w:numPr>
        <w:jc w:val="both"/>
        <w:rPr>
          <w:rFonts w:asciiTheme="minorHAnsi" w:hAnsiTheme="minorHAnsi" w:cstheme="minorHAnsi"/>
          <w:bCs/>
          <w:sz w:val="22"/>
          <w:szCs w:val="22"/>
        </w:rPr>
      </w:pPr>
      <w:r w:rsidRPr="00745A9A">
        <w:rPr>
          <w:rFonts w:asciiTheme="minorHAnsi" w:hAnsiTheme="minorHAnsi" w:cstheme="minorHAnsi"/>
          <w:bCs/>
          <w:sz w:val="22"/>
          <w:szCs w:val="22"/>
        </w:rPr>
        <w:t xml:space="preserve"> Lot unique : Mobilier d’internat</w:t>
      </w:r>
    </w:p>
    <w:p w:rsidR="00745A9A" w:rsidRPr="004561DC" w:rsidRDefault="00745A9A" w:rsidP="00745A9A">
      <w:pPr>
        <w:numPr>
          <w:ilvl w:val="12"/>
          <w:numId w:val="0"/>
        </w:numPr>
        <w:jc w:val="both"/>
        <w:rPr>
          <w:rFonts w:asciiTheme="minorHAnsi" w:hAnsiTheme="minorHAnsi" w:cstheme="minorHAnsi"/>
          <w:sz w:val="22"/>
          <w:szCs w:val="22"/>
        </w:rPr>
      </w:pPr>
    </w:p>
    <w:p w:rsidR="00A31D98" w:rsidRPr="004561DC" w:rsidRDefault="00A31D98" w:rsidP="00A31D98">
      <w:pPr>
        <w:tabs>
          <w:tab w:val="right" w:pos="830"/>
          <w:tab w:val="num" w:pos="1370"/>
        </w:tabs>
        <w:suppressAutoHyphens/>
        <w:autoSpaceDN w:val="0"/>
        <w:jc w:val="center"/>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Passé en application de l'alinéa 2, paragraphe 1 de l'article 16 et paragraphe 1 </w:t>
      </w:r>
      <w:proofErr w:type="gramStart"/>
      <w:r w:rsidRPr="004561DC">
        <w:rPr>
          <w:rFonts w:asciiTheme="minorHAnsi" w:hAnsiTheme="minorHAnsi" w:cstheme="minorHAnsi"/>
          <w:sz w:val="22"/>
          <w:szCs w:val="22"/>
        </w:rPr>
        <w:t>de  l'article</w:t>
      </w:r>
      <w:proofErr w:type="gramEnd"/>
      <w:r w:rsidRPr="004561DC">
        <w:rPr>
          <w:rFonts w:asciiTheme="minorHAnsi" w:hAnsiTheme="minorHAnsi" w:cstheme="minorHAnsi"/>
          <w:sz w:val="22"/>
          <w:szCs w:val="22"/>
        </w:rPr>
        <w:t xml:space="preserve"> 17 et  alinéa 3 paragraphe 3 de  l'article 17, relatif aux marchés publics de l’Office de la Formation Professionnelle et de la Promotion du Travail (OFPPT).</w:t>
      </w: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sz w:val="22"/>
          <w:szCs w:val="22"/>
        </w:rPr>
      </w:pPr>
    </w:p>
    <w:p w:rsidR="00A31D98" w:rsidRPr="004561DC" w:rsidRDefault="00A31D98" w:rsidP="00A31D98">
      <w:pPr>
        <w:autoSpaceDE w:val="0"/>
        <w:autoSpaceDN w:val="0"/>
        <w:adjustRightInd w:val="0"/>
        <w:rPr>
          <w:rFonts w:asciiTheme="minorHAnsi" w:hAnsiTheme="minorHAnsi" w:cstheme="minorHAnsi"/>
          <w:b/>
          <w:bCs/>
          <w:sz w:val="22"/>
          <w:szCs w:val="22"/>
        </w:rPr>
      </w:pPr>
      <w:r w:rsidRPr="004561DC">
        <w:rPr>
          <w:rFonts w:asciiTheme="minorHAnsi" w:hAnsiTheme="minorHAnsi" w:cstheme="minorHAnsi"/>
          <w:b/>
          <w:bCs/>
          <w:sz w:val="22"/>
          <w:szCs w:val="22"/>
        </w:rPr>
        <w:t>B - Partie réservée au concurrent</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numPr>
          <w:ilvl w:val="0"/>
          <w:numId w:val="2"/>
        </w:num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Pour les personnes physiques</w:t>
      </w:r>
    </w:p>
    <w:p w:rsidR="00A31D98" w:rsidRPr="004561DC" w:rsidRDefault="00A31D98" w:rsidP="00A31D98">
      <w:pPr>
        <w:autoSpaceDE w:val="0"/>
        <w:autoSpaceDN w:val="0"/>
        <w:adjustRightInd w:val="0"/>
        <w:ind w:left="36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(1), soussigné :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 agissant en mon nom personnel et pour mon propre compte, adresse du domicile élu ..................................................... ................................affilié à la CNSS sous le ................................ (2) inscrit au registre du commerce de................................... (</w:t>
      </w:r>
      <w:proofErr w:type="gramStart"/>
      <w:r w:rsidRPr="004561DC">
        <w:rPr>
          <w:rFonts w:asciiTheme="minorHAnsi" w:hAnsiTheme="minorHAnsi" w:cstheme="minorHAnsi"/>
          <w:sz w:val="22"/>
          <w:szCs w:val="22"/>
        </w:rPr>
        <w:t>localité</w:t>
      </w:r>
      <w:proofErr w:type="gramEnd"/>
      <w:r w:rsidRPr="004561DC">
        <w:rPr>
          <w:rFonts w:asciiTheme="minorHAnsi" w:hAnsiTheme="minorHAnsi" w:cstheme="minorHAnsi"/>
          <w:sz w:val="22"/>
          <w:szCs w:val="22"/>
        </w:rPr>
        <w:t>) sous le n° ...................................... (2) n° de patente.......................... (2)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rsidR="00A31D98" w:rsidRPr="004561DC" w:rsidRDefault="00A31D98" w:rsidP="00A31D98">
      <w:pPr>
        <w:numPr>
          <w:ilvl w:val="0"/>
          <w:numId w:val="2"/>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Pour les personnes morales</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(1), soussigné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xml:space="preserve">, nom et qualité au sein de l'entreprise)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au nom et pour le compte de...................................... (</w:t>
      </w:r>
      <w:proofErr w:type="gramStart"/>
      <w:r w:rsidRPr="004561DC">
        <w:rPr>
          <w:rFonts w:asciiTheme="minorHAnsi" w:hAnsiTheme="minorHAnsi" w:cstheme="minorHAnsi"/>
          <w:sz w:val="22"/>
          <w:szCs w:val="22"/>
        </w:rPr>
        <w:t>raison</w:t>
      </w:r>
      <w:proofErr w:type="gramEnd"/>
      <w:r w:rsidRPr="004561DC">
        <w:rPr>
          <w:rFonts w:asciiTheme="minorHAnsi" w:hAnsiTheme="minorHAnsi" w:cstheme="minorHAnsi"/>
          <w:sz w:val="22"/>
          <w:szCs w:val="22"/>
        </w:rPr>
        <w:t xml:space="preserve"> sociale et forme juridique de la société)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au</w:t>
      </w:r>
      <w:proofErr w:type="gramEnd"/>
      <w:r w:rsidRPr="004561DC">
        <w:rPr>
          <w:rFonts w:asciiTheme="minorHAnsi" w:hAnsiTheme="minorHAnsi" w:cstheme="minorHAnsi"/>
          <w:sz w:val="22"/>
          <w:szCs w:val="22"/>
        </w:rPr>
        <w:t xml:space="preserve"> capital de:.....................................................................................................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siège social de la société....................................................................</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domicile élu........................................................................................</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affiliée</w:t>
      </w:r>
      <w:proofErr w:type="gramEnd"/>
      <w:r w:rsidRPr="004561DC">
        <w:rPr>
          <w:rFonts w:asciiTheme="minorHAnsi" w:hAnsiTheme="minorHAnsi" w:cstheme="minorHAnsi"/>
          <w:sz w:val="22"/>
          <w:szCs w:val="22"/>
        </w:rPr>
        <w:t xml:space="preserve"> à la CNSS sous le n°..............................(2)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inscrite</w:t>
      </w:r>
      <w:proofErr w:type="gramEnd"/>
      <w:r w:rsidRPr="004561DC">
        <w:rPr>
          <w:rFonts w:asciiTheme="minorHAnsi" w:hAnsiTheme="minorHAnsi" w:cstheme="minorHAnsi"/>
          <w:sz w:val="22"/>
          <w:szCs w:val="22"/>
        </w:rPr>
        <w:t xml:space="preserve"> au registre du commerce........................... (localité) sous le n°................................. (2)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patente........................(2) et (3)</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d’identification fiscale…………………………….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l’Identifiant commun de l’Entreprise……………………….(2) et (3)</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r w:rsidRPr="004561DC">
        <w:rPr>
          <w:rFonts w:asciiTheme="minorHAnsi" w:hAnsiTheme="minorHAnsi" w:cstheme="minorHAnsi"/>
          <w:sz w:val="22"/>
          <w:szCs w:val="22"/>
        </w:rPr>
        <w:t>En vertu des pouvoirs qui me sont conférés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après</w:t>
      </w:r>
      <w:proofErr w:type="gramEnd"/>
      <w:r w:rsidRPr="004561DC">
        <w:rPr>
          <w:rFonts w:asciiTheme="minorHAnsi" w:hAnsiTheme="minorHAnsi" w:cstheme="minorHAnsi"/>
          <w:sz w:val="22"/>
          <w:szCs w:val="22"/>
        </w:rPr>
        <w:t xml:space="preserve"> avoir pris connaissance du dossier d'appel d'offres, concernant les prestations précisées en objet de la partie A ci-dessus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après</w:t>
      </w:r>
      <w:proofErr w:type="gramEnd"/>
      <w:r w:rsidRPr="004561DC">
        <w:rPr>
          <w:rFonts w:asciiTheme="minorHAnsi" w:hAnsiTheme="minorHAnsi" w:cstheme="minorHAnsi"/>
          <w:sz w:val="22"/>
          <w:szCs w:val="22"/>
        </w:rPr>
        <w:t xml:space="preserve"> avoir apprécié à mon point de vue et sous ma responsabilité la nature et les difficultés que comportent ces prestations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remets, revêtu (s) de ma signature un bordereau de prix - détail estimatif établi (s) conformément aux modèles figurant au dossier d'appel d'offres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lastRenderedPageBreak/>
        <w:t>2) m'engage à exécuter lesdites prestations conformément au cahier des prescriptions spéciales et moyennant les prix que j'ai établis moi-même, lesquels font ressortir :</w:t>
      </w:r>
    </w:p>
    <w:p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 xml:space="preserve">Montant total hors </w:t>
      </w:r>
      <w:proofErr w:type="gramStart"/>
      <w:r w:rsidRPr="004561DC">
        <w:rPr>
          <w:rFonts w:asciiTheme="minorHAnsi" w:hAnsiTheme="minorHAnsi" w:cstheme="minorHAnsi"/>
          <w:b/>
          <w:bCs/>
          <w:sz w:val="22"/>
          <w:szCs w:val="22"/>
        </w:rPr>
        <w:t>T.V.A.:…</w:t>
      </w:r>
      <w:proofErr w:type="gramEnd"/>
      <w:r w:rsidRPr="004561DC">
        <w:rPr>
          <w:rFonts w:asciiTheme="minorHAnsi" w:hAnsiTheme="minorHAnsi" w:cstheme="minorHAnsi"/>
          <w:b/>
          <w:bCs/>
          <w:sz w:val="22"/>
          <w:szCs w:val="22"/>
        </w:rPr>
        <w:t>……………..................................................(en lettres et en chiffres)</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Taux de la TVA : ……………………………………………………</w:t>
      </w:r>
      <w:proofErr w:type="gramStart"/>
      <w:r w:rsidRPr="004561DC">
        <w:rPr>
          <w:rFonts w:asciiTheme="minorHAnsi" w:hAnsiTheme="minorHAnsi" w:cstheme="minorHAnsi"/>
          <w:b/>
          <w:bCs/>
          <w:sz w:val="22"/>
          <w:szCs w:val="22"/>
        </w:rPr>
        <w:t>…….</w:t>
      </w:r>
      <w:proofErr w:type="gramEnd"/>
      <w:r w:rsidRPr="004561DC">
        <w:rPr>
          <w:rFonts w:asciiTheme="minorHAnsi" w:hAnsiTheme="minorHAnsi" w:cstheme="minorHAnsi"/>
          <w:b/>
          <w:bCs/>
          <w:sz w:val="22"/>
          <w:szCs w:val="22"/>
        </w:rPr>
        <w:t>………….………(en pourcentage)</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 xml:space="preserve">Montant de la </w:t>
      </w:r>
      <w:proofErr w:type="gramStart"/>
      <w:r w:rsidRPr="004561DC">
        <w:rPr>
          <w:rFonts w:asciiTheme="minorHAnsi" w:hAnsiTheme="minorHAnsi" w:cstheme="minorHAnsi"/>
          <w:b/>
          <w:bCs/>
          <w:sz w:val="22"/>
          <w:szCs w:val="22"/>
        </w:rPr>
        <w:t>T.V.A.:…</w:t>
      </w:r>
      <w:proofErr w:type="gramEnd"/>
      <w:r w:rsidRPr="004561DC">
        <w:rPr>
          <w:rFonts w:asciiTheme="minorHAnsi" w:hAnsiTheme="minorHAnsi" w:cstheme="minorHAnsi"/>
          <w:b/>
          <w:bCs/>
          <w:sz w:val="22"/>
          <w:szCs w:val="22"/>
        </w:rPr>
        <w:t>……………...........................................................(en lettres et en chiffres)</w:t>
      </w:r>
    </w:p>
    <w:p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Montant total T.V.A. comprise</w:t>
      </w:r>
      <w:proofErr w:type="gramStart"/>
      <w:r w:rsidRPr="004561DC">
        <w:rPr>
          <w:rFonts w:asciiTheme="minorHAnsi" w:hAnsiTheme="minorHAnsi" w:cstheme="minorHAnsi"/>
          <w:b/>
          <w:bCs/>
          <w:sz w:val="22"/>
          <w:szCs w:val="22"/>
        </w:rPr>
        <w:t xml:space="preserve"> :.............................................................</w:t>
      </w:r>
      <w:proofErr w:type="gramEnd"/>
      <w:r w:rsidRPr="004561DC">
        <w:rPr>
          <w:rFonts w:asciiTheme="minorHAnsi" w:hAnsiTheme="minorHAnsi" w:cstheme="minorHAnsi"/>
          <w:b/>
          <w:bCs/>
          <w:sz w:val="22"/>
          <w:szCs w:val="22"/>
        </w:rPr>
        <w:t>(en lettres et en chiffres)</w:t>
      </w: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561DC" w:rsidRDefault="00A31D98" w:rsidP="00A31D98">
      <w:pPr>
        <w:autoSpaceDE w:val="0"/>
        <w:autoSpaceDN w:val="0"/>
        <w:adjustRightInd w:val="0"/>
        <w:jc w:val="lowKashida"/>
        <w:rPr>
          <w:rFonts w:asciiTheme="minorHAnsi" w:hAnsiTheme="minorHAnsi" w:cstheme="minorHAnsi"/>
          <w:sz w:val="22"/>
          <w:szCs w:val="22"/>
        </w:rPr>
      </w:pPr>
      <w:r w:rsidRPr="004561DC">
        <w:rPr>
          <w:rFonts w:asciiTheme="minorHAnsi" w:hAnsiTheme="minorHAnsi" w:cstheme="minorHAnsi"/>
          <w:sz w:val="22"/>
          <w:szCs w:val="22"/>
        </w:rPr>
        <w:t>L'Office de la Formation Professionnelle et de la Promotion du Travail se libérera des sommes dues par lui en faisant donner crédit au compte ............. (</w:t>
      </w:r>
      <w:proofErr w:type="gramStart"/>
      <w:r w:rsidRPr="004561DC">
        <w:rPr>
          <w:rFonts w:asciiTheme="minorHAnsi" w:hAnsiTheme="minorHAnsi" w:cstheme="minorHAnsi"/>
          <w:sz w:val="22"/>
          <w:szCs w:val="22"/>
        </w:rPr>
        <w:t>à</w:t>
      </w:r>
      <w:proofErr w:type="gramEnd"/>
      <w:r w:rsidRPr="004561DC">
        <w:rPr>
          <w:rFonts w:asciiTheme="minorHAnsi" w:hAnsiTheme="minorHAnsi" w:cstheme="minorHAnsi"/>
          <w:sz w:val="22"/>
          <w:szCs w:val="22"/>
        </w:rPr>
        <w:t xml:space="preserve"> la Trésorerie Générale, bancaire, ou postal) (4) ouvert à mon nom (ou au nom de la société) à..................................(localité), sous relevé d’identification bancaire (RIB) numéro…………………………………….</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(Signature et cachet du concurrent)</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lorsqu'il s'agit d'un groupement, ses membres doivent :</w:t>
      </w:r>
    </w:p>
    <w:p w:rsidR="00A31D98" w:rsidRPr="004561DC" w:rsidRDefault="00A31D98" w:rsidP="00A31D98">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561DC">
        <w:rPr>
          <w:rFonts w:asciiTheme="minorHAnsi" w:hAnsiTheme="minorHAnsi" w:cstheme="minorHAnsi"/>
          <w:snapToGrid w:val="0"/>
          <w:sz w:val="22"/>
          <w:szCs w:val="22"/>
        </w:rPr>
        <w:t>mettre</w:t>
      </w:r>
      <w:proofErr w:type="gramEnd"/>
      <w:r w:rsidRPr="004561DC">
        <w:rPr>
          <w:rFonts w:asciiTheme="minorHAnsi" w:hAnsiTheme="minorHAnsi" w:cstheme="minorHAnsi"/>
          <w:snapToGrid w:val="0"/>
          <w:sz w:val="22"/>
          <w:szCs w:val="22"/>
        </w:rPr>
        <w:t xml:space="preserve"> : «Nous, soussignés.................... </w:t>
      </w:r>
      <w:proofErr w:type="gramStart"/>
      <w:r w:rsidRPr="004561DC">
        <w:rPr>
          <w:rFonts w:asciiTheme="minorHAnsi" w:hAnsiTheme="minorHAnsi" w:cstheme="minorHAnsi"/>
          <w:snapToGrid w:val="0"/>
          <w:sz w:val="22"/>
          <w:szCs w:val="22"/>
        </w:rPr>
        <w:t>nous</w:t>
      </w:r>
      <w:proofErr w:type="gramEnd"/>
      <w:r w:rsidRPr="004561DC">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rsidR="00A31D98" w:rsidRPr="004561DC" w:rsidRDefault="00A31D98" w:rsidP="00A31D98">
      <w:pPr>
        <w:numPr>
          <w:ilvl w:val="0"/>
          <w:numId w:val="1"/>
        </w:num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ajouter</w:t>
      </w:r>
      <w:proofErr w:type="gramEnd"/>
      <w:r w:rsidRPr="004561DC">
        <w:rPr>
          <w:rFonts w:asciiTheme="minorHAnsi" w:hAnsiTheme="minorHAnsi" w:cstheme="minorHAnsi"/>
          <w:sz w:val="22"/>
          <w:szCs w:val="22"/>
        </w:rPr>
        <w:t xml:space="preserve"> l'alinéa suivant : « désignons.................. (prénoms, noms et qualité) en tant que mandataire du groupement ».</w:t>
      </w:r>
    </w:p>
    <w:p w:rsidR="00A31D98" w:rsidRPr="004561DC" w:rsidRDefault="00A31D98" w:rsidP="00A31D98">
      <w:pPr>
        <w:tabs>
          <w:tab w:val="left" w:pos="927"/>
        </w:tabs>
        <w:ind w:right="72"/>
        <w:jc w:val="both"/>
        <w:rPr>
          <w:rFonts w:asciiTheme="minorHAnsi" w:hAnsiTheme="minorHAnsi" w:cstheme="minorHAnsi"/>
          <w:sz w:val="22"/>
          <w:szCs w:val="22"/>
        </w:rPr>
      </w:pPr>
      <w:r w:rsidRPr="004561DC">
        <w:rPr>
          <w:rFonts w:asciiTheme="minorHAnsi" w:hAnsiTheme="minorHAnsi" w:cs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(3) ces mentions ne concernent que les personnes assujetties à cette obligation.</w:t>
      </w:r>
    </w:p>
    <w:p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(4) supprimer les mentions inutiles</w:t>
      </w: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561DC" w:rsidRDefault="00A31D98" w:rsidP="00A31D98">
      <w:pPr>
        <w:tabs>
          <w:tab w:val="left" w:pos="568"/>
        </w:tabs>
        <w:suppressAutoHyphens/>
        <w:autoSpaceDN w:val="0"/>
        <w:jc w:val="center"/>
        <w:textAlignment w:val="baseline"/>
        <w:rPr>
          <w:rFonts w:asciiTheme="minorHAnsi" w:hAnsiTheme="minorHAnsi" w:cstheme="minorHAnsi"/>
          <w:b/>
          <w:sz w:val="28"/>
        </w:rPr>
      </w:pPr>
      <w:r w:rsidRPr="004561DC">
        <w:rPr>
          <w:rFonts w:asciiTheme="minorHAnsi" w:hAnsiTheme="minorHAnsi" w:cstheme="minorHAnsi"/>
          <w:sz w:val="20"/>
          <w:szCs w:val="20"/>
        </w:rPr>
        <w:br w:type="page"/>
      </w:r>
      <w:r w:rsidRPr="004561DC">
        <w:rPr>
          <w:rFonts w:asciiTheme="minorHAnsi" w:hAnsiTheme="minorHAnsi" w:cstheme="minorHAnsi"/>
          <w:b/>
          <w:sz w:val="28"/>
        </w:rPr>
        <w:lastRenderedPageBreak/>
        <w:t>MODELE DE DECLARATION SUR L’HONNEUR</w:t>
      </w:r>
    </w:p>
    <w:p w:rsidR="00A31D98" w:rsidRPr="004561DC" w:rsidRDefault="00A31D98" w:rsidP="00A31D98">
      <w:pPr>
        <w:jc w:val="center"/>
        <w:rPr>
          <w:rFonts w:asciiTheme="minorHAnsi" w:hAnsiTheme="minorHAnsi" w:cstheme="minorHAnsi"/>
          <w:b/>
          <w:sz w:val="28"/>
        </w:rPr>
      </w:pPr>
      <w:r w:rsidRPr="004561DC">
        <w:rPr>
          <w:rFonts w:asciiTheme="minorHAnsi" w:hAnsiTheme="minorHAnsi" w:cstheme="minorHAnsi"/>
          <w:b/>
          <w:sz w:val="28"/>
        </w:rPr>
        <w:t>***********</w:t>
      </w:r>
    </w:p>
    <w:p w:rsidR="00A31D98" w:rsidRPr="004561DC" w:rsidRDefault="00A31D98" w:rsidP="00A31D98">
      <w:pPr>
        <w:jc w:val="center"/>
        <w:outlineLvl w:val="0"/>
        <w:rPr>
          <w:rFonts w:asciiTheme="minorHAnsi" w:hAnsiTheme="minorHAnsi" w:cstheme="minorHAnsi"/>
          <w:b/>
          <w:sz w:val="28"/>
        </w:rPr>
      </w:pPr>
      <w:r w:rsidRPr="004561DC">
        <w:rPr>
          <w:rFonts w:asciiTheme="minorHAnsi" w:hAnsiTheme="minorHAnsi" w:cstheme="minorHAnsi"/>
          <w:b/>
          <w:sz w:val="28"/>
        </w:rPr>
        <w:t>DECLARATION SUR L’HONNEUR</w:t>
      </w:r>
    </w:p>
    <w:p w:rsidR="00A31D98" w:rsidRPr="004561DC" w:rsidRDefault="00A31D98" w:rsidP="00A31D98">
      <w:pPr>
        <w:suppressAutoHyphens/>
        <w:autoSpaceDN w:val="0"/>
        <w:textAlignment w:val="baseline"/>
        <w:rPr>
          <w:rFonts w:asciiTheme="minorHAnsi" w:hAnsiTheme="minorHAnsi" w:cstheme="minorHAnsi"/>
          <w:b/>
          <w:sz w:val="20"/>
          <w:szCs w:val="20"/>
          <w:highlight w:val="yellow"/>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0"/>
          <w:szCs w:val="20"/>
          <w:highlight w:val="yellow"/>
        </w:rPr>
      </w:pPr>
    </w:p>
    <w:p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 Mode de passation : Appel d'offres ouvert N°……………..., sur offres des prix.</w:t>
      </w: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745A9A" w:rsidRPr="00745A9A" w:rsidRDefault="00DD4D01" w:rsidP="00745A9A">
      <w:pPr>
        <w:numPr>
          <w:ilvl w:val="12"/>
          <w:numId w:val="0"/>
        </w:numPr>
        <w:rPr>
          <w:rFonts w:asciiTheme="minorHAnsi" w:hAnsiTheme="minorHAnsi" w:cstheme="minorHAnsi"/>
          <w:sz w:val="22"/>
          <w:szCs w:val="22"/>
        </w:rPr>
      </w:pPr>
      <w:r w:rsidRPr="004561DC">
        <w:rPr>
          <w:rFonts w:asciiTheme="minorHAnsi" w:hAnsiTheme="minorHAnsi" w:cstheme="minorHAnsi"/>
          <w:sz w:val="22"/>
          <w:szCs w:val="22"/>
        </w:rPr>
        <w:t xml:space="preserve">Objet du marché : </w:t>
      </w:r>
      <w:r w:rsidR="00745A9A" w:rsidRPr="00745A9A">
        <w:rPr>
          <w:rFonts w:asciiTheme="minorHAnsi" w:hAnsiTheme="minorHAnsi" w:cstheme="minorHAnsi"/>
          <w:sz w:val="22"/>
          <w:szCs w:val="22"/>
        </w:rPr>
        <w:t xml:space="preserve">ACQUISITION DE MOBILIER D’INTERNAT DESTINE AUX ETABLISSEMENT DE L’OFPPT, REPARTIE EN LOT UNIQUE : </w:t>
      </w:r>
    </w:p>
    <w:p w:rsidR="00745A9A" w:rsidRDefault="00745A9A" w:rsidP="00745A9A">
      <w:pPr>
        <w:numPr>
          <w:ilvl w:val="12"/>
          <w:numId w:val="0"/>
        </w:numPr>
        <w:rPr>
          <w:rFonts w:asciiTheme="minorHAnsi" w:hAnsiTheme="minorHAnsi" w:cstheme="minorHAnsi"/>
          <w:sz w:val="22"/>
          <w:szCs w:val="22"/>
        </w:rPr>
      </w:pPr>
    </w:p>
    <w:p w:rsidR="00DD4D01" w:rsidRDefault="00745A9A" w:rsidP="00745A9A">
      <w:pPr>
        <w:numPr>
          <w:ilvl w:val="12"/>
          <w:numId w:val="0"/>
        </w:numPr>
        <w:rPr>
          <w:rFonts w:asciiTheme="minorHAnsi" w:hAnsiTheme="minorHAnsi" w:cstheme="minorHAnsi"/>
          <w:sz w:val="22"/>
          <w:szCs w:val="22"/>
        </w:rPr>
      </w:pPr>
      <w:r w:rsidRPr="00745A9A">
        <w:rPr>
          <w:rFonts w:asciiTheme="minorHAnsi" w:hAnsiTheme="minorHAnsi" w:cstheme="minorHAnsi"/>
          <w:sz w:val="22"/>
          <w:szCs w:val="22"/>
        </w:rPr>
        <w:t xml:space="preserve">   Lot unique : Mobilier d’internat</w:t>
      </w:r>
    </w:p>
    <w:p w:rsidR="00745A9A" w:rsidRPr="004561DC" w:rsidRDefault="00745A9A" w:rsidP="00745A9A">
      <w:pPr>
        <w:numPr>
          <w:ilvl w:val="12"/>
          <w:numId w:val="0"/>
        </w:numPr>
        <w:rPr>
          <w:rFonts w:asciiTheme="minorHAnsi" w:hAnsiTheme="minorHAnsi" w:cstheme="minorHAnsi"/>
          <w:b/>
          <w:bCs/>
          <w:sz w:val="22"/>
          <w:szCs w:val="22"/>
        </w:rPr>
      </w:pPr>
    </w:p>
    <w:p w:rsidR="00A31D98" w:rsidRPr="004561DC" w:rsidRDefault="00A31D98" w:rsidP="00A31D98">
      <w:p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A - Pour les personnes physiques</w:t>
      </w:r>
    </w:p>
    <w:p w:rsidR="00A31D98" w:rsidRPr="004561DC" w:rsidRDefault="00A31D98" w:rsidP="00A31D98">
      <w:pPr>
        <w:autoSpaceDE w:val="0"/>
        <w:autoSpaceDN w:val="0"/>
        <w:adjustRightInd w:val="0"/>
        <w:jc w:val="center"/>
        <w:rPr>
          <w:rFonts w:asciiTheme="minorHAnsi" w:hAnsiTheme="minorHAnsi" w:cstheme="minorHAnsi"/>
          <w:b/>
          <w:bCs/>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en mon nom personnel et pour mon propre compte,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domicile élu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w:t>
      </w:r>
      <w:proofErr w:type="gramEnd"/>
      <w:r w:rsidRPr="004561DC">
        <w:rPr>
          <w:rFonts w:asciiTheme="minorHAnsi" w:hAnsiTheme="minorHAnsi" w:cstheme="minorHAnsi"/>
          <w:sz w:val="22"/>
          <w:szCs w:val="22"/>
        </w:rPr>
        <w:t xml:space="preserve"> à la CNSS sous le n° :................................. (1)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w:t>
      </w:r>
      <w:proofErr w:type="gramEnd"/>
      <w:r w:rsidRPr="004561DC">
        <w:rPr>
          <w:rFonts w:asciiTheme="minorHAnsi" w:hAnsiTheme="minorHAnsi" w:cstheme="minorHAnsi"/>
          <w:sz w:val="22"/>
          <w:szCs w:val="22"/>
        </w:rPr>
        <w:t xml:space="preserve"> au registre du commerce de..........................................(localité) sous le n° ............................. (1) n° de patente.......................... (1)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du compte courant postal, bancaire ou à la TGR…………………..(RIB)</w:t>
      </w:r>
      <w:r w:rsidR="00A62A57" w:rsidRPr="004561DC">
        <w:rPr>
          <w:rFonts w:asciiTheme="minorHAnsi" w:hAnsiTheme="minorHAnsi" w:cstheme="minorHAnsi"/>
          <w:sz w:val="22"/>
          <w:szCs w:val="22"/>
        </w:rPr>
        <w:t>, ouvert à …………………………………………………</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ind w:left="720"/>
        <w:jc w:val="both"/>
        <w:rPr>
          <w:rFonts w:asciiTheme="minorHAnsi" w:hAnsiTheme="minorHAnsi" w:cstheme="minorHAnsi"/>
          <w:b/>
          <w:bCs/>
          <w:sz w:val="22"/>
          <w:szCs w:val="22"/>
        </w:rPr>
      </w:pPr>
      <w:r w:rsidRPr="004561DC">
        <w:rPr>
          <w:rFonts w:asciiTheme="minorHAnsi" w:hAnsiTheme="minorHAnsi" w:cstheme="minorHAnsi"/>
          <w:b/>
          <w:bCs/>
          <w:sz w:val="22"/>
          <w:szCs w:val="22"/>
        </w:rPr>
        <w:t>B - Pour les personnes morales</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w:t>
      </w:r>
      <w:proofErr w:type="gramStart"/>
      <w:r w:rsidRPr="004561DC">
        <w:rPr>
          <w:rFonts w:asciiTheme="minorHAnsi" w:hAnsiTheme="minorHAnsi" w:cstheme="minorHAnsi"/>
          <w:sz w:val="22"/>
          <w:szCs w:val="22"/>
        </w:rPr>
        <w:t>prénom</w:t>
      </w:r>
      <w:proofErr w:type="gramEnd"/>
      <w:r w:rsidRPr="004561DC">
        <w:rPr>
          <w:rFonts w:asciiTheme="minorHAnsi" w:hAnsiTheme="minorHAnsi" w:cstheme="minorHAnsi"/>
          <w:sz w:val="22"/>
          <w:szCs w:val="22"/>
        </w:rPr>
        <w:t>, nom et qualité au sein de l'entreprise)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agissant</w:t>
      </w:r>
      <w:proofErr w:type="gramEnd"/>
      <w:r w:rsidRPr="004561DC">
        <w:rPr>
          <w:rFonts w:asciiTheme="minorHAnsi" w:hAnsiTheme="minorHAnsi" w:cstheme="minorHAnsi"/>
          <w:sz w:val="22"/>
          <w:szCs w:val="22"/>
        </w:rPr>
        <w:t xml:space="preserve"> au nom et pour le compte de...................................... (</w:t>
      </w:r>
      <w:proofErr w:type="gramStart"/>
      <w:r w:rsidRPr="004561DC">
        <w:rPr>
          <w:rFonts w:asciiTheme="minorHAnsi" w:hAnsiTheme="minorHAnsi" w:cstheme="minorHAnsi"/>
          <w:sz w:val="22"/>
          <w:szCs w:val="22"/>
        </w:rPr>
        <w:t>raison</w:t>
      </w:r>
      <w:proofErr w:type="gramEnd"/>
      <w:r w:rsidRPr="004561DC">
        <w:rPr>
          <w:rFonts w:asciiTheme="minorHAnsi" w:hAnsiTheme="minorHAnsi" w:cstheme="minorHAnsi"/>
          <w:sz w:val="22"/>
          <w:szCs w:val="22"/>
        </w:rPr>
        <w:t xml:space="preserve"> sociale et forme juridique de la société) au capital de:.....................................................................................................</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adresse</w:t>
      </w:r>
      <w:proofErr w:type="gramEnd"/>
      <w:r w:rsidRPr="004561DC">
        <w:rPr>
          <w:rFonts w:asciiTheme="minorHAnsi" w:hAnsiTheme="minorHAnsi" w:cstheme="minorHAnsi"/>
          <w:sz w:val="22"/>
          <w:szCs w:val="22"/>
        </w:rPr>
        <w:t xml:space="preserve"> du siège social de la société..................................................................... adresse du domicile élu..........................................................................................</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affiliée</w:t>
      </w:r>
      <w:proofErr w:type="gramEnd"/>
      <w:r w:rsidRPr="004561DC">
        <w:rPr>
          <w:rFonts w:asciiTheme="minorHAnsi" w:hAnsiTheme="minorHAnsi" w:cstheme="minorHAnsi"/>
          <w:sz w:val="22"/>
          <w:szCs w:val="22"/>
        </w:rPr>
        <w:t xml:space="preserve"> à la CNSS sous le n°..............................(1)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inscrite</w:t>
      </w:r>
      <w:proofErr w:type="gramEnd"/>
      <w:r w:rsidRPr="004561DC">
        <w:rPr>
          <w:rFonts w:asciiTheme="minorHAnsi" w:hAnsiTheme="minorHAnsi" w:cstheme="minorHAnsi"/>
          <w:sz w:val="22"/>
          <w:szCs w:val="22"/>
        </w:rPr>
        <w:t xml:space="preserve"> au registre du commerce............................... (</w:t>
      </w:r>
      <w:proofErr w:type="gramStart"/>
      <w:r w:rsidRPr="004561DC">
        <w:rPr>
          <w:rFonts w:asciiTheme="minorHAnsi" w:hAnsiTheme="minorHAnsi" w:cstheme="minorHAnsi"/>
          <w:sz w:val="22"/>
          <w:szCs w:val="22"/>
        </w:rPr>
        <w:t>localité</w:t>
      </w:r>
      <w:proofErr w:type="gramEnd"/>
      <w:r w:rsidRPr="004561DC">
        <w:rPr>
          <w:rFonts w:asciiTheme="minorHAnsi" w:hAnsiTheme="minorHAnsi" w:cstheme="minorHAnsi"/>
          <w:sz w:val="22"/>
          <w:szCs w:val="22"/>
        </w:rPr>
        <w:t>) sous le n°....................................(1)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de patente........................(1)</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du compte courant postal, bancaire ou à la TGR…………………..(RIB)</w:t>
      </w:r>
      <w:r w:rsidR="00A62A57" w:rsidRPr="004561DC">
        <w:rPr>
          <w:rFonts w:asciiTheme="minorHAnsi" w:hAnsiTheme="minorHAnsi" w:cstheme="minorHAnsi"/>
          <w:sz w:val="22"/>
          <w:szCs w:val="22"/>
        </w:rPr>
        <w:t xml:space="preserve"> , ouvert à …………………………………………………</w:t>
      </w:r>
    </w:p>
    <w:p w:rsidR="00A31D98" w:rsidRPr="004561DC" w:rsidRDefault="00A31D98" w:rsidP="00A31D98">
      <w:pPr>
        <w:autoSpaceDE w:val="0"/>
        <w:autoSpaceDN w:val="0"/>
        <w:adjustRightInd w:val="0"/>
        <w:jc w:val="both"/>
        <w:rPr>
          <w:rFonts w:asciiTheme="minorHAnsi" w:hAnsiTheme="minorHAnsi" w:cstheme="minorHAnsi"/>
          <w:sz w:val="22"/>
          <w:szCs w:val="22"/>
        </w:rPr>
      </w:pPr>
      <w:proofErr w:type="gramStart"/>
      <w:r w:rsidRPr="004561DC">
        <w:rPr>
          <w:rFonts w:asciiTheme="minorHAnsi" w:hAnsiTheme="minorHAnsi" w:cstheme="minorHAnsi"/>
          <w:sz w:val="22"/>
          <w:szCs w:val="22"/>
        </w:rPr>
        <w:t>n</w:t>
      </w:r>
      <w:proofErr w:type="gramEnd"/>
      <w:r w:rsidRPr="004561DC">
        <w:rPr>
          <w:rFonts w:asciiTheme="minorHAnsi" w:hAnsiTheme="minorHAnsi" w:cstheme="minorHAnsi"/>
          <w:sz w:val="22"/>
          <w:szCs w:val="22"/>
        </w:rPr>
        <w:t xml:space="preserve">° de </w:t>
      </w:r>
      <w:r w:rsidRPr="004561DC">
        <w:rPr>
          <w:rFonts w:asciiTheme="minorHAnsi" w:hAnsiTheme="minorHAnsi" w:cstheme="minorHAnsi"/>
          <w:b/>
          <w:bCs/>
          <w:sz w:val="22"/>
          <w:szCs w:val="22"/>
        </w:rPr>
        <w:t>l’identifiant</w:t>
      </w:r>
      <w:r w:rsidRPr="004561DC">
        <w:rPr>
          <w:rFonts w:asciiTheme="minorHAnsi" w:hAnsiTheme="minorHAnsi" w:cstheme="minorHAnsi"/>
          <w:sz w:val="22"/>
          <w:szCs w:val="22"/>
        </w:rPr>
        <w:t xml:space="preserve"> Commun de l’Entreprise :……………………………………(1)</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 Déclare sur l'honneur</w:t>
      </w:r>
      <w:r w:rsidRPr="004561DC">
        <w:rPr>
          <w:rFonts w:asciiTheme="minorHAnsi" w:hAnsiTheme="minorHAnsi" w:cstheme="minorHAnsi"/>
          <w:sz w:val="22"/>
          <w:szCs w:val="22"/>
        </w:rPr>
        <w:t xml:space="preserve"> :</w:t>
      </w:r>
    </w:p>
    <w:p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2- que je remplie les conditions prévues à l'article 24 du Règlement des Marchés, approuvé le 18 </w:t>
      </w:r>
      <w:proofErr w:type="spellStart"/>
      <w:r w:rsidRPr="004561DC">
        <w:rPr>
          <w:rFonts w:asciiTheme="minorHAnsi" w:hAnsiTheme="minorHAnsi" w:cstheme="minorHAnsi"/>
          <w:sz w:val="22"/>
          <w:szCs w:val="22"/>
        </w:rPr>
        <w:t>Chaabane</w:t>
      </w:r>
      <w:proofErr w:type="spellEnd"/>
      <w:r w:rsidRPr="004561DC">
        <w:rPr>
          <w:rFonts w:asciiTheme="minorHAnsi" w:hAnsiTheme="minorHAnsi" w:cstheme="minorHAnsi"/>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4- m'engager, si j'envisage de recourir à la sous-traitance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 xml:space="preserve">à m'assurer que les sous-traitants remplissent également les conditions prévues par l'article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24 du Règlement des Marchés de l’OFPPT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à confier les prestations à sous-traiter à des PME installées aux Maroc ; (3)</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561DC">
        <w:rPr>
          <w:rFonts w:asciiTheme="minorHAnsi" w:hAnsiTheme="minorHAnsi" w:cstheme="minorHAnsi"/>
          <w:snapToGrid w:val="0"/>
          <w:sz w:val="22"/>
          <w:szCs w:val="22"/>
        </w:rPr>
        <w:t>du  Règlement</w:t>
      </w:r>
      <w:proofErr w:type="gramEnd"/>
      <w:r w:rsidRPr="004561DC">
        <w:rPr>
          <w:rFonts w:asciiTheme="minorHAnsi" w:hAnsiTheme="minorHAnsi" w:cstheme="minorHAnsi"/>
          <w:snapToGrid w:val="0"/>
          <w:sz w:val="22"/>
          <w:szCs w:val="22"/>
        </w:rPr>
        <w:t xml:space="preserve"> des Marchés de l’OFPPT.</w:t>
      </w:r>
    </w:p>
    <w:p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both"/>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 xml:space="preserve">Signature et cachet du concurrent </w:t>
      </w: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561DC" w:rsidRDefault="00A31D98" w:rsidP="00A31D98">
      <w:pPr>
        <w:autoSpaceDE w:val="0"/>
        <w:autoSpaceDN w:val="0"/>
        <w:adjustRightInd w:val="0"/>
        <w:jc w:val="center"/>
        <w:rPr>
          <w:rFonts w:asciiTheme="minorHAnsi" w:hAnsiTheme="minorHAnsi" w:cstheme="minorHAnsi"/>
          <w:sz w:val="22"/>
          <w:szCs w:val="22"/>
        </w:rPr>
      </w:pPr>
    </w:p>
    <w:p w:rsidR="00A31D98" w:rsidRPr="004561DC" w:rsidRDefault="00A31D98" w:rsidP="00A31D98">
      <w:pPr>
        <w:numPr>
          <w:ilvl w:val="3"/>
          <w:numId w:val="12"/>
        </w:numPr>
        <w:tabs>
          <w:tab w:val="left" w:pos="367"/>
        </w:tabs>
        <w:ind w:left="360"/>
        <w:jc w:val="both"/>
        <w:rPr>
          <w:rFonts w:asciiTheme="minorHAnsi" w:eastAsia="Tahoma" w:hAnsiTheme="minorHAnsi" w:cstheme="minorHAnsi"/>
          <w:sz w:val="22"/>
          <w:szCs w:val="22"/>
        </w:rPr>
      </w:pPr>
      <w:r w:rsidRPr="004561DC">
        <w:rPr>
          <w:rFonts w:asciiTheme="minorHAnsi" w:eastAsia="Tahoma" w:hAnsiTheme="minorHAnsi" w:cstheme="minorHAnsi"/>
          <w:sz w:val="22"/>
          <w:szCs w:val="22"/>
        </w:rPr>
        <w:t xml:space="preserve">Pour les concurrents non installés au </w:t>
      </w:r>
      <w:proofErr w:type="gramStart"/>
      <w:r w:rsidRPr="004561DC">
        <w:rPr>
          <w:rFonts w:asciiTheme="minorHAnsi" w:eastAsia="Tahoma" w:hAnsiTheme="minorHAnsi" w:cstheme="minorHAnsi"/>
          <w:sz w:val="22"/>
          <w:szCs w:val="22"/>
        </w:rPr>
        <w:t>Maroc ,</w:t>
      </w:r>
      <w:proofErr w:type="gramEnd"/>
      <w:r w:rsidRPr="004561DC">
        <w:rPr>
          <w:rFonts w:asciiTheme="minorHAnsi" w:eastAsia="Tahoma" w:hAnsiTheme="minorHAnsi" w:cstheme="minorHAns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561DC">
        <w:rPr>
          <w:rFonts w:asciiTheme="minorHAnsi" w:eastAsia="Tahoma" w:hAnsiTheme="minorHAnsi" w:cstheme="minorHAnsi"/>
          <w:sz w:val="22"/>
          <w:szCs w:val="22"/>
        </w:rPr>
        <w:t>à</w:t>
      </w:r>
      <w:proofErr w:type="gramEnd"/>
      <w:r w:rsidRPr="004561DC">
        <w:rPr>
          <w:rFonts w:asciiTheme="minorHAnsi" w:eastAsia="Tahoma" w:hAnsiTheme="minorHAnsi" w:cstheme="minorHAnsi"/>
          <w:sz w:val="22"/>
          <w:szCs w:val="22"/>
        </w:rPr>
        <w:t xml:space="preserve"> supprimer le cas échéant.</w:t>
      </w:r>
    </w:p>
    <w:p w:rsidR="00A31D98" w:rsidRPr="004561DC" w:rsidRDefault="00A31D98" w:rsidP="00A31D98">
      <w:pPr>
        <w:numPr>
          <w:ilvl w:val="3"/>
          <w:numId w:val="12"/>
        </w:numPr>
        <w:tabs>
          <w:tab w:val="left" w:pos="371"/>
        </w:tabs>
        <w:ind w:left="360"/>
        <w:rPr>
          <w:rFonts w:asciiTheme="minorHAnsi" w:eastAsia="Tahoma" w:hAnsiTheme="minorHAnsi" w:cstheme="minorHAnsi"/>
          <w:sz w:val="22"/>
          <w:szCs w:val="22"/>
        </w:rPr>
      </w:pPr>
      <w:r w:rsidRPr="004561DC">
        <w:rPr>
          <w:rFonts w:asciiTheme="minorHAnsi" w:eastAsia="Tahoma" w:hAnsiTheme="minorHAnsi" w:cstheme="minorHAnsi"/>
          <w:sz w:val="22"/>
          <w:szCs w:val="22"/>
        </w:rPr>
        <w:t>Lorsque le CPS le prévoit.</w:t>
      </w:r>
    </w:p>
    <w:p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561DC">
        <w:rPr>
          <w:rFonts w:asciiTheme="minorHAnsi" w:eastAsia="Tahoma" w:hAnsiTheme="minorHAnsi" w:cstheme="minorHAnsi"/>
          <w:sz w:val="22"/>
          <w:szCs w:val="22"/>
        </w:rPr>
        <w:t>à</w:t>
      </w:r>
      <w:proofErr w:type="gramEnd"/>
      <w:r w:rsidRPr="004561DC">
        <w:rPr>
          <w:rFonts w:asciiTheme="minorHAnsi" w:eastAsia="Tahoma" w:hAnsiTheme="minorHAnsi" w:cstheme="minorHAnsi"/>
          <w:sz w:val="22"/>
          <w:szCs w:val="22"/>
        </w:rPr>
        <w:t xml:space="preserve"> prévoir en cas d'application de l'article 139 du Règlement des Marchés de l’OFPPT.</w:t>
      </w:r>
    </w:p>
    <w:p w:rsidR="00A31D98" w:rsidRPr="004561DC" w:rsidRDefault="00A31D98" w:rsidP="00A31D98">
      <w:pPr>
        <w:ind w:right="240"/>
        <w:rPr>
          <w:rFonts w:asciiTheme="minorHAnsi" w:eastAsia="Tahoma" w:hAnsiTheme="minorHAnsi" w:cstheme="minorHAnsi"/>
          <w:b/>
          <w:bCs/>
          <w:sz w:val="22"/>
          <w:szCs w:val="22"/>
        </w:rPr>
      </w:pPr>
      <w:r w:rsidRPr="004561DC">
        <w:rPr>
          <w:rFonts w:asciiTheme="minorHAnsi" w:eastAsia="Tahoma" w:hAnsiTheme="minorHAnsi" w:cstheme="minorHAnsi"/>
          <w:b/>
          <w:sz w:val="22"/>
          <w:szCs w:val="22"/>
        </w:rPr>
        <w:t xml:space="preserve">(*) </w:t>
      </w:r>
      <w:r w:rsidRPr="004561DC">
        <w:rPr>
          <w:rFonts w:asciiTheme="minorHAnsi" w:eastAsia="Tahoma" w:hAnsiTheme="minorHAnsi" w:cstheme="minorHAnsi"/>
          <w:sz w:val="22"/>
          <w:szCs w:val="22"/>
        </w:rPr>
        <w:t>en cas de groupement, chacun des membres doit présenter sa propre déclaration sur l'honneur.</w:t>
      </w:r>
    </w:p>
    <w:p w:rsidR="00444B05" w:rsidRPr="004561DC" w:rsidRDefault="00444B05" w:rsidP="00444B05">
      <w:pPr>
        <w:ind w:right="240"/>
        <w:rPr>
          <w:rFonts w:asciiTheme="minorHAnsi" w:eastAsia="Tahoma" w:hAnsiTheme="minorHAnsi" w:cstheme="minorHAnsi"/>
          <w:b/>
          <w:bCs/>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tabs>
          <w:tab w:val="left" w:pos="568"/>
        </w:tabs>
        <w:rPr>
          <w:rFonts w:asciiTheme="minorHAnsi" w:hAnsiTheme="minorHAnsi" w:cstheme="minorHAnsi"/>
          <w:sz w:val="22"/>
          <w:szCs w:val="22"/>
        </w:rPr>
      </w:pPr>
    </w:p>
    <w:p w:rsidR="00444B05" w:rsidRPr="004561DC" w:rsidRDefault="00444B05" w:rsidP="00444B05">
      <w:pPr>
        <w:suppressAutoHyphens/>
        <w:autoSpaceDE w:val="0"/>
        <w:autoSpaceDN w:val="0"/>
        <w:adjustRightInd w:val="0"/>
        <w:jc w:val="both"/>
        <w:textAlignment w:val="baseline"/>
        <w:rPr>
          <w:rFonts w:asciiTheme="minorHAnsi" w:hAnsiTheme="minorHAnsi" w:cstheme="minorHAnsi"/>
          <w:iCs/>
          <w:sz w:val="20"/>
          <w:szCs w:val="20"/>
        </w:rPr>
      </w:pPr>
    </w:p>
    <w:p w:rsidR="00444B05" w:rsidRPr="004561DC" w:rsidRDefault="00444B05" w:rsidP="00444B05">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A11D7B" w:rsidRPr="004561DC" w:rsidRDefault="00A11D7B" w:rsidP="00A11D7B">
      <w:pPr>
        <w:suppressAutoHyphens/>
        <w:autoSpaceDN w:val="0"/>
        <w:textAlignment w:val="baseline"/>
        <w:rPr>
          <w:rFonts w:asciiTheme="minorHAnsi" w:hAnsiTheme="minorHAnsi" w:cstheme="minorHAnsi"/>
          <w:sz w:val="22"/>
          <w:szCs w:val="22"/>
        </w:rPr>
      </w:pPr>
    </w:p>
    <w:p w:rsidR="00015419" w:rsidRPr="004561DC" w:rsidRDefault="003A742C" w:rsidP="00A77B15">
      <w:pPr>
        <w:jc w:val="center"/>
        <w:outlineLvl w:val="0"/>
        <w:rPr>
          <w:rFonts w:asciiTheme="minorHAnsi" w:hAnsiTheme="minorHAnsi" w:cstheme="minorHAnsi"/>
          <w:sz w:val="22"/>
          <w:szCs w:val="22"/>
        </w:rPr>
      </w:pPr>
      <w:r w:rsidRPr="004561DC">
        <w:rPr>
          <w:rFonts w:asciiTheme="minorHAnsi" w:hAnsiTheme="minorHAnsi" w:cstheme="minorHAnsi"/>
          <w:sz w:val="22"/>
          <w:szCs w:val="22"/>
        </w:rPr>
        <w:br w:type="page"/>
      </w: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015419" w:rsidRPr="004561DC" w:rsidRDefault="00015419" w:rsidP="00A11D7B">
      <w:pPr>
        <w:suppressAutoHyphens/>
        <w:autoSpaceDN w:val="0"/>
        <w:textAlignment w:val="baseline"/>
        <w:rPr>
          <w:rFonts w:asciiTheme="minorHAnsi" w:hAnsiTheme="minorHAnsi" w:cstheme="minorHAnsi"/>
          <w:sz w:val="22"/>
          <w:szCs w:val="22"/>
        </w:rPr>
      </w:pPr>
    </w:p>
    <w:p w:rsidR="006D6667" w:rsidRPr="004561DC" w:rsidRDefault="006D6667" w:rsidP="00003A4D">
      <w:pPr>
        <w:widowControl w:val="0"/>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6D6667" w:rsidRPr="004561DC" w:rsidRDefault="006D6667" w:rsidP="00FD01FC">
      <w:pPr>
        <w:widowControl w:val="0"/>
        <w:jc w:val="center"/>
        <w:rPr>
          <w:rFonts w:asciiTheme="minorHAnsi" w:hAnsiTheme="minorHAnsi" w:cstheme="minorHAnsi"/>
          <w:b/>
          <w:bCs/>
          <w:sz w:val="22"/>
          <w:szCs w:val="22"/>
          <w:highlight w:val="yellow"/>
          <w:u w:val="single"/>
        </w:rPr>
      </w:pPr>
    </w:p>
    <w:p w:rsidR="001A76BE" w:rsidRPr="004561DC" w:rsidRDefault="001A76BE" w:rsidP="001A76BE">
      <w:pPr>
        <w:jc w:val="cente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8E26B4" w:rsidRPr="004561DC" w:rsidRDefault="008E26B4" w:rsidP="001A76BE">
      <w:pPr>
        <w:jc w:val="center"/>
        <w:rPr>
          <w:rFonts w:asciiTheme="minorHAnsi" w:hAnsiTheme="minorHAnsi" w:cstheme="minorHAnsi"/>
          <w:b/>
          <w:bCs/>
          <w:i/>
          <w:iCs/>
          <w:sz w:val="22"/>
          <w:szCs w:val="22"/>
        </w:rPr>
      </w:pPr>
    </w:p>
    <w:p w:rsidR="001A76BE" w:rsidRPr="004561DC" w:rsidRDefault="001A76BE" w:rsidP="00991C96">
      <w:pP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1A76BE" w:rsidRPr="004561DC" w:rsidRDefault="001A76BE" w:rsidP="001A76BE">
      <w:pPr>
        <w:jc w:val="center"/>
        <w:rPr>
          <w:rFonts w:asciiTheme="minorHAnsi" w:hAnsiTheme="minorHAnsi" w:cstheme="minorHAnsi"/>
          <w:b/>
          <w:bCs/>
          <w:i/>
          <w:iCs/>
          <w:sz w:val="22"/>
          <w:szCs w:val="22"/>
        </w:rPr>
      </w:pP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w:t>
      </w:r>
      <w:r w:rsidR="00991C96">
        <w:rPr>
          <w:rFonts w:asciiTheme="minorHAnsi" w:hAnsiTheme="minorHAnsi" w:cstheme="minorHAnsi"/>
          <w:b/>
          <w:bCs/>
          <w:sz w:val="44"/>
          <w:szCs w:val="32"/>
        </w:rPr>
        <w:t>le lot unique</w:t>
      </w:r>
      <w:r w:rsidR="00B9623C" w:rsidRPr="004561DC">
        <w:rPr>
          <w:rFonts w:asciiTheme="minorHAnsi" w:hAnsiTheme="minorHAnsi" w:cstheme="minorHAnsi"/>
          <w:b/>
          <w:bCs/>
          <w:sz w:val="44"/>
          <w:szCs w:val="32"/>
        </w:rPr>
        <w:t xml:space="preserve"> </w:t>
      </w:r>
    </w:p>
    <w:p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rsidR="001A76BE" w:rsidRPr="004561DC" w:rsidRDefault="001A76BE" w:rsidP="001A76BE">
      <w:pPr>
        <w:jc w:val="center"/>
        <w:rPr>
          <w:rFonts w:asciiTheme="minorHAnsi" w:hAnsiTheme="minorHAnsi" w:cstheme="minorHAnsi"/>
          <w:b/>
          <w:bCs/>
          <w:i/>
          <w:iCs/>
          <w:sz w:val="22"/>
          <w:szCs w:val="22"/>
        </w:rPr>
      </w:pPr>
    </w:p>
    <w:p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 xml:space="preserve">Lot </w:t>
      </w:r>
      <w:r w:rsidR="00991C96">
        <w:rPr>
          <w:rFonts w:asciiTheme="minorHAnsi" w:hAnsiTheme="minorHAnsi" w:cstheme="minorHAnsi"/>
          <w:b/>
          <w:bCs/>
          <w:szCs w:val="20"/>
        </w:rPr>
        <w:t>unique : mobilier d’internat</w:t>
      </w:r>
    </w:p>
    <w:p w:rsidR="002217B1" w:rsidRPr="004561DC" w:rsidRDefault="002217B1" w:rsidP="002217B1">
      <w:pPr>
        <w:ind w:left="928"/>
        <w:jc w:val="center"/>
        <w:rPr>
          <w:rFonts w:asciiTheme="minorHAnsi" w:hAnsiTheme="minorHAnsi" w:cstheme="minorHAnsi"/>
          <w:b/>
          <w:bCs/>
          <w:sz w:val="22"/>
          <w:szCs w:val="22"/>
        </w:rPr>
      </w:pP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r w:rsidR="00F6578D" w:rsidRPr="004561DC">
        <w:rPr>
          <w:rFonts w:asciiTheme="minorHAnsi" w:hAnsiTheme="minorHAnsi" w:cstheme="minorHAnsi"/>
          <w:bCs/>
          <w:iCs/>
          <w:sz w:val="22"/>
          <w:szCs w:val="22"/>
        </w:rPr>
        <w:t>et la</w:t>
      </w:r>
      <w:r w:rsidRPr="004561DC">
        <w:rPr>
          <w:rFonts w:asciiTheme="minorHAnsi" w:hAnsiTheme="minorHAnsi" w:cstheme="minorHAnsi"/>
          <w:bCs/>
          <w:iCs/>
          <w:sz w:val="22"/>
          <w:szCs w:val="22"/>
        </w:rPr>
        <w:t xml:space="preserve"> ligne correspondante à l’item. </w:t>
      </w:r>
    </w:p>
    <w:p w:rsidR="002217B1"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r w:rsidR="00F6578D" w:rsidRPr="004561DC">
        <w:rPr>
          <w:rFonts w:asciiTheme="minorHAnsi" w:hAnsiTheme="minorHAnsi" w:cstheme="minorHAnsi"/>
          <w:bCs/>
          <w:iCs/>
          <w:sz w:val="22"/>
          <w:szCs w:val="22"/>
        </w:rPr>
        <w:t>capacités,</w:t>
      </w:r>
      <w:r w:rsidRPr="004561DC">
        <w:rPr>
          <w:rFonts w:asciiTheme="minorHAnsi" w:hAnsiTheme="minorHAnsi" w:cstheme="minorHAnsi"/>
          <w:bCs/>
          <w:iCs/>
          <w:sz w:val="22"/>
          <w:szCs w:val="22"/>
        </w:rPr>
        <w:t>……. Doivent être renseignées d’une manière précise dans la colonne « Proposition du soumissionnaire ».</w:t>
      </w:r>
    </w:p>
    <w:p w:rsidR="001F48B0" w:rsidRPr="00003A4D" w:rsidRDefault="001F48B0" w:rsidP="00A83951">
      <w:pPr>
        <w:numPr>
          <w:ilvl w:val="0"/>
          <w:numId w:val="5"/>
        </w:numPr>
        <w:rPr>
          <w:rFonts w:asciiTheme="minorHAnsi" w:hAnsiTheme="minorHAnsi" w:cstheme="minorHAnsi"/>
          <w:bCs/>
          <w:iCs/>
          <w:sz w:val="22"/>
          <w:szCs w:val="22"/>
        </w:rPr>
      </w:pPr>
      <w:r w:rsidRPr="00003A4D">
        <w:rPr>
          <w:rFonts w:ascii="Calibri" w:hAnsi="Calibri" w:cs="Calibri"/>
          <w:i/>
          <w:iCs/>
          <w:color w:val="242424"/>
          <w:sz w:val="20"/>
          <w:szCs w:val="20"/>
          <w:bdr w:val="none" w:sz="0" w:space="0" w:color="auto" w:frame="1"/>
        </w:rPr>
        <w:t xml:space="preserve">Les marques </w:t>
      </w:r>
      <w:proofErr w:type="gramStart"/>
      <w:r w:rsidRPr="00003A4D">
        <w:rPr>
          <w:rFonts w:ascii="Calibri" w:hAnsi="Calibri" w:cs="Calibri"/>
          <w:i/>
          <w:iCs/>
          <w:color w:val="242424"/>
          <w:sz w:val="20"/>
          <w:szCs w:val="20"/>
          <w:bdr w:val="none" w:sz="0" w:space="0" w:color="auto" w:frame="1"/>
        </w:rPr>
        <w:t>commerciales,  références</w:t>
      </w:r>
      <w:proofErr w:type="gramEnd"/>
      <w:r w:rsidRPr="00003A4D">
        <w:rPr>
          <w:rFonts w:ascii="Calibri" w:hAnsi="Calibri" w:cs="Calibri"/>
          <w:i/>
          <w:iCs/>
          <w:color w:val="242424"/>
          <w:sz w:val="20"/>
          <w:szCs w:val="20"/>
          <w:bdr w:val="none" w:sz="0" w:space="0" w:color="auto" w:frame="1"/>
        </w:rPr>
        <w:t xml:space="preserve"> au catalogue, appellation, brevet, conception, type, origine ou producteurs particuliers qui sont spécifiés au niveau de</w:t>
      </w:r>
      <w:r w:rsidRPr="00003A4D">
        <w:rPr>
          <w:color w:val="242424"/>
          <w:bdr w:val="none" w:sz="0" w:space="0" w:color="auto" w:frame="1"/>
        </w:rPr>
        <w:t> « </w:t>
      </w:r>
      <w:r w:rsidRPr="00003A4D">
        <w:rPr>
          <w:rFonts w:ascii="Calibri" w:hAnsi="Calibri" w:cs="Calibri"/>
          <w:i/>
          <w:iCs/>
          <w:color w:val="242424"/>
          <w:sz w:val="20"/>
          <w:szCs w:val="20"/>
          <w:bdr w:val="none" w:sz="0" w:space="0" w:color="auto" w:frame="1"/>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r w:rsidRPr="00003A4D">
        <w:rPr>
          <w:rFonts w:ascii="Calibri" w:hAnsi="Calibri" w:cs="Calibri"/>
          <w:i/>
          <w:iCs/>
          <w:color w:val="242424"/>
          <w:sz w:val="20"/>
          <w:szCs w:val="20"/>
          <w:bdr w:val="none" w:sz="0" w:space="0" w:color="auto" w:frame="1"/>
          <w:shd w:val="clear" w:color="auto" w:fill="FFFF00"/>
        </w:rPr>
        <w:t>.</w:t>
      </w:r>
    </w:p>
    <w:p w:rsidR="00122C65" w:rsidRPr="004561DC" w:rsidRDefault="00122C65" w:rsidP="002217B1">
      <w:pPr>
        <w:rPr>
          <w:rFonts w:asciiTheme="minorHAnsi" w:hAnsiTheme="minorHAnsi" w:cstheme="minorHAnsi"/>
          <w:iCs/>
          <w:sz w:val="22"/>
          <w:szCs w:val="22"/>
        </w:rPr>
      </w:pPr>
    </w:p>
    <w:tbl>
      <w:tblPr>
        <w:tblW w:w="5000" w:type="pct"/>
        <w:tblCellMar>
          <w:left w:w="30" w:type="dxa"/>
          <w:right w:w="30" w:type="dxa"/>
        </w:tblCellMar>
        <w:tblLook w:val="04A0" w:firstRow="1" w:lastRow="0" w:firstColumn="1" w:lastColumn="0" w:noHBand="0" w:noVBand="1"/>
      </w:tblPr>
      <w:tblGrid>
        <w:gridCol w:w="568"/>
        <w:gridCol w:w="5978"/>
        <w:gridCol w:w="1838"/>
        <w:gridCol w:w="1804"/>
      </w:tblGrid>
      <w:tr w:rsidR="001F71A9" w:rsidRPr="004561DC" w:rsidTr="00D60780">
        <w:trPr>
          <w:trHeight w:val="250"/>
          <w:tblHeader/>
        </w:trPr>
        <w:tc>
          <w:tcPr>
            <w:tcW w:w="279" w:type="pct"/>
            <w:tcBorders>
              <w:top w:val="single" w:sz="6" w:space="0" w:color="auto"/>
              <w:left w:val="single" w:sz="6" w:space="0" w:color="auto"/>
              <w:bottom w:val="single" w:sz="6" w:space="0" w:color="auto"/>
              <w:right w:val="single" w:sz="6" w:space="0" w:color="auto"/>
            </w:tcBorders>
          </w:tcPr>
          <w:p w:rsidR="001F71A9" w:rsidRPr="004561DC" w:rsidRDefault="001F71A9" w:rsidP="00E17B09">
            <w:pPr>
              <w:autoSpaceDE w:val="0"/>
              <w:autoSpaceDN w:val="0"/>
              <w:adjustRightInd w:val="0"/>
              <w:jc w:val="center"/>
              <w:rPr>
                <w:rFonts w:asciiTheme="minorHAnsi" w:hAnsiTheme="minorHAnsi" w:cstheme="minorHAnsi"/>
                <w:b/>
                <w:sz w:val="22"/>
                <w:szCs w:val="22"/>
              </w:rPr>
            </w:pPr>
            <w:r w:rsidRPr="004561DC">
              <w:rPr>
                <w:rFonts w:asciiTheme="minorHAnsi" w:hAnsiTheme="minorHAnsi" w:cstheme="minorHAnsi"/>
                <w:b/>
                <w:sz w:val="22"/>
                <w:szCs w:val="22"/>
              </w:rPr>
              <w:t>Item</w:t>
            </w:r>
          </w:p>
          <w:p w:rsidR="001F71A9" w:rsidRPr="004561DC" w:rsidRDefault="001F71A9" w:rsidP="00E17B09">
            <w:pPr>
              <w:autoSpaceDE w:val="0"/>
              <w:autoSpaceDN w:val="0"/>
              <w:adjustRightInd w:val="0"/>
              <w:ind w:left="284"/>
              <w:jc w:val="center"/>
              <w:rPr>
                <w:rFonts w:asciiTheme="minorHAnsi" w:hAnsiTheme="minorHAnsi" w:cstheme="minorHAnsi"/>
                <w:b/>
                <w:sz w:val="22"/>
                <w:szCs w:val="22"/>
              </w:rPr>
            </w:pPr>
            <w:r w:rsidRPr="004561DC">
              <w:rPr>
                <w:rFonts w:asciiTheme="minorHAnsi" w:hAnsiTheme="minorHAnsi" w:cstheme="minorHAnsi"/>
                <w:b/>
                <w:sz w:val="22"/>
                <w:szCs w:val="22"/>
              </w:rPr>
              <w:t>N°</w:t>
            </w:r>
          </w:p>
        </w:tc>
        <w:tc>
          <w:tcPr>
            <w:tcW w:w="2934" w:type="pct"/>
            <w:tcBorders>
              <w:top w:val="single" w:sz="6" w:space="0" w:color="auto"/>
              <w:left w:val="single" w:sz="6" w:space="0" w:color="auto"/>
              <w:bottom w:val="single" w:sz="6" w:space="0" w:color="auto"/>
              <w:right w:val="single" w:sz="6" w:space="0" w:color="auto"/>
            </w:tcBorders>
            <w:vAlign w:val="center"/>
          </w:tcPr>
          <w:p w:rsidR="001F71A9" w:rsidRPr="002F2D61" w:rsidRDefault="001F71A9" w:rsidP="00E17B09">
            <w:pPr>
              <w:tabs>
                <w:tab w:val="left" w:pos="6430"/>
              </w:tabs>
              <w:autoSpaceDE w:val="0"/>
              <w:autoSpaceDN w:val="0"/>
              <w:adjustRightInd w:val="0"/>
              <w:ind w:left="284"/>
              <w:jc w:val="center"/>
              <w:rPr>
                <w:rFonts w:asciiTheme="minorHAnsi" w:hAnsiTheme="minorHAnsi" w:cstheme="minorHAnsi"/>
                <w:b/>
                <w:sz w:val="22"/>
                <w:szCs w:val="22"/>
              </w:rPr>
            </w:pPr>
            <w:r w:rsidRPr="002F2D61">
              <w:rPr>
                <w:rFonts w:asciiTheme="minorHAnsi" w:hAnsiTheme="minorHAnsi" w:cstheme="minorHAnsi"/>
                <w:b/>
                <w:sz w:val="22"/>
                <w:szCs w:val="22"/>
              </w:rPr>
              <w:t>DESIGNATIONS ET CARACTERISTIQUES TECHNIQUES</w:t>
            </w:r>
          </w:p>
        </w:tc>
        <w:tc>
          <w:tcPr>
            <w:tcW w:w="902" w:type="pct"/>
            <w:tcBorders>
              <w:top w:val="single" w:sz="6" w:space="0" w:color="auto"/>
              <w:left w:val="single" w:sz="6" w:space="0" w:color="auto"/>
              <w:bottom w:val="single" w:sz="6" w:space="0" w:color="auto"/>
              <w:right w:val="single" w:sz="6" w:space="0" w:color="auto"/>
            </w:tcBorders>
          </w:tcPr>
          <w:p w:rsidR="001F71A9" w:rsidRPr="002F2D61" w:rsidRDefault="001F71A9" w:rsidP="00E17B09">
            <w:pPr>
              <w:tabs>
                <w:tab w:val="left" w:pos="6430"/>
              </w:tabs>
              <w:autoSpaceDE w:val="0"/>
              <w:autoSpaceDN w:val="0"/>
              <w:adjustRightInd w:val="0"/>
              <w:ind w:left="284"/>
              <w:jc w:val="center"/>
              <w:rPr>
                <w:rFonts w:asciiTheme="minorHAnsi" w:hAnsiTheme="minorHAnsi" w:cstheme="minorHAnsi"/>
                <w:b/>
                <w:sz w:val="22"/>
                <w:szCs w:val="22"/>
              </w:rPr>
            </w:pPr>
            <w:r>
              <w:rPr>
                <w:rFonts w:asciiTheme="minorHAnsi" w:hAnsiTheme="minorHAnsi" w:cstheme="minorHAnsi"/>
                <w:b/>
                <w:sz w:val="22"/>
                <w:szCs w:val="22"/>
              </w:rPr>
              <w:t xml:space="preserve">Proposition du soumissionnaire </w:t>
            </w:r>
          </w:p>
        </w:tc>
        <w:tc>
          <w:tcPr>
            <w:tcW w:w="885" w:type="pct"/>
            <w:tcBorders>
              <w:top w:val="single" w:sz="6" w:space="0" w:color="auto"/>
              <w:left w:val="single" w:sz="6" w:space="0" w:color="auto"/>
              <w:bottom w:val="single" w:sz="6" w:space="0" w:color="auto"/>
              <w:right w:val="single" w:sz="6" w:space="0" w:color="auto"/>
            </w:tcBorders>
          </w:tcPr>
          <w:p w:rsidR="001F71A9" w:rsidRPr="002F2D61" w:rsidRDefault="001F71A9" w:rsidP="00E17B09">
            <w:pPr>
              <w:tabs>
                <w:tab w:val="left" w:pos="6430"/>
              </w:tabs>
              <w:autoSpaceDE w:val="0"/>
              <w:autoSpaceDN w:val="0"/>
              <w:adjustRightInd w:val="0"/>
              <w:ind w:left="284"/>
              <w:jc w:val="center"/>
              <w:rPr>
                <w:rFonts w:asciiTheme="minorHAnsi" w:hAnsiTheme="minorHAnsi" w:cstheme="minorHAnsi"/>
                <w:b/>
                <w:sz w:val="22"/>
                <w:szCs w:val="22"/>
              </w:rPr>
            </w:pPr>
            <w:r>
              <w:rPr>
                <w:rFonts w:asciiTheme="minorHAnsi" w:hAnsiTheme="minorHAnsi" w:cstheme="minorHAnsi"/>
                <w:b/>
                <w:sz w:val="22"/>
                <w:szCs w:val="22"/>
              </w:rPr>
              <w:t>Appréciation de l’administration</w:t>
            </w:r>
          </w:p>
        </w:tc>
      </w:tr>
      <w:tr w:rsidR="001F71A9" w:rsidRPr="004561DC" w:rsidTr="00D60780">
        <w:trPr>
          <w:trHeight w:val="1001"/>
        </w:trPr>
        <w:tc>
          <w:tcPr>
            <w:tcW w:w="279" w:type="pct"/>
            <w:tcBorders>
              <w:top w:val="single" w:sz="6"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p>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2934" w:type="pct"/>
            <w:tcBorders>
              <w:top w:val="single" w:sz="6"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TETE DE LIT STAGIAIRE 1 PLACE EN BOIS</w:t>
            </w:r>
          </w:p>
          <w:p w:rsidR="001F71A9" w:rsidRPr="002F2D61" w:rsidRDefault="001F71A9" w:rsidP="00E17B09">
            <w:pPr>
              <w:rPr>
                <w:rFonts w:asciiTheme="minorHAnsi" w:hAnsiTheme="minorHAnsi" w:cstheme="minorHAnsi"/>
                <w:sz w:val="22"/>
                <w:szCs w:val="22"/>
              </w:rPr>
            </w:pPr>
            <w:r w:rsidRPr="002F2D61">
              <w:rPr>
                <w:rFonts w:asciiTheme="minorHAnsi" w:hAnsiTheme="minorHAnsi" w:cstheme="minorHAnsi"/>
                <w:sz w:val="22"/>
                <w:szCs w:val="22"/>
              </w:rPr>
              <w:t>Fixé au mur de la chambre</w:t>
            </w:r>
          </w:p>
          <w:p w:rsidR="001F71A9" w:rsidRPr="002F2D61" w:rsidRDefault="001F71A9" w:rsidP="00E17B09">
            <w:pPr>
              <w:rPr>
                <w:rFonts w:asciiTheme="minorHAnsi" w:hAnsiTheme="minorHAnsi" w:cstheme="minorHAnsi"/>
                <w:sz w:val="22"/>
                <w:szCs w:val="22"/>
              </w:rPr>
            </w:pPr>
            <w:r w:rsidRPr="002F2D61">
              <w:rPr>
                <w:rFonts w:asciiTheme="minorHAnsi" w:hAnsiTheme="minorHAnsi" w:cstheme="minorHAnsi"/>
                <w:sz w:val="22"/>
                <w:szCs w:val="22"/>
              </w:rPr>
              <w:t>Bois mélaminé</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sz w:val="22"/>
                <w:szCs w:val="22"/>
              </w:rPr>
              <w:t>Décoration au choix</w:t>
            </w:r>
          </w:p>
          <w:p w:rsidR="001F71A9" w:rsidRPr="002F2D61" w:rsidRDefault="001F71A9" w:rsidP="00E17B09">
            <w:pPr>
              <w:tabs>
                <w:tab w:val="left" w:pos="2127"/>
              </w:tabs>
              <w:rPr>
                <w:rFonts w:asciiTheme="minorHAnsi" w:hAnsiTheme="minorHAnsi" w:cstheme="minorHAnsi"/>
                <w:sz w:val="22"/>
                <w:szCs w:val="22"/>
              </w:rPr>
            </w:pPr>
          </w:p>
        </w:tc>
        <w:tc>
          <w:tcPr>
            <w:tcW w:w="902" w:type="pct"/>
            <w:tcBorders>
              <w:top w:val="single" w:sz="6"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6"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348"/>
        </w:trPr>
        <w:tc>
          <w:tcPr>
            <w:tcW w:w="279" w:type="pct"/>
            <w:tcBorders>
              <w:top w:val="single" w:sz="6"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p>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2934" w:type="pct"/>
            <w:tcBorders>
              <w:top w:val="single" w:sz="6"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SOMMIERS STAGIAIRES 1 PLACE TAPISSE de 1000X1900 ± 5 %</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Structure :</w:t>
            </w:r>
          </w:p>
          <w:p w:rsidR="001F71A9" w:rsidRPr="002F2D61" w:rsidRDefault="001F71A9" w:rsidP="00E17B09">
            <w:pPr>
              <w:rPr>
                <w:rFonts w:asciiTheme="minorHAnsi" w:hAnsiTheme="minorHAnsi" w:cstheme="minorHAnsi"/>
                <w:sz w:val="22"/>
                <w:szCs w:val="22"/>
              </w:rPr>
            </w:pPr>
            <w:r w:rsidRPr="002F2D61">
              <w:rPr>
                <w:rFonts w:asciiTheme="minorHAnsi" w:hAnsiTheme="minorHAnsi" w:cstheme="minorHAnsi"/>
                <w:sz w:val="22"/>
                <w:szCs w:val="22"/>
              </w:rPr>
              <w:t xml:space="preserve">cadre en bois massif. </w:t>
            </w:r>
            <w:r w:rsidRPr="002F2D61">
              <w:rPr>
                <w:rFonts w:asciiTheme="minorHAnsi" w:hAnsiTheme="minorHAnsi" w:cstheme="minorHAnsi"/>
                <w:sz w:val="22"/>
                <w:szCs w:val="22"/>
              </w:rPr>
              <w:br/>
            </w:r>
            <w:hyperlink r:id="rId9" w:anchor="nop#nop" w:history="1">
              <w:r w:rsidRPr="002F2D61">
                <w:rPr>
                  <w:rFonts w:asciiTheme="minorHAnsi" w:hAnsiTheme="minorHAnsi" w:cstheme="minorHAnsi"/>
                  <w:color w:val="0000FF"/>
                  <w:sz w:val="22"/>
                  <w:szCs w:val="22"/>
                  <w:u w:val="single"/>
                </w:rPr>
                <w:t>Coutil</w:t>
              </w:r>
            </w:hyperlink>
            <w:r w:rsidRPr="002F2D61">
              <w:rPr>
                <w:rFonts w:asciiTheme="minorHAnsi" w:hAnsiTheme="minorHAnsi" w:cstheme="minorHAnsi"/>
                <w:sz w:val="22"/>
                <w:szCs w:val="22"/>
              </w:rPr>
              <w:t xml:space="preserve"> tissu</w:t>
            </w:r>
          </w:p>
          <w:p w:rsidR="001F71A9" w:rsidRPr="002F2D61" w:rsidRDefault="001F71A9" w:rsidP="00E17B09">
            <w:pPr>
              <w:rPr>
                <w:rFonts w:asciiTheme="minorHAnsi" w:hAnsiTheme="minorHAnsi" w:cstheme="minorHAnsi"/>
                <w:sz w:val="22"/>
                <w:szCs w:val="22"/>
              </w:rPr>
            </w:pPr>
            <w:r w:rsidRPr="002F2D61">
              <w:rPr>
                <w:rFonts w:asciiTheme="minorHAnsi" w:hAnsiTheme="minorHAnsi" w:cstheme="minorHAnsi"/>
                <w:sz w:val="22"/>
                <w:szCs w:val="22"/>
              </w:rPr>
              <w:t xml:space="preserve">18 lattes nues en bois </w:t>
            </w:r>
            <w:proofErr w:type="spellStart"/>
            <w:r w:rsidRPr="002F2D61">
              <w:rPr>
                <w:rFonts w:asciiTheme="minorHAnsi" w:hAnsiTheme="minorHAnsi" w:cstheme="minorHAnsi"/>
                <w:sz w:val="22"/>
                <w:szCs w:val="22"/>
              </w:rPr>
              <w:t>multiplis</w:t>
            </w:r>
            <w:proofErr w:type="spellEnd"/>
            <w:r w:rsidRPr="002F2D61">
              <w:rPr>
                <w:rFonts w:asciiTheme="minorHAnsi" w:hAnsiTheme="minorHAnsi" w:cstheme="minorHAnsi"/>
                <w:sz w:val="22"/>
                <w:szCs w:val="22"/>
              </w:rPr>
              <w:t xml:space="preserve"> avec une zone renforcée pour le bassin. </w:t>
            </w:r>
            <w:r w:rsidRPr="002F2D61">
              <w:rPr>
                <w:rFonts w:asciiTheme="minorHAnsi" w:hAnsiTheme="minorHAnsi" w:cstheme="minorHAnsi"/>
                <w:sz w:val="22"/>
                <w:szCs w:val="22"/>
              </w:rPr>
              <w:br/>
              <w:t xml:space="preserve">Hauteur : </w:t>
            </w:r>
            <w:smartTag w:uri="urn:schemas-microsoft-com:office:smarttags" w:element="metricconverter">
              <w:smartTagPr>
                <w:attr w:name="ProductID" w:val="14 cm"/>
              </w:smartTagPr>
              <w:r w:rsidRPr="002F2D61">
                <w:rPr>
                  <w:rFonts w:asciiTheme="minorHAnsi" w:hAnsiTheme="minorHAnsi" w:cstheme="minorHAnsi"/>
                  <w:sz w:val="22"/>
                  <w:szCs w:val="22"/>
                </w:rPr>
                <w:t>14 cm</w:t>
              </w:r>
            </w:smartTag>
            <w:r w:rsidRPr="002F2D61">
              <w:rPr>
                <w:rFonts w:asciiTheme="minorHAnsi" w:hAnsiTheme="minorHAnsi" w:cstheme="minorHAnsi"/>
                <w:sz w:val="22"/>
                <w:szCs w:val="22"/>
              </w:rPr>
              <w:t>.</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Pieds du sommier</w:t>
            </w:r>
          </w:p>
          <w:p w:rsidR="001F71A9" w:rsidRPr="002F2D61" w:rsidRDefault="001F71A9" w:rsidP="00E17B09">
            <w:pPr>
              <w:rPr>
                <w:rFonts w:asciiTheme="minorHAnsi" w:hAnsiTheme="minorHAnsi" w:cstheme="minorHAnsi"/>
                <w:sz w:val="22"/>
                <w:szCs w:val="22"/>
              </w:rPr>
            </w:pPr>
            <w:r w:rsidRPr="002F2D61">
              <w:rPr>
                <w:rFonts w:asciiTheme="minorHAnsi" w:hAnsiTheme="minorHAnsi" w:cstheme="minorHAnsi"/>
                <w:sz w:val="22"/>
                <w:szCs w:val="22"/>
              </w:rPr>
              <w:t xml:space="preserve">forme conique ou cylindre, haut. </w:t>
            </w:r>
            <w:smartTag w:uri="urn:schemas-microsoft-com:office:smarttags" w:element="metricconverter">
              <w:smartTagPr>
                <w:attr w:name="ProductID" w:val="20 cm"/>
              </w:smartTagPr>
              <w:r w:rsidRPr="002F2D61">
                <w:rPr>
                  <w:rFonts w:asciiTheme="minorHAnsi" w:hAnsiTheme="minorHAnsi" w:cstheme="minorHAnsi"/>
                  <w:sz w:val="22"/>
                  <w:szCs w:val="22"/>
                </w:rPr>
                <w:t>20 cm</w:t>
              </w:r>
            </w:smartTag>
          </w:p>
          <w:p w:rsidR="001F71A9" w:rsidRPr="002F2D61" w:rsidRDefault="001F71A9" w:rsidP="00E17B09">
            <w:pPr>
              <w:rPr>
                <w:rFonts w:asciiTheme="minorHAnsi" w:hAnsiTheme="minorHAnsi" w:cstheme="minorHAnsi"/>
                <w:sz w:val="22"/>
                <w:szCs w:val="22"/>
              </w:rPr>
            </w:pPr>
            <w:r w:rsidRPr="002F2D61">
              <w:rPr>
                <w:rFonts w:asciiTheme="minorHAnsi" w:hAnsiTheme="minorHAnsi" w:cstheme="minorHAnsi"/>
                <w:sz w:val="22"/>
                <w:szCs w:val="22"/>
              </w:rPr>
              <w:t>Pieds à fixation à visser.</w:t>
            </w:r>
          </w:p>
          <w:p w:rsidR="001F71A9" w:rsidRPr="002F2D61" w:rsidRDefault="001F71A9" w:rsidP="00E17B09">
            <w:pPr>
              <w:rPr>
                <w:rFonts w:asciiTheme="minorHAnsi" w:hAnsiTheme="minorHAnsi" w:cstheme="minorHAnsi"/>
                <w:sz w:val="22"/>
                <w:szCs w:val="22"/>
              </w:rPr>
            </w:pPr>
            <w:r w:rsidRPr="002F2D61">
              <w:rPr>
                <w:rFonts w:asciiTheme="minorHAnsi" w:hAnsiTheme="minorHAnsi" w:cstheme="minorHAnsi"/>
                <w:sz w:val="22"/>
                <w:szCs w:val="22"/>
              </w:rPr>
              <w:t>En hêtre massif vernis cellulosique.</w:t>
            </w:r>
            <w:r w:rsidRPr="002F2D61">
              <w:rPr>
                <w:rFonts w:asciiTheme="minorHAnsi" w:hAnsiTheme="minorHAnsi" w:cstheme="minorHAnsi"/>
                <w:sz w:val="22"/>
                <w:szCs w:val="22"/>
              </w:rPr>
              <w:br/>
            </w:r>
          </w:p>
          <w:p w:rsidR="001F71A9" w:rsidRPr="002F2D61" w:rsidRDefault="001F71A9" w:rsidP="00E17B09">
            <w:pPr>
              <w:rPr>
                <w:rFonts w:asciiTheme="minorHAnsi" w:hAnsiTheme="minorHAnsi" w:cstheme="minorHAnsi"/>
                <w:sz w:val="22"/>
                <w:szCs w:val="22"/>
              </w:rPr>
            </w:pPr>
            <w:r w:rsidRPr="002F2D61">
              <w:rPr>
                <w:rFonts w:asciiTheme="minorHAnsi" w:hAnsiTheme="minorHAnsi" w:cstheme="minorHAnsi"/>
                <w:sz w:val="22"/>
                <w:szCs w:val="22"/>
              </w:rPr>
              <w:t>Tolérance caractéristiques techniques:5%</w:t>
            </w:r>
          </w:p>
        </w:tc>
        <w:tc>
          <w:tcPr>
            <w:tcW w:w="902" w:type="pct"/>
            <w:tcBorders>
              <w:top w:val="single" w:sz="6"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6"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984"/>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TABLE DE CHEVET 400X400 HT 500 ± 5 %</w:t>
            </w:r>
          </w:p>
          <w:p w:rsidR="001F71A9" w:rsidRPr="002F2D61" w:rsidRDefault="001F71A9" w:rsidP="00E17B09">
            <w:pPr>
              <w:rPr>
                <w:rFonts w:asciiTheme="minorHAnsi" w:hAnsiTheme="minorHAnsi" w:cstheme="minorHAnsi"/>
                <w:sz w:val="22"/>
                <w:szCs w:val="22"/>
              </w:rPr>
            </w:pPr>
            <w:r w:rsidRPr="002F2D61">
              <w:rPr>
                <w:rFonts w:asciiTheme="minorHAnsi" w:hAnsiTheme="minorHAnsi" w:cstheme="minorHAnsi"/>
                <w:sz w:val="22"/>
                <w:szCs w:val="22"/>
              </w:rPr>
              <w:t>Design : avec tiroir ;</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sz w:val="22"/>
                <w:szCs w:val="22"/>
              </w:rPr>
              <w:t>Assorti avec Tête de lit</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003A4D" w:rsidRDefault="001F71A9" w:rsidP="00E17B09">
            <w:pPr>
              <w:ind w:left="284"/>
              <w:jc w:val="center"/>
              <w:rPr>
                <w:rFonts w:asciiTheme="minorHAnsi" w:hAnsiTheme="minorHAnsi" w:cstheme="minorHAnsi"/>
                <w:b/>
                <w:bCs/>
                <w:sz w:val="22"/>
                <w:szCs w:val="22"/>
              </w:rPr>
            </w:pPr>
          </w:p>
          <w:p w:rsidR="001F71A9" w:rsidRPr="00003A4D" w:rsidRDefault="001F71A9" w:rsidP="00E17B09">
            <w:pPr>
              <w:ind w:left="284"/>
              <w:jc w:val="center"/>
              <w:rPr>
                <w:rFonts w:asciiTheme="minorHAnsi" w:hAnsiTheme="minorHAnsi" w:cstheme="minorHAnsi"/>
                <w:b/>
                <w:bCs/>
                <w:sz w:val="22"/>
                <w:szCs w:val="22"/>
              </w:rPr>
            </w:pPr>
            <w:r w:rsidRPr="00003A4D">
              <w:rPr>
                <w:rFonts w:asciiTheme="minorHAnsi" w:hAnsiTheme="minorHAnsi" w:cstheme="minorHAnsi"/>
                <w:b/>
                <w:bCs/>
                <w:sz w:val="22"/>
                <w:szCs w:val="22"/>
              </w:rPr>
              <w:t>4</w:t>
            </w:r>
          </w:p>
        </w:tc>
        <w:tc>
          <w:tcPr>
            <w:tcW w:w="2934" w:type="pct"/>
            <w:tcBorders>
              <w:top w:val="single" w:sz="4" w:space="0" w:color="auto"/>
              <w:left w:val="single" w:sz="6" w:space="0" w:color="auto"/>
              <w:bottom w:val="single" w:sz="4" w:space="0" w:color="auto"/>
              <w:right w:val="single" w:sz="6" w:space="0" w:color="auto"/>
            </w:tcBorders>
          </w:tcPr>
          <w:p w:rsidR="001F71A9" w:rsidRPr="00003A4D" w:rsidRDefault="001F71A9" w:rsidP="00E17B09">
            <w:pPr>
              <w:rPr>
                <w:rFonts w:asciiTheme="minorHAnsi" w:hAnsiTheme="minorHAnsi" w:cstheme="minorHAnsi"/>
                <w:b/>
                <w:bCs/>
                <w:sz w:val="22"/>
                <w:szCs w:val="22"/>
              </w:rPr>
            </w:pPr>
            <w:r w:rsidRPr="00003A4D">
              <w:rPr>
                <w:rFonts w:asciiTheme="minorHAnsi" w:hAnsiTheme="minorHAnsi" w:cstheme="minorHAnsi"/>
                <w:b/>
                <w:bCs/>
                <w:sz w:val="22"/>
                <w:szCs w:val="22"/>
              </w:rPr>
              <w:t xml:space="preserve">MATELAS STAGIAIRE 1 PLACE 1000X1900 ± 5 %  QUALITE </w:t>
            </w:r>
            <w:r w:rsidRPr="00003A4D">
              <w:rPr>
                <w:rFonts w:asciiTheme="minorHAnsi" w:hAnsiTheme="minorHAnsi" w:cstheme="minorHAnsi"/>
                <w:b/>
                <w:bCs/>
                <w:color w:val="000000" w:themeColor="text1"/>
                <w:sz w:val="22"/>
                <w:szCs w:val="22"/>
              </w:rPr>
              <w:t>SUPERIEURE</w:t>
            </w:r>
          </w:p>
          <w:p w:rsidR="001F71A9" w:rsidRPr="00003A4D" w:rsidRDefault="001F71A9" w:rsidP="00E17B09">
            <w:pPr>
              <w:rPr>
                <w:rFonts w:asciiTheme="minorHAnsi" w:hAnsiTheme="minorHAnsi" w:cstheme="minorHAnsi"/>
                <w:sz w:val="22"/>
                <w:szCs w:val="22"/>
              </w:rPr>
            </w:pPr>
            <w:r w:rsidRPr="00003A4D">
              <w:rPr>
                <w:rFonts w:asciiTheme="minorHAnsi" w:hAnsiTheme="minorHAnsi" w:cstheme="minorHAnsi"/>
                <w:sz w:val="22"/>
                <w:szCs w:val="22"/>
              </w:rPr>
              <w:t>Qualité supérieure</w:t>
            </w:r>
          </w:p>
          <w:p w:rsidR="001F71A9" w:rsidRPr="00003A4D" w:rsidRDefault="001F71A9" w:rsidP="00E17B09">
            <w:pPr>
              <w:rPr>
                <w:rFonts w:asciiTheme="minorHAnsi" w:hAnsiTheme="minorHAnsi" w:cstheme="minorHAnsi"/>
                <w:sz w:val="22"/>
                <w:szCs w:val="22"/>
              </w:rPr>
            </w:pPr>
            <w:r w:rsidRPr="00003A4D">
              <w:rPr>
                <w:rFonts w:asciiTheme="minorHAnsi" w:hAnsiTheme="minorHAnsi" w:cstheme="minorHAnsi"/>
                <w:sz w:val="22"/>
                <w:szCs w:val="22"/>
              </w:rPr>
              <w:t>Faces toutes saisons</w:t>
            </w:r>
          </w:p>
          <w:p w:rsidR="001F71A9" w:rsidRPr="00003A4D" w:rsidRDefault="001F71A9" w:rsidP="00E17B09">
            <w:pPr>
              <w:rPr>
                <w:rFonts w:asciiTheme="minorHAnsi" w:hAnsiTheme="minorHAnsi" w:cstheme="minorHAnsi"/>
                <w:sz w:val="22"/>
                <w:szCs w:val="22"/>
              </w:rPr>
            </w:pPr>
            <w:r w:rsidRPr="00003A4D">
              <w:rPr>
                <w:rFonts w:asciiTheme="minorHAnsi" w:hAnsiTheme="minorHAnsi" w:cstheme="minorHAnsi"/>
                <w:sz w:val="22"/>
                <w:szCs w:val="22"/>
              </w:rPr>
              <w:t>Type « concept non flip »</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Enveloppe en </w:t>
            </w:r>
            <w:proofErr w:type="spellStart"/>
            <w:r w:rsidRPr="002F2D61">
              <w:rPr>
                <w:rFonts w:asciiTheme="minorHAnsi" w:hAnsiTheme="minorHAnsi" w:cstheme="minorHAnsi"/>
                <w:bCs/>
                <w:sz w:val="22"/>
                <w:szCs w:val="22"/>
              </w:rPr>
              <w:t>polycoton</w:t>
            </w:r>
            <w:proofErr w:type="spellEnd"/>
            <w:r w:rsidRPr="002F2D61">
              <w:rPr>
                <w:rFonts w:asciiTheme="minorHAnsi" w:hAnsiTheme="minorHAnsi" w:cstheme="minorHAnsi"/>
                <w:bCs/>
                <w:sz w:val="22"/>
                <w:szCs w:val="22"/>
              </w:rPr>
              <w:t> ; tissu avec des motifs</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Garnissage : fibre </w:t>
            </w:r>
            <w:proofErr w:type="spellStart"/>
            <w:r w:rsidRPr="002F2D61">
              <w:rPr>
                <w:rFonts w:asciiTheme="minorHAnsi" w:hAnsiTheme="minorHAnsi" w:cstheme="minorHAnsi"/>
                <w:bCs/>
                <w:sz w:val="22"/>
                <w:szCs w:val="22"/>
              </w:rPr>
              <w:t>polystère</w:t>
            </w:r>
            <w:proofErr w:type="spellEnd"/>
            <w:r w:rsidRPr="002F2D61">
              <w:rPr>
                <w:rFonts w:asciiTheme="minorHAnsi" w:hAnsiTheme="minorHAnsi" w:cstheme="minorHAnsi"/>
                <w:bCs/>
                <w:sz w:val="22"/>
                <w:szCs w:val="22"/>
              </w:rPr>
              <w:t>.</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Forme housse</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10"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1"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2"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3"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14" w:anchor="nop#nop" w:history="1">
              <w:r w:rsidRPr="002F2D61">
                <w:rPr>
                  <w:rStyle w:val="Lienhypertexte"/>
                  <w:rFonts w:asciiTheme="minorHAnsi" w:hAnsiTheme="minorHAnsi" w:cstheme="minorHAnsi"/>
                  <w:bCs/>
                  <w:sz w:val="22"/>
                  <w:szCs w:val="22"/>
                </w:rPr>
                <w:t>polyester</w:t>
              </w:r>
            </w:hyperlink>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220 g/m².</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15" w:anchor="nop#nop" w:history="1">
              <w:r w:rsidRPr="002F2D61">
                <w:rPr>
                  <w:rStyle w:val="Lienhypertexte"/>
                  <w:rFonts w:asciiTheme="minorHAnsi" w:hAnsiTheme="minorHAnsi" w:cstheme="minorHAnsi"/>
                  <w:bCs/>
                  <w:sz w:val="22"/>
                  <w:szCs w:val="22"/>
                </w:rPr>
                <w:t>jersey</w:t>
              </w:r>
            </w:hyperlink>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Qualité lourde de </w:t>
            </w:r>
            <w:smartTag w:uri="urn:schemas-microsoft-com:office:smarttags" w:element="metricconverter">
              <w:smartTagPr>
                <w:attr w:name="ProductID" w:val="30 cm"/>
              </w:smartTagPr>
              <w:r w:rsidRPr="002F2D61">
                <w:rPr>
                  <w:rFonts w:asciiTheme="minorHAnsi" w:hAnsiTheme="minorHAnsi" w:cstheme="minorHAnsi"/>
                  <w:bCs/>
                  <w:sz w:val="22"/>
                  <w:szCs w:val="22"/>
                </w:rPr>
                <w:t>30 cm</w:t>
              </w:r>
            </w:smartTag>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 xml:space="preserve">OREILLET DE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 xml:space="preserve">TAIE D'OREILLER COTON - 65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 xml:space="preserve"> - SAC PORTEFEUILLE</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w:t>
            </w:r>
            <w:smartTag w:uri="urn:schemas-microsoft-com:office:smarttags" w:element="metricconverter">
              <w:smartTagPr>
                <w:attr w:name="ProductID" w:val="20 cm"/>
              </w:smartTagPr>
              <w:r w:rsidRPr="002F2D61">
                <w:rPr>
                  <w:rFonts w:asciiTheme="minorHAnsi" w:hAnsiTheme="minorHAnsi" w:cstheme="minorHAnsi"/>
                  <w:bCs/>
                  <w:sz w:val="22"/>
                  <w:szCs w:val="22"/>
                </w:rPr>
                <w:t>20 cm</w:t>
              </w:r>
            </w:smartTag>
            <w:r w:rsidRPr="002F2D61">
              <w:rPr>
                <w:rFonts w:asciiTheme="minorHAnsi" w:hAnsiTheme="minorHAnsi" w:cstheme="minorHAnsi"/>
                <w:bCs/>
                <w:sz w:val="22"/>
                <w:szCs w:val="22"/>
              </w:rPr>
              <w:t xml:space="preserve">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 Trame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100% acrylique</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Cs/>
                <w:sz w:val="22"/>
                <w:szCs w:val="22"/>
              </w:rPr>
              <w:t xml:space="preserve">Dimensions : 1400 x </w:t>
            </w:r>
            <w:smartTag w:uri="urn:schemas-microsoft-com:office:smarttags" w:element="metricconverter">
              <w:smartTagPr>
                <w:attr w:name="ProductID" w:val="2000 mm"/>
              </w:smartTagPr>
              <w:r w:rsidRPr="002F2D61">
                <w:rPr>
                  <w:rFonts w:asciiTheme="minorHAnsi" w:hAnsiTheme="minorHAnsi" w:cstheme="minorHAnsi"/>
                  <w:bCs/>
                  <w:sz w:val="22"/>
                  <w:szCs w:val="22"/>
                </w:rPr>
                <w:t>2000 mm</w:t>
              </w:r>
            </w:smartTag>
            <w:r w:rsidRPr="002F2D61">
              <w:rPr>
                <w:rFonts w:asciiTheme="minorHAnsi" w:hAnsiTheme="minorHAnsi" w:cstheme="minorHAnsi"/>
                <w:bCs/>
                <w:sz w:val="22"/>
                <w:szCs w:val="22"/>
              </w:rPr>
              <w:t xml:space="preserve"> ±5%</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 xml:space="preserve">DRAP COTON STAGIAIRE DE 180 X </w:t>
            </w:r>
            <w:smartTag w:uri="urn:schemas-microsoft-com:office:smarttags" w:element="metricconverter">
              <w:smartTagPr>
                <w:attr w:name="ProductID" w:val="280 CM"/>
              </w:smartTagPr>
              <w:r w:rsidRPr="002F2D61">
                <w:rPr>
                  <w:rFonts w:asciiTheme="minorHAnsi" w:hAnsiTheme="minorHAnsi" w:cstheme="minorHAnsi"/>
                  <w:b/>
                  <w:bCs/>
                  <w:sz w:val="22"/>
                  <w:szCs w:val="22"/>
                </w:rPr>
                <w:t>280 CM</w:t>
              </w:r>
            </w:smartTag>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xml:space="preserve">Armure : Toile </w:t>
            </w:r>
            <w:r w:rsidRPr="002F2D61">
              <w:rPr>
                <w:rFonts w:asciiTheme="minorHAnsi" w:hAnsiTheme="minorHAnsi" w:cstheme="minorHAnsi"/>
                <w:bCs/>
                <w:sz w:val="22"/>
                <w:szCs w:val="22"/>
              </w:rPr>
              <w:br/>
              <w:t xml:space="preserve">Poids au m² : 135 gr minimum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 xml:space="preserve">Ourlets de </w:t>
            </w:r>
            <w:smartTag w:uri="urn:schemas-microsoft-com:office:smarttags" w:element="metricconverter">
              <w:smartTagPr>
                <w:attr w:name="ProductID" w:val="4 cm"/>
              </w:smartTagPr>
              <w:r w:rsidRPr="002F2D61">
                <w:rPr>
                  <w:rFonts w:asciiTheme="minorHAnsi" w:hAnsiTheme="minorHAnsi" w:cstheme="minorHAnsi"/>
                  <w:bCs/>
                  <w:sz w:val="22"/>
                  <w:szCs w:val="22"/>
                </w:rPr>
                <w:t>4 cm</w:t>
              </w:r>
            </w:smartTag>
            <w:r w:rsidRPr="002F2D61">
              <w:rPr>
                <w:rFonts w:asciiTheme="minorHAnsi" w:hAnsiTheme="minorHAnsi" w:cstheme="minorHAnsi"/>
                <w:bCs/>
                <w:sz w:val="22"/>
                <w:szCs w:val="22"/>
              </w:rPr>
              <w:t xml:space="preserve"> tête et </w:t>
            </w:r>
            <w:smartTag w:uri="urn:schemas-microsoft-com:office:smarttags" w:element="metricconverter">
              <w:smartTagPr>
                <w:attr w:name="ProductID" w:val="1 cm"/>
              </w:smartTagPr>
              <w:r w:rsidRPr="002F2D61">
                <w:rPr>
                  <w:rFonts w:asciiTheme="minorHAnsi" w:hAnsiTheme="minorHAnsi" w:cstheme="minorHAnsi"/>
                  <w:bCs/>
                  <w:sz w:val="22"/>
                  <w:szCs w:val="22"/>
                </w:rPr>
                <w:t>1 cm</w:t>
              </w:r>
            </w:smartTag>
            <w:r w:rsidRPr="002F2D61">
              <w:rPr>
                <w:rFonts w:asciiTheme="minorHAnsi" w:hAnsiTheme="minorHAnsi" w:cstheme="minorHAnsi"/>
                <w:bCs/>
                <w:sz w:val="22"/>
                <w:szCs w:val="22"/>
              </w:rPr>
              <w:t xml:space="preserve"> pieds, points d'arrêts à chaque extrémité </w:t>
            </w:r>
            <w:r w:rsidRPr="002F2D61">
              <w:rPr>
                <w:rFonts w:asciiTheme="minorHAnsi" w:hAnsiTheme="minorHAnsi" w:cstheme="minorHAnsi"/>
                <w:bCs/>
                <w:sz w:val="22"/>
                <w:szCs w:val="22"/>
              </w:rPr>
              <w:br/>
              <w:t xml:space="preserve">Nature du fil : pur Coton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Tolérance caractéristiques techniques : 5%</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Contenance : </w:t>
            </w:r>
            <w:smartTag w:uri="urn:schemas-microsoft-com:office:smarttags" w:element="metricconverter">
              <w:smartTagPr>
                <w:attr w:name="ProductID" w:val="100 litres"/>
              </w:smartTagPr>
              <w:r w:rsidRPr="002F2D61">
                <w:rPr>
                  <w:rFonts w:asciiTheme="minorHAnsi" w:hAnsiTheme="minorHAnsi" w:cstheme="minorHAnsi"/>
                  <w:bCs/>
                  <w:sz w:val="22"/>
                  <w:szCs w:val="22"/>
                </w:rPr>
                <w:t>100 litres</w:t>
              </w:r>
            </w:smartTag>
            <w:r w:rsidRPr="002F2D61">
              <w:rPr>
                <w:rFonts w:asciiTheme="minorHAnsi" w:hAnsiTheme="minorHAnsi" w:cstheme="minorHAnsi"/>
                <w:bCs/>
                <w:sz w:val="22"/>
                <w:szCs w:val="22"/>
              </w:rPr>
              <w:br/>
              <w:t xml:space="preserve">100% Polyester </w:t>
            </w:r>
            <w:r w:rsidRPr="002F2D61">
              <w:rPr>
                <w:rFonts w:asciiTheme="minorHAnsi" w:hAnsiTheme="minorHAnsi" w:cstheme="minorHAnsi"/>
                <w:bCs/>
                <w:sz w:val="22"/>
                <w:szCs w:val="22"/>
              </w:rPr>
              <w:br/>
              <w:t>Poids au m² : 120 gr</w:t>
            </w:r>
            <w:r w:rsidRPr="002F2D61">
              <w:rPr>
                <w:rFonts w:asciiTheme="minorHAnsi" w:hAnsiTheme="minorHAnsi" w:cstheme="minorHAnsi"/>
                <w:bCs/>
                <w:sz w:val="22"/>
                <w:szCs w:val="22"/>
              </w:rPr>
              <w:br/>
              <w:t xml:space="preserve">3 poignées de manipulation (flanc, fond intérieur et extérieur) de couleur blanche </w:t>
            </w:r>
            <w:r w:rsidRPr="002F2D61">
              <w:rPr>
                <w:rFonts w:asciiTheme="minorHAnsi" w:hAnsiTheme="minorHAnsi" w:cstheme="minorHAnsi"/>
                <w:bCs/>
                <w:sz w:val="22"/>
                <w:szCs w:val="22"/>
              </w:rPr>
              <w:br/>
              <w:t xml:space="preserve">Fermeture par cordon (longueur </w:t>
            </w:r>
            <w:smartTag w:uri="urn:schemas-microsoft-com:office:smarttags" w:element="metricconverter">
              <w:smartTagPr>
                <w:attr w:name="ProductID" w:val="2 m"/>
              </w:smartTagPr>
              <w:r w:rsidRPr="002F2D61">
                <w:rPr>
                  <w:rFonts w:asciiTheme="minorHAnsi" w:hAnsiTheme="minorHAnsi" w:cstheme="minorHAnsi"/>
                  <w:bCs/>
                  <w:sz w:val="22"/>
                  <w:szCs w:val="22"/>
                </w:rPr>
                <w:t>2 m</w:t>
              </w:r>
            </w:smartTag>
            <w:r w:rsidRPr="002F2D61">
              <w:rPr>
                <w:rFonts w:asciiTheme="minorHAnsi" w:hAnsiTheme="minorHAnsi" w:cstheme="minorHAnsi"/>
                <w:bCs/>
                <w:sz w:val="22"/>
                <w:szCs w:val="22"/>
              </w:rPr>
              <w:t>) et "</w:t>
            </w:r>
            <w:proofErr w:type="spellStart"/>
            <w:r w:rsidRPr="002F2D61">
              <w:rPr>
                <w:rFonts w:asciiTheme="minorHAnsi" w:hAnsiTheme="minorHAnsi" w:cstheme="minorHAnsi"/>
                <w:bCs/>
                <w:sz w:val="22"/>
                <w:szCs w:val="22"/>
              </w:rPr>
              <w:t>fix</w:t>
            </w:r>
            <w:proofErr w:type="spellEnd"/>
            <w:r w:rsidRPr="002F2D61">
              <w:rPr>
                <w:rFonts w:asciiTheme="minorHAnsi" w:hAnsiTheme="minorHAnsi" w:cstheme="minorHAnsi"/>
                <w:bCs/>
                <w:sz w:val="22"/>
                <w:szCs w:val="22"/>
              </w:rPr>
              <w:t xml:space="preserve"> lock"</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328"/>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Cs/>
                <w:sz w:val="22"/>
                <w:szCs w:val="22"/>
              </w:rPr>
              <w:lastRenderedPageBreak/>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593"/>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lastRenderedPageBreak/>
              <w:t>13</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gras"/>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gras"/>
                <w:rFonts w:asciiTheme="minorHAnsi" w:hAnsiTheme="minorHAnsi" w:cstheme="minorHAnsi"/>
                <w:b/>
                <w:bCs/>
                <w:sz w:val="22"/>
                <w:szCs w:val="22"/>
              </w:rPr>
            </w:pPr>
          </w:p>
        </w:tc>
      </w:tr>
      <w:tr w:rsidR="001F71A9" w:rsidRPr="004561DC" w:rsidTr="00D60780">
        <w:trPr>
          <w:trHeight w:val="842"/>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gras"/>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gras"/>
                <w:rFonts w:asciiTheme="minorHAnsi" w:hAnsiTheme="minorHAnsi" w:cstheme="minorHAnsi"/>
                <w:b/>
                <w:bCs/>
                <w:sz w:val="22"/>
                <w:szCs w:val="22"/>
              </w:rPr>
            </w:pPr>
          </w:p>
        </w:tc>
      </w:tr>
      <w:tr w:rsidR="001F71A9" w:rsidRPr="004561DC" w:rsidTr="00D60780">
        <w:trPr>
          <w:trHeight w:val="841"/>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16</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rsidR="001F71A9" w:rsidRPr="002F2D61" w:rsidRDefault="001F71A9" w:rsidP="00E17B09">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271"/>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17</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p>
          <w:p w:rsidR="001F71A9" w:rsidRPr="002F2D61" w:rsidRDefault="001F71A9" w:rsidP="00E17B09">
            <w:pPr>
              <w:rPr>
                <w:rStyle w:val="gras"/>
                <w:rFonts w:asciiTheme="minorHAnsi" w:hAnsiTheme="minorHAnsi" w:cstheme="minorHAnsi"/>
                <w:bCs/>
                <w:sz w:val="22"/>
                <w:szCs w:val="22"/>
              </w:rPr>
            </w:pPr>
            <w:r w:rsidRPr="002F2D61">
              <w:rPr>
                <w:rFonts w:asciiTheme="minorHAnsi" w:hAnsiTheme="minorHAnsi" w:cstheme="minorHAnsi"/>
                <w:bCs/>
                <w:sz w:val="22"/>
                <w:szCs w:val="22"/>
              </w:rPr>
              <w:t>Plage de mesures : de 32,0°C à 42,0°C.</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lev"/>
                <w:rFonts w:asciiTheme="minorHAnsi" w:hAnsiTheme="minorHAnsi" w:cstheme="minorHAnsi"/>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lev"/>
                <w:rFonts w:asciiTheme="minorHAnsi" w:hAnsiTheme="minorHAnsi" w:cstheme="minorHAnsi"/>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18</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rsidR="001F71A9" w:rsidRPr="002F2D61" w:rsidRDefault="001F71A9" w:rsidP="00E17B09">
            <w:pPr>
              <w:rPr>
                <w:rStyle w:val="gras"/>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xml:space="preserve">- Plage de mesure : 0 à 300 </w:t>
            </w:r>
            <w:proofErr w:type="spellStart"/>
            <w:r w:rsidRPr="002F2D61">
              <w:rPr>
                <w:rFonts w:asciiTheme="minorHAnsi" w:hAnsiTheme="minorHAnsi" w:cstheme="minorHAnsi"/>
                <w:bCs/>
                <w:sz w:val="22"/>
                <w:szCs w:val="22"/>
              </w:rPr>
              <w:t>mmHg</w:t>
            </w:r>
            <w:proofErr w:type="spellEnd"/>
            <w:r w:rsidRPr="002F2D61">
              <w:rPr>
                <w:rFonts w:asciiTheme="minorHAnsi" w:hAnsiTheme="minorHAnsi" w:cstheme="minorHAnsi"/>
                <w:bCs/>
                <w:sz w:val="22"/>
                <w:szCs w:val="22"/>
              </w:rPr>
              <w:t>.</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t>- Boitier ABS.</w:t>
            </w:r>
            <w:r w:rsidRPr="002F2D61">
              <w:rPr>
                <w:rStyle w:val="apple-converted-space"/>
                <w:rFonts w:asciiTheme="minorHAnsi" w:hAnsiTheme="minorHAnsi" w:cstheme="minorHAnsi"/>
                <w:bCs/>
                <w:sz w:val="22"/>
                <w:szCs w:val="22"/>
              </w:rPr>
              <w:t> </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lev"/>
                <w:rFonts w:asciiTheme="minorHAnsi" w:hAnsiTheme="minorHAnsi" w:cstheme="minorHAnsi"/>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Style w:val="lev"/>
                <w:rFonts w:asciiTheme="minorHAnsi" w:hAnsiTheme="minorHAnsi" w:cstheme="minorHAnsi"/>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19</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ARMOIRE VITREE POUR MATERIEL MEDICAL.</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Structure époxy blanc.</w:t>
            </w:r>
            <w:r w:rsidRPr="002F2D61">
              <w:rPr>
                <w:rFonts w:asciiTheme="minorHAnsi" w:hAnsiTheme="minorHAnsi" w:cstheme="minorHAnsi"/>
                <w:bCs/>
                <w:sz w:val="22"/>
                <w:szCs w:val="22"/>
              </w:rPr>
              <w:br/>
              <w:t>Partie supérieure vitrée, 2 battants en verre.</w:t>
            </w:r>
            <w:r w:rsidRPr="002F2D61">
              <w:rPr>
                <w:rFonts w:asciiTheme="minorHAnsi" w:hAnsiTheme="minorHAnsi" w:cstheme="minorHAnsi"/>
                <w:bCs/>
                <w:sz w:val="22"/>
                <w:szCs w:val="22"/>
              </w:rPr>
              <w:br/>
              <w:t>Partie inférieure époxy, 2 battants laqués.</w:t>
            </w:r>
            <w:r w:rsidRPr="002F2D61">
              <w:rPr>
                <w:rFonts w:asciiTheme="minorHAnsi" w:hAnsiTheme="minorHAnsi" w:cstheme="minorHAnsi"/>
                <w:bCs/>
                <w:sz w:val="22"/>
                <w:szCs w:val="22"/>
              </w:rPr>
              <w:br/>
              <w:t>Avec serrure pour fermeture à clé.</w:t>
            </w:r>
            <w:r w:rsidRPr="002F2D61">
              <w:rPr>
                <w:rFonts w:asciiTheme="minorHAnsi" w:hAnsiTheme="minorHAnsi" w:cstheme="minorHAnsi"/>
                <w:bCs/>
                <w:sz w:val="22"/>
                <w:szCs w:val="22"/>
              </w:rPr>
              <w:br/>
              <w:t>Deux tablettes en verre.</w:t>
            </w:r>
          </w:p>
          <w:p w:rsidR="001F71A9" w:rsidRPr="002F2D61" w:rsidRDefault="001F71A9" w:rsidP="00E17B09">
            <w:pPr>
              <w:rPr>
                <w:rStyle w:val="gras"/>
                <w:rFonts w:asciiTheme="minorHAnsi" w:hAnsiTheme="minorHAnsi" w:cstheme="minorHAnsi"/>
                <w:bCs/>
                <w:sz w:val="22"/>
                <w:szCs w:val="22"/>
              </w:rPr>
            </w:pPr>
            <w:r w:rsidRPr="002F2D61">
              <w:rPr>
                <w:rFonts w:asciiTheme="minorHAnsi" w:hAnsiTheme="minorHAnsi" w:cstheme="minorHAnsi"/>
                <w:bCs/>
                <w:sz w:val="22"/>
                <w:szCs w:val="22"/>
              </w:rPr>
              <w:t>Dimensions : L.75 x P. 38 x h.160 cm.</w:t>
            </w:r>
            <w:r w:rsidRPr="002F2D61">
              <w:rPr>
                <w:rFonts w:asciiTheme="minorHAnsi" w:hAnsiTheme="minorHAnsi" w:cstheme="minorHAnsi"/>
                <w:bCs/>
                <w:sz w:val="22"/>
                <w:szCs w:val="22"/>
              </w:rPr>
              <w:br/>
              <w:t xml:space="preserve">Espacement entre les tablettes : réglable </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20</w:t>
            </w:r>
          </w:p>
        </w:tc>
        <w:tc>
          <w:tcPr>
            <w:tcW w:w="2934"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r w:rsidRPr="002F2D61">
              <w:rPr>
                <w:rFonts w:asciiTheme="minorHAnsi" w:hAnsiTheme="minorHAnsi" w:cstheme="minorHAnsi"/>
                <w:b/>
                <w:bCs/>
                <w:sz w:val="22"/>
                <w:szCs w:val="22"/>
              </w:rPr>
              <w:t>REFEREGERATEUR MEDICAL</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Volume : 140L</w:t>
            </w:r>
          </w:p>
          <w:p w:rsidR="001F71A9" w:rsidRPr="002F2D61" w:rsidRDefault="001F71A9" w:rsidP="00E17B09">
            <w:pPr>
              <w:rPr>
                <w:rFonts w:asciiTheme="minorHAnsi" w:hAnsiTheme="minorHAnsi" w:cstheme="minorHAnsi"/>
                <w:bCs/>
                <w:sz w:val="22"/>
                <w:szCs w:val="22"/>
              </w:rPr>
            </w:pPr>
            <w:r w:rsidRPr="002F2D61">
              <w:rPr>
                <w:rFonts w:asciiTheme="minorHAnsi" w:hAnsiTheme="minorHAnsi" w:cstheme="minorHAnsi"/>
                <w:bCs/>
                <w:sz w:val="22"/>
                <w:szCs w:val="22"/>
              </w:rPr>
              <w:t xml:space="preserve">Température positive +1/+15°C </w:t>
            </w:r>
          </w:p>
          <w:p w:rsidR="001F71A9" w:rsidRPr="002F2D61" w:rsidRDefault="001F71A9" w:rsidP="00E17B09">
            <w:pPr>
              <w:rPr>
                <w:rStyle w:val="gras"/>
                <w:rFonts w:asciiTheme="minorHAnsi" w:hAnsiTheme="minorHAnsi" w:cstheme="minorHAnsi"/>
                <w:bCs/>
                <w:sz w:val="22"/>
                <w:szCs w:val="22"/>
              </w:rPr>
            </w:pPr>
            <w:r w:rsidRPr="002F2D61">
              <w:rPr>
                <w:rFonts w:asciiTheme="minorHAnsi" w:hAnsiTheme="minorHAnsi" w:cstheme="minorHAnsi"/>
                <w:bCs/>
                <w:sz w:val="22"/>
                <w:szCs w:val="22"/>
              </w:rPr>
              <w:t>3 clayettes</w:t>
            </w:r>
          </w:p>
        </w:tc>
        <w:tc>
          <w:tcPr>
            <w:tcW w:w="902"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Pr="002F2D61" w:rsidRDefault="001F71A9" w:rsidP="00E17B09">
            <w:pPr>
              <w:rPr>
                <w:rFonts w:asciiTheme="minorHAnsi" w:hAnsiTheme="minorHAnsi" w:cstheme="minorHAnsi"/>
                <w:b/>
                <w:bCs/>
                <w:sz w:val="22"/>
                <w:szCs w:val="22"/>
              </w:rPr>
            </w:pPr>
          </w:p>
        </w:tc>
      </w:tr>
      <w:tr w:rsidR="001F71A9" w:rsidRPr="004561DC" w:rsidTr="00D60780">
        <w:trPr>
          <w:trHeight w:val="70"/>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t>21</w:t>
            </w:r>
          </w:p>
        </w:tc>
        <w:tc>
          <w:tcPr>
            <w:tcW w:w="2934"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r>
              <w:rPr>
                <w:rFonts w:ascii="Calibri" w:hAnsi="Calibri" w:cs="Calibri"/>
                <w:color w:val="000000"/>
                <w:sz w:val="22"/>
                <w:szCs w:val="22"/>
              </w:rPr>
              <w:t>Table de 4 personnes</w:t>
            </w:r>
          </w:p>
          <w:p w:rsidR="001F71A9" w:rsidRPr="004561DC" w:rsidRDefault="001F71A9" w:rsidP="00E17B09">
            <w:pPr>
              <w:keepNext/>
              <w:widowControl w:val="0"/>
              <w:autoSpaceDE w:val="0"/>
              <w:autoSpaceDN w:val="0"/>
              <w:adjustRightInd w:val="0"/>
              <w:ind w:left="397"/>
              <w:rPr>
                <w:rFonts w:asciiTheme="minorHAnsi" w:hAnsiTheme="minorHAnsi" w:cstheme="minorHAnsi"/>
                <w:bCs/>
                <w:sz w:val="22"/>
                <w:szCs w:val="22"/>
              </w:rPr>
            </w:pPr>
            <w:r w:rsidRPr="004561DC">
              <w:rPr>
                <w:rFonts w:asciiTheme="minorHAnsi" w:hAnsiTheme="minorHAnsi" w:cstheme="minorHAnsi"/>
                <w:bCs/>
                <w:sz w:val="22"/>
                <w:szCs w:val="22"/>
              </w:rPr>
              <w:t>Dimensions :</w:t>
            </w:r>
          </w:p>
          <w:p w:rsidR="001F71A9" w:rsidRPr="004561DC" w:rsidRDefault="001F71A9" w:rsidP="00E17B09">
            <w:pPr>
              <w:widowControl w:val="0"/>
              <w:autoSpaceDE w:val="0"/>
              <w:autoSpaceDN w:val="0"/>
              <w:adjustRightInd w:val="0"/>
              <w:ind w:left="255"/>
              <w:rPr>
                <w:rFonts w:asciiTheme="minorHAnsi" w:hAnsiTheme="minorHAnsi" w:cstheme="minorHAnsi"/>
                <w:bCs/>
                <w:sz w:val="22"/>
                <w:szCs w:val="22"/>
              </w:rPr>
            </w:pPr>
            <w:r w:rsidRPr="004561DC">
              <w:rPr>
                <w:rFonts w:asciiTheme="minorHAnsi" w:hAnsiTheme="minorHAnsi" w:cstheme="minorHAnsi"/>
                <w:bCs/>
                <w:sz w:val="22"/>
                <w:szCs w:val="22"/>
              </w:rPr>
              <w:t>-   Longueur   :   1000 mm ± 5 %</w:t>
            </w:r>
          </w:p>
          <w:p w:rsidR="001F71A9" w:rsidRPr="004561DC" w:rsidRDefault="001F71A9" w:rsidP="00E17B09">
            <w:pPr>
              <w:keepNext/>
              <w:widowControl w:val="0"/>
              <w:autoSpaceDE w:val="0"/>
              <w:autoSpaceDN w:val="0"/>
              <w:adjustRightInd w:val="0"/>
              <w:ind w:left="397"/>
              <w:rPr>
                <w:rFonts w:asciiTheme="minorHAnsi" w:hAnsiTheme="minorHAnsi" w:cstheme="minorHAnsi"/>
                <w:bCs/>
                <w:sz w:val="22"/>
                <w:szCs w:val="22"/>
              </w:rPr>
            </w:pPr>
            <w:r w:rsidRPr="004561DC">
              <w:rPr>
                <w:rFonts w:asciiTheme="minorHAnsi" w:hAnsiTheme="minorHAnsi" w:cstheme="minorHAnsi"/>
                <w:bCs/>
                <w:sz w:val="22"/>
                <w:szCs w:val="22"/>
              </w:rPr>
              <w:t>-   Largeur      :    1000 mm ± 5 %</w:t>
            </w:r>
          </w:p>
          <w:p w:rsidR="001F71A9" w:rsidRPr="004561DC" w:rsidRDefault="001F71A9" w:rsidP="00E17B09">
            <w:pPr>
              <w:keepNext/>
              <w:widowControl w:val="0"/>
              <w:autoSpaceDE w:val="0"/>
              <w:autoSpaceDN w:val="0"/>
              <w:adjustRightInd w:val="0"/>
              <w:ind w:left="397"/>
              <w:rPr>
                <w:rFonts w:asciiTheme="minorHAnsi" w:hAnsiTheme="minorHAnsi" w:cstheme="minorHAnsi"/>
                <w:bCs/>
                <w:sz w:val="22"/>
                <w:szCs w:val="22"/>
              </w:rPr>
            </w:pPr>
            <w:r w:rsidRPr="004561DC">
              <w:rPr>
                <w:rFonts w:asciiTheme="minorHAnsi" w:hAnsiTheme="minorHAnsi" w:cstheme="minorHAnsi"/>
                <w:bCs/>
                <w:sz w:val="22"/>
                <w:szCs w:val="22"/>
              </w:rPr>
              <w:t>-   Hauteur      :   740 mm ± 5 %</w:t>
            </w:r>
          </w:p>
          <w:p w:rsidR="001F71A9" w:rsidRPr="004561DC" w:rsidRDefault="001F71A9" w:rsidP="00E17B09">
            <w:pPr>
              <w:keepNext/>
              <w:widowControl w:val="0"/>
              <w:autoSpaceDE w:val="0"/>
              <w:autoSpaceDN w:val="0"/>
              <w:adjustRightInd w:val="0"/>
              <w:ind w:left="397"/>
              <w:rPr>
                <w:rFonts w:asciiTheme="minorHAnsi" w:hAnsiTheme="minorHAnsi" w:cstheme="minorHAnsi"/>
                <w:bCs/>
                <w:sz w:val="22"/>
                <w:szCs w:val="22"/>
              </w:rPr>
            </w:pPr>
            <w:r w:rsidRPr="004561DC">
              <w:rPr>
                <w:rFonts w:asciiTheme="minorHAnsi" w:hAnsiTheme="minorHAnsi" w:cstheme="minorHAnsi"/>
                <w:bCs/>
                <w:sz w:val="22"/>
                <w:szCs w:val="22"/>
              </w:rPr>
              <w:t>Caractéristiques :</w:t>
            </w:r>
          </w:p>
          <w:p w:rsidR="001F71A9" w:rsidRPr="004561DC" w:rsidRDefault="001F71A9" w:rsidP="00E17B09">
            <w:pPr>
              <w:widowControl w:val="0"/>
              <w:numPr>
                <w:ilvl w:val="0"/>
                <w:numId w:val="24"/>
              </w:numPr>
              <w:tabs>
                <w:tab w:val="clear" w:pos="360"/>
                <w:tab w:val="num" w:pos="332"/>
              </w:tabs>
              <w:autoSpaceDE w:val="0"/>
              <w:autoSpaceDN w:val="0"/>
              <w:adjustRightInd w:val="0"/>
              <w:ind w:left="332" w:right="574" w:hanging="283"/>
              <w:rPr>
                <w:rFonts w:asciiTheme="minorHAnsi" w:hAnsiTheme="minorHAnsi" w:cstheme="minorHAnsi"/>
                <w:bCs/>
                <w:sz w:val="22"/>
                <w:szCs w:val="22"/>
              </w:rPr>
            </w:pPr>
            <w:r w:rsidRPr="004561DC">
              <w:rPr>
                <w:rFonts w:asciiTheme="minorHAnsi" w:hAnsiTheme="minorHAnsi" w:cstheme="minorHAnsi"/>
                <w:bCs/>
                <w:sz w:val="22"/>
                <w:szCs w:val="22"/>
              </w:rPr>
              <w:t>Plans de réception contre balancé en panneau de particules   recouverts de stratifié</w:t>
            </w:r>
          </w:p>
          <w:p w:rsidR="001F71A9" w:rsidRPr="004561DC" w:rsidRDefault="001F71A9" w:rsidP="00E17B09">
            <w:pPr>
              <w:widowControl w:val="0"/>
              <w:numPr>
                <w:ilvl w:val="0"/>
                <w:numId w:val="24"/>
              </w:numPr>
              <w:tabs>
                <w:tab w:val="clear" w:pos="360"/>
                <w:tab w:val="num" w:pos="332"/>
              </w:tabs>
              <w:autoSpaceDE w:val="0"/>
              <w:autoSpaceDN w:val="0"/>
              <w:adjustRightInd w:val="0"/>
              <w:ind w:left="332" w:right="334" w:hanging="283"/>
              <w:rPr>
                <w:rFonts w:asciiTheme="minorHAnsi" w:hAnsiTheme="minorHAnsi" w:cstheme="minorHAnsi"/>
                <w:bCs/>
                <w:sz w:val="22"/>
                <w:szCs w:val="22"/>
              </w:rPr>
            </w:pPr>
            <w:r w:rsidRPr="004561DC">
              <w:rPr>
                <w:rFonts w:asciiTheme="minorHAnsi" w:hAnsiTheme="minorHAnsi" w:cstheme="minorHAnsi"/>
                <w:bCs/>
                <w:sz w:val="22"/>
                <w:szCs w:val="22"/>
              </w:rPr>
              <w:t>épaisseur 30 mm minimum.</w:t>
            </w:r>
          </w:p>
          <w:p w:rsidR="001F71A9" w:rsidRPr="004561DC" w:rsidRDefault="001F71A9" w:rsidP="00E17B09">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r w:rsidRPr="004561DC">
              <w:rPr>
                <w:rFonts w:asciiTheme="minorHAnsi" w:hAnsiTheme="minorHAnsi" w:cstheme="minorHAnsi"/>
                <w:bCs/>
                <w:sz w:val="22"/>
                <w:szCs w:val="22"/>
              </w:rPr>
              <w:t>couleur au choix</w:t>
            </w:r>
          </w:p>
          <w:p w:rsidR="001F71A9" w:rsidRPr="004561DC" w:rsidRDefault="001F71A9" w:rsidP="00E17B09">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r w:rsidRPr="004561DC">
              <w:rPr>
                <w:rFonts w:asciiTheme="minorHAnsi" w:hAnsiTheme="minorHAnsi" w:cstheme="minorHAnsi"/>
                <w:bCs/>
                <w:sz w:val="22"/>
                <w:szCs w:val="22"/>
              </w:rPr>
              <w:t xml:space="preserve">Bordures en champ poste formé sur les bords de </w:t>
            </w:r>
            <w:r w:rsidRPr="004561DC">
              <w:rPr>
                <w:rFonts w:asciiTheme="minorHAnsi" w:hAnsiTheme="minorHAnsi" w:cstheme="minorHAnsi"/>
                <w:bCs/>
                <w:sz w:val="22"/>
                <w:szCs w:val="22"/>
              </w:rPr>
              <w:lastRenderedPageBreak/>
              <w:t>devant et de derrière en champ antichoc en PVC sur les côtes</w:t>
            </w:r>
          </w:p>
          <w:p w:rsidR="001F71A9" w:rsidRPr="004561DC" w:rsidRDefault="001F71A9" w:rsidP="00E17B09">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r w:rsidRPr="004561DC">
              <w:rPr>
                <w:rFonts w:asciiTheme="minorHAnsi" w:hAnsiTheme="minorHAnsi" w:cstheme="minorHAnsi"/>
                <w:bCs/>
                <w:sz w:val="22"/>
                <w:szCs w:val="22"/>
              </w:rPr>
              <w:t>piétement en tubes carrés de 30x30mm minimum (robustes) renforcées par des goussets</w:t>
            </w:r>
          </w:p>
          <w:p w:rsidR="001F71A9" w:rsidRPr="004561DC" w:rsidRDefault="001F71A9" w:rsidP="00E17B09">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r w:rsidRPr="004561DC">
              <w:rPr>
                <w:rFonts w:asciiTheme="minorHAnsi" w:hAnsiTheme="minorHAnsi" w:cstheme="minorHAnsi"/>
                <w:bCs/>
                <w:sz w:val="22"/>
                <w:szCs w:val="22"/>
              </w:rPr>
              <w:t>traités contre la corrosion et peint époxy</w:t>
            </w:r>
          </w:p>
          <w:p w:rsidR="001F71A9" w:rsidRPr="004561DC" w:rsidRDefault="001F71A9" w:rsidP="00E17B09">
            <w:pPr>
              <w:widowControl w:val="0"/>
              <w:numPr>
                <w:ilvl w:val="0"/>
                <w:numId w:val="24"/>
              </w:numPr>
              <w:tabs>
                <w:tab w:val="clear" w:pos="360"/>
                <w:tab w:val="num" w:pos="332"/>
              </w:tabs>
              <w:autoSpaceDE w:val="0"/>
              <w:autoSpaceDN w:val="0"/>
              <w:adjustRightInd w:val="0"/>
              <w:ind w:left="332" w:right="851" w:hanging="283"/>
              <w:rPr>
                <w:rFonts w:asciiTheme="minorHAnsi" w:hAnsiTheme="minorHAnsi" w:cstheme="minorHAnsi"/>
                <w:bCs/>
                <w:sz w:val="22"/>
                <w:szCs w:val="22"/>
              </w:rPr>
            </w:pPr>
            <w:r w:rsidRPr="004561DC">
              <w:rPr>
                <w:rFonts w:asciiTheme="minorHAnsi" w:hAnsiTheme="minorHAnsi" w:cstheme="minorHAnsi"/>
                <w:bCs/>
                <w:sz w:val="22"/>
                <w:szCs w:val="22"/>
              </w:rPr>
              <w:t>couleur au choix ;</w:t>
            </w:r>
          </w:p>
          <w:p w:rsidR="001F71A9" w:rsidRPr="002F2D61" w:rsidRDefault="001F71A9" w:rsidP="00E17B09">
            <w:pPr>
              <w:rPr>
                <w:rFonts w:asciiTheme="minorHAnsi" w:hAnsiTheme="minorHAnsi" w:cstheme="minorHAnsi"/>
                <w:b/>
                <w:bCs/>
                <w:sz w:val="22"/>
                <w:szCs w:val="22"/>
              </w:rPr>
            </w:pPr>
            <w:r w:rsidRPr="004561DC">
              <w:rPr>
                <w:rFonts w:asciiTheme="minorHAnsi" w:hAnsiTheme="minorHAnsi" w:cstheme="minorHAnsi"/>
                <w:bCs/>
                <w:sz w:val="22"/>
                <w:szCs w:val="22"/>
              </w:rPr>
              <w:t>Embouts avec silencieux ;</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1F71A9" w:rsidRPr="004561DC" w:rsidTr="00D60780">
        <w:trPr>
          <w:trHeight w:val="2703"/>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lastRenderedPageBreak/>
              <w:t>22</w:t>
            </w:r>
          </w:p>
        </w:tc>
        <w:tc>
          <w:tcPr>
            <w:tcW w:w="2934" w:type="pct"/>
            <w:tcBorders>
              <w:top w:val="single" w:sz="4" w:space="0" w:color="auto"/>
              <w:left w:val="single" w:sz="6" w:space="0" w:color="auto"/>
              <w:bottom w:val="single" w:sz="4" w:space="0" w:color="auto"/>
              <w:right w:val="single" w:sz="6" w:space="0" w:color="auto"/>
            </w:tcBorders>
          </w:tcPr>
          <w:p w:rsidR="001F71A9" w:rsidRDefault="00E17B09" w:rsidP="00E17B09">
            <w:pPr>
              <w:rPr>
                <w:rFonts w:ascii="Calibri" w:hAnsi="Calibri" w:cs="Calibri"/>
                <w:color w:val="000000"/>
                <w:sz w:val="22"/>
                <w:szCs w:val="22"/>
              </w:rPr>
            </w:pPr>
            <w:r>
              <w:rPr>
                <w:rFonts w:ascii="Calibri" w:hAnsi="Calibri" w:cs="Calibri"/>
                <w:color w:val="000000"/>
                <w:sz w:val="22"/>
                <w:szCs w:val="22"/>
              </w:rPr>
              <w:t>Chaise foyer</w:t>
            </w:r>
          </w:p>
          <w:p w:rsidR="001F71A9" w:rsidRPr="00EF1170" w:rsidRDefault="001F71A9" w:rsidP="00E17B09">
            <w:pPr>
              <w:autoSpaceDE w:val="0"/>
              <w:autoSpaceDN w:val="0"/>
              <w:adjustRightInd w:val="0"/>
              <w:rPr>
                <w:rFonts w:asciiTheme="minorHAnsi" w:hAnsiTheme="minorHAnsi"/>
                <w:bCs/>
                <w:sz w:val="22"/>
                <w:szCs w:val="22"/>
              </w:rPr>
            </w:pPr>
            <w:r w:rsidRPr="00EF1170">
              <w:rPr>
                <w:rFonts w:asciiTheme="minorHAnsi" w:hAnsiTheme="minorHAnsi"/>
                <w:bCs/>
                <w:sz w:val="22"/>
                <w:szCs w:val="22"/>
              </w:rPr>
              <w:t>Assise et dossier mousse</w:t>
            </w:r>
          </w:p>
          <w:p w:rsidR="001F71A9" w:rsidRPr="00EF1170" w:rsidRDefault="001F71A9" w:rsidP="00E17B09">
            <w:pPr>
              <w:autoSpaceDE w:val="0"/>
              <w:autoSpaceDN w:val="0"/>
              <w:adjustRightInd w:val="0"/>
              <w:rPr>
                <w:rFonts w:asciiTheme="minorHAnsi" w:hAnsiTheme="minorHAnsi"/>
                <w:bCs/>
                <w:sz w:val="22"/>
                <w:szCs w:val="22"/>
              </w:rPr>
            </w:pPr>
            <w:r w:rsidRPr="00EF1170">
              <w:rPr>
                <w:rFonts w:asciiTheme="minorHAnsi" w:hAnsiTheme="minorHAnsi"/>
                <w:bCs/>
                <w:sz w:val="22"/>
                <w:szCs w:val="22"/>
              </w:rPr>
              <w:t>- Revêtement tissu</w:t>
            </w:r>
          </w:p>
          <w:p w:rsidR="001F71A9" w:rsidRDefault="001F71A9" w:rsidP="00E17B09">
            <w:pPr>
              <w:autoSpaceDE w:val="0"/>
              <w:autoSpaceDN w:val="0"/>
              <w:adjustRightInd w:val="0"/>
              <w:rPr>
                <w:rFonts w:asciiTheme="minorHAnsi" w:hAnsiTheme="minorHAnsi"/>
                <w:bCs/>
                <w:sz w:val="22"/>
                <w:szCs w:val="22"/>
              </w:rPr>
            </w:pPr>
            <w:r w:rsidRPr="00EF1170">
              <w:rPr>
                <w:rFonts w:asciiTheme="minorHAnsi" w:hAnsiTheme="minorHAnsi"/>
                <w:bCs/>
                <w:sz w:val="22"/>
                <w:szCs w:val="22"/>
              </w:rPr>
              <w:t xml:space="preserve">- Structure tube </w:t>
            </w:r>
            <w:proofErr w:type="spellStart"/>
            <w:r w:rsidRPr="00EF1170">
              <w:rPr>
                <w:rFonts w:asciiTheme="minorHAnsi" w:hAnsiTheme="minorHAnsi"/>
                <w:bCs/>
                <w:sz w:val="22"/>
                <w:szCs w:val="22"/>
              </w:rPr>
              <w:t>métalique</w:t>
            </w:r>
            <w:proofErr w:type="spellEnd"/>
          </w:p>
          <w:p w:rsidR="001F71A9" w:rsidRPr="00872AAC" w:rsidRDefault="001F71A9" w:rsidP="00E17B09">
            <w:pPr>
              <w:numPr>
                <w:ilvl w:val="0"/>
                <w:numId w:val="24"/>
              </w:numPr>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Couleur : bleu</w:t>
            </w:r>
          </w:p>
          <w:p w:rsidR="001F71A9" w:rsidRPr="00872AAC" w:rsidRDefault="001F71A9" w:rsidP="00E17B09">
            <w:pPr>
              <w:numPr>
                <w:ilvl w:val="0"/>
                <w:numId w:val="24"/>
              </w:numPr>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4 pieds en acier époxy, structure solide</w:t>
            </w:r>
          </w:p>
          <w:p w:rsidR="001F71A9" w:rsidRPr="00872AAC" w:rsidRDefault="001F71A9" w:rsidP="00E17B09">
            <w:pPr>
              <w:numPr>
                <w:ilvl w:val="0"/>
                <w:numId w:val="24"/>
              </w:numPr>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Empilable</w:t>
            </w:r>
          </w:p>
          <w:p w:rsidR="001F71A9" w:rsidRPr="00872AAC" w:rsidRDefault="001F71A9" w:rsidP="00E17B09">
            <w:pPr>
              <w:widowControl w:val="0"/>
              <w:autoSpaceDE w:val="0"/>
              <w:autoSpaceDN w:val="0"/>
              <w:adjustRightInd w:val="0"/>
              <w:rPr>
                <w:rFonts w:asciiTheme="minorHAnsi" w:hAnsiTheme="minorHAnsi" w:cs="Arial"/>
                <w:bCs/>
                <w:sz w:val="22"/>
                <w:szCs w:val="22"/>
              </w:rPr>
            </w:pPr>
            <w:r w:rsidRPr="00872AAC">
              <w:rPr>
                <w:rFonts w:asciiTheme="minorHAnsi" w:hAnsiTheme="minorHAnsi" w:cs="Arial"/>
                <w:bCs/>
                <w:sz w:val="22"/>
                <w:szCs w:val="22"/>
              </w:rPr>
              <w:t>Dimensions : Hauteur x Largeur X Profondeur assise : 840 x535x430 mm ± 5 %</w:t>
            </w:r>
          </w:p>
          <w:p w:rsidR="001F71A9" w:rsidRPr="00D60780" w:rsidRDefault="001F71A9" w:rsidP="00E17B09">
            <w:pPr>
              <w:rPr>
                <w:rFonts w:ascii="Calibri" w:hAnsi="Calibri" w:cs="Calibri"/>
                <w:color w:val="000000"/>
                <w:sz w:val="22"/>
                <w:szCs w:val="22"/>
              </w:rPr>
            </w:pPr>
            <w:r w:rsidRPr="00872AAC">
              <w:rPr>
                <w:rFonts w:asciiTheme="minorHAnsi" w:hAnsiTheme="minorHAnsi" w:cs="Arial"/>
                <w:bCs/>
                <w:sz w:val="22"/>
                <w:szCs w:val="22"/>
              </w:rPr>
              <w:t>Embouts silencieux</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t>23</w:t>
            </w:r>
          </w:p>
        </w:tc>
        <w:tc>
          <w:tcPr>
            <w:tcW w:w="2934"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r>
              <w:rPr>
                <w:rFonts w:ascii="Calibri" w:hAnsi="Calibri" w:cs="Calibri"/>
                <w:color w:val="000000"/>
                <w:sz w:val="22"/>
                <w:szCs w:val="22"/>
              </w:rPr>
              <w:t>BUREAU POUR CADRE</w:t>
            </w:r>
          </w:p>
          <w:p w:rsidR="001F71A9" w:rsidRPr="005463DD" w:rsidRDefault="001F71A9" w:rsidP="00E17B0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rsidR="001F71A9" w:rsidRPr="005463DD" w:rsidRDefault="001F71A9" w:rsidP="00E17B0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Largeur        : 1600 mm ± 5 %</w:t>
            </w:r>
          </w:p>
          <w:p w:rsidR="001F71A9" w:rsidRPr="005463DD" w:rsidRDefault="001F71A9" w:rsidP="00E17B0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Profondeur  :   800 mm ± 5 %</w:t>
            </w:r>
          </w:p>
          <w:p w:rsidR="001F71A9" w:rsidRPr="005463DD" w:rsidRDefault="001F71A9" w:rsidP="00E17B0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Hauteur        : 740 mm ± 5 %</w:t>
            </w:r>
          </w:p>
          <w:p w:rsidR="001F71A9" w:rsidRPr="005463DD" w:rsidRDefault="001F71A9" w:rsidP="00E17B0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Caractéristiques :</w:t>
            </w:r>
          </w:p>
          <w:p w:rsidR="001F71A9" w:rsidRPr="005463DD" w:rsidRDefault="001F71A9" w:rsidP="00E17B09">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Plateau et voile de fond en mélamine 2 faces épaisseur 19 mm chant en PVC 2 mm avec obturateur</w:t>
            </w:r>
          </w:p>
          <w:p w:rsidR="001F71A9" w:rsidRPr="005463DD" w:rsidRDefault="001F71A9" w:rsidP="00E17B0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-Couleur au choix.</w:t>
            </w:r>
          </w:p>
          <w:p w:rsidR="001F71A9" w:rsidRPr="005463DD" w:rsidRDefault="001F71A9" w:rsidP="00E17B09">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Goulotte passe câbles en couleur aluminium.</w:t>
            </w:r>
          </w:p>
          <w:p w:rsidR="001F71A9" w:rsidRPr="005463DD" w:rsidRDefault="001F71A9" w:rsidP="00E17B09">
            <w:pPr>
              <w:autoSpaceDE w:val="0"/>
              <w:autoSpaceDN w:val="0"/>
              <w:adjustRightInd w:val="0"/>
              <w:rPr>
                <w:rFonts w:asciiTheme="minorHAnsi" w:hAnsiTheme="minorHAnsi" w:cstheme="minorHAnsi"/>
                <w:bCs/>
                <w:color w:val="000000" w:themeColor="text1"/>
                <w:sz w:val="22"/>
                <w:szCs w:val="22"/>
              </w:rPr>
            </w:pPr>
          </w:p>
          <w:p w:rsidR="001F71A9" w:rsidRPr="005463DD" w:rsidRDefault="001F71A9" w:rsidP="00E17B0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-Piétement en métallique en forme de U inversé réalisé en tube rectangulaire et posé sur des embouts avec régulateurs, couleur au choix</w:t>
            </w:r>
          </w:p>
          <w:p w:rsidR="001F71A9" w:rsidRPr="005463DD" w:rsidRDefault="001F71A9" w:rsidP="00E17B09">
            <w:pPr>
              <w:keepNext/>
              <w:widowControl w:val="0"/>
              <w:autoSpaceDE w:val="0"/>
              <w:autoSpaceDN w:val="0"/>
              <w:adjustRightInd w:val="0"/>
              <w:jc w:val="both"/>
              <w:rPr>
                <w:rFonts w:asciiTheme="minorHAnsi" w:hAnsiTheme="minorHAnsi" w:cstheme="minorHAnsi"/>
                <w:bCs/>
                <w:color w:val="000000" w:themeColor="text1"/>
                <w:sz w:val="22"/>
                <w:szCs w:val="22"/>
              </w:rPr>
            </w:pPr>
          </w:p>
          <w:p w:rsidR="001F71A9" w:rsidRPr="005463DD" w:rsidRDefault="001F71A9" w:rsidP="00E17B09">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Le bureau doit être fourni avec :</w:t>
            </w:r>
          </w:p>
          <w:p w:rsidR="001F71A9" w:rsidRPr="005463DD" w:rsidRDefault="001F71A9" w:rsidP="00E17B09">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-Caisson métallique à trois tiroirs fermant à clé sur roulettes</w:t>
            </w:r>
          </w:p>
          <w:p w:rsidR="001F71A9" w:rsidRPr="005463DD" w:rsidRDefault="001F71A9" w:rsidP="00E17B09">
            <w:pPr>
              <w:autoSpaceDE w:val="0"/>
              <w:autoSpaceDN w:val="0"/>
              <w:adjustRightInd w:val="0"/>
              <w:rPr>
                <w:rFonts w:asciiTheme="minorHAnsi" w:hAnsiTheme="minorHAnsi" w:cstheme="minorHAnsi"/>
                <w:bCs/>
                <w:color w:val="000000" w:themeColor="text1"/>
                <w:sz w:val="22"/>
                <w:szCs w:val="22"/>
              </w:rPr>
            </w:pPr>
          </w:p>
          <w:p w:rsidR="001F71A9" w:rsidRPr="005463DD" w:rsidRDefault="001F71A9" w:rsidP="00E17B09">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rsidR="001F71A9" w:rsidRPr="002F2D61" w:rsidRDefault="001F71A9" w:rsidP="00E17B09">
            <w:pPr>
              <w:rPr>
                <w:rFonts w:asciiTheme="minorHAnsi" w:hAnsiTheme="minorHAnsi" w:cstheme="minorHAnsi"/>
                <w:b/>
                <w:bCs/>
                <w:sz w:val="22"/>
                <w:szCs w:val="22"/>
              </w:rPr>
            </w:pPr>
            <w:r w:rsidRPr="005463DD">
              <w:rPr>
                <w:rFonts w:asciiTheme="minorHAnsi" w:hAnsiTheme="minorHAnsi" w:cstheme="minorHAnsi"/>
                <w:bCs/>
                <w:color w:val="000000" w:themeColor="text1"/>
                <w:sz w:val="22"/>
                <w:szCs w:val="22"/>
              </w:rPr>
              <w:t>Epoxy cuite au four.</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t>24</w:t>
            </w:r>
          </w:p>
        </w:tc>
        <w:tc>
          <w:tcPr>
            <w:tcW w:w="2934"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r>
              <w:rPr>
                <w:rFonts w:ascii="Calibri" w:hAnsi="Calibri" w:cs="Calibri"/>
                <w:color w:val="000000"/>
                <w:sz w:val="22"/>
                <w:szCs w:val="22"/>
              </w:rPr>
              <w:t>Crédence Cadre</w:t>
            </w:r>
          </w:p>
          <w:p w:rsidR="001F71A9" w:rsidRPr="005463DD" w:rsidRDefault="001F71A9" w:rsidP="00E17B09">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 portes battantes en bois mélaminé à 2 étagères avec 1 serrure, munies de charnières avec ralentisseurs de fermeture, Poignée aluminium</w:t>
            </w:r>
          </w:p>
          <w:p w:rsidR="001F71A9" w:rsidRPr="005463DD" w:rsidRDefault="001F71A9" w:rsidP="00E17B09">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-Dessus en mélaminé de même finition que l’item n 9</w:t>
            </w:r>
          </w:p>
          <w:p w:rsidR="001F71A9" w:rsidRPr="005463DD" w:rsidRDefault="001F71A9" w:rsidP="00E17B09">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1F71A9" w:rsidRPr="005463DD" w:rsidRDefault="001F71A9" w:rsidP="00E17B09">
            <w:pPr>
              <w:numPr>
                <w:ilvl w:val="0"/>
                <w:numId w:val="42"/>
              </w:numPr>
              <w:ind w:left="254" w:hanging="709"/>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rsidR="001F71A9" w:rsidRPr="005463DD" w:rsidRDefault="001F71A9" w:rsidP="00E17B09">
            <w:pPr>
              <w:numPr>
                <w:ilvl w:val="0"/>
                <w:numId w:val="42"/>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rsidR="001F71A9" w:rsidRPr="002F2D61" w:rsidRDefault="001F71A9" w:rsidP="00E17B09">
            <w:pPr>
              <w:rPr>
                <w:rFonts w:asciiTheme="minorHAnsi" w:hAnsiTheme="minorHAnsi" w:cstheme="minorHAnsi"/>
                <w:b/>
                <w:bCs/>
                <w:sz w:val="22"/>
                <w:szCs w:val="22"/>
              </w:rPr>
            </w:pPr>
            <w:r w:rsidRPr="005463DD">
              <w:rPr>
                <w:rFonts w:asciiTheme="minorHAnsi" w:hAnsiTheme="minorHAnsi" w:cstheme="minorHAnsi"/>
                <w:color w:val="000000" w:themeColor="text1"/>
                <w:sz w:val="22"/>
                <w:szCs w:val="22"/>
              </w:rPr>
              <w:t>Hauteur        : 740 mm ± 5 %</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lastRenderedPageBreak/>
              <w:t>25</w:t>
            </w:r>
          </w:p>
        </w:tc>
        <w:tc>
          <w:tcPr>
            <w:tcW w:w="2934"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r>
              <w:rPr>
                <w:rFonts w:ascii="Calibri" w:hAnsi="Calibri" w:cs="Calibri"/>
                <w:color w:val="000000"/>
                <w:sz w:val="22"/>
                <w:szCs w:val="22"/>
              </w:rPr>
              <w:t>FAUTEUIL VISITEUR</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en mousse de haute densité revêtue en tissu et dossier résille</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protégé par une coque en polypropylène noir </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fixes avec manchettes en polypropylène noir</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luge </w:t>
            </w:r>
            <w:r>
              <w:rPr>
                <w:rFonts w:asciiTheme="minorHAnsi" w:hAnsiTheme="minorHAnsi" w:cstheme="minorHAnsi"/>
                <w:color w:val="000000" w:themeColor="text1"/>
                <w:sz w:val="22"/>
                <w:szCs w:val="22"/>
              </w:rPr>
              <w:t>chromés</w:t>
            </w:r>
            <w:r w:rsidRPr="005463DD">
              <w:rPr>
                <w:rFonts w:asciiTheme="minorHAnsi" w:hAnsiTheme="minorHAnsi" w:cstheme="minorHAnsi"/>
                <w:color w:val="000000" w:themeColor="text1"/>
                <w:sz w:val="22"/>
                <w:szCs w:val="22"/>
              </w:rPr>
              <w:t xml:space="preserve"> protégé par des patins noir et lié au dossier</w:t>
            </w:r>
          </w:p>
          <w:p w:rsidR="001F71A9" w:rsidRPr="005463DD" w:rsidRDefault="001F71A9" w:rsidP="00E17B09">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1F71A9" w:rsidRPr="005463DD" w:rsidRDefault="001F71A9" w:rsidP="00E17B09">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w:t>
            </w:r>
            <w:r w:rsidRPr="005463DD">
              <w:rPr>
                <w:rFonts w:asciiTheme="minorHAnsi" w:hAnsiTheme="minorHAnsi" w:cstheme="minorHAnsi"/>
                <w:color w:val="000000" w:themeColor="text1"/>
                <w:sz w:val="22"/>
                <w:szCs w:val="22"/>
              </w:rPr>
              <w:t xml:space="preserve"> Assise</w:t>
            </w:r>
            <w:r>
              <w:rPr>
                <w:rFonts w:asciiTheme="minorHAnsi" w:hAnsiTheme="minorHAnsi" w:cstheme="minorHAnsi"/>
                <w:color w:val="000000" w:themeColor="text1"/>
                <w:sz w:val="22"/>
                <w:szCs w:val="22"/>
              </w:rPr>
              <w:t xml:space="preserve"> : Largeur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490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1F71A9" w:rsidRPr="002F2D61" w:rsidRDefault="001F71A9" w:rsidP="00E17B09">
            <w:pPr>
              <w:rPr>
                <w:rFonts w:asciiTheme="minorHAnsi" w:hAnsiTheme="minorHAnsi" w:cstheme="minorHAnsi"/>
                <w:b/>
                <w:bCs/>
                <w:sz w:val="22"/>
                <w:szCs w:val="22"/>
              </w:rPr>
            </w:pPr>
            <w:r>
              <w:rPr>
                <w:rFonts w:asciiTheme="minorHAnsi" w:hAnsiTheme="minorHAnsi" w:cstheme="minorHAnsi"/>
                <w:color w:val="000000" w:themeColor="text1"/>
                <w:sz w:val="22"/>
                <w:szCs w:val="22"/>
              </w:rPr>
              <w:t xml:space="preserve">-Dimension Totale Largeur 645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570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865</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t>26</w:t>
            </w:r>
          </w:p>
        </w:tc>
        <w:tc>
          <w:tcPr>
            <w:tcW w:w="2934"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r>
              <w:rPr>
                <w:rFonts w:ascii="Calibri" w:hAnsi="Calibri" w:cs="Calibri"/>
                <w:color w:val="000000"/>
                <w:sz w:val="22"/>
                <w:szCs w:val="22"/>
              </w:rPr>
              <w:t>FAUTEUIL ROULANT</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Siège de travail avec dossier haut</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Cadre dossier en polypropylène noir</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Assise dynamique avec translation d'assise</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Réglage en hauteur par vérin à gaz</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Accoudoirs réglables en polypropylène noir</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Dossier en résille noir avec support de soutien lombaire</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Piètement : 5 branches chromées sur roulettes</w:t>
            </w:r>
          </w:p>
          <w:p w:rsidR="001F71A9" w:rsidRPr="005463DD" w:rsidRDefault="001F71A9" w:rsidP="00E17B09">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Assise Largeur</w:t>
            </w:r>
            <w:r w:rsidRPr="005463DD">
              <w:rPr>
                <w:rFonts w:asciiTheme="minorHAnsi" w:hAnsiTheme="minorHAnsi" w:cstheme="minorHAnsi"/>
                <w:color w:val="000000" w:themeColor="text1"/>
                <w:sz w:val="22"/>
                <w:szCs w:val="22"/>
              </w:rPr>
              <w:t xml:space="preserve"> 500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460 – 580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1F71A9"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 – 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1F71A9" w:rsidRDefault="001F71A9" w:rsidP="00E17B09">
            <w:pPr>
              <w:rPr>
                <w:rFonts w:ascii="Calibri" w:hAnsi="Calibri" w:cs="Calibri"/>
                <w:color w:val="000000"/>
                <w:sz w:val="22"/>
                <w:szCs w:val="22"/>
              </w:rPr>
            </w:pPr>
            <w:r>
              <w:rPr>
                <w:rFonts w:asciiTheme="minorHAnsi" w:hAnsiTheme="minorHAnsi" w:cstheme="minorHAnsi"/>
                <w:color w:val="000000" w:themeColor="text1"/>
                <w:sz w:val="22"/>
                <w:szCs w:val="22"/>
              </w:rPr>
              <w:t>Couleur au choix</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t>27</w:t>
            </w:r>
          </w:p>
        </w:tc>
        <w:tc>
          <w:tcPr>
            <w:tcW w:w="2934"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r>
              <w:rPr>
                <w:rFonts w:ascii="Calibri" w:hAnsi="Calibri" w:cs="Calibri"/>
                <w:color w:val="000000"/>
                <w:sz w:val="22"/>
                <w:szCs w:val="22"/>
              </w:rPr>
              <w:t>Armoire métallique à deux portes battantes</w:t>
            </w:r>
          </w:p>
          <w:p w:rsidR="001F71A9" w:rsidRPr="005463DD" w:rsidRDefault="001F71A9" w:rsidP="00E17B09">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Epaisseur de la tôle : 10/10 minimum ;</w:t>
            </w:r>
          </w:p>
          <w:p w:rsidR="001F71A9" w:rsidRPr="005463DD" w:rsidRDefault="001F71A9" w:rsidP="00E17B09">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- 4 tablettes intérieures réglables renforcées;</w:t>
            </w:r>
          </w:p>
          <w:p w:rsidR="001F71A9" w:rsidRPr="005463DD" w:rsidRDefault="001F71A9" w:rsidP="00E17B09">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- 5 rangées de classement modulables ;</w:t>
            </w:r>
          </w:p>
          <w:p w:rsidR="001F71A9" w:rsidRPr="005463DD" w:rsidRDefault="001F71A9" w:rsidP="00E17B09">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Fermeture par serrure incorporée de bonne qualité ;</w:t>
            </w:r>
          </w:p>
          <w:p w:rsidR="001F71A9" w:rsidRPr="005463DD" w:rsidRDefault="001F71A9" w:rsidP="00E17B09">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Dimensions : </w:t>
            </w:r>
          </w:p>
          <w:p w:rsidR="001F71A9" w:rsidRPr="005463DD" w:rsidRDefault="001F71A9" w:rsidP="00E17B09">
            <w:pPr>
              <w:numPr>
                <w:ilvl w:val="0"/>
                <w:numId w:val="24"/>
              </w:numPr>
              <w:tabs>
                <w:tab w:val="clear" w:pos="360"/>
                <w:tab w:val="num" w:pos="332"/>
                <w:tab w:val="num" w:pos="900"/>
              </w:tabs>
              <w:autoSpaceDE w:val="0"/>
              <w:autoSpaceDN w:val="0"/>
              <w:adjustRightInd w:val="0"/>
              <w:ind w:left="90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hauteur        : </w:t>
            </w:r>
            <w:smartTag w:uri="urn:schemas-microsoft-com:office:smarttags" w:element="metricconverter">
              <w:smartTagPr>
                <w:attr w:name="ProductID" w:val="2000 mm"/>
              </w:smartTagPr>
              <w:r w:rsidRPr="005463DD">
                <w:rPr>
                  <w:rFonts w:asciiTheme="minorHAnsi" w:hAnsiTheme="minorHAnsi" w:cstheme="minorHAnsi"/>
                  <w:color w:val="000000" w:themeColor="text1"/>
                  <w:sz w:val="22"/>
                  <w:szCs w:val="22"/>
                </w:rPr>
                <w:t>2000 mm</w:t>
              </w:r>
            </w:smartTag>
            <w:r w:rsidRPr="005463DD">
              <w:rPr>
                <w:rFonts w:asciiTheme="minorHAnsi" w:hAnsiTheme="minorHAnsi" w:cstheme="minorHAnsi"/>
                <w:color w:val="000000" w:themeColor="text1"/>
                <w:sz w:val="22"/>
                <w:szCs w:val="22"/>
              </w:rPr>
              <w:t xml:space="preserve"> ± 5 %</w:t>
            </w:r>
          </w:p>
          <w:p w:rsidR="001F71A9" w:rsidRPr="005463DD" w:rsidRDefault="001F71A9" w:rsidP="00E17B09">
            <w:pPr>
              <w:numPr>
                <w:ilvl w:val="0"/>
                <w:numId w:val="24"/>
              </w:numPr>
              <w:tabs>
                <w:tab w:val="clear" w:pos="360"/>
                <w:tab w:val="num" w:pos="332"/>
                <w:tab w:val="num" w:pos="900"/>
              </w:tabs>
              <w:autoSpaceDE w:val="0"/>
              <w:autoSpaceDN w:val="0"/>
              <w:adjustRightInd w:val="0"/>
              <w:ind w:left="90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w:t>
            </w:r>
            <w:smartTag w:uri="urn:schemas-microsoft-com:office:smarttags" w:element="metricconverter">
              <w:smartTagPr>
                <w:attr w:name="ProductID" w:val="1200 mm"/>
              </w:smartTagPr>
              <w:r w:rsidRPr="005463DD">
                <w:rPr>
                  <w:rFonts w:asciiTheme="minorHAnsi" w:hAnsiTheme="minorHAnsi" w:cstheme="minorHAnsi"/>
                  <w:color w:val="000000" w:themeColor="text1"/>
                  <w:sz w:val="22"/>
                  <w:szCs w:val="22"/>
                </w:rPr>
                <w:t>1200 mm</w:t>
              </w:r>
            </w:smartTag>
            <w:r w:rsidRPr="005463DD">
              <w:rPr>
                <w:rFonts w:asciiTheme="minorHAnsi" w:hAnsiTheme="minorHAnsi" w:cstheme="minorHAnsi"/>
                <w:color w:val="000000" w:themeColor="text1"/>
                <w:sz w:val="22"/>
                <w:szCs w:val="22"/>
              </w:rPr>
              <w:t xml:space="preserve"> ± 5 %</w:t>
            </w:r>
          </w:p>
          <w:p w:rsidR="001F71A9" w:rsidRPr="00991C96" w:rsidRDefault="001F71A9" w:rsidP="00E17B09">
            <w:pPr>
              <w:numPr>
                <w:ilvl w:val="0"/>
                <w:numId w:val="24"/>
              </w:numPr>
              <w:tabs>
                <w:tab w:val="clear" w:pos="360"/>
                <w:tab w:val="num" w:pos="332"/>
                <w:tab w:val="num" w:pos="900"/>
              </w:tabs>
              <w:autoSpaceDE w:val="0"/>
              <w:autoSpaceDN w:val="0"/>
              <w:adjustRightInd w:val="0"/>
              <w:ind w:left="90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w:t>
            </w:r>
            <w:smartTag w:uri="urn:schemas-microsoft-com:office:smarttags" w:element="metricconverter">
              <w:smartTagPr>
                <w:attr w:name="ProductID" w:val="450 mm"/>
              </w:smartTagPr>
              <w:r w:rsidRPr="005463DD">
                <w:rPr>
                  <w:rFonts w:asciiTheme="minorHAnsi" w:hAnsiTheme="minorHAnsi" w:cstheme="minorHAnsi"/>
                  <w:color w:val="000000" w:themeColor="text1"/>
                  <w:sz w:val="22"/>
                  <w:szCs w:val="22"/>
                </w:rPr>
                <w:t>450 mm</w:t>
              </w:r>
            </w:smartTag>
            <w:r w:rsidRPr="005463DD">
              <w:rPr>
                <w:rFonts w:asciiTheme="minorHAnsi" w:hAnsiTheme="minorHAnsi" w:cstheme="minorHAnsi"/>
                <w:color w:val="000000" w:themeColor="text1"/>
                <w:sz w:val="22"/>
                <w:szCs w:val="22"/>
              </w:rPr>
              <w:t xml:space="preserve"> ± 5 %</w:t>
            </w:r>
          </w:p>
          <w:p w:rsidR="001F71A9" w:rsidRPr="00991C96" w:rsidRDefault="001F71A9" w:rsidP="00E17B09">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Couleur : grise perle</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t>28</w:t>
            </w:r>
          </w:p>
        </w:tc>
        <w:tc>
          <w:tcPr>
            <w:tcW w:w="2934"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r>
              <w:rPr>
                <w:rFonts w:ascii="Calibri" w:hAnsi="Calibri" w:cs="Calibri"/>
                <w:color w:val="000000"/>
                <w:sz w:val="22"/>
                <w:szCs w:val="22"/>
              </w:rPr>
              <w:t>Chaise de réfectoire</w:t>
            </w:r>
          </w:p>
          <w:p w:rsidR="001F71A9" w:rsidRPr="004561DC" w:rsidRDefault="001F71A9" w:rsidP="00E17B0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16"/>
                <w:szCs w:val="16"/>
                <w:lang w:eastAsia="en-US"/>
              </w:rPr>
              <w:t xml:space="preserve">- </w:t>
            </w:r>
            <w:r w:rsidRPr="004561DC">
              <w:rPr>
                <w:rFonts w:asciiTheme="minorHAnsi" w:eastAsiaTheme="minorHAnsi" w:hAnsiTheme="minorHAnsi" w:cstheme="minorHAnsi"/>
                <w:sz w:val="22"/>
                <w:szCs w:val="22"/>
                <w:lang w:eastAsia="en-US"/>
              </w:rPr>
              <w:t>Piétement cylindrique en aluminium</w:t>
            </w:r>
          </w:p>
          <w:p w:rsidR="001F71A9" w:rsidRPr="004561DC" w:rsidRDefault="001F71A9" w:rsidP="00E17B0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Assise et dossier en polypropylène</w:t>
            </w:r>
          </w:p>
          <w:p w:rsidR="001F71A9" w:rsidRPr="004561DC" w:rsidRDefault="001F71A9" w:rsidP="00E17B0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Couleurs: au choix</w:t>
            </w:r>
          </w:p>
          <w:p w:rsidR="001F71A9" w:rsidRPr="004561DC" w:rsidRDefault="001F71A9" w:rsidP="00E17B0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Empilable</w:t>
            </w:r>
          </w:p>
          <w:p w:rsidR="001F71A9" w:rsidRPr="004561DC" w:rsidRDefault="001F71A9" w:rsidP="00E17B0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 Dimensions : </w:t>
            </w:r>
          </w:p>
          <w:p w:rsidR="001F71A9" w:rsidRPr="004561DC" w:rsidRDefault="001F71A9" w:rsidP="00E17B09">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H </w:t>
            </w:r>
            <w:smartTag w:uri="urn:schemas-microsoft-com:office:smarttags" w:element="metricconverter">
              <w:smartTagPr>
                <w:attr w:name="ProductID" w:val="83 cm"/>
              </w:smartTagPr>
              <w:r w:rsidRPr="004561DC">
                <w:rPr>
                  <w:rFonts w:asciiTheme="minorHAnsi" w:eastAsiaTheme="minorHAnsi" w:hAnsiTheme="minorHAnsi" w:cstheme="minorHAnsi"/>
                  <w:sz w:val="22"/>
                  <w:szCs w:val="22"/>
                  <w:lang w:eastAsia="en-US"/>
                </w:rPr>
                <w:t>83 cm</w:t>
              </w:r>
            </w:smartTag>
            <w:r w:rsidRPr="004561DC">
              <w:rPr>
                <w:rFonts w:asciiTheme="minorHAnsi" w:eastAsiaTheme="minorHAnsi" w:hAnsiTheme="minorHAnsi" w:cstheme="minorHAnsi"/>
                <w:sz w:val="22"/>
                <w:szCs w:val="22"/>
                <w:lang w:eastAsia="en-US"/>
              </w:rPr>
              <w:t xml:space="preserve"> H assise </w:t>
            </w:r>
            <w:smartTag w:uri="urn:schemas-microsoft-com:office:smarttags" w:element="metricconverter">
              <w:smartTagPr>
                <w:attr w:name="ProductID" w:val="46 cm"/>
              </w:smartTagPr>
              <w:r w:rsidRPr="004561DC">
                <w:rPr>
                  <w:rFonts w:asciiTheme="minorHAnsi" w:eastAsiaTheme="minorHAnsi" w:hAnsiTheme="minorHAnsi" w:cstheme="minorHAnsi"/>
                  <w:sz w:val="22"/>
                  <w:szCs w:val="22"/>
                  <w:lang w:eastAsia="en-US"/>
                </w:rPr>
                <w:t>46 cm</w:t>
              </w:r>
            </w:smartTag>
            <w:r w:rsidRPr="004561DC">
              <w:rPr>
                <w:rFonts w:asciiTheme="minorHAnsi" w:eastAsiaTheme="minorHAnsi" w:hAnsiTheme="minorHAnsi" w:cstheme="minorHAnsi"/>
                <w:sz w:val="22"/>
                <w:szCs w:val="22"/>
                <w:lang w:eastAsia="en-US"/>
              </w:rPr>
              <w:t xml:space="preserve">  L </w:t>
            </w:r>
            <w:smartTag w:uri="urn:schemas-microsoft-com:office:smarttags" w:element="metricconverter">
              <w:smartTagPr>
                <w:attr w:name="ProductID" w:val="52 cm"/>
              </w:smartTagPr>
              <w:r w:rsidRPr="004561DC">
                <w:rPr>
                  <w:rFonts w:asciiTheme="minorHAnsi" w:eastAsiaTheme="minorHAnsi" w:hAnsiTheme="minorHAnsi" w:cstheme="minorHAnsi"/>
                  <w:sz w:val="22"/>
                  <w:szCs w:val="22"/>
                  <w:lang w:eastAsia="en-US"/>
                </w:rPr>
                <w:t>52 cm</w:t>
              </w:r>
            </w:smartTag>
            <w:r w:rsidRPr="004561DC">
              <w:rPr>
                <w:rFonts w:asciiTheme="minorHAnsi" w:eastAsiaTheme="minorHAnsi" w:hAnsiTheme="minorHAnsi" w:cstheme="minorHAnsi"/>
                <w:sz w:val="22"/>
                <w:szCs w:val="22"/>
                <w:lang w:eastAsia="en-US"/>
              </w:rPr>
              <w:t xml:space="preserve"> minimum</w:t>
            </w:r>
          </w:p>
          <w:p w:rsidR="001F71A9" w:rsidRDefault="001F71A9" w:rsidP="00E17B09">
            <w:pPr>
              <w:rPr>
                <w:rFonts w:ascii="Calibri" w:hAnsi="Calibri" w:cs="Calibri"/>
                <w:color w:val="000000"/>
                <w:sz w:val="22"/>
                <w:szCs w:val="22"/>
              </w:rPr>
            </w:pPr>
            <w:r w:rsidRPr="004561DC">
              <w:rPr>
                <w:rFonts w:asciiTheme="minorHAnsi" w:hAnsiTheme="minorHAnsi" w:cstheme="minorHAnsi"/>
                <w:sz w:val="22"/>
                <w:szCs w:val="22"/>
              </w:rPr>
              <w:t>- Embouts silencieux</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1F71A9" w:rsidRPr="004561DC" w:rsidTr="00D60780">
        <w:trPr>
          <w:trHeight w:val="211"/>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t>29</w:t>
            </w:r>
          </w:p>
        </w:tc>
        <w:tc>
          <w:tcPr>
            <w:tcW w:w="2934"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r>
              <w:rPr>
                <w:rFonts w:ascii="Calibri" w:hAnsi="Calibri" w:cs="Calibri"/>
                <w:color w:val="000000"/>
                <w:sz w:val="22"/>
                <w:szCs w:val="22"/>
              </w:rPr>
              <w:t>Table de réfectoire</w:t>
            </w:r>
          </w:p>
          <w:p w:rsidR="001F71A9" w:rsidRPr="004561DC" w:rsidRDefault="001F71A9" w:rsidP="00E17B0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lastRenderedPageBreak/>
              <w:t xml:space="preserve">- Dimensions :  </w:t>
            </w:r>
          </w:p>
          <w:p w:rsidR="001F71A9" w:rsidRPr="004561DC" w:rsidRDefault="001F71A9" w:rsidP="00E17B0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longueur x largeur x hauteur :  </w:t>
            </w:r>
          </w:p>
          <w:p w:rsidR="001F71A9" w:rsidRPr="004561DC" w:rsidRDefault="001F71A9" w:rsidP="00E17B0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1800 x 800  x 750 mm   ± 10 % </w:t>
            </w:r>
          </w:p>
          <w:p w:rsidR="001F71A9" w:rsidRPr="004561DC" w:rsidRDefault="001F71A9" w:rsidP="00E17B0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plateau en bois stratifié d’épaisseur : </w:t>
            </w:r>
          </w:p>
          <w:p w:rsidR="001F71A9" w:rsidRPr="004561DC" w:rsidRDefault="001F71A9" w:rsidP="00E17B0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25 mm minimum.</w:t>
            </w:r>
          </w:p>
          <w:p w:rsidR="001F71A9" w:rsidRPr="004561DC" w:rsidRDefault="001F71A9" w:rsidP="00E17B0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Bordures en champ antichoc  en PVC sur les côtés, épaisseur 2 mm minimum</w:t>
            </w:r>
          </w:p>
          <w:p w:rsidR="001F71A9" w:rsidRPr="004561DC" w:rsidRDefault="001F71A9" w:rsidP="00E17B09">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piétement en tubes métalliques carrés de 30x30mm minimum (robustes)  renforcés par des goussets</w:t>
            </w:r>
          </w:p>
          <w:p w:rsidR="001F71A9" w:rsidRDefault="001F71A9" w:rsidP="00E17B09">
            <w:pPr>
              <w:rPr>
                <w:rFonts w:ascii="Calibri" w:hAnsi="Calibri" w:cs="Calibri"/>
                <w:color w:val="000000"/>
                <w:sz w:val="22"/>
                <w:szCs w:val="22"/>
              </w:rPr>
            </w:pPr>
            <w:r w:rsidRPr="004561DC">
              <w:rPr>
                <w:rFonts w:asciiTheme="minorHAnsi" w:hAnsiTheme="minorHAnsi" w:cstheme="minorHAnsi"/>
                <w:bCs/>
                <w:color w:val="000000"/>
                <w:sz w:val="22"/>
                <w:szCs w:val="22"/>
              </w:rPr>
              <w:t>- Embouts silencieux</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1F71A9"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1F71A9" w:rsidRPr="004561DC" w:rsidRDefault="001F71A9" w:rsidP="00E17B09">
            <w:pPr>
              <w:ind w:left="284"/>
              <w:jc w:val="center"/>
              <w:rPr>
                <w:rFonts w:asciiTheme="minorHAnsi" w:hAnsiTheme="minorHAnsi" w:cstheme="minorHAnsi"/>
                <w:b/>
                <w:bCs/>
                <w:sz w:val="22"/>
                <w:szCs w:val="22"/>
              </w:rPr>
            </w:pPr>
            <w:r>
              <w:rPr>
                <w:rFonts w:asciiTheme="minorHAnsi" w:hAnsiTheme="minorHAnsi" w:cstheme="minorHAnsi"/>
                <w:b/>
                <w:bCs/>
                <w:sz w:val="22"/>
                <w:szCs w:val="22"/>
              </w:rPr>
              <w:lastRenderedPageBreak/>
              <w:t>30</w:t>
            </w:r>
          </w:p>
        </w:tc>
        <w:tc>
          <w:tcPr>
            <w:tcW w:w="2934"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r>
              <w:rPr>
                <w:rFonts w:ascii="Calibri" w:hAnsi="Calibri" w:cs="Calibri"/>
                <w:color w:val="000000"/>
                <w:sz w:val="22"/>
                <w:szCs w:val="22"/>
              </w:rPr>
              <w:t>POUTRE D'ACCUEIL 3 PLACES</w:t>
            </w:r>
          </w:p>
          <w:p w:rsidR="001F71A9" w:rsidRPr="005463DD" w:rsidRDefault="001F71A9" w:rsidP="00E17B09">
            <w:pPr>
              <w:pStyle w:val="Paragraphedeliste"/>
              <w:numPr>
                <w:ilvl w:val="0"/>
                <w:numId w:val="43"/>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Ensemble de 3 sièges sur poutre </w:t>
            </w:r>
          </w:p>
          <w:p w:rsidR="001F71A9" w:rsidRPr="005463DD" w:rsidRDefault="001F71A9" w:rsidP="00E17B09">
            <w:pPr>
              <w:pStyle w:val="Paragraphedeliste"/>
              <w:numPr>
                <w:ilvl w:val="0"/>
                <w:numId w:val="43"/>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Assises et dossiers en PVC </w:t>
            </w:r>
          </w:p>
          <w:p w:rsidR="001F71A9" w:rsidRPr="005463DD" w:rsidRDefault="001F71A9" w:rsidP="00E17B09">
            <w:pPr>
              <w:pStyle w:val="Paragraphedeliste"/>
              <w:numPr>
                <w:ilvl w:val="0"/>
                <w:numId w:val="43"/>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Deux piètements en tôle en forme de V inversé larg. 590 mm environ avec des vérins niveleurs.</w:t>
            </w:r>
          </w:p>
          <w:p w:rsidR="001F71A9" w:rsidRPr="005463DD" w:rsidRDefault="001F71A9" w:rsidP="00E17B09">
            <w:pPr>
              <w:pStyle w:val="Paragraphedeliste"/>
              <w:numPr>
                <w:ilvl w:val="0"/>
                <w:numId w:val="43"/>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Une poutre en tube rectangulaire 80x40mm sur laquelle se fixe les trois assises et dossiers en PVC </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hors tout : Largeur</w:t>
            </w:r>
            <w:r w:rsidRPr="005463DD">
              <w:rPr>
                <w:rFonts w:asciiTheme="minorHAnsi" w:hAnsiTheme="minorHAnsi" w:cstheme="minorHAnsi"/>
                <w:color w:val="000000" w:themeColor="text1"/>
                <w:sz w:val="22"/>
                <w:szCs w:val="22"/>
              </w:rPr>
              <w:t xml:space="preserve"> 1520 mm ± 5 %</w:t>
            </w:r>
            <w:r>
              <w:rPr>
                <w:rFonts w:asciiTheme="minorHAnsi" w:hAnsiTheme="minorHAnsi" w:cstheme="minorHAnsi"/>
                <w:color w:val="000000" w:themeColor="text1"/>
                <w:sz w:val="22"/>
                <w:szCs w:val="22"/>
              </w:rPr>
              <w:t>, Profondeur</w:t>
            </w:r>
            <w:r w:rsidRPr="005463DD">
              <w:rPr>
                <w:rFonts w:asciiTheme="minorHAnsi" w:hAnsiTheme="minorHAnsi" w:cstheme="minorHAnsi"/>
                <w:color w:val="000000" w:themeColor="text1"/>
                <w:sz w:val="22"/>
                <w:szCs w:val="22"/>
              </w:rPr>
              <w:t xml:space="preserve">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Hauteur</w:t>
            </w:r>
            <w:r w:rsidRPr="005463DD">
              <w:rPr>
                <w:rFonts w:asciiTheme="minorHAnsi" w:hAnsiTheme="minorHAnsi" w:cstheme="minorHAnsi"/>
                <w:color w:val="000000" w:themeColor="text1"/>
                <w:sz w:val="22"/>
                <w:szCs w:val="22"/>
              </w:rPr>
              <w:t xml:space="preserve"> 785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1F71A9" w:rsidRPr="005463DD"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du dossier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565mm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335mm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1F71A9" w:rsidRDefault="001F71A9" w:rsidP="00E17B09">
            <w:pPr>
              <w:pStyle w:val="Paragraphedeliste"/>
              <w:numPr>
                <w:ilvl w:val="0"/>
                <w:numId w:val="43"/>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w:t>
            </w:r>
            <w:r>
              <w:rPr>
                <w:rFonts w:asciiTheme="minorHAnsi" w:hAnsiTheme="minorHAnsi" w:cstheme="minorHAnsi"/>
                <w:color w:val="000000" w:themeColor="text1"/>
                <w:sz w:val="22"/>
                <w:szCs w:val="22"/>
              </w:rPr>
              <w:t>nsions d’assise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405mm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450mm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rsidR="001F71A9" w:rsidRDefault="001F71A9" w:rsidP="00E17B09">
            <w:pPr>
              <w:rPr>
                <w:rFonts w:ascii="Calibri" w:hAnsi="Calibri" w:cs="Calibri"/>
                <w:color w:val="000000"/>
                <w:sz w:val="22"/>
                <w:szCs w:val="22"/>
              </w:rPr>
            </w:pPr>
            <w:r>
              <w:rPr>
                <w:rFonts w:asciiTheme="minorHAnsi" w:hAnsiTheme="minorHAnsi" w:cstheme="minorHAnsi"/>
                <w:color w:val="000000" w:themeColor="text1"/>
                <w:sz w:val="22"/>
                <w:szCs w:val="22"/>
              </w:rPr>
              <w:t>Couleur au choix</w:t>
            </w:r>
          </w:p>
        </w:tc>
        <w:tc>
          <w:tcPr>
            <w:tcW w:w="902"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1F71A9" w:rsidRDefault="001F71A9" w:rsidP="00E17B09">
            <w:pPr>
              <w:rPr>
                <w:rFonts w:ascii="Calibri" w:hAnsi="Calibri" w:cs="Calibri"/>
                <w:color w:val="000000"/>
                <w:sz w:val="22"/>
                <w:szCs w:val="22"/>
              </w:rPr>
            </w:pPr>
          </w:p>
        </w:tc>
      </w:tr>
      <w:tr w:rsidR="00D60780"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D60780" w:rsidRDefault="00D60780" w:rsidP="00D60780">
            <w:pPr>
              <w:ind w:left="284"/>
              <w:jc w:val="center"/>
              <w:rPr>
                <w:rFonts w:asciiTheme="minorHAnsi" w:hAnsiTheme="minorHAnsi" w:cstheme="minorHAnsi"/>
                <w:b/>
                <w:bCs/>
                <w:sz w:val="22"/>
                <w:szCs w:val="22"/>
              </w:rPr>
            </w:pPr>
            <w:r>
              <w:rPr>
                <w:rFonts w:asciiTheme="minorHAnsi" w:hAnsiTheme="minorHAnsi" w:cstheme="minorHAnsi"/>
                <w:b/>
                <w:bCs/>
                <w:sz w:val="22"/>
                <w:szCs w:val="22"/>
              </w:rPr>
              <w:t>31</w:t>
            </w:r>
          </w:p>
        </w:tc>
        <w:tc>
          <w:tcPr>
            <w:tcW w:w="2934" w:type="pct"/>
            <w:tcBorders>
              <w:top w:val="single" w:sz="4" w:space="0" w:color="auto"/>
              <w:left w:val="single" w:sz="6" w:space="0" w:color="auto"/>
              <w:bottom w:val="single" w:sz="4" w:space="0" w:color="auto"/>
              <w:right w:val="single" w:sz="6" w:space="0" w:color="auto"/>
            </w:tcBorders>
          </w:tcPr>
          <w:p w:rsidR="00D60780" w:rsidRDefault="00CD611E" w:rsidP="00D60780">
            <w:pPr>
              <w:rPr>
                <w:rFonts w:ascii="Calibri" w:hAnsi="Calibri" w:cs="Calibri"/>
                <w:color w:val="000000"/>
                <w:sz w:val="22"/>
                <w:szCs w:val="22"/>
              </w:rPr>
            </w:pPr>
            <w:r>
              <w:rPr>
                <w:rFonts w:ascii="Calibri" w:hAnsi="Calibri" w:cs="Calibri"/>
                <w:color w:val="000000"/>
                <w:sz w:val="22"/>
                <w:szCs w:val="22"/>
              </w:rPr>
              <w:t>Table monoplace</w:t>
            </w:r>
          </w:p>
          <w:p w:rsidR="00D60780" w:rsidRDefault="00D60780" w:rsidP="00D60780">
            <w:pPr>
              <w:keepNext/>
              <w:widowControl w:val="0"/>
              <w:autoSpaceDE w:val="0"/>
              <w:autoSpaceDN w:val="0"/>
              <w:adjustRightInd w:val="0"/>
              <w:ind w:left="397"/>
              <w:jc w:val="both"/>
              <w:rPr>
                <w:rFonts w:asciiTheme="minorHAnsi" w:hAnsiTheme="minorHAnsi" w:cstheme="minorHAnsi"/>
                <w:bCs/>
                <w:sz w:val="22"/>
                <w:szCs w:val="22"/>
              </w:rPr>
            </w:pPr>
            <w:r>
              <w:rPr>
                <w:rFonts w:asciiTheme="minorHAnsi" w:hAnsiTheme="minorHAnsi" w:cstheme="minorHAnsi"/>
                <w:bCs/>
                <w:sz w:val="22"/>
                <w:szCs w:val="22"/>
              </w:rPr>
              <w:t>Dimensions :</w:t>
            </w:r>
          </w:p>
          <w:p w:rsidR="00D60780" w:rsidRDefault="00D60780" w:rsidP="00D60780">
            <w:pPr>
              <w:widowControl w:val="0"/>
              <w:autoSpaceDE w:val="0"/>
              <w:autoSpaceDN w:val="0"/>
              <w:adjustRightInd w:val="0"/>
              <w:ind w:left="255"/>
              <w:rPr>
                <w:rFonts w:asciiTheme="minorHAnsi" w:hAnsiTheme="minorHAnsi" w:cstheme="minorHAnsi"/>
                <w:bCs/>
                <w:sz w:val="22"/>
                <w:szCs w:val="22"/>
              </w:rPr>
            </w:pPr>
            <w:r>
              <w:rPr>
                <w:rFonts w:asciiTheme="minorHAnsi" w:hAnsiTheme="minorHAnsi" w:cstheme="minorHAnsi"/>
                <w:bCs/>
                <w:sz w:val="22"/>
                <w:szCs w:val="22"/>
              </w:rPr>
              <w:t xml:space="preserve">   -   Longueur</w:t>
            </w:r>
            <w:proofErr w:type="gramStart"/>
            <w:r>
              <w:rPr>
                <w:rFonts w:asciiTheme="minorHAnsi" w:hAnsiTheme="minorHAnsi" w:cstheme="minorHAnsi"/>
                <w:bCs/>
                <w:sz w:val="22"/>
                <w:szCs w:val="22"/>
              </w:rPr>
              <w:t xml:space="preserve">   :</w:t>
            </w:r>
            <w:proofErr w:type="gramEnd"/>
            <w:r>
              <w:rPr>
                <w:rFonts w:asciiTheme="minorHAnsi" w:hAnsiTheme="minorHAnsi" w:cstheme="minorHAnsi"/>
                <w:bCs/>
                <w:sz w:val="22"/>
                <w:szCs w:val="22"/>
              </w:rPr>
              <w:t xml:space="preserve">   800 mm ± 5 %</w:t>
            </w:r>
          </w:p>
          <w:p w:rsidR="00D60780" w:rsidRDefault="00D60780" w:rsidP="00D60780">
            <w:pPr>
              <w:keepNext/>
              <w:widowControl w:val="0"/>
              <w:autoSpaceDE w:val="0"/>
              <w:autoSpaceDN w:val="0"/>
              <w:adjustRightInd w:val="0"/>
              <w:ind w:left="397"/>
              <w:jc w:val="both"/>
              <w:rPr>
                <w:rFonts w:asciiTheme="minorHAnsi" w:hAnsiTheme="minorHAnsi" w:cstheme="minorHAnsi"/>
                <w:bCs/>
                <w:sz w:val="22"/>
                <w:szCs w:val="22"/>
              </w:rPr>
            </w:pPr>
            <w:r>
              <w:rPr>
                <w:rFonts w:asciiTheme="minorHAnsi" w:hAnsiTheme="minorHAnsi" w:cstheme="minorHAnsi"/>
                <w:bCs/>
                <w:sz w:val="22"/>
                <w:szCs w:val="22"/>
              </w:rPr>
              <w:t xml:space="preserve">-   Largeur   </w:t>
            </w:r>
            <w:proofErr w:type="gramStart"/>
            <w:r>
              <w:rPr>
                <w:rFonts w:asciiTheme="minorHAnsi" w:hAnsiTheme="minorHAnsi" w:cstheme="minorHAnsi"/>
                <w:bCs/>
                <w:sz w:val="22"/>
                <w:szCs w:val="22"/>
              </w:rPr>
              <w:t xml:space="preserve">   :</w:t>
            </w:r>
            <w:proofErr w:type="gramEnd"/>
            <w:r>
              <w:rPr>
                <w:rFonts w:asciiTheme="minorHAnsi" w:hAnsiTheme="minorHAnsi" w:cstheme="minorHAnsi"/>
                <w:bCs/>
                <w:sz w:val="22"/>
                <w:szCs w:val="22"/>
              </w:rPr>
              <w:t xml:space="preserve">    600 mm ± 5 %</w:t>
            </w:r>
          </w:p>
          <w:p w:rsidR="00D60780" w:rsidRDefault="00D60780" w:rsidP="00D60780">
            <w:pPr>
              <w:keepNext/>
              <w:widowControl w:val="0"/>
              <w:autoSpaceDE w:val="0"/>
              <w:autoSpaceDN w:val="0"/>
              <w:adjustRightInd w:val="0"/>
              <w:ind w:left="397"/>
              <w:jc w:val="both"/>
              <w:rPr>
                <w:rFonts w:asciiTheme="minorHAnsi" w:hAnsiTheme="minorHAnsi" w:cstheme="minorHAnsi"/>
                <w:bCs/>
                <w:sz w:val="22"/>
                <w:szCs w:val="22"/>
              </w:rPr>
            </w:pPr>
            <w:r>
              <w:rPr>
                <w:rFonts w:asciiTheme="minorHAnsi" w:hAnsiTheme="minorHAnsi" w:cstheme="minorHAnsi"/>
                <w:bCs/>
                <w:sz w:val="22"/>
                <w:szCs w:val="22"/>
              </w:rPr>
              <w:t xml:space="preserve">-   Hauteur   </w:t>
            </w:r>
            <w:proofErr w:type="gramStart"/>
            <w:r>
              <w:rPr>
                <w:rFonts w:asciiTheme="minorHAnsi" w:hAnsiTheme="minorHAnsi" w:cstheme="minorHAnsi"/>
                <w:bCs/>
                <w:sz w:val="22"/>
                <w:szCs w:val="22"/>
              </w:rPr>
              <w:t xml:space="preserve">   :</w:t>
            </w:r>
            <w:proofErr w:type="gramEnd"/>
            <w:r>
              <w:rPr>
                <w:rFonts w:asciiTheme="minorHAnsi" w:hAnsiTheme="minorHAnsi" w:cstheme="minorHAnsi"/>
                <w:bCs/>
                <w:sz w:val="22"/>
                <w:szCs w:val="22"/>
              </w:rPr>
              <w:t xml:space="preserve">   740 mm ± 5 %</w:t>
            </w:r>
          </w:p>
          <w:p w:rsidR="00D60780" w:rsidRDefault="00D60780" w:rsidP="00D60780">
            <w:pPr>
              <w:keepNext/>
              <w:widowControl w:val="0"/>
              <w:autoSpaceDE w:val="0"/>
              <w:autoSpaceDN w:val="0"/>
              <w:adjustRightInd w:val="0"/>
              <w:ind w:left="397"/>
              <w:jc w:val="both"/>
              <w:rPr>
                <w:rFonts w:asciiTheme="minorHAnsi" w:hAnsiTheme="minorHAnsi" w:cstheme="minorHAnsi"/>
                <w:bCs/>
                <w:sz w:val="22"/>
                <w:szCs w:val="22"/>
              </w:rPr>
            </w:pPr>
            <w:r>
              <w:rPr>
                <w:rFonts w:asciiTheme="minorHAnsi" w:hAnsiTheme="minorHAnsi" w:cstheme="minorHAnsi"/>
                <w:bCs/>
                <w:sz w:val="22"/>
                <w:szCs w:val="22"/>
              </w:rPr>
              <w:t>Caractéristiques :</w:t>
            </w:r>
          </w:p>
          <w:p w:rsidR="00D60780" w:rsidRDefault="00D60780" w:rsidP="00D60780">
            <w:pPr>
              <w:widowControl w:val="0"/>
              <w:numPr>
                <w:ilvl w:val="0"/>
                <w:numId w:val="44"/>
              </w:numPr>
              <w:tabs>
                <w:tab w:val="num" w:pos="332"/>
              </w:tabs>
              <w:autoSpaceDE w:val="0"/>
              <w:autoSpaceDN w:val="0"/>
              <w:adjustRightInd w:val="0"/>
              <w:ind w:left="332" w:right="574" w:hanging="283"/>
              <w:rPr>
                <w:rFonts w:asciiTheme="minorHAnsi" w:hAnsiTheme="minorHAnsi" w:cstheme="minorHAnsi"/>
                <w:bCs/>
                <w:sz w:val="22"/>
                <w:szCs w:val="22"/>
              </w:rPr>
            </w:pPr>
            <w:r>
              <w:rPr>
                <w:rFonts w:asciiTheme="minorHAnsi" w:hAnsiTheme="minorHAnsi" w:cstheme="minorHAnsi"/>
                <w:bCs/>
                <w:sz w:val="22"/>
                <w:szCs w:val="22"/>
              </w:rPr>
              <w:t xml:space="preserve">Plans de réception contre balancé en panneau de particules   recouverts de stratifié </w:t>
            </w:r>
          </w:p>
          <w:p w:rsidR="00D60780" w:rsidRDefault="00D60780" w:rsidP="00D60780">
            <w:pPr>
              <w:widowControl w:val="0"/>
              <w:numPr>
                <w:ilvl w:val="0"/>
                <w:numId w:val="44"/>
              </w:numPr>
              <w:tabs>
                <w:tab w:val="num" w:pos="332"/>
              </w:tabs>
              <w:autoSpaceDE w:val="0"/>
              <w:autoSpaceDN w:val="0"/>
              <w:adjustRightInd w:val="0"/>
              <w:ind w:left="332" w:right="334" w:hanging="283"/>
              <w:rPr>
                <w:rFonts w:asciiTheme="minorHAnsi" w:hAnsiTheme="minorHAnsi" w:cstheme="minorHAnsi"/>
                <w:bCs/>
                <w:sz w:val="22"/>
                <w:szCs w:val="22"/>
              </w:rPr>
            </w:pPr>
            <w:proofErr w:type="gramStart"/>
            <w:r>
              <w:rPr>
                <w:rFonts w:asciiTheme="minorHAnsi" w:hAnsiTheme="minorHAnsi" w:cstheme="minorHAnsi"/>
                <w:bCs/>
                <w:sz w:val="22"/>
                <w:szCs w:val="22"/>
              </w:rPr>
              <w:t>épaisseur</w:t>
            </w:r>
            <w:proofErr w:type="gramEnd"/>
            <w:r>
              <w:rPr>
                <w:rFonts w:asciiTheme="minorHAnsi" w:hAnsiTheme="minorHAnsi" w:cstheme="minorHAnsi"/>
                <w:bCs/>
                <w:sz w:val="22"/>
                <w:szCs w:val="22"/>
              </w:rPr>
              <w:t xml:space="preserve"> 30 mm minimum.</w:t>
            </w:r>
          </w:p>
          <w:p w:rsidR="00D60780" w:rsidRDefault="00D60780" w:rsidP="00D60780">
            <w:pPr>
              <w:widowControl w:val="0"/>
              <w:numPr>
                <w:ilvl w:val="0"/>
                <w:numId w:val="44"/>
              </w:numPr>
              <w:tabs>
                <w:tab w:val="num" w:pos="332"/>
              </w:tabs>
              <w:autoSpaceDE w:val="0"/>
              <w:autoSpaceDN w:val="0"/>
              <w:adjustRightInd w:val="0"/>
              <w:ind w:left="332" w:right="851" w:hanging="283"/>
              <w:rPr>
                <w:rFonts w:asciiTheme="minorHAnsi" w:hAnsiTheme="minorHAnsi" w:cstheme="minorHAnsi"/>
                <w:bCs/>
                <w:sz w:val="22"/>
                <w:szCs w:val="22"/>
              </w:rPr>
            </w:pPr>
            <w:proofErr w:type="gramStart"/>
            <w:r>
              <w:rPr>
                <w:rFonts w:asciiTheme="minorHAnsi" w:hAnsiTheme="minorHAnsi" w:cstheme="minorHAnsi"/>
                <w:bCs/>
                <w:sz w:val="22"/>
                <w:szCs w:val="22"/>
              </w:rPr>
              <w:t>couleur</w:t>
            </w:r>
            <w:proofErr w:type="gramEnd"/>
            <w:r>
              <w:rPr>
                <w:rFonts w:asciiTheme="minorHAnsi" w:hAnsiTheme="minorHAnsi" w:cstheme="minorHAnsi"/>
                <w:bCs/>
                <w:sz w:val="22"/>
                <w:szCs w:val="22"/>
              </w:rPr>
              <w:t xml:space="preserve"> au choix</w:t>
            </w:r>
          </w:p>
          <w:p w:rsidR="00D60780" w:rsidRDefault="00D60780" w:rsidP="00D60780">
            <w:pPr>
              <w:widowControl w:val="0"/>
              <w:numPr>
                <w:ilvl w:val="0"/>
                <w:numId w:val="44"/>
              </w:numPr>
              <w:tabs>
                <w:tab w:val="num" w:pos="332"/>
              </w:tabs>
              <w:autoSpaceDE w:val="0"/>
              <w:autoSpaceDN w:val="0"/>
              <w:adjustRightInd w:val="0"/>
              <w:ind w:left="332" w:right="851" w:hanging="283"/>
              <w:rPr>
                <w:rFonts w:asciiTheme="minorHAnsi" w:hAnsiTheme="minorHAnsi" w:cstheme="minorHAnsi"/>
                <w:bCs/>
                <w:sz w:val="22"/>
                <w:szCs w:val="22"/>
              </w:rPr>
            </w:pPr>
            <w:r>
              <w:rPr>
                <w:rFonts w:asciiTheme="minorHAnsi" w:hAnsiTheme="minorHAnsi" w:cstheme="minorHAnsi"/>
                <w:bCs/>
                <w:sz w:val="22"/>
                <w:szCs w:val="22"/>
              </w:rPr>
              <w:t>Bordures en champ poste formé sur les bords de devant et de derrière en champ antichoc en PVC sur les côtes</w:t>
            </w:r>
          </w:p>
          <w:p w:rsidR="00D60780" w:rsidRDefault="00D60780" w:rsidP="00D60780">
            <w:pPr>
              <w:widowControl w:val="0"/>
              <w:numPr>
                <w:ilvl w:val="0"/>
                <w:numId w:val="44"/>
              </w:numPr>
              <w:tabs>
                <w:tab w:val="num" w:pos="332"/>
              </w:tabs>
              <w:autoSpaceDE w:val="0"/>
              <w:autoSpaceDN w:val="0"/>
              <w:adjustRightInd w:val="0"/>
              <w:ind w:left="332" w:right="851" w:hanging="283"/>
              <w:rPr>
                <w:rFonts w:asciiTheme="minorHAnsi" w:hAnsiTheme="minorHAnsi" w:cstheme="minorHAnsi"/>
                <w:bCs/>
                <w:sz w:val="22"/>
                <w:szCs w:val="22"/>
              </w:rPr>
            </w:pPr>
            <w:r>
              <w:rPr>
                <w:rFonts w:asciiTheme="minorHAnsi" w:hAnsiTheme="minorHAnsi" w:cstheme="minorHAnsi"/>
                <w:bCs/>
                <w:sz w:val="22"/>
                <w:szCs w:val="22"/>
              </w:rPr>
              <w:t>Piétement en tubes carrés de 30x30mm minimum (robustes) renforcées par des goussets</w:t>
            </w:r>
          </w:p>
          <w:p w:rsidR="00D60780" w:rsidRDefault="00D60780" w:rsidP="00D60780">
            <w:pPr>
              <w:widowControl w:val="0"/>
              <w:numPr>
                <w:ilvl w:val="0"/>
                <w:numId w:val="44"/>
              </w:numPr>
              <w:tabs>
                <w:tab w:val="num" w:pos="332"/>
              </w:tabs>
              <w:autoSpaceDE w:val="0"/>
              <w:autoSpaceDN w:val="0"/>
              <w:adjustRightInd w:val="0"/>
              <w:ind w:left="332" w:right="851" w:hanging="283"/>
              <w:rPr>
                <w:rFonts w:asciiTheme="minorHAnsi" w:hAnsiTheme="minorHAnsi" w:cstheme="minorHAnsi"/>
                <w:bCs/>
                <w:sz w:val="22"/>
                <w:szCs w:val="22"/>
              </w:rPr>
            </w:pPr>
            <w:proofErr w:type="gramStart"/>
            <w:r>
              <w:rPr>
                <w:rFonts w:asciiTheme="minorHAnsi" w:hAnsiTheme="minorHAnsi" w:cstheme="minorHAnsi"/>
                <w:bCs/>
                <w:sz w:val="22"/>
                <w:szCs w:val="22"/>
              </w:rPr>
              <w:t>traités</w:t>
            </w:r>
            <w:proofErr w:type="gramEnd"/>
            <w:r>
              <w:rPr>
                <w:rFonts w:asciiTheme="minorHAnsi" w:hAnsiTheme="minorHAnsi" w:cstheme="minorHAnsi"/>
                <w:bCs/>
                <w:sz w:val="22"/>
                <w:szCs w:val="22"/>
              </w:rPr>
              <w:t xml:space="preserve"> contre la corrosion et peint époxy</w:t>
            </w:r>
          </w:p>
          <w:p w:rsidR="00D60780" w:rsidRDefault="00D60780" w:rsidP="00D60780">
            <w:pPr>
              <w:widowControl w:val="0"/>
              <w:numPr>
                <w:ilvl w:val="0"/>
                <w:numId w:val="44"/>
              </w:numPr>
              <w:tabs>
                <w:tab w:val="num" w:pos="332"/>
              </w:tabs>
              <w:autoSpaceDE w:val="0"/>
              <w:autoSpaceDN w:val="0"/>
              <w:adjustRightInd w:val="0"/>
              <w:ind w:left="332" w:right="851" w:hanging="283"/>
              <w:rPr>
                <w:rFonts w:asciiTheme="minorHAnsi" w:hAnsiTheme="minorHAnsi" w:cstheme="minorHAnsi"/>
                <w:bCs/>
                <w:sz w:val="22"/>
                <w:szCs w:val="22"/>
              </w:rPr>
            </w:pPr>
            <w:proofErr w:type="gramStart"/>
            <w:r>
              <w:rPr>
                <w:rFonts w:asciiTheme="minorHAnsi" w:hAnsiTheme="minorHAnsi" w:cstheme="minorHAnsi"/>
                <w:bCs/>
                <w:sz w:val="22"/>
                <w:szCs w:val="22"/>
              </w:rPr>
              <w:t>couleur</w:t>
            </w:r>
            <w:proofErr w:type="gramEnd"/>
            <w:r>
              <w:rPr>
                <w:rFonts w:asciiTheme="minorHAnsi" w:hAnsiTheme="minorHAnsi" w:cstheme="minorHAnsi"/>
                <w:bCs/>
                <w:sz w:val="22"/>
                <w:szCs w:val="22"/>
              </w:rPr>
              <w:t xml:space="preserve"> au choix ;</w:t>
            </w:r>
          </w:p>
          <w:p w:rsidR="00D60780" w:rsidRDefault="00D60780" w:rsidP="00D60780">
            <w:pPr>
              <w:rPr>
                <w:rFonts w:ascii="Calibri" w:hAnsi="Calibri" w:cs="Calibri"/>
                <w:color w:val="000000"/>
                <w:sz w:val="22"/>
                <w:szCs w:val="22"/>
              </w:rPr>
            </w:pPr>
            <w:r>
              <w:rPr>
                <w:rFonts w:asciiTheme="minorHAnsi" w:hAnsiTheme="minorHAnsi" w:cstheme="minorHAnsi"/>
                <w:bCs/>
                <w:sz w:val="22"/>
                <w:szCs w:val="22"/>
              </w:rPr>
              <w:t>Embouts avec silencieux ;</w:t>
            </w:r>
          </w:p>
        </w:tc>
        <w:tc>
          <w:tcPr>
            <w:tcW w:w="902" w:type="pct"/>
            <w:tcBorders>
              <w:top w:val="single" w:sz="4" w:space="0" w:color="auto"/>
              <w:left w:val="single" w:sz="6" w:space="0" w:color="auto"/>
              <w:bottom w:val="single" w:sz="4" w:space="0" w:color="auto"/>
              <w:right w:val="single" w:sz="6" w:space="0" w:color="auto"/>
            </w:tcBorders>
          </w:tcPr>
          <w:p w:rsidR="00D60780" w:rsidRDefault="00D60780" w:rsidP="00D60780">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D60780" w:rsidRDefault="00D60780" w:rsidP="00D60780">
            <w:pPr>
              <w:rPr>
                <w:rFonts w:ascii="Calibri" w:hAnsi="Calibri" w:cs="Calibri"/>
                <w:color w:val="000000"/>
                <w:sz w:val="22"/>
                <w:szCs w:val="22"/>
              </w:rPr>
            </w:pPr>
          </w:p>
        </w:tc>
      </w:tr>
      <w:tr w:rsidR="00D60780" w:rsidRPr="004561DC" w:rsidTr="00D60780">
        <w:trPr>
          <w:trHeight w:val="1226"/>
        </w:trPr>
        <w:tc>
          <w:tcPr>
            <w:tcW w:w="279" w:type="pct"/>
            <w:tcBorders>
              <w:top w:val="single" w:sz="4" w:space="0" w:color="auto"/>
              <w:left w:val="single" w:sz="6" w:space="0" w:color="auto"/>
              <w:bottom w:val="single" w:sz="4" w:space="0" w:color="auto"/>
              <w:right w:val="single" w:sz="6" w:space="0" w:color="auto"/>
            </w:tcBorders>
          </w:tcPr>
          <w:p w:rsidR="00D60780" w:rsidRDefault="00D60780" w:rsidP="00D60780">
            <w:pPr>
              <w:ind w:left="284"/>
              <w:jc w:val="center"/>
              <w:rPr>
                <w:rFonts w:asciiTheme="minorHAnsi" w:hAnsiTheme="minorHAnsi" w:cstheme="minorHAnsi"/>
                <w:b/>
                <w:bCs/>
                <w:sz w:val="22"/>
                <w:szCs w:val="22"/>
              </w:rPr>
            </w:pPr>
            <w:r>
              <w:rPr>
                <w:rFonts w:asciiTheme="minorHAnsi" w:hAnsiTheme="minorHAnsi" w:cstheme="minorHAnsi"/>
                <w:b/>
                <w:bCs/>
                <w:sz w:val="22"/>
                <w:szCs w:val="22"/>
              </w:rPr>
              <w:t>32</w:t>
            </w:r>
          </w:p>
        </w:tc>
        <w:tc>
          <w:tcPr>
            <w:tcW w:w="2934" w:type="pct"/>
            <w:tcBorders>
              <w:top w:val="single" w:sz="4" w:space="0" w:color="auto"/>
              <w:left w:val="single" w:sz="6" w:space="0" w:color="auto"/>
              <w:bottom w:val="single" w:sz="4" w:space="0" w:color="auto"/>
              <w:right w:val="single" w:sz="6" w:space="0" w:color="auto"/>
            </w:tcBorders>
          </w:tcPr>
          <w:p w:rsidR="00D60780" w:rsidRDefault="00D60780" w:rsidP="00D60780">
            <w:pPr>
              <w:rPr>
                <w:rFonts w:ascii="Calibri" w:hAnsi="Calibri" w:cs="Calibri"/>
                <w:color w:val="000000"/>
                <w:sz w:val="22"/>
                <w:szCs w:val="22"/>
              </w:rPr>
            </w:pPr>
            <w:r>
              <w:rPr>
                <w:rFonts w:ascii="Calibri" w:hAnsi="Calibri" w:cs="Calibri"/>
                <w:color w:val="000000"/>
                <w:sz w:val="22"/>
                <w:szCs w:val="22"/>
              </w:rPr>
              <w:t>Table rectangulaire 6 places</w:t>
            </w:r>
          </w:p>
          <w:p w:rsidR="00D60780" w:rsidRPr="004561DC" w:rsidRDefault="00D60780" w:rsidP="00D60780">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Dimensions :  </w:t>
            </w:r>
          </w:p>
          <w:p w:rsidR="00D60780" w:rsidRPr="004561DC" w:rsidRDefault="00D60780" w:rsidP="00D60780">
            <w:pPr>
              <w:autoSpaceDE w:val="0"/>
              <w:autoSpaceDN w:val="0"/>
              <w:adjustRightInd w:val="0"/>
              <w:rPr>
                <w:rFonts w:asciiTheme="minorHAnsi" w:hAnsiTheme="minorHAnsi" w:cstheme="minorHAnsi"/>
                <w:bCs/>
                <w:color w:val="000000"/>
                <w:sz w:val="22"/>
                <w:szCs w:val="22"/>
              </w:rPr>
            </w:pPr>
            <w:proofErr w:type="gramStart"/>
            <w:r w:rsidRPr="004561DC">
              <w:rPr>
                <w:rFonts w:asciiTheme="minorHAnsi" w:hAnsiTheme="minorHAnsi" w:cstheme="minorHAnsi"/>
                <w:bCs/>
                <w:color w:val="000000"/>
                <w:sz w:val="22"/>
                <w:szCs w:val="22"/>
              </w:rPr>
              <w:t>longueur</w:t>
            </w:r>
            <w:proofErr w:type="gramEnd"/>
            <w:r w:rsidRPr="004561DC">
              <w:rPr>
                <w:rFonts w:asciiTheme="minorHAnsi" w:hAnsiTheme="minorHAnsi" w:cstheme="minorHAnsi"/>
                <w:bCs/>
                <w:color w:val="000000"/>
                <w:sz w:val="22"/>
                <w:szCs w:val="22"/>
              </w:rPr>
              <w:t xml:space="preserve"> x largeur x hauteur :  </w:t>
            </w:r>
          </w:p>
          <w:p w:rsidR="00D60780" w:rsidRPr="004561DC" w:rsidRDefault="00D60780" w:rsidP="00D60780">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  16</w:t>
            </w:r>
            <w:r w:rsidRPr="004561DC">
              <w:rPr>
                <w:rFonts w:asciiTheme="minorHAnsi" w:hAnsiTheme="minorHAnsi" w:cstheme="minorHAnsi"/>
                <w:bCs/>
                <w:color w:val="000000"/>
                <w:sz w:val="22"/>
                <w:szCs w:val="22"/>
              </w:rPr>
              <w:t>00</w:t>
            </w:r>
            <w:r>
              <w:rPr>
                <w:rFonts w:asciiTheme="minorHAnsi" w:hAnsiTheme="minorHAnsi" w:cstheme="minorHAnsi"/>
                <w:bCs/>
                <w:color w:val="000000"/>
                <w:sz w:val="22"/>
                <w:szCs w:val="22"/>
              </w:rPr>
              <w:t xml:space="preserve"> x </w:t>
            </w:r>
            <w:proofErr w:type="gramStart"/>
            <w:r>
              <w:rPr>
                <w:rFonts w:asciiTheme="minorHAnsi" w:hAnsiTheme="minorHAnsi" w:cstheme="minorHAnsi"/>
                <w:bCs/>
                <w:color w:val="000000"/>
                <w:sz w:val="22"/>
                <w:szCs w:val="22"/>
              </w:rPr>
              <w:t>9</w:t>
            </w:r>
            <w:r w:rsidRPr="004561DC">
              <w:rPr>
                <w:rFonts w:asciiTheme="minorHAnsi" w:hAnsiTheme="minorHAnsi" w:cstheme="minorHAnsi"/>
                <w:bCs/>
                <w:color w:val="000000"/>
                <w:sz w:val="22"/>
                <w:szCs w:val="22"/>
              </w:rPr>
              <w:t>00  x</w:t>
            </w:r>
            <w:proofErr w:type="gramEnd"/>
            <w:r w:rsidRPr="004561DC">
              <w:rPr>
                <w:rFonts w:asciiTheme="minorHAnsi" w:hAnsiTheme="minorHAnsi" w:cstheme="minorHAnsi"/>
                <w:bCs/>
                <w:color w:val="000000"/>
                <w:sz w:val="22"/>
                <w:szCs w:val="22"/>
              </w:rPr>
              <w:t xml:space="preserve"> 750 mm   ± 10 % </w:t>
            </w:r>
          </w:p>
          <w:p w:rsidR="00D60780" w:rsidRPr="004561DC" w:rsidRDefault="00D60780" w:rsidP="00D60780">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plateau en bois stratifié d’épaisseur : </w:t>
            </w:r>
          </w:p>
          <w:p w:rsidR="00D60780" w:rsidRPr="004561DC" w:rsidRDefault="00D60780" w:rsidP="00D60780">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25 mm minimum.</w:t>
            </w:r>
          </w:p>
          <w:p w:rsidR="00D60780" w:rsidRPr="004561DC" w:rsidRDefault="00D60780" w:rsidP="00D60780">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Bordures en champ </w:t>
            </w:r>
            <w:proofErr w:type="gramStart"/>
            <w:r w:rsidRPr="004561DC">
              <w:rPr>
                <w:rFonts w:asciiTheme="minorHAnsi" w:hAnsiTheme="minorHAnsi" w:cstheme="minorHAnsi"/>
                <w:bCs/>
                <w:color w:val="000000"/>
                <w:sz w:val="22"/>
                <w:szCs w:val="22"/>
              </w:rPr>
              <w:t>antichoc  en</w:t>
            </w:r>
            <w:proofErr w:type="gramEnd"/>
            <w:r w:rsidRPr="004561DC">
              <w:rPr>
                <w:rFonts w:asciiTheme="minorHAnsi" w:hAnsiTheme="minorHAnsi" w:cstheme="minorHAnsi"/>
                <w:bCs/>
                <w:color w:val="000000"/>
                <w:sz w:val="22"/>
                <w:szCs w:val="22"/>
              </w:rPr>
              <w:t xml:space="preserve"> PVC sur les côtés, épaisseur 2 mm minimum</w:t>
            </w:r>
          </w:p>
          <w:p w:rsidR="00D60780" w:rsidRPr="004561DC" w:rsidRDefault="00D60780" w:rsidP="00D60780">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lastRenderedPageBreak/>
              <w:t>- piétement en tubes métalliques carrés de 30x30mm minimum (</w:t>
            </w:r>
            <w:proofErr w:type="gramStart"/>
            <w:r w:rsidRPr="004561DC">
              <w:rPr>
                <w:rFonts w:asciiTheme="minorHAnsi" w:hAnsiTheme="minorHAnsi" w:cstheme="minorHAnsi"/>
                <w:bCs/>
                <w:color w:val="000000"/>
                <w:sz w:val="22"/>
                <w:szCs w:val="22"/>
              </w:rPr>
              <w:t>robustes)  renforcés</w:t>
            </w:r>
            <w:proofErr w:type="gramEnd"/>
            <w:r w:rsidRPr="004561DC">
              <w:rPr>
                <w:rFonts w:asciiTheme="minorHAnsi" w:hAnsiTheme="minorHAnsi" w:cstheme="minorHAnsi"/>
                <w:bCs/>
                <w:color w:val="000000"/>
                <w:sz w:val="22"/>
                <w:szCs w:val="22"/>
              </w:rPr>
              <w:t xml:space="preserve"> par des goussets</w:t>
            </w:r>
          </w:p>
          <w:p w:rsidR="00D60780" w:rsidRDefault="00D60780" w:rsidP="00D60780">
            <w:pPr>
              <w:rPr>
                <w:rFonts w:ascii="Calibri" w:hAnsi="Calibri" w:cs="Calibri"/>
                <w:color w:val="000000"/>
                <w:sz w:val="22"/>
                <w:szCs w:val="22"/>
              </w:rPr>
            </w:pPr>
            <w:r w:rsidRPr="004561DC">
              <w:rPr>
                <w:rFonts w:asciiTheme="minorHAnsi" w:hAnsiTheme="minorHAnsi" w:cstheme="minorHAnsi"/>
                <w:bCs/>
                <w:color w:val="000000"/>
                <w:sz w:val="22"/>
                <w:szCs w:val="22"/>
              </w:rPr>
              <w:t>- Embouts silencieux</w:t>
            </w:r>
          </w:p>
        </w:tc>
        <w:tc>
          <w:tcPr>
            <w:tcW w:w="902" w:type="pct"/>
            <w:tcBorders>
              <w:top w:val="single" w:sz="4" w:space="0" w:color="auto"/>
              <w:left w:val="single" w:sz="6" w:space="0" w:color="auto"/>
              <w:bottom w:val="single" w:sz="4" w:space="0" w:color="auto"/>
              <w:right w:val="single" w:sz="6" w:space="0" w:color="auto"/>
            </w:tcBorders>
          </w:tcPr>
          <w:p w:rsidR="00D60780" w:rsidRDefault="00D60780" w:rsidP="00D60780">
            <w:pPr>
              <w:rPr>
                <w:rFonts w:ascii="Calibri" w:hAnsi="Calibri" w:cs="Calibri"/>
                <w:color w:val="000000"/>
                <w:sz w:val="22"/>
                <w:szCs w:val="22"/>
              </w:rPr>
            </w:pPr>
          </w:p>
        </w:tc>
        <w:tc>
          <w:tcPr>
            <w:tcW w:w="885" w:type="pct"/>
            <w:tcBorders>
              <w:top w:val="single" w:sz="4" w:space="0" w:color="auto"/>
              <w:left w:val="single" w:sz="6" w:space="0" w:color="auto"/>
              <w:bottom w:val="single" w:sz="4" w:space="0" w:color="auto"/>
              <w:right w:val="single" w:sz="6" w:space="0" w:color="auto"/>
            </w:tcBorders>
          </w:tcPr>
          <w:p w:rsidR="00D60780" w:rsidRDefault="00D60780" w:rsidP="00D60780">
            <w:pPr>
              <w:rPr>
                <w:rFonts w:ascii="Calibri" w:hAnsi="Calibri" w:cs="Calibri"/>
                <w:color w:val="000000"/>
                <w:sz w:val="22"/>
                <w:szCs w:val="22"/>
              </w:rPr>
            </w:pPr>
          </w:p>
        </w:tc>
      </w:tr>
    </w:tbl>
    <w:p w:rsidR="00D447B8" w:rsidRPr="004561DC" w:rsidRDefault="00D447B8">
      <w:pPr>
        <w:rPr>
          <w:rFonts w:asciiTheme="minorHAnsi" w:hAnsiTheme="minorHAnsi" w:cstheme="minorHAnsi"/>
          <w:iCs/>
          <w:sz w:val="22"/>
          <w:szCs w:val="22"/>
        </w:rPr>
      </w:pPr>
    </w:p>
    <w:p w:rsidR="00D447B8" w:rsidRPr="004561DC" w:rsidRDefault="00D447B8">
      <w:pPr>
        <w:rPr>
          <w:rFonts w:asciiTheme="minorHAnsi" w:hAnsiTheme="minorHAnsi" w:cstheme="minorHAnsi"/>
          <w:iCs/>
          <w:sz w:val="22"/>
          <w:szCs w:val="22"/>
        </w:rPr>
      </w:pPr>
    </w:p>
    <w:p w:rsidR="0094139A" w:rsidRPr="004561DC" w:rsidRDefault="0094139A" w:rsidP="0094139A">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rsidR="0094139A" w:rsidRPr="004561DC" w:rsidRDefault="0094139A" w:rsidP="0094139A">
      <w:pPr>
        <w:widowControl w:val="0"/>
        <w:jc w:val="center"/>
        <w:rPr>
          <w:rFonts w:asciiTheme="minorHAnsi" w:hAnsiTheme="minorHAnsi" w:cstheme="minorHAnsi"/>
          <w:b/>
          <w:sz w:val="28"/>
          <w:szCs w:val="28"/>
        </w:rPr>
      </w:pPr>
    </w:p>
    <w:p w:rsidR="001F71A9" w:rsidRPr="00497988" w:rsidRDefault="0094139A" w:rsidP="00497988">
      <w:pPr>
        <w:jc w:val="center"/>
        <w:rPr>
          <w:rFonts w:asciiTheme="minorHAnsi" w:hAnsiTheme="minorHAnsi" w:cstheme="minorHAnsi"/>
          <w:b/>
          <w:bCs/>
          <w:sz w:val="20"/>
        </w:rPr>
      </w:pPr>
      <w:r w:rsidRPr="004561DC">
        <w:rPr>
          <w:rFonts w:asciiTheme="minorHAnsi" w:hAnsiTheme="minorHAnsi" w:cstheme="minorHAnsi"/>
          <w:b/>
          <w:bCs/>
          <w:sz w:val="22"/>
          <w:szCs w:val="22"/>
        </w:rPr>
        <w:t xml:space="preserve">Lot </w:t>
      </w:r>
      <w:r w:rsidR="001F71A9">
        <w:rPr>
          <w:rFonts w:asciiTheme="minorHAnsi" w:hAnsiTheme="minorHAnsi" w:cstheme="minorHAnsi"/>
          <w:b/>
          <w:bCs/>
          <w:sz w:val="22"/>
          <w:szCs w:val="22"/>
        </w:rPr>
        <w:t>unique : mobilier d’</w:t>
      </w:r>
      <w:r w:rsidR="00497988">
        <w:rPr>
          <w:rFonts w:asciiTheme="minorHAnsi" w:hAnsiTheme="minorHAnsi" w:cstheme="minorHAnsi"/>
          <w:b/>
          <w:bCs/>
          <w:sz w:val="22"/>
          <w:szCs w:val="22"/>
        </w:rPr>
        <w:t>internat</w:t>
      </w:r>
    </w:p>
    <w:p w:rsidR="001F71A9" w:rsidRDefault="001F71A9">
      <w:pPr>
        <w:rPr>
          <w:rFonts w:asciiTheme="minorHAnsi" w:hAnsiTheme="minorHAnsi" w:cstheme="minorHAnsi"/>
          <w:iCs/>
          <w:sz w:val="22"/>
          <w:szCs w:val="22"/>
        </w:rPr>
      </w:pPr>
    </w:p>
    <w:tbl>
      <w:tblPr>
        <w:tblW w:w="10420" w:type="dxa"/>
        <w:tblCellMar>
          <w:left w:w="70" w:type="dxa"/>
          <w:right w:w="70" w:type="dxa"/>
        </w:tblCellMar>
        <w:tblLook w:val="04A0" w:firstRow="1" w:lastRow="0" w:firstColumn="1" w:lastColumn="0" w:noHBand="0" w:noVBand="1"/>
      </w:tblPr>
      <w:tblGrid>
        <w:gridCol w:w="980"/>
        <w:gridCol w:w="4000"/>
        <w:gridCol w:w="1200"/>
        <w:gridCol w:w="1200"/>
        <w:gridCol w:w="1200"/>
        <w:gridCol w:w="1840"/>
      </w:tblGrid>
      <w:tr w:rsidR="00D60780" w:rsidTr="00D60780">
        <w:trPr>
          <w:trHeight w:val="300"/>
          <w:tblHead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b/>
                <w:bCs/>
              </w:rPr>
            </w:pPr>
            <w:r>
              <w:rPr>
                <w:rFonts w:ascii="Century Gothic" w:hAnsi="Century Gothic" w:cs="Calibri"/>
                <w:b/>
                <w:bCs/>
              </w:rPr>
              <w:t>Item N°</w:t>
            </w:r>
          </w:p>
        </w:tc>
        <w:tc>
          <w:tcPr>
            <w:tcW w:w="4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b/>
                <w:bCs/>
              </w:rPr>
            </w:pPr>
            <w:r>
              <w:rPr>
                <w:rFonts w:ascii="Century Gothic" w:hAnsi="Century Gothic" w:cs="Calibri"/>
                <w:b/>
                <w:bCs/>
              </w:rPr>
              <w:t>Désignation</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b/>
                <w:bCs/>
              </w:rPr>
            </w:pPr>
            <w:r>
              <w:rPr>
                <w:rFonts w:ascii="Century Gothic" w:hAnsi="Century Gothic" w:cs="Calibri"/>
                <w:b/>
                <w:bCs/>
              </w:rPr>
              <w:t>Unité</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b/>
                <w:bCs/>
              </w:rPr>
            </w:pPr>
            <w:r>
              <w:rPr>
                <w:rFonts w:ascii="Century Gothic" w:hAnsi="Century Gothic" w:cs="Calibri"/>
                <w:b/>
                <w:bCs/>
              </w:rPr>
              <w:t xml:space="preserve">QTE </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b/>
                <w:bCs/>
              </w:rPr>
            </w:pPr>
            <w:r>
              <w:rPr>
                <w:rFonts w:ascii="Century Gothic" w:hAnsi="Century Gothic" w:cs="Calibri"/>
                <w:b/>
                <w:bCs/>
              </w:rPr>
              <w:t>Prix Unitaire</w:t>
            </w:r>
            <w:r>
              <w:rPr>
                <w:rFonts w:ascii="Century Gothic" w:hAnsi="Century Gothic" w:cs="Calibri"/>
                <w:b/>
                <w:bCs/>
              </w:rPr>
              <w:br/>
              <w:t xml:space="preserve">En  HTVA </w:t>
            </w:r>
            <w:r>
              <w:rPr>
                <w:rFonts w:ascii="Century Gothic" w:hAnsi="Century Gothic" w:cs="Calibri"/>
                <w:b/>
                <w:bCs/>
              </w:rPr>
              <w:br/>
              <w:t>En chiffre</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b/>
                <w:bCs/>
              </w:rPr>
            </w:pPr>
            <w:r>
              <w:rPr>
                <w:rFonts w:ascii="Century Gothic" w:hAnsi="Century Gothic" w:cs="Calibri"/>
                <w:b/>
                <w:bCs/>
              </w:rPr>
              <w:t>Prix Total</w:t>
            </w:r>
            <w:r>
              <w:rPr>
                <w:rFonts w:ascii="Century Gothic" w:hAnsi="Century Gothic" w:cs="Calibri"/>
                <w:b/>
                <w:bCs/>
              </w:rPr>
              <w:br/>
              <w:t xml:space="preserve"> En HTVA </w:t>
            </w:r>
            <w:r>
              <w:rPr>
                <w:rFonts w:ascii="Century Gothic" w:hAnsi="Century Gothic" w:cs="Calibri"/>
                <w:b/>
                <w:bCs/>
              </w:rPr>
              <w:br/>
              <w:t xml:space="preserve"> En chiffre</w:t>
            </w:r>
          </w:p>
        </w:tc>
      </w:tr>
      <w:tr w:rsidR="00D60780" w:rsidTr="00D60780">
        <w:trPr>
          <w:trHeight w:val="300"/>
        </w:trPr>
        <w:tc>
          <w:tcPr>
            <w:tcW w:w="98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400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r>
      <w:tr w:rsidR="00D60780" w:rsidTr="00D60780">
        <w:trPr>
          <w:trHeight w:val="300"/>
        </w:trPr>
        <w:tc>
          <w:tcPr>
            <w:tcW w:w="98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400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D60780" w:rsidRDefault="00D60780">
            <w:pPr>
              <w:rPr>
                <w:rFonts w:ascii="Century Gothic" w:hAnsi="Century Gothic" w:cs="Calibri"/>
                <w:b/>
                <w:bCs/>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TETE DE LIT STAGIAIRE 1 PLACE EN BOIS</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303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SOMMIERS STAGIAIRES 1 PLACE TAPISSE de 1000X1900 ± 10 %</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303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3</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TABLE DE CHEVET 400X400 HT 500 ± 10 %</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4</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 xml:space="preserve">MATELAS STAGIAIRE 1 PLACE 1000X1900 ± 10 %  QUALITE </w:t>
            </w:r>
            <w:r w:rsidRPr="00003A4D">
              <w:rPr>
                <w:b/>
                <w:bCs/>
                <w:color w:val="000000" w:themeColor="text1"/>
                <w:sz w:val="20"/>
                <w:szCs w:val="20"/>
              </w:rPr>
              <w:t>SUPERIEURE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303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5</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COUETTE STAGIAIRE DE 1400X2000 ± 10 %</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6</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PROTEGE MATELAS stagiaire DE  1000X1900 ± 10 %</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7</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OREILLET DE 65 x 65 cm.</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6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8</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9</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10</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103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11</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SAC A LINGE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10</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12</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DIVAN D'EXAMENS MEDICAUX</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13</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MARCHEPIED</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14</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TABOURET</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15</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TABLE GUERIDON</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16</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STETHOSCOPE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17</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THERMOMETRE ELECTRONIQUE DIGITAL</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18</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TENSIOMETRE MANOPOIRE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19</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20</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REFEREGERATEUR MEDICAL</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21</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Table de 4 personnes</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20</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22</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Chaise foyer</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183</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23</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BUREAU POUR CADRE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24</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Crédence Cadre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25</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FAUTEUIL VISITEUR</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4</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26</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FAUTEUIL ROULANT</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lastRenderedPageBreak/>
              <w:t>27</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Armoire métallique à deux portes battantes</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28</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Chaise de réfectoire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330</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29</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Table de réfectoire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25</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30</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POUTRE D'ACCUEIL 3 PLACES</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31</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Table mono place empilable</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30</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0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32</w:t>
            </w:r>
          </w:p>
        </w:tc>
        <w:tc>
          <w:tcPr>
            <w:tcW w:w="4000" w:type="dxa"/>
            <w:tcBorders>
              <w:top w:val="nil"/>
              <w:left w:val="nil"/>
              <w:bottom w:val="single" w:sz="4" w:space="0" w:color="auto"/>
              <w:right w:val="single" w:sz="4" w:space="0" w:color="auto"/>
            </w:tcBorders>
            <w:shd w:val="clear" w:color="auto" w:fill="auto"/>
            <w:vAlign w:val="center"/>
            <w:hideMark/>
          </w:tcPr>
          <w:p w:rsidR="00D60780" w:rsidRDefault="00D60780">
            <w:pPr>
              <w:rPr>
                <w:rFonts w:ascii="Calibri" w:hAnsi="Calibri" w:cs="Calibri"/>
                <w:color w:val="000000"/>
                <w:sz w:val="22"/>
                <w:szCs w:val="22"/>
              </w:rPr>
            </w:pPr>
            <w:r>
              <w:rPr>
                <w:rFonts w:ascii="Calibri" w:hAnsi="Calibri" w:cs="Calibri"/>
                <w:color w:val="000000"/>
                <w:sz w:val="22"/>
                <w:szCs w:val="22"/>
              </w:rPr>
              <w:t>Table rectangulaire 6 places</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sz w:val="22"/>
                <w:szCs w:val="22"/>
              </w:rPr>
            </w:pPr>
            <w:r>
              <w:rPr>
                <w:rFonts w:ascii="Century Gothic" w:hAnsi="Century Gothic" w:cs="Calibri"/>
                <w:sz w:val="22"/>
                <w:szCs w:val="22"/>
              </w:rPr>
              <w:t>U</w:t>
            </w:r>
          </w:p>
        </w:tc>
        <w:tc>
          <w:tcPr>
            <w:tcW w:w="1200" w:type="dxa"/>
            <w:tcBorders>
              <w:top w:val="nil"/>
              <w:left w:val="nil"/>
              <w:bottom w:val="single" w:sz="4" w:space="0" w:color="auto"/>
              <w:right w:val="single" w:sz="4" w:space="0" w:color="auto"/>
            </w:tcBorders>
            <w:shd w:val="clear" w:color="auto" w:fill="auto"/>
            <w:vAlign w:val="center"/>
            <w:hideMark/>
          </w:tcPr>
          <w:p w:rsidR="00D60780" w:rsidRDefault="00D60780">
            <w:pPr>
              <w:jc w:val="center"/>
              <w:rPr>
                <w:rFonts w:ascii="Calibri" w:hAnsi="Calibri" w:cs="Calibri"/>
                <w:color w:val="000000"/>
                <w:sz w:val="22"/>
                <w:szCs w:val="22"/>
              </w:rPr>
            </w:pPr>
            <w:r>
              <w:rPr>
                <w:rFonts w:ascii="Calibri" w:hAnsi="Calibri" w:cs="Calibri"/>
                <w:color w:val="000000"/>
                <w:sz w:val="22"/>
                <w:szCs w:val="22"/>
              </w:rPr>
              <w:t>40</w:t>
            </w:r>
          </w:p>
        </w:tc>
        <w:tc>
          <w:tcPr>
            <w:tcW w:w="120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color w:val="000000"/>
                <w:sz w:val="22"/>
                <w:szCs w:val="22"/>
              </w:rPr>
            </w:pPr>
          </w:p>
        </w:tc>
      </w:tr>
      <w:tr w:rsidR="00D60780" w:rsidTr="00D60780">
        <w:trPr>
          <w:trHeight w:val="315"/>
        </w:trPr>
        <w:tc>
          <w:tcPr>
            <w:tcW w:w="85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b/>
                <w:bCs/>
              </w:rPr>
            </w:pPr>
            <w:r>
              <w:rPr>
                <w:rFonts w:ascii="Century Gothic" w:hAnsi="Century Gothic" w:cs="Calibri"/>
                <w:b/>
                <w:bCs/>
              </w:rPr>
              <w:t>Montant Total en    HTVA</w:t>
            </w: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b/>
                <w:bCs/>
                <w:color w:val="000000"/>
              </w:rPr>
            </w:pPr>
          </w:p>
        </w:tc>
      </w:tr>
      <w:tr w:rsidR="00D60780" w:rsidTr="00D60780">
        <w:trPr>
          <w:trHeight w:val="315"/>
        </w:trPr>
        <w:tc>
          <w:tcPr>
            <w:tcW w:w="85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b/>
                <w:bCs/>
              </w:rPr>
            </w:pPr>
            <w:r>
              <w:rPr>
                <w:rFonts w:ascii="Century Gothic" w:hAnsi="Century Gothic" w:cs="Calibri"/>
                <w:b/>
                <w:bCs/>
              </w:rPr>
              <w:t>Total de la TVA (Taux 20%)=</w:t>
            </w: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b/>
                <w:bCs/>
                <w:color w:val="000000"/>
              </w:rPr>
            </w:pPr>
          </w:p>
        </w:tc>
      </w:tr>
      <w:tr w:rsidR="00D60780" w:rsidTr="00D60780">
        <w:trPr>
          <w:trHeight w:val="315"/>
        </w:trPr>
        <w:tc>
          <w:tcPr>
            <w:tcW w:w="85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60780" w:rsidRDefault="00D60780">
            <w:pPr>
              <w:jc w:val="center"/>
              <w:rPr>
                <w:rFonts w:ascii="Century Gothic" w:hAnsi="Century Gothic" w:cs="Calibri"/>
                <w:b/>
                <w:bCs/>
              </w:rPr>
            </w:pPr>
            <w:r>
              <w:rPr>
                <w:rFonts w:ascii="Century Gothic" w:hAnsi="Century Gothic" w:cs="Calibri"/>
                <w:b/>
                <w:bCs/>
              </w:rPr>
              <w:t>Montant Total en TTC =</w:t>
            </w:r>
          </w:p>
        </w:tc>
        <w:tc>
          <w:tcPr>
            <w:tcW w:w="1840" w:type="dxa"/>
            <w:tcBorders>
              <w:top w:val="nil"/>
              <w:left w:val="nil"/>
              <w:bottom w:val="single" w:sz="4" w:space="0" w:color="auto"/>
              <w:right w:val="single" w:sz="4" w:space="0" w:color="auto"/>
            </w:tcBorders>
            <w:shd w:val="clear" w:color="auto" w:fill="auto"/>
            <w:noWrap/>
            <w:vAlign w:val="center"/>
          </w:tcPr>
          <w:p w:rsidR="00D60780" w:rsidRDefault="00D60780">
            <w:pPr>
              <w:jc w:val="right"/>
              <w:rPr>
                <w:rFonts w:ascii="Arial" w:hAnsi="Arial" w:cs="Arial"/>
                <w:b/>
                <w:bCs/>
                <w:color w:val="000000"/>
              </w:rPr>
            </w:pPr>
          </w:p>
        </w:tc>
      </w:tr>
    </w:tbl>
    <w:p w:rsidR="001F71A9" w:rsidRDefault="001F71A9">
      <w:pPr>
        <w:rPr>
          <w:rFonts w:asciiTheme="minorHAnsi" w:hAnsiTheme="minorHAnsi" w:cstheme="minorHAnsi"/>
          <w:iCs/>
          <w:sz w:val="22"/>
          <w:szCs w:val="22"/>
        </w:rPr>
      </w:pPr>
    </w:p>
    <w:p w:rsidR="001F71A9" w:rsidRDefault="001F71A9">
      <w:pPr>
        <w:rPr>
          <w:rFonts w:asciiTheme="minorHAnsi" w:hAnsiTheme="minorHAnsi" w:cstheme="minorHAnsi"/>
          <w:iCs/>
          <w:sz w:val="22"/>
          <w:szCs w:val="22"/>
        </w:rPr>
      </w:pPr>
    </w:p>
    <w:p w:rsidR="001F71A9" w:rsidRDefault="001F71A9">
      <w:pPr>
        <w:rPr>
          <w:rFonts w:asciiTheme="minorHAnsi" w:hAnsiTheme="minorHAnsi" w:cstheme="minorHAnsi"/>
          <w:iCs/>
          <w:sz w:val="22"/>
          <w:szCs w:val="22"/>
        </w:rPr>
      </w:pPr>
    </w:p>
    <w:p w:rsidR="00497988" w:rsidRPr="004561DC" w:rsidRDefault="00497988" w:rsidP="00497988">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1F71A9" w:rsidRDefault="001F71A9">
      <w:pPr>
        <w:rPr>
          <w:rFonts w:asciiTheme="minorHAnsi" w:hAnsiTheme="minorHAnsi" w:cstheme="minorHAnsi"/>
          <w:iCs/>
          <w:sz w:val="22"/>
          <w:szCs w:val="22"/>
        </w:rPr>
      </w:pPr>
    </w:p>
    <w:p w:rsidR="00497988" w:rsidRPr="004561DC" w:rsidRDefault="00497988" w:rsidP="00497988">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rsidR="00497988" w:rsidRPr="004561DC" w:rsidRDefault="00497988" w:rsidP="00497988">
      <w:pPr>
        <w:jc w:val="center"/>
        <w:rPr>
          <w:rFonts w:asciiTheme="minorHAnsi" w:hAnsiTheme="minorHAnsi" w:cstheme="minorHAnsi"/>
          <w:b/>
          <w:bCs/>
          <w:sz w:val="18"/>
          <w:szCs w:val="22"/>
        </w:rPr>
      </w:pPr>
    </w:p>
    <w:p w:rsidR="00497988" w:rsidRPr="004561DC" w:rsidRDefault="00497988" w:rsidP="00497988">
      <w:pPr>
        <w:jc w:val="center"/>
        <w:rPr>
          <w:rFonts w:asciiTheme="minorHAnsi" w:hAnsiTheme="minorHAnsi" w:cstheme="minorHAnsi"/>
          <w:b/>
          <w:bCs/>
          <w:sz w:val="18"/>
          <w:szCs w:val="22"/>
        </w:rPr>
      </w:pPr>
    </w:p>
    <w:p w:rsidR="00497988" w:rsidRDefault="00497988" w:rsidP="00497988">
      <w:pPr>
        <w:rPr>
          <w:rFonts w:asciiTheme="minorHAnsi" w:hAnsiTheme="minorHAnsi" w:cstheme="minorHAnsi"/>
          <w:iCs/>
          <w:sz w:val="22"/>
          <w:szCs w:val="22"/>
        </w:rPr>
      </w:pPr>
      <w:r w:rsidRPr="004561DC">
        <w:rPr>
          <w:rFonts w:asciiTheme="minorHAnsi" w:hAnsiTheme="minorHAnsi" w:cstheme="minorHAnsi"/>
          <w:b/>
          <w:bCs/>
          <w:kern w:val="36"/>
          <w:sz w:val="22"/>
          <w:szCs w:val="22"/>
        </w:rPr>
        <w:t>Signature et cachet du concurrent</w:t>
      </w:r>
    </w:p>
    <w:p w:rsidR="00D447B8" w:rsidRPr="004561DC" w:rsidRDefault="00D447B8">
      <w:pPr>
        <w:rPr>
          <w:rFonts w:asciiTheme="minorHAnsi" w:hAnsiTheme="minorHAnsi" w:cstheme="minorHAnsi"/>
          <w:b/>
          <w:sz w:val="22"/>
          <w:szCs w:val="22"/>
          <w:u w:val="single"/>
        </w:rPr>
        <w:sectPr w:rsidR="00D447B8" w:rsidRPr="004561DC" w:rsidSect="002217B1">
          <w:headerReference w:type="default" r:id="rId16"/>
          <w:footerReference w:type="default" r:id="rId17"/>
          <w:pgSz w:w="11906" w:h="16838"/>
          <w:pgMar w:top="1134" w:right="851" w:bottom="1134" w:left="851" w:header="709" w:footer="709" w:gutter="0"/>
          <w:cols w:space="708"/>
          <w:docGrid w:linePitch="360"/>
        </w:sectPr>
      </w:pPr>
      <w:bookmarkStart w:id="0" w:name="_GoBack"/>
      <w:bookmarkEnd w:id="0"/>
    </w:p>
    <w:p w:rsidR="0029443E" w:rsidRPr="004561DC" w:rsidRDefault="0029443E" w:rsidP="0029443E">
      <w:pPr>
        <w:widowControl w:val="0"/>
        <w:rPr>
          <w:rFonts w:asciiTheme="minorHAnsi" w:hAnsiTheme="minorHAnsi" w:cstheme="minorHAnsi"/>
          <w:b/>
          <w:sz w:val="28"/>
          <w:szCs w:val="28"/>
        </w:rPr>
        <w:sectPr w:rsidR="0029443E" w:rsidRPr="004561DC" w:rsidSect="002217B1">
          <w:pgSz w:w="11906" w:h="16838"/>
          <w:pgMar w:top="1134" w:right="851" w:bottom="1134" w:left="851" w:header="709" w:footer="709" w:gutter="0"/>
          <w:cols w:space="708"/>
          <w:docGrid w:linePitch="360"/>
        </w:sectPr>
      </w:pPr>
    </w:p>
    <w:p w:rsidR="008D1E40" w:rsidRPr="004561DC" w:rsidRDefault="008D1E40" w:rsidP="00497988">
      <w:pPr>
        <w:rPr>
          <w:rFonts w:asciiTheme="minorHAnsi" w:hAnsiTheme="minorHAnsi" w:cstheme="minorHAnsi"/>
          <w:b/>
          <w:bCs/>
          <w:sz w:val="32"/>
          <w:szCs w:val="32"/>
        </w:rPr>
      </w:pPr>
    </w:p>
    <w:sectPr w:rsidR="008D1E40" w:rsidRPr="004561DC" w:rsidSect="002217B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C29" w:rsidRDefault="00B46C29">
      <w:r>
        <w:separator/>
      </w:r>
    </w:p>
  </w:endnote>
  <w:endnote w:type="continuationSeparator" w:id="0">
    <w:p w:rsidR="00B46C29" w:rsidRDefault="00B46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B09" w:rsidRPr="001E010D" w:rsidRDefault="00E17B09">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03A4D">
      <w:rPr>
        <w:b/>
        <w:noProof/>
        <w:sz w:val="14"/>
      </w:rPr>
      <w:t>16</w:t>
    </w:r>
    <w:r w:rsidRPr="001E010D">
      <w:rPr>
        <w:b/>
        <w:sz w:val="14"/>
      </w:rPr>
      <w:fldChar w:fldCharType="end"/>
    </w:r>
  </w:p>
  <w:p w:rsidR="00E17B09" w:rsidRDefault="00E17B0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C29" w:rsidRDefault="00B46C29">
      <w:r>
        <w:separator/>
      </w:r>
    </w:p>
  </w:footnote>
  <w:footnote w:type="continuationSeparator" w:id="0">
    <w:p w:rsidR="00B46C29" w:rsidRDefault="00B46C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7B09" w:rsidRPr="00003A4D" w:rsidRDefault="00E17B09" w:rsidP="00D35206">
    <w:pPr>
      <w:tabs>
        <w:tab w:val="center" w:pos="4819"/>
        <w:tab w:val="right" w:pos="9071"/>
      </w:tabs>
      <w:jc w:val="center"/>
      <w:rPr>
        <w:snapToGrid w:val="0"/>
        <w:color w:val="000000" w:themeColor="text1"/>
        <w:sz w:val="20"/>
        <w:szCs w:val="20"/>
        <w:u w:val="single"/>
      </w:rPr>
    </w:pPr>
    <w:r w:rsidRPr="00003A4D">
      <w:rPr>
        <w:snapToGrid w:val="0"/>
        <w:color w:val="000000" w:themeColor="text1"/>
        <w:sz w:val="20"/>
        <w:szCs w:val="20"/>
        <w:u w:val="single"/>
      </w:rPr>
      <w:t>OFPPT / DAL/DAL/SAE                                       Dossier d’Appel d’Offres                                                 AO. N°         / 2021</w:t>
    </w:r>
  </w:p>
  <w:p w:rsidR="00E17B09" w:rsidRDefault="00E17B0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5B0F47"/>
    <w:multiLevelType w:val="hybridMultilevel"/>
    <w:tmpl w:val="A61035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297F91"/>
    <w:multiLevelType w:val="hybridMultilevel"/>
    <w:tmpl w:val="40C060C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C20493A"/>
    <w:multiLevelType w:val="hybridMultilevel"/>
    <w:tmpl w:val="D7B863BA"/>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3E1B5E"/>
    <w:multiLevelType w:val="hybridMultilevel"/>
    <w:tmpl w:val="402E7F44"/>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5A4A7C"/>
    <w:multiLevelType w:val="hybridMultilevel"/>
    <w:tmpl w:val="6578170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B92647"/>
    <w:multiLevelType w:val="hybridMultilevel"/>
    <w:tmpl w:val="22C43E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C06A64"/>
    <w:multiLevelType w:val="hybridMultilevel"/>
    <w:tmpl w:val="9162C2C2"/>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BB15B7"/>
    <w:multiLevelType w:val="hybridMultilevel"/>
    <w:tmpl w:val="7422DD26"/>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5D810F0"/>
    <w:multiLevelType w:val="hybridMultilevel"/>
    <w:tmpl w:val="F140C4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9960C62"/>
    <w:multiLevelType w:val="hybridMultilevel"/>
    <w:tmpl w:val="8634D81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DC47453"/>
    <w:multiLevelType w:val="hybridMultilevel"/>
    <w:tmpl w:val="BC56C8D0"/>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511781"/>
    <w:multiLevelType w:val="hybridMultilevel"/>
    <w:tmpl w:val="C0E46D44"/>
    <w:lvl w:ilvl="0" w:tplc="336AD502">
      <w:numFmt w:val="bullet"/>
      <w:lvlText w:val="-"/>
      <w:lvlJc w:val="left"/>
      <w:pPr>
        <w:ind w:left="360" w:hanging="360"/>
      </w:pPr>
      <w:rPr>
        <w:rFonts w:ascii="Times New Roman" w:eastAsia="Times New Roman" w:hAnsi="Times New Roman" w:cs="Times New Roman" w:hint="default"/>
        <w:sz w:val="2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2" w15:restartNumberingAfterBreak="0">
    <w:nsid w:val="7D8940AD"/>
    <w:multiLevelType w:val="hybridMultilevel"/>
    <w:tmpl w:val="EB9AF438"/>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6"/>
  </w:num>
  <w:num w:numId="3">
    <w:abstractNumId w:val="39"/>
  </w:num>
  <w:num w:numId="4">
    <w:abstractNumId w:val="0"/>
  </w:num>
  <w:num w:numId="5">
    <w:abstractNumId w:val="19"/>
  </w:num>
  <w:num w:numId="6">
    <w:abstractNumId w:val="34"/>
  </w:num>
  <w:num w:numId="7">
    <w:abstractNumId w:val="3"/>
  </w:num>
  <w:num w:numId="8">
    <w:abstractNumId w:val="7"/>
  </w:num>
  <w:num w:numId="9">
    <w:abstractNumId w:val="32"/>
  </w:num>
  <w:num w:numId="10">
    <w:abstractNumId w:val="41"/>
  </w:num>
  <w:num w:numId="11">
    <w:abstractNumId w:val="1"/>
  </w:num>
  <w:num w:numId="12">
    <w:abstractNumId w:val="15"/>
  </w:num>
  <w:num w:numId="13">
    <w:abstractNumId w:val="10"/>
  </w:num>
  <w:num w:numId="14">
    <w:abstractNumId w:val="33"/>
  </w:num>
  <w:num w:numId="15">
    <w:abstractNumId w:val="14"/>
  </w:num>
  <w:num w:numId="16">
    <w:abstractNumId w:val="12"/>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3"/>
  </w:num>
  <w:num w:numId="20">
    <w:abstractNumId w:val="9"/>
  </w:num>
  <w:num w:numId="21">
    <w:abstractNumId w:val="4"/>
  </w:num>
  <w:num w:numId="22">
    <w:abstractNumId w:val="38"/>
  </w:num>
  <w:num w:numId="23">
    <w:abstractNumId w:val="20"/>
  </w:num>
  <w:num w:numId="24">
    <w:abstractNumId w:val="29"/>
  </w:num>
  <w:num w:numId="25">
    <w:abstractNumId w:val="8"/>
  </w:num>
  <w:num w:numId="26">
    <w:abstractNumId w:val="37"/>
  </w:num>
  <w:num w:numId="27">
    <w:abstractNumId w:val="31"/>
  </w:num>
  <w:num w:numId="28">
    <w:abstractNumId w:val="42"/>
  </w:num>
  <w:num w:numId="29">
    <w:abstractNumId w:val="16"/>
  </w:num>
  <w:num w:numId="30">
    <w:abstractNumId w:val="24"/>
  </w:num>
  <w:num w:numId="31">
    <w:abstractNumId w:val="27"/>
  </w:num>
  <w:num w:numId="32">
    <w:abstractNumId w:val="2"/>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1"/>
  </w:num>
  <w:num w:numId="36">
    <w:abstractNumId w:val="30"/>
  </w:num>
  <w:num w:numId="37">
    <w:abstractNumId w:val="35"/>
  </w:num>
  <w:num w:numId="38">
    <w:abstractNumId w:val="25"/>
  </w:num>
  <w:num w:numId="39">
    <w:abstractNumId w:val="5"/>
  </w:num>
  <w:num w:numId="40">
    <w:abstractNumId w:val="22"/>
  </w:num>
  <w:num w:numId="41">
    <w:abstractNumId w:val="23"/>
  </w:num>
  <w:num w:numId="42">
    <w:abstractNumId w:val="21"/>
  </w:num>
  <w:num w:numId="43">
    <w:abstractNumId w:val="40"/>
  </w:num>
  <w:num w:numId="44">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A4D"/>
    <w:rsid w:val="00003F59"/>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512E"/>
    <w:rsid w:val="00025233"/>
    <w:rsid w:val="0002544F"/>
    <w:rsid w:val="00025ECB"/>
    <w:rsid w:val="00026376"/>
    <w:rsid w:val="000264C7"/>
    <w:rsid w:val="00026B7F"/>
    <w:rsid w:val="00026FCC"/>
    <w:rsid w:val="0002756D"/>
    <w:rsid w:val="00030BDB"/>
    <w:rsid w:val="00031694"/>
    <w:rsid w:val="00031C55"/>
    <w:rsid w:val="000322D5"/>
    <w:rsid w:val="00032A82"/>
    <w:rsid w:val="00032CFB"/>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195"/>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9DA"/>
    <w:rsid w:val="000C301F"/>
    <w:rsid w:val="000C30AC"/>
    <w:rsid w:val="000C3233"/>
    <w:rsid w:val="000C38DB"/>
    <w:rsid w:val="000C393F"/>
    <w:rsid w:val="000C3E55"/>
    <w:rsid w:val="000C45B6"/>
    <w:rsid w:val="000C4715"/>
    <w:rsid w:val="000C6927"/>
    <w:rsid w:val="000C6EEC"/>
    <w:rsid w:val="000D05F6"/>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ADE"/>
    <w:rsid w:val="000F6C5E"/>
    <w:rsid w:val="000F7470"/>
    <w:rsid w:val="000F758D"/>
    <w:rsid w:val="000F7C85"/>
    <w:rsid w:val="00100D0E"/>
    <w:rsid w:val="00100D1A"/>
    <w:rsid w:val="00101106"/>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0785"/>
    <w:rsid w:val="00140DE0"/>
    <w:rsid w:val="001416D2"/>
    <w:rsid w:val="00142896"/>
    <w:rsid w:val="00142DED"/>
    <w:rsid w:val="00143118"/>
    <w:rsid w:val="0014313F"/>
    <w:rsid w:val="001434FF"/>
    <w:rsid w:val="00143B9A"/>
    <w:rsid w:val="00143E83"/>
    <w:rsid w:val="00144AA8"/>
    <w:rsid w:val="00144E8B"/>
    <w:rsid w:val="00145AEE"/>
    <w:rsid w:val="001473C6"/>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265"/>
    <w:rsid w:val="00164363"/>
    <w:rsid w:val="00164696"/>
    <w:rsid w:val="00164D62"/>
    <w:rsid w:val="00164DCC"/>
    <w:rsid w:val="00164E3C"/>
    <w:rsid w:val="00164EAA"/>
    <w:rsid w:val="0016508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6188"/>
    <w:rsid w:val="001C712E"/>
    <w:rsid w:val="001C791C"/>
    <w:rsid w:val="001C7E20"/>
    <w:rsid w:val="001D0655"/>
    <w:rsid w:val="001D1054"/>
    <w:rsid w:val="001D1653"/>
    <w:rsid w:val="001D1BFB"/>
    <w:rsid w:val="001D21BD"/>
    <w:rsid w:val="001D27DB"/>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8B0"/>
    <w:rsid w:val="001F49E9"/>
    <w:rsid w:val="001F63AA"/>
    <w:rsid w:val="001F66BC"/>
    <w:rsid w:val="001F71A9"/>
    <w:rsid w:val="0020000E"/>
    <w:rsid w:val="002004E3"/>
    <w:rsid w:val="00201F5F"/>
    <w:rsid w:val="00202E53"/>
    <w:rsid w:val="00204D6F"/>
    <w:rsid w:val="002051F6"/>
    <w:rsid w:val="00205754"/>
    <w:rsid w:val="00206431"/>
    <w:rsid w:val="002064B0"/>
    <w:rsid w:val="00206601"/>
    <w:rsid w:val="002077CD"/>
    <w:rsid w:val="00207912"/>
    <w:rsid w:val="002079C9"/>
    <w:rsid w:val="002079DD"/>
    <w:rsid w:val="00210994"/>
    <w:rsid w:val="00210E26"/>
    <w:rsid w:val="00211661"/>
    <w:rsid w:val="00211ACD"/>
    <w:rsid w:val="0021203B"/>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2D01"/>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C12"/>
    <w:rsid w:val="002E4DF2"/>
    <w:rsid w:val="002E529C"/>
    <w:rsid w:val="002E533B"/>
    <w:rsid w:val="002E5373"/>
    <w:rsid w:val="002E62A2"/>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D43"/>
    <w:rsid w:val="0035542A"/>
    <w:rsid w:val="0035798C"/>
    <w:rsid w:val="00360670"/>
    <w:rsid w:val="00360A9E"/>
    <w:rsid w:val="00360D6B"/>
    <w:rsid w:val="00361859"/>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5968"/>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9F4"/>
    <w:rsid w:val="004835B6"/>
    <w:rsid w:val="0048427C"/>
    <w:rsid w:val="004844D8"/>
    <w:rsid w:val="00484AAE"/>
    <w:rsid w:val="00484E1F"/>
    <w:rsid w:val="00486263"/>
    <w:rsid w:val="00486B86"/>
    <w:rsid w:val="00487098"/>
    <w:rsid w:val="0048715D"/>
    <w:rsid w:val="00487207"/>
    <w:rsid w:val="00487BB9"/>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88"/>
    <w:rsid w:val="004979AD"/>
    <w:rsid w:val="004A04F3"/>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B36"/>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37A2"/>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70D8"/>
    <w:rsid w:val="004F74A1"/>
    <w:rsid w:val="004F7565"/>
    <w:rsid w:val="004F767E"/>
    <w:rsid w:val="00500603"/>
    <w:rsid w:val="00500FD8"/>
    <w:rsid w:val="005017EE"/>
    <w:rsid w:val="005018F7"/>
    <w:rsid w:val="00502E74"/>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929"/>
    <w:rsid w:val="00513B58"/>
    <w:rsid w:val="00513F79"/>
    <w:rsid w:val="00514228"/>
    <w:rsid w:val="00514D2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D66"/>
    <w:rsid w:val="00577F7B"/>
    <w:rsid w:val="00580C4A"/>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2E9"/>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550C"/>
    <w:rsid w:val="005B5E33"/>
    <w:rsid w:val="005B5EC3"/>
    <w:rsid w:val="005B6C35"/>
    <w:rsid w:val="005C04D5"/>
    <w:rsid w:val="005C0722"/>
    <w:rsid w:val="005C145B"/>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848"/>
    <w:rsid w:val="005E5C64"/>
    <w:rsid w:val="005E5EFA"/>
    <w:rsid w:val="005E60F5"/>
    <w:rsid w:val="005E63B6"/>
    <w:rsid w:val="005E6D25"/>
    <w:rsid w:val="005E6DBD"/>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24E"/>
    <w:rsid w:val="006419F4"/>
    <w:rsid w:val="0064256B"/>
    <w:rsid w:val="006436CA"/>
    <w:rsid w:val="006437C3"/>
    <w:rsid w:val="0064402A"/>
    <w:rsid w:val="00644064"/>
    <w:rsid w:val="006442BD"/>
    <w:rsid w:val="006447CB"/>
    <w:rsid w:val="00644F2A"/>
    <w:rsid w:val="00645797"/>
    <w:rsid w:val="00646285"/>
    <w:rsid w:val="00646905"/>
    <w:rsid w:val="00646981"/>
    <w:rsid w:val="00646DA3"/>
    <w:rsid w:val="00646E58"/>
    <w:rsid w:val="00647667"/>
    <w:rsid w:val="006500F9"/>
    <w:rsid w:val="006501B9"/>
    <w:rsid w:val="006515D3"/>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6315"/>
    <w:rsid w:val="00666F50"/>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2C9F"/>
    <w:rsid w:val="006B37B8"/>
    <w:rsid w:val="006B3931"/>
    <w:rsid w:val="006B3FA8"/>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C08"/>
    <w:rsid w:val="00736200"/>
    <w:rsid w:val="00736213"/>
    <w:rsid w:val="00736388"/>
    <w:rsid w:val="007369D1"/>
    <w:rsid w:val="007377CD"/>
    <w:rsid w:val="00740F79"/>
    <w:rsid w:val="0074248D"/>
    <w:rsid w:val="00742B8F"/>
    <w:rsid w:val="00742FC6"/>
    <w:rsid w:val="00743230"/>
    <w:rsid w:val="00743863"/>
    <w:rsid w:val="00743E92"/>
    <w:rsid w:val="00744E63"/>
    <w:rsid w:val="00745A9A"/>
    <w:rsid w:val="00745CED"/>
    <w:rsid w:val="007461E2"/>
    <w:rsid w:val="00746703"/>
    <w:rsid w:val="007468AC"/>
    <w:rsid w:val="00746A1E"/>
    <w:rsid w:val="00746FB6"/>
    <w:rsid w:val="0074784C"/>
    <w:rsid w:val="007478F0"/>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7298"/>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3F2"/>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1F1F"/>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5BF"/>
    <w:rsid w:val="00833605"/>
    <w:rsid w:val="00833C82"/>
    <w:rsid w:val="00833D3D"/>
    <w:rsid w:val="00833FF1"/>
    <w:rsid w:val="008347F8"/>
    <w:rsid w:val="00834AD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152E"/>
    <w:rsid w:val="008727D0"/>
    <w:rsid w:val="00872958"/>
    <w:rsid w:val="00872AAC"/>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73"/>
    <w:rsid w:val="00895295"/>
    <w:rsid w:val="008953C8"/>
    <w:rsid w:val="0089550A"/>
    <w:rsid w:val="00895E07"/>
    <w:rsid w:val="00895E68"/>
    <w:rsid w:val="00896FCC"/>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0AC"/>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7DA"/>
    <w:rsid w:val="008E0A67"/>
    <w:rsid w:val="008E0C81"/>
    <w:rsid w:val="008E0CF3"/>
    <w:rsid w:val="008E23CC"/>
    <w:rsid w:val="008E26B4"/>
    <w:rsid w:val="008E2D95"/>
    <w:rsid w:val="008E375A"/>
    <w:rsid w:val="008E3862"/>
    <w:rsid w:val="008E3BFD"/>
    <w:rsid w:val="008E3F8C"/>
    <w:rsid w:val="008E4AC5"/>
    <w:rsid w:val="008E4D1C"/>
    <w:rsid w:val="008E4F18"/>
    <w:rsid w:val="008E52B8"/>
    <w:rsid w:val="008E59D0"/>
    <w:rsid w:val="008E6251"/>
    <w:rsid w:val="008E62D1"/>
    <w:rsid w:val="008E67F9"/>
    <w:rsid w:val="008E6BC8"/>
    <w:rsid w:val="008E6F04"/>
    <w:rsid w:val="008E7185"/>
    <w:rsid w:val="008E741C"/>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BC9"/>
    <w:rsid w:val="008F4E67"/>
    <w:rsid w:val="008F526E"/>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1C96"/>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D48"/>
    <w:rsid w:val="009D1063"/>
    <w:rsid w:val="009D15D4"/>
    <w:rsid w:val="009D176A"/>
    <w:rsid w:val="009D1A70"/>
    <w:rsid w:val="009D1E94"/>
    <w:rsid w:val="009D24D3"/>
    <w:rsid w:val="009D2667"/>
    <w:rsid w:val="009D278E"/>
    <w:rsid w:val="009D36C6"/>
    <w:rsid w:val="009D3E06"/>
    <w:rsid w:val="009D5580"/>
    <w:rsid w:val="009D5640"/>
    <w:rsid w:val="009D65AB"/>
    <w:rsid w:val="009D6744"/>
    <w:rsid w:val="009D6CEB"/>
    <w:rsid w:val="009D6E69"/>
    <w:rsid w:val="009D7065"/>
    <w:rsid w:val="009D739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42B4"/>
    <w:rsid w:val="009F4596"/>
    <w:rsid w:val="009F4604"/>
    <w:rsid w:val="009F4B9F"/>
    <w:rsid w:val="009F546F"/>
    <w:rsid w:val="009F5D98"/>
    <w:rsid w:val="009F6A4C"/>
    <w:rsid w:val="009F6DA7"/>
    <w:rsid w:val="009F6DB6"/>
    <w:rsid w:val="009F7886"/>
    <w:rsid w:val="009F7AF4"/>
    <w:rsid w:val="00A00061"/>
    <w:rsid w:val="00A01A49"/>
    <w:rsid w:val="00A034FD"/>
    <w:rsid w:val="00A037A3"/>
    <w:rsid w:val="00A037A9"/>
    <w:rsid w:val="00A03838"/>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34"/>
    <w:rsid w:val="00A84CF9"/>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A72BC"/>
    <w:rsid w:val="00AA7979"/>
    <w:rsid w:val="00AB012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431E"/>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802"/>
    <w:rsid w:val="00B22FCD"/>
    <w:rsid w:val="00B22FEA"/>
    <w:rsid w:val="00B2442E"/>
    <w:rsid w:val="00B2609B"/>
    <w:rsid w:val="00B267D5"/>
    <w:rsid w:val="00B26C8F"/>
    <w:rsid w:val="00B27044"/>
    <w:rsid w:val="00B30929"/>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6247"/>
    <w:rsid w:val="00B46C29"/>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55F3"/>
    <w:rsid w:val="00B65706"/>
    <w:rsid w:val="00B658EB"/>
    <w:rsid w:val="00B65BB7"/>
    <w:rsid w:val="00B65CFB"/>
    <w:rsid w:val="00B6671E"/>
    <w:rsid w:val="00B6686D"/>
    <w:rsid w:val="00B67651"/>
    <w:rsid w:val="00B6775F"/>
    <w:rsid w:val="00B67FD0"/>
    <w:rsid w:val="00B70010"/>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29E1"/>
    <w:rsid w:val="00BB315D"/>
    <w:rsid w:val="00BB3CAC"/>
    <w:rsid w:val="00BB46D8"/>
    <w:rsid w:val="00BB4D20"/>
    <w:rsid w:val="00BB5F2A"/>
    <w:rsid w:val="00BB67F2"/>
    <w:rsid w:val="00BC050B"/>
    <w:rsid w:val="00BC058F"/>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637C"/>
    <w:rsid w:val="00BD6620"/>
    <w:rsid w:val="00BD6B7C"/>
    <w:rsid w:val="00BD7897"/>
    <w:rsid w:val="00BD7C17"/>
    <w:rsid w:val="00BE02FE"/>
    <w:rsid w:val="00BE06E4"/>
    <w:rsid w:val="00BE0A0A"/>
    <w:rsid w:val="00BE0AFE"/>
    <w:rsid w:val="00BE0F91"/>
    <w:rsid w:val="00BE1705"/>
    <w:rsid w:val="00BE1EB9"/>
    <w:rsid w:val="00BE245E"/>
    <w:rsid w:val="00BE37D6"/>
    <w:rsid w:val="00BE3F4B"/>
    <w:rsid w:val="00BE4E9F"/>
    <w:rsid w:val="00BE50FA"/>
    <w:rsid w:val="00BE5F21"/>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14B"/>
    <w:rsid w:val="00C2248D"/>
    <w:rsid w:val="00C226D7"/>
    <w:rsid w:val="00C22CDF"/>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6B3"/>
    <w:rsid w:val="00C557F3"/>
    <w:rsid w:val="00C56392"/>
    <w:rsid w:val="00C5679E"/>
    <w:rsid w:val="00C56E3D"/>
    <w:rsid w:val="00C5708B"/>
    <w:rsid w:val="00C608BB"/>
    <w:rsid w:val="00C610E1"/>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4C74"/>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2C5"/>
    <w:rsid w:val="00C844F9"/>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5FA8"/>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611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780"/>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14FF"/>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B91"/>
    <w:rsid w:val="00DA1C88"/>
    <w:rsid w:val="00DA1F1C"/>
    <w:rsid w:val="00DA23E4"/>
    <w:rsid w:val="00DA31D8"/>
    <w:rsid w:val="00DA33AC"/>
    <w:rsid w:val="00DA3538"/>
    <w:rsid w:val="00DA372F"/>
    <w:rsid w:val="00DA39A8"/>
    <w:rsid w:val="00DA3B48"/>
    <w:rsid w:val="00DA49C3"/>
    <w:rsid w:val="00DA699D"/>
    <w:rsid w:val="00DA73CB"/>
    <w:rsid w:val="00DA77F3"/>
    <w:rsid w:val="00DB0CD9"/>
    <w:rsid w:val="00DB108D"/>
    <w:rsid w:val="00DB1125"/>
    <w:rsid w:val="00DB1801"/>
    <w:rsid w:val="00DB1C8C"/>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6988"/>
    <w:rsid w:val="00E17038"/>
    <w:rsid w:val="00E1764F"/>
    <w:rsid w:val="00E17B09"/>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EDA"/>
    <w:rsid w:val="00E26CFA"/>
    <w:rsid w:val="00E26DDF"/>
    <w:rsid w:val="00E279B8"/>
    <w:rsid w:val="00E27ABB"/>
    <w:rsid w:val="00E301F5"/>
    <w:rsid w:val="00E30A2F"/>
    <w:rsid w:val="00E3143D"/>
    <w:rsid w:val="00E31B94"/>
    <w:rsid w:val="00E31E00"/>
    <w:rsid w:val="00E330E2"/>
    <w:rsid w:val="00E334DE"/>
    <w:rsid w:val="00E3377F"/>
    <w:rsid w:val="00E34505"/>
    <w:rsid w:val="00E34624"/>
    <w:rsid w:val="00E347D4"/>
    <w:rsid w:val="00E35018"/>
    <w:rsid w:val="00E3606B"/>
    <w:rsid w:val="00E378E8"/>
    <w:rsid w:val="00E40C43"/>
    <w:rsid w:val="00E40F42"/>
    <w:rsid w:val="00E42074"/>
    <w:rsid w:val="00E4212E"/>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0867"/>
    <w:rsid w:val="00E62F19"/>
    <w:rsid w:val="00E653E0"/>
    <w:rsid w:val="00E659BD"/>
    <w:rsid w:val="00E66903"/>
    <w:rsid w:val="00E67422"/>
    <w:rsid w:val="00E67621"/>
    <w:rsid w:val="00E67CE0"/>
    <w:rsid w:val="00E67F8E"/>
    <w:rsid w:val="00E706DE"/>
    <w:rsid w:val="00E70B85"/>
    <w:rsid w:val="00E70E5A"/>
    <w:rsid w:val="00E7180F"/>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40B6"/>
    <w:rsid w:val="00E85491"/>
    <w:rsid w:val="00E85645"/>
    <w:rsid w:val="00E86CE0"/>
    <w:rsid w:val="00E8750D"/>
    <w:rsid w:val="00E87D9B"/>
    <w:rsid w:val="00E90089"/>
    <w:rsid w:val="00E90378"/>
    <w:rsid w:val="00E90641"/>
    <w:rsid w:val="00E910A2"/>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F2"/>
    <w:rsid w:val="00EA76F4"/>
    <w:rsid w:val="00EA7BFB"/>
    <w:rsid w:val="00EA7CB8"/>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85A"/>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7DA"/>
    <w:rsid w:val="00F14DCC"/>
    <w:rsid w:val="00F14DE6"/>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3B5"/>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A40"/>
    <w:rsid w:val="00FA6C50"/>
    <w:rsid w:val="00FA7D39"/>
    <w:rsid w:val="00FB02DA"/>
    <w:rsid w:val="00FB1256"/>
    <w:rsid w:val="00FB1829"/>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323"/>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1A8D"/>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465E8E0"/>
  <w15:docId w15:val="{60310FDF-D2AC-4836-A63F-5551965E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8065239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21466660">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8680738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4579500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57542456">
      <w:bodyDiv w:val="1"/>
      <w:marLeft w:val="0"/>
      <w:marRight w:val="0"/>
      <w:marTop w:val="0"/>
      <w:marBottom w:val="0"/>
      <w:divBdr>
        <w:top w:val="none" w:sz="0" w:space="0" w:color="auto"/>
        <w:left w:val="none" w:sz="0" w:space="0" w:color="auto"/>
        <w:bottom w:val="none" w:sz="0" w:space="0" w:color="auto"/>
        <w:right w:val="none" w:sz="0" w:space="0" w:color="auto"/>
      </w:divBdr>
    </w:div>
    <w:div w:id="702945484">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1241309">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4958864">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496411838">
      <w:bodyDiv w:val="1"/>
      <w:marLeft w:val="0"/>
      <w:marRight w:val="0"/>
      <w:marTop w:val="0"/>
      <w:marBottom w:val="0"/>
      <w:divBdr>
        <w:top w:val="none" w:sz="0" w:space="0" w:color="auto"/>
        <w:left w:val="none" w:sz="0" w:space="0" w:color="auto"/>
        <w:bottom w:val="none" w:sz="0" w:space="0" w:color="auto"/>
        <w:right w:val="none" w:sz="0" w:space="0" w:color="auto"/>
      </w:divBdr>
    </w:div>
    <w:div w:id="1518884358">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156702">
      <w:bodyDiv w:val="1"/>
      <w:marLeft w:val="0"/>
      <w:marRight w:val="0"/>
      <w:marTop w:val="0"/>
      <w:marBottom w:val="0"/>
      <w:divBdr>
        <w:top w:val="none" w:sz="0" w:space="0" w:color="auto"/>
        <w:left w:val="none" w:sz="0" w:space="0" w:color="auto"/>
        <w:bottom w:val="none" w:sz="0" w:space="0" w:color="auto"/>
        <w:right w:val="none" w:sz="0" w:space="0" w:color="auto"/>
      </w:divBdr>
    </w:div>
    <w:div w:id="1545556545">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13486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52701601">
      <w:bodyDiv w:val="1"/>
      <w:marLeft w:val="0"/>
      <w:marRight w:val="0"/>
      <w:marTop w:val="0"/>
      <w:marBottom w:val="0"/>
      <w:divBdr>
        <w:top w:val="none" w:sz="0" w:space="0" w:color="auto"/>
        <w:left w:val="none" w:sz="0" w:space="0" w:color="auto"/>
        <w:bottom w:val="none" w:sz="0" w:space="0" w:color="auto"/>
        <w:right w:val="none" w:sz="0" w:space="0" w:color="auto"/>
      </w:divBdr>
    </w:div>
    <w:div w:id="1753820722">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2469196">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9279862">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redoute.fr/vente-protege-matelas-molleton-stretch-anti-acariens.aspx?productid=324117886&amp;documentid=207610&amp;categoryid=44319150&amp;pos=16_n_n&amp;numberpage=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edoute.fr/vente-protege-matelas-molleton-stretch-anti-acariens.aspx?productid=324117886&amp;documentid=207610&amp;categoryid=44319150&amp;pos=16_n_n&amp;numberpage=1" TargetMode="External"/><Relationship Id="rId5" Type="http://schemas.openxmlformats.org/officeDocument/2006/relationships/webSettings" Target="webSettings.xml"/><Relationship Id="rId15" Type="http://schemas.openxmlformats.org/officeDocument/2006/relationships/hyperlink" Target="http://www.laredoute.fr/vente-protege-matelas-molleton-stretch-anti-acariens.aspx?productid=324117886&amp;documentid=207610&amp;categoryid=44319150&amp;pos=16_n_n&amp;numberpage=1" TargetMode="External"/><Relationship Id="rId10" Type="http://schemas.openxmlformats.org/officeDocument/2006/relationships/hyperlink" Target="http://www.laredoute.fr/vente-protege-matelas-molleton-stretch-anti-acariens.aspx?productid=324117886&amp;documentid=207610&amp;categoryid=44319150&amp;pos=16_n_n&amp;numberpage=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aredoute.fr/vente-sommier-pour-matelas.aspx?productid=324111702&amp;documentid=419509&amp;MiniPDPLinkClicked=detail&amp;OriginMiniPDP=Cross%20sell%20PDP" TargetMode="External"/><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C62D4-29B9-4B2F-BA1B-92FE81B4A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16</Pages>
  <Words>3597</Words>
  <Characters>19789</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23340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BTISSAM SBAI</dc:creator>
  <cp:lastModifiedBy>HANANE LAAMIME</cp:lastModifiedBy>
  <cp:revision>16</cp:revision>
  <cp:lastPrinted>2023-07-10T09:00:00Z</cp:lastPrinted>
  <dcterms:created xsi:type="dcterms:W3CDTF">2023-05-23T14:39:00Z</dcterms:created>
  <dcterms:modified xsi:type="dcterms:W3CDTF">2023-08-02T10:57:00Z</dcterms:modified>
</cp:coreProperties>
</file>